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C57" w:rsidRPr="00DF1C57" w:rsidRDefault="00DF1C57" w:rsidP="00DF1C57">
      <w:pPr>
        <w:pStyle w:val="Heading1"/>
      </w:pPr>
      <w:r w:rsidRPr="00DF1C57">
        <w:t>Dedev</w:t>
      </w:r>
    </w:p>
    <w:p w:rsidR="00DF1C57" w:rsidRPr="00DF1C57" w:rsidRDefault="00DF1C57" w:rsidP="00DF1C57"/>
    <w:p w:rsidR="00DF1C57" w:rsidRPr="00DF1C57" w:rsidRDefault="00DF1C57" w:rsidP="00DF1C57">
      <w:r w:rsidRPr="00DF1C57">
        <w:t xml:space="preserve">Shout out to everyone who put in hard work for this: </w:t>
      </w:r>
    </w:p>
    <w:p w:rsidR="00DF1C57" w:rsidRPr="00DF1C57" w:rsidRDefault="00DF1C57" w:rsidP="00DF1C57"/>
    <w:p w:rsidR="00DF1C57" w:rsidRPr="00DF1C57" w:rsidRDefault="00DF1C57" w:rsidP="00DF1C57">
      <w:r w:rsidRPr="00DF1C57">
        <w:t>David Li</w:t>
      </w:r>
    </w:p>
    <w:p w:rsidR="00DF1C57" w:rsidRPr="00DF1C57" w:rsidRDefault="00DF1C57" w:rsidP="00DF1C57">
      <w:r w:rsidRPr="00DF1C57">
        <w:t>Evie Chokler</w:t>
      </w:r>
    </w:p>
    <w:p w:rsidR="00DF1C57" w:rsidRPr="00DF1C57" w:rsidRDefault="00DF1C57" w:rsidP="00DF1C57">
      <w:r w:rsidRPr="00DF1C57">
        <w:t>Hannah Farnham</w:t>
      </w:r>
    </w:p>
    <w:p w:rsidR="00DF1C57" w:rsidRPr="00DF1C57" w:rsidRDefault="00DF1C57" w:rsidP="00DF1C57">
      <w:r w:rsidRPr="00DF1C57">
        <w:t>Srinidhi Yerraguntala</w:t>
      </w:r>
    </w:p>
    <w:p w:rsidR="00DF1C57" w:rsidRPr="00DF1C57" w:rsidRDefault="00DF1C57" w:rsidP="00DF1C57">
      <w:r w:rsidRPr="00DF1C57">
        <w:t>Tyler Vergho</w:t>
      </w:r>
    </w:p>
    <w:p w:rsidR="00DF1C57" w:rsidRPr="00DF1C57" w:rsidRDefault="00DF1C57" w:rsidP="00DF1C57">
      <w:r w:rsidRPr="00DF1C57">
        <w:t>Ashley Thurber</w:t>
      </w:r>
    </w:p>
    <w:p w:rsidR="00DF1C57" w:rsidRPr="00DF1C57" w:rsidRDefault="00DF1C57" w:rsidP="00DF1C57">
      <w:r w:rsidRPr="00DF1C57">
        <w:t>Umar Ahmed</w:t>
      </w:r>
    </w:p>
    <w:p w:rsidR="00DF1C57" w:rsidRPr="00DF1C57" w:rsidRDefault="00DF1C57" w:rsidP="00DF1C57">
      <w:r w:rsidRPr="00DF1C57">
        <w:t>Connor Doughty</w:t>
      </w:r>
    </w:p>
    <w:p w:rsidR="00DF1C57" w:rsidRPr="00DF1C57" w:rsidRDefault="00DF1C57" w:rsidP="00DF1C57"/>
    <w:p w:rsidR="00DF1C57" w:rsidRPr="00DF1C57" w:rsidRDefault="00DF1C57" w:rsidP="00DF1C57">
      <w:r w:rsidRPr="00DF1C57">
        <w:t>Hopefully the organization of this file makes sense. There’s a ton of overlap between various sustainability/“tech solves”/other uniqueness arguments, so I’ve kind of lumped them all together.</w:t>
      </w:r>
    </w:p>
    <w:p w:rsidR="00DF1C57" w:rsidRPr="00DF1C57" w:rsidRDefault="00DF1C57" w:rsidP="00DF1C57"/>
    <w:p w:rsidR="00DF1C57" w:rsidRPr="00DF1C57" w:rsidRDefault="00DF1C57" w:rsidP="00DF1C57">
      <w:pPr>
        <w:rPr>
          <w:sz w:val="16"/>
        </w:rPr>
      </w:pPr>
    </w:p>
    <w:p w:rsidR="00DF1C57" w:rsidRPr="00DF1C57" w:rsidRDefault="00DF1C57" w:rsidP="00DF1C57">
      <w:pPr>
        <w:pStyle w:val="Heading2"/>
      </w:pPr>
      <w:r w:rsidRPr="00DF1C57">
        <w:t>Topshelf</w:t>
      </w:r>
    </w:p>
    <w:p w:rsidR="00DF1C57" w:rsidRPr="00DF1C57" w:rsidRDefault="00DF1C57" w:rsidP="00DF1C57"/>
    <w:p w:rsidR="00DF1C57" w:rsidRPr="00DF1C57" w:rsidRDefault="00DF1C57" w:rsidP="00DF1C57">
      <w:pPr>
        <w:pStyle w:val="Heading3"/>
      </w:pPr>
      <w:r w:rsidRPr="00DF1C57">
        <w:t>1NC Catch-All—Short</w:t>
      </w:r>
    </w:p>
    <w:p w:rsidR="00DF1C57" w:rsidRPr="00DF1C57" w:rsidRDefault="00DF1C57" w:rsidP="00DF1C57"/>
    <w:p w:rsidR="00DF1C57" w:rsidRPr="00DF1C57" w:rsidRDefault="00DF1C57" w:rsidP="00DF1C57">
      <w:pPr>
        <w:pStyle w:val="Heading4"/>
      </w:pPr>
      <w:r w:rsidRPr="00DF1C57">
        <w:t>Collapse inevitable, postponing causes extinction but transitioning now solves</w:t>
      </w:r>
    </w:p>
    <w:p w:rsidR="00DF1C57" w:rsidRPr="00DF1C57" w:rsidRDefault="00DF1C57" w:rsidP="00DF1C57">
      <w:r w:rsidRPr="00DF1C57">
        <w:rPr>
          <w:rStyle w:val="Style13ptBold"/>
        </w:rPr>
        <w:t>Pollard, 16</w:t>
      </w:r>
      <w:r w:rsidRPr="00DF1C57">
        <w:t xml:space="preserve">—member of the international Transition movement, the Communities movement and the Sharing Economy movement, regular writer for magazine Shift, citing Rob Hopkins, Transition Movement co-founder, Asher Miller, Post Carbon Institute Executive Director, and David Holmgren, founder of the Permaculture Movement (Dave, “A Complex Predicament: How Our Energy, Economic and Ecological Systems are Connected,” </w:t>
      </w:r>
      <w:hyperlink r:id="rId5" w:history="1">
        <w:r w:rsidRPr="00DF1C57">
          <w:rPr>
            <w:rStyle w:val="Hyperlink"/>
          </w:rPr>
          <w:t>http://howtosavetheworld.ca/2016/06/01/a-complex-predicament-how-our-energy-economic-and-ecological-systems-are-connected-repost/</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In addition, there are Jevons Paradoxes inherent in complex systems, that lead to undesired results that have nothing to do with deliberate human behaviour at all. For example, </w:t>
      </w:r>
      <w:r w:rsidRPr="00DF1C57">
        <w:rPr>
          <w:rStyle w:val="StyleUnderline"/>
        </w:rPr>
        <w:t xml:space="preserve">if we put a </w:t>
      </w:r>
      <w:r w:rsidRPr="00DF1C57">
        <w:rPr>
          <w:rStyle w:val="Emphasis"/>
        </w:rPr>
        <w:t>‘carbon tax’</w:t>
      </w:r>
      <w:r w:rsidRPr="00DF1C57">
        <w:rPr>
          <w:sz w:val="16"/>
        </w:rPr>
        <w:t xml:space="preserve"> on fuels </w:t>
      </w:r>
      <w:r w:rsidRPr="00DF1C57">
        <w:rPr>
          <w:rStyle w:val="StyleUnderline"/>
        </w:rPr>
        <w:t xml:space="preserve">in the hope of </w:t>
      </w:r>
      <w:r w:rsidRPr="00DF1C57">
        <w:rPr>
          <w:rStyle w:val="Emphasis"/>
        </w:rPr>
        <w:t>reducing consumption</w:t>
      </w:r>
      <w:r w:rsidRPr="00DF1C57">
        <w:rPr>
          <w:rStyle w:val="StyleUnderline"/>
        </w:rPr>
        <w:t xml:space="preserve"> and </w:t>
      </w:r>
      <w:r w:rsidRPr="00DF1C57">
        <w:rPr>
          <w:rStyle w:val="Emphasis"/>
        </w:rPr>
        <w:t>encouraging conservation</w:t>
      </w:r>
      <w:r w:rsidRPr="00DF1C57">
        <w:rPr>
          <w:rStyle w:val="StyleUnderline"/>
        </w:rPr>
        <w:t xml:space="preserve">, we may find that the reduced consumption will </w:t>
      </w:r>
      <w:r w:rsidRPr="00DF1C57">
        <w:rPr>
          <w:rStyle w:val="Emphasis"/>
        </w:rPr>
        <w:t>temporarily lower prices</w:t>
      </w:r>
      <w:r w:rsidRPr="00DF1C57">
        <w:rPr>
          <w:sz w:val="16"/>
        </w:rPr>
        <w:t xml:space="preserve"> (as a result of lowered demand). </w:t>
      </w:r>
      <w:r w:rsidRPr="00DF1C57">
        <w:rPr>
          <w:rStyle w:val="StyleUnderline"/>
        </w:rPr>
        <w:t>But</w:t>
      </w:r>
      <w:r w:rsidRPr="00DF1C57">
        <w:rPr>
          <w:sz w:val="16"/>
        </w:rPr>
        <w:t xml:space="preserve"> those lower prices will enable </w:t>
      </w:r>
      <w:r w:rsidRPr="00DF1C57">
        <w:rPr>
          <w:rStyle w:val="StyleUnderline"/>
        </w:rPr>
        <w:t>drivers</w:t>
      </w:r>
      <w:r w:rsidRPr="00DF1C57">
        <w:rPr>
          <w:sz w:val="16"/>
        </w:rPr>
        <w:t xml:space="preserve"> to buy more gasoline for the same outlay, so they </w:t>
      </w:r>
      <w:r w:rsidRPr="00DF1C57">
        <w:rPr>
          <w:rStyle w:val="StyleUnderline"/>
        </w:rPr>
        <w:t xml:space="preserve">will </w:t>
      </w:r>
      <w:r w:rsidRPr="00DF1C57">
        <w:rPr>
          <w:rStyle w:val="Emphasis"/>
        </w:rPr>
        <w:t>fill their tanks more often</w:t>
      </w:r>
      <w:r w:rsidRPr="00DF1C57">
        <w:rPr>
          <w:rStyle w:val="StyleUnderline"/>
        </w:rPr>
        <w:t xml:space="preserve"> — until that increased demand enables the gasoline vendors to </w:t>
      </w:r>
      <w:r w:rsidRPr="00DF1C57">
        <w:rPr>
          <w:rStyle w:val="Emphasis"/>
        </w:rPr>
        <w:t>raise their prices</w:t>
      </w:r>
      <w:r w:rsidRPr="00DF1C57">
        <w:rPr>
          <w:sz w:val="16"/>
        </w:rPr>
        <w:t>, completing the cycle.</w:t>
      </w:r>
    </w:p>
    <w:p w:rsidR="00DF1C57" w:rsidRPr="00DF1C57" w:rsidRDefault="00DF1C57" w:rsidP="00DF1C57">
      <w:pPr>
        <w:rPr>
          <w:sz w:val="16"/>
        </w:rPr>
      </w:pPr>
      <w:r w:rsidRPr="00DF1C57">
        <w:rPr>
          <w:rStyle w:val="StyleUnderline"/>
        </w:rPr>
        <w:t xml:space="preserve">And when the vendors can increase their prices, they can also economically justify exploring for and developing </w:t>
      </w:r>
      <w:r w:rsidRPr="00DF1C57">
        <w:rPr>
          <w:rStyle w:val="Emphasis"/>
        </w:rPr>
        <w:t>more costly</w:t>
      </w:r>
      <w:r w:rsidRPr="00DF1C57">
        <w:rPr>
          <w:rStyle w:val="StyleUnderline"/>
        </w:rPr>
        <w:t xml:space="preserve">, </w:t>
      </w:r>
      <w:r w:rsidRPr="00DF1C57">
        <w:rPr>
          <w:rStyle w:val="Emphasis"/>
        </w:rPr>
        <w:t>marginal hydrocarbon resources</w:t>
      </w:r>
      <w:r w:rsidRPr="00DF1C57">
        <w:rPr>
          <w:sz w:val="16"/>
        </w:rPr>
        <w:t xml:space="preserve"> (fracking, deepwater oil, shale oil, tar sands). That increased supply starts another cycle, since more supply relative to demand tends to lower prices until the new supply can be fully sold. It’s all a delicate balance.</w:t>
      </w:r>
    </w:p>
    <w:p w:rsidR="00DF1C57" w:rsidRPr="00DF1C57" w:rsidRDefault="00DF1C57" w:rsidP="00DF1C57">
      <w:pPr>
        <w:rPr>
          <w:sz w:val="16"/>
        </w:rPr>
      </w:pPr>
      <w:r w:rsidRPr="00DF1C57">
        <w:rPr>
          <w:rStyle w:val="StyleUnderline"/>
        </w:rPr>
        <w:t>That is, until</w:t>
      </w:r>
      <w:r w:rsidRPr="00DF1C57">
        <w:rPr>
          <w:sz w:val="16"/>
        </w:rPr>
        <w:t xml:space="preserve"> affordable oil (and other </w:t>
      </w:r>
      <w:r w:rsidRPr="00DF1C57">
        <w:rPr>
          <w:rStyle w:val="StyleUnderline"/>
        </w:rPr>
        <w:t>resources</w:t>
      </w:r>
      <w:r w:rsidRPr="00DF1C57">
        <w:rPr>
          <w:sz w:val="16"/>
        </w:rPr>
        <w:t xml:space="preserve">) </w:t>
      </w:r>
      <w:r w:rsidRPr="00DF1C57">
        <w:rPr>
          <w:rStyle w:val="Emphasis"/>
        </w:rPr>
        <w:t>run out entirely</w:t>
      </w:r>
      <w:r w:rsidRPr="00DF1C57">
        <w:rPr>
          <w:sz w:val="16"/>
        </w:rPr>
        <w:t xml:space="preserve">. The energy industry is fond of telling us there are centuries’ worth of potentially extractable hydrocarbons in the ground. But </w:t>
      </w:r>
      <w:r w:rsidRPr="00DF1C57">
        <w:rPr>
          <w:rStyle w:val="StyleUnderline"/>
        </w:rPr>
        <w:t xml:space="preserve">with the cost of extraction getting </w:t>
      </w:r>
      <w:r w:rsidRPr="00DF1C57">
        <w:rPr>
          <w:rStyle w:val="Emphasis"/>
        </w:rPr>
        <w:t>ever higher</w:t>
      </w:r>
      <w:r w:rsidRPr="00DF1C57">
        <w:rPr>
          <w:rStyle w:val="StyleUnderline"/>
        </w:rPr>
        <w:t xml:space="preserve"> and the life of each new find getting </w:t>
      </w:r>
      <w:r w:rsidRPr="00DF1C57">
        <w:rPr>
          <w:rStyle w:val="Emphasis"/>
        </w:rPr>
        <w:t>ever shorter</w:t>
      </w:r>
      <w:r w:rsidRPr="00DF1C57">
        <w:rPr>
          <w:rStyle w:val="StyleUnderline"/>
        </w:rPr>
        <w:t xml:space="preserve">, the amount that can be extracted at a price consumers can afford is </w:t>
      </w:r>
      <w:r w:rsidRPr="00DF1C57">
        <w:rPr>
          <w:rStyle w:val="Emphasis"/>
        </w:rPr>
        <w:t>finite</w:t>
      </w:r>
      <w:r w:rsidRPr="00DF1C57">
        <w:rPr>
          <w:sz w:val="16"/>
        </w:rPr>
        <w:t>, and when it is used up we reach what Derrick Jensen calls EndGame.</w:t>
      </w:r>
    </w:p>
    <w:p w:rsidR="00DF1C57" w:rsidRPr="00DF1C57" w:rsidRDefault="00DF1C57" w:rsidP="00DF1C57">
      <w:pPr>
        <w:rPr>
          <w:sz w:val="16"/>
        </w:rPr>
      </w:pPr>
      <w:r w:rsidRPr="00DF1C57">
        <w:rPr>
          <w:sz w:val="16"/>
        </w:rPr>
        <w:t xml:space="preserve">This is where complex systems get especially tricky to explain, because they’re interrelated. What exactly is ‘a price consumers can afford’? This depends on our economic system, not our energy and resource systems. That system, as I will explain in Part Two of this series, is hurtling towards its own End Game. But the bottom line is that, </w:t>
      </w:r>
      <w:r w:rsidRPr="00DF1C57">
        <w:rPr>
          <w:rStyle w:val="StyleUnderline"/>
        </w:rPr>
        <w:t xml:space="preserve">as we come to realize that our unsustainable industrial growth economy is already </w:t>
      </w:r>
      <w:r w:rsidRPr="00DF1C57">
        <w:rPr>
          <w:rStyle w:val="Emphasis"/>
        </w:rPr>
        <w:t>hugely overextended</w:t>
      </w:r>
      <w:r w:rsidRPr="00DF1C57">
        <w:rPr>
          <w:sz w:val="16"/>
        </w:rPr>
        <w:t xml:space="preserve"> (the debts we have incurred could only ever be repaid if we lived on a planet of infinite wealth and resources), </w:t>
      </w:r>
      <w:r w:rsidRPr="00DF1C57">
        <w:rPr>
          <w:rStyle w:val="StyleUnderline"/>
        </w:rPr>
        <w:t xml:space="preserve">the </w:t>
      </w:r>
      <w:r w:rsidRPr="00DF1C57">
        <w:rPr>
          <w:rStyle w:val="Emphasis"/>
        </w:rPr>
        <w:t>entire Ponzi scheme</w:t>
      </w:r>
      <w:r w:rsidRPr="00DF1C57">
        <w:rPr>
          <w:rStyle w:val="StyleUnderline"/>
        </w:rPr>
        <w:t xml:space="preserve"> of our markets will </w:t>
      </w:r>
      <w:r w:rsidRPr="00DF1C57">
        <w:rPr>
          <w:rStyle w:val="Emphasis"/>
        </w:rPr>
        <w:t>collapse</w:t>
      </w:r>
      <w:r w:rsidRPr="00DF1C57">
        <w:rPr>
          <w:rStyle w:val="StyleUnderline"/>
        </w:rPr>
        <w:t xml:space="preserve">, and what ‘consumers can afford’ will </w:t>
      </w:r>
      <w:r w:rsidRPr="00DF1C57">
        <w:rPr>
          <w:rStyle w:val="Emphasis"/>
        </w:rPr>
        <w:t>plummet</w:t>
      </w:r>
      <w:r w:rsidRPr="00DF1C57">
        <w:rPr>
          <w:sz w:val="16"/>
        </w:rPr>
        <w:t>. End Game.</w:t>
      </w:r>
    </w:p>
    <w:p w:rsidR="00DF1C57" w:rsidRPr="00DF1C57" w:rsidRDefault="00DF1C57" w:rsidP="00DF1C57">
      <w:pPr>
        <w:rPr>
          <w:sz w:val="16"/>
        </w:rPr>
      </w:pPr>
      <w:r w:rsidRPr="00DF1C57">
        <w:rPr>
          <w:sz w:val="16"/>
        </w:rPr>
        <w:t xml:space="preserve">And </w:t>
      </w:r>
      <w:r w:rsidRPr="00DF1C57">
        <w:rPr>
          <w:rStyle w:val="StyleUnderline"/>
        </w:rPr>
        <w:t xml:space="preserve">all of this economic activity and resource development has pushed </w:t>
      </w:r>
      <w:r w:rsidRPr="00DF1C57">
        <w:rPr>
          <w:sz w:val="16"/>
        </w:rPr>
        <w:t xml:space="preserve">atmospheric </w:t>
      </w:r>
      <w:r w:rsidRPr="00DF1C57">
        <w:rPr>
          <w:rStyle w:val="StyleUnderline"/>
        </w:rPr>
        <w:t xml:space="preserve">CO2 and other global warming gases </w:t>
      </w:r>
      <w:r w:rsidRPr="00DF1C57">
        <w:rPr>
          <w:rStyle w:val="Emphasis"/>
        </w:rPr>
        <w:t>past</w:t>
      </w:r>
      <w:r w:rsidRPr="00DF1C57">
        <w:rPr>
          <w:sz w:val="16"/>
        </w:rPr>
        <w:t xml:space="preserve"> what many climate scientists believe is </w:t>
      </w:r>
      <w:r w:rsidRPr="00DF1C57">
        <w:rPr>
          <w:rStyle w:val="Emphasis"/>
        </w:rPr>
        <w:t>the tipping point</w:t>
      </w:r>
      <w:r w:rsidRPr="00DF1C57">
        <w:rPr>
          <w:rStyle w:val="StyleUnderline"/>
        </w:rPr>
        <w:t>, so that ‘runaway’ climate change</w:t>
      </w:r>
      <w:r w:rsidRPr="00DF1C57">
        <w:rPr>
          <w:sz w:val="16"/>
        </w:rPr>
        <w:t xml:space="preserve">, and with it, massive droughts, desertification, fires, storms, water scarcity, species extinction, pandemics, infrastructure destruction and sea level rise </w:t>
      </w:r>
      <w:r w:rsidRPr="00DF1C57">
        <w:rPr>
          <w:rStyle w:val="StyleUnderline"/>
        </w:rPr>
        <w:t>are now</w:t>
      </w:r>
      <w:r w:rsidRPr="00DF1C57">
        <w:rPr>
          <w:sz w:val="16"/>
        </w:rPr>
        <w:t xml:space="preserve">, they say, </w:t>
      </w:r>
      <w:r w:rsidRPr="00DF1C57">
        <w:rPr>
          <w:rStyle w:val="Emphasis"/>
        </w:rPr>
        <w:t>inevitable</w:t>
      </w:r>
      <w:r w:rsidRPr="00DF1C57">
        <w:rPr>
          <w:rStyle w:val="StyleUnderline"/>
        </w:rPr>
        <w:t xml:space="preserve"> in this century</w:t>
      </w:r>
      <w:r w:rsidRPr="00DF1C57">
        <w:rPr>
          <w:sz w:val="16"/>
        </w:rPr>
        <w:t xml:space="preserve"> – a third End Game. (More about this system in Part Three below).</w:t>
      </w:r>
    </w:p>
    <w:p w:rsidR="00DF1C57" w:rsidRPr="00DF1C57" w:rsidRDefault="00DF1C57" w:rsidP="00DF1C57">
      <w:pPr>
        <w:rPr>
          <w:sz w:val="16"/>
        </w:rPr>
      </w:pPr>
      <w:r w:rsidRPr="00DF1C57">
        <w:rPr>
          <w:sz w:val="16"/>
        </w:rPr>
        <w:t>The very busy diagram on the next page of this article attempts to capture the most essential variables in these three systems – energy and resources, economy, and climate/ecology, and the three End Games that provide us with no futher possibility for intervention, and could well precipitate the end of our current globalized human civilization. It’s an expanded version of a chart in (Transition Movement co-founder) Rob Hopkins’ and (Post Carbon Institute Executive Director) Asher Miller’s excellent paper Climate After Growth.</w:t>
      </w:r>
    </w:p>
    <w:p w:rsidR="00DF1C57" w:rsidRPr="00DF1C57" w:rsidRDefault="00DF1C57" w:rsidP="00DF1C57">
      <w:pPr>
        <w:rPr>
          <w:sz w:val="16"/>
        </w:rPr>
      </w:pPr>
      <w:r w:rsidRPr="00DF1C57">
        <w:rPr>
          <w:sz w:val="16"/>
        </w:rPr>
        <w:t xml:space="preserve">It shows some of the major </w:t>
      </w:r>
      <w:r w:rsidRPr="00DF1C57">
        <w:rPr>
          <w:rStyle w:val="StyleUnderline"/>
        </w:rPr>
        <w:t>self-reinforcing and self-sustaining ‘feedback loops’</w:t>
      </w:r>
      <w:r w:rsidRPr="00DF1C57">
        <w:rPr>
          <w:sz w:val="16"/>
        </w:rPr>
        <w:t xml:space="preserve"> (e.g. how a destabilized climate characterized by rapid polar and glacial melting </w:t>
      </w:r>
      <w:r w:rsidRPr="00DF1C57">
        <w:rPr>
          <w:rStyle w:val="StyleUnderline"/>
        </w:rPr>
        <w:t>leads to increased methane release which</w:t>
      </w:r>
      <w:r w:rsidRPr="00DF1C57">
        <w:rPr>
          <w:sz w:val="16"/>
        </w:rPr>
        <w:t xml:space="preserve"> in turn </w:t>
      </w:r>
      <w:r w:rsidRPr="00DF1C57">
        <w:rPr>
          <w:rStyle w:val="StyleUnderline"/>
        </w:rPr>
        <w:t xml:space="preserve">leads to </w:t>
      </w:r>
      <w:r w:rsidRPr="00DF1C57">
        <w:rPr>
          <w:rStyle w:val="Emphasis"/>
        </w:rPr>
        <w:t>more destabilized climate</w:t>
      </w:r>
      <w:r w:rsidRPr="00DF1C57">
        <w:rPr>
          <w:rStyle w:val="StyleUnderline"/>
        </w:rPr>
        <w:t xml:space="preserve"> and </w:t>
      </w:r>
      <w:r w:rsidRPr="00DF1C57">
        <w:rPr>
          <w:rStyle w:val="Emphasis"/>
        </w:rPr>
        <w:t>more melting</w:t>
      </w:r>
      <w:r w:rsidRPr="00DF1C57">
        <w:rPr>
          <w:rStyle w:val="StyleUnderline"/>
        </w:rPr>
        <w:t xml:space="preserve">, with </w:t>
      </w:r>
      <w:r w:rsidRPr="00DF1C57">
        <w:rPr>
          <w:rStyle w:val="Emphasis"/>
        </w:rPr>
        <w:t>‘runaway’ climate change</w:t>
      </w:r>
      <w:r w:rsidRPr="00DF1C57">
        <w:rPr>
          <w:rStyle w:val="StyleUnderline"/>
        </w:rPr>
        <w:t xml:space="preserve"> as the result</w:t>
      </w:r>
      <w:r w:rsidRPr="00DF1C57">
        <w:rPr>
          <w:sz w:val="16"/>
        </w:rPr>
        <w:t xml:space="preserve">). </w:t>
      </w:r>
      <w:r w:rsidRPr="00DF1C57">
        <w:rPr>
          <w:rStyle w:val="StyleUnderline"/>
        </w:rPr>
        <w:t>It also shows the balancing ‘feedback loops’ that currently keep our energy/resource, economic and climate/ecological systems in ‘net stasis’</w:t>
      </w:r>
      <w:r w:rsidRPr="00DF1C57">
        <w:rPr>
          <w:sz w:val="16"/>
        </w:rPr>
        <w:t xml:space="preserve"> – not appreciably changing – </w:t>
      </w:r>
      <w:r w:rsidRPr="00DF1C57">
        <w:rPr>
          <w:rStyle w:val="StyleUnderline"/>
        </w:rPr>
        <w:t>for now</w:t>
      </w:r>
      <w:r w:rsidRPr="00DF1C57">
        <w:rPr>
          <w:sz w:val="16"/>
        </w:rPr>
        <w:t>.</w:t>
      </w:r>
    </w:p>
    <w:p w:rsidR="00DF1C57" w:rsidRPr="00DF1C57" w:rsidRDefault="00DF1C57" w:rsidP="00DF1C57">
      <w:pPr>
        <w:rPr>
          <w:sz w:val="16"/>
        </w:rPr>
      </w:pPr>
      <w:r w:rsidRPr="00DF1C57">
        <w:rPr>
          <w:sz w:val="16"/>
        </w:rPr>
        <w:t xml:space="preserve">But because of the three End Games, </w:t>
      </w:r>
      <w:r w:rsidRPr="00DF1C57">
        <w:rPr>
          <w:rStyle w:val="StyleUnderline"/>
        </w:rPr>
        <w:t xml:space="preserve">this stasis is </w:t>
      </w:r>
      <w:r w:rsidRPr="00DF1C57">
        <w:rPr>
          <w:rStyle w:val="Emphasis"/>
        </w:rPr>
        <w:t>not sustainable</w:t>
      </w:r>
      <w:r w:rsidRPr="00DF1C57">
        <w:rPr>
          <w:rStyle w:val="StyleUnderline"/>
        </w:rPr>
        <w:t xml:space="preserve">. We will, </w:t>
      </w:r>
      <w:r w:rsidRPr="00DF1C57">
        <w:rPr>
          <w:rStyle w:val="Emphasis"/>
        </w:rPr>
        <w:t>sooner</w:t>
      </w:r>
      <w:r w:rsidRPr="00DF1C57">
        <w:rPr>
          <w:rStyle w:val="StyleUnderline"/>
        </w:rPr>
        <w:t xml:space="preserve"> or </w:t>
      </w:r>
      <w:r w:rsidRPr="00DF1C57">
        <w:rPr>
          <w:rStyle w:val="Emphasis"/>
        </w:rPr>
        <w:t>later</w:t>
      </w:r>
      <w:r w:rsidRPr="00DF1C57">
        <w:rPr>
          <w:rStyle w:val="StyleUnderline"/>
        </w:rPr>
        <w:t xml:space="preserve">, </w:t>
      </w:r>
      <w:r w:rsidRPr="00DF1C57">
        <w:rPr>
          <w:rStyle w:val="Emphasis"/>
        </w:rPr>
        <w:t>run out</w:t>
      </w:r>
      <w:r w:rsidRPr="00DF1C57">
        <w:rPr>
          <w:rStyle w:val="StyleUnderline"/>
        </w:rPr>
        <w:t xml:space="preserve"> of economically affordable resources. Or we will run out of faith in</w:t>
      </w:r>
      <w:r w:rsidRPr="00DF1C57">
        <w:rPr>
          <w:sz w:val="16"/>
        </w:rPr>
        <w:t xml:space="preserve"> the possibility of perpetual economic </w:t>
      </w:r>
      <w:r w:rsidRPr="00DF1C57">
        <w:rPr>
          <w:rStyle w:val="StyleUnderline"/>
        </w:rPr>
        <w:t>growth. Or we will face</w:t>
      </w:r>
      <w:r w:rsidRPr="00DF1C57">
        <w:rPr>
          <w:sz w:val="16"/>
        </w:rPr>
        <w:t xml:space="preserve"> the realities of </w:t>
      </w:r>
      <w:r w:rsidRPr="00DF1C57">
        <w:rPr>
          <w:rStyle w:val="StyleUnderline"/>
        </w:rPr>
        <w:t xml:space="preserve">runaway climate change. </w:t>
      </w:r>
      <w:r w:rsidRPr="00DF1C57">
        <w:rPr>
          <w:rStyle w:val="Emphasis"/>
        </w:rPr>
        <w:t>All systems collapse</w:t>
      </w:r>
      <w:r w:rsidRPr="00DF1C57">
        <w:rPr>
          <w:rStyle w:val="StyleUnderline"/>
        </w:rPr>
        <w:t xml:space="preserve"> when they fall out of stasis, and </w:t>
      </w:r>
      <w:r w:rsidRPr="00DF1C57">
        <w:rPr>
          <w:rStyle w:val="Emphasis"/>
        </w:rPr>
        <w:t>all civilizations end</w:t>
      </w:r>
      <w:r w:rsidRPr="00DF1C57">
        <w:rPr>
          <w:rStyle w:val="StyleUnderline"/>
        </w:rPr>
        <w:t>. The question is no longer how</w:t>
      </w:r>
      <w:r w:rsidRPr="00DF1C57">
        <w:rPr>
          <w:sz w:val="16"/>
        </w:rPr>
        <w:t xml:space="preserve"> or whether </w:t>
      </w:r>
      <w:r w:rsidRPr="00DF1C57">
        <w:rPr>
          <w:rStyle w:val="StyleUnderline"/>
        </w:rPr>
        <w:t>we can prevent</w:t>
      </w:r>
      <w:r w:rsidRPr="00DF1C57">
        <w:rPr>
          <w:sz w:val="16"/>
        </w:rPr>
        <w:t xml:space="preserve"> one or any of </w:t>
      </w:r>
      <w:r w:rsidRPr="00DF1C57">
        <w:rPr>
          <w:rStyle w:val="StyleUnderline"/>
        </w:rPr>
        <w:t>these</w:t>
      </w:r>
      <w:r w:rsidRPr="00DF1C57">
        <w:rPr>
          <w:sz w:val="16"/>
        </w:rPr>
        <w:t xml:space="preserve"> End Games. </w:t>
      </w:r>
      <w:r w:rsidRPr="00DF1C57">
        <w:rPr>
          <w:rStyle w:val="StyleUnderline"/>
        </w:rPr>
        <w:t>It is, now, how do we prepare for the consequences</w:t>
      </w:r>
      <w:r w:rsidRPr="00DF1C57">
        <w:rPr>
          <w:sz w:val="16"/>
        </w:rPr>
        <w:t xml:space="preserve"> of any or all three, as we enter the decades James Kunstler has called The Long Emergency, and how can we gauge whichever of the three is going to hit us first, and hardest.</w:t>
      </w:r>
    </w:p>
    <w:p w:rsidR="00DF1C57" w:rsidRPr="00DF1C57" w:rsidRDefault="00DF1C57" w:rsidP="00DF1C57">
      <w:pPr>
        <w:rPr>
          <w:sz w:val="16"/>
        </w:rPr>
      </w:pPr>
      <w:r w:rsidRPr="00DF1C57">
        <w:rPr>
          <w:rStyle w:val="StyleUnderline"/>
        </w:rPr>
        <w:t xml:space="preserve">And, once collapse comes, </w:t>
      </w:r>
      <w:r w:rsidRPr="00DF1C57">
        <w:rPr>
          <w:rStyle w:val="Emphasis"/>
        </w:rPr>
        <w:t>how we can learn</w:t>
      </w:r>
      <w:r w:rsidRPr="00DF1C57">
        <w:rPr>
          <w:rStyle w:val="StyleUnderline"/>
        </w:rPr>
        <w:t xml:space="preserve"> from this</w:t>
      </w:r>
      <w:r w:rsidRPr="00DF1C57">
        <w:rPr>
          <w:sz w:val="16"/>
        </w:rPr>
        <w:t xml:space="preserve"> astonishing life experience – from being at this pivotal point in human evolution – </w:t>
      </w:r>
      <w:r w:rsidRPr="00DF1C57">
        <w:rPr>
          <w:rStyle w:val="StyleUnderline"/>
        </w:rPr>
        <w:t xml:space="preserve">so that those living after the fall will be able to create </w:t>
      </w:r>
      <w:r w:rsidRPr="00DF1C57">
        <w:rPr>
          <w:rStyle w:val="Emphasis"/>
        </w:rPr>
        <w:t>sustainable</w:t>
      </w:r>
      <w:r w:rsidRPr="00DF1C57">
        <w:rPr>
          <w:sz w:val="16"/>
        </w:rPr>
        <w:t xml:space="preserve">, joyful societies (probably very </w:t>
      </w:r>
      <w:r w:rsidRPr="00DF1C57">
        <w:rPr>
          <w:rStyle w:val="Emphasis"/>
        </w:rPr>
        <w:t>localised</w:t>
      </w:r>
      <w:r w:rsidRPr="00DF1C57">
        <w:rPr>
          <w:rStyle w:val="StyleUnderline"/>
        </w:rPr>
        <w:t xml:space="preserve">, </w:t>
      </w:r>
      <w:r w:rsidRPr="00DF1C57">
        <w:rPr>
          <w:rStyle w:val="Emphasis"/>
        </w:rPr>
        <w:t>small scale societies</w:t>
      </w:r>
      <w:r w:rsidRPr="00DF1C57">
        <w:rPr>
          <w:sz w:val="16"/>
        </w:rPr>
        <w:t xml:space="preserve"> that will, because they will be adapted to place, seem amazingly diverse to those of us living in our current homogeneous global human culture). And how we can help our descendants draw upon the best of pre-civilization (‘prehistoric’, since in our arrogance we presume that history only began with our civilization) ways of living, and also on the lessons of (civilization’s) history and the scientific and technological learning of today’s world, to create future human societies better than we could dream of.</w:t>
      </w:r>
    </w:p>
    <w:p w:rsidR="00DF1C57" w:rsidRPr="00DF1C57" w:rsidRDefault="00DF1C57" w:rsidP="00DF1C57">
      <w:pPr>
        <w:rPr>
          <w:sz w:val="16"/>
        </w:rPr>
      </w:pPr>
      <w:r w:rsidRPr="00DF1C57">
        <w:rPr>
          <w:sz w:val="16"/>
        </w:rPr>
        <w:t xml:space="preserve">But back to our complex energy/resource system chart. What this diagram explains is the futility of us trying to intervene politically or economically to bring about significant, sustained changes in the systems pushing us inexorably to the End Games. </w:t>
      </w:r>
      <w:r w:rsidRPr="00DF1C57">
        <w:rPr>
          <w:rStyle w:val="Emphasis"/>
        </w:rPr>
        <w:t>Carbon taxes</w:t>
      </w:r>
      <w:r w:rsidRPr="00DF1C57">
        <w:rPr>
          <w:rStyle w:val="StyleUnderline"/>
        </w:rPr>
        <w:t xml:space="preserve">, </w:t>
      </w:r>
      <w:r w:rsidRPr="00DF1C57">
        <w:rPr>
          <w:rStyle w:val="Emphasis"/>
        </w:rPr>
        <w:t>energy conservation</w:t>
      </w:r>
      <w:r w:rsidRPr="00DF1C57">
        <w:rPr>
          <w:rStyle w:val="StyleUnderline"/>
        </w:rPr>
        <w:t xml:space="preserve"> and </w:t>
      </w:r>
      <w:r w:rsidRPr="00DF1C57">
        <w:rPr>
          <w:rStyle w:val="Emphasis"/>
        </w:rPr>
        <w:t>innovation</w:t>
      </w:r>
      <w:r w:rsidRPr="00DF1C57">
        <w:rPr>
          <w:sz w:val="16"/>
        </w:rPr>
        <w:t xml:space="preserve">, protests and </w:t>
      </w:r>
      <w:r w:rsidRPr="00DF1C57">
        <w:rPr>
          <w:rStyle w:val="Emphasis"/>
        </w:rPr>
        <w:t>blockades</w:t>
      </w:r>
      <w:r w:rsidRPr="00DF1C57">
        <w:rPr>
          <w:rStyle w:val="StyleUnderline"/>
        </w:rPr>
        <w:t xml:space="preserve"> of dirty energy and resource exploitation</w:t>
      </w:r>
      <w:r w:rsidRPr="00DF1C57">
        <w:rPr>
          <w:sz w:val="16"/>
        </w:rPr>
        <w:t xml:space="preserve"> are admirable and necessary, but they </w:t>
      </w:r>
      <w:r w:rsidRPr="00DF1C57">
        <w:rPr>
          <w:rStyle w:val="Emphasis"/>
        </w:rPr>
        <w:t>cannot hope</w:t>
      </w:r>
      <w:r w:rsidRPr="00DF1C57">
        <w:rPr>
          <w:rStyle w:val="StyleUnderline"/>
        </w:rPr>
        <w:t xml:space="preserve"> to </w:t>
      </w:r>
      <w:r w:rsidRPr="00DF1C57">
        <w:rPr>
          <w:rStyle w:val="Emphasis"/>
        </w:rPr>
        <w:t>fundamentally change the status quo</w:t>
      </w:r>
      <w:r w:rsidRPr="00DF1C57">
        <w:rPr>
          <w:rStyle w:val="StyleUnderline"/>
        </w:rPr>
        <w:t xml:space="preserve"> which will ultimately </w:t>
      </w:r>
      <w:r w:rsidRPr="00DF1C57">
        <w:rPr>
          <w:rStyle w:val="Emphasis"/>
        </w:rPr>
        <w:t>take us to resource exhaustion</w:t>
      </w:r>
      <w:r w:rsidRPr="00DF1C57">
        <w:rPr>
          <w:rStyle w:val="StyleUnderline"/>
        </w:rPr>
        <w:t>. Our entire civilization depends upon the ready availability of cheap resources that enable us to feed 7.5 billion</w:t>
      </w:r>
      <w:r w:rsidRPr="00DF1C57">
        <w:rPr>
          <w:sz w:val="16"/>
        </w:rPr>
        <w:t xml:space="preserve"> humans today, and by mid-century 9.5 billion or more, most of whom will want to live, and hence consume resources, as we do today. </w:t>
      </w:r>
      <w:r w:rsidRPr="00DF1C57">
        <w:rPr>
          <w:rStyle w:val="StyleUnderline"/>
        </w:rPr>
        <w:t>If we run out</w:t>
      </w:r>
      <w:r w:rsidRPr="00DF1C57">
        <w:rPr>
          <w:sz w:val="16"/>
        </w:rPr>
        <w:t xml:space="preserve"> – when we run out – we will find that </w:t>
      </w:r>
      <w:r w:rsidRPr="00DF1C57">
        <w:rPr>
          <w:rStyle w:val="StyleUnderline"/>
        </w:rPr>
        <w:t>such a horde cannot live on what we can produce with the energy of our hands and that of domesticated animals</w:t>
      </w:r>
      <w:r w:rsidRPr="00DF1C57">
        <w:rPr>
          <w:sz w:val="16"/>
        </w:rPr>
        <w:t>. (The average human can produce about 0.1 horsepower of energy in sustained manual labour; a car requires 150 hp or so, a train 4,000 hp per engine, an airplane 60,000 hp, a cargo ship 100,000 hp, a power plant 3,000,000 hp.)</w:t>
      </w:r>
    </w:p>
    <w:p w:rsidR="00DF1C57" w:rsidRPr="00DF1C57" w:rsidRDefault="00DF1C57" w:rsidP="00DF1C57">
      <w:pPr>
        <w:rPr>
          <w:sz w:val="16"/>
        </w:rPr>
      </w:pPr>
      <w:r w:rsidRPr="00DF1C57">
        <w:rPr>
          <w:sz w:val="16"/>
        </w:rPr>
        <w:t>I would like to believe, as Donella Meadows so eloquently explained in her Places to Intervene in a System paper, that a transformational human evolution, a way of fundamentally changing our whole global way of thinking and acting, our whole paradigm, is possible. As a student of history I don’t believe such changes happen, however, at least not on a large scale, not persistently, and not quickly. But even if I did believe, I would want to understand what we are facing if we are not successful in such a transformation, and how we might prepare for it.</w:t>
      </w:r>
    </w:p>
    <w:p w:rsidR="00DF1C57" w:rsidRPr="00DF1C57" w:rsidRDefault="00DF1C57" w:rsidP="00DF1C57">
      <w:pPr>
        <w:rPr>
          <w:sz w:val="16"/>
        </w:rPr>
      </w:pPr>
      <w:r w:rsidRPr="00DF1C57">
        <w:rPr>
          <w:sz w:val="16"/>
        </w:rPr>
        <w:t xml:space="preserve">I believe </w:t>
      </w:r>
      <w:r w:rsidRPr="00DF1C57">
        <w:rPr>
          <w:rStyle w:val="StyleUnderline"/>
        </w:rPr>
        <w:t>the key</w:t>
      </w:r>
      <w:r w:rsidRPr="00DF1C57">
        <w:rPr>
          <w:sz w:val="16"/>
        </w:rPr>
        <w:t xml:space="preserve"> to doing that – </w:t>
      </w:r>
      <w:r w:rsidRPr="00DF1C57">
        <w:rPr>
          <w:rStyle w:val="StyleUnderline"/>
        </w:rPr>
        <w:t>to understanding</w:t>
      </w:r>
      <w:r w:rsidRPr="00DF1C57">
        <w:rPr>
          <w:sz w:val="16"/>
        </w:rPr>
        <w:t xml:space="preserve"> what we are facing and what is possible – </w:t>
      </w:r>
      <w:r w:rsidRPr="00DF1C57">
        <w:rPr>
          <w:rStyle w:val="StyleUnderline"/>
        </w:rPr>
        <w:t>is through</w:t>
      </w:r>
      <w:r w:rsidRPr="00DF1C57">
        <w:rPr>
          <w:sz w:val="16"/>
        </w:rPr>
        <w:t xml:space="preserve"> the use of story. That is how we have always learned and come to understand these things. I believe it is never too early to start to study and learn from the stories of </w:t>
      </w:r>
      <w:r w:rsidRPr="00DF1C57">
        <w:rPr>
          <w:rStyle w:val="Emphasis"/>
        </w:rPr>
        <w:t>previous civilizational</w:t>
      </w:r>
      <w:r w:rsidRPr="00DF1C57">
        <w:rPr>
          <w:rStyle w:val="StyleUnderline"/>
        </w:rPr>
        <w:t xml:space="preserve"> and </w:t>
      </w:r>
      <w:r w:rsidRPr="00DF1C57">
        <w:rPr>
          <w:rStyle w:val="Emphasis"/>
        </w:rPr>
        <w:t>economic collapses</w:t>
      </w:r>
      <w:r w:rsidRPr="00DF1C57">
        <w:rPr>
          <w:sz w:val="16"/>
        </w:rPr>
        <w:t xml:space="preserve"> – Ronald Wright’s A Short History of Progress, Jarod Diamond’s Collapse, and Pierre Berton’s The Great Depression are excellent starting points for this. And I believe it </w:t>
      </w:r>
      <w:r w:rsidRPr="00DF1C57">
        <w:rPr>
          <w:rStyle w:val="StyleUnderline"/>
        </w:rPr>
        <w:t>is</w:t>
      </w:r>
      <w:r w:rsidRPr="00DF1C57">
        <w:rPr>
          <w:sz w:val="16"/>
        </w:rPr>
        <w:t xml:space="preserve"> the right time to start to write the story of the unfolding collapse of our current energy/resource, economic and climate/ecological systems, and hence the collapse, over the next few decades, of our own fragile civilization. </w:t>
      </w:r>
      <w:r w:rsidRPr="00DF1C57">
        <w:rPr>
          <w:rStyle w:val="StyleUnderline"/>
        </w:rPr>
        <w:t>Not as</w:t>
      </w:r>
      <w:r w:rsidRPr="00DF1C57">
        <w:rPr>
          <w:sz w:val="16"/>
        </w:rPr>
        <w:t xml:space="preserve"> a story of </w:t>
      </w:r>
      <w:r w:rsidRPr="00DF1C57">
        <w:rPr>
          <w:rStyle w:val="Emphasis"/>
        </w:rPr>
        <w:t>apocalypse</w:t>
      </w:r>
      <w:r w:rsidRPr="00DF1C57">
        <w:rPr>
          <w:sz w:val="16"/>
        </w:rPr>
        <w:t xml:space="preserve"> – the Mad Max scenario may make good cinema but </w:t>
      </w:r>
      <w:r w:rsidRPr="00DF1C57">
        <w:rPr>
          <w:rStyle w:val="StyleUnderline"/>
        </w:rPr>
        <w:t xml:space="preserve">a study of human history suggests it’s </w:t>
      </w:r>
      <w:r w:rsidRPr="00DF1C57">
        <w:rPr>
          <w:rStyle w:val="Emphasis"/>
        </w:rPr>
        <w:t>highly unlikely</w:t>
      </w:r>
      <w:r w:rsidRPr="00DF1C57">
        <w:rPr>
          <w:rStyle w:val="StyleUnderline"/>
        </w:rPr>
        <w:t xml:space="preserve">, and that collapse will occur </w:t>
      </w:r>
      <w:r w:rsidRPr="00DF1C57">
        <w:rPr>
          <w:rStyle w:val="Emphasis"/>
        </w:rPr>
        <w:t>more gradually</w:t>
      </w:r>
      <w:r w:rsidRPr="00DF1C57">
        <w:rPr>
          <w:rStyle w:val="StyleUnderline"/>
        </w:rPr>
        <w:t xml:space="preserve"> and </w:t>
      </w:r>
      <w:r w:rsidRPr="00DF1C57">
        <w:rPr>
          <w:rStyle w:val="Emphasis"/>
        </w:rPr>
        <w:t>unevenly</w:t>
      </w:r>
      <w:r w:rsidRPr="00DF1C57">
        <w:rPr>
          <w:rStyle w:val="StyleUnderline"/>
        </w:rPr>
        <w:t xml:space="preserve"> than we might expect, and our collective response to it will be </w:t>
      </w:r>
      <w:r w:rsidRPr="00DF1C57">
        <w:rPr>
          <w:rStyle w:val="Emphasis"/>
        </w:rPr>
        <w:t>gentler</w:t>
      </w:r>
      <w:r w:rsidRPr="00DF1C57">
        <w:rPr>
          <w:rStyle w:val="StyleUnderline"/>
        </w:rPr>
        <w:t xml:space="preserve"> and </w:t>
      </w:r>
      <w:r w:rsidRPr="00DF1C57">
        <w:rPr>
          <w:rStyle w:val="Emphasis"/>
        </w:rPr>
        <w:t>more generous</w:t>
      </w:r>
      <w:r w:rsidRPr="00DF1C57">
        <w:rPr>
          <w:rStyle w:val="StyleUnderline"/>
        </w:rPr>
        <w:t xml:space="preserve"> than we might imagine</w:t>
      </w:r>
      <w:r w:rsidRPr="00DF1C57">
        <w:rPr>
          <w:sz w:val="16"/>
        </w:rPr>
        <w:t>. We could probably learn much, too, from the homeless in our own communities, and from the people in the massive, sprawling slums of the third world, who are already living in cultures of collapse.</w:t>
      </w:r>
    </w:p>
    <w:p w:rsidR="00DF1C57" w:rsidRPr="00DF1C57" w:rsidRDefault="00DF1C57" w:rsidP="00DF1C57">
      <w:pPr>
        <w:rPr>
          <w:sz w:val="16"/>
        </w:rPr>
      </w:pPr>
      <w:r w:rsidRPr="00DF1C57">
        <w:rPr>
          <w:sz w:val="16"/>
        </w:rPr>
        <w:t>Through an understanding of how the complex systems of our world really work and how change happens, and through an appreciation of history and the telling of stories, I think we can move past denial and blame and start to move towards preparation for a future that will be unstable and unpredictable and much different from how many of us in affluent nations live today, but also exciting and satisfying and engaging and meaningful in a way our current culture does not provide. And that work can make us collectively resilient – not in the sense of ‘bouncing back’ to an unsustainable style of life, but in the sense of moving forward, courageously and joyfully, to a relocalized, communitarian style of life that is sustainable.</w:t>
      </w:r>
    </w:p>
    <w:p w:rsidR="00DF1C57" w:rsidRPr="00DF1C57" w:rsidRDefault="00DF1C57" w:rsidP="00DF1C57">
      <w:pPr>
        <w:rPr>
          <w:sz w:val="16"/>
        </w:rPr>
      </w:pPr>
      <w:r w:rsidRPr="00DF1C57">
        <w:rPr>
          <w:sz w:val="16"/>
        </w:rPr>
        <w:t>.   .   .   .   .</w:t>
      </w:r>
    </w:p>
    <w:p w:rsidR="00DF1C57" w:rsidRPr="00DF1C57" w:rsidRDefault="00DF1C57" w:rsidP="00DF1C57">
      <w:pPr>
        <w:rPr>
          <w:sz w:val="16"/>
        </w:rPr>
      </w:pPr>
      <w:r w:rsidRPr="00DF1C57">
        <w:rPr>
          <w:sz w:val="16"/>
        </w:rPr>
        <w:t>Part Two: The Economic Predicament: Should We Try to Precipitate Economic Collapse to Mitigate Runaway Climate Change?</w:t>
      </w:r>
    </w:p>
    <w:p w:rsidR="00DF1C57" w:rsidRPr="00DF1C57" w:rsidRDefault="00DF1C57" w:rsidP="00DF1C57">
      <w:pPr>
        <w:rPr>
          <w:rStyle w:val="Emphasis"/>
        </w:rPr>
      </w:pPr>
      <w:r w:rsidRPr="00DF1C57">
        <w:rPr>
          <w:sz w:val="16"/>
        </w:rPr>
        <w:t xml:space="preserve">David Holmgren, one of the founders of the Permaculture Movement, recently stirred up a firestorm of controversy with his Crash on Demand essay, suggesting that </w:t>
      </w:r>
      <w:r w:rsidRPr="00DF1C57">
        <w:rPr>
          <w:rStyle w:val="StyleUnderline"/>
        </w:rPr>
        <w:t xml:space="preserve">it would be </w:t>
      </w:r>
      <w:r w:rsidRPr="00DF1C57">
        <w:rPr>
          <w:rStyle w:val="Emphasis"/>
        </w:rPr>
        <w:t>useful</w:t>
      </w:r>
      <w:r w:rsidRPr="00DF1C57">
        <w:rPr>
          <w:sz w:val="16"/>
        </w:rPr>
        <w:t xml:space="preserve"> for us </w:t>
      </w:r>
      <w:r w:rsidRPr="00DF1C57">
        <w:rPr>
          <w:rStyle w:val="StyleUnderline"/>
        </w:rPr>
        <w:t xml:space="preserve">to </w:t>
      </w:r>
      <w:r w:rsidRPr="00DF1C57">
        <w:rPr>
          <w:rStyle w:val="Emphasis"/>
        </w:rPr>
        <w:t>precipitate economic collapse</w:t>
      </w:r>
      <w:r w:rsidRPr="00DF1C57">
        <w:rPr>
          <w:rStyle w:val="StyleUnderline"/>
        </w:rPr>
        <w:t xml:space="preserve"> as a means of </w:t>
      </w:r>
      <w:r w:rsidRPr="00DF1C57">
        <w:rPr>
          <w:rStyle w:val="Emphasis"/>
        </w:rPr>
        <w:t>mitigating</w:t>
      </w:r>
      <w:r w:rsidRPr="00DF1C57">
        <w:rPr>
          <w:rStyle w:val="StyleUnderline"/>
        </w:rPr>
        <w:t xml:space="preserve"> both </w:t>
      </w:r>
      <w:r w:rsidRPr="00DF1C57">
        <w:rPr>
          <w:rStyle w:val="Emphasis"/>
        </w:rPr>
        <w:t>energy/resource exhaustion</w:t>
      </w:r>
      <w:r w:rsidRPr="00DF1C57">
        <w:rPr>
          <w:rStyle w:val="StyleUnderline"/>
        </w:rPr>
        <w:t xml:space="preserve"> and </w:t>
      </w:r>
      <w:r w:rsidRPr="00DF1C57">
        <w:rPr>
          <w:rStyle w:val="Emphasis"/>
        </w:rPr>
        <w:t>runaway climate change</w:t>
      </w:r>
      <w:r w:rsidRPr="00DF1C57">
        <w:rPr>
          <w:sz w:val="16"/>
        </w:rPr>
        <w:t>. He summarizes:</w:t>
      </w:r>
    </w:p>
    <w:p w:rsidR="00DF1C57" w:rsidRPr="00DF1C57" w:rsidRDefault="00DF1C57" w:rsidP="00DF1C57">
      <w:pPr>
        <w:rPr>
          <w:sz w:val="16"/>
        </w:rPr>
      </w:pPr>
      <w:r w:rsidRPr="00DF1C57">
        <w:rPr>
          <w:sz w:val="16"/>
        </w:rPr>
        <w:t xml:space="preserve">My argument is essentially that </w:t>
      </w:r>
      <w:r w:rsidRPr="00DF1C57">
        <w:rPr>
          <w:rStyle w:val="StyleUnderline"/>
        </w:rPr>
        <w:t>radical</w:t>
      </w:r>
      <w:r w:rsidRPr="00DF1C57">
        <w:rPr>
          <w:sz w:val="16"/>
        </w:rPr>
        <w:t xml:space="preserve">, but achievable </w:t>
      </w:r>
      <w:r w:rsidRPr="00DF1C57">
        <w:rPr>
          <w:rStyle w:val="StyleUnderline"/>
        </w:rPr>
        <w:t>behaviour change</w:t>
      </w:r>
      <w:r w:rsidRPr="00DF1C57">
        <w:rPr>
          <w:sz w:val="16"/>
        </w:rPr>
        <w:t xml:space="preserve"> from [being] dependent consumers to [becoming] self-reliant producers (by some relatively small minority of the global middle class) </w:t>
      </w:r>
      <w:r w:rsidRPr="00DF1C57">
        <w:rPr>
          <w:rStyle w:val="StyleUnderline"/>
        </w:rPr>
        <w:t>has a chance of stopping the juggernaut</w:t>
      </w:r>
      <w:r w:rsidRPr="00DF1C57">
        <w:rPr>
          <w:sz w:val="16"/>
        </w:rPr>
        <w:t xml:space="preserve"> of consumer capitalism </w:t>
      </w:r>
      <w:r w:rsidRPr="00DF1C57">
        <w:rPr>
          <w:rStyle w:val="StyleUnderline"/>
        </w:rPr>
        <w:t xml:space="preserve">from driving the world </w:t>
      </w:r>
      <w:r w:rsidRPr="00DF1C57">
        <w:rPr>
          <w:rStyle w:val="Emphasis"/>
        </w:rPr>
        <w:t>over the climate change cliff</w:t>
      </w:r>
      <w:r w:rsidRPr="00DF1C57">
        <w:rPr>
          <w:sz w:val="16"/>
        </w:rPr>
        <w:t xml:space="preserve">. It may be a slim chance, but a better bet than current herculean efforts to get the elites to pull the right policy levers… My argument suggests </w:t>
      </w:r>
      <w:r w:rsidRPr="00DF1C57">
        <w:rPr>
          <w:rStyle w:val="StyleUnderline"/>
        </w:rPr>
        <w:t>this could happen by</w:t>
      </w:r>
      <w:r w:rsidRPr="00DF1C57">
        <w:rPr>
          <w:sz w:val="16"/>
        </w:rPr>
        <w:t xml:space="preserve"> reducing capital enough to trigger </w:t>
      </w:r>
      <w:r w:rsidRPr="00DF1C57">
        <w:rPr>
          <w:rStyle w:val="StyleUnderline"/>
        </w:rPr>
        <w:t xml:space="preserve">a </w:t>
      </w:r>
      <w:r w:rsidRPr="00DF1C57">
        <w:rPr>
          <w:rStyle w:val="Emphasis"/>
        </w:rPr>
        <w:t>crash of the fragile global financial system</w:t>
      </w:r>
      <w:r w:rsidRPr="00DF1C57">
        <w:rPr>
          <w:sz w:val="16"/>
        </w:rPr>
        <w:t>.</w:t>
      </w:r>
    </w:p>
    <w:p w:rsidR="00DF1C57" w:rsidRPr="00DF1C57" w:rsidRDefault="00DF1C57" w:rsidP="00DF1C57">
      <w:pPr>
        <w:rPr>
          <w:sz w:val="16"/>
        </w:rPr>
      </w:pPr>
      <w:r w:rsidRPr="00DF1C57">
        <w:rPr>
          <w:sz w:val="16"/>
        </w:rPr>
        <w:t>This insight shows David’s appreciation of the nature of complex systems and the interrelationship between our global energy/resource, economic and ecological/climate systems.</w:t>
      </w:r>
    </w:p>
    <w:p w:rsidR="00DF1C57" w:rsidRPr="00DF1C57" w:rsidRDefault="00DF1C57" w:rsidP="00DF1C57">
      <w:pPr>
        <w:rPr>
          <w:sz w:val="16"/>
        </w:rPr>
      </w:pPr>
      <w:r w:rsidRPr="00DF1C57">
        <w:rPr>
          <w:sz w:val="16"/>
        </w:rPr>
        <w:t xml:space="preserve">As the chart at the top of this post shows, </w:t>
      </w:r>
      <w:r w:rsidRPr="00DF1C57">
        <w:rPr>
          <w:rStyle w:val="StyleUnderline"/>
        </w:rPr>
        <w:t>economic expansion is</w:t>
      </w:r>
      <w:r w:rsidRPr="00DF1C57">
        <w:rPr>
          <w:sz w:val="16"/>
        </w:rPr>
        <w:t xml:space="preserve"> dependent on energy/resource supply, which is itself a function of the price, demand, investment and regulation variables I described in Part One, and in any case </w:t>
      </w:r>
      <w:r w:rsidRPr="00DF1C57">
        <w:rPr>
          <w:rStyle w:val="Emphasis"/>
        </w:rPr>
        <w:t>not endlessly sustainable</w:t>
      </w:r>
      <w:r w:rsidRPr="00DF1C57">
        <w:rPr>
          <w:rStyle w:val="StyleUnderline"/>
        </w:rPr>
        <w:t xml:space="preserve"> even if the economy is able to support </w:t>
      </w:r>
      <w:r w:rsidRPr="00DF1C57">
        <w:rPr>
          <w:rStyle w:val="Emphasis"/>
        </w:rPr>
        <w:t>higher</w:t>
      </w:r>
      <w:r w:rsidRPr="00DF1C57">
        <w:rPr>
          <w:rStyle w:val="StyleUnderline"/>
        </w:rPr>
        <w:t xml:space="preserve"> and </w:t>
      </w:r>
      <w:r w:rsidRPr="00DF1C57">
        <w:rPr>
          <w:rStyle w:val="Emphasis"/>
        </w:rPr>
        <w:t>higher extraction</w:t>
      </w:r>
      <w:r w:rsidRPr="00DF1C57">
        <w:rPr>
          <w:rStyle w:val="StyleUnderline"/>
        </w:rPr>
        <w:t xml:space="preserve"> and </w:t>
      </w:r>
      <w:r w:rsidRPr="00DF1C57">
        <w:rPr>
          <w:rStyle w:val="Emphasis"/>
        </w:rPr>
        <w:t>development costs</w:t>
      </w:r>
      <w:r w:rsidRPr="00DF1C57">
        <w:rPr>
          <w:rStyle w:val="StyleUnderline"/>
        </w:rPr>
        <w:t xml:space="preserve">. A </w:t>
      </w:r>
      <w:r w:rsidRPr="00DF1C57">
        <w:rPr>
          <w:rStyle w:val="Emphasis"/>
        </w:rPr>
        <w:t>significant drop</w:t>
      </w:r>
      <w:r w:rsidRPr="00DF1C57">
        <w:rPr>
          <w:rStyle w:val="StyleUnderline"/>
        </w:rPr>
        <w:t xml:space="preserve"> in energy/resource demand and use will precipitate a </w:t>
      </w:r>
      <w:r w:rsidRPr="00DF1C57">
        <w:rPr>
          <w:rStyle w:val="Emphasis"/>
        </w:rPr>
        <w:t>strong economic contraction</w:t>
      </w:r>
      <w:r w:rsidRPr="00DF1C57">
        <w:rPr>
          <w:sz w:val="16"/>
        </w:rPr>
        <w:t xml:space="preserve"> (which has happened each time energy costs have moved significantly above the $100/bbl level).</w:t>
      </w:r>
    </w:p>
    <w:p w:rsidR="00DF1C57" w:rsidRPr="00DF1C57" w:rsidRDefault="00DF1C57" w:rsidP="00DF1C57">
      <w:pPr>
        <w:rPr>
          <w:sz w:val="16"/>
        </w:rPr>
      </w:pPr>
      <w:r w:rsidRPr="00DF1C57">
        <w:rPr>
          <w:sz w:val="16"/>
        </w:rPr>
        <w:t xml:space="preserve">But an even greater threat to the continuation of our current “grow or collapse” economy is the realization that </w:t>
      </w:r>
      <w:r w:rsidRPr="00DF1C57">
        <w:rPr>
          <w:rStyle w:val="StyleUnderline"/>
        </w:rPr>
        <w:t xml:space="preserve">current levels of debt in our economy are </w:t>
      </w:r>
      <w:r w:rsidRPr="00DF1C57">
        <w:rPr>
          <w:rStyle w:val="Emphasis"/>
        </w:rPr>
        <w:t>unsustainable</w:t>
      </w:r>
      <w:r w:rsidRPr="00DF1C57">
        <w:rPr>
          <w:rStyle w:val="StyleUnderline"/>
        </w:rPr>
        <w:t xml:space="preserve">. When that realization becomes </w:t>
      </w:r>
      <w:r w:rsidRPr="00DF1C57">
        <w:rPr>
          <w:rStyle w:val="Emphasis"/>
        </w:rPr>
        <w:t>impossible</w:t>
      </w:r>
      <w:r w:rsidRPr="00DF1C57">
        <w:rPr>
          <w:rStyle w:val="StyleUnderline"/>
        </w:rPr>
        <w:t xml:space="preserve"> for markets to ignore, we will face the </w:t>
      </w:r>
      <w:r w:rsidRPr="00DF1C57">
        <w:rPr>
          <w:rStyle w:val="Emphasis"/>
        </w:rPr>
        <w:t>greatest depression in human history</w:t>
      </w:r>
      <w:r w:rsidRPr="00DF1C57">
        <w:rPr>
          <w:rStyle w:val="StyleUnderline"/>
        </w:rPr>
        <w:t xml:space="preserve">; no amount of ‘stimulus’ will be able to mitigate it, and there is </w:t>
      </w:r>
      <w:r w:rsidRPr="00DF1C57">
        <w:rPr>
          <w:rStyle w:val="Emphasis"/>
        </w:rPr>
        <w:t>no deus ex machina</w:t>
      </w:r>
      <w:r w:rsidRPr="00DF1C57">
        <w:rPr>
          <w:sz w:val="16"/>
        </w:rPr>
        <w:t xml:space="preserve"> like war spending or the discovery of new cheap resources </w:t>
      </w:r>
      <w:r w:rsidRPr="00DF1C57">
        <w:rPr>
          <w:rStyle w:val="StyleUnderline"/>
        </w:rPr>
        <w:t>to get us out of it</w:t>
      </w:r>
      <w:r w:rsidRPr="00DF1C57">
        <w:rPr>
          <w:sz w:val="16"/>
        </w:rPr>
        <w:t>. More about that scenario, which even many economists can’t seem to comprehend, later in this article.</w:t>
      </w:r>
    </w:p>
    <w:p w:rsidR="00DF1C57" w:rsidRPr="00DF1C57" w:rsidRDefault="00DF1C57" w:rsidP="00DF1C57"/>
    <w:p w:rsidR="00DF1C57" w:rsidRPr="00DF1C57" w:rsidRDefault="00DF1C57" w:rsidP="00DF1C57"/>
    <w:p w:rsidR="00DF1C57" w:rsidRPr="00DF1C57" w:rsidRDefault="00DF1C57" w:rsidP="00DF1C57">
      <w:pPr>
        <w:pStyle w:val="Heading3"/>
      </w:pPr>
      <w:r w:rsidRPr="00DF1C57">
        <w:t>1NC Collapse Inevitable</w:t>
      </w:r>
    </w:p>
    <w:p w:rsidR="00DF1C57" w:rsidRPr="00DF1C57" w:rsidRDefault="00DF1C57" w:rsidP="00DF1C57"/>
    <w:p w:rsidR="00DF1C57" w:rsidRPr="00DF1C57" w:rsidRDefault="00DF1C57" w:rsidP="00DF1C57">
      <w:pPr>
        <w:pStyle w:val="Heading4"/>
      </w:pPr>
      <w:r w:rsidRPr="00DF1C57">
        <w:t xml:space="preserve">Economic collapse is </w:t>
      </w:r>
      <w:r w:rsidRPr="00DF1C57">
        <w:rPr>
          <w:u w:val="single"/>
        </w:rPr>
        <w:t>inevitable</w:t>
      </w:r>
      <w:r w:rsidRPr="00DF1C57">
        <w:t xml:space="preserve"> – several </w:t>
      </w:r>
      <w:r w:rsidRPr="00DF1C57">
        <w:rPr>
          <w:u w:val="single"/>
        </w:rPr>
        <w:t>structural</w:t>
      </w:r>
      <w:r w:rsidRPr="00DF1C57">
        <w:t xml:space="preserve"> factors. </w:t>
      </w:r>
    </w:p>
    <w:p w:rsidR="00DF1C57" w:rsidRPr="00DF1C57" w:rsidRDefault="00DF1C57" w:rsidP="00DF1C57">
      <w:pPr>
        <w:rPr>
          <w:sz w:val="16"/>
        </w:rPr>
      </w:pPr>
      <w:r w:rsidRPr="00DF1C57">
        <w:rPr>
          <w:rStyle w:val="Style13ptBold"/>
        </w:rPr>
        <w:t>Haggith ’17</w:t>
      </w:r>
      <w:r w:rsidRPr="00DF1C57">
        <w:t xml:space="preserve"> </w:t>
      </w:r>
      <w:r w:rsidRPr="00DF1C57">
        <w:rPr>
          <w:sz w:val="16"/>
        </w:rPr>
        <w:t xml:space="preserve">(David; economic analyst who predicted The Great Recession half a year before it hit, editor of The Great Recession Blog; 2/11/17; “The Inevitability of Economic Collapse”; </w:t>
      </w:r>
      <w:hyperlink r:id="rId6" w:history="1">
        <w:r w:rsidRPr="00DF1C57">
          <w:rPr>
            <w:rStyle w:val="Hyperlink"/>
            <w:sz w:val="16"/>
          </w:rPr>
          <w:t>http://www.philstockworld.com/2017/02/11/the-inevitability-of-economic-collapse/</w:t>
        </w:r>
      </w:hyperlink>
      <w:r w:rsidRPr="00DF1C57">
        <w:rPr>
          <w:sz w:val="16"/>
        </w:rPr>
        <w:t xml:space="preserve">; Phil’s Stock World; accessed 7/7/17) </w:t>
      </w:r>
    </w:p>
    <w:p w:rsidR="00DF1C57" w:rsidRPr="00DF1C57" w:rsidRDefault="00DF1C57" w:rsidP="00DF1C57">
      <w:pPr>
        <w:rPr>
          <w:sz w:val="16"/>
        </w:rPr>
      </w:pPr>
      <w:r w:rsidRPr="00DF1C57">
        <w:rPr>
          <w:sz w:val="16"/>
        </w:rPr>
        <w:t xml:space="preserve">While I haven't had the privilege of divine revelation, I do try to look at the forces that are in play that have the power to move nations economically. Two dominant countervailing forces right now are those who have George Soros nearly in tears -- who make up the anti-global revolution -- and then all the globalists like Soros who are panicking that their new world order is being shredded accompanied by all the raging anarchists that Soros can sponsor as his mercenaries. There is some certainty here: </w:t>
      </w:r>
      <w:r w:rsidRPr="00DF1C57">
        <w:rPr>
          <w:rStyle w:val="StyleUnderline"/>
        </w:rPr>
        <w:t>globalists will not give up after decades of</w:t>
      </w:r>
      <w:r w:rsidRPr="00DF1C57">
        <w:rPr>
          <w:sz w:val="16"/>
        </w:rPr>
        <w:t xml:space="preserve"> massaging and </w:t>
      </w:r>
      <w:r w:rsidRPr="00DF1C57">
        <w:rPr>
          <w:rStyle w:val="StyleUnderline"/>
        </w:rPr>
        <w:t>manipulating</w:t>
      </w:r>
      <w:r w:rsidRPr="00DF1C57">
        <w:rPr>
          <w:sz w:val="16"/>
        </w:rPr>
        <w:t xml:space="preserve"> and cajoling </w:t>
      </w:r>
      <w:r w:rsidRPr="00DF1C57">
        <w:rPr>
          <w:rStyle w:val="StyleUnderline"/>
        </w:rPr>
        <w:t>the world in their pluralistic, globalist direction and</w:t>
      </w:r>
      <w:r w:rsidRPr="00DF1C57">
        <w:rPr>
          <w:sz w:val="16"/>
        </w:rPr>
        <w:t xml:space="preserve"> so </w:t>
      </w:r>
      <w:r w:rsidRPr="00DF1C57">
        <w:rPr>
          <w:rStyle w:val="StyleUnderline"/>
        </w:rPr>
        <w:t xml:space="preserve">will </w:t>
      </w:r>
      <w:r w:rsidRPr="00DF1C57">
        <w:rPr>
          <w:rStyle w:val="Emphasis"/>
        </w:rPr>
        <w:t>wage battles everywhere</w:t>
      </w:r>
      <w:r w:rsidRPr="00DF1C57">
        <w:rPr>
          <w:rStyle w:val="StyleUnderline"/>
        </w:rPr>
        <w:t xml:space="preserve"> they find</w:t>
      </w:r>
      <w:r w:rsidRPr="00DF1C57">
        <w:rPr>
          <w:sz w:val="16"/>
        </w:rPr>
        <w:t xml:space="preserve"> people or candidates resisting their agenda. </w:t>
      </w:r>
      <w:r w:rsidRPr="00DF1C57">
        <w:rPr>
          <w:rStyle w:val="StyleUnderline"/>
        </w:rPr>
        <w:t>At the same time, those who are sick of globalism have risen up in Brexit and</w:t>
      </w:r>
      <w:r w:rsidRPr="00DF1C57">
        <w:rPr>
          <w:sz w:val="16"/>
        </w:rPr>
        <w:t xml:space="preserve"> with </w:t>
      </w:r>
      <w:r w:rsidRPr="00DF1C57">
        <w:rPr>
          <w:rStyle w:val="StyleUnderline"/>
        </w:rPr>
        <w:t>Trump</w:t>
      </w:r>
      <w:r w:rsidRPr="00DF1C57">
        <w:rPr>
          <w:sz w:val="16"/>
        </w:rPr>
        <w:t xml:space="preserve"> as their champion, and are not about to lie back down. </w:t>
      </w:r>
      <w:r w:rsidRPr="00DF1C57">
        <w:rPr>
          <w:rStyle w:val="StyleUnderline"/>
        </w:rPr>
        <w:t xml:space="preserve">So, </w:t>
      </w:r>
      <w:r w:rsidRPr="00DF1C57">
        <w:rPr>
          <w:rStyle w:val="Emphasis"/>
        </w:rPr>
        <w:t>conflict is certain</w:t>
      </w:r>
      <w:r w:rsidRPr="00DF1C57">
        <w:rPr>
          <w:sz w:val="16"/>
        </w:rPr>
        <w:t xml:space="preserve"> for several years to come. That was an easy prediction for me to make earlier, and we're seeing it play out daily now that Trump is in 0ffice as president. </w:t>
      </w:r>
      <w:r w:rsidRPr="00DF1C57">
        <w:rPr>
          <w:rStyle w:val="StyleUnderline"/>
        </w:rPr>
        <w:t xml:space="preserve">Internal conflict tends to </w:t>
      </w:r>
      <w:r w:rsidRPr="00DF1C57">
        <w:rPr>
          <w:rStyle w:val="Emphasis"/>
        </w:rPr>
        <w:t>get in the way of commerce</w:t>
      </w:r>
      <w:r w:rsidRPr="00DF1C57">
        <w:rPr>
          <w:rStyle w:val="StyleUnderline"/>
        </w:rPr>
        <w:t xml:space="preserve"> and </w:t>
      </w:r>
      <w:r w:rsidRPr="00DF1C57">
        <w:rPr>
          <w:sz w:val="16"/>
        </w:rPr>
        <w:t xml:space="preserve">so </w:t>
      </w:r>
      <w:r w:rsidRPr="00DF1C57">
        <w:rPr>
          <w:rStyle w:val="StyleUnderline"/>
        </w:rPr>
        <w:t>is likely to have economic impact</w:t>
      </w:r>
      <w:r w:rsidRPr="00DF1C57">
        <w:rPr>
          <w:sz w:val="16"/>
        </w:rPr>
        <w:t xml:space="preserve">. Within this milieu of daily conflict </w:t>
      </w:r>
      <w:r w:rsidRPr="00DF1C57">
        <w:rPr>
          <w:rStyle w:val="StyleUnderline"/>
        </w:rPr>
        <w:t>we have an economic structure in the US (and</w:t>
      </w:r>
      <w:r w:rsidRPr="00DF1C57">
        <w:rPr>
          <w:sz w:val="16"/>
        </w:rPr>
        <w:t xml:space="preserve"> similarly </w:t>
      </w:r>
      <w:r w:rsidRPr="00DF1C57">
        <w:rPr>
          <w:rStyle w:val="StyleUnderline"/>
        </w:rPr>
        <w:t xml:space="preserve">in </w:t>
      </w:r>
      <w:r w:rsidRPr="00DF1C57">
        <w:rPr>
          <w:sz w:val="16"/>
        </w:rPr>
        <w:t xml:space="preserve">most of </w:t>
      </w:r>
      <w:r w:rsidRPr="00DF1C57">
        <w:rPr>
          <w:rStyle w:val="StyleUnderline"/>
        </w:rPr>
        <w:t xml:space="preserve">the rest of the world) that is so </w:t>
      </w:r>
      <w:r w:rsidRPr="00DF1C57">
        <w:rPr>
          <w:rStyle w:val="Emphasis"/>
        </w:rPr>
        <w:t>riddled with flaws</w:t>
      </w:r>
      <w:r w:rsidRPr="00DF1C57">
        <w:rPr>
          <w:rStyle w:val="StyleUnderline"/>
        </w:rPr>
        <w:t xml:space="preserve"> that have not been fixed (and have </w:t>
      </w:r>
      <w:r w:rsidRPr="00DF1C57">
        <w:rPr>
          <w:sz w:val="16"/>
        </w:rPr>
        <w:t xml:space="preserve">even </w:t>
      </w:r>
      <w:r w:rsidRPr="00DF1C57">
        <w:rPr>
          <w:rStyle w:val="StyleUnderline"/>
        </w:rPr>
        <w:t xml:space="preserve">been made far worse) that it's </w:t>
      </w:r>
      <w:r w:rsidRPr="00DF1C57">
        <w:rPr>
          <w:rStyle w:val="Emphasis"/>
        </w:rPr>
        <w:t>collapse is inevitable</w:t>
      </w:r>
      <w:r w:rsidRPr="00DF1C57">
        <w:rPr>
          <w:sz w:val="16"/>
        </w:rPr>
        <w:t xml:space="preserve"> even without conflict knocking up against it. </w:t>
      </w:r>
      <w:r w:rsidRPr="00DF1C57">
        <w:rPr>
          <w:rStyle w:val="StyleUnderline"/>
        </w:rPr>
        <w:t>A list of economic flaws</w:t>
      </w:r>
      <w:r w:rsidRPr="00DF1C57">
        <w:rPr>
          <w:sz w:val="16"/>
        </w:rPr>
        <w:t xml:space="preserve"> that are too big not to fail </w:t>
      </w:r>
      <w:r w:rsidRPr="00DF1C57">
        <w:rPr>
          <w:rStyle w:val="StyleUnderline"/>
        </w:rPr>
        <w:t xml:space="preserve">Banks that were too big to fail are now much bigger than </w:t>
      </w:r>
      <w:r w:rsidRPr="00DF1C57">
        <w:rPr>
          <w:sz w:val="16"/>
        </w:rPr>
        <w:t xml:space="preserve">they were in </w:t>
      </w:r>
      <w:r w:rsidRPr="00DF1C57">
        <w:rPr>
          <w:rStyle w:val="StyleUnderline"/>
        </w:rPr>
        <w:t xml:space="preserve">2008 and 2009. </w:t>
      </w:r>
      <w:r w:rsidRPr="00DF1C57">
        <w:rPr>
          <w:sz w:val="16"/>
        </w:rPr>
        <w:t xml:space="preserve">While banks may be a little more solvent at the moment, </w:t>
      </w:r>
      <w:r w:rsidRPr="00DF1C57">
        <w:rPr>
          <w:rStyle w:val="StyleUnderline"/>
        </w:rPr>
        <w:t xml:space="preserve">if failure comes, the </w:t>
      </w:r>
      <w:r w:rsidRPr="00DF1C57">
        <w:rPr>
          <w:rStyle w:val="Emphasis"/>
        </w:rPr>
        <w:t>risk to the overall economy is far worse</w:t>
      </w:r>
      <w:r w:rsidRPr="00DF1C57">
        <w:rPr>
          <w:rStyle w:val="StyleUnderline"/>
        </w:rPr>
        <w:t xml:space="preserve"> than</w:t>
      </w:r>
      <w:r w:rsidRPr="00DF1C57">
        <w:rPr>
          <w:sz w:val="16"/>
        </w:rPr>
        <w:t xml:space="preserve"> in </w:t>
      </w:r>
      <w:r w:rsidRPr="00DF1C57">
        <w:rPr>
          <w:rStyle w:val="StyleUnderline"/>
        </w:rPr>
        <w:t>2008 and 2009. Banksters</w:t>
      </w:r>
      <w:r w:rsidRPr="00DF1C57">
        <w:rPr>
          <w:sz w:val="16"/>
        </w:rPr>
        <w:t xml:space="preserve"> who destroyed the global economy were almost all rewarded with much larger bonuses, instead of thrown in jail, so they </w:t>
      </w:r>
      <w:r w:rsidRPr="00DF1C57">
        <w:rPr>
          <w:rStyle w:val="StyleUnderline"/>
        </w:rPr>
        <w:t>remain at large to wreck things again and</w:t>
      </w:r>
      <w:r w:rsidRPr="00DF1C57">
        <w:rPr>
          <w:sz w:val="16"/>
        </w:rPr>
        <w:t xml:space="preserve"> even </w:t>
      </w:r>
      <w:r w:rsidRPr="00DF1C57">
        <w:rPr>
          <w:rStyle w:val="StyleUnderline"/>
        </w:rPr>
        <w:t>are enticed to strike again because it all worked out</w:t>
      </w:r>
      <w:r w:rsidRPr="00DF1C57">
        <w:rPr>
          <w:sz w:val="16"/>
        </w:rPr>
        <w:t xml:space="preserve"> so well </w:t>
      </w:r>
      <w:r w:rsidRPr="00DF1C57">
        <w:rPr>
          <w:rStyle w:val="StyleUnderline"/>
        </w:rPr>
        <w:t>the first time;</w:t>
      </w:r>
      <w:r w:rsidRPr="00DF1C57">
        <w:rPr>
          <w:sz w:val="16"/>
        </w:rPr>
        <w:t xml:space="preserve"> but </w:t>
      </w:r>
      <w:r w:rsidRPr="00DF1C57">
        <w:rPr>
          <w:rStyle w:val="StyleUnderline"/>
        </w:rPr>
        <w:t>we don't know where and at what time their corruption will cause</w:t>
      </w:r>
      <w:r w:rsidRPr="00DF1C57">
        <w:rPr>
          <w:sz w:val="16"/>
        </w:rPr>
        <w:t xml:space="preserve"> their </w:t>
      </w:r>
      <w:r w:rsidRPr="00DF1C57">
        <w:rPr>
          <w:rStyle w:val="StyleUnderline"/>
        </w:rPr>
        <w:t>failure</w:t>
      </w:r>
      <w:r w:rsidRPr="00DF1C57">
        <w:rPr>
          <w:sz w:val="16"/>
        </w:rPr>
        <w:t xml:space="preserve">. What we do know, is that corruption drifts that way. </w:t>
      </w:r>
      <w:r w:rsidRPr="00DF1C57">
        <w:rPr>
          <w:rStyle w:val="StyleUnderline"/>
        </w:rPr>
        <w:t>Bailing out banks created</w:t>
      </w:r>
      <w:r w:rsidRPr="00DF1C57">
        <w:rPr>
          <w:sz w:val="16"/>
        </w:rPr>
        <w:t xml:space="preserve"> exactly </w:t>
      </w:r>
      <w:r w:rsidRPr="00DF1C57">
        <w:rPr>
          <w:rStyle w:val="StyleUnderline"/>
        </w:rPr>
        <w:t>the "</w:t>
      </w:r>
      <w:r w:rsidRPr="00DF1C57">
        <w:rPr>
          <w:rStyle w:val="Emphasis"/>
        </w:rPr>
        <w:t>moral hazard</w:t>
      </w:r>
      <w:r w:rsidRPr="00DF1C57">
        <w:rPr>
          <w:rStyle w:val="StyleUnderline"/>
        </w:rPr>
        <w:t>" that</w:t>
      </w:r>
      <w:r w:rsidRPr="00DF1C57">
        <w:rPr>
          <w:sz w:val="16"/>
        </w:rPr>
        <w:t xml:space="preserve"> many </w:t>
      </w:r>
      <w:r w:rsidRPr="00DF1C57">
        <w:rPr>
          <w:rStyle w:val="StyleUnderline"/>
        </w:rPr>
        <w:t>people warned about in 2009.</w:t>
      </w:r>
      <w:r w:rsidRPr="00DF1C57">
        <w:rPr>
          <w:sz w:val="16"/>
        </w:rPr>
        <w:t xml:space="preserve"> As a result, one thing we do know is that </w:t>
      </w:r>
      <w:r w:rsidRPr="00DF1C57">
        <w:rPr>
          <w:rStyle w:val="Emphasis"/>
        </w:rPr>
        <w:t>bailed-out banks continued their</w:t>
      </w:r>
      <w:r w:rsidRPr="00DF1C57">
        <w:rPr>
          <w:sz w:val="16"/>
        </w:rPr>
        <w:t xml:space="preserve"> derivative </w:t>
      </w:r>
      <w:r w:rsidRPr="00DF1C57">
        <w:rPr>
          <w:rStyle w:val="Emphasis"/>
        </w:rPr>
        <w:t>investments</w:t>
      </w:r>
      <w:r w:rsidRPr="00DF1C57">
        <w:rPr>
          <w:rStyle w:val="StyleUnderline"/>
        </w:rPr>
        <w:t xml:space="preserve"> that caused many of the 2008 and 2009 failures.</w:t>
      </w:r>
      <w:r w:rsidRPr="00DF1C57">
        <w:rPr>
          <w:sz w:val="16"/>
        </w:rPr>
        <w:t xml:space="preserve"> In fact, </w:t>
      </w:r>
      <w:r w:rsidRPr="00DF1C57">
        <w:rPr>
          <w:rStyle w:val="StyleUnderline"/>
        </w:rPr>
        <w:t>they increased their involvement in this perilous and poorly understood area of investment</w:t>
      </w:r>
      <w:r w:rsidRPr="00DF1C57">
        <w:rPr>
          <w:sz w:val="16"/>
        </w:rPr>
        <w:t xml:space="preserve"> to such new heights that the number of derivatives in 2009 looks like an large city seen from earth-orbiting altitude -- a mere spot compared to all that can be seen now. </w:t>
      </w:r>
      <w:r w:rsidRPr="00DF1C57">
        <w:rPr>
          <w:rStyle w:val="StyleUnderline"/>
        </w:rPr>
        <w:t xml:space="preserve">Goldman Sachs, the </w:t>
      </w:r>
      <w:r w:rsidRPr="00DF1C57">
        <w:rPr>
          <w:rStyle w:val="Emphasis"/>
        </w:rPr>
        <w:t>most evil of all</w:t>
      </w:r>
      <w:r w:rsidRPr="00DF1C57">
        <w:rPr>
          <w:sz w:val="16"/>
        </w:rPr>
        <w:t xml:space="preserve"> the </w:t>
      </w:r>
      <w:r w:rsidRPr="00DF1C57">
        <w:rPr>
          <w:rStyle w:val="Emphasis"/>
        </w:rPr>
        <w:t>companies</w:t>
      </w:r>
      <w:r w:rsidRPr="00DF1C57">
        <w:rPr>
          <w:rStyle w:val="StyleUnderline"/>
        </w:rPr>
        <w:t xml:space="preserve"> that helped cause the global economic collapse, now has three high-level positions in the Trump administration</w:t>
      </w:r>
      <w:r w:rsidRPr="00DF1C57">
        <w:rPr>
          <w:sz w:val="16"/>
        </w:rPr>
        <w:t xml:space="preserve">, versus the one that it had in the Obama admin. </w:t>
      </w:r>
      <w:r w:rsidRPr="00DF1C57">
        <w:rPr>
          <w:rStyle w:val="StyleUnderline"/>
        </w:rPr>
        <w:t>It</w:t>
      </w:r>
      <w:r w:rsidRPr="00DF1C57">
        <w:rPr>
          <w:sz w:val="16"/>
        </w:rPr>
        <w:t xml:space="preserve">, in essence now </w:t>
      </w:r>
      <w:r w:rsidRPr="00DF1C57">
        <w:rPr>
          <w:rStyle w:val="StyleUnderline"/>
        </w:rPr>
        <w:t>oversees the whole US financial system</w:t>
      </w:r>
      <w:r w:rsidRPr="00DF1C57">
        <w:rPr>
          <w:sz w:val="16"/>
        </w:rPr>
        <w:t xml:space="preserve"> -- the Fed, the National Economic Council, and the Treasury. Thanks to the revoking of Glass-Steagall, </w:t>
      </w:r>
      <w:r w:rsidRPr="00DF1C57">
        <w:rPr>
          <w:rStyle w:val="StyleUnderline"/>
        </w:rPr>
        <w:t xml:space="preserve">Banks are </w:t>
      </w:r>
      <w:r w:rsidRPr="00DF1C57">
        <w:rPr>
          <w:sz w:val="16"/>
        </w:rPr>
        <w:t xml:space="preserve">still </w:t>
      </w:r>
      <w:r w:rsidRPr="00DF1C57">
        <w:rPr>
          <w:rStyle w:val="StyleUnderline"/>
        </w:rPr>
        <w:t xml:space="preserve">allowed to </w:t>
      </w:r>
      <w:r w:rsidRPr="00DF1C57">
        <w:rPr>
          <w:rStyle w:val="Emphasis"/>
        </w:rPr>
        <w:t>invest in risky assets</w:t>
      </w:r>
      <w:r w:rsidRPr="00DF1C57">
        <w:rPr>
          <w:rStyle w:val="StyleUnderline"/>
        </w:rPr>
        <w:t xml:space="preserve"> like stocks</w:t>
      </w:r>
      <w:r w:rsidRPr="00DF1C57">
        <w:rPr>
          <w:sz w:val="16"/>
        </w:rPr>
        <w:t xml:space="preserve">, and </w:t>
      </w:r>
      <w:r w:rsidRPr="00DF1C57">
        <w:rPr>
          <w:rStyle w:val="StyleUnderline"/>
        </w:rPr>
        <w:t>the Federal Reserve has</w:t>
      </w:r>
      <w:r w:rsidRPr="00DF1C57">
        <w:rPr>
          <w:sz w:val="16"/>
        </w:rPr>
        <w:t xml:space="preserve"> even </w:t>
      </w:r>
      <w:r w:rsidRPr="00DF1C57">
        <w:rPr>
          <w:rStyle w:val="StyleUnderline"/>
        </w:rPr>
        <w:t>talked about investing directly in stocks as its next recovery plan, even though the revoking of Glass-Steagall played a major role in setting the US up for the Great Recession.</w:t>
      </w:r>
      <w:r w:rsidRPr="00DF1C57">
        <w:rPr>
          <w:sz w:val="16"/>
        </w:rPr>
        <w:t xml:space="preserve"> </w:t>
      </w:r>
      <w:r w:rsidRPr="00DF1C57">
        <w:rPr>
          <w:rStyle w:val="StyleUnderline"/>
        </w:rPr>
        <w:t>Trump plans to roll back Dodd-Frank</w:t>
      </w:r>
      <w:r w:rsidRPr="00DF1C57">
        <w:rPr>
          <w:sz w:val="16"/>
        </w:rPr>
        <w:t xml:space="preserve"> (Glass-Steagall's half-hearted replacement). That means </w:t>
      </w:r>
      <w:r w:rsidRPr="00DF1C57">
        <w:rPr>
          <w:rStyle w:val="StyleUnderline"/>
        </w:rPr>
        <w:t xml:space="preserve">there will be no correction to this serious economic aberration for a long time. </w:t>
      </w:r>
      <w:r w:rsidRPr="00DF1C57">
        <w:rPr>
          <w:sz w:val="16"/>
        </w:rPr>
        <w:t xml:space="preserve">Because </w:t>
      </w:r>
      <w:r w:rsidRPr="00DF1C57">
        <w:rPr>
          <w:rStyle w:val="StyleUnderline"/>
        </w:rPr>
        <w:t xml:space="preserve">the Fed can </w:t>
      </w:r>
      <w:r w:rsidRPr="00DF1C57">
        <w:rPr>
          <w:rStyle w:val="Emphasis"/>
        </w:rPr>
        <w:t>print infinite amounts of money</w:t>
      </w:r>
      <w:r w:rsidRPr="00DF1C57">
        <w:rPr>
          <w:rStyle w:val="StyleUnderline"/>
        </w:rPr>
        <w:t xml:space="preserve"> </w:t>
      </w:r>
      <w:r w:rsidRPr="00DF1C57">
        <w:rPr>
          <w:sz w:val="16"/>
        </w:rPr>
        <w:t xml:space="preserve">at its own discretion and give it to banks or maybe even start investing it directly, </w:t>
      </w:r>
      <w:r w:rsidRPr="00DF1C57">
        <w:rPr>
          <w:rStyle w:val="StyleUnderline"/>
        </w:rPr>
        <w:t xml:space="preserve">there is no legal limit to how much the Fed and its </w:t>
      </w:r>
      <w:r w:rsidRPr="00DF1C57">
        <w:rPr>
          <w:sz w:val="16"/>
        </w:rPr>
        <w:t xml:space="preserve">member </w:t>
      </w:r>
      <w:r w:rsidRPr="00DF1C57">
        <w:rPr>
          <w:rStyle w:val="StyleUnderline"/>
        </w:rPr>
        <w:t xml:space="preserve">bank's can manipulate the stock market </w:t>
      </w:r>
      <w:r w:rsidRPr="00DF1C57">
        <w:rPr>
          <w:sz w:val="16"/>
        </w:rPr>
        <w:t xml:space="preserve">... so long as the keep overall inflation (which doesn't count stocks) and jobs under control. So, for economic recovery, </w:t>
      </w:r>
      <w:r w:rsidRPr="00DF1C57">
        <w:rPr>
          <w:rStyle w:val="StyleUnderline"/>
        </w:rPr>
        <w:t>we're returning to the old tricks of banking deregulation to loosen up credit</w:t>
      </w:r>
      <w:r w:rsidRPr="00DF1C57">
        <w:rPr>
          <w:sz w:val="16"/>
        </w:rPr>
        <w:t xml:space="preserve">; we've all seen how beautifully banks policed themselves, as Alan Greenspan assured us they would. Likewise, </w:t>
      </w:r>
      <w:r w:rsidRPr="00DF1C57">
        <w:rPr>
          <w:rStyle w:val="StyleUnderline"/>
        </w:rPr>
        <w:t>we are returning to trickle-down economics</w:t>
      </w:r>
      <w:r w:rsidRPr="00DF1C57">
        <w:rPr>
          <w:sz w:val="16"/>
        </w:rPr>
        <w:t xml:space="preserve">, and are about to trump it up higher than under Reagan or GW Bush. We've had many years of trickle-down economics over the past thirty years, and clearly </w:t>
      </w:r>
      <w:r w:rsidRPr="00DF1C57">
        <w:rPr>
          <w:rStyle w:val="StyleUnderline"/>
        </w:rPr>
        <w:t xml:space="preserve">it has diminished the middle class and </w:t>
      </w:r>
      <w:r w:rsidRPr="00DF1C57">
        <w:rPr>
          <w:rStyle w:val="Emphasis"/>
        </w:rPr>
        <w:t>shifted wealth to the top one percent</w:t>
      </w:r>
      <w:r w:rsidRPr="00DF1C57">
        <w:rPr>
          <w:rStyle w:val="StyleUnderline"/>
        </w:rPr>
        <w:t xml:space="preserve"> to where our</w:t>
      </w:r>
      <w:r w:rsidRPr="00DF1C57">
        <w:rPr>
          <w:sz w:val="16"/>
        </w:rPr>
        <w:t xml:space="preserve"> market </w:t>
      </w:r>
      <w:r w:rsidRPr="00DF1C57">
        <w:rPr>
          <w:rStyle w:val="StyleUnderline"/>
        </w:rPr>
        <w:t>economy is</w:t>
      </w:r>
      <w:r w:rsidRPr="00DF1C57">
        <w:rPr>
          <w:sz w:val="16"/>
        </w:rPr>
        <w:t xml:space="preserve"> now </w:t>
      </w:r>
      <w:r w:rsidRPr="00DF1C57">
        <w:rPr>
          <w:rStyle w:val="StyleUnderline"/>
        </w:rPr>
        <w:t>weaker because it was a well-off middle class that constituted that market</w:t>
      </w:r>
      <w:r w:rsidRPr="00DF1C57">
        <w:rPr>
          <w:sz w:val="16"/>
        </w:rPr>
        <w:t xml:space="preserve">. We've learned nothing! </w:t>
      </w:r>
      <w:r w:rsidRPr="00DF1C57">
        <w:rPr>
          <w:rStyle w:val="StyleUnderline"/>
        </w:rPr>
        <w:t>The national debt, which was</w:t>
      </w:r>
      <w:r w:rsidRPr="00DF1C57">
        <w:rPr>
          <w:sz w:val="16"/>
        </w:rPr>
        <w:t xml:space="preserve"> completely </w:t>
      </w:r>
      <w:r w:rsidRPr="00DF1C57">
        <w:rPr>
          <w:rStyle w:val="StyleUnderline"/>
        </w:rPr>
        <w:t>absurd at $10,000,000,000,000</w:t>
      </w:r>
      <w:r w:rsidRPr="00DF1C57">
        <w:rPr>
          <w:sz w:val="16"/>
        </w:rPr>
        <w:t xml:space="preserve"> by the end of the Bush administration, </w:t>
      </w:r>
      <w:r w:rsidRPr="00DF1C57">
        <w:rPr>
          <w:rStyle w:val="StyleUnderline"/>
        </w:rPr>
        <w:t xml:space="preserve">has now </w:t>
      </w:r>
      <w:r w:rsidRPr="00DF1C57">
        <w:rPr>
          <w:rStyle w:val="Emphasis"/>
        </w:rPr>
        <w:t>doubled to $20,000,000,000,000</w:t>
      </w:r>
      <w:r w:rsidRPr="00DF1C57">
        <w:rPr>
          <w:sz w:val="16"/>
        </w:rPr>
        <w:t xml:space="preserve">, thanks to the Obama administration. </w:t>
      </w:r>
      <w:r w:rsidRPr="00DF1C57">
        <w:rPr>
          <w:rStyle w:val="StyleUnderline"/>
        </w:rPr>
        <w:t>Trump's infrastructure stimulus</w:t>
      </w:r>
      <w:r w:rsidRPr="00DF1C57">
        <w:rPr>
          <w:sz w:val="16"/>
        </w:rPr>
        <w:t xml:space="preserve"> plan </w:t>
      </w:r>
      <w:r w:rsidRPr="00DF1C57">
        <w:rPr>
          <w:rStyle w:val="StyleUnderline"/>
        </w:rPr>
        <w:t>and military buildup are</w:t>
      </w:r>
      <w:r w:rsidRPr="00DF1C57">
        <w:rPr>
          <w:sz w:val="16"/>
        </w:rPr>
        <w:t xml:space="preserve">, so far, </w:t>
      </w:r>
      <w:r w:rsidRPr="00DF1C57">
        <w:rPr>
          <w:rStyle w:val="StyleUnderline"/>
        </w:rPr>
        <w:t xml:space="preserve">estimated to </w:t>
      </w:r>
      <w:r w:rsidRPr="00DF1C57">
        <w:rPr>
          <w:rStyle w:val="Emphasis"/>
        </w:rPr>
        <w:t>add</w:t>
      </w:r>
      <w:r w:rsidRPr="00DF1C57">
        <w:rPr>
          <w:rStyle w:val="StyleUnderline"/>
        </w:rPr>
        <w:t xml:space="preserve"> </w:t>
      </w:r>
      <w:r w:rsidRPr="00DF1C57">
        <w:rPr>
          <w:sz w:val="16"/>
        </w:rPr>
        <w:t>somewhere between $5 trillion and</w:t>
      </w:r>
      <w:r w:rsidRPr="00DF1C57">
        <w:rPr>
          <w:rStyle w:val="Emphasis"/>
        </w:rPr>
        <w:t xml:space="preserve"> $10 trillion</w:t>
      </w:r>
      <w:r w:rsidRPr="00DF1C57">
        <w:rPr>
          <w:rStyle w:val="StyleUnderline"/>
        </w:rPr>
        <w:t xml:space="preserve"> </w:t>
      </w:r>
      <w:r w:rsidRPr="00DF1C57">
        <w:rPr>
          <w:sz w:val="16"/>
        </w:rPr>
        <w:t xml:space="preserve">to that debt </w:t>
      </w:r>
      <w:r w:rsidRPr="00DF1C57">
        <w:rPr>
          <w:rStyle w:val="StyleUnderline"/>
        </w:rPr>
        <w:t>over a decade</w:t>
      </w:r>
      <w:r w:rsidRPr="00DF1C57">
        <w:rPr>
          <w:sz w:val="16"/>
        </w:rPr>
        <w:t xml:space="preserve">. That means we'll likely continue Obama's $1 trillion annual deficit. Thus, </w:t>
      </w:r>
      <w:r w:rsidRPr="00DF1C57">
        <w:rPr>
          <w:rStyle w:val="StyleUnderline"/>
        </w:rPr>
        <w:t xml:space="preserve">we fully plan to </w:t>
      </w:r>
      <w:r w:rsidRPr="00DF1C57">
        <w:rPr>
          <w:sz w:val="16"/>
        </w:rPr>
        <w:t xml:space="preserve">keep </w:t>
      </w:r>
      <w:r w:rsidRPr="00DF1C57">
        <w:rPr>
          <w:rStyle w:val="StyleUnderline"/>
        </w:rPr>
        <w:t xml:space="preserve">continue the immoral game of spending </w:t>
      </w:r>
      <w:r w:rsidRPr="00DF1C57">
        <w:rPr>
          <w:sz w:val="16"/>
        </w:rPr>
        <w:t xml:space="preserve">all of </w:t>
      </w:r>
      <w:r w:rsidRPr="00DF1C57">
        <w:rPr>
          <w:rStyle w:val="StyleUnderline"/>
        </w:rPr>
        <w:t>the next generation's money to buy the things we need, build up our military and</w:t>
      </w:r>
      <w:r w:rsidRPr="00DF1C57">
        <w:rPr>
          <w:sz w:val="16"/>
        </w:rPr>
        <w:t xml:space="preserve"> to </w:t>
      </w:r>
      <w:r w:rsidRPr="00DF1C57">
        <w:rPr>
          <w:rStyle w:val="StyleUnderline"/>
        </w:rPr>
        <w:t>fund our generous welfare</w:t>
      </w:r>
      <w:r w:rsidRPr="00DF1C57">
        <w:rPr>
          <w:sz w:val="16"/>
        </w:rPr>
        <w:t xml:space="preserve"> to immigrants and other nations. We've learned nothing! </w:t>
      </w:r>
      <w:r w:rsidRPr="00DF1C57">
        <w:rPr>
          <w:rStyle w:val="StyleUnderline"/>
        </w:rPr>
        <w:t>Corporate debt has</w:t>
      </w:r>
      <w:r w:rsidRPr="00DF1C57">
        <w:rPr>
          <w:sz w:val="16"/>
        </w:rPr>
        <w:t xml:space="preserve"> also </w:t>
      </w:r>
      <w:r w:rsidRPr="00DF1C57">
        <w:rPr>
          <w:rStyle w:val="StyleUnderline"/>
        </w:rPr>
        <w:t xml:space="preserve">increased to </w:t>
      </w:r>
      <w:r w:rsidRPr="00DF1C57">
        <w:rPr>
          <w:rStyle w:val="Emphasis"/>
        </w:rPr>
        <w:t>stratospheric levels</w:t>
      </w:r>
      <w:r w:rsidRPr="00DF1C57">
        <w:rPr>
          <w:sz w:val="16"/>
        </w:rPr>
        <w:t xml:space="preserve">, and </w:t>
      </w:r>
      <w:r w:rsidRPr="00DF1C57">
        <w:rPr>
          <w:rStyle w:val="StyleUnderline"/>
        </w:rPr>
        <w:t>that debt was</w:t>
      </w:r>
      <w:r w:rsidRPr="00DF1C57">
        <w:rPr>
          <w:sz w:val="16"/>
        </w:rPr>
        <w:t xml:space="preserve"> a big part of what was </w:t>
      </w:r>
      <w:r w:rsidRPr="00DF1C57">
        <w:rPr>
          <w:rStyle w:val="StyleUnderline"/>
        </w:rPr>
        <w:t>keeping stock prices rising as companies created market demand for their own shares by buying them back</w:t>
      </w:r>
      <w:r w:rsidRPr="00DF1C57">
        <w:rPr>
          <w:sz w:val="16"/>
        </w:rPr>
        <w:t xml:space="preserve">, which also reduces supply to drive up prices. The stock market, which I believe is already a bubble, is ballooning in speculation of Trump's grand credit card (not because earnings have greatly improved, for those calculations look more jury-rigged than ever). </w:t>
      </w:r>
      <w:r w:rsidRPr="00DF1C57">
        <w:rPr>
          <w:rStyle w:val="StyleUnderline"/>
        </w:rPr>
        <w:t>Housing prices are back</w:t>
      </w:r>
      <w:r w:rsidRPr="00DF1C57">
        <w:rPr>
          <w:sz w:val="16"/>
        </w:rPr>
        <w:t xml:space="preserve"> up </w:t>
      </w:r>
      <w:r w:rsidRPr="00DF1C57">
        <w:rPr>
          <w:rStyle w:val="StyleUnderline"/>
        </w:rPr>
        <w:t>to the same insane levels they reached in 2007</w:t>
      </w:r>
      <w:r w:rsidRPr="00DF1C57">
        <w:rPr>
          <w:sz w:val="16"/>
        </w:rPr>
        <w:t xml:space="preserve"> in most of the US, </w:t>
      </w:r>
      <w:r w:rsidRPr="00DF1C57">
        <w:rPr>
          <w:rStyle w:val="StyleUnderline"/>
        </w:rPr>
        <w:t>which could only be supported by loose terms of credit</w:t>
      </w:r>
      <w:r w:rsidRPr="00DF1C57">
        <w:rPr>
          <w:sz w:val="16"/>
        </w:rPr>
        <w:t xml:space="preserve"> back then. </w:t>
      </w:r>
      <w:r w:rsidRPr="00DF1C57">
        <w:rPr>
          <w:rStyle w:val="StyleUnderline"/>
        </w:rPr>
        <w:t>The move back up to those prices has</w:t>
      </w:r>
      <w:r w:rsidRPr="00DF1C57">
        <w:rPr>
          <w:sz w:val="16"/>
        </w:rPr>
        <w:t xml:space="preserve"> mostly </w:t>
      </w:r>
      <w:r w:rsidRPr="00DF1C57">
        <w:rPr>
          <w:rStyle w:val="StyleUnderline"/>
        </w:rPr>
        <w:t>been accomplished by resorting</w:t>
      </w:r>
      <w:r w:rsidRPr="00DF1C57">
        <w:rPr>
          <w:sz w:val="16"/>
        </w:rPr>
        <w:t xml:space="preserve"> again </w:t>
      </w:r>
      <w:r w:rsidRPr="00DF1C57">
        <w:rPr>
          <w:rStyle w:val="StyleUnderline"/>
        </w:rPr>
        <w:t>to</w:t>
      </w:r>
      <w:r w:rsidRPr="00DF1C57">
        <w:rPr>
          <w:sz w:val="16"/>
        </w:rPr>
        <w:t xml:space="preserve"> </w:t>
      </w:r>
      <w:r w:rsidRPr="00DF1C57">
        <w:rPr>
          <w:rStyle w:val="StyleUnderline"/>
        </w:rPr>
        <w:t>looser</w:t>
      </w:r>
      <w:r w:rsidRPr="00DF1C57">
        <w:rPr>
          <w:sz w:val="16"/>
        </w:rPr>
        <w:t xml:space="preserve"> terms of </w:t>
      </w:r>
      <w:r w:rsidRPr="00DF1C57">
        <w:rPr>
          <w:rStyle w:val="StyleUnderline"/>
        </w:rPr>
        <w:t>credit</w:t>
      </w:r>
      <w:r w:rsidRPr="00DF1C57">
        <w:rPr>
          <w:sz w:val="16"/>
        </w:rPr>
        <w:t xml:space="preserve">. So, </w:t>
      </w:r>
      <w:r w:rsidRPr="00DF1C57">
        <w:rPr>
          <w:rStyle w:val="StyleUnderline"/>
        </w:rPr>
        <w:t>we're back in a housing bubble</w:t>
      </w:r>
      <w:r w:rsidRPr="00DF1C57">
        <w:rPr>
          <w:sz w:val="16"/>
        </w:rPr>
        <w:t xml:space="preserve"> because real wages are no better now than they were then. (We learned nothing!) </w:t>
      </w:r>
      <w:r w:rsidRPr="00DF1C57">
        <w:rPr>
          <w:rStyle w:val="StyleUnderline"/>
        </w:rPr>
        <w:t>Banks continued to issue adjustable-rate mortgages, which we experienced as</w:t>
      </w:r>
      <w:r w:rsidRPr="00DF1C57">
        <w:rPr>
          <w:sz w:val="16"/>
        </w:rPr>
        <w:t xml:space="preserve"> being safe when home values are rising, but </w:t>
      </w:r>
      <w:r w:rsidRPr="00DF1C57">
        <w:rPr>
          <w:rStyle w:val="StyleUnderline"/>
        </w:rPr>
        <w:t>devastating time bombs if home values fall so that people cannot refinance their way out of them</w:t>
      </w:r>
      <w:r w:rsidRPr="00DF1C57">
        <w:rPr>
          <w:sz w:val="16"/>
        </w:rPr>
        <w:t xml:space="preserve"> when the interest increase hits. </w:t>
      </w:r>
      <w:r w:rsidRPr="00DF1C57">
        <w:rPr>
          <w:rStyle w:val="StyleUnderline"/>
        </w:rPr>
        <w:t>Home values have</w:t>
      </w:r>
      <w:r w:rsidRPr="00DF1C57">
        <w:rPr>
          <w:sz w:val="16"/>
        </w:rPr>
        <w:t xml:space="preserve"> just </w:t>
      </w:r>
      <w:r w:rsidRPr="00DF1C57">
        <w:rPr>
          <w:rStyle w:val="StyleUnderline"/>
        </w:rPr>
        <w:t>started declining in several key markets</w:t>
      </w:r>
      <w:r w:rsidRPr="00DF1C57">
        <w:rPr>
          <w:sz w:val="16"/>
        </w:rPr>
        <w:t xml:space="preserve">, particularly at the top end, </w:t>
      </w:r>
      <w:r w:rsidRPr="00DF1C57">
        <w:rPr>
          <w:rStyle w:val="StyleUnderline"/>
        </w:rPr>
        <w:t>meaning</w:t>
      </w:r>
      <w:r w:rsidRPr="00DF1C57">
        <w:rPr>
          <w:sz w:val="16"/>
        </w:rPr>
        <w:t xml:space="preserve"> some of </w:t>
      </w:r>
      <w:r w:rsidRPr="00DF1C57">
        <w:rPr>
          <w:rStyle w:val="StyleUnderline"/>
        </w:rPr>
        <w:t>those adjustable-rate mortgages</w:t>
      </w:r>
      <w:r w:rsidRPr="00DF1C57">
        <w:rPr>
          <w:sz w:val="16"/>
        </w:rPr>
        <w:t xml:space="preserve"> bombs </w:t>
      </w:r>
      <w:r w:rsidRPr="00DF1C57">
        <w:rPr>
          <w:rStyle w:val="StyleUnderline"/>
        </w:rPr>
        <w:t xml:space="preserve">may be </w:t>
      </w:r>
      <w:r w:rsidRPr="00DF1C57">
        <w:rPr>
          <w:rStyle w:val="Emphasis"/>
        </w:rPr>
        <w:t>nearing their final ticks</w:t>
      </w:r>
      <w:r w:rsidRPr="00DF1C57">
        <w:rPr>
          <w:rStyle w:val="StyleUnderline"/>
        </w:rPr>
        <w:t>. Interest</w:t>
      </w:r>
      <w:r w:rsidRPr="00DF1C57">
        <w:rPr>
          <w:sz w:val="16"/>
        </w:rPr>
        <w:t xml:space="preserve"> on all of that debt (housing, corporate, government) remains at historically low levels, but </w:t>
      </w:r>
      <w:r w:rsidRPr="00DF1C57">
        <w:rPr>
          <w:rStyle w:val="StyleUnderline"/>
        </w:rPr>
        <w:t>started rising at a</w:t>
      </w:r>
      <w:r w:rsidRPr="00DF1C57">
        <w:rPr>
          <w:sz w:val="16"/>
        </w:rPr>
        <w:t xml:space="preserve">n </w:t>
      </w:r>
      <w:r w:rsidRPr="00DF1C57">
        <w:rPr>
          <w:rStyle w:val="StyleUnderline"/>
        </w:rPr>
        <w:t>historically rapid rate</w:t>
      </w:r>
      <w:r w:rsidRPr="00DF1C57">
        <w:rPr>
          <w:sz w:val="16"/>
        </w:rPr>
        <w:t xml:space="preserve"> in the last few months, even without the Fed moving its targets, </w:t>
      </w:r>
      <w:r w:rsidRPr="00DF1C57">
        <w:rPr>
          <w:rStyle w:val="StyleUnderline"/>
        </w:rPr>
        <w:t xml:space="preserve">due </w:t>
      </w:r>
      <w:r w:rsidRPr="00DF1C57">
        <w:rPr>
          <w:sz w:val="16"/>
        </w:rPr>
        <w:t xml:space="preserve">in part </w:t>
      </w:r>
      <w:r w:rsidRPr="00DF1C57">
        <w:rPr>
          <w:rStyle w:val="StyleUnderline"/>
        </w:rPr>
        <w:t xml:space="preserve">to anticipation of the financing Trump will </w:t>
      </w:r>
      <w:r w:rsidRPr="00DF1C57">
        <w:rPr>
          <w:sz w:val="16"/>
        </w:rPr>
        <w:t xml:space="preserve">have to </w:t>
      </w:r>
      <w:r w:rsidRPr="00DF1C57">
        <w:rPr>
          <w:rStyle w:val="StyleUnderline"/>
        </w:rPr>
        <w:t>do to carry out his infrastructure plans.</w:t>
      </w:r>
      <w:r w:rsidRPr="00DF1C57">
        <w:rPr>
          <w:sz w:val="16"/>
        </w:rPr>
        <w:t xml:space="preserve"> That's just domestically. Internationally, </w:t>
      </w:r>
      <w:r w:rsidRPr="00DF1C57">
        <w:rPr>
          <w:rStyle w:val="StyleUnderline"/>
        </w:rPr>
        <w:t xml:space="preserve">two of the oldest and largest banks in Europe keep </w:t>
      </w:r>
      <w:r w:rsidRPr="00DF1C57">
        <w:rPr>
          <w:rStyle w:val="Emphasis"/>
        </w:rPr>
        <w:t>teetering on the edge of collapse</w:t>
      </w:r>
      <w:r w:rsidRPr="00DF1C57">
        <w:rPr>
          <w:rStyle w:val="StyleUnderline"/>
        </w:rPr>
        <w:t>.</w:t>
      </w:r>
      <w:r w:rsidRPr="00DF1C57">
        <w:rPr>
          <w:sz w:val="16"/>
        </w:rPr>
        <w:t xml:space="preserve"> </w:t>
      </w:r>
      <w:r w:rsidRPr="00DF1C57">
        <w:rPr>
          <w:rStyle w:val="StyleUnderline"/>
        </w:rPr>
        <w:t xml:space="preserve">All of Italy's banks are </w:t>
      </w:r>
      <w:r w:rsidRPr="00DF1C57">
        <w:rPr>
          <w:rStyle w:val="Emphasis"/>
        </w:rPr>
        <w:t>structurally unsound</w:t>
      </w:r>
      <w:r w:rsidRPr="00DF1C57">
        <w:rPr>
          <w:rStyle w:val="StyleUnderline"/>
        </w:rPr>
        <w:t xml:space="preserve"> because they</w:t>
      </w:r>
      <w:r w:rsidRPr="00DF1C57">
        <w:rPr>
          <w:sz w:val="16"/>
        </w:rPr>
        <w:t xml:space="preserve"> continue to </w:t>
      </w:r>
      <w:r w:rsidRPr="00DF1C57">
        <w:rPr>
          <w:rStyle w:val="StyleUnderline"/>
        </w:rPr>
        <w:t>carry the bad debt from the 2008-2009 financial collapse</w:t>
      </w:r>
      <w:r w:rsidRPr="00DF1C57">
        <w:rPr>
          <w:sz w:val="16"/>
        </w:rPr>
        <w:t xml:space="preserve"> because they cannot afford to write it off. </w:t>
      </w:r>
      <w:r w:rsidRPr="00DF1C57">
        <w:rPr>
          <w:rStyle w:val="StyleUnderline"/>
        </w:rPr>
        <w:t>Greece is still walking the fine edge of bankruptcy. Spain, Portugal and Ireland look marginal</w:t>
      </w:r>
      <w:r w:rsidRPr="00DF1C57">
        <w:rPr>
          <w:sz w:val="16"/>
        </w:rPr>
        <w:t xml:space="preserve"> at best. Trends determine ends </w:t>
      </w:r>
      <w:r w:rsidRPr="00DF1C57">
        <w:rPr>
          <w:rStyle w:val="StyleUnderline"/>
        </w:rPr>
        <w:t>These are all</w:t>
      </w:r>
      <w:r w:rsidRPr="00DF1C57">
        <w:rPr>
          <w:sz w:val="16"/>
        </w:rPr>
        <w:t xml:space="preserve"> problems that are </w:t>
      </w:r>
      <w:r w:rsidRPr="00DF1C57">
        <w:rPr>
          <w:rStyle w:val="Emphasis"/>
        </w:rPr>
        <w:t>major trends</w:t>
      </w:r>
      <w:r w:rsidRPr="00DF1C57">
        <w:rPr>
          <w:rStyle w:val="StyleUnderline"/>
        </w:rPr>
        <w:t>. They are</w:t>
      </w:r>
      <w:r w:rsidRPr="00DF1C57">
        <w:rPr>
          <w:sz w:val="16"/>
        </w:rPr>
        <w:t xml:space="preserve"> also all </w:t>
      </w:r>
      <w:r w:rsidRPr="00DF1C57">
        <w:rPr>
          <w:rStyle w:val="Emphasis"/>
        </w:rPr>
        <w:t>structural economic flaws</w:t>
      </w:r>
      <w:r w:rsidRPr="00DF1C57">
        <w:rPr>
          <w:rStyle w:val="StyleUnderline"/>
        </w:rPr>
        <w:t xml:space="preserve"> that existed prior to 2007</w:t>
      </w:r>
      <w:r w:rsidRPr="00DF1C57">
        <w:rPr>
          <w:sz w:val="16"/>
        </w:rPr>
        <w:t xml:space="preserve"> and that </w:t>
      </w:r>
      <w:r w:rsidRPr="00DF1C57">
        <w:rPr>
          <w:rStyle w:val="StyleUnderline"/>
        </w:rPr>
        <w:t>contributed to the economic collapse</w:t>
      </w:r>
      <w:r w:rsidRPr="00DF1C57">
        <w:rPr>
          <w:sz w:val="16"/>
        </w:rPr>
        <w:t xml:space="preserve"> that started in 2007 </w:t>
      </w:r>
      <w:r w:rsidRPr="00DF1C57">
        <w:rPr>
          <w:rStyle w:val="StyleUnderline"/>
        </w:rPr>
        <w:t>and became known</w:t>
      </w:r>
      <w:r w:rsidRPr="00DF1C57">
        <w:rPr>
          <w:sz w:val="16"/>
        </w:rPr>
        <w:t xml:space="preserve"> by 2008 </w:t>
      </w:r>
      <w:r w:rsidRPr="00DF1C57">
        <w:rPr>
          <w:rStyle w:val="StyleUnderline"/>
        </w:rPr>
        <w:t>as the Great Recession. Nothing</w:t>
      </w:r>
      <w:r w:rsidRPr="00DF1C57">
        <w:rPr>
          <w:sz w:val="16"/>
        </w:rPr>
        <w:t xml:space="preserve"> (or, at best, very little) </w:t>
      </w:r>
      <w:r w:rsidRPr="00DF1C57">
        <w:rPr>
          <w:rStyle w:val="StyleUnderline"/>
        </w:rPr>
        <w:t>has been done about them</w:t>
      </w:r>
      <w:r w:rsidRPr="00DF1C57">
        <w:rPr>
          <w:sz w:val="16"/>
        </w:rPr>
        <w:t xml:space="preserve">. Nothing is even being talked about being done about them in any serious way. Therefore, </w:t>
      </w:r>
      <w:r w:rsidRPr="00DF1C57">
        <w:rPr>
          <w:rStyle w:val="StyleUnderline"/>
        </w:rPr>
        <w:t>nothing is going to be done about them</w:t>
      </w:r>
      <w:r w:rsidRPr="00DF1C57">
        <w:rPr>
          <w:sz w:val="16"/>
        </w:rPr>
        <w:t xml:space="preserve">. In fact, all of these flaws are worse today than they were in 2008! That means </w:t>
      </w:r>
      <w:r w:rsidRPr="00DF1C57">
        <w:rPr>
          <w:rStyle w:val="StyleUnderline"/>
        </w:rPr>
        <w:t xml:space="preserve">they will continue to grow until they </w:t>
      </w:r>
      <w:r w:rsidRPr="00DF1C57">
        <w:rPr>
          <w:rStyle w:val="Emphasis"/>
        </w:rPr>
        <w:t>erupt in turmoil</w:t>
      </w:r>
      <w:r w:rsidRPr="00DF1C57">
        <w:rPr>
          <w:rStyle w:val="StyleUnderline"/>
        </w:rPr>
        <w:t xml:space="preserve"> again</w:t>
      </w:r>
      <w:r w:rsidRPr="00DF1C57">
        <w:rPr>
          <w:sz w:val="16"/>
        </w:rPr>
        <w:t xml:space="preserve">. Exactly when I'm not as certain because the election changed things. </w:t>
      </w:r>
      <w:r w:rsidRPr="00DF1C57">
        <w:rPr>
          <w:rStyle w:val="StyleUnderline"/>
        </w:rPr>
        <w:t>Trumps stimulus plans</w:t>
      </w:r>
      <w:r w:rsidRPr="00DF1C57">
        <w:rPr>
          <w:sz w:val="16"/>
        </w:rPr>
        <w:t xml:space="preserve"> on the national credit are so huge they </w:t>
      </w:r>
      <w:r w:rsidRPr="00DF1C57">
        <w:rPr>
          <w:rStyle w:val="StyleUnderline"/>
        </w:rPr>
        <w:t>are bound to create</w:t>
      </w:r>
      <w:r w:rsidRPr="00DF1C57">
        <w:rPr>
          <w:sz w:val="16"/>
        </w:rPr>
        <w:t xml:space="preserve"> some </w:t>
      </w:r>
      <w:r w:rsidRPr="00DF1C57">
        <w:rPr>
          <w:rStyle w:val="StyleUnderline"/>
        </w:rPr>
        <w:t>temporary lift</w:t>
      </w:r>
      <w:r w:rsidRPr="00DF1C57">
        <w:rPr>
          <w:sz w:val="16"/>
        </w:rPr>
        <w:t xml:space="preserve">, but Trump and his cabinetful of bankster-barons are not going to be able to stop these numerous trends from crushing us. For one thing, </w:t>
      </w:r>
      <w:r w:rsidRPr="00DF1C57">
        <w:rPr>
          <w:rStyle w:val="StyleUnderline"/>
        </w:rPr>
        <w:t>Trump has expressed no plans to solve</w:t>
      </w:r>
      <w:r w:rsidRPr="00DF1C57">
        <w:rPr>
          <w:sz w:val="16"/>
        </w:rPr>
        <w:t xml:space="preserve"> any of </w:t>
      </w:r>
      <w:r w:rsidRPr="00DF1C57">
        <w:rPr>
          <w:rStyle w:val="StyleUnderline"/>
        </w:rPr>
        <w:t>these overwhelming structural flaws</w:t>
      </w:r>
      <w:r w:rsidRPr="00DF1C57">
        <w:rPr>
          <w:sz w:val="16"/>
        </w:rPr>
        <w:t xml:space="preserve"> that are trending against us, some of which are past solving (like the national debt). It is questionable he and his cabinet even believe they are important. Ultimately, </w:t>
      </w:r>
      <w:r w:rsidRPr="00DF1C57">
        <w:rPr>
          <w:rStyle w:val="StyleUnderline"/>
        </w:rPr>
        <w:t>his short-term stimulus will make</w:t>
      </w:r>
      <w:r w:rsidRPr="00DF1C57">
        <w:rPr>
          <w:sz w:val="16"/>
        </w:rPr>
        <w:t xml:space="preserve"> some of the items on </w:t>
      </w:r>
      <w:r w:rsidRPr="00DF1C57">
        <w:rPr>
          <w:rStyle w:val="StyleUnderline"/>
        </w:rPr>
        <w:t>this list worse in the long term</w:t>
      </w:r>
      <w:r w:rsidRPr="00DF1C57">
        <w:rPr>
          <w:sz w:val="16"/>
        </w:rPr>
        <w:t xml:space="preserve">. </w:t>
      </w:r>
      <w:r w:rsidRPr="00DF1C57">
        <w:rPr>
          <w:rStyle w:val="StyleUnderline"/>
        </w:rPr>
        <w:t>Huge tax breaks for the rich</w:t>
      </w:r>
      <w:r w:rsidRPr="00DF1C57">
        <w:rPr>
          <w:sz w:val="16"/>
        </w:rPr>
        <w:t xml:space="preserve"> will give some temporary economic boost if they ever make it through congress, but they </w:t>
      </w:r>
      <w:r w:rsidRPr="00DF1C57">
        <w:rPr>
          <w:rStyle w:val="StyleUnderline"/>
        </w:rPr>
        <w:t>will</w:t>
      </w:r>
      <w:r w:rsidRPr="00DF1C57">
        <w:rPr>
          <w:sz w:val="16"/>
        </w:rPr>
        <w:t xml:space="preserve"> also </w:t>
      </w:r>
      <w:r w:rsidRPr="00DF1C57">
        <w:rPr>
          <w:rStyle w:val="StyleUnderline"/>
        </w:rPr>
        <w:t xml:space="preserve">create </w:t>
      </w:r>
      <w:r w:rsidRPr="00DF1C57">
        <w:rPr>
          <w:rStyle w:val="Emphasis"/>
        </w:rPr>
        <w:t>more economic disparity</w:t>
      </w:r>
      <w:r w:rsidRPr="00DF1C57">
        <w:rPr>
          <w:sz w:val="16"/>
        </w:rPr>
        <w:t xml:space="preserve"> as the cost. </w:t>
      </w:r>
      <w:r w:rsidRPr="00DF1C57">
        <w:rPr>
          <w:rStyle w:val="StyleUnderline"/>
        </w:rPr>
        <w:t xml:space="preserve">That means </w:t>
      </w:r>
      <w:r w:rsidRPr="00DF1C57">
        <w:rPr>
          <w:rStyle w:val="Emphasis"/>
        </w:rPr>
        <w:t>more political conflict</w:t>
      </w:r>
      <w:r w:rsidRPr="00DF1C57">
        <w:rPr>
          <w:rStyle w:val="StyleUnderline"/>
        </w:rPr>
        <w:t xml:space="preserve"> as the gap between the rich and the poor widens more quickly</w:t>
      </w:r>
      <w:r w:rsidRPr="00DF1C57">
        <w:rPr>
          <w:sz w:val="16"/>
        </w:rPr>
        <w:t xml:space="preserve"> than we've ever seen before. </w:t>
      </w:r>
      <w:r w:rsidRPr="00DF1C57">
        <w:rPr>
          <w:rStyle w:val="StyleUnderline"/>
        </w:rPr>
        <w:t>The boost</w:t>
      </w:r>
      <w:r w:rsidRPr="00DF1C57">
        <w:rPr>
          <w:sz w:val="16"/>
        </w:rPr>
        <w:t xml:space="preserve">, if it happens, </w:t>
      </w:r>
      <w:r w:rsidRPr="00DF1C57">
        <w:rPr>
          <w:rStyle w:val="StyleUnderline"/>
        </w:rPr>
        <w:t>will</w:t>
      </w:r>
      <w:r w:rsidRPr="00DF1C57">
        <w:rPr>
          <w:sz w:val="16"/>
        </w:rPr>
        <w:t xml:space="preserve"> also </w:t>
      </w:r>
      <w:r w:rsidRPr="00DF1C57">
        <w:rPr>
          <w:rStyle w:val="StyleUnderline"/>
        </w:rPr>
        <w:t>come at the cost of much more national debt</w:t>
      </w:r>
      <w:r w:rsidRPr="00DF1C57">
        <w:rPr>
          <w:sz w:val="16"/>
        </w:rPr>
        <w:t xml:space="preserve">. So, </w:t>
      </w:r>
      <w:r w:rsidRPr="00DF1C57">
        <w:rPr>
          <w:rStyle w:val="StyleUnderline"/>
        </w:rPr>
        <w:t xml:space="preserve">the </w:t>
      </w:r>
      <w:r w:rsidRPr="00DF1C57">
        <w:rPr>
          <w:rStyle w:val="Emphasis"/>
        </w:rPr>
        <w:t>longterm economic damage will be significant</w:t>
      </w:r>
      <w:r w:rsidRPr="00DF1C57">
        <w:rPr>
          <w:sz w:val="16"/>
        </w:rPr>
        <w:t xml:space="preserve"> as it has been after all previous periods of trickle-down economics, </w:t>
      </w:r>
      <w:r w:rsidRPr="00DF1C57">
        <w:rPr>
          <w:rStyle w:val="StyleUnderline"/>
        </w:rPr>
        <w:t>marching us toward more debt and decline</w:t>
      </w:r>
      <w:r w:rsidRPr="00DF1C57">
        <w:rPr>
          <w:sz w:val="16"/>
        </w:rPr>
        <w:t xml:space="preserve">. The cabinetful of </w:t>
      </w:r>
      <w:r w:rsidRPr="00DF1C57">
        <w:rPr>
          <w:rStyle w:val="StyleUnderline"/>
        </w:rPr>
        <w:t xml:space="preserve">bankster-barons will not </w:t>
      </w:r>
      <w:r w:rsidRPr="00DF1C57">
        <w:rPr>
          <w:sz w:val="16"/>
        </w:rPr>
        <w:t xml:space="preserve">likely </w:t>
      </w:r>
      <w:r w:rsidRPr="00DF1C57">
        <w:rPr>
          <w:rStyle w:val="StyleUnderline"/>
        </w:rPr>
        <w:t>start putting banksters in jail</w:t>
      </w:r>
      <w:r w:rsidRPr="00DF1C57">
        <w:rPr>
          <w:sz w:val="16"/>
        </w:rPr>
        <w:t xml:space="preserve">. They will even less likely break up banks that are too big to fail. They will not put the Fed out of business or the nation back onto the gold standard. They will not likely put Hillary in jail. None of that is going to happen. Or, at least, very little of it. As it turns out, the first major wave of the Epocalypse that I predicted for 2016 turned out to be political -- a revolt against the establishment -- rather than economic. Now, the counter-revolution has begun as liberals start fighting back. While I certainly don't want the non-globalists to back down, you can be certain the globalist establishment isn't about to back down either. </w:t>
      </w:r>
      <w:r w:rsidRPr="00DF1C57">
        <w:rPr>
          <w:rStyle w:val="StyleUnderline"/>
        </w:rPr>
        <w:t>Efforts will intensify on both sides as the pressures</w:t>
      </w:r>
      <w:r w:rsidRPr="00DF1C57">
        <w:rPr>
          <w:sz w:val="16"/>
        </w:rPr>
        <w:t xml:space="preserve"> above </w:t>
      </w:r>
      <w:r w:rsidRPr="00DF1C57">
        <w:rPr>
          <w:rStyle w:val="StyleUnderline"/>
        </w:rPr>
        <w:t xml:space="preserve">continue to build unabated, making 2017 a year of intensifying battles while </w:t>
      </w:r>
      <w:r w:rsidRPr="00DF1C57">
        <w:rPr>
          <w:rStyle w:val="Emphasis"/>
        </w:rPr>
        <w:t>the economic time bomb keeps ticking away</w:t>
      </w:r>
      <w:r w:rsidRPr="00DF1C57">
        <w:rPr>
          <w:rStyle w:val="StyleUnderline"/>
        </w:rPr>
        <w:t xml:space="preserve"> because no one is paying attention to these structural flaws.</w:t>
      </w:r>
      <w:r w:rsidRPr="00DF1C57">
        <w:rPr>
          <w:sz w:val="16"/>
        </w:rPr>
        <w:t xml:space="preserve"> We're too busy fighting over other things. </w:t>
      </w:r>
      <w:r w:rsidRPr="00DF1C57">
        <w:rPr>
          <w:rStyle w:val="StyleUnderline"/>
        </w:rPr>
        <w:t xml:space="preserve">If anyone doesn't think this is </w:t>
      </w:r>
      <w:r w:rsidRPr="00DF1C57">
        <w:rPr>
          <w:rStyle w:val="Emphasis"/>
        </w:rPr>
        <w:t>the Epocalypse</w:t>
      </w:r>
      <w:r w:rsidRPr="00DF1C57">
        <w:rPr>
          <w:rStyle w:val="StyleUnderline"/>
        </w:rPr>
        <w:t>, that's</w:t>
      </w:r>
      <w:r w:rsidRPr="00DF1C57">
        <w:rPr>
          <w:sz w:val="16"/>
        </w:rPr>
        <w:t xml:space="preserve"> only </w:t>
      </w:r>
      <w:r w:rsidRPr="00DF1C57">
        <w:rPr>
          <w:rStyle w:val="StyleUnderline"/>
        </w:rPr>
        <w:t>because</w:t>
      </w:r>
      <w:r w:rsidRPr="00DF1C57">
        <w:rPr>
          <w:sz w:val="16"/>
        </w:rPr>
        <w:t xml:space="preserve"> </w:t>
      </w:r>
      <w:r w:rsidRPr="00DF1C57">
        <w:rPr>
          <w:rStyle w:val="StyleUnderline"/>
        </w:rPr>
        <w:t>they</w:t>
      </w:r>
      <w:r w:rsidRPr="00DF1C57">
        <w:rPr>
          <w:sz w:val="16"/>
        </w:rPr>
        <w:t xml:space="preserve"> started thinking too certainly that it would happen in a particular way and </w:t>
      </w:r>
      <w:r w:rsidRPr="00DF1C57">
        <w:rPr>
          <w:rStyle w:val="StyleUnderline"/>
        </w:rPr>
        <w:t>didn't note the caveats</w:t>
      </w:r>
      <w:r w:rsidRPr="00DF1C57">
        <w:rPr>
          <w:sz w:val="16"/>
        </w:rPr>
        <w:t xml:space="preserve"> I gave along the way that said the exact order of events is unpredictable -- that an election year could change the timing -- but </w:t>
      </w:r>
      <w:r w:rsidRPr="00DF1C57">
        <w:rPr>
          <w:rStyle w:val="Emphasis"/>
        </w:rPr>
        <w:t>economic failure is assured</w:t>
      </w:r>
      <w:r w:rsidRPr="00DF1C57">
        <w:rPr>
          <w:sz w:val="16"/>
        </w:rPr>
        <w:t>, and the timing would not be long delayed.</w:t>
      </w:r>
    </w:p>
    <w:p w:rsidR="00DF1C57" w:rsidRPr="00DF1C57" w:rsidRDefault="00DF1C57" w:rsidP="00DF1C57"/>
    <w:p w:rsidR="00DF1C57" w:rsidRPr="00DF1C57" w:rsidRDefault="00DF1C57" w:rsidP="00DF1C57">
      <w:pPr>
        <w:pStyle w:val="Heading3"/>
      </w:pPr>
      <w:r w:rsidRPr="00DF1C57">
        <w:t>1NC Growth Unsustainable</w:t>
      </w:r>
    </w:p>
    <w:p w:rsidR="00DF1C57" w:rsidRPr="00DF1C57" w:rsidRDefault="00DF1C57" w:rsidP="00DF1C57"/>
    <w:p w:rsidR="00DF1C57" w:rsidRPr="00DF1C57" w:rsidRDefault="00DF1C57" w:rsidP="00DF1C57">
      <w:pPr>
        <w:pStyle w:val="Heading4"/>
      </w:pPr>
      <w:r w:rsidRPr="00DF1C57">
        <w:t>Growth unsustainable, decoupling is impossible, transition away now is key</w:t>
      </w:r>
    </w:p>
    <w:p w:rsidR="00DF1C57" w:rsidRPr="00DF1C57" w:rsidRDefault="00DF1C57" w:rsidP="00DF1C57">
      <w:r w:rsidRPr="00DF1C57">
        <w:rPr>
          <w:rStyle w:val="Style13ptBold"/>
        </w:rPr>
        <w:t>Ward, et al, 16</w:t>
      </w:r>
      <w:r w:rsidRPr="00DF1C57">
        <w:t>—School of Natural and Built Environments, University of South Australia (James, with Paul Sutton,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“Is Decoupling GDP Growth from Environmental Impact Possible?,” PLoS One11.10 (Oct 2016), dml)</w:t>
      </w:r>
    </w:p>
    <w:p w:rsidR="00DF1C57" w:rsidRPr="00DF1C57" w:rsidRDefault="00DF1C57" w:rsidP="00DF1C57"/>
    <w:p w:rsidR="00DF1C57" w:rsidRPr="00DF1C57" w:rsidRDefault="00DF1C57" w:rsidP="00DF1C57">
      <w:pPr>
        <w:rPr>
          <w:sz w:val="16"/>
        </w:rPr>
      </w:pPr>
      <w:r w:rsidRPr="00DF1C57">
        <w:rPr>
          <w:sz w:val="16"/>
        </w:rPr>
        <w:t xml:space="preserve">Our model demonstrates that </w:t>
      </w:r>
      <w:r w:rsidRPr="00DF1C57">
        <w:rPr>
          <w:rStyle w:val="StyleUnderline"/>
        </w:rPr>
        <w:t>growth</w:t>
      </w:r>
      <w:r w:rsidRPr="00DF1C57">
        <w:rPr>
          <w:sz w:val="16"/>
        </w:rPr>
        <w:t xml:space="preserve"> in GDP ultimately </w:t>
      </w:r>
      <w:r w:rsidRPr="00DF1C57">
        <w:rPr>
          <w:rStyle w:val="Emphasis"/>
        </w:rPr>
        <w:t>cannot</w:t>
      </w:r>
      <w:r w:rsidRPr="00DF1C57">
        <w:rPr>
          <w:sz w:val="16"/>
        </w:rPr>
        <w:t xml:space="preserve"> plausibly </w:t>
      </w:r>
      <w:r w:rsidRPr="00DF1C57">
        <w:rPr>
          <w:rStyle w:val="Emphasis"/>
        </w:rPr>
        <w:t>be decoupled</w:t>
      </w:r>
      <w:r w:rsidRPr="00DF1C57">
        <w:rPr>
          <w:rStyle w:val="StyleUnderline"/>
        </w:rPr>
        <w:t xml:space="preserve"> from</w:t>
      </w:r>
      <w:r w:rsidRPr="00DF1C57">
        <w:rPr>
          <w:sz w:val="16"/>
        </w:rPr>
        <w:t xml:space="preserve"> growth in material and </w:t>
      </w:r>
      <w:r w:rsidRPr="00DF1C57">
        <w:rPr>
          <w:rStyle w:val="StyleUnderline"/>
        </w:rPr>
        <w:t xml:space="preserve">energy use, </w:t>
      </w:r>
      <w:r w:rsidRPr="00DF1C57">
        <w:rPr>
          <w:rStyle w:val="Emphasis"/>
        </w:rPr>
        <w:t>demonstrating categorically</w:t>
      </w:r>
      <w:r w:rsidRPr="00DF1C57">
        <w:rPr>
          <w:rStyle w:val="StyleUnderline"/>
        </w:rPr>
        <w:t xml:space="preserve"> that</w:t>
      </w:r>
      <w:r w:rsidRPr="00DF1C57">
        <w:rPr>
          <w:sz w:val="16"/>
        </w:rPr>
        <w:t xml:space="preserve"> GDP </w:t>
      </w:r>
      <w:r w:rsidRPr="00DF1C57">
        <w:rPr>
          <w:rStyle w:val="StyleUnderline"/>
        </w:rPr>
        <w:t xml:space="preserve">growth </w:t>
      </w:r>
      <w:r w:rsidRPr="00DF1C57">
        <w:rPr>
          <w:rStyle w:val="Emphasis"/>
        </w:rPr>
        <w:t>cannot be sustained</w:t>
      </w:r>
      <w:r w:rsidRPr="00DF1C57">
        <w:rPr>
          <w:rStyle w:val="StyleUnderline"/>
        </w:rPr>
        <w:t xml:space="preserve"> indefinitely. It is</w:t>
      </w:r>
      <w:r w:rsidRPr="00DF1C57">
        <w:rPr>
          <w:sz w:val="16"/>
        </w:rPr>
        <w:t xml:space="preserve"> therefore </w:t>
      </w:r>
      <w:r w:rsidRPr="00DF1C57">
        <w:rPr>
          <w:rStyle w:val="StyleUnderline"/>
        </w:rPr>
        <w:t>misleading to develop growth-oriented policy around the expectation that decoupling is possible</w:t>
      </w:r>
      <w:r w:rsidRPr="00DF1C57">
        <w:rPr>
          <w:sz w:val="16"/>
        </w:rPr>
        <w:t xml:space="preserve">. However, we also note that GDP has been shown to be a poor proxy for societal wellbeing, something it was never designed to measure, and GDP growth is therefore a questionable long-term societal goal in any case. </w:t>
      </w:r>
      <w:r w:rsidRPr="00DF1C57">
        <w:rPr>
          <w:rStyle w:val="StyleUnderline"/>
        </w:rPr>
        <w:t xml:space="preserve">The </w:t>
      </w:r>
      <w:r w:rsidRPr="00DF1C57">
        <w:rPr>
          <w:rStyle w:val="Emphasis"/>
        </w:rPr>
        <w:t>mounting costs</w:t>
      </w:r>
      <w:r w:rsidRPr="00DF1C57">
        <w:rPr>
          <w:rStyle w:val="StyleUnderline"/>
        </w:rPr>
        <w:t xml:space="preserve"> of "uneconomic growth"</w:t>
      </w:r>
      <w:r w:rsidRPr="00DF1C57">
        <w:rPr>
          <w:sz w:val="16"/>
        </w:rPr>
        <w:t xml:space="preserve"> [43] </w:t>
      </w:r>
      <w:r w:rsidRPr="00DF1C57">
        <w:rPr>
          <w:rStyle w:val="StyleUnderline"/>
        </w:rPr>
        <w:t>suggest that the pursuit of decoupling</w:t>
      </w:r>
      <w:r w:rsidRPr="00DF1C57">
        <w:rPr>
          <w:sz w:val="16"/>
        </w:rPr>
        <w:t xml:space="preserve">-if it were possible-in order to sustain GDP growth </w:t>
      </w:r>
      <w:r w:rsidRPr="00DF1C57">
        <w:rPr>
          <w:rStyle w:val="StyleUnderline"/>
        </w:rPr>
        <w:t>would be</w:t>
      </w:r>
      <w:r w:rsidRPr="00DF1C57">
        <w:rPr>
          <w:sz w:val="16"/>
        </w:rPr>
        <w:t xml:space="preserve"> a </w:t>
      </w:r>
      <w:r w:rsidRPr="00DF1C57">
        <w:rPr>
          <w:rStyle w:val="Emphasis"/>
        </w:rPr>
        <w:t>misguided</w:t>
      </w:r>
      <w:r w:rsidRPr="00DF1C57">
        <w:rPr>
          <w:sz w:val="16"/>
        </w:rPr>
        <w:t xml:space="preserve"> effort.</w:t>
      </w:r>
    </w:p>
    <w:p w:rsidR="00DF1C57" w:rsidRPr="00DF1C57" w:rsidRDefault="00DF1C57" w:rsidP="00DF1C57">
      <w:pPr>
        <w:rPr>
          <w:sz w:val="16"/>
        </w:rPr>
      </w:pPr>
      <w:r w:rsidRPr="00DF1C57">
        <w:rPr>
          <w:rStyle w:val="StyleUnderline"/>
        </w:rPr>
        <w:t>Society can sustainably improve wellbeing</w:t>
      </w:r>
      <w:r w:rsidRPr="00DF1C57">
        <w:rPr>
          <w:sz w:val="16"/>
        </w:rPr>
        <w:t xml:space="preserve">, including the wellbeing of its natural assets, but </w:t>
      </w:r>
      <w:r w:rsidRPr="00DF1C57">
        <w:rPr>
          <w:rStyle w:val="Emphasis"/>
        </w:rPr>
        <w:t>only by discarding</w:t>
      </w:r>
      <w:r w:rsidRPr="00DF1C57">
        <w:rPr>
          <w:sz w:val="16"/>
        </w:rPr>
        <w:t xml:space="preserve"> the goal of GDP </w:t>
      </w:r>
      <w:r w:rsidRPr="00DF1C57">
        <w:rPr>
          <w:rStyle w:val="Emphasis"/>
        </w:rPr>
        <w:t>growth</w:t>
      </w:r>
      <w:r w:rsidRPr="00DF1C57">
        <w:rPr>
          <w:sz w:val="16"/>
        </w:rPr>
        <w:t xml:space="preserve"> in favor of more comprehensive measures of societal wellbeing [44]. The 17 UN Sustainable Development Goals (SDGs), recently agreed to by all UN countries, represent a much broader conception of the goals of society. These goals include eliminating poverty and hunger, reducing inequality, protecting and restoring the climate, and terrestrial and marine ecosystems. Only one of the 17 goals mentions GDP growth, but it is qualified as "inclusive and sustainable growth". Certainly, GDP growth over the last several decades has not been inclusive-inequality is getting worse in most countries. </w:t>
      </w:r>
      <w:r w:rsidRPr="00DF1C57">
        <w:rPr>
          <w:rStyle w:val="StyleUnderline"/>
        </w:rPr>
        <w:t>For</w:t>
      </w:r>
      <w:r w:rsidRPr="00DF1C57">
        <w:rPr>
          <w:sz w:val="16"/>
        </w:rPr>
        <w:t xml:space="preserve"> GDP </w:t>
      </w:r>
      <w:r w:rsidRPr="00DF1C57">
        <w:rPr>
          <w:rStyle w:val="StyleUnderline"/>
        </w:rPr>
        <w:t>growth to be sustainable it would have to be decoupled from energy and material use and environmental impacts.</w:t>
      </w:r>
      <w:r w:rsidRPr="00DF1C57">
        <w:rPr>
          <w:sz w:val="16"/>
        </w:rPr>
        <w:t xml:space="preserve"> We have shown that </w:t>
      </w:r>
      <w:r w:rsidRPr="00DF1C57">
        <w:rPr>
          <w:rStyle w:val="StyleUnderline"/>
        </w:rPr>
        <w:t xml:space="preserve">there is </w:t>
      </w:r>
      <w:r w:rsidRPr="00DF1C57">
        <w:rPr>
          <w:rStyle w:val="Emphasis"/>
        </w:rPr>
        <w:t>little evidence</w:t>
      </w:r>
      <w:r w:rsidRPr="00DF1C57">
        <w:rPr>
          <w:rStyle w:val="StyleUnderline"/>
        </w:rPr>
        <w:t xml:space="preserve"> that GDP growth </w:t>
      </w:r>
      <w:r w:rsidRPr="00DF1C57">
        <w:rPr>
          <w:rStyle w:val="Emphasis"/>
        </w:rPr>
        <w:t>can be decoupled</w:t>
      </w:r>
      <w:r w:rsidRPr="00DF1C57">
        <w:rPr>
          <w:rStyle w:val="StyleUnderline"/>
        </w:rPr>
        <w:t xml:space="preserve"> in the long-term</w:t>
      </w:r>
      <w:r w:rsidRPr="00DF1C57">
        <w:rPr>
          <w:sz w:val="16"/>
        </w:rPr>
        <w:t xml:space="preserve"> (i.e. </w:t>
      </w:r>
      <w:r w:rsidRPr="00DF1C57">
        <w:rPr>
          <w:rStyle w:val="StyleUnderline"/>
        </w:rPr>
        <w:t xml:space="preserve">it is </w:t>
      </w:r>
      <w:r w:rsidRPr="00DF1C57">
        <w:rPr>
          <w:rStyle w:val="Emphasis"/>
        </w:rPr>
        <w:t>not sustainable</w:t>
      </w:r>
      <w:r w:rsidRPr="00DF1C57">
        <w:rPr>
          <w:sz w:val="16"/>
        </w:rPr>
        <w:t>).</w:t>
      </w:r>
    </w:p>
    <w:p w:rsidR="00DF1C57" w:rsidRPr="00DF1C57" w:rsidRDefault="00DF1C57" w:rsidP="00DF1C57">
      <w:pPr>
        <w:rPr>
          <w:sz w:val="16"/>
        </w:rPr>
      </w:pPr>
      <w:r w:rsidRPr="00DF1C57">
        <w:rPr>
          <w:sz w:val="16"/>
        </w:rPr>
        <w:t xml:space="preserve">If GDP growth as a societal goal is unsustainable, then </w:t>
      </w:r>
      <w:r w:rsidRPr="00DF1C57">
        <w:rPr>
          <w:rStyle w:val="StyleUnderline"/>
        </w:rPr>
        <w:t>it is</w:t>
      </w:r>
      <w:r w:rsidRPr="00DF1C57">
        <w:rPr>
          <w:sz w:val="16"/>
        </w:rPr>
        <w:t xml:space="preserve"> ultimately </w:t>
      </w:r>
      <w:r w:rsidRPr="00DF1C57">
        <w:rPr>
          <w:rStyle w:val="StyleUnderline"/>
        </w:rPr>
        <w:t>necessary</w:t>
      </w:r>
      <w:r w:rsidRPr="00DF1C57">
        <w:rPr>
          <w:sz w:val="16"/>
        </w:rPr>
        <w:t xml:space="preserve"> for nations and the world </w:t>
      </w:r>
      <w:r w:rsidRPr="00DF1C57">
        <w:rPr>
          <w:rStyle w:val="StyleUnderline"/>
        </w:rPr>
        <w:t xml:space="preserve">to </w:t>
      </w:r>
      <w:r w:rsidRPr="00DF1C57">
        <w:rPr>
          <w:rStyle w:val="Emphasis"/>
        </w:rPr>
        <w:t>transition</w:t>
      </w:r>
      <w:r w:rsidRPr="00DF1C57">
        <w:rPr>
          <w:rStyle w:val="StyleUnderline"/>
        </w:rPr>
        <w:t xml:space="preserve"> to a</w:t>
      </w:r>
      <w:r w:rsidRPr="00DF1C57">
        <w:rPr>
          <w:sz w:val="16"/>
        </w:rPr>
        <w:t xml:space="preserve"> steady or </w:t>
      </w:r>
      <w:r w:rsidRPr="00DF1C57">
        <w:rPr>
          <w:rStyle w:val="Emphasis"/>
        </w:rPr>
        <w:t>declining GDP scenario</w:t>
      </w:r>
      <w:r w:rsidRPr="00DF1C57">
        <w:rPr>
          <w:sz w:val="16"/>
        </w:rPr>
        <w:t xml:space="preserve">. We contend that </w:t>
      </w:r>
      <w:r w:rsidRPr="00DF1C57">
        <w:rPr>
          <w:rStyle w:val="StyleUnderline"/>
        </w:rPr>
        <w:t xml:space="preserve">it will be </w:t>
      </w:r>
      <w:r w:rsidRPr="00DF1C57">
        <w:rPr>
          <w:rStyle w:val="Emphasis"/>
        </w:rPr>
        <w:t>easier</w:t>
      </w:r>
      <w:r w:rsidRPr="00DF1C57">
        <w:rPr>
          <w:rStyle w:val="StyleUnderline"/>
        </w:rPr>
        <w:t xml:space="preserve"> to </w:t>
      </w:r>
      <w:r w:rsidRPr="00DF1C57">
        <w:rPr>
          <w:rStyle w:val="Emphasis"/>
        </w:rPr>
        <w:t>start this transition now</w:t>
      </w:r>
      <w:r w:rsidRPr="00DF1C57">
        <w:rPr>
          <w:rStyle w:val="StyleUnderline"/>
        </w:rPr>
        <w:t xml:space="preserve"> while there is </w:t>
      </w:r>
      <w:r w:rsidRPr="00DF1C57">
        <w:rPr>
          <w:rStyle w:val="Emphasis"/>
        </w:rPr>
        <w:t>still capacity for technological gains</w:t>
      </w:r>
      <w:r w:rsidRPr="00DF1C57">
        <w:rPr>
          <w:rStyle w:val="StyleUnderline"/>
        </w:rPr>
        <w:t xml:space="preserve">, rather than </w:t>
      </w:r>
      <w:r w:rsidRPr="00DF1C57">
        <w:rPr>
          <w:rStyle w:val="Emphasis"/>
        </w:rPr>
        <w:t>go down the path of decoupling</w:t>
      </w:r>
      <w:r w:rsidRPr="00DF1C57">
        <w:rPr>
          <w:rStyle w:val="StyleUnderline"/>
        </w:rPr>
        <w:t xml:space="preserve"> and be forced to make a transition post 2050 when we are </w:t>
      </w:r>
      <w:r w:rsidRPr="00DF1C57">
        <w:rPr>
          <w:rStyle w:val="Emphasis"/>
        </w:rPr>
        <w:t>closer to the theoretical limits</w:t>
      </w:r>
      <w:r w:rsidRPr="00DF1C57">
        <w:rPr>
          <w:rStyle w:val="StyleUnderline"/>
        </w:rPr>
        <w:t xml:space="preserve"> to technological efficiency gains</w:t>
      </w:r>
      <w:r w:rsidRPr="00DF1C57">
        <w:rPr>
          <w:sz w:val="16"/>
        </w:rPr>
        <w:t xml:space="preserve">. We argue that </w:t>
      </w:r>
      <w:r w:rsidRPr="00DF1C57">
        <w:rPr>
          <w:rStyle w:val="Emphasis"/>
        </w:rPr>
        <w:t>now</w:t>
      </w:r>
      <w:r w:rsidRPr="00DF1C57">
        <w:rPr>
          <w:rStyle w:val="StyleUnderline"/>
        </w:rPr>
        <w:t xml:space="preserve"> is the time to recognize</w:t>
      </w:r>
      <w:r w:rsidRPr="00DF1C57">
        <w:rPr>
          <w:sz w:val="16"/>
        </w:rPr>
        <w:t xml:space="preserve"> the </w:t>
      </w:r>
      <w:r w:rsidRPr="00DF1C57">
        <w:rPr>
          <w:rStyle w:val="Emphasis"/>
        </w:rPr>
        <w:t>biophysical limits</w:t>
      </w:r>
      <w:r w:rsidRPr="00DF1C57">
        <w:rPr>
          <w:rStyle w:val="StyleUnderline"/>
        </w:rPr>
        <w:t xml:space="preserve">, and to begin the overdue task of </w:t>
      </w:r>
      <w:r w:rsidRPr="00DF1C57">
        <w:rPr>
          <w:rStyle w:val="Emphasis"/>
        </w:rPr>
        <w:t>re-orienting society</w:t>
      </w:r>
      <w:r w:rsidRPr="00DF1C57">
        <w:rPr>
          <w:rStyle w:val="StyleUnderline"/>
        </w:rPr>
        <w:t xml:space="preserve"> around a </w:t>
      </w:r>
      <w:r w:rsidRPr="00DF1C57">
        <w:rPr>
          <w:rStyle w:val="Emphasis"/>
        </w:rPr>
        <w:t>more achievable</w:t>
      </w:r>
      <w:r w:rsidRPr="00DF1C57">
        <w:rPr>
          <w:rStyle w:val="StyleUnderline"/>
        </w:rPr>
        <w:t xml:space="preserve"> and </w:t>
      </w:r>
      <w:r w:rsidRPr="00DF1C57">
        <w:rPr>
          <w:rStyle w:val="Emphasis"/>
        </w:rPr>
        <w:t>satisfying set of goals</w:t>
      </w:r>
      <w:r w:rsidRPr="00DF1C57">
        <w:rPr>
          <w:rStyle w:val="StyleUnderline"/>
        </w:rPr>
        <w:t xml:space="preserve"> than </w:t>
      </w:r>
      <w:r w:rsidRPr="00DF1C57">
        <w:rPr>
          <w:rStyle w:val="Emphasis"/>
        </w:rPr>
        <w:t>simply growing forever</w:t>
      </w:r>
      <w:r w:rsidRPr="00DF1C57">
        <w:rPr>
          <w:sz w:val="16"/>
        </w:rPr>
        <w:t xml:space="preserve"> [44,45].</w:t>
      </w:r>
    </w:p>
    <w:p w:rsidR="00DF1C57" w:rsidRPr="00DF1C57" w:rsidRDefault="00DF1C57" w:rsidP="00DF1C57"/>
    <w:p w:rsidR="00DF1C57" w:rsidRPr="00DF1C57" w:rsidRDefault="00DF1C57" w:rsidP="00DF1C57">
      <w:pPr>
        <w:pStyle w:val="Heading3"/>
      </w:pPr>
      <w:r w:rsidRPr="00DF1C57">
        <w:t>1NC Environment Impact</w:t>
      </w:r>
    </w:p>
    <w:p w:rsidR="00DF1C57" w:rsidRPr="00DF1C57" w:rsidRDefault="00DF1C57" w:rsidP="00DF1C57"/>
    <w:p w:rsidR="00DF1C57" w:rsidRPr="00DF1C57" w:rsidRDefault="00DF1C57" w:rsidP="00DF1C57">
      <w:pPr>
        <w:pStyle w:val="Heading4"/>
      </w:pPr>
      <w:r w:rsidRPr="00DF1C57">
        <w:t>Extinction</w:t>
      </w:r>
      <w:r w:rsidRPr="00DF1C57">
        <w:t>—growth destroys every planetary support system</w:t>
      </w:r>
    </w:p>
    <w:p w:rsidR="00DF1C57" w:rsidRPr="00DF1C57" w:rsidRDefault="00DF1C57" w:rsidP="00DF1C57">
      <w:r w:rsidRPr="00DF1C57">
        <w:rPr>
          <w:rStyle w:val="Style13ptBold"/>
        </w:rPr>
        <w:t>Phys, 16</w:t>
      </w:r>
      <w:r w:rsidRPr="00DF1C57">
        <w:t xml:space="preserve">—citing a study by Roberto Cazzolla Gatti, associate professor in ecology and biodiversity at Tomsk State University (“Western lifestyle spells the end of biodiversity,” </w:t>
      </w:r>
      <w:hyperlink r:id="rId7" w:history="1">
        <w:r w:rsidRPr="00DF1C57">
          <w:rPr>
            <w:rStyle w:val="Hyperlink"/>
          </w:rPr>
          <w:t>https://phys.org/news/2016-04-western-lifestyle-biodiversity.html</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Contrary to what many economists suggest, </w:t>
      </w:r>
      <w:r w:rsidRPr="00DF1C57">
        <w:rPr>
          <w:rStyle w:val="StyleUnderline"/>
        </w:rPr>
        <w:t xml:space="preserve">development is </w:t>
      </w:r>
      <w:r w:rsidRPr="00DF1C57">
        <w:rPr>
          <w:rStyle w:val="Emphasis"/>
        </w:rPr>
        <w:t>not always good</w:t>
      </w:r>
      <w:r w:rsidRPr="00DF1C57">
        <w:rPr>
          <w:rStyle w:val="StyleUnderline"/>
        </w:rPr>
        <w:t xml:space="preserve"> for nature</w:t>
      </w:r>
      <w:r w:rsidRPr="00DF1C57">
        <w:rPr>
          <w:sz w:val="16"/>
        </w:rPr>
        <w:t xml:space="preserve">, a biologist at Tomsk State University argues. It is broadly accepted that </w:t>
      </w:r>
      <w:r w:rsidRPr="00DF1C57">
        <w:rPr>
          <w:rStyle w:val="StyleUnderline"/>
        </w:rPr>
        <w:t xml:space="preserve">biodiversity and the ecosystem are both </w:t>
      </w:r>
      <w:r w:rsidRPr="00DF1C57">
        <w:rPr>
          <w:rStyle w:val="Emphasis"/>
        </w:rPr>
        <w:t>fundamental</w:t>
      </w:r>
      <w:r w:rsidRPr="00DF1C57">
        <w:rPr>
          <w:rStyle w:val="StyleUnderline"/>
        </w:rPr>
        <w:t xml:space="preserve"> to </w:t>
      </w:r>
      <w:r w:rsidRPr="00DF1C57">
        <w:rPr>
          <w:rStyle w:val="Emphasis"/>
        </w:rPr>
        <w:t>sustaining humanity</w:t>
      </w:r>
      <w:r w:rsidRPr="00DF1C57">
        <w:rPr>
          <w:rStyle w:val="StyleUnderline"/>
        </w:rPr>
        <w:t xml:space="preserve"> and </w:t>
      </w:r>
      <w:r w:rsidRPr="00DF1C57">
        <w:rPr>
          <w:rStyle w:val="Emphasis"/>
        </w:rPr>
        <w:t>life on Earth</w:t>
      </w:r>
      <w:r w:rsidRPr="00DF1C57">
        <w:rPr>
          <w:sz w:val="16"/>
        </w:rPr>
        <w:t xml:space="preserve">, but in recent centuries, </w:t>
      </w:r>
      <w:r w:rsidRPr="00DF1C57">
        <w:rPr>
          <w:rStyle w:val="StyleUnderline"/>
        </w:rPr>
        <w:t xml:space="preserve">they have been subject to </w:t>
      </w:r>
      <w:r w:rsidRPr="00DF1C57">
        <w:rPr>
          <w:rStyle w:val="Emphasis"/>
        </w:rPr>
        <w:t>heavy pressures</w:t>
      </w:r>
      <w:r w:rsidRPr="00DF1C57">
        <w:rPr>
          <w:rStyle w:val="StyleUnderline"/>
        </w:rPr>
        <w:t xml:space="preserve"> due to </w:t>
      </w:r>
      <w:r w:rsidRPr="00DF1C57">
        <w:rPr>
          <w:rStyle w:val="Emphasis"/>
        </w:rPr>
        <w:t>overexploitation</w:t>
      </w:r>
      <w:r w:rsidRPr="00DF1C57">
        <w:rPr>
          <w:sz w:val="16"/>
        </w:rPr>
        <w:t>. Environmental protection is also raising concerns because of our improved understanding of the interconnections between human wellness and ecosystem health.</w:t>
      </w:r>
    </w:p>
    <w:p w:rsidR="00DF1C57" w:rsidRPr="00DF1C57" w:rsidRDefault="00DF1C57" w:rsidP="00DF1C57">
      <w:pPr>
        <w:rPr>
          <w:rStyle w:val="StyleUnderline"/>
        </w:rPr>
      </w:pPr>
      <w:r w:rsidRPr="00DF1C57">
        <w:rPr>
          <w:sz w:val="16"/>
        </w:rPr>
        <w:t xml:space="preserve">"The problem is that, even if the will to follow a sustainable lifestyle in Western countries is increasing, many developing countries are experiencing </w:t>
      </w:r>
      <w:r w:rsidRPr="00DF1C57">
        <w:rPr>
          <w:rStyle w:val="Emphasis"/>
        </w:rPr>
        <w:t>economic growth</w:t>
      </w:r>
      <w:r w:rsidRPr="00DF1C57">
        <w:rPr>
          <w:sz w:val="16"/>
        </w:rPr>
        <w:t xml:space="preserve">, which </w:t>
      </w:r>
      <w:r w:rsidRPr="00DF1C57">
        <w:rPr>
          <w:rStyle w:val="StyleUnderline"/>
        </w:rPr>
        <w:t>threatens</w:t>
      </w:r>
      <w:r w:rsidRPr="00DF1C57">
        <w:rPr>
          <w:sz w:val="16"/>
        </w:rPr>
        <w:t xml:space="preserve"> to subject their environments to </w:t>
      </w:r>
      <w:r w:rsidRPr="00DF1C57">
        <w:rPr>
          <w:rStyle w:val="StyleUnderline"/>
        </w:rPr>
        <w:t>overexploitation</w:t>
      </w:r>
      <w:r w:rsidRPr="00DF1C57">
        <w:rPr>
          <w:sz w:val="16"/>
        </w:rPr>
        <w:t xml:space="preserve">," writes Roberto Cazzolla Gatti, associate professor in ecology and biodiversity at Tomsk State University in "Trends in human development and environmental protection," a paper published in the International Journal of Environmental Studies. </w:t>
      </w:r>
      <w:r w:rsidRPr="00DF1C57">
        <w:rPr>
          <w:rStyle w:val="StyleUnderline"/>
        </w:rPr>
        <w:t xml:space="preserve">This could be a </w:t>
      </w:r>
      <w:r w:rsidRPr="00DF1C57">
        <w:rPr>
          <w:rStyle w:val="Emphasis"/>
        </w:rPr>
        <w:t>catastrophe for the planet</w:t>
      </w:r>
      <w:r w:rsidRPr="00DF1C57">
        <w:rPr>
          <w:rStyle w:val="StyleUnderline"/>
        </w:rPr>
        <w:t>.</w:t>
      </w:r>
    </w:p>
    <w:p w:rsidR="00DF1C57" w:rsidRPr="00DF1C57" w:rsidRDefault="00DF1C57" w:rsidP="00DF1C57">
      <w:pPr>
        <w:rPr>
          <w:sz w:val="16"/>
        </w:rPr>
      </w:pPr>
      <w:r w:rsidRPr="00DF1C57">
        <w:rPr>
          <w:rStyle w:val="StyleUnderline"/>
        </w:rPr>
        <w:t xml:space="preserve">This </w:t>
      </w:r>
      <w:r w:rsidRPr="00DF1C57">
        <w:rPr>
          <w:rStyle w:val="Emphasis"/>
        </w:rPr>
        <w:t>study</w:t>
      </w:r>
      <w:r w:rsidRPr="00DF1C57">
        <w:rPr>
          <w:rStyle w:val="StyleUnderline"/>
        </w:rPr>
        <w:t xml:space="preserve"> compares</w:t>
      </w:r>
      <w:r w:rsidRPr="00DF1C57">
        <w:rPr>
          <w:sz w:val="16"/>
        </w:rPr>
        <w:t xml:space="preserve"> the </w:t>
      </w:r>
      <w:r w:rsidRPr="00DF1C57">
        <w:rPr>
          <w:rStyle w:val="Emphasis"/>
        </w:rPr>
        <w:t>trends</w:t>
      </w:r>
      <w:r w:rsidRPr="00DF1C57">
        <w:rPr>
          <w:sz w:val="16"/>
        </w:rPr>
        <w:t xml:space="preserve"> seen in the Living Planet Index (LPI) and the Human Development Index (HDI) </w:t>
      </w:r>
      <w:r w:rsidRPr="00DF1C57">
        <w:rPr>
          <w:rStyle w:val="StyleUnderline"/>
        </w:rPr>
        <w:t>and applies</w:t>
      </w:r>
      <w:r w:rsidRPr="00DF1C57">
        <w:rPr>
          <w:sz w:val="16"/>
        </w:rPr>
        <w:t xml:space="preserve"> an economic-ecologic </w:t>
      </w:r>
      <w:r w:rsidRPr="00DF1C57">
        <w:rPr>
          <w:rStyle w:val="Emphasis"/>
        </w:rPr>
        <w:t>historical analysis</w:t>
      </w:r>
      <w:r w:rsidRPr="00DF1C57">
        <w:rPr>
          <w:sz w:val="16"/>
        </w:rPr>
        <w:t xml:space="preserve">. The TSU ecologist suggests that </w:t>
      </w:r>
      <w:r w:rsidRPr="00DF1C57">
        <w:rPr>
          <w:rStyle w:val="StyleUnderline"/>
        </w:rPr>
        <w:t>societies follow common development patterns</w:t>
      </w:r>
      <w:r w:rsidRPr="00DF1C57">
        <w:rPr>
          <w:sz w:val="16"/>
        </w:rPr>
        <w:t xml:space="preserve"> as they move from an indigenous lifestyle to an undeveloped society before entering a transitional phase as they move toward a developed state. As they go through this process, each society exploits local, regional and sometimes global natural resources to nourish its economic growth.</w:t>
      </w:r>
    </w:p>
    <w:p w:rsidR="00DF1C57" w:rsidRPr="00DF1C57" w:rsidRDefault="00DF1C57" w:rsidP="00DF1C57">
      <w:pPr>
        <w:rPr>
          <w:rStyle w:val="StyleUnderline"/>
        </w:rPr>
      </w:pPr>
      <w:r w:rsidRPr="00DF1C57">
        <w:rPr>
          <w:sz w:val="16"/>
        </w:rPr>
        <w:t xml:space="preserve">"Today, we can see that higher-latitude </w:t>
      </w:r>
      <w:r w:rsidRPr="00DF1C57">
        <w:rPr>
          <w:rStyle w:val="StyleUnderline"/>
        </w:rPr>
        <w:t>countries</w:t>
      </w:r>
      <w:r w:rsidRPr="00DF1C57">
        <w:rPr>
          <w:sz w:val="16"/>
        </w:rPr>
        <w:t xml:space="preserve"> populated by 2 billion people consume their entire environmental capital in one year, while lower-latitude countries that are home to more than 5 billion people </w:t>
      </w:r>
      <w:r w:rsidRPr="00DF1C57">
        <w:rPr>
          <w:rStyle w:val="StyleUnderline"/>
        </w:rPr>
        <w:t xml:space="preserve">are depleting resources at a </w:t>
      </w:r>
      <w:r w:rsidRPr="00DF1C57">
        <w:rPr>
          <w:rStyle w:val="Emphasis"/>
        </w:rPr>
        <w:t>growing rate</w:t>
      </w:r>
      <w:r w:rsidRPr="00DF1C57">
        <w:rPr>
          <w:sz w:val="16"/>
        </w:rPr>
        <w:t xml:space="preserve"> that will in a few years catch up with Western levels," Cazzolla Gatti says. "If developing countries do not implement strategies to skip this 'intermediate' stage of natural resource overuse during the intense growth phase, </w:t>
      </w:r>
      <w:r w:rsidRPr="00DF1C57">
        <w:rPr>
          <w:rStyle w:val="StyleUnderline"/>
        </w:rPr>
        <w:t xml:space="preserve">the Earth's systems </w:t>
      </w:r>
      <w:r w:rsidRPr="00DF1C57">
        <w:rPr>
          <w:rStyle w:val="Emphasis"/>
        </w:rPr>
        <w:t>will not be able to support</w:t>
      </w:r>
      <w:r w:rsidRPr="00DF1C57">
        <w:rPr>
          <w:rStyle w:val="StyleUnderline"/>
        </w:rPr>
        <w:t xml:space="preserve"> the </w:t>
      </w:r>
      <w:r w:rsidRPr="00DF1C57">
        <w:rPr>
          <w:rStyle w:val="Emphasis"/>
        </w:rPr>
        <w:t>global biodiversity</w:t>
      </w:r>
      <w:r w:rsidRPr="00DF1C57">
        <w:rPr>
          <w:rStyle w:val="StyleUnderline"/>
        </w:rPr>
        <w:t xml:space="preserve"> and </w:t>
      </w:r>
      <w:r w:rsidRPr="00DF1C57">
        <w:rPr>
          <w:rStyle w:val="Emphasis"/>
        </w:rPr>
        <w:t>ecosystems</w:t>
      </w:r>
      <w:r w:rsidRPr="00DF1C57">
        <w:rPr>
          <w:rStyle w:val="StyleUnderline"/>
        </w:rPr>
        <w:t xml:space="preserve"> that </w:t>
      </w:r>
      <w:r w:rsidRPr="00DF1C57">
        <w:rPr>
          <w:rStyle w:val="Emphasis"/>
        </w:rPr>
        <w:t>sustain humanity</w:t>
      </w:r>
      <w:r w:rsidRPr="00DF1C57">
        <w:rPr>
          <w:rStyle w:val="StyleUnderline"/>
        </w:rPr>
        <w:t>.</w:t>
      </w:r>
    </w:p>
    <w:p w:rsidR="00DF1C57" w:rsidRPr="00DF1C57" w:rsidRDefault="00DF1C57" w:rsidP="00DF1C57">
      <w:pPr>
        <w:rPr>
          <w:sz w:val="16"/>
        </w:rPr>
      </w:pPr>
      <w:r w:rsidRPr="00DF1C57">
        <w:rPr>
          <w:rStyle w:val="StyleUnderline"/>
        </w:rPr>
        <w:t xml:space="preserve">The planet is facing a series of challenges that could lead to a </w:t>
      </w:r>
      <w:r w:rsidRPr="00DF1C57">
        <w:rPr>
          <w:rStyle w:val="Emphasis"/>
        </w:rPr>
        <w:t>significant loss of ecosystem integrity</w:t>
      </w:r>
      <w:r w:rsidRPr="00DF1C57">
        <w:rPr>
          <w:sz w:val="16"/>
        </w:rPr>
        <w:t xml:space="preserve">. These challenges are caused by human demand, natural resource and space use. The recent agreement signed at the United Nations climate summit in </w:t>
      </w:r>
      <w:r w:rsidRPr="00DF1C57">
        <w:rPr>
          <w:rStyle w:val="StyleUnderline"/>
        </w:rPr>
        <w:t>Paris</w:t>
      </w:r>
      <w:r w:rsidRPr="00DF1C57">
        <w:rPr>
          <w:sz w:val="16"/>
        </w:rPr>
        <w:t xml:space="preserve"> (December 2015) has been hailed as historic, ground-breaking and unprecedented. However, the targets it sets </w:t>
      </w:r>
      <w:r w:rsidRPr="00DF1C57">
        <w:rPr>
          <w:rStyle w:val="StyleUnderline"/>
        </w:rPr>
        <w:t>seem so ambitious that many climate analysts do not believe they will have any impact on the current climatic situation</w:t>
      </w:r>
      <w:r w:rsidRPr="00DF1C57">
        <w:rPr>
          <w:sz w:val="16"/>
        </w:rPr>
        <w:t>. This agreement aims to limit temperature increases to a level below 2° C, above pre-industrial levels, and recognizes that avoiding 1.5° C of warming "would significantly reduce the risks and impacts of climate change."</w:t>
      </w:r>
    </w:p>
    <w:p w:rsidR="00DF1C57" w:rsidRPr="00DF1C57" w:rsidRDefault="00DF1C57" w:rsidP="00DF1C57">
      <w:pPr>
        <w:rPr>
          <w:sz w:val="16"/>
        </w:rPr>
      </w:pPr>
      <w:r w:rsidRPr="00DF1C57">
        <w:rPr>
          <w:sz w:val="16"/>
        </w:rPr>
        <w:t xml:space="preserve">Unfortunately, participating countries' emissions reduction commitments are not sufficient to achieve these targets and </w:t>
      </w:r>
      <w:r w:rsidRPr="00DF1C57">
        <w:rPr>
          <w:rStyle w:val="StyleUnderline"/>
        </w:rPr>
        <w:t xml:space="preserve">it seems </w:t>
      </w:r>
      <w:r w:rsidRPr="00DF1C57">
        <w:rPr>
          <w:rStyle w:val="Emphasis"/>
        </w:rPr>
        <w:t>impossible</w:t>
      </w:r>
      <w:r w:rsidRPr="00DF1C57">
        <w:rPr>
          <w:rStyle w:val="StyleUnderline"/>
        </w:rPr>
        <w:t xml:space="preserve"> to avoid the</w:t>
      </w:r>
      <w:r w:rsidRPr="00DF1C57">
        <w:rPr>
          <w:sz w:val="16"/>
        </w:rPr>
        <w:t xml:space="preserve"> 1.5°C </w:t>
      </w:r>
      <w:r w:rsidRPr="00DF1C57">
        <w:rPr>
          <w:rStyle w:val="StyleUnderline"/>
        </w:rPr>
        <w:t>limit without</w:t>
      </w:r>
      <w:r w:rsidRPr="00DF1C57">
        <w:rPr>
          <w:sz w:val="16"/>
        </w:rPr>
        <w:t xml:space="preserve"> development of "negative emissions," such as absorbing carbon dioxide out of the air using </w:t>
      </w:r>
      <w:r w:rsidRPr="00DF1C57">
        <w:rPr>
          <w:rStyle w:val="StyleUnderline"/>
        </w:rPr>
        <w:t xml:space="preserve">technologies that are still at worst </w:t>
      </w:r>
      <w:r w:rsidRPr="00DF1C57">
        <w:rPr>
          <w:rStyle w:val="Emphasis"/>
        </w:rPr>
        <w:t>unavailable</w:t>
      </w:r>
      <w:r w:rsidRPr="00DF1C57">
        <w:rPr>
          <w:rStyle w:val="StyleUnderline"/>
        </w:rPr>
        <w:t xml:space="preserve"> and at best </w:t>
      </w:r>
      <w:r w:rsidRPr="00DF1C57">
        <w:rPr>
          <w:rStyle w:val="Emphasis"/>
        </w:rPr>
        <w:t>ineffective</w:t>
      </w:r>
      <w:r w:rsidRPr="00DF1C57">
        <w:rPr>
          <w:sz w:val="16"/>
        </w:rPr>
        <w:t>.</w:t>
      </w:r>
    </w:p>
    <w:p w:rsidR="00DF1C57" w:rsidRPr="00DF1C57" w:rsidRDefault="00DF1C57" w:rsidP="00DF1C57">
      <w:pPr>
        <w:rPr>
          <w:sz w:val="16"/>
        </w:rPr>
      </w:pPr>
      <w:r w:rsidRPr="00DF1C57">
        <w:rPr>
          <w:sz w:val="16"/>
        </w:rPr>
        <w:t xml:space="preserve">"In addition to climate change, </w:t>
      </w:r>
      <w:r w:rsidRPr="00DF1C57">
        <w:rPr>
          <w:rStyle w:val="StyleUnderline"/>
        </w:rPr>
        <w:t xml:space="preserve">the </w:t>
      </w:r>
      <w:r w:rsidRPr="00DF1C57">
        <w:rPr>
          <w:rStyle w:val="Emphasis"/>
        </w:rPr>
        <w:t>major cause</w:t>
      </w:r>
      <w:r w:rsidRPr="00DF1C57">
        <w:rPr>
          <w:rStyle w:val="StyleUnderline"/>
        </w:rPr>
        <w:t xml:space="preserve"> of the reduction in biodiversity</w:t>
      </w:r>
      <w:r w:rsidRPr="00DF1C57">
        <w:rPr>
          <w:sz w:val="16"/>
        </w:rPr>
        <w:t xml:space="preserve"> we have seen in recent times </w:t>
      </w:r>
      <w:r w:rsidRPr="00DF1C57">
        <w:rPr>
          <w:rStyle w:val="StyleUnderline"/>
        </w:rPr>
        <w:t>is</w:t>
      </w:r>
      <w:r w:rsidRPr="00DF1C57">
        <w:rPr>
          <w:sz w:val="16"/>
        </w:rPr>
        <w:t xml:space="preserve"> the associated rates of </w:t>
      </w:r>
      <w:r w:rsidRPr="00DF1C57">
        <w:rPr>
          <w:rStyle w:val="Emphasis"/>
        </w:rPr>
        <w:t>habitat destruction</w:t>
      </w:r>
      <w:r w:rsidRPr="00DF1C57">
        <w:rPr>
          <w:rStyle w:val="StyleUnderline"/>
        </w:rPr>
        <w:t xml:space="preserve"> and </w:t>
      </w:r>
      <w:r w:rsidRPr="00DF1C57">
        <w:rPr>
          <w:rStyle w:val="Emphasis"/>
        </w:rPr>
        <w:t>degradation</w:t>
      </w:r>
      <w:r w:rsidRPr="00DF1C57">
        <w:rPr>
          <w:sz w:val="16"/>
        </w:rPr>
        <w:t>. Over half of the estimated original extent of temperate broadleaf forests had already been converted to agriculture, forest plantations and urban areas by 1950," Cazzolla Gatti writes.</w:t>
      </w:r>
    </w:p>
    <w:p w:rsidR="00DF1C57" w:rsidRPr="00DF1C57" w:rsidRDefault="00DF1C57" w:rsidP="00DF1C57">
      <w:pPr>
        <w:rPr>
          <w:rStyle w:val="StyleUnderline"/>
        </w:rPr>
      </w:pPr>
      <w:r w:rsidRPr="00DF1C57">
        <w:rPr>
          <w:sz w:val="16"/>
        </w:rPr>
        <w:t xml:space="preserve">"In contrast, deforestation and land-use change accelerated in the tropics after 1950. </w:t>
      </w:r>
      <w:r w:rsidRPr="00DF1C57">
        <w:rPr>
          <w:rStyle w:val="StyleUnderline"/>
        </w:rPr>
        <w:t xml:space="preserve">Freshwater ecosystem exploitation has moved </w:t>
      </w:r>
      <w:r w:rsidRPr="00DF1C57">
        <w:rPr>
          <w:rStyle w:val="Emphasis"/>
        </w:rPr>
        <w:t>well beyond levels</w:t>
      </w:r>
      <w:r w:rsidRPr="00DF1C57">
        <w:rPr>
          <w:rStyle w:val="StyleUnderline"/>
        </w:rPr>
        <w:t xml:space="preserve"> that can be sustained</w:t>
      </w:r>
      <w:r w:rsidRPr="00DF1C57">
        <w:rPr>
          <w:sz w:val="16"/>
        </w:rPr>
        <w:t xml:space="preserve">, even at current demand. Moreover, forecasts suggest that </w:t>
      </w:r>
      <w:r w:rsidRPr="00DF1C57">
        <w:rPr>
          <w:rStyle w:val="StyleUnderline"/>
        </w:rPr>
        <w:t xml:space="preserve">demand for water will continue to </w:t>
      </w:r>
      <w:r w:rsidRPr="00DF1C57">
        <w:rPr>
          <w:rStyle w:val="Emphasis"/>
        </w:rPr>
        <w:t>rise globally</w:t>
      </w:r>
      <w:r w:rsidRPr="00DF1C57">
        <w:rPr>
          <w:rStyle w:val="StyleUnderline"/>
        </w:rPr>
        <w:t xml:space="preserve">. Add to this the impact of the </w:t>
      </w:r>
      <w:r w:rsidRPr="00DF1C57">
        <w:rPr>
          <w:rStyle w:val="Emphasis"/>
        </w:rPr>
        <w:t>increasing global demand</w:t>
      </w:r>
      <w:r w:rsidRPr="00DF1C57">
        <w:rPr>
          <w:rStyle w:val="StyleUnderline"/>
        </w:rPr>
        <w:t xml:space="preserve"> for </w:t>
      </w:r>
      <w:r w:rsidRPr="00DF1C57">
        <w:rPr>
          <w:rStyle w:val="Emphasis"/>
        </w:rPr>
        <w:t>palm oil products</w:t>
      </w:r>
      <w:r w:rsidRPr="00DF1C57">
        <w:rPr>
          <w:rStyle w:val="StyleUnderline"/>
        </w:rPr>
        <w:t xml:space="preserve">, which continues to be a </w:t>
      </w:r>
      <w:r w:rsidRPr="00DF1C57">
        <w:rPr>
          <w:rStyle w:val="Emphasis"/>
        </w:rPr>
        <w:t>key factor</w:t>
      </w:r>
      <w:r w:rsidRPr="00DF1C57">
        <w:rPr>
          <w:rStyle w:val="StyleUnderline"/>
        </w:rPr>
        <w:t xml:space="preserve"> behind the recent </w:t>
      </w:r>
      <w:r w:rsidRPr="00DF1C57">
        <w:rPr>
          <w:rStyle w:val="Emphasis"/>
        </w:rPr>
        <w:t>dramatic decline</w:t>
      </w:r>
      <w:r w:rsidRPr="00DF1C57">
        <w:rPr>
          <w:rStyle w:val="StyleUnderline"/>
        </w:rPr>
        <w:t xml:space="preserve"> in forest cover</w:t>
      </w:r>
      <w:r w:rsidRPr="00DF1C57">
        <w:rPr>
          <w:sz w:val="16"/>
        </w:rPr>
        <w:t xml:space="preserve"> in Southeast Asia," Gatti says. "Data suggests that two orangutan species have already undergone a tenfold decrease in population size over the 20th century and </w:t>
      </w:r>
      <w:r w:rsidRPr="00DF1C57">
        <w:rPr>
          <w:rStyle w:val="StyleUnderline"/>
        </w:rPr>
        <w:t xml:space="preserve">many populations are now at </w:t>
      </w:r>
      <w:r w:rsidRPr="00DF1C57">
        <w:rPr>
          <w:rStyle w:val="Emphasis"/>
        </w:rPr>
        <w:t>very low numbers</w:t>
      </w:r>
      <w:r w:rsidRPr="00DF1C57">
        <w:rPr>
          <w:sz w:val="16"/>
        </w:rPr>
        <w:t xml:space="preserve">. Looking at the marine environment, </w:t>
      </w:r>
      <w:r w:rsidRPr="00DF1C57">
        <w:rPr>
          <w:rStyle w:val="StyleUnderline"/>
        </w:rPr>
        <w:t xml:space="preserve">the high demand for fish and fish products combined with overcapacity in the global fishing fleet and inefficient fishing techniques have led to </w:t>
      </w:r>
      <w:r w:rsidRPr="00DF1C57">
        <w:rPr>
          <w:rStyle w:val="Emphasis"/>
        </w:rPr>
        <w:t>massive overfishing</w:t>
      </w:r>
      <w:r w:rsidRPr="00DF1C57">
        <w:rPr>
          <w:rStyle w:val="StyleUnderline"/>
        </w:rPr>
        <w:t>."</w:t>
      </w:r>
    </w:p>
    <w:p w:rsidR="00DF1C57" w:rsidRPr="00DF1C57" w:rsidRDefault="00DF1C57" w:rsidP="00DF1C57">
      <w:pPr>
        <w:rPr>
          <w:rStyle w:val="StyleUnderline"/>
        </w:rPr>
      </w:pPr>
      <w:r w:rsidRPr="00DF1C57">
        <w:rPr>
          <w:sz w:val="16"/>
        </w:rPr>
        <w:t xml:space="preserve">This alarming study suggests that </w:t>
      </w:r>
      <w:r w:rsidRPr="00DF1C57">
        <w:rPr>
          <w:rStyle w:val="StyleUnderline"/>
        </w:rPr>
        <w:t xml:space="preserve">societies seem to follow </w:t>
      </w:r>
      <w:r w:rsidRPr="00DF1C57">
        <w:rPr>
          <w:rStyle w:val="Emphasis"/>
        </w:rPr>
        <w:t>common development patterns</w:t>
      </w:r>
      <w:r w:rsidRPr="00DF1C57">
        <w:rPr>
          <w:rStyle w:val="StyleUnderline"/>
        </w:rPr>
        <w:t xml:space="preserve"> and </w:t>
      </w:r>
      <w:r w:rsidRPr="00DF1C57">
        <w:rPr>
          <w:rStyle w:val="Emphasis"/>
        </w:rPr>
        <w:t>few countries</w:t>
      </w:r>
      <w:r w:rsidRPr="00DF1C57">
        <w:rPr>
          <w:rStyle w:val="StyleUnderline"/>
        </w:rPr>
        <w:t xml:space="preserve"> are currently living sustainably</w:t>
      </w:r>
      <w:r w:rsidRPr="00DF1C57">
        <w:rPr>
          <w:sz w:val="16"/>
        </w:rPr>
        <w:t xml:space="preserve">, with the majority overexploiting natural resources and ecosystems. </w:t>
      </w:r>
      <w:r w:rsidRPr="00DF1C57">
        <w:rPr>
          <w:rStyle w:val="StyleUnderline"/>
        </w:rPr>
        <w:t xml:space="preserve">This is </w:t>
      </w:r>
      <w:r w:rsidRPr="00DF1C57">
        <w:rPr>
          <w:rStyle w:val="Emphasis"/>
        </w:rPr>
        <w:t>fundamentally unsustainable</w:t>
      </w:r>
      <w:r w:rsidRPr="00DF1C57">
        <w:rPr>
          <w:rStyle w:val="StyleUnderline"/>
        </w:rPr>
        <w:t xml:space="preserve"> and there is </w:t>
      </w:r>
      <w:r w:rsidRPr="00DF1C57">
        <w:rPr>
          <w:rStyle w:val="Emphasis"/>
        </w:rPr>
        <w:t>no end in sight</w:t>
      </w:r>
      <w:r w:rsidRPr="00DF1C57">
        <w:rPr>
          <w:sz w:val="16"/>
        </w:rPr>
        <w:t xml:space="preserve">. Moving away from this will be anything but painless. </w:t>
      </w:r>
      <w:r w:rsidRPr="00DF1C57">
        <w:rPr>
          <w:rStyle w:val="StyleUnderline"/>
        </w:rPr>
        <w:t>In coming years</w:t>
      </w:r>
      <w:r w:rsidRPr="00DF1C57">
        <w:rPr>
          <w:sz w:val="16"/>
        </w:rPr>
        <w:t xml:space="preserve">, 5 to 7 billion people will follow the global patterns described in this study, and </w:t>
      </w:r>
      <w:r w:rsidRPr="00DF1C57">
        <w:rPr>
          <w:rStyle w:val="StyleUnderline"/>
        </w:rPr>
        <w:t xml:space="preserve">ecosystems and biodiversity will continue to be subjected to a </w:t>
      </w:r>
      <w:r w:rsidRPr="00DF1C57">
        <w:rPr>
          <w:rStyle w:val="Emphasis"/>
        </w:rPr>
        <w:t>high level of stress</w:t>
      </w:r>
      <w:r w:rsidRPr="00DF1C57">
        <w:rPr>
          <w:rStyle w:val="StyleUnderline"/>
        </w:rPr>
        <w:t xml:space="preserve"> with </w:t>
      </w:r>
      <w:r w:rsidRPr="00DF1C57">
        <w:rPr>
          <w:rStyle w:val="Emphasis"/>
        </w:rPr>
        <w:t>no assurance of resilience</w:t>
      </w:r>
      <w:r w:rsidRPr="00DF1C57">
        <w:rPr>
          <w:rStyle w:val="StyleUnderline"/>
        </w:rPr>
        <w:t>.</w:t>
      </w:r>
    </w:p>
    <w:p w:rsidR="00DF1C57" w:rsidRPr="00DF1C57" w:rsidRDefault="00DF1C57" w:rsidP="00DF1C57"/>
    <w:p w:rsidR="00DF1C57" w:rsidRPr="00DF1C57" w:rsidRDefault="00DF1C57" w:rsidP="00DF1C57">
      <w:pPr>
        <w:pStyle w:val="Heading3"/>
      </w:pPr>
      <w:r w:rsidRPr="00DF1C57">
        <w:t>1NC No War</w:t>
      </w:r>
    </w:p>
    <w:p w:rsidR="00DF1C57" w:rsidRPr="00DF1C57" w:rsidRDefault="00DF1C57" w:rsidP="00DF1C57"/>
    <w:p w:rsidR="00DF1C57" w:rsidRPr="00DF1C57" w:rsidRDefault="00DF1C57" w:rsidP="00DF1C57">
      <w:pPr>
        <w:pStyle w:val="Heading4"/>
      </w:pPr>
      <w:r w:rsidRPr="00DF1C57">
        <w:t>Collapse doesn’t cause war</w:t>
      </w:r>
    </w:p>
    <w:p w:rsidR="00DF1C57" w:rsidRPr="00DF1C57" w:rsidRDefault="00DF1C57" w:rsidP="00DF1C57">
      <w:r w:rsidRPr="00DF1C57">
        <w:rPr>
          <w:rStyle w:val="Style13ptBold"/>
        </w:rPr>
        <w:t>Clary 15</w:t>
      </w:r>
      <w:r w:rsidRPr="00DF1C57">
        <w:t xml:space="preserve"> – PhD in political science from MIT, MA in national security affairs, postdoctoral fellow, Watson Institute for International Studies, Brown University</w:t>
      </w:r>
    </w:p>
    <w:p w:rsidR="00DF1C57" w:rsidRPr="00DF1C57" w:rsidRDefault="00DF1C57" w:rsidP="00DF1C57">
      <w:r w:rsidRPr="00DF1C57">
        <w:t xml:space="preserve">(Christopher, “Economic Stress and International Cooperation: Evidence from International Rivalries”, 4/25/15, </w:t>
      </w:r>
      <w:hyperlink r:id="rId8" w:history="1">
        <w:r w:rsidRPr="00DF1C57">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DF1C57">
        <w:t>, MIT political science department)</w:t>
      </w:r>
    </w:p>
    <w:p w:rsidR="00DF1C57" w:rsidRPr="00DF1C57" w:rsidRDefault="00DF1C57" w:rsidP="00DF1C57">
      <w:pPr>
        <w:rPr>
          <w:sz w:val="16"/>
        </w:rPr>
      </w:pPr>
      <w:r w:rsidRPr="00DF1C57">
        <w:rPr>
          <w:rStyle w:val="StyleUnderline"/>
        </w:rPr>
        <w:t>Do economic downturns generate pressure for diversionary conflict</w:t>
      </w:r>
      <w:r w:rsidRPr="00DF1C57">
        <w:rPr>
          <w:sz w:val="16"/>
        </w:rPr>
        <w:t xml:space="preserve">? Or might downturns encourage austerity and economizing behavior in foreign policy? </w:t>
      </w:r>
      <w:r w:rsidRPr="00DF1C57">
        <w:rPr>
          <w:rStyle w:val="StyleUnderline"/>
        </w:rPr>
        <w:t xml:space="preserve">This paper provides new evidence that economic stress is associated with </w:t>
      </w:r>
      <w:r w:rsidRPr="00DF1C57">
        <w:rPr>
          <w:rStyle w:val="Emphasis"/>
        </w:rPr>
        <w:t>conciliatory policies</w:t>
      </w:r>
      <w:r w:rsidRPr="00DF1C57">
        <w:rPr>
          <w:rStyle w:val="StyleUnderline"/>
        </w:rPr>
        <w:t xml:space="preserve"> between strategic rivals</w:t>
      </w:r>
      <w:r w:rsidRPr="00DF1C57">
        <w:rPr>
          <w:sz w:val="16"/>
        </w:rPr>
        <w:t xml:space="preserve">. </w:t>
      </w:r>
      <w:r w:rsidRPr="00DF1C57">
        <w:rPr>
          <w:rStyle w:val="StyleUnderline"/>
        </w:rPr>
        <w:t xml:space="preserve">For states that view each other as military threats, the </w:t>
      </w:r>
      <w:r w:rsidRPr="00DF1C57">
        <w:rPr>
          <w:rStyle w:val="Emphasis"/>
        </w:rPr>
        <w:t>biggest step possible toward bilateral cooperation</w:t>
      </w:r>
      <w:r w:rsidRPr="00DF1C57">
        <w:rPr>
          <w:rStyle w:val="StyleUnderline"/>
        </w:rPr>
        <w:t xml:space="preserve"> is to terminate the rivalry by taking political steps to manage the competition</w:t>
      </w:r>
      <w:r w:rsidRPr="00DF1C57">
        <w:rPr>
          <w:sz w:val="16"/>
        </w:rPr>
        <w:t xml:space="preserve">. </w:t>
      </w:r>
      <w:r w:rsidRPr="00DF1C57">
        <w:rPr>
          <w:rStyle w:val="StyleUnderline"/>
        </w:rPr>
        <w:t xml:space="preserve">Drawing on </w:t>
      </w:r>
      <w:r w:rsidRPr="00DF1C57">
        <w:rPr>
          <w:rStyle w:val="Emphasis"/>
        </w:rPr>
        <w:t>data from 109 distinct rival dyads</w:t>
      </w:r>
      <w:r w:rsidRPr="00DF1C57">
        <w:rPr>
          <w:rStyle w:val="StyleUnderline"/>
        </w:rPr>
        <w:t xml:space="preserve"> since 1950</w:t>
      </w:r>
      <w:r w:rsidRPr="00DF1C57">
        <w:rPr>
          <w:sz w:val="16"/>
        </w:rPr>
        <w:t xml:space="preserve">, </w:t>
      </w:r>
      <w:r w:rsidRPr="00DF1C57">
        <w:rPr>
          <w:rStyle w:val="StyleUnderline"/>
        </w:rPr>
        <w:t>67 of which terminated</w:t>
      </w:r>
      <w:r w:rsidRPr="00DF1C57">
        <w:rPr>
          <w:sz w:val="16"/>
        </w:rPr>
        <w:t xml:space="preserve">, </w:t>
      </w:r>
      <w:r w:rsidRPr="00DF1C57">
        <w:rPr>
          <w:rStyle w:val="StyleUnderline"/>
        </w:rPr>
        <w:t xml:space="preserve">the evidence suggests rivalries were approximately </w:t>
      </w:r>
      <w:r w:rsidRPr="00DF1C57">
        <w:rPr>
          <w:rStyle w:val="Emphasis"/>
        </w:rPr>
        <w:t>twice as likely</w:t>
      </w:r>
      <w:r w:rsidRPr="00DF1C57">
        <w:rPr>
          <w:rStyle w:val="StyleUnderline"/>
        </w:rPr>
        <w:t xml:space="preserve"> to terminate during economic downturns than they were during periods of economic normalcy</w:t>
      </w:r>
      <w:r w:rsidRPr="00DF1C57">
        <w:rPr>
          <w:sz w:val="16"/>
        </w:rPr>
        <w:t xml:space="preserve">. </w:t>
      </w:r>
      <w:r w:rsidRPr="00DF1C57">
        <w:rPr>
          <w:rStyle w:val="StyleUnderline"/>
        </w:rPr>
        <w:t xml:space="preserve">This is true </w:t>
      </w:r>
      <w:r w:rsidRPr="00DF1C57">
        <w:rPr>
          <w:rStyle w:val="Emphasis"/>
        </w:rPr>
        <w:t>controlling for all of the main alternative explanations</w:t>
      </w:r>
      <w:r w:rsidRPr="00DF1C57">
        <w:rPr>
          <w:rStyle w:val="StyleUnderline"/>
        </w:rPr>
        <w:t xml:space="preserve"> for peaceful relations between foes</w:t>
      </w:r>
      <w:r w:rsidRPr="00DF1C57">
        <w:rPr>
          <w:sz w:val="16"/>
        </w:rPr>
        <w:t xml:space="preserve"> (</w:t>
      </w:r>
      <w:r w:rsidRPr="00DF1C57">
        <w:rPr>
          <w:rStyle w:val="StyleUnderline"/>
        </w:rPr>
        <w:t>democratic status</w:t>
      </w:r>
      <w:r w:rsidRPr="00DF1C57">
        <w:rPr>
          <w:sz w:val="16"/>
        </w:rPr>
        <w:t xml:space="preserve">, </w:t>
      </w:r>
      <w:r w:rsidRPr="00DF1C57">
        <w:rPr>
          <w:rStyle w:val="StyleUnderline"/>
        </w:rPr>
        <w:t>nuclear weapons</w:t>
      </w:r>
      <w:r w:rsidRPr="00DF1C57">
        <w:rPr>
          <w:sz w:val="16"/>
        </w:rPr>
        <w:t xml:space="preserve"> possession, </w:t>
      </w:r>
      <w:r w:rsidRPr="00DF1C57">
        <w:rPr>
          <w:rStyle w:val="StyleUnderline"/>
        </w:rPr>
        <w:t>capability imbalance</w:t>
      </w:r>
      <w:r w:rsidRPr="00DF1C57">
        <w:rPr>
          <w:sz w:val="16"/>
        </w:rPr>
        <w:t xml:space="preserve">, </w:t>
      </w:r>
      <w:r w:rsidRPr="00DF1C57">
        <w:rPr>
          <w:rStyle w:val="StyleUnderline"/>
        </w:rPr>
        <w:t>common enemies</w:t>
      </w:r>
      <w:r w:rsidRPr="00DF1C57">
        <w:rPr>
          <w:sz w:val="16"/>
        </w:rPr>
        <w:t>, and</w:t>
      </w:r>
      <w:r w:rsidRPr="00DF1C57">
        <w:rPr>
          <w:rStyle w:val="StyleUnderline"/>
        </w:rPr>
        <w:t xml:space="preserve"> international systemic changes</w:t>
      </w:r>
      <w:r w:rsidRPr="00DF1C57">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DF1C57">
        <w:rPr>
          <w:rStyle w:val="StyleUnderline"/>
        </w:rPr>
        <w:t>I define a rivalry as the perception by national elites of two states that the other state possesses conflicting interests and presents a military threat of sufficient severity that future military conflict is likely</w:t>
      </w:r>
      <w:r w:rsidRPr="00DF1C57">
        <w:rPr>
          <w:sz w:val="16"/>
        </w:rPr>
        <w:t xml:space="preserve">. </w:t>
      </w:r>
      <w:r w:rsidRPr="00DF1C57">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DF1C57">
        <w:rPr>
          <w:sz w:val="16"/>
        </w:rPr>
        <w:t xml:space="preserve">. In other words, </w:t>
      </w:r>
      <w:r w:rsidRPr="00DF1C57">
        <w:rPr>
          <w:rStyle w:val="StyleUnderline"/>
        </w:rPr>
        <w:t>rivalries terminate when the elites assess that the risks of military conflict between rivals has been reduced dramatically</w:t>
      </w:r>
      <w:r w:rsidRPr="00DF1C57">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DF1C57">
        <w:rPr>
          <w:rStyle w:val="StyleUnderline"/>
        </w:rPr>
        <w:t>Economic crises lead to conciliatory behavior through five primary channels</w:t>
      </w:r>
      <w:r w:rsidRPr="00DF1C57">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DF1C57">
        <w:rPr>
          <w:rStyle w:val="Emphasis"/>
        </w:rPr>
        <w:t>Collectively</w:t>
      </w:r>
      <w:r w:rsidRPr="00DF1C57">
        <w:rPr>
          <w:rStyle w:val="StyleUnderline"/>
        </w:rPr>
        <w:t>, these mechanisms make it much more likely that a leader will prefer conciliatory policies compared to during periods of economic normalcy</w:t>
      </w:r>
      <w:r w:rsidRPr="00DF1C57">
        <w:rPr>
          <w:sz w:val="16"/>
        </w:rPr>
        <w:t xml:space="preserve">. This section reviews this causal logic in greater detail, while also providing historical examples that these mechanisms recur in practice. </w:t>
      </w:r>
      <w:r w:rsidRPr="00DF1C57">
        <w:rPr>
          <w:rStyle w:val="Emphasis"/>
        </w:rPr>
        <w:t xml:space="preserve">Economic Crisis Leads to Austerity </w:t>
      </w:r>
      <w:r w:rsidRPr="00DF1C57">
        <w:rPr>
          <w:sz w:val="16"/>
        </w:rPr>
        <w:t xml:space="preserve">Economic crises generate pressure for austerity. </w:t>
      </w:r>
      <w:r w:rsidRPr="00DF1C57">
        <w:rPr>
          <w:rStyle w:val="StyleUnderline"/>
        </w:rPr>
        <w:t>Government revenues are a function of national economic production, so that when production diminishes through recession, revenues available for expenditure also diminish</w:t>
      </w:r>
      <w:r w:rsidRPr="00DF1C57">
        <w:rPr>
          <w:sz w:val="16"/>
        </w:rPr>
        <w:t xml:space="preserve">. </w:t>
      </w:r>
      <w:r w:rsidRPr="00DF1C57">
        <w:rPr>
          <w:rStyle w:val="StyleUnderline"/>
        </w:rPr>
        <w:t xml:space="preserve">Planning almost invariably assumes growth rather than contraction, so the deviation in available revenues compared to the planned expenditure can be </w:t>
      </w:r>
      <w:r w:rsidRPr="00DF1C57">
        <w:rPr>
          <w:rStyle w:val="Emphasis"/>
        </w:rPr>
        <w:t>sizable</w:t>
      </w:r>
      <w:r w:rsidRPr="00DF1C57">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DF1C57">
        <w:rPr>
          <w:rStyle w:val="StyleUnderline"/>
        </w:rPr>
        <w:t>This is especially the case when this borrowing relies on international sources of credit</w:t>
      </w:r>
      <w:r w:rsidRPr="00DF1C57">
        <w:rPr>
          <w:sz w:val="16"/>
        </w:rPr>
        <w:t xml:space="preserve">. Even for states that can borrow, however, </w:t>
      </w:r>
      <w:r w:rsidRPr="00DF1C57">
        <w:rPr>
          <w:rStyle w:val="StyleUnderline"/>
        </w:rPr>
        <w:t>intellectual attachment to balanced budgets as a means to restore confidence</w:t>
      </w:r>
      <w:r w:rsidRPr="00DF1C57">
        <w:rPr>
          <w:sz w:val="16"/>
        </w:rPr>
        <w:t>—a belief in what is sometimes called “expansionary austerity”—</w:t>
      </w:r>
      <w:r w:rsidRPr="00DF1C57">
        <w:rPr>
          <w:rStyle w:val="StyleUnderline"/>
        </w:rPr>
        <w:t>generates incentives to curtail expenditure</w:t>
      </w:r>
      <w:r w:rsidRPr="00DF1C57">
        <w:rPr>
          <w:sz w:val="16"/>
        </w:rPr>
        <w:t xml:space="preserve">. </w:t>
      </w:r>
      <w:r w:rsidRPr="00DF1C57">
        <w:rPr>
          <w:rStyle w:val="StyleUnderline"/>
        </w:rPr>
        <w:t xml:space="preserve">These incentives to cut occur precisely when populations are experiencing economic hardship, making reductions especially painful that target </w:t>
      </w:r>
      <w:r w:rsidRPr="00DF1C57">
        <w:rPr>
          <w:sz w:val="16"/>
        </w:rPr>
        <w:t xml:space="preserve">poverty alleviation, </w:t>
      </w:r>
      <w:r w:rsidRPr="00DF1C57">
        <w:rPr>
          <w:rStyle w:val="StyleUnderline"/>
        </w:rPr>
        <w:t>welfare</w:t>
      </w:r>
      <w:r w:rsidRPr="00DF1C57">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DF1C57">
        <w:rPr>
          <w:rStyle w:val="StyleUnderline"/>
        </w:rPr>
        <w:t>The politics</w:t>
      </w:r>
      <w:r w:rsidRPr="00DF1C57">
        <w:rPr>
          <w:sz w:val="16"/>
        </w:rPr>
        <w:t xml:space="preserve"> [</w:t>
      </w:r>
      <w:r w:rsidRPr="00DF1C57">
        <w:rPr>
          <w:rStyle w:val="StyleUnderline"/>
        </w:rPr>
        <w:t>of welfare state</w:t>
      </w:r>
      <w:r w:rsidRPr="00DF1C57">
        <w:rPr>
          <w:sz w:val="16"/>
        </w:rPr>
        <w:t xml:space="preserve">] </w:t>
      </w:r>
      <w:r w:rsidRPr="00DF1C57">
        <w:rPr>
          <w:rStyle w:val="StyleUnderline"/>
        </w:rPr>
        <w:t>retrenchment is typically treacherous, because it imposes tangible losses on concentrated groups of voters</w:t>
      </w:r>
      <w:r w:rsidRPr="00DF1C57">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DF1C57">
        <w:rPr>
          <w:rStyle w:val="StyleUnderline"/>
        </w:rPr>
        <w:t>this can spur policymakers to curtail national security spending as a way to balance budgets during periods of economic turmoil</w:t>
      </w:r>
      <w:r w:rsidRPr="00DF1C57">
        <w:rPr>
          <w:sz w:val="16"/>
        </w:rPr>
        <w:t xml:space="preserve">. </w:t>
      </w:r>
      <w:r w:rsidRPr="00DF1C57">
        <w:rPr>
          <w:rStyle w:val="StyleUnderline"/>
        </w:rPr>
        <w:t>There is often more discretion over defense spending than over other areas in the budget</w:t>
      </w:r>
      <w:r w:rsidRPr="00DF1C57">
        <w:rPr>
          <w:sz w:val="16"/>
        </w:rPr>
        <w:t xml:space="preserve">, </w:t>
      </w:r>
      <w:r w:rsidRPr="00DF1C57">
        <w:rPr>
          <w:rStyle w:val="StyleUnderline"/>
        </w:rPr>
        <w:t>and it is frequently distantly connected to the welfare of the mass public</w:t>
      </w:r>
      <w:r w:rsidRPr="00DF1C57">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DF1C57">
        <w:rPr>
          <w:rStyle w:val="StyleUnderline"/>
        </w:rPr>
        <w:t xml:space="preserve">Pursuing defense cuts may also conform to the preferences of the financial sector, which shows a </w:t>
      </w:r>
      <w:r w:rsidRPr="00DF1C57">
        <w:rPr>
          <w:rStyle w:val="Emphasis"/>
        </w:rPr>
        <w:t>strong aversion</w:t>
      </w:r>
      <w:r w:rsidRPr="00DF1C57">
        <w:rPr>
          <w:rStyle w:val="StyleUnderline"/>
        </w:rPr>
        <w:t xml:space="preserve"> to military conflict</w:t>
      </w:r>
      <w:r w:rsidRPr="00DF1C57">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DF1C57">
        <w:rPr>
          <w:rStyle w:val="StyleUnderline"/>
        </w:rPr>
        <w:t>Economic contraction heightens the opportunity costs by forcing a choice between different types of spending</w:t>
      </w:r>
      <w:r w:rsidRPr="00DF1C57">
        <w:rPr>
          <w:sz w:val="16"/>
        </w:rPr>
        <w:t xml:space="preserve">. </w:t>
      </w:r>
      <w:r w:rsidRPr="00DF1C57">
        <w:rPr>
          <w:rStyle w:val="StyleUnderline"/>
        </w:rPr>
        <w:t>There is a constituency for defense spending</w:t>
      </w:r>
      <w:r w:rsidRPr="00DF1C57">
        <w:rPr>
          <w:sz w:val="16"/>
        </w:rPr>
        <w:t xml:space="preserve"> in the armed services, intelligence agencies, and arms industries, </w:t>
      </w:r>
      <w:r w:rsidRPr="00DF1C57">
        <w:rPr>
          <w:rStyle w:val="StyleUnderline"/>
        </w:rPr>
        <w:t>but</w:t>
      </w:r>
      <w:r w:rsidRPr="00DF1C57">
        <w:rPr>
          <w:sz w:val="16"/>
        </w:rPr>
        <w:t xml:space="preserve"> </w:t>
      </w:r>
      <w:r w:rsidRPr="00DF1C57">
        <w:rPr>
          <w:rStyle w:val="Emphasis"/>
        </w:rPr>
        <w:t>even in militarized economies</w:t>
      </w:r>
      <w:r w:rsidRPr="00DF1C57">
        <w:rPr>
          <w:sz w:val="16"/>
        </w:rPr>
        <w:t xml:space="preserve"> </w:t>
      </w:r>
      <w:r w:rsidRPr="00DF1C57">
        <w:rPr>
          <w:rStyle w:val="StyleUnderline"/>
        </w:rPr>
        <w:t xml:space="preserve">this constituency tends to be numerically much smaller than those that favor social and economic expenditures over military ones. </w:t>
      </w:r>
      <w:r w:rsidRPr="00DF1C57">
        <w:rPr>
          <w:sz w:val="16"/>
        </w:rPr>
        <w:t xml:space="preserve">Defense Cutbacks Encourage Rapprochement An interest in defense cutbacks can lead to conciliatory behavior through two paths. </w:t>
      </w:r>
      <w:r w:rsidRPr="00DF1C57">
        <w:rPr>
          <w:rStyle w:val="Emphasis"/>
        </w:rPr>
        <w:t>First</w:t>
      </w:r>
      <w:r w:rsidRPr="00DF1C57">
        <w:rPr>
          <w:sz w:val="16"/>
        </w:rPr>
        <w:t xml:space="preserve">, </w:t>
      </w:r>
      <w:r w:rsidRPr="00DF1C57">
        <w:rPr>
          <w:rStyle w:val="StyleUnderline"/>
        </w:rPr>
        <w:t xml:space="preserve">the cutbacks themselves serve as a </w:t>
      </w:r>
      <w:r w:rsidRPr="00DF1C57">
        <w:rPr>
          <w:rStyle w:val="Emphasis"/>
        </w:rPr>
        <w:t>concrete signal</w:t>
      </w:r>
      <w:r w:rsidRPr="00DF1C57">
        <w:rPr>
          <w:rStyle w:val="StyleUnderline"/>
        </w:rPr>
        <w:t xml:space="preserve"> to adversaries that the military threat posed by the economically distressed state is declining.</w:t>
      </w:r>
      <w:r w:rsidRPr="00DF1C57">
        <w:rPr>
          <w:sz w:val="16"/>
        </w:rPr>
        <w:t xml:space="preserve"> </w:t>
      </w:r>
      <w:r w:rsidRPr="00DF1C57">
        <w:rPr>
          <w:rStyle w:val="StyleUnderline"/>
        </w:rPr>
        <w:t xml:space="preserve">This permits the other state to halt that portion of defense spending dedicated to keeping up, </w:t>
      </w:r>
      <w:r w:rsidRPr="00DF1C57">
        <w:rPr>
          <w:rStyle w:val="Emphasis"/>
        </w:rPr>
        <w:t>breaking the back of ongoing arms races</w:t>
      </w:r>
      <w:r w:rsidRPr="00DF1C57">
        <w:rPr>
          <w:sz w:val="16"/>
        </w:rPr>
        <w:t xml:space="preserve"> through reciprocated, but non-negotiated moves. </w:t>
      </w:r>
      <w:r w:rsidRPr="00DF1C57">
        <w:rPr>
          <w:rStyle w:val="StyleUnderline"/>
        </w:rPr>
        <w:t>Unilateral conventional force reductions were a major element of Gorbachev’s foreign policy in the late 1980s</w:t>
      </w:r>
      <w:r w:rsidRPr="00DF1C57">
        <w:rPr>
          <w:sz w:val="16"/>
        </w:rPr>
        <w:t xml:space="preserve">, alongside negotiated strategic arms control, and diplomatic efforts to achieve political understandings with the United States.9 </w:t>
      </w:r>
      <w:r w:rsidRPr="00DF1C57">
        <w:rPr>
          <w:rStyle w:val="StyleUnderline"/>
        </w:rPr>
        <w:t>Gorbachev similarly used force reductions in Afghanistan, Mongolia, and the Soviet Far East to signal to China in 1987 that he was serious about political negotiations</w:t>
      </w:r>
      <w:r w:rsidRPr="00DF1C57">
        <w:rPr>
          <w:sz w:val="16"/>
        </w:rPr>
        <w:t xml:space="preserve">.10 Elsewhere, </w:t>
      </w:r>
      <w:r w:rsidRPr="00DF1C57">
        <w:rPr>
          <w:rStyle w:val="StyleUnderline"/>
        </w:rPr>
        <w:t>non-negotiated</w:t>
      </w:r>
      <w:r w:rsidRPr="00DF1C57">
        <w:rPr>
          <w:sz w:val="16"/>
        </w:rPr>
        <w:t xml:space="preserve">, tit-for-tat </w:t>
      </w:r>
      <w:r w:rsidRPr="00DF1C57">
        <w:rPr>
          <w:rStyle w:val="StyleUnderline"/>
        </w:rPr>
        <w:t>military redeployments facilitated Argentina-Brazil rapprochement</w:t>
      </w:r>
      <w:r w:rsidRPr="00DF1C57">
        <w:rPr>
          <w:sz w:val="16"/>
        </w:rPr>
        <w:t xml:space="preserve">.11 </w:t>
      </w:r>
      <w:r w:rsidRPr="00DF1C57">
        <w:rPr>
          <w:rStyle w:val="Emphasis"/>
        </w:rPr>
        <w:t>Second</w:t>
      </w:r>
      <w:r w:rsidRPr="00DF1C57">
        <w:rPr>
          <w:sz w:val="16"/>
        </w:rPr>
        <w:t xml:space="preserve">, </w:t>
      </w:r>
      <w:r w:rsidRPr="00DF1C57">
        <w:rPr>
          <w:rStyle w:val="StyleUnderline"/>
        </w:rPr>
        <w:t>leaders may believe cutbacks are necessary, but would be dangerous in the absence of negotiated improvements with traditional foes</w:t>
      </w:r>
      <w:r w:rsidRPr="00DF1C57">
        <w:rPr>
          <w:sz w:val="16"/>
        </w:rPr>
        <w:t xml:space="preserve">. </w:t>
      </w:r>
      <w:r w:rsidRPr="00DF1C57">
        <w:rPr>
          <w:rStyle w:val="StyleUnderline"/>
        </w:rPr>
        <w:t xml:space="preserve">Economic downturns can serve as </w:t>
      </w:r>
      <w:r w:rsidRPr="00DF1C57">
        <w:rPr>
          <w:rStyle w:val="Emphasis"/>
        </w:rPr>
        <w:t>motivation to pursue arms control</w:t>
      </w:r>
      <w:r w:rsidRPr="00DF1C57">
        <w:rPr>
          <w:rStyle w:val="StyleUnderline"/>
        </w:rPr>
        <w:t xml:space="preserve"> or political settlement</w:t>
      </w:r>
      <w:r w:rsidRPr="00DF1C57">
        <w:rPr>
          <w:sz w:val="16"/>
        </w:rPr>
        <w:t xml:space="preserve">. During periods of normalcy, such outcomes would be positives, but are viewed as “too hard” by political leaders that move from one urgent problem to the next. </w:t>
      </w:r>
      <w:r w:rsidRPr="00DF1C57">
        <w:rPr>
          <w:rStyle w:val="StyleUnderline"/>
        </w:rPr>
        <w:t>During periods of economic crisis</w:t>
      </w:r>
      <w:r w:rsidRPr="00DF1C57">
        <w:rPr>
          <w:sz w:val="16"/>
        </w:rPr>
        <w:t xml:space="preserve">, however, </w:t>
      </w:r>
      <w:r w:rsidRPr="00DF1C57">
        <w:rPr>
          <w:rStyle w:val="StyleUnderline"/>
        </w:rPr>
        <w:t xml:space="preserve">arms control or political improvements might allow for much needed cuts in defense spending, and are </w:t>
      </w:r>
      <w:r w:rsidRPr="00DF1C57">
        <w:rPr>
          <w:rStyle w:val="Emphasis"/>
        </w:rPr>
        <w:t>pursued with greater vigor</w:t>
      </w:r>
      <w:r w:rsidRPr="00DF1C57">
        <w:rPr>
          <w:sz w:val="16"/>
        </w:rPr>
        <w:t xml:space="preserve">. The </w:t>
      </w:r>
      <w:r w:rsidRPr="00DF1C57">
        <w:rPr>
          <w:rStyle w:val="StyleUnderline"/>
        </w:rPr>
        <w:t>Johnson</w:t>
      </w:r>
      <w:r w:rsidRPr="00DF1C57">
        <w:rPr>
          <w:sz w:val="16"/>
        </w:rPr>
        <w:t xml:space="preserve"> administration </w:t>
      </w:r>
      <w:r w:rsidRPr="00DF1C57">
        <w:rPr>
          <w:rStyle w:val="StyleUnderline"/>
        </w:rPr>
        <w:t>attempted both unilateral and negotiated arms limitations because of budgetary concerns</w:t>
      </w:r>
      <w:r w:rsidRPr="00DF1C57">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DF1C57">
        <w:rPr>
          <w:rStyle w:val="StyleUnderline"/>
        </w:rPr>
        <w:t>Détente continued in the Nixon administration</w:t>
      </w:r>
      <w:r w:rsidRPr="00DF1C57">
        <w:rPr>
          <w:sz w:val="16"/>
        </w:rPr>
        <w:t xml:space="preserve">, accelerating in 1971 and 1972, </w:t>
      </w:r>
      <w:r w:rsidRPr="00DF1C57">
        <w:rPr>
          <w:rStyle w:val="StyleUnderline"/>
        </w:rPr>
        <w:t>simultaneous with rising budget deficits and inflation</w:t>
      </w:r>
      <w:r w:rsidRPr="00DF1C57">
        <w:rPr>
          <w:sz w:val="16"/>
        </w:rPr>
        <w:t xml:space="preserve"> so serious that Nixon instituted price controls. </w:t>
      </w:r>
      <w:r w:rsidRPr="00DF1C57">
        <w:rPr>
          <w:rStyle w:val="StyleUnderline"/>
        </w:rPr>
        <w:t xml:space="preserve">Nixon’s decision to sharply limit anti-ballistic missile defenses to enable arms control talks was </w:t>
      </w:r>
      <w:r w:rsidRPr="00DF1C57">
        <w:rPr>
          <w:rStyle w:val="Emphasis"/>
        </w:rPr>
        <w:t>contrary to his strategic views, but necessitated by a difficult budgetary environment</w:t>
      </w:r>
      <w:r w:rsidRPr="00DF1C57">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DF1C57">
        <w:rPr>
          <w:rStyle w:val="StyleUnderline"/>
        </w:rPr>
        <w:t xml:space="preserve">unilateral defense cuts and force reductions are frequently combined with negotiated political agreements in a sequential, iterative fashion, where a unilateral reduction will </w:t>
      </w:r>
      <w:r w:rsidRPr="00DF1C57">
        <w:rPr>
          <w:rStyle w:val="Emphasis"/>
        </w:rPr>
        <w:t>signal seriousness</w:t>
      </w:r>
      <w:r w:rsidRPr="00DF1C57">
        <w:rPr>
          <w:rStyle w:val="StyleUnderline"/>
        </w:rPr>
        <w:t xml:space="preserve"> that opens the way for political agreement</w:t>
      </w:r>
      <w:r w:rsidRPr="00DF1C57">
        <w:rPr>
          <w:sz w:val="16"/>
        </w:rPr>
        <w:t xml:space="preserve">, </w:t>
      </w:r>
      <w:r w:rsidRPr="00DF1C57">
        <w:rPr>
          <w:rStyle w:val="StyleUnderline"/>
        </w:rPr>
        <w:t xml:space="preserve">which in turn permits </w:t>
      </w:r>
      <w:r w:rsidRPr="00DF1C57">
        <w:rPr>
          <w:rStyle w:val="Emphasis"/>
        </w:rPr>
        <w:t>even deeper reductions</w:t>
      </w:r>
      <w:r w:rsidRPr="00DF1C57">
        <w:rPr>
          <w:sz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DF1C57">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DF1C57">
        <w:rPr>
          <w:sz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DF1C57">
        <w:rPr>
          <w:rStyle w:val="StyleUnderline"/>
        </w:rPr>
        <w:t>Thus the “</w:t>
      </w:r>
      <w:r w:rsidRPr="00DF1C57">
        <w:rPr>
          <w:rStyle w:val="Emphasis"/>
        </w:rPr>
        <w:t>main reason</w:t>
      </w:r>
      <w:r w:rsidRPr="00DF1C57">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DF1C57">
        <w:rPr>
          <w:sz w:val="16"/>
        </w:rPr>
        <w:t xml:space="preserve">.16 </w:t>
      </w:r>
      <w:r w:rsidRPr="00DF1C57">
        <w:rPr>
          <w:rStyle w:val="Emphasis"/>
        </w:rPr>
        <w:t>Economic Downturns Provoke Strategic Reassessment</w:t>
      </w:r>
      <w:r w:rsidRPr="00DF1C57">
        <w:rPr>
          <w:sz w:val="16"/>
        </w:rPr>
        <w:t xml:space="preserve">: </w:t>
      </w:r>
      <w:r w:rsidRPr="00DF1C57">
        <w:rPr>
          <w:rStyle w:val="StyleUnderline"/>
        </w:rPr>
        <w:t>Threat Deflation and Prioritization</w:t>
      </w:r>
      <w:r w:rsidRPr="00DF1C57">
        <w:rPr>
          <w:sz w:val="16"/>
        </w:rPr>
        <w:t xml:space="preserve"> </w:t>
      </w:r>
      <w:r w:rsidRPr="00DF1C57">
        <w:rPr>
          <w:rStyle w:val="StyleUnderline"/>
        </w:rPr>
        <w:t>Economic downturns encourage leaders to seek new ideas to use to frame their policy problems</w:t>
      </w:r>
      <w:r w:rsidRPr="00DF1C57">
        <w:rPr>
          <w:sz w:val="16"/>
        </w:rPr>
        <w:t xml:space="preserve">. During periods of economic difficulty, elites can come to realize that their problems are not amenable to old solutions, and search for new ideas.17 </w:t>
      </w:r>
      <w:r w:rsidRPr="00DF1C57">
        <w:rPr>
          <w:rStyle w:val="StyleUnderline"/>
        </w:rPr>
        <w:t>During an economic crisis, politics and policy are “</w:t>
      </w:r>
      <w:r w:rsidRPr="00DF1C57">
        <w:rPr>
          <w:rStyle w:val="Emphasis"/>
        </w:rPr>
        <w:t>more fluid</w:t>
      </w:r>
      <w:r w:rsidRPr="00DF1C57">
        <w:rPr>
          <w:rStyle w:val="StyleUnderline"/>
        </w:rPr>
        <w:t>,” as old answers seem stale and insufficient</w:t>
      </w:r>
      <w:r w:rsidRPr="00DF1C57">
        <w:rPr>
          <w:sz w:val="16"/>
        </w:rPr>
        <w:t xml:space="preserve">.18 </w:t>
      </w:r>
      <w:r w:rsidRPr="00DF1C57">
        <w:rPr>
          <w:rStyle w:val="StyleUnderline"/>
        </w:rPr>
        <w:t xml:space="preserve">An ideational entrepreneur that can link economic </w:t>
      </w:r>
      <w:r w:rsidRPr="00DF1C57">
        <w:rPr>
          <w:rStyle w:val="Emphasis"/>
          <w:sz w:val="32"/>
        </w:rPr>
        <w:t>lemons</w:t>
      </w:r>
      <w:r w:rsidRPr="00DF1C57">
        <w:rPr>
          <w:rStyle w:val="StyleUnderline"/>
        </w:rPr>
        <w:t xml:space="preserve"> to foreign policy </w:t>
      </w:r>
      <w:r w:rsidRPr="00DF1C57">
        <w:rPr>
          <w:rStyle w:val="Emphasis"/>
          <w:sz w:val="32"/>
        </w:rPr>
        <w:t>lemonade</w:t>
      </w:r>
      <w:r w:rsidRPr="00DF1C57">
        <w:rPr>
          <w:rStyle w:val="StyleUnderline"/>
        </w:rPr>
        <w:t xml:space="preserve"> can find a patron when leaders are casting about for ways to reframe the world in acceptable ways to their peers and publics</w:t>
      </w:r>
      <w:r w:rsidRPr="00DF1C57">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DF1C57">
        <w:rPr>
          <w:rStyle w:val="StyleUnderline"/>
        </w:rPr>
        <w:t xml:space="preserve">During periods of economic crisis, national leaders have a counteracting motivation to </w:t>
      </w:r>
      <w:r w:rsidRPr="00DF1C57">
        <w:rPr>
          <w:rStyle w:val="Emphasis"/>
        </w:rPr>
        <w:t>downplay such dangers</w:t>
      </w:r>
      <w:r w:rsidRPr="00DF1C57">
        <w:rPr>
          <w:rStyle w:val="StyleUnderline"/>
        </w:rPr>
        <w:t>, so that the threats faced by a nation are manageable through available resources</w:t>
      </w:r>
      <w:r w:rsidRPr="00DF1C57">
        <w:rPr>
          <w:sz w:val="16"/>
        </w:rPr>
        <w:t xml:space="preserve">. Economic difficulties provide a motivation for leaders to view equivocal signals from the international system in a way that is benign. To the extent that </w:t>
      </w:r>
      <w:r w:rsidRPr="00DF1C57">
        <w:rPr>
          <w:rStyle w:val="StyleUnderline"/>
        </w:rPr>
        <w:t xml:space="preserve">rivalries are perpetuated because of threat inflation, economic downturns provide incentives to deflate the threat, potentially </w:t>
      </w:r>
      <w:r w:rsidRPr="00DF1C57">
        <w:rPr>
          <w:rStyle w:val="Emphasis"/>
        </w:rPr>
        <w:t>disrupting cycles of competition and enmity</w:t>
      </w:r>
      <w:r w:rsidRPr="00DF1C57">
        <w:rPr>
          <w:sz w:val="16"/>
        </w:rPr>
        <w:t xml:space="preserve">. </w:t>
      </w:r>
      <w:r w:rsidRPr="00DF1C57">
        <w:rPr>
          <w:rStyle w:val="StyleUnderline"/>
        </w:rPr>
        <w:t>South Korean president Kim Dae-jong</w:t>
      </w:r>
      <w:r w:rsidRPr="00DF1C57">
        <w:rPr>
          <w:sz w:val="16"/>
        </w:rPr>
        <w:t xml:space="preserve"> came to power </w:t>
      </w:r>
      <w:r w:rsidRPr="00DF1C57">
        <w:rPr>
          <w:rStyle w:val="StyleUnderline"/>
        </w:rPr>
        <w:t>in the aftermath of the 1998 Asian economic crisis, pursued a “sunshine policy” toward the North</w:t>
      </w:r>
      <w:r w:rsidRPr="00DF1C57">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DF1C57">
        <w:rPr>
          <w:rStyle w:val="StyleUnderline"/>
        </w:rPr>
        <w:t>This creates incentives to economize threats, seeking political settlements where possible in order to focus remaining resources on competitions that can be won</w:t>
      </w:r>
      <w:r w:rsidRPr="00DF1C57">
        <w:rPr>
          <w:sz w:val="16"/>
        </w:rPr>
        <w:t xml:space="preserve">. A concrete example: </w:t>
      </w:r>
      <w:r w:rsidRPr="00DF1C57">
        <w:rPr>
          <w:rStyle w:val="StyleUnderline"/>
        </w:rPr>
        <w:t>in 1904, the chancellor to the Exchequer wrote</w:t>
      </w:r>
      <w:r w:rsidRPr="00DF1C57">
        <w:rPr>
          <w:sz w:val="16"/>
        </w:rPr>
        <w:t xml:space="preserve"> his cabinet colleagues: </w:t>
      </w:r>
      <w:r w:rsidRPr="00DF1C57">
        <w:rPr>
          <w:rStyle w:val="StyleUnderline"/>
        </w:rPr>
        <w:t>“[W]e must frankly admit that the financial resources of the United Kingdom are inadequate to do all that we should desire in the matter of Imperial defense.”</w:t>
      </w:r>
      <w:r w:rsidRPr="00DF1C57">
        <w:rPr>
          <w:sz w:val="16"/>
        </w:rPr>
        <w:t xml:space="preserve">20 </w:t>
      </w:r>
      <w:r w:rsidRPr="00DF1C57">
        <w:rPr>
          <w:rStyle w:val="StyleUnderline"/>
        </w:rPr>
        <w:t>The result was a British decision to minimize political disagreement with the United States</w:t>
      </w:r>
      <w:r w:rsidRPr="00DF1C57">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DF1C57">
        <w:rPr>
          <w:rStyle w:val="StyleUnderline"/>
        </w:rPr>
        <w:t>Economic downturns</w:t>
      </w:r>
      <w:r w:rsidRPr="00DF1C57">
        <w:rPr>
          <w:sz w:val="16"/>
        </w:rPr>
        <w:t xml:space="preserve"> not only create incentives to cut spending, they </w:t>
      </w:r>
      <w:r w:rsidRPr="00DF1C57">
        <w:rPr>
          <w:rStyle w:val="StyleUnderline"/>
        </w:rPr>
        <w:t xml:space="preserve">encourage </w:t>
      </w:r>
      <w:r w:rsidRPr="00DF1C57">
        <w:rPr>
          <w:rStyle w:val="Emphasis"/>
        </w:rPr>
        <w:t>vigorous pursuit</w:t>
      </w:r>
      <w:r w:rsidRPr="00DF1C57">
        <w:rPr>
          <w:rStyle w:val="StyleUnderline"/>
        </w:rPr>
        <w:t xml:space="preserve"> of opportunities for economic cooperation</w:t>
      </w:r>
      <w:r w:rsidRPr="00DF1C57">
        <w:rPr>
          <w:sz w:val="16"/>
        </w:rPr>
        <w:t xml:space="preserve">. </w:t>
      </w:r>
      <w:r w:rsidRPr="00DF1C57">
        <w:rPr>
          <w:rStyle w:val="StyleUnderline"/>
        </w:rPr>
        <w:t>This</w:t>
      </w:r>
      <w:r w:rsidRPr="00DF1C57">
        <w:rPr>
          <w:sz w:val="16"/>
        </w:rPr>
        <w:t xml:space="preserve">, too, </w:t>
      </w:r>
      <w:r w:rsidRPr="00DF1C57">
        <w:rPr>
          <w:rStyle w:val="StyleUnderline"/>
        </w:rPr>
        <w:t>can engender conciliatory behavior</w:t>
      </w:r>
      <w:r w:rsidRPr="00DF1C57">
        <w:rPr>
          <w:sz w:val="16"/>
        </w:rPr>
        <w:t xml:space="preserve">. </w:t>
      </w:r>
      <w:r w:rsidRPr="00DF1C57">
        <w:rPr>
          <w:rStyle w:val="StyleUnderline"/>
        </w:rPr>
        <w:t xml:space="preserve">Economic downturns can </w:t>
      </w:r>
      <w:r w:rsidRPr="00DF1C57">
        <w:rPr>
          <w:rStyle w:val="Emphasis"/>
        </w:rPr>
        <w:t>increase motives to pursue trade</w:t>
      </w:r>
      <w:r w:rsidRPr="00DF1C57">
        <w:rPr>
          <w:rStyle w:val="StyleUnderline"/>
        </w:rPr>
        <w:t xml:space="preserve"> and investment</w:t>
      </w:r>
      <w:r w:rsidRPr="00DF1C57">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DF1C57">
        <w:rPr>
          <w:rStyle w:val="StyleUnderline"/>
        </w:rPr>
        <w:t>economic aid is sometimes used as an inducement for adversaries to set aside a political dispute</w:t>
      </w:r>
      <w:r w:rsidRPr="00DF1C57">
        <w:rPr>
          <w:sz w:val="16"/>
        </w:rPr>
        <w:t xml:space="preserve">. This aid can either serve as a side payment from one rival to another, or it can be offered by a third party to one or both rivals as an incentive to set aside lingering disputes. </w:t>
      </w:r>
      <w:r w:rsidRPr="00DF1C57">
        <w:rPr>
          <w:rStyle w:val="StyleUnderline"/>
        </w:rPr>
        <w:t>Such aid is more attractive during periods of economic turmoil than during periods of comparative normalcy</w:t>
      </w:r>
      <w:r w:rsidRPr="00DF1C57">
        <w:rPr>
          <w:sz w:val="16"/>
        </w:rPr>
        <w:t xml:space="preserve">. In South Asia, </w:t>
      </w:r>
      <w:r w:rsidRPr="00DF1C57">
        <w:rPr>
          <w:rStyle w:val="StyleUnderline"/>
        </w:rPr>
        <w:t>India and Pakistan struggled from 1947 to 1960 with</w:t>
      </w:r>
      <w:r w:rsidRPr="00DF1C57">
        <w:rPr>
          <w:sz w:val="16"/>
        </w:rPr>
        <w:t xml:space="preserve"> how to manage </w:t>
      </w:r>
      <w:r w:rsidRPr="00DF1C57">
        <w:rPr>
          <w:rStyle w:val="StyleUnderline"/>
        </w:rPr>
        <w:t>water</w:t>
      </w:r>
      <w:r w:rsidRPr="00DF1C57">
        <w:rPr>
          <w:sz w:val="16"/>
        </w:rPr>
        <w:t xml:space="preserve"> resources in the Indus Rivers basin, inheriting a canal system meant to service pre-partitioned India. </w:t>
      </w:r>
      <w:r w:rsidRPr="00DF1C57">
        <w:rPr>
          <w:rStyle w:val="StyleUnderline"/>
        </w:rPr>
        <w:t>Pakistan, suffering an economic downturn, and India, reliant on foreign aid to avert economic crisis, agreed to an Indus Waters Treaty in 1960</w:t>
      </w:r>
      <w:r w:rsidRPr="00DF1C57">
        <w:rPr>
          <w:sz w:val="16"/>
        </w:rPr>
        <w:t xml:space="preserve"> to resolve the lingering dispute, made possible in substantial part because of World Bank financing that was especially attractive to the struggling economies. In the Middle East, </w:t>
      </w:r>
      <w:r w:rsidRPr="00DF1C57">
        <w:rPr>
          <w:rStyle w:val="StyleUnderline"/>
        </w:rPr>
        <w:t>Egypt and Israel</w:t>
      </w:r>
      <w:r w:rsidRPr="00DF1C57">
        <w:rPr>
          <w:sz w:val="16"/>
        </w:rPr>
        <w:t xml:space="preserve"> </w:t>
      </w:r>
      <w:r w:rsidRPr="00DF1C57">
        <w:rPr>
          <w:rStyle w:val="StyleUnderline"/>
        </w:rPr>
        <w:t>made the hard choices necessary for the Camp David accord in 1979 precisely because the Sadat and Begin governments faced difficult economic situations</w:t>
      </w:r>
      <w:r w:rsidRPr="00DF1C57">
        <w:rPr>
          <w:sz w:val="16"/>
        </w:rPr>
        <w:t xml:space="preserve"> at home </w:t>
      </w:r>
      <w:r w:rsidRPr="00DF1C57">
        <w:rPr>
          <w:rStyle w:val="StyleUnderline"/>
        </w:rPr>
        <w:t>that made the U.S. aid guarantee</w:t>
      </w:r>
      <w:r w:rsidRPr="00DF1C57">
        <w:rPr>
          <w:sz w:val="16"/>
        </w:rPr>
        <w:t xml:space="preserve"> in exchange for a peace agreement especially </w:t>
      </w:r>
      <w:r w:rsidRPr="00DF1C57">
        <w:rPr>
          <w:rStyle w:val="StyleUnderline"/>
        </w:rPr>
        <w:t>attractive</w:t>
      </w:r>
      <w:r w:rsidRPr="00DF1C57">
        <w:rPr>
          <w:sz w:val="16"/>
        </w:rPr>
        <w:t xml:space="preserve">.21 </w:t>
      </w:r>
      <w:r w:rsidRPr="00DF1C57">
        <w:rPr>
          <w:rStyle w:val="StyleUnderline"/>
        </w:rPr>
        <w:t>In 1982, the Yemen’s People’s Republic agreed to stop its attempts to destabilize Oman, because otherwise Yemen would not receive economic assistance from Arab oil producing states</w:t>
      </w:r>
      <w:r w:rsidRPr="00DF1C57">
        <w:rPr>
          <w:sz w:val="16"/>
        </w:rPr>
        <w:t xml:space="preserve"> that it desperately needed.22 In the late </w:t>
      </w:r>
      <w:r w:rsidRPr="00DF1C57">
        <w:rPr>
          <w:rStyle w:val="StyleUnderline"/>
        </w:rPr>
        <w:t>1990s</w:t>
      </w:r>
      <w:r w:rsidRPr="00DF1C57">
        <w:rPr>
          <w:sz w:val="16"/>
        </w:rPr>
        <w:t xml:space="preserve">, </w:t>
      </w:r>
      <w:r w:rsidRPr="00DF1C57">
        <w:rPr>
          <w:rStyle w:val="StyleUnderline"/>
        </w:rPr>
        <w:t>El Niño-induced flooding devastated Ecuador and Peru, spurring reconciliation as leaders sought to increase trade, secure investment, and slash military expenditures</w:t>
      </w:r>
      <w:r w:rsidRPr="00DF1C57">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DF1C57">
        <w:rPr>
          <w:rStyle w:val="Emphasis"/>
        </w:rPr>
        <w:t xml:space="preserve">Economic Downturns Can Cause Meaningful Leadership Change </w:t>
      </w:r>
      <w:r w:rsidRPr="00DF1C57">
        <w:rPr>
          <w:sz w:val="16"/>
        </w:rPr>
        <w:t xml:space="preserve">The above mechanisms have identified how economic difficulties can alter the preferences of an incumbent leader. Additionally, </w:t>
      </w:r>
      <w:r w:rsidRPr="00DF1C57">
        <w:rPr>
          <w:rStyle w:val="StyleUnderline"/>
        </w:rPr>
        <w:t>economic crises can lead to leadership turnover and</w:t>
      </w:r>
      <w:r w:rsidRPr="00DF1C57">
        <w:rPr>
          <w:sz w:val="16"/>
        </w:rPr>
        <w:t xml:space="preserve">, during periods of difficulty, </w:t>
      </w:r>
      <w:r w:rsidRPr="00DF1C57">
        <w:rPr>
          <w:rStyle w:val="StyleUnderline"/>
        </w:rPr>
        <w:t xml:space="preserve">the selection process that determines new leadership can </w:t>
      </w:r>
      <w:r w:rsidRPr="00DF1C57">
        <w:rPr>
          <w:rStyle w:val="Emphasis"/>
        </w:rPr>
        <w:t>loosen ideological strictures</w:t>
      </w:r>
      <w:r w:rsidRPr="00DF1C57">
        <w:rPr>
          <w:rStyle w:val="StyleUnderline"/>
        </w:rPr>
        <w:t xml:space="preserve"> that relate to extant rivalries</w:t>
      </w:r>
      <w:r w:rsidRPr="00DF1C57">
        <w:rPr>
          <w:sz w:val="16"/>
        </w:rPr>
        <w:t xml:space="preserve">. </w:t>
      </w:r>
      <w:r w:rsidRPr="00DF1C57">
        <w:rPr>
          <w:rStyle w:val="StyleUnderline"/>
        </w:rPr>
        <w:t>Leaders may be selected based on judgments about their ability to cope with economic problems, with greater elite acceptance of ideological heterogeneity in foreign policy beliefs</w:t>
      </w:r>
      <w:r w:rsidRPr="00DF1C57">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DF1C57">
        <w:rPr>
          <w:rStyle w:val="StyleUnderline"/>
        </w:rPr>
        <w:t>those who are willing to alter or adjust the hallowed precepts of the existing identity and its associated practices are more likely to assume power</w:t>
      </w:r>
      <w:r w:rsidRPr="00DF1C57">
        <w:rPr>
          <w:sz w:val="16"/>
        </w:rPr>
        <w:t xml:space="preserve">.”26 </w:t>
      </w:r>
      <w:r w:rsidRPr="00DF1C57">
        <w:rPr>
          <w:rStyle w:val="StyleUnderline"/>
        </w:rPr>
        <w:t xml:space="preserve">Economic crisis, then, can spur incumbent leaders to either </w:t>
      </w:r>
      <w:r w:rsidRPr="00DF1C57">
        <w:rPr>
          <w:rStyle w:val="Emphasis"/>
        </w:rPr>
        <w:t>abandon the “baggage” of rivalry</w:t>
      </w:r>
      <w:r w:rsidRPr="00DF1C57">
        <w:rPr>
          <w:rStyle w:val="StyleUnderline"/>
        </w:rPr>
        <w:t xml:space="preserve"> or facilitate the selection of new leaders that do not carry such baggage. The most well-known example of an incumbent selectorate looking for a reformer</w:t>
      </w:r>
      <w:r w:rsidRPr="00DF1C57">
        <w:rPr>
          <w:sz w:val="16"/>
        </w:rPr>
        <w:t xml:space="preserve">, even one without much foreign policy experience, </w:t>
      </w:r>
      <w:r w:rsidRPr="00DF1C57">
        <w:rPr>
          <w:rStyle w:val="StyleUnderline"/>
        </w:rPr>
        <w:t>involves Mikhail Gorbachev’s ascension</w:t>
      </w:r>
      <w:r w:rsidRPr="00DF1C57">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DF1C57" w:rsidRPr="00DF1C57" w:rsidRDefault="00DF1C57" w:rsidP="00DF1C57"/>
    <w:p w:rsidR="00DF1C57" w:rsidRPr="00DF1C57" w:rsidRDefault="00DF1C57" w:rsidP="00DF1C57">
      <w:pPr>
        <w:pStyle w:val="Heading3"/>
      </w:pPr>
      <w:r w:rsidRPr="00DF1C57">
        <w:t>1NC Growth Causes War</w:t>
      </w:r>
    </w:p>
    <w:p w:rsidR="00DF1C57" w:rsidRPr="00DF1C57" w:rsidRDefault="00DF1C57" w:rsidP="00DF1C57">
      <w:pPr>
        <w:pStyle w:val="Heading4"/>
      </w:pPr>
      <w:r w:rsidRPr="00DF1C57">
        <w:t xml:space="preserve">Pursuit of growth creates </w:t>
      </w:r>
      <w:r w:rsidRPr="00DF1C57">
        <w:rPr>
          <w:u w:val="single"/>
        </w:rPr>
        <w:t>structural incentives</w:t>
      </w:r>
      <w:r w:rsidRPr="00DF1C57">
        <w:t xml:space="preserve"> for conflict</w:t>
      </w:r>
    </w:p>
    <w:p w:rsidR="00DF1C57" w:rsidRPr="00DF1C57" w:rsidRDefault="00DF1C57" w:rsidP="00DF1C57">
      <w:pPr>
        <w:rPr>
          <w:szCs w:val="16"/>
        </w:rPr>
      </w:pPr>
      <w:r w:rsidRPr="00DF1C57">
        <w:rPr>
          <w:rStyle w:val="Style13ptBold"/>
        </w:rPr>
        <w:t>Monteiro and Debs, 14</w:t>
      </w:r>
      <w:r w:rsidRPr="00DF1C57">
        <w:t xml:space="preserve">—Department of Political Science at Yale </w:t>
      </w:r>
      <w:r w:rsidRPr="00DF1C57">
        <w:rPr>
          <w:szCs w:val="16"/>
        </w:rPr>
        <w:t xml:space="preserve">(Nuno and Alexandre, “An Economic Theory of Hegemonic War”, </w:t>
      </w:r>
      <w:hyperlink r:id="rId9" w:history="1">
        <w:r w:rsidRPr="00DF1C57">
          <w:rPr>
            <w:rStyle w:val="Hyperlink"/>
            <w:szCs w:val="16"/>
          </w:rPr>
          <w:t>http://www.yale.edu/leitner/resources/papers/MonteiroDebs(2014)Feb03Yale.pdf</w:t>
        </w:r>
      </w:hyperlink>
      <w:r w:rsidRPr="00DF1C57">
        <w:rPr>
          <w:szCs w:val="16"/>
        </w:rPr>
        <w:t>, dml)</w:t>
      </w:r>
    </w:p>
    <w:p w:rsidR="00DF1C57" w:rsidRPr="00DF1C57" w:rsidRDefault="00DF1C57" w:rsidP="00DF1C57"/>
    <w:p w:rsidR="00DF1C57" w:rsidRPr="00DF1C57" w:rsidRDefault="00DF1C57" w:rsidP="00DF1C57">
      <w:pPr>
        <w:rPr>
          <w:b/>
        </w:rPr>
      </w:pPr>
      <w:r w:rsidRPr="00DF1C57">
        <w:t xml:space="preserve">This paper introduces a novel framework for understanding the economic causes of hege- monic wars that allows us to solve these two puzzles. Our argument starts from a simple premise: </w:t>
      </w:r>
      <w:r w:rsidRPr="00DF1C57">
        <w:rPr>
          <w:rStyle w:val="StyleUnderline"/>
        </w:rPr>
        <w:t>countries differ in their economic power, and a hegemon has a greater influence</w:t>
      </w:r>
      <w:r w:rsidRPr="00DF1C57">
        <w:t xml:space="preserve"> than other countries </w:t>
      </w:r>
      <w:r w:rsidRPr="00DF1C57">
        <w:rPr>
          <w:rStyle w:val="StyleUnderline"/>
        </w:rPr>
        <w:t>in setting the terms of international economic engagement</w:t>
      </w:r>
      <w:r w:rsidRPr="00DF1C57">
        <w:t xml:space="preserve">. Specifically, </w:t>
      </w:r>
      <w:r w:rsidRPr="00DF1C57">
        <w:rPr>
          <w:rStyle w:val="StyleUnderline"/>
        </w:rPr>
        <w:t>the hegemon can affect the division of the surplus generated by its economic interaction with other, weaker states. It also has the ability to regulate the cost other states have to pay to access foreign resources</w:t>
      </w:r>
      <w:r w:rsidRPr="00DF1C57">
        <w:t xml:space="preserve"> they need in order to grow. Combined, </w:t>
      </w:r>
      <w:r w:rsidRPr="00DF1C57">
        <w:rPr>
          <w:rStyle w:val="StyleUnderline"/>
        </w:rPr>
        <w:t xml:space="preserve">these two mecha- nisms may prevent weaker states from using their available resources in an optimal way, undermining their economic growth. For these states, war against the economic hegemon </w:t>
      </w:r>
      <w:r w:rsidRPr="00DF1C57">
        <w:rPr>
          <w:rStyle w:val="Emphasis"/>
        </w:rPr>
        <w:t>may be a rational option</w:t>
      </w:r>
      <w:r w:rsidRPr="00DF1C57">
        <w:rPr>
          <w:rStyle w:val="StyleUnderline"/>
        </w:rPr>
        <w:t>. A challenger</w:t>
      </w:r>
      <w:r w:rsidRPr="00DF1C57">
        <w:t xml:space="preserve"> faced with a constraining structure of the interna- tional economy </w:t>
      </w:r>
      <w:r w:rsidRPr="00DF1C57">
        <w:rPr>
          <w:rStyle w:val="StyleUnderline"/>
        </w:rPr>
        <w:t xml:space="preserve">will find war rational not depending on whether its relative power is rising or declining, but on whether war would bring about a more favorable international economic environment, thereby </w:t>
      </w:r>
      <w:r w:rsidRPr="00DF1C57">
        <w:rPr>
          <w:rStyle w:val="Emphasis"/>
        </w:rPr>
        <w:t>facilitating faster economic growth</w:t>
      </w:r>
      <w:r w:rsidRPr="00DF1C57">
        <w:t xml:space="preserve">. Although war is costly and the challenger's relative weakness make it less likely to win, </w:t>
      </w:r>
      <w:r w:rsidRPr="00DF1C57">
        <w:rPr>
          <w:rStyle w:val="StyleUnderline"/>
        </w:rPr>
        <w:t>victory would allow it to invest its available resources optimally, generating faster economic growth.</w:t>
      </w:r>
      <w:r w:rsidRPr="00DF1C57">
        <w:t xml:space="preserve"> Therefore, </w:t>
      </w:r>
      <w:r w:rsidRPr="00DF1C57">
        <w:rPr>
          <w:rStyle w:val="StyleUnderline"/>
        </w:rPr>
        <w:t>when the gain in economic efficiency brought by victory in war is sufficiently large</w:t>
      </w:r>
      <w:r w:rsidRPr="00DF1C57">
        <w:t xml:space="preserve"> to make the challenger's expected outcome of fighting (despite its relatively low likelihood of winning) better than the continuation of peace, </w:t>
      </w:r>
      <w:r w:rsidRPr="00DF1C57">
        <w:rPr>
          <w:rStyle w:val="StyleUnderline"/>
        </w:rPr>
        <w:t>war will break out</w:t>
      </w:r>
      <w:r w:rsidRPr="00DF1C57">
        <w:rPr>
          <w:b/>
        </w:rPr>
        <w:t>.</w:t>
      </w:r>
    </w:p>
    <w:p w:rsidR="00DF1C57" w:rsidRPr="00DF1C57" w:rsidRDefault="00DF1C57" w:rsidP="00DF1C57"/>
    <w:p w:rsidR="00DF1C57" w:rsidRPr="00DF1C57" w:rsidRDefault="00DF1C57" w:rsidP="00DF1C57">
      <w:pPr>
        <w:pStyle w:val="Heading3"/>
      </w:pPr>
      <w:r w:rsidRPr="00DF1C57">
        <w:t>1NC Collapse Solves</w:t>
      </w:r>
    </w:p>
    <w:p w:rsidR="00DF1C57" w:rsidRPr="00DF1C57" w:rsidRDefault="00DF1C57" w:rsidP="00DF1C57"/>
    <w:p w:rsidR="00DF1C57" w:rsidRPr="00DF1C57" w:rsidRDefault="00DF1C57" w:rsidP="00DF1C57">
      <w:pPr>
        <w:pStyle w:val="Heading4"/>
      </w:pPr>
      <w:r w:rsidRPr="00DF1C57">
        <w:rPr>
          <w:u w:val="single"/>
        </w:rPr>
        <w:t>Crisis now</w:t>
      </w:r>
      <w:r w:rsidRPr="00DF1C57">
        <w:t xml:space="preserve"> solves the transition—each new growth-oriented policy increases the risk of lock-in</w:t>
      </w:r>
    </w:p>
    <w:p w:rsidR="00DF1C57" w:rsidRPr="00DF1C57" w:rsidRDefault="00DF1C57" w:rsidP="00DF1C57">
      <w:r w:rsidRPr="00DF1C57">
        <w:rPr>
          <w:rStyle w:val="Style13ptBold"/>
        </w:rPr>
        <w:t>Loorbach, et al, 16</w:t>
      </w:r>
      <w:r w:rsidRPr="00DF1C57">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p>
    <w:p w:rsidR="00DF1C57" w:rsidRPr="00DF1C57" w:rsidRDefault="00DF1C57" w:rsidP="00DF1C57"/>
    <w:p w:rsidR="00DF1C57" w:rsidRPr="00DF1C57" w:rsidRDefault="00DF1C57" w:rsidP="00DF1C57">
      <w:pPr>
        <w:rPr>
          <w:sz w:val="16"/>
        </w:rPr>
      </w:pPr>
      <w:r w:rsidRPr="00DF1C57">
        <w:rPr>
          <w:sz w:val="16"/>
        </w:rPr>
        <w:t xml:space="preserve">Meanwhile, many political and public </w:t>
      </w:r>
      <w:r w:rsidRPr="00DF1C57">
        <w:rPr>
          <w:rStyle w:val="StyleUnderline"/>
        </w:rPr>
        <w:t>debates seem</w:t>
      </w:r>
      <w:r w:rsidRPr="00DF1C57">
        <w:rPr>
          <w:sz w:val="16"/>
        </w:rPr>
        <w:t xml:space="preserve"> to be primarily </w:t>
      </w:r>
      <w:r w:rsidRPr="00DF1C57">
        <w:rPr>
          <w:rStyle w:val="StyleUnderline"/>
        </w:rPr>
        <w:t>concerned with</w:t>
      </w:r>
      <w:r w:rsidRPr="00DF1C57">
        <w:rPr>
          <w:sz w:val="16"/>
        </w:rPr>
        <w:t xml:space="preserve"> standard, relatively </w:t>
      </w:r>
      <w:r w:rsidRPr="00DF1C57">
        <w:rPr>
          <w:rStyle w:val="Emphasis"/>
        </w:rPr>
        <w:t>short-term</w:t>
      </w:r>
      <w:r w:rsidRPr="00DF1C57">
        <w:rPr>
          <w:rStyle w:val="StyleUnderline"/>
        </w:rPr>
        <w:t xml:space="preserve">, </w:t>
      </w:r>
      <w:r w:rsidRPr="00DF1C57">
        <w:rPr>
          <w:rStyle w:val="Emphasis"/>
        </w:rPr>
        <w:t>economic issues</w:t>
      </w:r>
      <w:r w:rsidRPr="00DF1C57">
        <w:rPr>
          <w:rStyle w:val="StyleUnderline"/>
        </w:rPr>
        <w:t>, such as</w:t>
      </w:r>
      <w:r w:rsidRPr="00DF1C57">
        <w:rPr>
          <w:sz w:val="16"/>
        </w:rPr>
        <w:t xml:space="preserve"> monetary losses, </w:t>
      </w:r>
      <w:r w:rsidRPr="00DF1C57">
        <w:rPr>
          <w:rStyle w:val="Emphasis"/>
        </w:rPr>
        <w:t>stop-and-start economic growth</w:t>
      </w:r>
      <w:r w:rsidRPr="00DF1C57">
        <w:rPr>
          <w:sz w:val="16"/>
        </w:rPr>
        <w:t xml:space="preserve">, increasing unemployment, falling real estate prices, failing banks, virtually bankrupt nations, </w:t>
      </w:r>
      <w:r w:rsidRPr="00DF1C57">
        <w:rPr>
          <w:rStyle w:val="StyleUnderline"/>
        </w:rPr>
        <w:t xml:space="preserve">and </w:t>
      </w:r>
      <w:r w:rsidRPr="00DF1C57">
        <w:rPr>
          <w:rStyle w:val="Emphasis"/>
        </w:rPr>
        <w:t>how to get back on course</w:t>
      </w:r>
      <w:r w:rsidRPr="00DF1C57">
        <w:rPr>
          <w:rStyle w:val="StyleUnderline"/>
        </w:rPr>
        <w:t xml:space="preserve"> to</w:t>
      </w:r>
      <w:r w:rsidRPr="00DF1C57">
        <w:rPr>
          <w:sz w:val="16"/>
        </w:rPr>
        <w:t xml:space="preserve"> economic </w:t>
      </w:r>
      <w:r w:rsidRPr="00DF1C57">
        <w:rPr>
          <w:rStyle w:val="StyleUnderline"/>
        </w:rPr>
        <w:t>growth</w:t>
      </w:r>
      <w:r w:rsidRPr="00DF1C57">
        <w:rPr>
          <w:sz w:val="16"/>
        </w:rPr>
        <w:t xml:space="preserve">. The standard responses when national governments are struggling to get their economies healthy again are mostly about inducing more money, austerity measures, and introducing financial regulations, all often part of a broader financial–economic logic (Stiglitz 2010). </w:t>
      </w:r>
      <w:r w:rsidRPr="00DF1C57">
        <w:rPr>
          <w:rStyle w:val="StyleUnderline"/>
        </w:rPr>
        <w:t>The dominant focus on fighting economic</w:t>
      </w:r>
      <w:r w:rsidRPr="00DF1C57">
        <w:rPr>
          <w:sz w:val="16"/>
        </w:rPr>
        <w:t xml:space="preserve"> deficits and </w:t>
      </w:r>
      <w:r w:rsidRPr="00DF1C57">
        <w:rPr>
          <w:rStyle w:val="StyleUnderline"/>
        </w:rPr>
        <w:t xml:space="preserve">problems at the expense of investing in social and ecological deficits—thereby </w:t>
      </w:r>
      <w:r w:rsidRPr="00DF1C57">
        <w:rPr>
          <w:rStyle w:val="Emphasis"/>
        </w:rPr>
        <w:t>failing</w:t>
      </w:r>
      <w:r w:rsidRPr="00DF1C57">
        <w:rPr>
          <w:rStyle w:val="StyleUnderline"/>
        </w:rPr>
        <w:t xml:space="preserve"> to address </w:t>
      </w:r>
      <w:r w:rsidRPr="00DF1C57">
        <w:rPr>
          <w:rStyle w:val="Emphasis"/>
        </w:rPr>
        <w:t>persistent problems</w:t>
      </w:r>
      <w:r w:rsidRPr="00DF1C57">
        <w:rPr>
          <w:rStyle w:val="StyleUnderline"/>
        </w:rPr>
        <w:t xml:space="preserve"> in these areas—can be argued to be a </w:t>
      </w:r>
      <w:r w:rsidRPr="00DF1C57">
        <w:rPr>
          <w:rStyle w:val="Emphasis"/>
        </w:rPr>
        <w:t>short-term strategy</w:t>
      </w:r>
      <w:r w:rsidRPr="00DF1C57">
        <w:rPr>
          <w:rStyle w:val="StyleUnderline"/>
        </w:rPr>
        <w:t xml:space="preserve"> to prop up an </w:t>
      </w:r>
      <w:r w:rsidRPr="00DF1C57">
        <w:rPr>
          <w:rStyle w:val="Emphasis"/>
        </w:rPr>
        <w:t>inherently unmanageable system</w:t>
      </w:r>
      <w:r w:rsidRPr="00DF1C57">
        <w:rPr>
          <w:sz w:val="16"/>
        </w:rPr>
        <w:t xml:space="preserve">. Examples are the support of system banks with public money and the green growth strategy (OECD 2009, 2013a). Transition theory (Grin et al. 2010, Markard et al. 2012) suggests that </w:t>
      </w:r>
      <w:r w:rsidRPr="00DF1C57">
        <w:rPr>
          <w:rStyle w:val="StyleUnderline"/>
        </w:rPr>
        <w:t>such short-term fixes are typical</w:t>
      </w:r>
      <w:r w:rsidRPr="00DF1C57">
        <w:rPr>
          <w:sz w:val="16"/>
        </w:rPr>
        <w:t xml:space="preserve"> regime-based </w:t>
      </w:r>
      <w:r w:rsidRPr="00DF1C57">
        <w:rPr>
          <w:rStyle w:val="StyleUnderline"/>
        </w:rPr>
        <w:t>strategies to</w:t>
      </w:r>
      <w:r w:rsidRPr="00DF1C57">
        <w:rPr>
          <w:sz w:val="16"/>
        </w:rPr>
        <w:t xml:space="preserve"> sustain existing structures, cultures, and practices, and to </w:t>
      </w:r>
      <w:r w:rsidRPr="00DF1C57">
        <w:rPr>
          <w:rStyle w:val="Emphasis"/>
        </w:rPr>
        <w:t>fend off</w:t>
      </w:r>
      <w:r w:rsidRPr="00DF1C57">
        <w:rPr>
          <w:rStyle w:val="StyleUnderline"/>
        </w:rPr>
        <w:t xml:space="preserve"> the threats of </w:t>
      </w:r>
      <w:r w:rsidRPr="00DF1C57">
        <w:rPr>
          <w:rStyle w:val="Emphasis"/>
        </w:rPr>
        <w:t>more radical systemic change</w:t>
      </w:r>
      <w:r w:rsidRPr="00DF1C57">
        <w:rPr>
          <w:sz w:val="16"/>
        </w:rPr>
        <w:t xml:space="preserve">. </w:t>
      </w:r>
    </w:p>
    <w:p w:rsidR="00DF1C57" w:rsidRPr="00DF1C57" w:rsidRDefault="00DF1C57" w:rsidP="00DF1C57">
      <w:pPr>
        <w:rPr>
          <w:sz w:val="16"/>
        </w:rPr>
      </w:pPr>
      <w:r w:rsidRPr="00DF1C57">
        <w:rPr>
          <w:sz w:val="16"/>
        </w:rPr>
        <w:t xml:space="preserve">The transition perspective suggests that most regular policy and governance strategies essentially reproduce existing systems and, by definition, do not address the root causes of problems that are embedded in the same structures and cultures that determine how solutions are framed and implemented. </w:t>
      </w:r>
      <w:r w:rsidRPr="00DF1C57">
        <w:rPr>
          <w:rStyle w:val="StyleUnderline"/>
        </w:rPr>
        <w:t xml:space="preserve">Such </w:t>
      </w:r>
      <w:r w:rsidRPr="00DF1C57">
        <w:rPr>
          <w:rStyle w:val="Emphasis"/>
        </w:rPr>
        <w:t>path-dependent development</w:t>
      </w:r>
      <w:r w:rsidRPr="00DF1C57">
        <w:rPr>
          <w:rStyle w:val="StyleUnderline"/>
        </w:rPr>
        <w:t xml:space="preserve"> optimizing </w:t>
      </w:r>
      <w:r w:rsidRPr="00DF1C57">
        <w:rPr>
          <w:rStyle w:val="Emphasis"/>
        </w:rPr>
        <w:t>existing institutional structures</w:t>
      </w:r>
      <w:r w:rsidRPr="00DF1C57">
        <w:rPr>
          <w:rStyle w:val="StyleUnderline"/>
        </w:rPr>
        <w:t xml:space="preserve"> will </w:t>
      </w:r>
      <w:r w:rsidRPr="00DF1C57">
        <w:rPr>
          <w:rStyle w:val="Emphasis"/>
        </w:rPr>
        <w:t>inevitably</w:t>
      </w:r>
      <w:r w:rsidRPr="00DF1C57">
        <w:rPr>
          <w:rStyle w:val="StyleUnderline"/>
        </w:rPr>
        <w:t xml:space="preserve"> lead to </w:t>
      </w:r>
      <w:r w:rsidRPr="00DF1C57">
        <w:rPr>
          <w:rStyle w:val="Emphasis"/>
        </w:rPr>
        <w:t>recurring crises</w:t>
      </w:r>
      <w:r w:rsidRPr="00DF1C57">
        <w:rPr>
          <w:rStyle w:val="StyleUnderline"/>
        </w:rPr>
        <w:t xml:space="preserve"> and ultimately a </w:t>
      </w:r>
      <w:r w:rsidRPr="00DF1C57">
        <w:rPr>
          <w:rStyle w:val="Emphasis"/>
        </w:rPr>
        <w:t>more disruptive</w:t>
      </w:r>
      <w:r w:rsidRPr="00DF1C57">
        <w:rPr>
          <w:rStyle w:val="StyleUnderline"/>
        </w:rPr>
        <w:t xml:space="preserve">, </w:t>
      </w:r>
      <w:r w:rsidRPr="00DF1C57">
        <w:rPr>
          <w:rStyle w:val="Emphasis"/>
        </w:rPr>
        <w:t>shock-wise structural change</w:t>
      </w:r>
      <w:r w:rsidRPr="00DF1C57">
        <w:rPr>
          <w:rStyle w:val="StyleUnderline"/>
        </w:rPr>
        <w:t xml:space="preserve"> of an incumbent regime</w:t>
      </w:r>
      <w:r w:rsidRPr="00DF1C57">
        <w:rPr>
          <w:sz w:val="16"/>
        </w:rPr>
        <w:t xml:space="preserve">. Transition studies thus argue that </w:t>
      </w:r>
      <w:r w:rsidRPr="00DF1C57">
        <w:rPr>
          <w:rStyle w:val="StyleUnderline"/>
        </w:rPr>
        <w:t xml:space="preserve">solutions that </w:t>
      </w:r>
      <w:r w:rsidRPr="00DF1C57">
        <w:rPr>
          <w:rStyle w:val="Emphasis"/>
        </w:rPr>
        <w:t>address symptoms</w:t>
      </w:r>
      <w:r w:rsidRPr="00DF1C57">
        <w:rPr>
          <w:rStyle w:val="StyleUnderline"/>
        </w:rPr>
        <w:t xml:space="preserve"> rather than the </w:t>
      </w:r>
      <w:r w:rsidRPr="00DF1C57">
        <w:rPr>
          <w:rStyle w:val="Emphasis"/>
        </w:rPr>
        <w:t>underlying structural causes</w:t>
      </w:r>
      <w:r w:rsidRPr="00DF1C57">
        <w:rPr>
          <w:rStyle w:val="StyleUnderline"/>
        </w:rPr>
        <w:t xml:space="preserve"> tend to </w:t>
      </w:r>
      <w:r w:rsidRPr="00DF1C57">
        <w:rPr>
          <w:rStyle w:val="Emphasis"/>
        </w:rPr>
        <w:t>reinforce a lock-in</w:t>
      </w:r>
      <w:r w:rsidRPr="00DF1C57">
        <w:rPr>
          <w:rStyle w:val="StyleUnderline"/>
        </w:rPr>
        <w:t xml:space="preserve"> and result in </w:t>
      </w:r>
      <w:r w:rsidRPr="00DF1C57">
        <w:rPr>
          <w:rStyle w:val="Emphasis"/>
        </w:rPr>
        <w:t>further emergent problems</w:t>
      </w:r>
      <w:r w:rsidRPr="00DF1C57">
        <w:rPr>
          <w:sz w:val="16"/>
        </w:rPr>
        <w:t xml:space="preserve"> (Rotmans and Loorbach 2010, Schuitmaker 2012). We argue that the underlying causes and mechanisms of the economic crises have not been thoroughly analyzed, let alone addressed through effective policies. In a globalized economy, </w:t>
      </w:r>
      <w:r w:rsidRPr="00DF1C57">
        <w:rPr>
          <w:rStyle w:val="StyleUnderline"/>
        </w:rPr>
        <w:t>fundamental changes will not likely come from actions by</w:t>
      </w:r>
      <w:r w:rsidRPr="00DF1C57">
        <w:rPr>
          <w:sz w:val="16"/>
        </w:rPr>
        <w:t xml:space="preserve"> (national) </w:t>
      </w:r>
      <w:r w:rsidRPr="00DF1C57">
        <w:rPr>
          <w:rStyle w:val="StyleUnderline"/>
        </w:rPr>
        <w:t>governments</w:t>
      </w:r>
      <w:r w:rsidRPr="00DF1C57">
        <w:rPr>
          <w:sz w:val="16"/>
        </w:rPr>
        <w:t xml:space="preserve"> or incumbent businesses, as these are inherently intertwined with and dependent upon the currently still dominant financial– economic systems and their governance. </w:t>
      </w:r>
      <w:r w:rsidRPr="00DF1C57">
        <w:rPr>
          <w:rStyle w:val="StyleUnderline"/>
        </w:rPr>
        <w:t xml:space="preserve">The need for </w:t>
      </w:r>
      <w:r w:rsidRPr="00DF1C57">
        <w:rPr>
          <w:rStyle w:val="Emphasis"/>
        </w:rPr>
        <w:t>alternative economic approaches</w:t>
      </w:r>
      <w:r w:rsidRPr="00DF1C57">
        <w:rPr>
          <w:sz w:val="16"/>
        </w:rPr>
        <w:t xml:space="preserve">, discourses, and systems </w:t>
      </w:r>
      <w:r w:rsidRPr="00DF1C57">
        <w:rPr>
          <w:rStyle w:val="StyleUnderline"/>
        </w:rPr>
        <w:t>is increasingly emphasized</w:t>
      </w:r>
      <w:r w:rsidRPr="00DF1C57">
        <w:rPr>
          <w:sz w:val="16"/>
        </w:rPr>
        <w:t xml:space="preserve"> (Schor 2010, Simms 2013, Jackson 2013, van den Bergh 2013, Schor and Thompson, 2014). Even though the benefits of liberalization are still significant, it seems that </w:t>
      </w:r>
      <w:r w:rsidRPr="00DF1C57">
        <w:rPr>
          <w:rStyle w:val="StyleUnderline"/>
        </w:rPr>
        <w:t xml:space="preserve">the transfer of control from government to markets has </w:t>
      </w:r>
      <w:r w:rsidRPr="00DF1C57">
        <w:rPr>
          <w:rStyle w:val="Emphasis"/>
        </w:rPr>
        <w:t>substantially diminished possibilities</w:t>
      </w:r>
      <w:r w:rsidRPr="00DF1C57">
        <w:rPr>
          <w:rStyle w:val="StyleUnderline"/>
        </w:rPr>
        <w:t xml:space="preserve"> for top-down policy making, adding to </w:t>
      </w:r>
      <w:r w:rsidRPr="00DF1C57">
        <w:rPr>
          <w:rStyle w:val="Emphasis"/>
        </w:rPr>
        <w:t>brittleness</w:t>
      </w:r>
      <w:r w:rsidRPr="00DF1C57">
        <w:rPr>
          <w:rStyle w:val="StyleUnderline"/>
        </w:rPr>
        <w:t xml:space="preserve">, </w:t>
      </w:r>
      <w:r w:rsidRPr="00DF1C57">
        <w:rPr>
          <w:rStyle w:val="Emphasis"/>
        </w:rPr>
        <w:t>complexity</w:t>
      </w:r>
      <w:r w:rsidRPr="00DF1C57">
        <w:rPr>
          <w:rStyle w:val="StyleUnderline"/>
        </w:rPr>
        <w:t xml:space="preserve">, and </w:t>
      </w:r>
      <w:r w:rsidRPr="00DF1C57">
        <w:rPr>
          <w:rStyle w:val="Emphasis"/>
        </w:rPr>
        <w:t>lock-in</w:t>
      </w:r>
      <w:r w:rsidRPr="00DF1C57">
        <w:rPr>
          <w:sz w:val="16"/>
        </w:rPr>
        <w:t xml:space="preserve"> (Loorbach and LijnisHuffenreuter 2013). </w:t>
      </w:r>
    </w:p>
    <w:p w:rsidR="00DF1C57" w:rsidRPr="00DF1C57" w:rsidRDefault="00DF1C57" w:rsidP="00DF1C57">
      <w:pPr>
        <w:rPr>
          <w:sz w:val="16"/>
        </w:rPr>
      </w:pPr>
      <w:r w:rsidRPr="00DF1C57">
        <w:rPr>
          <w:sz w:val="16"/>
        </w:rPr>
        <w:t xml:space="preserve">In this paper, we take a transition perspective on transformative social innovation to conceptualize and map the systemic dynamics that have caused the </w:t>
      </w:r>
      <w:r w:rsidRPr="00DF1C57">
        <w:rPr>
          <w:rStyle w:val="StyleUnderline"/>
        </w:rPr>
        <w:t>economic crisis</w:t>
      </w:r>
      <w:r w:rsidRPr="00DF1C57">
        <w:rPr>
          <w:sz w:val="16"/>
        </w:rPr>
        <w:t xml:space="preserve">, as well as how it </w:t>
      </w:r>
      <w:r w:rsidRPr="00DF1C57">
        <w:rPr>
          <w:rStyle w:val="StyleUnderline"/>
        </w:rPr>
        <w:t xml:space="preserve">influences the dynamics of </w:t>
      </w:r>
      <w:r w:rsidRPr="00DF1C57">
        <w:rPr>
          <w:rStyle w:val="Emphasis"/>
        </w:rPr>
        <w:t>social transformation</w:t>
      </w:r>
      <w:r w:rsidRPr="00DF1C57">
        <w:rPr>
          <w:sz w:val="16"/>
        </w:rPr>
        <w:t xml:space="preserve">. We explore how the economic </w:t>
      </w:r>
      <w:r w:rsidRPr="00DF1C57">
        <w:rPr>
          <w:rStyle w:val="StyleUnderline"/>
        </w:rPr>
        <w:t>crisis might be considered</w:t>
      </w:r>
      <w:r w:rsidRPr="00DF1C57">
        <w:rPr>
          <w:sz w:val="16"/>
        </w:rPr>
        <w:t xml:space="preserve"> as </w:t>
      </w:r>
      <w:r w:rsidRPr="00DF1C57">
        <w:rPr>
          <w:rStyle w:val="StyleUnderline"/>
        </w:rPr>
        <w:t xml:space="preserve">a phase in a </w:t>
      </w:r>
      <w:r w:rsidRPr="00DF1C57">
        <w:rPr>
          <w:rStyle w:val="Emphasis"/>
        </w:rPr>
        <w:t>broader economic transition</w:t>
      </w:r>
      <w:r w:rsidRPr="00DF1C57">
        <w:rPr>
          <w:sz w:val="16"/>
        </w:rPr>
        <w:t xml:space="preserve"> and which types of changes coincide to develop into this direction. </w:t>
      </w:r>
      <w:r w:rsidRPr="00DF1C57">
        <w:rPr>
          <w:rStyle w:val="StyleUnderline"/>
        </w:rPr>
        <w:t>We</w:t>
      </w:r>
      <w:r w:rsidRPr="00DF1C57">
        <w:rPr>
          <w:sz w:val="16"/>
        </w:rPr>
        <w:t xml:space="preserve"> thus </w:t>
      </w:r>
      <w:r w:rsidRPr="00DF1C57">
        <w:rPr>
          <w:rStyle w:val="StyleUnderline"/>
        </w:rPr>
        <w:t>view</w:t>
      </w:r>
      <w:r w:rsidRPr="00DF1C57">
        <w:rPr>
          <w:sz w:val="16"/>
        </w:rPr>
        <w:t xml:space="preserve"> the </w:t>
      </w:r>
      <w:r w:rsidRPr="00DF1C57">
        <w:rPr>
          <w:rStyle w:val="StyleUnderline"/>
        </w:rPr>
        <w:t>economic crisis</w:t>
      </w:r>
      <w:r w:rsidRPr="00DF1C57">
        <w:rPr>
          <w:sz w:val="16"/>
        </w:rPr>
        <w:t xml:space="preserve"> not as a phenomenon in isolation within a relatively short time frame, but </w:t>
      </w:r>
      <w:r w:rsidRPr="00DF1C57">
        <w:rPr>
          <w:rStyle w:val="StyleUnderline"/>
        </w:rPr>
        <w:t xml:space="preserve">as an </w:t>
      </w:r>
      <w:r w:rsidRPr="00DF1C57">
        <w:rPr>
          <w:rStyle w:val="Emphasis"/>
        </w:rPr>
        <w:t>intrinsic part</w:t>
      </w:r>
      <w:r w:rsidRPr="00DF1C57">
        <w:rPr>
          <w:sz w:val="16"/>
        </w:rPr>
        <w:t xml:space="preserve">, or perhaps a symptom, </w:t>
      </w:r>
      <w:r w:rsidRPr="00DF1C57">
        <w:rPr>
          <w:rStyle w:val="StyleUnderline"/>
        </w:rPr>
        <w:t xml:space="preserve">of </w:t>
      </w:r>
      <w:r w:rsidRPr="00DF1C57">
        <w:rPr>
          <w:rStyle w:val="Emphasis"/>
        </w:rPr>
        <w:t>deeper underlying structural societal changes</w:t>
      </w:r>
      <w:r w:rsidRPr="00DF1C57">
        <w:rPr>
          <w:rStyle w:val="StyleUnderline"/>
        </w:rPr>
        <w:t xml:space="preserve"> over the longer term</w:t>
      </w:r>
      <w:r w:rsidRPr="00DF1C57">
        <w:rPr>
          <w:sz w:val="16"/>
        </w:rPr>
        <w:t xml:space="preserve">. The question we seek to address is how the economic crisis interacts with broader societal changes as well as which dynamics might accelerate or hamper more structural (sustainability) transitions. To this end, we ask when and how a macrolevel or landscape development like the </w:t>
      </w:r>
      <w:r w:rsidRPr="00DF1C57">
        <w:rPr>
          <w:rStyle w:val="StyleUnderline"/>
        </w:rPr>
        <w:t xml:space="preserve">economic crisis </w:t>
      </w:r>
      <w:r w:rsidRPr="00DF1C57">
        <w:rPr>
          <w:rStyle w:val="Emphasis"/>
        </w:rPr>
        <w:t>fundamentally changes</w:t>
      </w:r>
      <w:r w:rsidRPr="00DF1C57">
        <w:rPr>
          <w:rStyle w:val="StyleUnderline"/>
        </w:rPr>
        <w:t xml:space="preserve"> the </w:t>
      </w:r>
      <w:r w:rsidRPr="00DF1C57">
        <w:rPr>
          <w:rStyle w:val="Emphasis"/>
        </w:rPr>
        <w:t>dominant logic</w:t>
      </w:r>
      <w:r w:rsidRPr="00DF1C57">
        <w:rPr>
          <w:rStyle w:val="StyleUnderline"/>
        </w:rPr>
        <w:t xml:space="preserve">, </w:t>
      </w:r>
      <w:r w:rsidRPr="00DF1C57">
        <w:rPr>
          <w:rStyle w:val="Emphasis"/>
        </w:rPr>
        <w:t>rules</w:t>
      </w:r>
      <w:r w:rsidRPr="00DF1C57">
        <w:rPr>
          <w:rStyle w:val="StyleUnderline"/>
        </w:rPr>
        <w:t xml:space="preserve">, and </w:t>
      </w:r>
      <w:r w:rsidRPr="00DF1C57">
        <w:rPr>
          <w:rStyle w:val="Emphasis"/>
        </w:rPr>
        <w:t>conditions</w:t>
      </w:r>
      <w:r w:rsidRPr="00DF1C57">
        <w:rPr>
          <w:rStyle w:val="StyleUnderline"/>
        </w:rPr>
        <w:t xml:space="preserve"> of incumbent regimes</w:t>
      </w:r>
      <w:r w:rsidRPr="00DF1C57">
        <w:rPr>
          <w:sz w:val="16"/>
        </w:rPr>
        <w:t xml:space="preserve">. In other words, when does a macrodevelopment become a game changer (cf. Avelino et al. 2014)? </w:t>
      </w:r>
    </w:p>
    <w:p w:rsidR="00DF1C57" w:rsidRPr="00DF1C57" w:rsidRDefault="00DF1C57" w:rsidP="00DF1C57">
      <w:pPr>
        <w:rPr>
          <w:sz w:val="16"/>
        </w:rPr>
      </w:pPr>
      <w:r w:rsidRPr="00DF1C57">
        <w:rPr>
          <w:rStyle w:val="StyleUnderline"/>
        </w:rPr>
        <w:t>The paper</w:t>
      </w:r>
      <w:r w:rsidRPr="00DF1C57">
        <w:rPr>
          <w:sz w:val="16"/>
        </w:rPr>
        <w:t xml:space="preserve"> builds upon theoretical work from the European FP7 project TRANSIT, which </w:t>
      </w:r>
      <w:r w:rsidRPr="00DF1C57">
        <w:rPr>
          <w:rStyle w:val="StyleUnderline"/>
        </w:rPr>
        <w:t xml:space="preserve">draws on transition theory to develop an </w:t>
      </w:r>
      <w:r w:rsidRPr="00DF1C57">
        <w:rPr>
          <w:rStyle w:val="Emphasis"/>
        </w:rPr>
        <w:t>empirically grounded theory</w:t>
      </w:r>
      <w:r w:rsidRPr="00DF1C57">
        <w:rPr>
          <w:rStyle w:val="StyleUnderline"/>
        </w:rPr>
        <w:t xml:space="preserve"> on transformative social innovation</w:t>
      </w:r>
      <w:r w:rsidRPr="00DF1C57">
        <w:rPr>
          <w:sz w:val="16"/>
        </w:rPr>
        <w:t xml:space="preserve">.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civil-society-led initiatives in providing and producing alternatives. The paper was developed through a number of iterations, workshops, and theoretical synthesizing. To develop our arguments, we build upon insights from sustainability transitions literature (Grin et al. 2010, Markard et al. 2012), social innovation research (Mulgan 2006, Murray et al. 2010, Franz et al. 2012, Westley 2013, Moulaert et al. 2013) and other fields aiming to understand the economic crisis. In addition, </w:t>
      </w:r>
      <w:r w:rsidRPr="00DF1C57">
        <w:rPr>
          <w:rStyle w:val="StyleUnderline"/>
        </w:rPr>
        <w:t>we include</w:t>
      </w:r>
      <w:r w:rsidRPr="00DF1C57">
        <w:rPr>
          <w:sz w:val="16"/>
        </w:rPr>
        <w:t xml:space="preserve"> two </w:t>
      </w:r>
      <w:r w:rsidRPr="00DF1C57">
        <w:rPr>
          <w:rStyle w:val="StyleUnderline"/>
        </w:rPr>
        <w:t>empirical cases</w:t>
      </w:r>
      <w:r w:rsidRPr="00DF1C57">
        <w:rPr>
          <w:sz w:val="16"/>
        </w:rPr>
        <w:t xml:space="preserve">, transnational networks of social innovation, time banks, and the transition movement. For both cases, </w:t>
      </w:r>
      <w:r w:rsidRPr="00DF1C57">
        <w:rPr>
          <w:rStyle w:val="StyleUnderline"/>
        </w:rPr>
        <w:t>we draw upon a general literature review</w:t>
      </w:r>
      <w:r w:rsidRPr="00DF1C57">
        <w:rPr>
          <w:sz w:val="16"/>
        </w:rPr>
        <w:t xml:space="preserve">. </w:t>
      </w:r>
    </w:p>
    <w:p w:rsidR="00DF1C57" w:rsidRPr="00DF1C57" w:rsidRDefault="00DF1C57" w:rsidP="00DF1C57">
      <w:pPr>
        <w:rPr>
          <w:sz w:val="16"/>
        </w:rPr>
      </w:pPr>
      <w:r w:rsidRPr="00DF1C57">
        <w:rPr>
          <w:sz w:val="16"/>
        </w:rPr>
        <w:t xml:space="preserve">The paper is structured as follows. In the next section, “Economic change or transition?,” we introduce the </w:t>
      </w:r>
      <w:r w:rsidRPr="00DF1C57">
        <w:rPr>
          <w:rStyle w:val="StyleUnderline"/>
        </w:rPr>
        <w:t>economic crisis</w:t>
      </w:r>
      <w:r w:rsidRPr="00DF1C57">
        <w:rPr>
          <w:sz w:val="16"/>
        </w:rPr>
        <w:t xml:space="preserve"> as a multifarious phenomenon, how we understand it from a transition perspective, and how it is understood from an economist’s point of view. We illustrate that it is an ambiguous phenomenon that is simultaneously seen as part of regular changes in that it </w:t>
      </w:r>
      <w:r w:rsidRPr="00DF1C57">
        <w:rPr>
          <w:rStyle w:val="StyleUnderline"/>
        </w:rPr>
        <w:t xml:space="preserve">is part of </w:t>
      </w:r>
      <w:r w:rsidRPr="00DF1C57">
        <w:rPr>
          <w:rStyle w:val="Emphasis"/>
        </w:rPr>
        <w:t>disruptive</w:t>
      </w:r>
      <w:r w:rsidRPr="00DF1C57">
        <w:rPr>
          <w:rStyle w:val="StyleUnderline"/>
        </w:rPr>
        <w:t xml:space="preserve"> or </w:t>
      </w:r>
      <w:r w:rsidRPr="00DF1C57">
        <w:rPr>
          <w:rStyle w:val="Emphasis"/>
        </w:rPr>
        <w:t>transformative change</w:t>
      </w:r>
      <w:r w:rsidRPr="00DF1C57">
        <w:rPr>
          <w:sz w:val="16"/>
        </w:rPr>
        <w:t xml:space="preserve">. In the section “Making sense of the economic crisis?,”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w:t>
      </w:r>
      <w:r w:rsidRPr="00DF1C57">
        <w:rPr>
          <w:rStyle w:val="StyleUnderline"/>
        </w:rPr>
        <w:t>social innovation initiatives</w:t>
      </w:r>
      <w:r w:rsidRPr="00DF1C57">
        <w:rPr>
          <w:sz w:val="16"/>
        </w:rPr>
        <w:t xml:space="preserve">, time banks and transition towns, which </w:t>
      </w:r>
      <w:r w:rsidRPr="00DF1C57">
        <w:rPr>
          <w:rStyle w:val="StyleUnderline"/>
        </w:rPr>
        <w:t xml:space="preserve">have an </w:t>
      </w:r>
      <w:r w:rsidRPr="00DF1C57">
        <w:rPr>
          <w:rStyle w:val="Emphasis"/>
        </w:rPr>
        <w:t>evident transformative claim</w:t>
      </w:r>
      <w:r w:rsidRPr="00DF1C57">
        <w:rPr>
          <w:rStyle w:val="StyleUnderline"/>
        </w:rPr>
        <w:t xml:space="preserve"> and </w:t>
      </w:r>
      <w:r w:rsidRPr="00DF1C57">
        <w:rPr>
          <w:rStyle w:val="Emphasis"/>
        </w:rPr>
        <w:t>potential</w:t>
      </w:r>
      <w:r w:rsidRPr="00DF1C57">
        <w:rPr>
          <w:sz w:val="16"/>
        </w:rPr>
        <w:t xml:space="preserve">, and reflect upon how </w:t>
      </w:r>
      <w:r w:rsidRPr="00DF1C57">
        <w:rPr>
          <w:rStyle w:val="StyleUnderline"/>
        </w:rPr>
        <w:t>such</w:t>
      </w:r>
      <w:r w:rsidRPr="00DF1C57">
        <w:rPr>
          <w:sz w:val="16"/>
        </w:rPr>
        <w:t xml:space="preserve"> transformative social </w:t>
      </w:r>
      <w:r w:rsidRPr="00DF1C57">
        <w:rPr>
          <w:rStyle w:val="StyleUnderline"/>
        </w:rPr>
        <w:t>innovations relate</w:t>
      </w:r>
      <w:r w:rsidRPr="00DF1C57">
        <w:rPr>
          <w:sz w:val="16"/>
        </w:rPr>
        <w:t xml:space="preserve"> (themselves) </w:t>
      </w:r>
      <w:r w:rsidRPr="00DF1C57">
        <w:rPr>
          <w:rStyle w:val="StyleUnderline"/>
        </w:rPr>
        <w:t>to the economic crisis</w:t>
      </w:r>
      <w:r w:rsidRPr="00DF1C57">
        <w:rPr>
          <w:sz w:val="16"/>
        </w:rPr>
        <w:t xml:space="preserve">. In “Reconceptualizing societal transformations and the role of the </w:t>
      </w:r>
      <w:r w:rsidRPr="00DF1C57">
        <w:rPr>
          <w:rStyle w:val="StyleUnderline"/>
        </w:rPr>
        <w:t>economic crisis</w:t>
      </w:r>
      <w:r w:rsidRPr="00DF1C57">
        <w:rPr>
          <w:sz w:val="16"/>
        </w:rPr>
        <w:t xml:space="preserve">,” we synthesize our findings and argue that the concepts of game changers and narratives could help to unpack the landscape and better understand how macro- and microlevels interact to </w:t>
      </w:r>
      <w:r w:rsidRPr="00DF1C57">
        <w:rPr>
          <w:rStyle w:val="Emphasis"/>
        </w:rPr>
        <w:t>trigger transformative changes</w:t>
      </w:r>
      <w:r w:rsidRPr="00DF1C57">
        <w:rPr>
          <w:sz w:val="16"/>
        </w:rPr>
        <w:t xml:space="preserve"> at the mesolevel. In conclusion, we address the need for a better understanding of the transformative impacts of the different shades of change (in coevolution) vis-é-vis the restorative dynamics associated with incumbent regimes.</w:t>
      </w:r>
    </w:p>
    <w:p w:rsidR="00DF1C57" w:rsidRPr="00DF1C57" w:rsidRDefault="00DF1C57" w:rsidP="00DF1C57"/>
    <w:p w:rsidR="00DF1C57" w:rsidRPr="00DF1C57" w:rsidRDefault="00DF1C57" w:rsidP="00DF1C57"/>
    <w:p w:rsidR="00DF1C57" w:rsidRPr="00DF1C57" w:rsidRDefault="00DF1C57" w:rsidP="00DF1C57"/>
    <w:p w:rsidR="00DF1C57" w:rsidRPr="00DF1C57" w:rsidRDefault="00DF1C57" w:rsidP="00DF1C57">
      <w:pPr>
        <w:pStyle w:val="Heading2"/>
      </w:pPr>
      <w:r w:rsidRPr="00DF1C57">
        <w:t>Uniqueness/Sustainability/Tech</w:t>
      </w:r>
    </w:p>
    <w:p w:rsidR="00DF1C57" w:rsidRPr="00DF1C57" w:rsidRDefault="00DF1C57" w:rsidP="00DF1C57">
      <w:pPr>
        <w:pStyle w:val="Heading3"/>
      </w:pPr>
      <w:r w:rsidRPr="00DF1C57">
        <w:t>2NC Collapse Inevitable</w:t>
      </w:r>
    </w:p>
    <w:p w:rsidR="00DF1C57" w:rsidRPr="00DF1C57" w:rsidRDefault="00DF1C57" w:rsidP="00DF1C57"/>
    <w:p w:rsidR="00DF1C57" w:rsidRPr="00DF1C57" w:rsidRDefault="00DF1C57" w:rsidP="00DF1C57">
      <w:pPr>
        <w:pStyle w:val="Heading4"/>
        <w:rPr>
          <w:rFonts w:eastAsia="Times New Roman"/>
        </w:rPr>
      </w:pPr>
      <w:r w:rsidRPr="00DF1C57">
        <w:rPr>
          <w:rFonts w:eastAsia="Times New Roman"/>
        </w:rPr>
        <w:t>Current economic practices will result in an irrecoverable depression, a sudden depression prior would solve</w:t>
      </w:r>
    </w:p>
    <w:p w:rsidR="00DF1C57" w:rsidRPr="00DF1C57" w:rsidRDefault="00DF1C57" w:rsidP="00DF1C57">
      <w:pPr>
        <w:rPr>
          <w:rStyle w:val="StyleUnderline"/>
        </w:rPr>
      </w:pPr>
      <w:r w:rsidRPr="00DF1C57">
        <w:rPr>
          <w:rFonts w:asciiTheme="minorHAnsi" w:hAnsiTheme="minorHAnsi" w:cs="Calibri"/>
          <w:b/>
        </w:rPr>
        <w:t xml:space="preserve">Zawatsky 16 </w:t>
      </w:r>
      <w:r w:rsidRPr="00DF1C57">
        <w:rPr>
          <w:rFonts w:asciiTheme="minorHAnsi" w:hAnsiTheme="minorHAnsi" w:cs="Calibri"/>
          <w:sz w:val="18"/>
        </w:rPr>
        <w:t>– Jay Zawatsky, professor of business in the dual degree MBA program of the University of Maryland University College. “America needs a Good Old Fashioned Economic Depression” The National Interest. Lid)</w:t>
      </w:r>
      <w:r w:rsidRPr="00DF1C57">
        <w:br/>
      </w:r>
      <w:r w:rsidRPr="00DF1C57">
        <w:rPr>
          <w:sz w:val="16"/>
        </w:rPr>
        <w:t xml:space="preserve">ZIRP and NIRP certainly have well served the central banks and their crony political, finance and big business elite masters (the top 1 percent of the top 1 percent). </w:t>
      </w:r>
      <w:r w:rsidRPr="00DF1C57">
        <w:rPr>
          <w:rStyle w:val="StyleUnderline"/>
        </w:rPr>
        <w:t xml:space="preserve">Money printed by central banks ex nihilo (out of nothing) has poured into the world’s stock markets, fueling stock buybacks that enrich big-business management via soaring stock-options values. Money printed by central banks has fueled an auto-loan bubble, with </w:t>
      </w:r>
      <w:hyperlink r:id="rId10" w:history="1">
        <w:r w:rsidRPr="00DF1C57">
          <w:rPr>
            <w:rStyle w:val="StyleUnderline"/>
          </w:rPr>
          <w:t>total auto debt</w:t>
        </w:r>
      </w:hyperlink>
      <w:r w:rsidRPr="00DF1C57">
        <w:rPr>
          <w:rStyle w:val="StyleUnderline"/>
        </w:rPr>
        <w:t xml:space="preserve"> now more than $1 trillion.</w:t>
      </w:r>
      <w:r w:rsidRPr="00DF1C57">
        <w:rPr>
          <w:sz w:val="16"/>
        </w:rPr>
        <w:t xml:space="preserve"> Money printed by central banks has fueled the </w:t>
      </w:r>
      <w:hyperlink r:id="rId11" w:history="1">
        <w:r w:rsidRPr="00DF1C57">
          <w:rPr>
            <w:rStyle w:val="Hyperlink"/>
            <w:sz w:val="16"/>
          </w:rPr>
          <w:t>rapid increase in student debt</w:t>
        </w:r>
      </w:hyperlink>
      <w:r w:rsidRPr="00DF1C57">
        <w:rPr>
          <w:sz w:val="16"/>
        </w:rPr>
        <w:t xml:space="preserve"> that either will enslave American youth, preventing most from participating in the “American Dream” of home ownership and a reasonable retirement, or turn them into rabid supporters of socialist politicians (e.g., Bernie Sanders) who promise to absolve them of their unpayable debts. But </w:t>
      </w:r>
      <w:r w:rsidRPr="00DF1C57">
        <w:rPr>
          <w:rStyle w:val="StyleUnderline"/>
        </w:rPr>
        <w:t>the central bankers’ ability to defy economic gravity may, at long last, be coming to an end</w:t>
      </w:r>
      <w:r w:rsidRPr="00DF1C57">
        <w:rPr>
          <w:sz w:val="16"/>
        </w:rPr>
        <w:t xml:space="preserve">. Even the radical Keynesian, Richard Koo has recognized the outrage of NIRP, which he recently described as “an act of desperation born out of despair over the inability of quantitative easing and inflation targeting to produce the desired results… </w:t>
      </w:r>
      <w:r w:rsidRPr="00DF1C57">
        <w:rPr>
          <w:rStyle w:val="StyleUnderline"/>
        </w:rPr>
        <w:t xml:space="preserve">the failure of monetary easing symbolizes crisis in macroeconomics." </w:t>
      </w:r>
      <w:r w:rsidRPr="00DF1C57">
        <w:rPr>
          <w:sz w:val="16"/>
        </w:rPr>
        <w:t xml:space="preserve">The failure of ZIRP, QE and now NIRP is easy to see from recent corporate earnings reports and associated PE multiples: As of close of trading on Friday, July 1, 2016, the S&amp;P 500 was trading at 24.3 times earnings over the last twelve months, close to an historical record high PE multiple. Generally (meaning before fiat money), elevated PE multiples were notched during times of </w:t>
      </w:r>
      <w:r w:rsidRPr="00DF1C57">
        <w:rPr>
          <w:i/>
          <w:iCs/>
          <w:sz w:val="16"/>
        </w:rPr>
        <w:t>increasing</w:t>
      </w:r>
      <w:r w:rsidRPr="00DF1C57">
        <w:rPr>
          <w:b/>
          <w:bCs/>
          <w:i/>
          <w:iCs/>
          <w:sz w:val="16"/>
        </w:rPr>
        <w:t xml:space="preserve"> </w:t>
      </w:r>
      <w:r w:rsidRPr="00DF1C57">
        <w:rPr>
          <w:sz w:val="16"/>
        </w:rPr>
        <w:t xml:space="preserve">earnings. But for the first fiscal quarter of 2016 (FQE 3/31), S&amp;P 500 earnings per share were only $87. That is 18 percent </w:t>
      </w:r>
      <w:r w:rsidRPr="00DF1C57">
        <w:rPr>
          <w:i/>
          <w:iCs/>
          <w:sz w:val="16"/>
        </w:rPr>
        <w:t xml:space="preserve">less </w:t>
      </w:r>
      <w:r w:rsidRPr="00DF1C57">
        <w:rPr>
          <w:sz w:val="16"/>
        </w:rPr>
        <w:t>than the $106-per-share earnings peak reported for the third quarter (FQE 9/30) of 2014. If money printing and central-bank-dictated interest rates were the saviors of the real economy, and if the United States were actually experiencing a real economic recovery, corporate earnings would be increasing, not declining precipitously. Interestingly</w:t>
      </w:r>
      <w:r w:rsidRPr="00DF1C57">
        <w:rPr>
          <w:rStyle w:val="StyleUnderline"/>
        </w:rPr>
        <w:t>, the first quarter 2016’s $87 per share earnings were eerily equivalent to the $85 earnings per share for the last twelve months just preceding the 2008 crash</w:t>
      </w:r>
      <w:r w:rsidRPr="00DF1C57">
        <w:rPr>
          <w:sz w:val="16"/>
        </w:rPr>
        <w:t xml:space="preserve">. And the S&amp;P 500 multiple was only 18.4 at that time. So stocks have a long way to fall from their elevated current levels, levels only reached as a result of share buybacks (artificially increasing earnings per outstanding share and increasing per share prices), which buybacks were (and continue to be) fueled by relentless near-ZIRP maintained by the U.S. Federal Reserve, as well as so-called “carry-trade” borrowings in currencies with NIRP (such as the Japanese yen). The failure of ZIRP, QE and now NIRP also is easy to see from recent corporate sales reports: According to the most recently updated </w:t>
      </w:r>
      <w:hyperlink r:id="rId12" w:history="1">
        <w:r w:rsidRPr="00DF1C57">
          <w:rPr>
            <w:rStyle w:val="Hyperlink"/>
            <w:sz w:val="16"/>
          </w:rPr>
          <w:t>Inventories to Sales Ratio</w:t>
        </w:r>
      </w:hyperlink>
      <w:r w:rsidRPr="00DF1C57">
        <w:rPr>
          <w:sz w:val="16"/>
        </w:rPr>
        <w:t xml:space="preserve"> compiled by the Federal Reserve Bank of St. Louis, the inventory to sales ratio is hovering at 1.35, just below the highest recorded (1.41 in January of 2009) in over twenty years. That ratio exploded higher (meaning unsold goods are piling up) every quarter since the end of the second quarter of 2014. </w:t>
      </w:r>
      <w:r w:rsidRPr="00DF1C57">
        <w:rPr>
          <w:rStyle w:val="StyleUnderline"/>
        </w:rPr>
        <w:t>If money printing and central bank-dictated interest rates were the saviors of the real economy, and if the United States were actually experiencing a real economic recovery, inventories would not be languishing unsold on the shelves of suppliers and merchants. Workers with higher pay checks would be consuming them.</w:t>
      </w:r>
      <w:r w:rsidRPr="00DF1C57">
        <w:rPr>
          <w:sz w:val="16"/>
        </w:rPr>
        <w:t xml:space="preserve"> Which brings us to perhaps the easiest way to understand the failure of ZIRP, QE and now NIRP: the labor market. Contrary to the claims of the Obama administration’s Bureau of Labor Statistics’ headline unemployment numbers (which counts job slots, so that a part-time gig is the equivalent of a forty-hour-per-week career job paying over $50,000 per year), there is </w:t>
      </w:r>
      <w:r w:rsidRPr="00DF1C57">
        <w:rPr>
          <w:i/>
          <w:iCs/>
          <w:sz w:val="16"/>
        </w:rPr>
        <w:t>not</w:t>
      </w:r>
      <w:r w:rsidRPr="00DF1C57">
        <w:rPr>
          <w:sz w:val="16"/>
        </w:rPr>
        <w:t xml:space="preserve"> more work being done in America. </w:t>
      </w:r>
      <w:r w:rsidRPr="00DF1C57">
        <w:rPr>
          <w:rStyle w:val="StyleUnderline"/>
        </w:rPr>
        <w:t>There actually is less, as former full time jobs (with benefits) have been, and continue to be, replaced with more part-time, lower paying jobs (without benefits).</w:t>
      </w:r>
      <w:r w:rsidRPr="00DF1C57">
        <w:rPr>
          <w:sz w:val="16"/>
        </w:rPr>
        <w:t xml:space="preserve"> Indeed, as former OMB chief David Stockman has instructed, the number of what can be called “breadwinner jobs”, which are jobs that can support a family of four, is now almost one million below the number of such jobs in the year 2000. If money printing and central bank-dictated interest rates were the saviors of the real economy, and if the United States were actually experiencing a real economic recovery, there would be more “breadwinner jobs” now than in 2000, when the population was considerably lower. The crack-up boom, fueled by fiat money, QE, ZIRP and now NIRP, is coming. It will hit on a global scale, and “rock the casbah” (and all points north, south, east and west thereof). It will make </w:t>
      </w:r>
      <w:r w:rsidRPr="00DF1C57">
        <w:rPr>
          <w:rStyle w:val="StyleUnderline"/>
        </w:rPr>
        <w:t>the Great Depression look like a picnic party in the park</w:t>
      </w:r>
      <w:r w:rsidRPr="00DF1C57">
        <w:rPr>
          <w:sz w:val="16"/>
        </w:rPr>
        <w:t xml:space="preserve">. Why will it be worse? Consider just two simple facts: first, </w:t>
      </w:r>
      <w:r w:rsidRPr="00DF1C57">
        <w:rPr>
          <w:rStyle w:val="StyleUnderline"/>
        </w:rPr>
        <w:t>supply chains are much longer and considerably more intricate than eighty-five years ago</w:t>
      </w:r>
      <w:r w:rsidRPr="00DF1C57">
        <w:rPr>
          <w:sz w:val="16"/>
        </w:rPr>
        <w:t xml:space="preserve">. As they fail (due to bankruptcies and business failures of those in the chain), basic necessities will not get to those in need of them. Second, </w:t>
      </w:r>
      <w:r w:rsidRPr="00DF1C57">
        <w:rPr>
          <w:rStyle w:val="StyleUnderline"/>
        </w:rPr>
        <w:t>compared to eighty-five years ago, the world has billions more mouths to feed, and many fewer people, including millions fewer farmers, who actually know how to produce the basic necessities.</w:t>
      </w:r>
    </w:p>
    <w:p w:rsidR="00DF1C57" w:rsidRPr="00DF1C57" w:rsidRDefault="00DF1C57" w:rsidP="00DF1C57">
      <w:pPr>
        <w:rPr>
          <w:rStyle w:val="StyleUnderline"/>
        </w:rPr>
      </w:pPr>
    </w:p>
    <w:p w:rsidR="00DF1C57" w:rsidRPr="00DF1C57" w:rsidRDefault="00DF1C57" w:rsidP="00DF1C57">
      <w:pPr>
        <w:pStyle w:val="Heading4"/>
      </w:pPr>
      <w:r w:rsidRPr="00DF1C57">
        <w:t>More warrants—complexity, wage disparity, resource prices, and debt—history proves all of these</w:t>
      </w:r>
    </w:p>
    <w:p w:rsidR="00DF1C57" w:rsidRPr="00DF1C57" w:rsidRDefault="00DF1C57" w:rsidP="00DF1C57">
      <w:r w:rsidRPr="00DF1C57">
        <w:rPr>
          <w:rStyle w:val="Style13ptBold"/>
        </w:rPr>
        <w:t>Tverberg, 16</w:t>
      </w:r>
      <w:r w:rsidRPr="00DF1C57">
        <w:t xml:space="preserve">—M. S. from the University of Illinois, Chicago in Mathematics, and is a Fellow of the Casualty Actuarial Society and a Member of the American Academy of Actuaries, citing Joseph Tainter, Department of Environment and Society at Utah State University, former Professor of Anthropology at the University of New Mexico, and Peter Turchin, professor at the University of Connecticut in the Department of Ecology and Evolutionary Biology as well as in the Department of Anthropology and in the Department of Mathematics (Gail, “An Updated Version of the “Peak Oil” Story,” </w:t>
      </w:r>
      <w:hyperlink r:id="rId13" w:history="1">
        <w:r w:rsidRPr="00DF1C57">
          <w:rPr>
            <w:rStyle w:val="Hyperlink"/>
          </w:rPr>
          <w:t>https://ourfiniteworld.com/2016/08/08/an-updated-version-of-the-peak-oil-story/</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Instead of the scenario envisioned by Peak Oilers, I think that it is likely that </w:t>
      </w:r>
      <w:r w:rsidRPr="00DF1C57">
        <w:rPr>
          <w:rStyle w:val="StyleUnderline"/>
        </w:rPr>
        <w:t xml:space="preserve">we will in the </w:t>
      </w:r>
      <w:r w:rsidRPr="00DF1C57">
        <w:rPr>
          <w:rStyle w:val="Emphasis"/>
        </w:rPr>
        <w:t>very near future</w:t>
      </w:r>
      <w:r w:rsidRPr="00DF1C57">
        <w:rPr>
          <w:rStyle w:val="StyleUnderline"/>
        </w:rPr>
        <w:t xml:space="preserve"> hit a limit similar to the collapse scenarios that </w:t>
      </w:r>
      <w:r w:rsidRPr="00DF1C57">
        <w:rPr>
          <w:rStyle w:val="Emphasis"/>
        </w:rPr>
        <w:t>many early civilizations encountered</w:t>
      </w:r>
      <w:r w:rsidRPr="00DF1C57">
        <w:rPr>
          <w:sz w:val="16"/>
        </w:rPr>
        <w:t xml:space="preserve"> when they hit resource limits. </w:t>
      </w:r>
      <w:r w:rsidRPr="00DF1C57">
        <w:rPr>
          <w:rStyle w:val="StyleUnderline"/>
        </w:rPr>
        <w:t xml:space="preserve">We don’t think about our situation as being similar to early economies, but we too are reaching a situation of </w:t>
      </w:r>
      <w:r w:rsidRPr="00DF1C57">
        <w:rPr>
          <w:rStyle w:val="Emphasis"/>
        </w:rPr>
        <w:t>decreasing resources per capita</w:t>
      </w:r>
      <w:r w:rsidRPr="00DF1C57">
        <w:rPr>
          <w:sz w:val="16"/>
        </w:rPr>
        <w:t xml:space="preserve"> (especially energy resources). The resource we are most concerned about is oil, but </w:t>
      </w:r>
      <w:r w:rsidRPr="00DF1C57">
        <w:rPr>
          <w:rStyle w:val="StyleUnderline"/>
        </w:rPr>
        <w:t>there are other resources in short supply</w:t>
      </w:r>
      <w:r w:rsidRPr="00DF1C57">
        <w:rPr>
          <w:sz w:val="16"/>
        </w:rPr>
        <w:t>, including fresh water and some minerals.</w:t>
      </w:r>
    </w:p>
    <w:p w:rsidR="00DF1C57" w:rsidRPr="00DF1C57" w:rsidRDefault="00DF1C57" w:rsidP="00DF1C57">
      <w:pPr>
        <w:rPr>
          <w:rStyle w:val="StyleUnderline"/>
        </w:rPr>
      </w:pPr>
      <w:r w:rsidRPr="00DF1C57">
        <w:rPr>
          <w:sz w:val="16"/>
        </w:rPr>
        <w:t xml:space="preserve">Research by Joseph Tainter and by Peter Turchin indicates that </w:t>
      </w:r>
      <w:r w:rsidRPr="00DF1C57">
        <w:rPr>
          <w:rStyle w:val="StyleUnderline"/>
        </w:rPr>
        <w:t>some of the issues</w:t>
      </w:r>
      <w:r w:rsidRPr="00DF1C57">
        <w:rPr>
          <w:sz w:val="16"/>
        </w:rPr>
        <w:t xml:space="preserve"> involved in previous resource-based collapses </w:t>
      </w:r>
      <w:r w:rsidRPr="00DF1C57">
        <w:rPr>
          <w:rStyle w:val="StyleUnderline"/>
        </w:rPr>
        <w:t>are the following:</w:t>
      </w:r>
    </w:p>
    <w:p w:rsidR="00DF1C57" w:rsidRPr="00DF1C57" w:rsidRDefault="00DF1C57" w:rsidP="00DF1C57">
      <w:pPr>
        <w:rPr>
          <w:sz w:val="16"/>
        </w:rPr>
      </w:pPr>
      <w:r w:rsidRPr="00DF1C57">
        <w:rPr>
          <w:rStyle w:val="Emphasis"/>
        </w:rPr>
        <w:t>Growing Complexity</w:t>
      </w:r>
      <w:r w:rsidRPr="00DF1C57">
        <w:rPr>
          <w:sz w:val="16"/>
        </w:rPr>
        <w:t>. Citizens who discovered they were reaching resource limits typically tried to work around this problem. For example, hunter-gatherers turned to agriculture when their population grew too large. Later, civilizations facing limits added irrigation to raise food output, or raised large armies so that they could attack neighboring countries. Making these changes required greater job specialization and more of a hierarchical system–two aspects of growing complexity.</w:t>
      </w:r>
    </w:p>
    <w:p w:rsidR="00DF1C57" w:rsidRPr="00DF1C57" w:rsidRDefault="00DF1C57" w:rsidP="00DF1C57">
      <w:pPr>
        <w:rPr>
          <w:rStyle w:val="StyleUnderline"/>
        </w:rPr>
      </w:pPr>
      <w:r w:rsidRPr="00DF1C57">
        <w:rPr>
          <w:sz w:val="16"/>
        </w:rPr>
        <w:t xml:space="preserve">This </w:t>
      </w:r>
      <w:r w:rsidRPr="00DF1C57">
        <w:rPr>
          <w:rStyle w:val="StyleUnderline"/>
        </w:rPr>
        <w:t>increased complexity used part of the resources that were in short supply, since people at the top of the hierarchy were paid more, and since building new capital goods</w:t>
      </w:r>
      <w:r w:rsidRPr="00DF1C57">
        <w:rPr>
          <w:sz w:val="16"/>
        </w:rPr>
        <w:t xml:space="preserve"> (today’s example might be </w:t>
      </w:r>
      <w:r w:rsidRPr="00DF1C57">
        <w:rPr>
          <w:rStyle w:val="StyleUnderline"/>
        </w:rPr>
        <w:t>wind turbines and solar panels</w:t>
      </w:r>
      <w:r w:rsidRPr="00DF1C57">
        <w:rPr>
          <w:sz w:val="16"/>
        </w:rPr>
        <w:t xml:space="preserve">) </w:t>
      </w:r>
      <w:r w:rsidRPr="00DF1C57">
        <w:rPr>
          <w:rStyle w:val="Emphasis"/>
        </w:rPr>
        <w:t>takes resources that might be used elsewhere</w:t>
      </w:r>
      <w:r w:rsidRPr="00DF1C57">
        <w:rPr>
          <w:rStyle w:val="StyleUnderline"/>
        </w:rPr>
        <w:t xml:space="preserve"> in the economy</w:t>
      </w:r>
      <w:r w:rsidRPr="00DF1C57">
        <w:rPr>
          <w:sz w:val="16"/>
        </w:rPr>
        <w:t xml:space="preserve">. Eventually, </w:t>
      </w:r>
      <w:r w:rsidRPr="00DF1C57">
        <w:rPr>
          <w:rStyle w:val="StyleUnderline"/>
        </w:rPr>
        <w:t xml:space="preserve">growing complexity </w:t>
      </w:r>
      <w:r w:rsidRPr="00DF1C57">
        <w:rPr>
          <w:rStyle w:val="Emphasis"/>
        </w:rPr>
        <w:t>reaches limits</w:t>
      </w:r>
      <w:r w:rsidRPr="00DF1C57">
        <w:rPr>
          <w:rStyle w:val="StyleUnderline"/>
        </w:rPr>
        <w:t xml:space="preserve"> because costs rise </w:t>
      </w:r>
      <w:r w:rsidRPr="00DF1C57">
        <w:rPr>
          <w:rStyle w:val="Emphasis"/>
        </w:rPr>
        <w:t>faster than the benefits</w:t>
      </w:r>
      <w:r w:rsidRPr="00DF1C57">
        <w:rPr>
          <w:rStyle w:val="StyleUnderline"/>
        </w:rPr>
        <w:t xml:space="preserve"> of growing complexity.</w:t>
      </w:r>
    </w:p>
    <w:p w:rsidR="00DF1C57" w:rsidRPr="00DF1C57" w:rsidRDefault="00DF1C57" w:rsidP="00DF1C57">
      <w:pPr>
        <w:rPr>
          <w:sz w:val="16"/>
        </w:rPr>
      </w:pPr>
      <w:r w:rsidRPr="00DF1C57">
        <w:rPr>
          <w:rStyle w:val="Emphasis"/>
        </w:rPr>
        <w:t>Growing Wage Disparity</w:t>
      </w:r>
      <w:r w:rsidRPr="00DF1C57">
        <w:rPr>
          <w:sz w:val="16"/>
        </w:rPr>
        <w:t>. With growing complexity, wage disparity became more of a problem.</w:t>
      </w:r>
    </w:p>
    <w:p w:rsidR="00DF1C57" w:rsidRPr="00DF1C57" w:rsidRDefault="00DF1C57" w:rsidP="00DF1C57">
      <w:pPr>
        <w:rPr>
          <w:rStyle w:val="StyleUnderline"/>
        </w:rPr>
      </w:pPr>
      <w:r w:rsidRPr="00DF1C57">
        <w:rPr>
          <w:sz w:val="16"/>
        </w:rPr>
        <w:t xml:space="preserve">I have described this problem as “Falling Return on Human Labor Invested.” Ultimately, </w:t>
      </w:r>
      <w:r w:rsidRPr="00DF1C57">
        <w:rPr>
          <w:rStyle w:val="StyleUnderline"/>
        </w:rPr>
        <w:t xml:space="preserve">this seems to be a </w:t>
      </w:r>
      <w:r w:rsidRPr="00DF1C57">
        <w:rPr>
          <w:rStyle w:val="Emphasis"/>
        </w:rPr>
        <w:t>major cause of collapse</w:t>
      </w:r>
      <w:r w:rsidRPr="00DF1C57">
        <w:rPr>
          <w:rStyle w:val="StyleUnderline"/>
        </w:rPr>
        <w:t>. Workers use machines and other tools, so this return on human labor has been leveraged by fossil fuels and other energy resources used by the system.</w:t>
      </w:r>
    </w:p>
    <w:p w:rsidR="00DF1C57" w:rsidRPr="00DF1C57" w:rsidRDefault="00DF1C57" w:rsidP="00DF1C57">
      <w:pPr>
        <w:rPr>
          <w:sz w:val="16"/>
        </w:rPr>
      </w:pPr>
      <w:r w:rsidRPr="00DF1C57">
        <w:rPr>
          <w:rStyle w:val="Emphasis"/>
        </w:rPr>
        <w:t>Spiking Resource Prices</w:t>
      </w:r>
      <w:r w:rsidRPr="00DF1C57">
        <w:rPr>
          <w:sz w:val="16"/>
        </w:rPr>
        <w:t xml:space="preserve">. Initially, when there is a shortage of food or fuel, prices are likely to spike. </w:t>
      </w:r>
      <w:r w:rsidRPr="00DF1C57">
        <w:rPr>
          <w:rStyle w:val="StyleUnderline"/>
        </w:rPr>
        <w:t xml:space="preserve">A major impediment to long-term high prices is the </w:t>
      </w:r>
      <w:r w:rsidRPr="00DF1C57">
        <w:rPr>
          <w:rStyle w:val="Emphasis"/>
        </w:rPr>
        <w:t>large number of people</w:t>
      </w:r>
      <w:r w:rsidRPr="00DF1C57">
        <w:rPr>
          <w:rStyle w:val="StyleUnderline"/>
        </w:rPr>
        <w:t xml:space="preserve"> at the </w:t>
      </w:r>
      <w:r w:rsidRPr="00DF1C57">
        <w:rPr>
          <w:rStyle w:val="Emphasis"/>
        </w:rPr>
        <w:t>bottom of the hierarchy</w:t>
      </w:r>
      <w:r w:rsidRPr="00DF1C57">
        <w:rPr>
          <w:sz w:val="16"/>
        </w:rPr>
        <w:t xml:space="preserve"> (Figure 8) </w:t>
      </w:r>
      <w:r w:rsidRPr="00DF1C57">
        <w:rPr>
          <w:rStyle w:val="StyleUnderline"/>
        </w:rPr>
        <w:t xml:space="preserve">who </w:t>
      </w:r>
      <w:r w:rsidRPr="00DF1C57">
        <w:rPr>
          <w:rStyle w:val="Emphasis"/>
        </w:rPr>
        <w:t>cannot afford</w:t>
      </w:r>
      <w:r w:rsidRPr="00DF1C57">
        <w:rPr>
          <w:rStyle w:val="StyleUnderline"/>
        </w:rPr>
        <w:t xml:space="preserve"> high-priced goods</w:t>
      </w:r>
      <w:r w:rsidRPr="00DF1C57">
        <w:rPr>
          <w:sz w:val="16"/>
        </w:rPr>
        <w:t xml:space="preserve">. Thus, the belief that prices can permanently rise to high levels is probably false. Also, Revelation 18: 11-13 indicates that </w:t>
      </w:r>
      <w:r w:rsidRPr="00DF1C57">
        <w:rPr>
          <w:rStyle w:val="StyleUnderline"/>
        </w:rPr>
        <w:t xml:space="preserve">when ancient Babylon collapsed, the problem was a </w:t>
      </w:r>
      <w:r w:rsidRPr="00DF1C57">
        <w:rPr>
          <w:rStyle w:val="Emphasis"/>
        </w:rPr>
        <w:t>lack of demand</w:t>
      </w:r>
      <w:r w:rsidRPr="00DF1C57">
        <w:rPr>
          <w:rStyle w:val="StyleUnderline"/>
        </w:rPr>
        <w:t xml:space="preserve"> and </w:t>
      </w:r>
      <w:r w:rsidRPr="00DF1C57">
        <w:rPr>
          <w:rStyle w:val="Emphasis"/>
        </w:rPr>
        <w:t>low prices</w:t>
      </w:r>
      <w:r w:rsidRPr="00DF1C57">
        <w:rPr>
          <w:sz w:val="16"/>
        </w:rPr>
        <w:t>. Merchants found no one to sell their cargos to; no one would even buy human slaves–an energy product.</w:t>
      </w:r>
    </w:p>
    <w:p w:rsidR="00DF1C57" w:rsidRPr="00DF1C57" w:rsidRDefault="00DF1C57" w:rsidP="00DF1C57">
      <w:pPr>
        <w:rPr>
          <w:sz w:val="16"/>
        </w:rPr>
      </w:pPr>
      <w:r w:rsidRPr="00DF1C57">
        <w:rPr>
          <w:rStyle w:val="Emphasis"/>
        </w:rPr>
        <w:t>Rising Debt</w:t>
      </w:r>
      <w:r w:rsidRPr="00DF1C57">
        <w:rPr>
          <w:rStyle w:val="StyleUnderline"/>
        </w:rPr>
        <w:t xml:space="preserve">. Debt was used to </w:t>
      </w:r>
      <w:r w:rsidRPr="00DF1C57">
        <w:rPr>
          <w:rStyle w:val="Emphasis"/>
        </w:rPr>
        <w:t>enable complexity</w:t>
      </w:r>
      <w:r w:rsidRPr="00DF1C57">
        <w:rPr>
          <w:rStyle w:val="StyleUnderline"/>
        </w:rPr>
        <w:t xml:space="preserve"> and to </w:t>
      </w:r>
      <w:r w:rsidRPr="00DF1C57">
        <w:rPr>
          <w:rStyle w:val="Emphasis"/>
        </w:rPr>
        <w:t>hide the problems</w:t>
      </w:r>
      <w:r w:rsidRPr="00DF1C57">
        <w:rPr>
          <w:sz w:val="16"/>
        </w:rPr>
        <w:t xml:space="preserve"> that people at the bottom of the resource triangle were having in purchasing goods. Ultimately, increased debt was not successful in solving the many problems the economies faced.</w:t>
      </w:r>
    </w:p>
    <w:p w:rsidR="00DF1C57" w:rsidRPr="00DF1C57" w:rsidRDefault="00DF1C57" w:rsidP="00DF1C57">
      <w:pPr>
        <w:rPr>
          <w:rStyle w:val="StyleUnderline"/>
        </w:rPr>
      </w:pPr>
      <w:r w:rsidRPr="00DF1C57">
        <w:rPr>
          <w:sz w:val="16"/>
        </w:rPr>
        <w:t xml:space="preserve">Ultimately, Failing Governments. </w:t>
      </w:r>
      <w:r w:rsidRPr="00DF1C57">
        <w:rPr>
          <w:rStyle w:val="StyleUnderline"/>
        </w:rPr>
        <w:t>Governments need resources for their purposes</w:t>
      </w:r>
      <w:r w:rsidRPr="00DF1C57">
        <w:rPr>
          <w:sz w:val="16"/>
        </w:rPr>
        <w:t xml:space="preserve">, whether hiring armies or making transfer payments to the elderly. </w:t>
      </w:r>
      <w:r w:rsidRPr="00DF1C57">
        <w:rPr>
          <w:rStyle w:val="StyleUnderline"/>
        </w:rPr>
        <w:t xml:space="preserve">The way governments get their share of resources is through the use of </w:t>
      </w:r>
      <w:r w:rsidRPr="00DF1C57">
        <w:rPr>
          <w:rStyle w:val="Emphasis"/>
        </w:rPr>
        <w:t>tax revenue</w:t>
      </w:r>
      <w:r w:rsidRPr="00DF1C57">
        <w:rPr>
          <w:rStyle w:val="StyleUnderline"/>
        </w:rPr>
        <w:t xml:space="preserve">. When people at the bottom of the hierarchy were </w:t>
      </w:r>
      <w:r w:rsidRPr="00DF1C57">
        <w:rPr>
          <w:rStyle w:val="Emphasis"/>
        </w:rPr>
        <w:t>cut out</w:t>
      </w:r>
      <w:r w:rsidRPr="00DF1C57">
        <w:rPr>
          <w:rStyle w:val="StyleUnderline"/>
        </w:rPr>
        <w:t xml:space="preserve"> of receiving adequate resources</w:t>
      </w:r>
      <w:r w:rsidRPr="00DF1C57">
        <w:rPr>
          <w:sz w:val="16"/>
        </w:rPr>
        <w:t xml:space="preserve"> (</w:t>
      </w:r>
      <w:r w:rsidRPr="00DF1C57">
        <w:rPr>
          <w:rStyle w:val="StyleUnderline"/>
        </w:rPr>
        <w:t>through low wages</w:t>
      </w:r>
      <w:r w:rsidRPr="00DF1C57">
        <w:rPr>
          <w:sz w:val="16"/>
        </w:rPr>
        <w:t xml:space="preserve">), </w:t>
      </w:r>
      <w:r w:rsidRPr="00DF1C57">
        <w:rPr>
          <w:rStyle w:val="StyleUnderline"/>
        </w:rPr>
        <w:t xml:space="preserve">the amounts they could afford to pay in taxes </w:t>
      </w:r>
      <w:r w:rsidRPr="00DF1C57">
        <w:rPr>
          <w:rStyle w:val="Emphasis"/>
        </w:rPr>
        <w:t>fell</w:t>
      </w:r>
      <w:r w:rsidRPr="00DF1C57">
        <w:rPr>
          <w:sz w:val="16"/>
        </w:rPr>
        <w:t xml:space="preserve">. </w:t>
      </w:r>
      <w:r w:rsidRPr="00DF1C57">
        <w:rPr>
          <w:rStyle w:val="StyleUnderline"/>
        </w:rPr>
        <w:t xml:space="preserve">Governments would sometimes </w:t>
      </w:r>
      <w:r w:rsidRPr="00DF1C57">
        <w:rPr>
          <w:rStyle w:val="Emphasis"/>
        </w:rPr>
        <w:t>collapse directly</w:t>
      </w:r>
      <w:r w:rsidRPr="00DF1C57">
        <w:rPr>
          <w:rStyle w:val="StyleUnderline"/>
        </w:rPr>
        <w:t xml:space="preserve"> from </w:t>
      </w:r>
      <w:r w:rsidRPr="00DF1C57">
        <w:rPr>
          <w:rStyle w:val="Emphasis"/>
        </w:rPr>
        <w:t>lack of tax revenue</w:t>
      </w:r>
      <w:r w:rsidRPr="00DF1C57">
        <w:rPr>
          <w:rStyle w:val="StyleUnderline"/>
        </w:rPr>
        <w:t xml:space="preserve">; other times collapses occurred because governments </w:t>
      </w:r>
      <w:r w:rsidRPr="00DF1C57">
        <w:rPr>
          <w:rStyle w:val="Emphasis"/>
        </w:rPr>
        <w:t>could no longer afford large enough armies</w:t>
      </w:r>
      <w:r w:rsidRPr="00DF1C57">
        <w:rPr>
          <w:rStyle w:val="StyleUnderline"/>
        </w:rPr>
        <w:t xml:space="preserve"> to defend their borders.</w:t>
      </w:r>
    </w:p>
    <w:p w:rsidR="00DF1C57" w:rsidRPr="00DF1C57" w:rsidRDefault="00DF1C57" w:rsidP="00DF1C57">
      <w:pPr>
        <w:rPr>
          <w:sz w:val="16"/>
        </w:rPr>
      </w:pPr>
      <w:r w:rsidRPr="00DF1C57">
        <w:rPr>
          <w:sz w:val="16"/>
        </w:rPr>
        <w:t>Ultimately, Falling Population. With low wages and governments requiring higher tax levels to fund their programs, people at the bottom of the hierarchy found it difficult to afford adequate nutrition. They became more susceptible to plagues. Loss of battles to neighboring countries could at times play a role as well.</w:t>
      </w:r>
    </w:p>
    <w:p w:rsidR="00DF1C57" w:rsidRPr="00DF1C57" w:rsidRDefault="00DF1C57" w:rsidP="00DF1C57">
      <w:pPr>
        <w:rPr>
          <w:sz w:val="16"/>
        </w:rPr>
      </w:pPr>
      <w:r w:rsidRPr="00DF1C57">
        <w:rPr>
          <w:sz w:val="16"/>
        </w:rPr>
        <w:t>Lessons We Should Be Learning</w:t>
      </w:r>
    </w:p>
    <w:p w:rsidR="00DF1C57" w:rsidRPr="00DF1C57" w:rsidRDefault="00DF1C57" w:rsidP="00DF1C57">
      <w:pPr>
        <w:rPr>
          <w:rStyle w:val="StyleUnderline"/>
        </w:rPr>
      </w:pPr>
      <w:r w:rsidRPr="00DF1C57">
        <w:rPr>
          <w:rStyle w:val="StyleUnderline"/>
        </w:rPr>
        <w:t xml:space="preserve">Even if we made it past </w:t>
      </w:r>
      <w:r w:rsidRPr="00DF1C57">
        <w:rPr>
          <w:sz w:val="16"/>
        </w:rPr>
        <w:t xml:space="preserve">peak conventional </w:t>
      </w:r>
      <w:r w:rsidRPr="00DF1C57">
        <w:rPr>
          <w:rStyle w:val="StyleUnderline"/>
        </w:rPr>
        <w:t>oil, there is</w:t>
      </w:r>
      <w:r w:rsidRPr="00DF1C57">
        <w:rPr>
          <w:sz w:val="16"/>
        </w:rPr>
        <w:t xml:space="preserve"> likely </w:t>
      </w:r>
      <w:r w:rsidRPr="00DF1C57">
        <w:rPr>
          <w:rStyle w:val="StyleUnderline"/>
        </w:rPr>
        <w:t xml:space="preserve">a </w:t>
      </w:r>
      <w:r w:rsidRPr="00DF1C57">
        <w:rPr>
          <w:rStyle w:val="Emphasis"/>
        </w:rPr>
        <w:t>different</w:t>
      </w:r>
      <w:r w:rsidRPr="00DF1C57">
        <w:rPr>
          <w:rStyle w:val="StyleUnderline"/>
        </w:rPr>
        <w:t xml:space="preserve">, </w:t>
      </w:r>
      <w:r w:rsidRPr="00DF1C57">
        <w:rPr>
          <w:rStyle w:val="Emphasis"/>
        </w:rPr>
        <w:t>very real collapse</w:t>
      </w:r>
      <w:r w:rsidRPr="00DF1C57">
        <w:rPr>
          <w:rStyle w:val="StyleUnderline"/>
        </w:rPr>
        <w:t xml:space="preserve"> ahead. This collapse will occur because the economy </w:t>
      </w:r>
      <w:r w:rsidRPr="00DF1C57">
        <w:rPr>
          <w:rStyle w:val="Emphasis"/>
        </w:rPr>
        <w:t>cannot really afford high-priced energy products</w:t>
      </w:r>
      <w:r w:rsidRPr="00DF1C57">
        <w:rPr>
          <w:rStyle w:val="StyleUnderline"/>
        </w:rPr>
        <w:t xml:space="preserve">. There are </w:t>
      </w:r>
      <w:r w:rsidRPr="00DF1C57">
        <w:rPr>
          <w:rStyle w:val="Emphasis"/>
        </w:rPr>
        <w:t>too many adverse feedbacks</w:t>
      </w:r>
      <w:r w:rsidRPr="00DF1C57">
        <w:rPr>
          <w:rStyle w:val="StyleUnderline"/>
        </w:rPr>
        <w:t xml:space="preserve">, including </w:t>
      </w:r>
      <w:r w:rsidRPr="00DF1C57">
        <w:rPr>
          <w:rStyle w:val="Emphasis"/>
        </w:rPr>
        <w:t>increasing wealth disparity</w:t>
      </w:r>
      <w:r w:rsidRPr="00DF1C57">
        <w:rPr>
          <w:rStyle w:val="StyleUnderline"/>
        </w:rPr>
        <w:t xml:space="preserve"> and the likelihood of </w:t>
      </w:r>
      <w:r w:rsidRPr="00DF1C57">
        <w:rPr>
          <w:rStyle w:val="Emphasis"/>
        </w:rPr>
        <w:t>not enough revenue</w:t>
      </w:r>
      <w:r w:rsidRPr="00DF1C57">
        <w:rPr>
          <w:rStyle w:val="StyleUnderline"/>
        </w:rPr>
        <w:t xml:space="preserve"> for governments.</w:t>
      </w:r>
    </w:p>
    <w:p w:rsidR="00DF1C57" w:rsidRPr="00DF1C57" w:rsidRDefault="00DF1C57" w:rsidP="00DF1C57">
      <w:pPr>
        <w:rPr>
          <w:rStyle w:val="StyleUnderline"/>
        </w:rPr>
      </w:pPr>
    </w:p>
    <w:p w:rsidR="00DF1C57" w:rsidRPr="00DF1C57" w:rsidRDefault="00DF1C57" w:rsidP="00DF1C57">
      <w:pPr>
        <w:pStyle w:val="Heading3"/>
      </w:pPr>
      <w:r w:rsidRPr="00DF1C57">
        <w:t>2NC Growth Unsustainable</w:t>
      </w:r>
    </w:p>
    <w:p w:rsidR="00DF1C57" w:rsidRPr="00DF1C57" w:rsidRDefault="00DF1C57" w:rsidP="00DF1C57"/>
    <w:p w:rsidR="00DF1C57" w:rsidRPr="00DF1C57" w:rsidRDefault="00DF1C57" w:rsidP="00DF1C57">
      <w:pPr>
        <w:pStyle w:val="Heading4"/>
      </w:pPr>
      <w:r w:rsidRPr="00DF1C57">
        <w:t xml:space="preserve">Their ev is pure speculation—growth can’t match pace with energy consumption fast enough </w:t>
      </w:r>
    </w:p>
    <w:p w:rsidR="00DF1C57" w:rsidRPr="00DF1C57" w:rsidRDefault="00DF1C57" w:rsidP="00DF1C57">
      <w:r w:rsidRPr="00DF1C57">
        <w:rPr>
          <w:rStyle w:val="Style13ptBold"/>
        </w:rPr>
        <w:t>Alexander, 16</w:t>
      </w:r>
      <w:r w:rsidRPr="00DF1C57">
        <w:t>—lecturer at the Office for Environmental Programs, University of Melbourne (Samuel, “Policies for a Post-Growth Economy,” MSSI Issues Paper No. 6 April 2016, dml)</w:t>
      </w:r>
    </w:p>
    <w:p w:rsidR="00DF1C57" w:rsidRPr="00DF1C57" w:rsidRDefault="00DF1C57" w:rsidP="00DF1C57"/>
    <w:p w:rsidR="00DF1C57" w:rsidRPr="00DF1C57" w:rsidRDefault="00DF1C57" w:rsidP="00DF1C57">
      <w:pPr>
        <w:rPr>
          <w:sz w:val="16"/>
        </w:rPr>
      </w:pPr>
      <w:r w:rsidRPr="00DF1C57">
        <w:rPr>
          <w:sz w:val="16"/>
        </w:rPr>
        <w:t xml:space="preserve">Such </w:t>
      </w:r>
      <w:r w:rsidRPr="00DF1C57">
        <w:rPr>
          <w:rStyle w:val="StyleUnderline"/>
        </w:rPr>
        <w:t xml:space="preserve">arguments for why there are no limits to growth are often </w:t>
      </w:r>
      <w:r w:rsidRPr="00DF1C57">
        <w:rPr>
          <w:rStyle w:val="Emphasis"/>
        </w:rPr>
        <w:t>coherent in theory</w:t>
      </w:r>
      <w:r w:rsidRPr="00DF1C57">
        <w:rPr>
          <w:rStyle w:val="StyleUnderline"/>
        </w:rPr>
        <w:t xml:space="preserve">, but when </w:t>
      </w:r>
      <w:r w:rsidRPr="00DF1C57">
        <w:rPr>
          <w:rStyle w:val="Emphasis"/>
        </w:rPr>
        <w:t>applied to practice</w:t>
      </w:r>
      <w:r w:rsidRPr="00DF1C57">
        <w:rPr>
          <w:rStyle w:val="StyleUnderline"/>
        </w:rPr>
        <w:t xml:space="preserve"> their flaws become </w:t>
      </w:r>
      <w:r w:rsidRPr="00DF1C57">
        <w:rPr>
          <w:rStyle w:val="Emphasis"/>
        </w:rPr>
        <w:t>evident</w:t>
      </w:r>
      <w:r w:rsidRPr="00DF1C57">
        <w:rPr>
          <w:sz w:val="16"/>
        </w:rPr>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rsidR="00DF1C57" w:rsidRPr="00DF1C57" w:rsidRDefault="00DF1C57" w:rsidP="00DF1C57">
      <w:pPr>
        <w:rPr>
          <w:sz w:val="16"/>
        </w:rPr>
      </w:pPr>
      <w:r w:rsidRPr="00DF1C57">
        <w:rPr>
          <w:rStyle w:val="StyleUnderline"/>
        </w:rPr>
        <w:t xml:space="preserve">Given that the global economy is already in </w:t>
      </w:r>
      <w:r w:rsidRPr="00DF1C57">
        <w:rPr>
          <w:rStyle w:val="Emphasis"/>
        </w:rPr>
        <w:t>gross ecological overshoot</w:t>
      </w:r>
      <w:r w:rsidRPr="00DF1C57">
        <w:rPr>
          <w:rStyle w:val="StyleUnderline"/>
        </w:rPr>
        <w:t xml:space="preserve">, it is </w:t>
      </w:r>
      <w:r w:rsidRPr="00DF1C57">
        <w:rPr>
          <w:rStyle w:val="Emphasis"/>
        </w:rPr>
        <w:t>utterly implausible</w:t>
      </w:r>
      <w:r w:rsidRPr="00DF1C57">
        <w:rPr>
          <w:rStyle w:val="StyleUnderline"/>
        </w:rPr>
        <w:t xml:space="preserve"> to think that planetary ecosystems could </w:t>
      </w:r>
      <w:r w:rsidRPr="00DF1C57">
        <w:rPr>
          <w:rStyle w:val="Emphasis"/>
        </w:rPr>
        <w:t>withstand the impacts</w:t>
      </w:r>
      <w:r w:rsidRPr="00DF1C57">
        <w:rPr>
          <w:rStyle w:val="StyleUnderline"/>
        </w:rPr>
        <w:t xml:space="preserve"> of a global economy that was </w:t>
      </w:r>
      <w:r w:rsidRPr="00DF1C57">
        <w:rPr>
          <w:rStyle w:val="Emphasis"/>
        </w:rPr>
        <w:t>15</w:t>
      </w:r>
      <w:r w:rsidRPr="00DF1C57">
        <w:rPr>
          <w:rStyle w:val="StyleUnderline"/>
        </w:rPr>
        <w:t xml:space="preserve">, </w:t>
      </w:r>
      <w:r w:rsidRPr="00DF1C57">
        <w:rPr>
          <w:rStyle w:val="Emphasis"/>
        </w:rPr>
        <w:t>30</w:t>
      </w:r>
      <w:r w:rsidRPr="00DF1C57">
        <w:rPr>
          <w:rStyle w:val="StyleUnderline"/>
        </w:rPr>
        <w:t xml:space="preserve">, or </w:t>
      </w:r>
      <w:r w:rsidRPr="00DF1C57">
        <w:rPr>
          <w:rStyle w:val="Emphasis"/>
        </w:rPr>
        <w:t>60 times larger</w:t>
      </w:r>
      <w:r w:rsidRPr="00DF1C57">
        <w:rPr>
          <w:sz w:val="16"/>
        </w:rPr>
        <w:t xml:space="preserve">, in terms of GDP, </w:t>
      </w:r>
      <w:r w:rsidRPr="00DF1C57">
        <w:rPr>
          <w:rStyle w:val="StyleUnderline"/>
        </w:rPr>
        <w:t>than it is today</w:t>
      </w:r>
      <w:r w:rsidRPr="00DF1C57">
        <w:rPr>
          <w:sz w:val="16"/>
        </w:rPr>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rsidR="00DF1C57" w:rsidRPr="00DF1C57" w:rsidRDefault="00DF1C57" w:rsidP="00DF1C57">
      <w:pPr>
        <w:rPr>
          <w:sz w:val="16"/>
        </w:rPr>
      </w:pPr>
      <w:r w:rsidRPr="00DF1C57">
        <w:rPr>
          <w:sz w:val="16"/>
        </w:rPr>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DF1C57">
        <w:rPr>
          <w:rStyle w:val="StyleUnderline"/>
        </w:rPr>
        <w:t xml:space="preserve">when we think through the </w:t>
      </w:r>
      <w:r w:rsidRPr="00DF1C57">
        <w:rPr>
          <w:rStyle w:val="Emphasis"/>
        </w:rPr>
        <w:t>basic arithmetic</w:t>
      </w:r>
      <w:r w:rsidRPr="00DF1C57">
        <w:rPr>
          <w:rStyle w:val="StyleUnderline"/>
        </w:rPr>
        <w:t xml:space="preserve"> of growth</w:t>
      </w:r>
      <w:r w:rsidRPr="00DF1C57">
        <w:rPr>
          <w:sz w:val="16"/>
        </w:rPr>
        <w:t xml:space="preserve"> it becomes perfectly clear that </w:t>
      </w:r>
      <w:r w:rsidRPr="00DF1C57">
        <w:rPr>
          <w:rStyle w:val="StyleUnderline"/>
        </w:rPr>
        <w:t xml:space="preserve">compound GDP growth </w:t>
      </w:r>
      <w:r w:rsidRPr="00DF1C57">
        <w:rPr>
          <w:rStyle w:val="Emphasis"/>
        </w:rPr>
        <w:t>quickly renders</w:t>
      </w:r>
      <w:r w:rsidRPr="00DF1C57">
        <w:rPr>
          <w:rStyle w:val="StyleUnderline"/>
        </w:rPr>
        <w:t xml:space="preserve"> the growth model a </w:t>
      </w:r>
      <w:r w:rsidRPr="00DF1C57">
        <w:rPr>
          <w:rStyle w:val="Emphasis"/>
        </w:rPr>
        <w:t>recipe for ecological</w:t>
      </w:r>
      <w:r w:rsidRPr="00DF1C57">
        <w:rPr>
          <w:sz w:val="16"/>
        </w:rPr>
        <w:t xml:space="preserve"> and thus humanitarian </w:t>
      </w:r>
      <w:r w:rsidRPr="00DF1C57">
        <w:rPr>
          <w:rStyle w:val="Emphasis"/>
        </w:rPr>
        <w:t>disaster</w:t>
      </w:r>
      <w:r w:rsidRPr="00DF1C57">
        <w:rPr>
          <w:sz w:val="16"/>
        </w:rPr>
        <w:t xml:space="preserve">. We need an alternative model of economic progress, as well as a culture and set of institutions that facilitate a transition ‘beyond growth’. </w:t>
      </w:r>
    </w:p>
    <w:p w:rsidR="00DF1C57" w:rsidRPr="00DF1C57" w:rsidRDefault="00DF1C57" w:rsidP="00DF1C57">
      <w:pPr>
        <w:rPr>
          <w:sz w:val="16"/>
        </w:rPr>
      </w:pPr>
      <w:r w:rsidRPr="00DF1C57">
        <w:rPr>
          <w:sz w:val="16"/>
        </w:rPr>
        <w:t xml:space="preserve">In short, the fatal problem with the </w:t>
      </w:r>
      <w:r w:rsidRPr="00DF1C57">
        <w:rPr>
          <w:rStyle w:val="StyleUnderline"/>
        </w:rPr>
        <w:t>growth</w:t>
      </w:r>
      <w:r w:rsidRPr="00DF1C57">
        <w:rPr>
          <w:sz w:val="16"/>
        </w:rPr>
        <w:t xml:space="preserve"> model is that it </w:t>
      </w:r>
      <w:r w:rsidRPr="00DF1C57">
        <w:rPr>
          <w:rStyle w:val="StyleUnderline"/>
        </w:rPr>
        <w:t xml:space="preserve">relies on an extent of decoupling that </w:t>
      </w:r>
      <w:r w:rsidRPr="00DF1C57">
        <w:rPr>
          <w:rStyle w:val="Emphasis"/>
        </w:rPr>
        <w:t>quickly becomes unachievable</w:t>
      </w:r>
      <w:r w:rsidRPr="00DF1C57">
        <w:rPr>
          <w:rStyle w:val="StyleUnderline"/>
        </w:rPr>
        <w:t xml:space="preserve">. We </w:t>
      </w:r>
      <w:r w:rsidRPr="00DF1C57">
        <w:rPr>
          <w:rStyle w:val="Emphasis"/>
        </w:rPr>
        <w:t>simply cannot</w:t>
      </w:r>
      <w:r w:rsidRPr="00DF1C57">
        <w:rPr>
          <w:rStyle w:val="StyleUnderline"/>
        </w:rPr>
        <w:t xml:space="preserve"> make a growing supply of</w:t>
      </w:r>
      <w:r w:rsidRPr="00DF1C57">
        <w:rPr>
          <w:sz w:val="16"/>
        </w:rPr>
        <w:t xml:space="preserve"> food, clothes, houses, cars, appliances, </w:t>
      </w:r>
      <w:r w:rsidRPr="00DF1C57">
        <w:rPr>
          <w:rStyle w:val="StyleUnderline"/>
        </w:rPr>
        <w:t>gadgets</w:t>
      </w:r>
      <w:r w:rsidRPr="00DF1C57">
        <w:rPr>
          <w:sz w:val="16"/>
        </w:rPr>
        <w:t xml:space="preserve">, etc. </w:t>
      </w:r>
      <w:r w:rsidRPr="00DF1C57">
        <w:rPr>
          <w:rStyle w:val="StyleUnderline"/>
        </w:rPr>
        <w:t>with</w:t>
      </w:r>
      <w:r w:rsidRPr="00DF1C57">
        <w:rPr>
          <w:sz w:val="16"/>
        </w:rPr>
        <w:t xml:space="preserve"> 15, 30, or </w:t>
      </w:r>
      <w:r w:rsidRPr="00DF1C57">
        <w:rPr>
          <w:rStyle w:val="Emphasis"/>
        </w:rPr>
        <w:t>60 times less energy</w:t>
      </w:r>
      <w:r w:rsidRPr="00DF1C57">
        <w:rPr>
          <w:rStyle w:val="StyleUnderline"/>
        </w:rPr>
        <w:t xml:space="preserve"> and </w:t>
      </w:r>
      <w:r w:rsidRPr="00DF1C57">
        <w:rPr>
          <w:rStyle w:val="Emphasis"/>
        </w:rPr>
        <w:t>resources</w:t>
      </w:r>
      <w:r w:rsidRPr="00DF1C57">
        <w:rPr>
          <w:rStyle w:val="StyleUnderline"/>
        </w:rPr>
        <w:t xml:space="preserve"> than we do today</w:t>
      </w:r>
      <w:r w:rsidRPr="00DF1C57">
        <w:rPr>
          <w:sz w:val="16"/>
        </w:rPr>
        <w:t xml:space="preserve">. To make matters worse for the defenders of ‘green growth’, </w:t>
      </w:r>
      <w:r w:rsidRPr="00DF1C57">
        <w:rPr>
          <w:rStyle w:val="StyleUnderline"/>
        </w:rPr>
        <w:t>research</w:t>
      </w:r>
      <w:r w:rsidRPr="00DF1C57">
        <w:rPr>
          <w:sz w:val="16"/>
        </w:rPr>
        <w:t xml:space="preserve"> published in 2015 by the US Proceedings of the National Academy of Sciences (Wiedmann et al, 2015) </w:t>
      </w:r>
      <w:r w:rsidRPr="00DF1C57">
        <w:rPr>
          <w:rStyle w:val="StyleUnderline"/>
        </w:rPr>
        <w:t xml:space="preserve">has </w:t>
      </w:r>
      <w:r w:rsidRPr="00DF1C57">
        <w:rPr>
          <w:rStyle w:val="Emphasis"/>
        </w:rPr>
        <w:t>debunked the widespread myth</w:t>
      </w:r>
      <w:r w:rsidRPr="00DF1C57">
        <w:rPr>
          <w:rStyle w:val="StyleUnderline"/>
        </w:rPr>
        <w:t xml:space="preserve"> that the developed nations are </w:t>
      </w:r>
      <w:r w:rsidRPr="00DF1C57">
        <w:rPr>
          <w:rStyle w:val="Emphasis"/>
        </w:rPr>
        <w:t>already in process</w:t>
      </w:r>
      <w:r w:rsidRPr="00DF1C57">
        <w:rPr>
          <w:rStyle w:val="StyleUnderline"/>
        </w:rPr>
        <w:t xml:space="preserve"> of significant decoupling</w:t>
      </w:r>
      <w:r w:rsidRPr="00DF1C57">
        <w:rPr>
          <w:sz w:val="16"/>
        </w:rPr>
        <w:t xml:space="preserve">. It turns out that </w:t>
      </w:r>
      <w:r w:rsidRPr="00DF1C57">
        <w:rPr>
          <w:rStyle w:val="StyleUnderline"/>
        </w:rPr>
        <w:t xml:space="preserve">what developed nations have mainly been doing is </w:t>
      </w:r>
      <w:r w:rsidRPr="00DF1C57">
        <w:rPr>
          <w:rStyle w:val="Emphasis"/>
        </w:rPr>
        <w:t>outsourcing energy</w:t>
      </w:r>
      <w:r w:rsidRPr="00DF1C57">
        <w:rPr>
          <w:rStyle w:val="StyleUnderline"/>
        </w:rPr>
        <w:t xml:space="preserve"> and </w:t>
      </w:r>
      <w:r w:rsidRPr="00DF1C57">
        <w:rPr>
          <w:rStyle w:val="Emphasis"/>
        </w:rPr>
        <w:t>resource intensive manufacturing</w:t>
      </w:r>
      <w:r w:rsidRPr="00DF1C57">
        <w:rPr>
          <w:rStyle w:val="StyleUnderline"/>
        </w:rPr>
        <w:t xml:space="preserve"> and </w:t>
      </w:r>
      <w:r w:rsidRPr="00DF1C57">
        <w:rPr>
          <w:rStyle w:val="Emphasis"/>
        </w:rPr>
        <w:t>‘recoupling’ it elsewhere</w:t>
      </w:r>
      <w:r w:rsidRPr="00DF1C57">
        <w:rPr>
          <w:sz w:val="16"/>
        </w:rPr>
        <w:t xml:space="preserve">, especially China. The consequence is that </w:t>
      </w:r>
      <w:r w:rsidRPr="00DF1C57">
        <w:rPr>
          <w:rStyle w:val="StyleUnderline"/>
        </w:rPr>
        <w:t xml:space="preserve">as the world </w:t>
      </w:r>
      <w:r w:rsidRPr="00DF1C57">
        <w:rPr>
          <w:rStyle w:val="Emphasis"/>
        </w:rPr>
        <w:t>naïvely pursues green growth</w:t>
      </w:r>
      <w:r w:rsidRPr="00DF1C57">
        <w:rPr>
          <w:rStyle w:val="StyleUnderline"/>
        </w:rPr>
        <w:t xml:space="preserve">, the environmental crisis </w:t>
      </w:r>
      <w:r w:rsidRPr="00DF1C57">
        <w:rPr>
          <w:rStyle w:val="Emphasis"/>
        </w:rPr>
        <w:t>continues to worsen</w:t>
      </w:r>
      <w:r w:rsidRPr="00DF1C57">
        <w:rPr>
          <w:sz w:val="16"/>
        </w:rPr>
        <w:t>. Technology and ‘free markets’ are not the salvation they promised to be.</w:t>
      </w:r>
    </w:p>
    <w:p w:rsidR="00DF1C57" w:rsidRPr="00DF1C57" w:rsidRDefault="00DF1C57" w:rsidP="00DF1C57"/>
    <w:p w:rsidR="00DF1C57" w:rsidRPr="00DF1C57" w:rsidRDefault="00DF1C57" w:rsidP="00DF1C57">
      <w:pPr>
        <w:pStyle w:val="Heading4"/>
      </w:pPr>
      <w:r w:rsidRPr="00DF1C57">
        <w:t xml:space="preserve">We only have to win one sustainability arg—complexity </w:t>
      </w:r>
      <w:r w:rsidRPr="00DF1C57">
        <w:rPr>
          <w:u w:val="single"/>
        </w:rPr>
        <w:t>magnifies</w:t>
      </w:r>
      <w:r w:rsidRPr="00DF1C57">
        <w:t xml:space="preserve"> individual factors and makes any proposed solutions </w:t>
      </w:r>
      <w:r w:rsidRPr="00DF1C57">
        <w:rPr>
          <w:u w:val="single"/>
        </w:rPr>
        <w:t>more likely</w:t>
      </w:r>
      <w:r w:rsidRPr="00DF1C57">
        <w:t xml:space="preserve"> to fail </w:t>
      </w:r>
    </w:p>
    <w:p w:rsidR="00DF1C57" w:rsidRPr="00DF1C57" w:rsidRDefault="00DF1C57" w:rsidP="00DF1C57">
      <w:r w:rsidRPr="00DF1C57">
        <w:rPr>
          <w:b/>
        </w:rPr>
        <w:t>Korowicz</w:t>
      </w:r>
      <w:r w:rsidRPr="00DF1C57">
        <w:rPr>
          <w:b/>
        </w:rPr>
        <w:t>,</w:t>
      </w:r>
      <w:r w:rsidRPr="00DF1C57">
        <w:rPr>
          <w:b/>
        </w:rPr>
        <w:t xml:space="preserve"> 14</w:t>
      </w:r>
      <w:r w:rsidRPr="00DF1C57">
        <w:t xml:space="preserve">—former ministerial appointment to the council of Comhar, director of Metis Risk, on the executive committee of Feasta, The Foundation for </w:t>
      </w:r>
      <w:r w:rsidRPr="00DF1C57">
        <w:t xml:space="preserve">the Economics of Sustainability </w:t>
      </w:r>
      <w:r w:rsidRPr="00DF1C57">
        <w:rPr>
          <w:szCs w:val="16"/>
        </w:rPr>
        <w:t xml:space="preserve">(David, “How to be Trapped: An Interview with David Korowicz”, </w:t>
      </w:r>
      <w:hyperlink r:id="rId14" w:history="1">
        <w:r w:rsidRPr="00DF1C57">
          <w:rPr>
            <w:rStyle w:val="Hyperlink"/>
            <w:szCs w:val="16"/>
          </w:rPr>
          <w:t>http://www.resilience.org/stories/2014-03-19/how-to-be-trapped-an-interview-with-david-korowicz</w:t>
        </w:r>
      </w:hyperlink>
      <w:r w:rsidRPr="00DF1C57">
        <w:rPr>
          <w:szCs w:val="16"/>
        </w:rPr>
        <w:t>, dml)</w:t>
      </w:r>
    </w:p>
    <w:p w:rsidR="00DF1C57" w:rsidRPr="00DF1C57" w:rsidRDefault="00DF1C57" w:rsidP="00DF1C57"/>
    <w:p w:rsidR="00DF1C57" w:rsidRPr="00DF1C57" w:rsidRDefault="00DF1C57" w:rsidP="00DF1C57">
      <w:pPr>
        <w:rPr>
          <w:rStyle w:val="StyleUnderline"/>
        </w:rPr>
      </w:pPr>
      <w:r w:rsidRPr="00DF1C57">
        <w:t xml:space="preserve">The problem is that continued economic growth is not necessarily our choice. I suspect </w:t>
      </w:r>
      <w:r w:rsidRPr="00DF1C57">
        <w:rPr>
          <w:rStyle w:val="StyleUnderline"/>
        </w:rPr>
        <w:t>we are at the limits to growth about now</w:t>
      </w:r>
      <w:r w:rsidRPr="00DF1C57">
        <w:t xml:space="preserve"> (I won’t argue over a few years). </w:t>
      </w:r>
      <w:r w:rsidRPr="00DF1C57">
        <w:rPr>
          <w:rStyle w:val="StyleUnderline"/>
        </w:rPr>
        <w:t>Our financial and monetary system, whose ties</w:t>
      </w:r>
      <w:r w:rsidRPr="00DF1C57">
        <w:t xml:space="preserve"> of trust and expectation </w:t>
      </w:r>
      <w:r w:rsidRPr="00DF1C57">
        <w:rPr>
          <w:rStyle w:val="StyleUnderline"/>
        </w:rPr>
        <w:t>animate the world in an act of faith is increasingly unstable because it has far over-promised what can ever be delivered; the oil (and thus food) flows that maintain global socio-economic organization are peaking; and increasingly the effects of climate change and water shortages are biting at our heels</w:t>
      </w:r>
      <w:r w:rsidRPr="00DF1C57">
        <w:t xml:space="preserve">. What’s more, </w:t>
      </w:r>
      <w:r w:rsidRPr="00DF1C57">
        <w:rPr>
          <w:rStyle w:val="StyleUnderline"/>
        </w:rPr>
        <w:t xml:space="preserve">our dependency on a </w:t>
      </w:r>
      <w:r w:rsidRPr="00DF1C57">
        <w:rPr>
          <w:rStyle w:val="Emphasis"/>
        </w:rPr>
        <w:t>complex globalised economy</w:t>
      </w:r>
      <w:r w:rsidRPr="00DF1C57">
        <w:rPr>
          <w:rStyle w:val="StyleUnderline"/>
        </w:rPr>
        <w:t xml:space="preserve">, its structure and dynamics, </w:t>
      </w:r>
      <w:r w:rsidRPr="00DF1C57">
        <w:rPr>
          <w:rStyle w:val="Emphasis"/>
        </w:rPr>
        <w:t>makes us exceedingly vulnerable</w:t>
      </w:r>
      <w:r w:rsidRPr="00DF1C57">
        <w:rPr>
          <w:rStyle w:val="StyleUnderline"/>
        </w:rPr>
        <w:t xml:space="preserve"> </w:t>
      </w:r>
      <w:r w:rsidRPr="00DF1C57">
        <w:rPr>
          <w:rStyle w:val="Emphasis"/>
        </w:rPr>
        <w:t>to such constraints</w:t>
      </w:r>
      <w:r w:rsidRPr="00DF1C57">
        <w:rPr>
          <w:rStyle w:val="StyleUnderline"/>
        </w:rPr>
        <w:t xml:space="preserve">. </w:t>
      </w:r>
    </w:p>
    <w:p w:rsidR="00DF1C57" w:rsidRPr="00DF1C57" w:rsidRDefault="00DF1C57" w:rsidP="00DF1C57">
      <w:r w:rsidRPr="00DF1C57">
        <w:rPr>
          <w:rStyle w:val="StyleUnderline"/>
        </w:rPr>
        <w:t>We’re</w:t>
      </w:r>
      <w:r w:rsidRPr="00DF1C57">
        <w:t xml:space="preserve"> likely </w:t>
      </w:r>
      <w:r w:rsidRPr="00DF1C57">
        <w:rPr>
          <w:rStyle w:val="StyleUnderline"/>
        </w:rPr>
        <w:t>entering a ragged globally developing deflationary spiral; a cycle of falling confidence, credit and money supply that leads to rising unemployment</w:t>
      </w:r>
      <w:r w:rsidRPr="00DF1C57">
        <w:t xml:space="preserve">, falling wages and government income, growing bad debts, bank failures and an increase in the real cost of debt. </w:t>
      </w:r>
      <w:r w:rsidRPr="00DF1C57">
        <w:rPr>
          <w:rStyle w:val="StyleUnderline"/>
        </w:rPr>
        <w:t xml:space="preserve">There will also be an attendant and growing risk of a catastrophic financial and monetary system shocks with </w:t>
      </w:r>
      <w:r w:rsidRPr="00DF1C57">
        <w:rPr>
          <w:rStyle w:val="Emphasis"/>
        </w:rPr>
        <w:t>severe multi-system implications</w:t>
      </w:r>
      <w:r w:rsidRPr="00DF1C57">
        <w:t xml:space="preserve">. </w:t>
      </w:r>
      <w:r w:rsidRPr="00DF1C57">
        <w:rPr>
          <w:rStyle w:val="StyleUnderline"/>
        </w:rPr>
        <w:t>A global credit bubble effectively pushed out the timing of peak oil, a deflationary spiral will bring it upon us</w:t>
      </w:r>
      <w:r w:rsidRPr="00DF1C57">
        <w:t xml:space="preserve">. That said, </w:t>
      </w:r>
      <w:r w:rsidRPr="00DF1C57">
        <w:rPr>
          <w:rStyle w:val="StyleUnderline"/>
        </w:rPr>
        <w:t xml:space="preserve">we might not notice oil constraints initially (energy prices may fall significantly although it may be less affordable) because a depression and even a potentially catastrophic financial shock will have </w:t>
      </w:r>
      <w:r w:rsidRPr="00DF1C57">
        <w:rPr>
          <w:rStyle w:val="Emphasis"/>
        </w:rPr>
        <w:t>shattered</w:t>
      </w:r>
      <w:r w:rsidRPr="00DF1C57">
        <w:rPr>
          <w:rStyle w:val="StyleUnderline"/>
        </w:rPr>
        <w:t xml:space="preserve"> the global economy’s capacity to use energy and resources</w:t>
      </w:r>
      <w:r w:rsidRPr="00DF1C57">
        <w:t xml:space="preserve">. And if this happens </w:t>
      </w:r>
      <w:r w:rsidRPr="00DF1C57">
        <w:rPr>
          <w:rStyle w:val="StyleUnderline"/>
        </w:rPr>
        <w:t>there’ll be no going back, we’ll have entered a new phase of forced localization and huge new challenges</w:t>
      </w:r>
      <w:r w:rsidRPr="00DF1C57">
        <w:t xml:space="preserve">. </w:t>
      </w:r>
    </w:p>
    <w:p w:rsidR="00DF1C57" w:rsidRPr="00DF1C57" w:rsidRDefault="00DF1C57" w:rsidP="00DF1C57">
      <w:r w:rsidRPr="00DF1C57">
        <w:t xml:space="preserve">It’s pretty easy to point out the problems with our dependence upon a debt based monetary system or fossil fuels, or with the lack of redundancy in critical infrastructure. There are plenty of ardent promoters of, for example; non-debt based money spent-into-circulation; using quantitive easing to extinguish private debt; or a new Chicago Plan – putative white chargers coming to the rescue. But </w:t>
      </w:r>
      <w:r w:rsidRPr="00DF1C57">
        <w:rPr>
          <w:rStyle w:val="StyleUnderline"/>
        </w:rPr>
        <w:t xml:space="preserve">to frame such ideas as solutions to problems is to </w:t>
      </w:r>
      <w:r w:rsidRPr="00DF1C57">
        <w:rPr>
          <w:rStyle w:val="Emphasis"/>
        </w:rPr>
        <w:t>mis-represent our predicament</w:t>
      </w:r>
      <w:r w:rsidRPr="00DF1C57">
        <w:rPr>
          <w:rStyle w:val="StyleUnderline"/>
        </w:rPr>
        <w:t>, which is at best a process of risk management</w:t>
      </w:r>
      <w:r w:rsidRPr="00DF1C57">
        <w:t xml:space="preserve">. </w:t>
      </w:r>
      <w:r w:rsidRPr="00DF1C57">
        <w:rPr>
          <w:rStyle w:val="StyleUnderline"/>
        </w:rPr>
        <w:t xml:space="preserve">What one hears </w:t>
      </w:r>
      <w:r w:rsidRPr="00DF1C57">
        <w:rPr>
          <w:rStyle w:val="Emphasis"/>
        </w:rPr>
        <w:t>far less of</w:t>
      </w:r>
      <w:r w:rsidRPr="00DF1C57">
        <w:rPr>
          <w:rStyle w:val="StyleUnderline"/>
        </w:rPr>
        <w:t xml:space="preserve"> are the implicit </w:t>
      </w:r>
      <w:r w:rsidRPr="00DF1C57">
        <w:rPr>
          <w:rStyle w:val="Emphasis"/>
        </w:rPr>
        <w:t>risks</w:t>
      </w:r>
      <w:r w:rsidRPr="00DF1C57">
        <w:rPr>
          <w:rStyle w:val="StyleUnderline"/>
        </w:rPr>
        <w:t xml:space="preserve"> and </w:t>
      </w:r>
      <w:r w:rsidRPr="00DF1C57">
        <w:rPr>
          <w:rStyle w:val="Emphasis"/>
        </w:rPr>
        <w:t>uncertainties</w:t>
      </w:r>
      <w:r w:rsidRPr="00DF1C57">
        <w:rPr>
          <w:rStyle w:val="StyleUnderline"/>
        </w:rPr>
        <w:t xml:space="preserve"> in such proposals</w:t>
      </w:r>
      <w:r w:rsidRPr="00DF1C57">
        <w:t xml:space="preserve">. This is not to say they should not be part of dynamic risk management but that </w:t>
      </w:r>
      <w:r w:rsidRPr="00DF1C57">
        <w:rPr>
          <w:rStyle w:val="StyleUnderline"/>
        </w:rPr>
        <w:t xml:space="preserve">in our present context they </w:t>
      </w:r>
      <w:r w:rsidRPr="00DF1C57">
        <w:rPr>
          <w:rStyle w:val="Emphasis"/>
        </w:rPr>
        <w:t>cannot be de-risked</w:t>
      </w:r>
      <w:r w:rsidRPr="00DF1C57">
        <w:rPr>
          <w:rStyle w:val="StyleUnderline"/>
        </w:rPr>
        <w:t xml:space="preserve"> or outcomes made certain</w:t>
      </w:r>
      <w:r w:rsidRPr="00DF1C57">
        <w:t xml:space="preserve">. Just one aspect of this, for example, is massive reflexivity risk, that is, </w:t>
      </w:r>
      <w:r w:rsidRPr="00DF1C57">
        <w:rPr>
          <w:rStyle w:val="StyleUnderline"/>
        </w:rPr>
        <w:t xml:space="preserve">actions to avert a crisis </w:t>
      </w:r>
      <w:r w:rsidRPr="00DF1C57">
        <w:rPr>
          <w:rStyle w:val="Emphasis"/>
        </w:rPr>
        <w:t>may end up sparking the crisis by causing pre-emptive behavior change</w:t>
      </w:r>
      <w:r w:rsidRPr="00DF1C57">
        <w:t xml:space="preserve">. Furthermore </w:t>
      </w:r>
      <w:r w:rsidRPr="00DF1C57">
        <w:rPr>
          <w:rStyle w:val="StyleUnderline"/>
        </w:rPr>
        <w:t>to undertake such risk management decisions one needs to understand or intuit the nature of contemporary dependency</w:t>
      </w:r>
      <w:r w:rsidRPr="00DF1C57">
        <w:t xml:space="preserve"> – </w:t>
      </w:r>
      <w:r w:rsidRPr="00DF1C57">
        <w:rPr>
          <w:rStyle w:val="StyleUnderline"/>
        </w:rPr>
        <w:t>what could be lost and how fast it could all happen especially if things go awry – and very few members of the public, politicians and policymakers really do</w:t>
      </w:r>
      <w:r w:rsidRPr="00DF1C57">
        <w:t xml:space="preserve">. Or to put it more directly, </w:t>
      </w:r>
      <w:r w:rsidRPr="00DF1C57">
        <w:rPr>
          <w:rStyle w:val="StyleUnderline"/>
        </w:rPr>
        <w:t>if you want to do radical surgery on the monetary system, what’s your food security planning like?</w:t>
      </w:r>
      <w:r w:rsidRPr="00DF1C57">
        <w:t xml:space="preserve"> This is particularly acute for anybody trying to do deal with large-scale systemic risk – </w:t>
      </w:r>
      <w:r w:rsidRPr="00DF1C57">
        <w:rPr>
          <w:rStyle w:val="StyleUnderline"/>
        </w:rPr>
        <w:t xml:space="preserve">whatever is done, there are </w:t>
      </w:r>
      <w:r w:rsidRPr="00DF1C57">
        <w:rPr>
          <w:rStyle w:val="Emphasis"/>
        </w:rPr>
        <w:t>far greater</w:t>
      </w:r>
      <w:r w:rsidRPr="00DF1C57">
        <w:rPr>
          <w:rStyle w:val="StyleUnderline"/>
        </w:rPr>
        <w:t xml:space="preserve"> downside risks than upside ones, which understandably makes monetary officials conservative. There’s a vast difference between promoting a solution from the side-lines and risk managing an intrinsically uncertain and dangerous process where one might be held accountable for a catastrophe</w:t>
      </w:r>
      <w:r w:rsidRPr="00DF1C57">
        <w:t xml:space="preserve">. </w:t>
      </w:r>
      <w:r w:rsidRPr="00DF1C57">
        <w:rPr>
          <w:rStyle w:val="StyleUnderline"/>
        </w:rPr>
        <w:t xml:space="preserve">Even if we were to ‘solve’ our financial and monetary problems, we’d walk straight into oil and food crises which are </w:t>
      </w:r>
      <w:r w:rsidRPr="00DF1C57">
        <w:rPr>
          <w:rStyle w:val="Emphasis"/>
        </w:rPr>
        <w:t>systemically de-stabilizi</w:t>
      </w:r>
      <w:r w:rsidRPr="00DF1C57">
        <w:rPr>
          <w:rStyle w:val="Emphasis"/>
        </w:rPr>
        <w:t>ng.</w:t>
      </w:r>
    </w:p>
    <w:p w:rsidR="00DF1C57" w:rsidRPr="00DF1C57" w:rsidRDefault="00DF1C57" w:rsidP="00DF1C57"/>
    <w:p w:rsidR="00DF1C57" w:rsidRPr="00DF1C57" w:rsidRDefault="00DF1C57" w:rsidP="00DF1C57"/>
    <w:p w:rsidR="00DF1C57" w:rsidRPr="00DF1C57" w:rsidRDefault="00DF1C57" w:rsidP="00DF1C57">
      <w:pPr>
        <w:pStyle w:val="Heading3"/>
      </w:pPr>
      <w:r w:rsidRPr="00DF1C57">
        <w:t>XT—Collapse Inevitable—Data</w:t>
      </w:r>
    </w:p>
    <w:p w:rsidR="00DF1C57" w:rsidRPr="00DF1C57" w:rsidRDefault="00DF1C57" w:rsidP="00DF1C57"/>
    <w:p w:rsidR="00DF1C57" w:rsidRPr="00DF1C57" w:rsidRDefault="00DF1C57" w:rsidP="00DF1C57">
      <w:pPr>
        <w:pStyle w:val="Heading4"/>
      </w:pPr>
      <w:r w:rsidRPr="00DF1C57">
        <w:t>Data shows the collapse is coming, their evidence is simple denial</w:t>
      </w:r>
    </w:p>
    <w:p w:rsidR="00DF1C57" w:rsidRPr="00DF1C57" w:rsidRDefault="00DF1C57" w:rsidP="00DF1C57">
      <w:pPr>
        <w:rPr>
          <w:sz w:val="16"/>
        </w:rPr>
      </w:pPr>
      <w:r w:rsidRPr="00DF1C57">
        <w:rPr>
          <w:rStyle w:val="Style13ptBold"/>
        </w:rPr>
        <w:t>Snyder 6/3</w:t>
      </w:r>
      <w:r w:rsidRPr="00DF1C57">
        <w:rPr>
          <w:sz w:val="16"/>
        </w:rPr>
        <w:t xml:space="preserve">—(Michael Snyder, attended the University of Virginia where he received a Bachelor of Science in Commerce, and later he went on to law school at the University of  Florida where he received two degrees.  Michael worked as an attorney for several years in the heart of Washington D.C., 6/3/17, </w:t>
      </w:r>
      <w:hyperlink r:id="rId15" w:history="1">
        <w:r w:rsidRPr="00DF1C57">
          <w:rPr>
            <w:rStyle w:val="Hyperlink"/>
            <w:sz w:val="16"/>
          </w:rPr>
          <w:t>http://search.proquest.com.proxy.lib.umich.edu/pqrl/docview/1905027881/7FF471EFE2AB464CPQ/8?accountid=14667</w:t>
        </w:r>
      </w:hyperlink>
      <w:r w:rsidRPr="00DF1C57">
        <w:rPr>
          <w:sz w:val="16"/>
        </w:rPr>
        <w:t xml:space="preserve">, </w:t>
      </w:r>
      <w:r w:rsidRPr="00DF1C57">
        <w:rPr>
          <w:i/>
          <w:sz w:val="16"/>
        </w:rPr>
        <w:t>12 Signs That The Inevitable Economic Slowdown Is Now Here</w:t>
      </w:r>
      <w:r w:rsidRPr="00DF1C57">
        <w:rPr>
          <w:sz w:val="16"/>
        </w:rPr>
        <w:t>, website)//CWD</w:t>
      </w:r>
    </w:p>
    <w:p w:rsidR="00DF1C57" w:rsidRPr="00DF1C57" w:rsidRDefault="00DF1C57" w:rsidP="00DF1C57">
      <w:pPr>
        <w:rPr>
          <w:rStyle w:val="StyleUnderline"/>
        </w:rPr>
      </w:pPr>
      <w:r w:rsidRPr="00DF1C57">
        <w:rPr>
          <w:sz w:val="16"/>
        </w:rPr>
        <w:t xml:space="preserve">Since the election </w:t>
      </w:r>
      <w:r w:rsidRPr="00DF1C57">
        <w:rPr>
          <w:rStyle w:val="StyleUnderline"/>
        </w:rPr>
        <w:t>there has been this perception among the American public that the economy is improving, but that has not been the case at all. U.S. GDP growth for the first quarter was just revised up to 1.2 percent, but that is even lower than the average growth of just 1.33 percent that we saw over the previous ten years. But when you look even deeper into the numbers a much more alarming picture emerges. Commercial and industrial loan growth is declining, auto loan defaults are rising, bankruptcies are absolutely surging and we are on pace to break the all-time record for most store closings in a single year in the United States by more than 20 percent.</w:t>
      </w:r>
      <w:r w:rsidRPr="00DF1C57">
        <w:rPr>
          <w:sz w:val="16"/>
        </w:rPr>
        <w:t xml:space="preserve"> #1 According to Challenger, </w:t>
      </w:r>
      <w:r w:rsidRPr="00DF1C57">
        <w:rPr>
          <w:rStyle w:val="StyleUnderline"/>
        </w:rPr>
        <w:t>the number of job cuts in May was 71 percent higher than it was in May 2016</w:t>
      </w:r>
      <w:r w:rsidRPr="00DF1C57">
        <w:rPr>
          <w:sz w:val="16"/>
        </w:rPr>
        <w:t xml:space="preserve">.#2 We just witnessed </w:t>
      </w:r>
      <w:r w:rsidRPr="00DF1C57">
        <w:rPr>
          <w:rStyle w:val="StyleUnderline"/>
        </w:rPr>
        <w:t>the third worst drop in U.S. construction spending in the last six years.#3 U.S. manufacturing PMI fell to an 8 month low in May.#4 Financial stocks have lost all of their gains for the year, and some analysts are saying that this is "a terrible sign".#5 One new survey has found that 39 percent of all millionaires "plan to avoid investing in the coming month". That is the highest that figure has been since December 2013.#6 Jobless claims just shot up to a five week high of 248,000.#7 General Motors just reported another sales decline in May, and it is being reported that the company may be preparing for "more job cuts at its American factories".#8 After an initial bump after Donald Trump's surprise election victory, U.S. consumer confidence is starting to fall.#</w:t>
      </w:r>
      <w:r w:rsidRPr="00DF1C57">
        <w:rPr>
          <w:sz w:val="16"/>
        </w:rPr>
        <w:t xml:space="preserve">9 Since Memorial Day, Radio Shack has officially shut down more than 1,000 stores.#10 Payless has just increased the number of stores that it plans to close to about 800.#11 According to the Los Angeles Times, it is being projected that 25 percent of all shopping malls in the United States may close within the next five years.#12 Over the past 12 months, the number of homeless people living in Los Angeles County has risen by a staggering 23 percent. The relentless debt build up is something which even the IMF recently noted, when in April it released a special report on financial stability, according to which 20% of US corporations were at risk of default should rates rise. It is also the topic of the latest piece by SocGen's strategist Andrew Lapthorne who uses even more colorful adjectives to describe what has happened since the financial crisis, noting that "the debt build-up during this cycle has been incredible, particularly when compared to the stagnant progression of EBITDA." Lapthorne calculates thatS&amp;P1500 ex financial net debt has risen by almost $2 trillion in five years, a 150% increase, but this mild in comparison tothe tripling of the debt pile in the Russell 2000 in six years. He also notes, as shown he previously, that </w:t>
      </w:r>
      <w:r w:rsidRPr="00DF1C57">
        <w:rPr>
          <w:rStyle w:val="StyleUnderline"/>
        </w:rPr>
        <w:t>as a result of this debt surge, interest payments cost the smallest 50% of stocks in the US fully 30% of their EBIT compared with just 10% of profits for the largest 10% and states that "clearly the sensitivity to higher interest rates is then going to be with this smallest 50%, while the dominance and financial strength of the largest 10% disguises this problem in the aggregate index measures." The same report noted that net debt growth in the U.S. is quickly headed toward negative territory, and the last time that happened was during the last recession.</w:t>
      </w:r>
      <w:r w:rsidRPr="00DF1C57">
        <w:rPr>
          <w:sz w:val="16"/>
        </w:rPr>
        <w:t xml:space="preserve">We see similar things when we look at the 2nd largest economy on the entire planet. Just like 2008, the coming crisis is going to be truly global in scope. It is funny how our perspective colors our reality. Just like in 2007, </w:t>
      </w:r>
      <w:r w:rsidRPr="00DF1C57">
        <w:rPr>
          <w:rStyle w:val="StyleUnderline"/>
        </w:rPr>
        <w:t>many are mocking those that are warning that a crisis is coming, butjust like in 2009, after the crisis strikes many will be complaining that nobody warned them in advance about what was ahead. And at this moment it may seem like we have all the time in the world to get prepared for the approaching storm, but once it is here people will be talking about how it seemed to hit us so quickly.</w:t>
      </w:r>
    </w:p>
    <w:p w:rsidR="00DF1C57" w:rsidRPr="00DF1C57" w:rsidRDefault="00DF1C57" w:rsidP="00DF1C57">
      <w:pPr>
        <w:pStyle w:val="Heading4"/>
        <w:rPr>
          <w:rStyle w:val="StyleUnderline"/>
        </w:rPr>
      </w:pPr>
      <w:r w:rsidRPr="00DF1C57">
        <w:rPr>
          <w:rStyle w:val="StyleUnderline"/>
        </w:rPr>
        <w:t>Even more data proves a collapse is coming</w:t>
      </w:r>
    </w:p>
    <w:p w:rsidR="00DF1C57" w:rsidRPr="00DF1C57" w:rsidRDefault="00DF1C57" w:rsidP="00DF1C57">
      <w:pPr>
        <w:rPr>
          <w:rStyle w:val="StyleUnderline"/>
        </w:rPr>
      </w:pPr>
      <w:r w:rsidRPr="00DF1C57">
        <w:rPr>
          <w:rStyle w:val="Style13ptBold"/>
        </w:rPr>
        <w:t>Whitefoot 5/16</w:t>
      </w:r>
      <w:r w:rsidRPr="00DF1C57">
        <w:rPr>
          <w:rStyle w:val="StyleUnderline"/>
        </w:rPr>
        <w:t>—</w:t>
      </w:r>
      <w:r w:rsidRPr="00DF1C57">
        <w:rPr>
          <w:rStyle w:val="StyleUnderline"/>
          <w:sz w:val="16"/>
          <w:u w:val="none"/>
        </w:rPr>
        <w:t xml:space="preserve">(John Whitefoot, John Whitefoot is an editor at Lombardi Financial, specializing in low-priced investment opportunities. John has been a financial writer since the late 1990s and has written on everything from penny stocks to blue chip stocks to the broader issues that affect the stock market. John has profiled more than 1,000 low-priced stocks, researching and covering numerous sectors including health care, media, manufacturing, IT, education, hospitality, natural resources, and retail, 5/16/17, </w:t>
      </w:r>
      <w:hyperlink r:id="rId16" w:history="1">
        <w:r w:rsidRPr="00DF1C57">
          <w:rPr>
            <w:rStyle w:val="Hyperlink"/>
            <w:sz w:val="16"/>
          </w:rPr>
          <w:t>https://www.lombardiletter.com/5-signs-u-s-economic-collapse-2017/5229/</w:t>
        </w:r>
      </w:hyperlink>
      <w:r w:rsidRPr="00DF1C57">
        <w:rPr>
          <w:rStyle w:val="StyleUnderline"/>
          <w:sz w:val="16"/>
          <w:u w:val="none"/>
        </w:rPr>
        <w:t xml:space="preserve">, </w:t>
      </w:r>
      <w:r w:rsidRPr="00DF1C57">
        <w:rPr>
          <w:rStyle w:val="StyleUnderline"/>
          <w:i/>
          <w:sz w:val="16"/>
        </w:rPr>
        <w:t>5 Signs of a U.S. Economic Collapse in 2017</w:t>
      </w:r>
      <w:r w:rsidRPr="00DF1C57">
        <w:rPr>
          <w:rStyle w:val="StyleUnderline"/>
          <w:sz w:val="16"/>
          <w:u w:val="none"/>
        </w:rPr>
        <w:t>, website)//CWD</w:t>
      </w:r>
    </w:p>
    <w:p w:rsidR="00DF1C57" w:rsidRPr="00DF1C57" w:rsidRDefault="00DF1C57" w:rsidP="00DF1C57">
      <w:pPr>
        <w:rPr>
          <w:rStyle w:val="StyleUnderline"/>
        </w:rPr>
      </w:pPr>
      <w:r w:rsidRPr="00DF1C57">
        <w:rPr>
          <w:rStyle w:val="StyleUnderline"/>
        </w:rPr>
        <w:t>The economic forecast for 2017 is more than bleak, and there is more than enough economic data out there to show there could be a U.S. economic collapse in 2017.</w:t>
      </w:r>
      <w:r w:rsidRPr="00DF1C57">
        <w:rPr>
          <w:rStyle w:val="StyleUnderline"/>
          <w:sz w:val="16"/>
          <w:u w:val="none"/>
        </w:rPr>
        <w:t xml:space="preserve"> Despite trillions of dollars in quantitative easing, the U.S. economy remains fragile, and not even the euphoria, hype, and optimism around President Donald J. Trump will be able to resuscitate what President Obama left him.</w:t>
      </w:r>
      <w:r w:rsidRPr="00DF1C57">
        <w:rPr>
          <w:sz w:val="16"/>
        </w:rPr>
        <w:t xml:space="preserve"> </w:t>
      </w:r>
      <w:r w:rsidRPr="00DF1C57">
        <w:rPr>
          <w:rStyle w:val="StyleUnderline"/>
          <w:sz w:val="16"/>
          <w:u w:val="none"/>
        </w:rPr>
        <w:t xml:space="preserve">The unemployment rate does not include discouraged workers who cannot find jobs and have stopped looking. And those jobs that were created are not what they appear either. First, let’s look at the actual unemployment rate. </w:t>
      </w:r>
      <w:r w:rsidRPr="00DF1C57">
        <w:rPr>
          <w:rStyle w:val="StyleUnderline"/>
        </w:rPr>
        <w:t xml:space="preserve">The improved jobs data comes as a result of new jobs (more on that later) and partly due to those retiring or leaving the workforce. The unemployment rate is down so much because the number of Americans not in the workforce soared by 446,000 in November 2016 to a record 95.1 million. In April 2017, it sat at 94.7 million. The participation rate in April stayed level near 62.9%, a little shy of the October 2015 all-time low of 62.4%. Add it up and the overall underemployment rate is 9.3%. What about the jobs being created? Of the 211,000 jobs created in April, the vast majority are considered to be low-paying part-time jobs (less than 35 hours per week). </w:t>
      </w:r>
      <w:r w:rsidRPr="00DF1C57">
        <w:rPr>
          <w:rStyle w:val="StyleUnderline"/>
          <w:sz w:val="16"/>
          <w:u w:val="none"/>
        </w:rPr>
        <w:t xml:space="preserve">The demand for waiters and waitresses remains strong, with food services and drinking places adding 26,000 jobs. U.S. unemployment may be low, but it isn’t because the U.S. economy is strong and creating secure, well-paying, skilled jobs. </w:t>
      </w:r>
      <w:r w:rsidRPr="00DF1C57">
        <w:rPr>
          <w:rStyle w:val="StyleUnderline"/>
        </w:rPr>
        <w:t>Another reason to fear a U.S. economic collapse is inflation. In November, consumer prices rose for the fourth consecutive month and the consumer price index (CPI), which measures what Americans pay for everything, increased a seasonally adjusted 0.2% month-over-month. Prices climbed for gas, rent, and used cars, but declined for groceries and clothing</w:t>
      </w:r>
      <w:r w:rsidRPr="00DF1C57">
        <w:rPr>
          <w:rStyle w:val="StyleUnderline"/>
          <w:sz w:val="16"/>
          <w:u w:val="none"/>
        </w:rPr>
        <w:t xml:space="preserve">. (Source: “Consumer Price Index,” Bureau of Labor Statistics, May 23, 2017.) On a year-over-year basis, overall prices were up 1.7% in November, the strongest annual gain since October 2014. The upbeat data no doubt gave the Fed the encouragement it needed to raise rates for just the second time in a decade in December. </w:t>
      </w:r>
      <w:r w:rsidRPr="00DF1C57">
        <w:rPr>
          <w:rStyle w:val="StyleUnderline"/>
        </w:rPr>
        <w:t>Against a backdrop of weak jobs creation and wage growth, 1.7% inflation doesn’t sound like that big of a deal. But it is, because 1.7% isn’t the real inflation rate. To get a feel for what Americans are really paying, it’s a good idea to consider the Chapwood Index</w:t>
      </w:r>
      <w:r w:rsidRPr="00DF1C57">
        <w:rPr>
          <w:rStyle w:val="StyleUnderline"/>
          <w:sz w:val="16"/>
          <w:u w:val="none"/>
        </w:rPr>
        <w:t>.</w:t>
      </w:r>
      <w:r w:rsidRPr="00DF1C57">
        <w:rPr>
          <w:sz w:val="16"/>
        </w:rPr>
        <w:t xml:space="preserve"> </w:t>
      </w:r>
      <w:r w:rsidRPr="00DF1C57">
        <w:rPr>
          <w:rStyle w:val="StyleUnderline"/>
          <w:sz w:val="16"/>
          <w:u w:val="none"/>
        </w:rPr>
        <w:t xml:space="preserve">More and more </w:t>
      </w:r>
      <w:r w:rsidRPr="00DF1C57">
        <w:rPr>
          <w:rStyle w:val="StyleUnderline"/>
        </w:rPr>
        <w:t>Americans are relying on part-time jobs, which pay poorly, and getting themselves further in debt</w:t>
      </w:r>
      <w:r w:rsidRPr="00DF1C57">
        <w:rPr>
          <w:rStyle w:val="StyleUnderline"/>
          <w:sz w:val="16"/>
          <w:u w:val="none"/>
        </w:rPr>
        <w:t>. And the Federal Reserve is adding some fuel to fire in the form of rate hikes. After years of artificially low interest rates, the</w:t>
      </w:r>
      <w:r w:rsidRPr="00DF1C57">
        <w:rPr>
          <w:rStyle w:val="StyleUnderline"/>
        </w:rPr>
        <w:t xml:space="preserve"> Federal Reserve is starting to raise rates. While it’s high time the Fed raised rates, it waited too long, and the repercussions will create another U.S. economic crisis. Low rates were designed, in principle, to help kick-start the economy</w:t>
      </w:r>
      <w:r w:rsidRPr="00DF1C57">
        <w:rPr>
          <w:rStyle w:val="StyleUnderline"/>
          <w:sz w:val="16"/>
          <w:u w:val="none"/>
        </w:rPr>
        <w:t xml:space="preserve">. Banks offer cheap money, Americans borrow and spend, and voila, the U.S. economy is on fire once again! The low interest rates were great news for those with a mortgage, loan, or credit card, but in a low-growth environment, that interest rate hike could cripple the U.S. economy. In December 2015, </w:t>
      </w:r>
      <w:r w:rsidRPr="00DF1C57">
        <w:rPr>
          <w:rStyle w:val="StyleUnderline"/>
        </w:rPr>
        <w:t>the Fed raised its key lending rate for the first time in a decade. It was a small hike, but it showed consumers how even a small increase affects mortgages, car loans, savings rates, and other forms of interest-sensitive credit. In December 2016, the Fed raised rates again, by a quarter of a percentage point, to a range of between 0.5% and 0.75%. Federal Chair Janet Yellen said the economy has proven to be remarkably resilient and that the hike is a vote of confidence in the economy</w:t>
      </w:r>
      <w:r w:rsidRPr="00DF1C57">
        <w:rPr>
          <w:rStyle w:val="StyleUnderline"/>
          <w:sz w:val="16"/>
          <w:u w:val="none"/>
        </w:rPr>
        <w:t xml:space="preserve">. (Source: “FOMC Minutes,” Federal Reserve, December 14, 2016.) The Fed raised rates again in March, with another two rate hikes expected later in the year. But is the U.S. really strong enough to withstand another rate hike? </w:t>
      </w:r>
      <w:r w:rsidRPr="00DF1C57">
        <w:rPr>
          <w:rStyle w:val="StyleUnderline"/>
        </w:rPr>
        <w:t>The U.S. economy continues to face a lot of headwinds, including weak global economic conditions, high household debt, and a lack of well-paying jobs. The U.S. economic outlook is somewhat muted as well. In a best-case scenario, the Fed believes the U.S. economy advanced 1.9% in 2016 and will advance 2.1% in 2017. Assuming the U.S. economy grows as anticipated, the Fed will raise rates two more times in 2017, ending the year with a rate of 1.4%. Again, that’s assuming President-elect Donald J. Trump’s economic action plans will send the U.S. economy into overdrive.</w:t>
      </w:r>
      <w:r w:rsidRPr="00DF1C57">
        <w:rPr>
          <w:rStyle w:val="StyleUnderline"/>
          <w:sz w:val="16"/>
          <w:u w:val="none"/>
        </w:rPr>
        <w:t xml:space="preserve"> No matter how admirable, </w:t>
      </w:r>
      <w:r w:rsidRPr="00DF1C57">
        <w:rPr>
          <w:rStyle w:val="StyleUnderline"/>
        </w:rPr>
        <w:t>Trump’s plan to cut taxes and increase spending, when the national debt is already at $20.0 trillion, will be hard to achieve. Weak economic growth, coupled with rising interest rates, could cobble the U.S. economy and send it back into a recession.</w:t>
      </w:r>
      <w:r w:rsidRPr="00DF1C57">
        <w:rPr>
          <w:rStyle w:val="StyleUnderline"/>
          <w:sz w:val="16"/>
          <w:u w:val="none"/>
        </w:rPr>
        <w:t xml:space="preserve"> U.S. benchmarks are trading at record levels and Wall Street couldn’t be happier. After a terrible start to 2016, equities rebounded with the S&amp;P 500, finishing the year up nearly 10%. The Dow Jones Industrial Average soared 13.5% in 2016, while the Russell 2000 Small Cap Index was up 20% in 2016. The long-in-the-tooth bull market is about to enter its ninth year and analysts remain adamant that the bull market, the second-oldest in history, could go on and on for years. Sadly, the bull market isn’t based on once-tried-and-true fundamentals like earnings and revenue growth. The current bull market was born on frustration. The Federal Reserve took “income” out of fixed-income investments when it introduced its first round of quantitative easing and gutted interest rates. Four rounds of quantitative easing and artificially low interest rates may have helped those with money make even more money, but it decimated the retirement plans of those who relied on fixed-income investments like certificates of deposit, bonds, and Treasuries to provide them with steady income and help them through retirement. But with returns hovering near zero, the only place left for investors to park their retirement money was in the stock market. </w:t>
      </w:r>
      <w:r w:rsidRPr="00DF1C57">
        <w:rPr>
          <w:rStyle w:val="StyleUnderline"/>
        </w:rPr>
        <w:t xml:space="preserve">Over the last nine years, investors have sent stocks higher and higher, despite weak earnings and revenue growth. On the surface, that’s good news for those with their money in stocks. But it’s also pushed valuations into nosebleed territory. And should the U.S. experience an economic crisis in 2017, you can expect stocks to hit a brick wall and crash. Another economic indicator also suggests U.S. stocks are significantly overvalued. </w:t>
      </w:r>
      <w:r w:rsidRPr="00DF1C57">
        <w:rPr>
          <w:rStyle w:val="StyleUnderline"/>
          <w:sz w:val="16"/>
          <w:u w:val="none"/>
        </w:rPr>
        <w:t xml:space="preserve">The market-cap-to-GDP ratio, which compares the total price of all publicly traded companies to GDP, is also called the “Warren Buffett Indicator,” since the “Oracle of Omaha” calls it the single best measure of valuations. A reading of 100% suggests U.S. stocks are fairly valued. The higher the ratio is over 100%, the more overvalued the stock market. The market-cap-to-GDP ratio is currently at 126.9%. The Warren Buffett Indicator has only been higher twice since 1950. In 1999, it came in at 153.6%, and in late 2015, it was at 129.7%. It was only at 108% before the 2008 financial crisis. </w:t>
      </w:r>
      <w:r w:rsidRPr="00DF1C57">
        <w:rPr>
          <w:rStyle w:val="StyleUnderline"/>
        </w:rPr>
        <w:t>Over the long run, stock returns are determined by interest rates, corporate profitability, and valuations. Interest rates have an inverse relationship to stocks; if the return on risk-free government securities is higher, there is less of a desire to invest in riskier assets like stocks. If interest rates go up, stocks typically go down. Conversely, as we have seen, in an artificially low interest rate environment, stocks soar. As for corporate profitability, when the economy is doing well and companies report strong earnings growth, their share price rises. During a recession, profits slip and share prices are penalized. That hasn’t happened this time around. Stocks have continued to climb even in the midst of an earnings recession.</w:t>
      </w:r>
      <w:r w:rsidRPr="00DF1C57">
        <w:rPr>
          <w:rStyle w:val="StyleUnderline"/>
          <w:sz w:val="16"/>
          <w:u w:val="none"/>
        </w:rPr>
        <w:t xml:space="preserve"> Investors have also rewarded companies with higher valuations simply for not losing as much money as they thought they would. Ideally, stocks and their valuations would follow the mean. But as we have seen, stocks and valuations are not running in step. Stocks are significantly overvalued and there is every reason to believe the U.S. will face an economic crisis in 2017 and stocks will collapse. Interest rates are going up, corporate profitability is anemic, the U.S. economy remains fragile, global growth is underwhelming, Americans are unable to find good jobs, the participation rate is near record lows, Americans are deep in debt, and have little to no emergency fund. </w:t>
      </w:r>
      <w:r w:rsidRPr="00DF1C57">
        <w:rPr>
          <w:rStyle w:val="StyleUnderline"/>
        </w:rPr>
        <w:t>An economic collapse would mean Americans cut back on spending, which would undermine overvalued stocks, leading to another stock market crash.</w:t>
      </w:r>
    </w:p>
    <w:p w:rsidR="00DF1C57" w:rsidRPr="00DF1C57" w:rsidRDefault="00DF1C57" w:rsidP="00DF1C57">
      <w:pPr>
        <w:rPr>
          <w:rStyle w:val="StyleUnderline"/>
        </w:rPr>
      </w:pPr>
    </w:p>
    <w:p w:rsidR="00DF1C57" w:rsidRPr="00DF1C57" w:rsidRDefault="00DF1C57" w:rsidP="00DF1C57"/>
    <w:p w:rsidR="00DF1C57" w:rsidRPr="00DF1C57" w:rsidRDefault="00DF1C57" w:rsidP="00DF1C57">
      <w:pPr>
        <w:pStyle w:val="Heading3"/>
      </w:pPr>
      <w:r w:rsidRPr="00DF1C57">
        <w:t>XT—Collapse Inevitable—Investment</w:t>
      </w:r>
    </w:p>
    <w:p w:rsidR="00DF1C57" w:rsidRPr="00DF1C57" w:rsidRDefault="00DF1C57" w:rsidP="00DF1C57"/>
    <w:p w:rsidR="00DF1C57" w:rsidRPr="00DF1C57" w:rsidRDefault="00DF1C57" w:rsidP="00DF1C57">
      <w:pPr>
        <w:pStyle w:val="Heading4"/>
      </w:pPr>
      <w:r w:rsidRPr="00DF1C57">
        <w:t xml:space="preserve">Interest rates and reliance on central banking experts guarantee economic collapse </w:t>
      </w:r>
    </w:p>
    <w:p w:rsidR="00DF1C57" w:rsidRPr="00DF1C57" w:rsidRDefault="00DF1C57" w:rsidP="00DF1C57">
      <w:r w:rsidRPr="00DF1C57">
        <w:rPr>
          <w:rStyle w:val="Style13ptBold"/>
          <w:rFonts w:cs="Calibri"/>
        </w:rPr>
        <w:t>Wile 15</w:t>
      </w:r>
      <w:r w:rsidRPr="00DF1C57">
        <w:t xml:space="preserve">(Anthony, active investor, business strategist and consultant, financial markets commentator, publisher and author. Worked in several leading financial centers around the world, he has established an international network of asset managers, banks, family offices and financial analysts, as well as institutional investors and securities firms, “The Inevitable Collapse of the World's Economic System – It's Coming” </w:t>
      </w:r>
      <w:hyperlink r:id="rId17" w:history="1">
        <w:r w:rsidRPr="00DF1C57">
          <w:rPr>
            <w:rStyle w:val="Hyperlink"/>
            <w:rFonts w:cs="Calibri"/>
          </w:rPr>
          <w:t>http://www.thedailybell.com/editorials/anthony-wile-the-inevitable-collapse-of-the-worlds-economic-system-its-coming/</w:t>
        </w:r>
      </w:hyperlink>
      <w:r w:rsidRPr="00DF1C57">
        <w:t xml:space="preserve">, 11/7/15, u.f.a) </w:t>
      </w:r>
    </w:p>
    <w:p w:rsidR="00DF1C57" w:rsidRPr="00DF1C57" w:rsidRDefault="00DF1C57" w:rsidP="00DF1C57">
      <w:pPr>
        <w:rPr>
          <w:sz w:val="16"/>
        </w:rPr>
      </w:pPr>
      <w:r w:rsidRPr="00DF1C57">
        <w:rPr>
          <w:sz w:val="16"/>
        </w:rPr>
        <w:t xml:space="preserve">The </w:t>
      </w:r>
      <w:r w:rsidRPr="00DF1C57">
        <w:rPr>
          <w:u w:val="single"/>
        </w:rPr>
        <w:t>world's economic implosion is getting closer. It's not something that is a staple on the nightly news, but it is taking place.</w:t>
      </w:r>
      <w:r w:rsidRPr="00DF1C57">
        <w:rPr>
          <w:sz w:val="16"/>
        </w:rPr>
        <w:t xml:space="preserve"> Because it is not commonly reported, </w:t>
      </w:r>
      <w:r w:rsidRPr="00DF1C57">
        <w:rPr>
          <w:u w:val="single"/>
        </w:rPr>
        <w:t>investors may not understand fully how debased the economic environment has become. Japan, Russia, China and Brazil as well as the West are all plunging economically and thus interest rates – one sign of distress – may be going lower not higher.</w:t>
      </w:r>
      <w:r w:rsidRPr="00DF1C57">
        <w:rPr>
          <w:sz w:val="16"/>
        </w:rPr>
        <w:t xml:space="preserve"> The European Union doesn't anticipate growth and the Fed anticipates but doesn't act as if it believes it. And now Bank of England's Mark Carney has weighed in with his own negative forecast. </w:t>
      </w:r>
      <w:hyperlink r:id="rId18" w:tgtFrame="_blank" w:history="1">
        <w:r w:rsidRPr="00DF1C57">
          <w:rPr>
            <w:rStyle w:val="Hyperlink"/>
            <w:rFonts w:cs="Calibri"/>
            <w:sz w:val="16"/>
          </w:rPr>
          <w:t>From the BBC</w:t>
        </w:r>
      </w:hyperlink>
      <w:r w:rsidRPr="00DF1C57">
        <w:rPr>
          <w:sz w:val="16"/>
        </w:rPr>
        <w:t xml:space="preserve">: Forecasts for the first change in interest rates since 2009 have been pushed further into the future following the latest reports from the Bank of England. The Bank said that the outlook for global growth had weakened, which was depressing the risk of inflation. Economists think that indicates rates will not rise until the second quarter of next year and perhaps later. The Bank once again held UK interest rates at the record low of 0.5%. The Bank's Monetary Policy Committee, led by governor Mark Carney, voted 8-1 to keep rates unchanged. UK interest rates have now remained on hold for six-and-a-half years. We went through a period when the Bank of England in aggregate burbled happily about an ongoing "recovery." But </w:t>
      </w:r>
      <w:r w:rsidRPr="00DF1C57">
        <w:rPr>
          <w:u w:val="single"/>
        </w:rPr>
        <w:t>recovery has been flushed down the so-called memory hole</w:t>
      </w:r>
      <w:r w:rsidRPr="00DF1C57">
        <w:rPr>
          <w:sz w:val="16"/>
        </w:rPr>
        <w:t xml:space="preserve">. Remember the "green shoots" of yore? It is all fiction, gas-baggery, monetary propaganda. </w:t>
      </w:r>
      <w:r w:rsidRPr="00DF1C57">
        <w:rPr>
          <w:u w:val="single"/>
        </w:rPr>
        <w:t>There is no recovery. If the Fed raises rates it will be a tiny move upwards</w:t>
      </w:r>
      <w:r w:rsidRPr="00DF1C57">
        <w:rPr>
          <w:sz w:val="16"/>
        </w:rPr>
        <w:t xml:space="preserve">. But frankly, I'd be surprised even by that. Just a few days ago, </w:t>
      </w:r>
      <w:hyperlink r:id="rId19" w:tgtFrame="_blank" w:history="1">
        <w:r w:rsidRPr="00DF1C57">
          <w:rPr>
            <w:rStyle w:val="Hyperlink"/>
            <w:rFonts w:cs="Calibri"/>
            <w:sz w:val="16"/>
          </w:rPr>
          <w:t>Yellen was quoted</w:t>
        </w:r>
      </w:hyperlink>
      <w:r w:rsidRPr="00DF1C57">
        <w:rPr>
          <w:sz w:val="16"/>
        </w:rPr>
        <w:t xml:space="preserve"> as saying the Fed would consider negative rates if the economy soured. Here, from Reuters: </w:t>
      </w:r>
      <w:r w:rsidRPr="00DF1C57">
        <w:rPr>
          <w:u w:val="single"/>
        </w:rPr>
        <w:t xml:space="preserve">The Federal Reserve would consider pushing interest rates below zero if the U.S. economy took a serious turn for the worse, Fed Chair Janet Yellen said on Wednesday. "Potentially anything – including negative interest rates – would be on the table." </w:t>
      </w:r>
      <w:r w:rsidRPr="00DF1C57">
        <w:rPr>
          <w:sz w:val="16"/>
        </w:rPr>
        <w:t xml:space="preserve">Yellen said the idea would have to be carefully studied but indicated that banks might be apt to lend more money if they were receiving payment for money stored with them. It is really incredible that people can put credence in this kind of economic mumbo-jumbo. The point of negative interest rates is that the bank is enriched by its savers and investors. But no matter what moves are made to support banks, it is the health of the economy that will drive the demand for money and thus for lending. Central bankers are extraordinarily powerful in the modern era. And for central bankers every recession is a monetary problem and every answer involves the hammer of financialization. They never call it debasement, of course, because that's a blunt term not used in the polite society of high finance. But one way or another the knee-jerk financial solution is to add to the money supply. When the business cycle is at its nadir, this solution is often described as pushing on a string. The </w:t>
      </w:r>
      <w:r w:rsidRPr="00DF1C57">
        <w:rPr>
          <w:u w:val="single"/>
        </w:rPr>
        <w:t xml:space="preserve">other problem that modern central banking faces is one having to do with forecasting. Central banking and much else in modern society as regards industry and economics is built on the superstition that backward-looking data can produce forward-looking, accurate predictions. </w:t>
      </w:r>
      <w:r w:rsidRPr="00DF1C57">
        <w:rPr>
          <w:sz w:val="16"/>
        </w:rPr>
        <w:t xml:space="preserve">But this is impossible. An </w:t>
      </w:r>
      <w:r w:rsidRPr="00DF1C57">
        <w:rPr>
          <w:u w:val="single"/>
        </w:rPr>
        <w:t>individual may possess several impressive degrees, may have a high IQ and a great industrial pedigree, but it will make no difference, as is shown over and over again.</w:t>
      </w:r>
      <w:r w:rsidRPr="00DF1C57">
        <w:rPr>
          <w:sz w:val="16"/>
        </w:rPr>
        <w:t xml:space="preserve"> Central </w:t>
      </w:r>
      <w:r w:rsidRPr="00DF1C57">
        <w:rPr>
          <w:u w:val="single"/>
        </w:rPr>
        <w:t>bankers</w:t>
      </w:r>
      <w:r w:rsidRPr="00DF1C57">
        <w:rPr>
          <w:sz w:val="16"/>
        </w:rPr>
        <w:t xml:space="preserve">, among others, </w:t>
      </w:r>
      <w:r w:rsidRPr="00DF1C57">
        <w:rPr>
          <w:u w:val="single"/>
        </w:rPr>
        <w:t>have</w:t>
      </w:r>
      <w:r w:rsidRPr="00DF1C57">
        <w:rPr>
          <w:sz w:val="16"/>
        </w:rPr>
        <w:t xml:space="preserve"> </w:t>
      </w:r>
      <w:r w:rsidRPr="00DF1C57">
        <w:rPr>
          <w:u w:val="single"/>
        </w:rPr>
        <w:t xml:space="preserve">nonetheless raised the cult of the "expert" to an extraordinarily high place in modern society. This is part of the larger technocratic impulse. The idea is that only the most formidably intelligent and well-educated people can be entrusted with the reins of society. </w:t>
      </w:r>
      <w:r w:rsidRPr="00DF1C57">
        <w:rPr>
          <w:sz w:val="16"/>
        </w:rPr>
        <w:t xml:space="preserve">These individuals are commonly held to be able to make better decisions than those of us with less intelligence and education. This is the myth but it is not the reality. Decision-making involves choosing directions that an institution may adopt in order to have more success. Again, the use of backwards-looking data to make predictions about the future in any detail is not a logical exercise. </w:t>
      </w:r>
      <w:r w:rsidRPr="00DF1C57">
        <w:rPr>
          <w:u w:val="single"/>
        </w:rPr>
        <w:t xml:space="preserve">Society has been poisoned by "experts" </w:t>
      </w:r>
      <w:r w:rsidRPr="00DF1C57">
        <w:rPr>
          <w:sz w:val="16"/>
        </w:rPr>
        <w:t xml:space="preserve">and the enormous power they wield. Nowhere are experts more entrenched or celebrated than in money business. Central </w:t>
      </w:r>
      <w:r w:rsidRPr="00DF1C57">
        <w:rPr>
          <w:u w:val="single"/>
        </w:rPr>
        <w:t>bank predictions are constantly touted and celebrated, though they are almost never correct.</w:t>
      </w:r>
      <w:r w:rsidRPr="00DF1C57">
        <w:rPr>
          <w:sz w:val="16"/>
        </w:rPr>
        <w:t xml:space="preserve"> The larger issue regarding expert edicts of any sort is that they have the force of law and amount to price fixing. Price fixing inevitably generates scarcity, over-abundance, queues, etc. Only the competitive market can generate a valid price because the participants are acting of their own free will. But capitalism itself, as we have learned, is riddled with large facilities that are propped up by judicial power. Inevitably the decisions that issue out of these entities distort the economic fabric in big and little ways. Multi-nationals, large corporations, central banks, money center banks and the vast panoply of vendors that populate the military-industrial complex derive at least part of their profitability and authority through the monopoly power of state force. The current environment of state-supported bigness may be among the most extreme that the world has ever seen. </w:t>
      </w:r>
      <w:r w:rsidRPr="00DF1C57">
        <w:rPr>
          <w:u w:val="single"/>
        </w:rPr>
        <w:t xml:space="preserve">After 100 years of distortion, manipulation and mercantilism, this chapter of "capitalism" is coming to a close. </w:t>
      </w:r>
      <w:r w:rsidRPr="00DF1C57">
        <w:rPr>
          <w:b/>
          <w:u w:val="single"/>
        </w:rPr>
        <w:t>And the close will not be quiet or calm</w:t>
      </w:r>
      <w:r w:rsidRPr="00DF1C57">
        <w:rPr>
          <w:u w:val="single"/>
        </w:rPr>
        <w:t>. When this blowoff comes it will hit very hard because the fantastical jumble of mercantilist "capitalism" is delicately balanced and piled very high</w:t>
      </w:r>
      <w:r w:rsidRPr="00DF1C57">
        <w:rPr>
          <w:sz w:val="16"/>
        </w:rPr>
        <w:t xml:space="preserve">. </w:t>
      </w:r>
      <w:r w:rsidRPr="00DF1C57">
        <w:rPr>
          <w:b/>
          <w:u w:val="single"/>
        </w:rPr>
        <w:t xml:space="preserve">When the supports finally crumble, the system will surely collapse with catastrophic totality. </w:t>
      </w:r>
      <w:r w:rsidRPr="00DF1C57">
        <w:rPr>
          <w:sz w:val="16"/>
        </w:rPr>
        <w:t xml:space="preserve">For those who see clearly how such a collapse can occur (without knowing the exact timeline), there are numerous avenues to choose from when it comes to safety and wealth preservation. The world's prognosis may seem grim, but that doesn't need to hold true for yourself and your family. Introducing readers to these solutions is one of the objectives of The Daily Bell. We will continue down this path, noting solutions as they arise and discussing reasons they ought to be implemented. We </w:t>
      </w:r>
      <w:hyperlink r:id="rId20" w:history="1">
        <w:r w:rsidRPr="00DF1C57">
          <w:rPr>
            <w:rStyle w:val="Hyperlink"/>
            <w:rFonts w:cs="Calibri"/>
            <w:sz w:val="16"/>
          </w:rPr>
          <w:t>recently presented</w:t>
        </w:r>
      </w:hyperlink>
      <w:r w:rsidRPr="00DF1C57">
        <w:rPr>
          <w:sz w:val="16"/>
        </w:rPr>
        <w:t xml:space="preserve"> the innovative mining firm Seabridge to our readers because at this point in the business cycle, junior miners may start to see at least modest appreciation. Seabridge is well-positioned to take advantage of what may soon occur. Seabridge has the added advantage of retaining much of its gold production in the ground. This may prove to be an extremely prescient decision. If the price of gold goes up relative to the dollar, Seabridge and its shareholders may reap the benefits of extraordinary leverage. The </w:t>
      </w:r>
      <w:r w:rsidRPr="00DF1C57">
        <w:rPr>
          <w:u w:val="single"/>
        </w:rPr>
        <w:t>system of financialization that has been inflicted on the West and the world over the past 100 years or more is coming to an end</w:t>
      </w:r>
      <w:r w:rsidRPr="00DF1C57">
        <w:rPr>
          <w:sz w:val="16"/>
        </w:rPr>
        <w:t>. Trees do not grow to the sky and neither do quadrillion-dollar derivatives markets. Here at The Daily Bell, we'll continue to sound the alarm about this corrupt and ruinous system while suggesting potential solutions that people can examine and perhaps adopt. Seabridge is just one of a number of such presentations and we look forward to providing additional ideas as they come to our attention.</w:t>
      </w:r>
    </w:p>
    <w:p w:rsidR="00DF1C57" w:rsidRPr="00DF1C57" w:rsidRDefault="00DF1C57" w:rsidP="00DF1C57"/>
    <w:p w:rsidR="00DF1C57" w:rsidRPr="00DF1C57" w:rsidRDefault="00DF1C57" w:rsidP="00DF1C57">
      <w:pPr>
        <w:pStyle w:val="Heading3"/>
      </w:pPr>
      <w:r w:rsidRPr="00DF1C57">
        <w:t>XT—Collapse Inevitable—Lock-In</w:t>
      </w:r>
    </w:p>
    <w:p w:rsidR="00DF1C57" w:rsidRPr="00DF1C57" w:rsidRDefault="00DF1C57" w:rsidP="00DF1C57"/>
    <w:p w:rsidR="00DF1C57" w:rsidRPr="00DF1C57" w:rsidRDefault="00DF1C57" w:rsidP="00DF1C57">
      <w:pPr>
        <w:pStyle w:val="Heading4"/>
      </w:pPr>
      <w:r w:rsidRPr="00DF1C57">
        <w:t>Growth makes crises inevitable—lock-in</w:t>
      </w:r>
    </w:p>
    <w:p w:rsidR="00DF1C57" w:rsidRPr="00DF1C57" w:rsidRDefault="00DF1C57" w:rsidP="00DF1C57">
      <w:r w:rsidRPr="00DF1C57">
        <w:rPr>
          <w:b/>
        </w:rPr>
        <w:t xml:space="preserve">Loorbach et al. 16 </w:t>
      </w:r>
      <w:r w:rsidRPr="00DF1C57">
        <w:rPr>
          <w:sz w:val="18"/>
        </w:rPr>
        <w:t>– Derk Loorbach, Flor Avelino, Alex Haxeltine, socio economic professors at respective universities. “The Economic Crisis as a Game Changer? Exploring the role of social construction in sustainability transitions.” Social Construction in Sustainability Transitions, F&amp;S. Lid)</w:t>
      </w:r>
      <w:r w:rsidRPr="00DF1C57">
        <w:rPr>
          <w:rStyle w:val="StyleUnderline"/>
        </w:rPr>
        <w:br/>
        <w:t xml:space="preserve">The transition perspective suggests that most regular policy and governance strategies essentially reproduce existing systems and, by definition, do not address the root causes of problems </w:t>
      </w:r>
      <w:r w:rsidRPr="00DF1C57">
        <w:rPr>
          <w:sz w:val="16"/>
        </w:rPr>
        <w:t xml:space="preserve">that are embedded in the same structures and cultures that determine how solutions are framed and implemented. </w:t>
      </w:r>
      <w:r w:rsidRPr="00DF1C57">
        <w:rPr>
          <w:rStyle w:val="StyleUnderline"/>
        </w:rPr>
        <w:t>Such path-dependent development optimizing existing institutional structures will inevitably lead to recurring crises and ultimately a more disruptive, shock-wise structural change of an incumbent regime</w:t>
      </w:r>
      <w:r w:rsidRPr="00DF1C57">
        <w:rPr>
          <w:sz w:val="16"/>
        </w:rPr>
        <w:t xml:space="preserve">. Transition studies thus argue that solutions that address symptoms rather than the underlying structural causes tend to reinforce a lock-in and result in further emergent problems (Rotmans and Loorbach 2010, Schuitmaker 2012). We argue that </w:t>
      </w:r>
      <w:r w:rsidRPr="00DF1C57">
        <w:rPr>
          <w:rStyle w:val="StyleUnderline"/>
        </w:rPr>
        <w:t>the underlying causes and mechanisms of the economic crises have not been thoroughly analyzed, let alone addressed through effective policies</w:t>
      </w:r>
      <w:r w:rsidRPr="00DF1C57">
        <w:rPr>
          <w:sz w:val="16"/>
        </w:rPr>
        <w:t xml:space="preserve">. In a globalized economy, fundamental changes will not likely come from actions by (national) governments or incumbent businesses, as these are inherently intertwined with and dependent upon the currently still dominant financial– economic systems and their governance. The need for alternative economic approaches, discourses, and systems is increasingly emphasized (Schor 2010, Simms 2013, Jackson 2013, van den Bergh 2013, Schor and Thompson, 2014). Even though the benefits of liberalization are still significant, it seems that the transfer of control from government to markets has substantially diminished possibilities for top-down policy making, adding to brittleness, complexity, and lock-in (Loorbach and LijnisHuffenreuter 2013). In this paper, </w:t>
      </w:r>
      <w:r w:rsidRPr="00DF1C57">
        <w:rPr>
          <w:rStyle w:val="StyleUnderline"/>
        </w:rPr>
        <w:t xml:space="preserve">we take a transition perspective on transformative social innovation to conceptualize and map the systemic dynamics that have caused the economic crisis, as well as how it influences the dynamics of social transformation. </w:t>
      </w:r>
      <w:r w:rsidRPr="00DF1C57">
        <w:rPr>
          <w:sz w:val="16"/>
        </w:rPr>
        <w:t xml:space="preserve">We explore how the economic crisis might be considered as a phase in a broader economic transition and which types of changes coincide to develop into this direction. </w:t>
      </w:r>
      <w:r w:rsidRPr="00DF1C57">
        <w:rPr>
          <w:rStyle w:val="StyleUnderline"/>
        </w:rPr>
        <w:t>We thus view the economic crisis not as a phenomenon in isolation within a relatively short time frame, but as an intrinsic part, or perhaps a symptom, of deeper underlying structural societal changes over the longer term.</w:t>
      </w:r>
      <w:r w:rsidRPr="00DF1C57">
        <w:rPr>
          <w:sz w:val="16"/>
        </w:rPr>
        <w:t xml:space="preserve"> The question we seek to address is how the economic crisis interacts with broader societal changes as well as which dynamics might accelerate or hamper more structural (sustainability) transitions. To this end, we ask when and how a macrolevel or landscape development like the economic crisis fundamentally changes the dominant logic, rules, and conditions of incumbent regimes. In other words, when does a macrodevelopment become a game changer (cf. Avelino et al. 2014)</w:t>
      </w:r>
    </w:p>
    <w:p w:rsidR="00DF1C57" w:rsidRPr="00DF1C57" w:rsidRDefault="00DF1C57" w:rsidP="00DF1C57"/>
    <w:p w:rsidR="00DF1C57" w:rsidRPr="00DF1C57" w:rsidRDefault="00DF1C57" w:rsidP="00DF1C57">
      <w:pPr>
        <w:pStyle w:val="Heading3"/>
      </w:pPr>
      <w:r w:rsidRPr="00DF1C57">
        <w:t>XT—Collapse Inevitable</w:t>
      </w:r>
      <w:r w:rsidRPr="00DF1C57">
        <w:t>—</w:t>
      </w:r>
      <w:r w:rsidRPr="00DF1C57">
        <w:t>Stagnation</w:t>
      </w:r>
    </w:p>
    <w:p w:rsidR="00DF1C57" w:rsidRPr="00DF1C57" w:rsidRDefault="00DF1C57" w:rsidP="00DF1C57">
      <w:pPr>
        <w:pStyle w:val="Heading4"/>
      </w:pPr>
      <w:r w:rsidRPr="00DF1C57">
        <w:t>We’re stuck in a cycle of stagnation, only a recession now can solve</w:t>
      </w:r>
    </w:p>
    <w:p w:rsidR="00DF1C57" w:rsidRPr="00DF1C57" w:rsidRDefault="00DF1C57" w:rsidP="00DF1C57">
      <w:r w:rsidRPr="00DF1C57">
        <w:rPr>
          <w:b/>
        </w:rPr>
        <w:t xml:space="preserve">Showley 17 </w:t>
      </w:r>
      <w:r w:rsidRPr="00DF1C57">
        <w:t xml:space="preserve">– </w:t>
      </w:r>
      <w:r w:rsidRPr="00DF1C57">
        <w:rPr>
          <w:sz w:val="18"/>
          <w:szCs w:val="18"/>
        </w:rPr>
        <w:t>(Economics journalist for the San-Diego Union Tribune. “Recession by 2020 is a good thing, says realty expert.” San-Diego Union Tribune. Lid)</w:t>
      </w:r>
      <w:r w:rsidRPr="00DF1C57">
        <w:br/>
        <w:t>Speaking to the 21st annual real estate conference sponsored by the University of San Diego’s Burnham-Moores Real Center for Real Estate, Levy asked the audience when the current economic cycle would end and a recession would commence. “</w:t>
      </w:r>
      <w:r w:rsidRPr="00DF1C57">
        <w:rPr>
          <w:rStyle w:val="StyleUnderline"/>
        </w:rPr>
        <w:t>The wrong answer is we have no recession</w:t>
      </w:r>
      <w:r w:rsidRPr="00DF1C57">
        <w:t xml:space="preserve">,” said Levy, national research director for the CBRE brokerage. </w:t>
      </w:r>
      <w:r w:rsidRPr="00DF1C57">
        <w:rPr>
          <w:rStyle w:val="StyleUnderline"/>
        </w:rPr>
        <w:t xml:space="preserve">He said the economy is stuck in a period of “cyclical stagnation” with the gross national product growing by an anemic 1.6 percent last year. But a recession would be a “good thing,” he said. </w:t>
      </w:r>
      <w:r w:rsidRPr="00DF1C57">
        <w:t xml:space="preserve">“I’m OK with peaks and valleys,” he said. “If we have </w:t>
      </w:r>
      <w:r w:rsidRPr="00DF1C57">
        <w:rPr>
          <w:rStyle w:val="StyleUnderline"/>
        </w:rPr>
        <w:t>a recession</w:t>
      </w:r>
      <w:r w:rsidRPr="00DF1C57">
        <w:t xml:space="preserve"> in two or three years, it</w:t>
      </w:r>
      <w:r w:rsidRPr="00DF1C57">
        <w:rPr>
          <w:rStyle w:val="StyleUnderline"/>
        </w:rPr>
        <w:t xml:space="preserve"> can serve as a ‘clearing’ event.” </w:t>
      </w:r>
      <w:r w:rsidRPr="00DF1C57">
        <w:t xml:space="preserve">The best thing that can take place now, Levy said, is for employers to create thousands of new jobs and bring people back into the workforce. But he said President </w:t>
      </w:r>
      <w:hyperlink r:id="rId21" w:tooltip="Donald Trump" w:history="1">
        <w:r w:rsidRPr="00DF1C57">
          <w:rPr>
            <w:rStyle w:val="Hyperlink"/>
          </w:rPr>
          <w:t>Donald Trump</w:t>
        </w:r>
      </w:hyperlink>
      <w:r w:rsidRPr="00DF1C57">
        <w:t xml:space="preserve">’s commitment to increasing manufacturing and infrastructure spending will not do the trick. New manufacturing will entail wide use of robots in factories, not traditional blue-collar jobs, because relatively high U.S. wages can never compete with lower-cost production in other countries, he said. The better strategy is to increase service jobs, led by health and education. Levy cited Rolls Royce’s business model of giving jet engines to customers but signing them to long-term contracts. “It’s the perfect example, even in the most complex goods in the world,” he said. “They’re devaluing products in exchange for services.” </w:t>
      </w:r>
      <w:r w:rsidRPr="00DF1C57">
        <w:rPr>
          <w:rStyle w:val="StyleUnderline"/>
        </w:rPr>
        <w:t>Infrastructure spending is also suspect, because it will likely be spread among many big and small markets and not in urban centers where it can do the most good</w:t>
      </w:r>
      <w:r w:rsidRPr="00DF1C57">
        <w:t>. “I don’t think we should hang our hat on infrastructure because it is so hard to do efficiently,” he said. On other trends, Levy said industrial space is the hottest commercial real estate type because of warehousing and e-commerce needs. But brick-and-mortar retail actually has a positive future for two reasons: Shoppers want “experience” shopping surrounded by colors and brights lights — he flashed a photo of Istanbul’s bustling bazaar. Community and neighborhood centers are strong because few have been built in recent years. “</w:t>
      </w:r>
      <w:r w:rsidRPr="00DF1C57">
        <w:rPr>
          <w:rStyle w:val="StyleUnderline"/>
        </w:rPr>
        <w:t>We’re late in the cycle, no matter how optimistic you are,</w:t>
      </w:r>
      <w:r w:rsidRPr="00DF1C57">
        <w:t>” he said. “I see toppiness in (central business district) office and multifamily (housing).”</w:t>
      </w:r>
    </w:p>
    <w:p w:rsidR="00DF1C57" w:rsidRPr="00DF1C57" w:rsidRDefault="00DF1C57" w:rsidP="00DF1C57"/>
    <w:p w:rsidR="00DF1C57" w:rsidRPr="00DF1C57" w:rsidRDefault="00DF1C57" w:rsidP="00DF1C57">
      <w:pPr>
        <w:pStyle w:val="Heading4"/>
      </w:pPr>
      <w:r w:rsidRPr="00DF1C57">
        <w:t xml:space="preserve">Global growth is </w:t>
      </w:r>
      <w:r w:rsidRPr="00DF1C57">
        <w:rPr>
          <w:u w:val="single"/>
        </w:rPr>
        <w:t>impossible</w:t>
      </w:r>
      <w:r w:rsidRPr="00DF1C57">
        <w:t xml:space="preserve"> independent of planetary constraints</w:t>
      </w:r>
    </w:p>
    <w:p w:rsidR="00DF1C57" w:rsidRPr="00DF1C57" w:rsidRDefault="00DF1C57" w:rsidP="00DF1C57">
      <w:r w:rsidRPr="00DF1C57">
        <w:rPr>
          <w:rStyle w:val="Style13ptBold"/>
        </w:rPr>
        <w:t>Jackson and Webster, 16</w:t>
      </w:r>
      <w:r w:rsidRPr="00DF1C57">
        <w:t xml:space="preserve">—Professor of Sustainable Development and director of the Centre for the Understanding of Sustainable Prosperity at the University of Surrey AND former policy analyst at Carbon Brief, masters from University College London in conservation and a degree in biology (Tim and Robin, “LIMITS REVISITED,” </w:t>
      </w:r>
      <w:hyperlink r:id="rId22" w:history="1">
        <w:r w:rsidRPr="00DF1C57">
          <w:rPr>
            <w:rStyle w:val="Hyperlink"/>
          </w:rPr>
          <w:t>http://limits2growth.org.uk/wp-content/uploads/2016/04/Jackson-and-Webster-2016-Limits-Revisited.pdf</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Described by the BBC in 2015 as “probably the biggest and most important controversy in macroeconomics today”, the idea of ‘secular stagnation’ was first put forward in the 1930s.82 Economist Alvin Hansen argued that in the wake of the Great Depression, </w:t>
      </w:r>
      <w:r w:rsidRPr="00DF1C57">
        <w:rPr>
          <w:rStyle w:val="StyleUnderline"/>
        </w:rPr>
        <w:t xml:space="preserve">US growth may have </w:t>
      </w:r>
      <w:r w:rsidRPr="00DF1C57">
        <w:rPr>
          <w:rStyle w:val="Emphasis"/>
        </w:rPr>
        <w:t>stopped permanently</w:t>
      </w:r>
      <w:r w:rsidRPr="00DF1C57">
        <w:rPr>
          <w:sz w:val="16"/>
        </w:rPr>
        <w:t xml:space="preserve">.83 </w:t>
      </w:r>
    </w:p>
    <w:p w:rsidR="00DF1C57" w:rsidRPr="00DF1C57" w:rsidRDefault="00DF1C57" w:rsidP="00DF1C57">
      <w:pPr>
        <w:rPr>
          <w:sz w:val="16"/>
        </w:rPr>
      </w:pPr>
      <w:r w:rsidRPr="00DF1C57">
        <w:rPr>
          <w:sz w:val="16"/>
        </w:rPr>
        <w:t xml:space="preserve">A subsequent world war and population boom quickly proved Hansen wrong, and the term was forgotten. But at an IMF conference in 2013, former US Treasury secretary Larry Summers suggested it might be time to revive the concept.84 After the 2007-8 financial crisis, Summers argued, the economies of developed countries were failing to recover to their previous levels - and show no prospect of doing so.85 Summers theorises that from the late 1990s or early 2000s, economic </w:t>
      </w:r>
      <w:r w:rsidRPr="00DF1C57">
        <w:rPr>
          <w:rStyle w:val="StyleUnderline"/>
        </w:rPr>
        <w:t>growth</w:t>
      </w:r>
      <w:r w:rsidRPr="00DF1C57">
        <w:rPr>
          <w:sz w:val="16"/>
        </w:rPr>
        <w:t xml:space="preserve"> in the USA </w:t>
      </w:r>
      <w:r w:rsidRPr="00DF1C57">
        <w:rPr>
          <w:rStyle w:val="StyleUnderline"/>
        </w:rPr>
        <w:t>was reliant on</w:t>
      </w:r>
      <w:r w:rsidRPr="00DF1C57">
        <w:rPr>
          <w:sz w:val="16"/>
        </w:rPr>
        <w:t xml:space="preserve"> a series of financial </w:t>
      </w:r>
      <w:r w:rsidRPr="00DF1C57">
        <w:rPr>
          <w:rStyle w:val="Emphasis"/>
        </w:rPr>
        <w:t>bubbles</w:t>
      </w:r>
      <w:r w:rsidRPr="00DF1C57">
        <w:rPr>
          <w:sz w:val="16"/>
        </w:rPr>
        <w:t xml:space="preserve"> – particularly in housing – </w:t>
      </w:r>
      <w:r w:rsidRPr="00DF1C57">
        <w:rPr>
          <w:rStyle w:val="StyleUnderline"/>
        </w:rPr>
        <w:t>and a huge expansion of</w:t>
      </w:r>
      <w:r w:rsidRPr="00DF1C57">
        <w:rPr>
          <w:sz w:val="16"/>
        </w:rPr>
        <w:t xml:space="preserve"> private </w:t>
      </w:r>
      <w:r w:rsidRPr="00DF1C57">
        <w:rPr>
          <w:rStyle w:val="Emphasis"/>
        </w:rPr>
        <w:t>debt</w:t>
      </w:r>
      <w:r w:rsidRPr="00DF1C57">
        <w:rPr>
          <w:rStyle w:val="StyleUnderline"/>
        </w:rPr>
        <w:t>. This generated enough</w:t>
      </w:r>
      <w:r w:rsidRPr="00DF1C57">
        <w:rPr>
          <w:sz w:val="16"/>
        </w:rPr>
        <w:t xml:space="preserve"> investment and employment </w:t>
      </w:r>
      <w:r w:rsidRPr="00DF1C57">
        <w:rPr>
          <w:rStyle w:val="StyleUnderline"/>
        </w:rPr>
        <w:t>to keep growth going</w:t>
      </w:r>
      <w:r w:rsidRPr="00DF1C57">
        <w:rPr>
          <w:sz w:val="16"/>
        </w:rPr>
        <w:t xml:space="preserve">, he says, </w:t>
      </w:r>
      <w:r w:rsidRPr="00DF1C57">
        <w:rPr>
          <w:rStyle w:val="StyleUnderline"/>
        </w:rPr>
        <w:t xml:space="preserve">but it was </w:t>
      </w:r>
      <w:r w:rsidRPr="00DF1C57">
        <w:rPr>
          <w:rStyle w:val="Emphasis"/>
        </w:rPr>
        <w:t>unsustainable</w:t>
      </w:r>
      <w:r w:rsidRPr="00DF1C57">
        <w:rPr>
          <w:sz w:val="16"/>
        </w:rPr>
        <w:t xml:space="preserve">. In the </w:t>
      </w:r>
      <w:r w:rsidRPr="00DF1C57">
        <w:rPr>
          <w:rStyle w:val="StyleUnderline"/>
        </w:rPr>
        <w:t>after</w:t>
      </w:r>
      <w:r w:rsidRPr="00DF1C57">
        <w:rPr>
          <w:sz w:val="16"/>
        </w:rPr>
        <w:t xml:space="preserve">math of </w:t>
      </w:r>
      <w:r w:rsidRPr="00DF1C57">
        <w:rPr>
          <w:rStyle w:val="StyleUnderline"/>
        </w:rPr>
        <w:t>the</w:t>
      </w:r>
      <w:r w:rsidRPr="00DF1C57">
        <w:rPr>
          <w:sz w:val="16"/>
        </w:rPr>
        <w:t xml:space="preserve"> 2007-9 financial </w:t>
      </w:r>
      <w:r w:rsidRPr="00DF1C57">
        <w:rPr>
          <w:rStyle w:val="StyleUnderline"/>
        </w:rPr>
        <w:t>crisis</w:t>
      </w:r>
      <w:r w:rsidRPr="00DF1C57">
        <w:rPr>
          <w:sz w:val="16"/>
        </w:rPr>
        <w:t xml:space="preserve">, as businesses, households and governments seek to reduce their level of debt, </w:t>
      </w:r>
      <w:r w:rsidRPr="00DF1C57">
        <w:rPr>
          <w:rStyle w:val="StyleUnderline"/>
        </w:rPr>
        <w:t xml:space="preserve">the </w:t>
      </w:r>
      <w:r w:rsidRPr="00DF1C57">
        <w:rPr>
          <w:rStyle w:val="Emphasis"/>
        </w:rPr>
        <w:t>long-term weakness</w:t>
      </w:r>
      <w:r w:rsidRPr="00DF1C57">
        <w:rPr>
          <w:rStyle w:val="StyleUnderline"/>
        </w:rPr>
        <w:t xml:space="preserve"> of the system is </w:t>
      </w:r>
      <w:r w:rsidRPr="00DF1C57">
        <w:rPr>
          <w:rStyle w:val="Emphasis"/>
        </w:rPr>
        <w:t>becoming visible</w:t>
      </w:r>
      <w:r w:rsidRPr="00DF1C57">
        <w:rPr>
          <w:sz w:val="16"/>
        </w:rPr>
        <w:t xml:space="preserve">.86 </w:t>
      </w:r>
    </w:p>
    <w:p w:rsidR="00DF1C57" w:rsidRPr="00DF1C57" w:rsidRDefault="00DF1C57" w:rsidP="00DF1C57">
      <w:pPr>
        <w:rPr>
          <w:sz w:val="16"/>
        </w:rPr>
      </w:pPr>
      <w:r w:rsidRPr="00DF1C57">
        <w:rPr>
          <w:sz w:val="16"/>
        </w:rPr>
        <w:t xml:space="preserve">This idea is controversial, but no fringe theory. It has prompted debate between Summers, former Federal Reserve chairman Ben Bernanke and Nobel Prize winner Paul Krugman.87 In 2014, Summers and then UK shadow chancellor Ed Balls co-chaired a commission to explore the idea in depth.88 </w:t>
      </w:r>
    </w:p>
    <w:p w:rsidR="00DF1C57" w:rsidRPr="00DF1C57" w:rsidRDefault="00DF1C57" w:rsidP="00DF1C57">
      <w:pPr>
        <w:rPr>
          <w:sz w:val="16"/>
        </w:rPr>
      </w:pPr>
      <w:r w:rsidRPr="00DF1C57">
        <w:rPr>
          <w:rStyle w:val="StyleUnderline"/>
        </w:rPr>
        <w:t>Modelling shows the idea of being “</w:t>
      </w:r>
      <w:r w:rsidRPr="00DF1C57">
        <w:rPr>
          <w:rStyle w:val="Emphasis"/>
        </w:rPr>
        <w:t>mired in a recession forever</w:t>
      </w:r>
      <w:r w:rsidRPr="00DF1C57">
        <w:rPr>
          <w:rStyle w:val="StyleUnderline"/>
        </w:rPr>
        <w:t xml:space="preserve">” is </w:t>
      </w:r>
      <w:r w:rsidRPr="00DF1C57">
        <w:rPr>
          <w:rStyle w:val="Emphasis"/>
        </w:rPr>
        <w:t>possible</w:t>
      </w:r>
      <w:r w:rsidRPr="00DF1C57">
        <w:rPr>
          <w:sz w:val="16"/>
        </w:rPr>
        <w:t xml:space="preserve">.89 Although Summers applied the idea to the US, he suggests the “spectre of secular stagnation” is greater in Europe and Japan.90 </w:t>
      </w:r>
    </w:p>
    <w:p w:rsidR="00DF1C57" w:rsidRPr="00DF1C57" w:rsidRDefault="00DF1C57" w:rsidP="00DF1C57">
      <w:pPr>
        <w:rPr>
          <w:sz w:val="16"/>
        </w:rPr>
      </w:pPr>
      <w:r w:rsidRPr="00DF1C57">
        <w:rPr>
          <w:sz w:val="16"/>
        </w:rPr>
        <w:t xml:space="preserve">Economist Robert </w:t>
      </w:r>
      <w:r w:rsidRPr="00DF1C57">
        <w:rPr>
          <w:rStyle w:val="StyleUnderline"/>
        </w:rPr>
        <w:t>Gordon</w:t>
      </w:r>
      <w:r w:rsidRPr="00DF1C57">
        <w:rPr>
          <w:sz w:val="16"/>
        </w:rPr>
        <w:t xml:space="preserve"> goes a step further. His 2012 paper “Is US growth over?” </w:t>
      </w:r>
      <w:r w:rsidRPr="00DF1C57">
        <w:rPr>
          <w:rStyle w:val="StyleUnderline"/>
        </w:rPr>
        <w:t>puts forward the</w:t>
      </w:r>
      <w:r w:rsidRPr="00DF1C57">
        <w:rPr>
          <w:sz w:val="16"/>
        </w:rPr>
        <w:t xml:space="preserve"> “audacious </w:t>
      </w:r>
      <w:r w:rsidRPr="00DF1C57">
        <w:rPr>
          <w:rStyle w:val="StyleUnderline"/>
        </w:rPr>
        <w:t xml:space="preserve">idea” that rapid economic growth was a </w:t>
      </w:r>
      <w:r w:rsidRPr="00DF1C57">
        <w:rPr>
          <w:rStyle w:val="Emphasis"/>
        </w:rPr>
        <w:t>one-off event</w:t>
      </w:r>
      <w:r w:rsidRPr="00DF1C57">
        <w:rPr>
          <w:rStyle w:val="StyleUnderline"/>
        </w:rPr>
        <w:t xml:space="preserve"> in human history, now </w:t>
      </w:r>
      <w:r w:rsidRPr="00DF1C57">
        <w:rPr>
          <w:rStyle w:val="Emphasis"/>
        </w:rPr>
        <w:t>coming to an end</w:t>
      </w:r>
      <w:r w:rsidRPr="00DF1C57">
        <w:rPr>
          <w:sz w:val="16"/>
        </w:rPr>
        <w:t xml:space="preserve">.91 </w:t>
      </w:r>
    </w:p>
    <w:p w:rsidR="00DF1C57" w:rsidRPr="00DF1C57" w:rsidRDefault="00DF1C57" w:rsidP="00DF1C57">
      <w:pPr>
        <w:rPr>
          <w:sz w:val="16"/>
        </w:rPr>
      </w:pPr>
      <w:r w:rsidRPr="00DF1C57">
        <w:rPr>
          <w:sz w:val="16"/>
        </w:rPr>
        <w:t xml:space="preserve">Before 1750, Gordon points out, there was virtually no economic growth at all. The invention of steam and railroads created a slight increase in living standards from around 1750 to 1830. The USA’s second industrial revolution took place as a result of the invention of electricity, the internal combustion engine and indoor plumbing between 1870 to 1900. It drove rapid increases in productivity – in particular, in labour productivity – which continued into the middle of the 20th Century. </w:t>
      </w:r>
    </w:p>
    <w:p w:rsidR="00DF1C57" w:rsidRPr="00DF1C57" w:rsidRDefault="00DF1C57" w:rsidP="00DF1C57">
      <w:pPr>
        <w:rPr>
          <w:sz w:val="16"/>
        </w:rPr>
      </w:pPr>
      <w:r w:rsidRPr="00DF1C57">
        <w:rPr>
          <w:sz w:val="16"/>
        </w:rPr>
        <w:t xml:space="preserve">The third revolution - in computers, the internet and mobile phones - had early benefits, removing the need for repetitive and clerical labour from the 1970s and 80s onwards. But </w:t>
      </w:r>
      <w:r w:rsidRPr="00DF1C57">
        <w:rPr>
          <w:rStyle w:val="StyleUnderline"/>
        </w:rPr>
        <w:t>inventions</w:t>
      </w:r>
      <w:r w:rsidRPr="00DF1C57">
        <w:rPr>
          <w:sz w:val="16"/>
        </w:rPr>
        <w:t xml:space="preserve"> since 2000 </w:t>
      </w:r>
      <w:r w:rsidRPr="00DF1C57">
        <w:rPr>
          <w:rStyle w:val="StyleUnderline"/>
        </w:rPr>
        <w:t xml:space="preserve">have centred on </w:t>
      </w:r>
      <w:r w:rsidRPr="00DF1C57">
        <w:rPr>
          <w:rStyle w:val="Emphasis"/>
        </w:rPr>
        <w:t>entertainment</w:t>
      </w:r>
      <w:r w:rsidRPr="00DF1C57">
        <w:rPr>
          <w:rStyle w:val="StyleUnderline"/>
        </w:rPr>
        <w:t xml:space="preserve"> and </w:t>
      </w:r>
      <w:r w:rsidRPr="00DF1C57">
        <w:rPr>
          <w:rStyle w:val="Emphasis"/>
        </w:rPr>
        <w:t>communication</w:t>
      </w:r>
      <w:r w:rsidRPr="00DF1C57">
        <w:rPr>
          <w:sz w:val="16"/>
        </w:rPr>
        <w:t xml:space="preserve"> devices, </w:t>
      </w:r>
      <w:r w:rsidRPr="00DF1C57">
        <w:rPr>
          <w:rStyle w:val="StyleUnderline"/>
        </w:rPr>
        <w:t xml:space="preserve">altering society but </w:t>
      </w:r>
      <w:r w:rsidRPr="00DF1C57">
        <w:rPr>
          <w:rStyle w:val="Emphasis"/>
        </w:rPr>
        <w:t>not fundamentally improving</w:t>
      </w:r>
      <w:r w:rsidRPr="00DF1C57">
        <w:rPr>
          <w:rStyle w:val="StyleUnderline"/>
        </w:rPr>
        <w:t xml:space="preserve"> working or living standards</w:t>
      </w:r>
      <w:r w:rsidRPr="00DF1C57">
        <w:rPr>
          <w:sz w:val="16"/>
        </w:rPr>
        <w:t xml:space="preserve"> in the way that electric light, motor cars or indoor plumbing did.92 </w:t>
      </w:r>
    </w:p>
    <w:p w:rsidR="00DF1C57" w:rsidRPr="00DF1C57" w:rsidRDefault="00DF1C57" w:rsidP="00DF1C57">
      <w:pPr>
        <w:rPr>
          <w:sz w:val="16"/>
        </w:rPr>
      </w:pPr>
      <w:r w:rsidRPr="00DF1C57">
        <w:rPr>
          <w:rStyle w:val="StyleUnderline"/>
        </w:rPr>
        <w:t xml:space="preserve">Combined with six ‘deflationary headwinds’, including an </w:t>
      </w:r>
      <w:r w:rsidRPr="00DF1C57">
        <w:rPr>
          <w:rStyle w:val="Emphasis"/>
        </w:rPr>
        <w:t>aging population</w:t>
      </w:r>
      <w:r w:rsidRPr="00DF1C57">
        <w:rPr>
          <w:rStyle w:val="StyleUnderline"/>
        </w:rPr>
        <w:t xml:space="preserve">, </w:t>
      </w:r>
      <w:r w:rsidRPr="00DF1C57">
        <w:rPr>
          <w:rStyle w:val="Emphasis"/>
        </w:rPr>
        <w:t>rising inequality</w:t>
      </w:r>
      <w:r w:rsidRPr="00DF1C57">
        <w:rPr>
          <w:rStyle w:val="StyleUnderline"/>
        </w:rPr>
        <w:t xml:space="preserve">, and the ‘overhang’ of </w:t>
      </w:r>
      <w:r w:rsidRPr="00DF1C57">
        <w:rPr>
          <w:rStyle w:val="Emphasis"/>
        </w:rPr>
        <w:t>consumer</w:t>
      </w:r>
      <w:r w:rsidRPr="00DF1C57">
        <w:rPr>
          <w:rStyle w:val="StyleUnderline"/>
        </w:rPr>
        <w:t xml:space="preserve"> and </w:t>
      </w:r>
      <w:r w:rsidRPr="00DF1C57">
        <w:rPr>
          <w:rStyle w:val="Emphasis"/>
        </w:rPr>
        <w:t>government debt</w:t>
      </w:r>
      <w:r w:rsidRPr="00DF1C57">
        <w:rPr>
          <w:rStyle w:val="StyleUnderline"/>
        </w:rPr>
        <w:t xml:space="preserve">, this slowing down of productivity growth could </w:t>
      </w:r>
      <w:r w:rsidRPr="00DF1C57">
        <w:rPr>
          <w:rStyle w:val="Emphasis"/>
        </w:rPr>
        <w:t>well account for decline in growth</w:t>
      </w:r>
      <w:r w:rsidRPr="00DF1C57">
        <w:rPr>
          <w:sz w:val="16"/>
        </w:rPr>
        <w:t xml:space="preserve"> in the USA and elsewhere. </w:t>
      </w:r>
    </w:p>
    <w:p w:rsidR="00DF1C57" w:rsidRPr="00DF1C57" w:rsidRDefault="00DF1C57" w:rsidP="00DF1C57">
      <w:pPr>
        <w:rPr>
          <w:sz w:val="16"/>
        </w:rPr>
      </w:pPr>
      <w:r w:rsidRPr="00DF1C57">
        <w:rPr>
          <w:sz w:val="16"/>
        </w:rPr>
        <w:t xml:space="preserve">Gordon’s analysis comes from a US perspective. The picture for the UK is even more striking (Figure 3). A phenomenal slowdown in productivity growth has occurred in just half a century. The trend growth rate rose from less than 1% per year in 1900 to reach 4% per year in 1966. It declined sharply past that point. Digital and information technology slowed (but did not reverse) the decline through the 1980s and 1990s.93 </w:t>
      </w:r>
    </w:p>
    <w:p w:rsidR="00DF1C57" w:rsidRPr="00DF1C57" w:rsidRDefault="00DF1C57" w:rsidP="00DF1C57">
      <w:pPr>
        <w:rPr>
          <w:sz w:val="16"/>
        </w:rPr>
      </w:pPr>
      <w:r w:rsidRPr="00DF1C57">
        <w:rPr>
          <w:sz w:val="16"/>
        </w:rPr>
        <w:t xml:space="preserve">Soon after the bursting of the ‘Dot Com’ bubble at the turn of the millennium, and long before the financial crisis, the decline began to accelerate. By 2013 trend labour productivity growth was negative. The amount of output produced in each hour of work is currently declining in the UK. </w:t>
      </w:r>
    </w:p>
    <w:p w:rsidR="00DF1C57" w:rsidRPr="00DF1C57" w:rsidRDefault="00DF1C57" w:rsidP="00DF1C57">
      <w:pPr>
        <w:rPr>
          <w:rStyle w:val="StyleUnderline"/>
        </w:rPr>
      </w:pPr>
      <w:r w:rsidRPr="00DF1C57">
        <w:rPr>
          <w:sz w:val="16"/>
        </w:rPr>
        <w:t xml:space="preserve">Not all economists accept that falling productivity growth is to blame.94 At the global level, the economic slowdown is clearly being driven by a variety of changes - not least a change of policy in China – to move away from an export economy and to increase domestic goods and services.95 Nonetheless, </w:t>
      </w:r>
      <w:r w:rsidRPr="00DF1C57">
        <w:rPr>
          <w:rStyle w:val="StyleUnderline"/>
        </w:rPr>
        <w:t xml:space="preserve">it seems </w:t>
      </w:r>
      <w:r w:rsidRPr="00DF1C57">
        <w:rPr>
          <w:rStyle w:val="Emphasis"/>
        </w:rPr>
        <w:t>relatively clear</w:t>
      </w:r>
      <w:r w:rsidRPr="00DF1C57">
        <w:rPr>
          <w:rStyle w:val="StyleUnderline"/>
        </w:rPr>
        <w:t xml:space="preserve"> that in the advanced economies</w:t>
      </w:r>
      <w:r w:rsidRPr="00DF1C57">
        <w:rPr>
          <w:sz w:val="16"/>
        </w:rPr>
        <w:t xml:space="preserve">, at least, </w:t>
      </w:r>
      <w:r w:rsidRPr="00DF1C57">
        <w:rPr>
          <w:rStyle w:val="StyleUnderline"/>
        </w:rPr>
        <w:t xml:space="preserve">economic growth is experiencing the law of </w:t>
      </w:r>
      <w:r w:rsidRPr="00DF1C57">
        <w:rPr>
          <w:rStyle w:val="Emphasis"/>
        </w:rPr>
        <w:t>diminishing returns</w:t>
      </w:r>
      <w:r w:rsidRPr="00DF1C57">
        <w:rPr>
          <w:rStyle w:val="StyleUnderline"/>
        </w:rPr>
        <w:t xml:space="preserve">. </w:t>
      </w:r>
    </w:p>
    <w:p w:rsidR="00DF1C57" w:rsidRPr="00DF1C57" w:rsidRDefault="00DF1C57" w:rsidP="00DF1C57">
      <w:pPr>
        <w:rPr>
          <w:sz w:val="16"/>
        </w:rPr>
      </w:pPr>
      <w:r w:rsidRPr="00DF1C57">
        <w:rPr>
          <w:rStyle w:val="StyleUnderline"/>
        </w:rPr>
        <w:t xml:space="preserve">Resource limits and planetary boundaries aside, these factors offer a </w:t>
      </w:r>
      <w:r w:rsidRPr="00DF1C57">
        <w:rPr>
          <w:rStyle w:val="Emphasis"/>
        </w:rPr>
        <w:t>very real possibility</w:t>
      </w:r>
      <w:r w:rsidRPr="00DF1C57">
        <w:rPr>
          <w:rStyle w:val="StyleUnderline"/>
        </w:rPr>
        <w:t xml:space="preserve"> that</w:t>
      </w:r>
      <w:r w:rsidRPr="00DF1C57">
        <w:rPr>
          <w:sz w:val="16"/>
        </w:rPr>
        <w:t>, as Gordon puts it , “</w:t>
      </w:r>
      <w:r w:rsidRPr="00DF1C57">
        <w:rPr>
          <w:rStyle w:val="StyleUnderline"/>
        </w:rPr>
        <w:t xml:space="preserve">future economic growth may </w:t>
      </w:r>
      <w:r w:rsidRPr="00DF1C57">
        <w:rPr>
          <w:rStyle w:val="Emphasis"/>
        </w:rPr>
        <w:t>gradually sputter out</w:t>
      </w:r>
      <w:r w:rsidRPr="00DF1C57">
        <w:rPr>
          <w:sz w:val="16"/>
        </w:rPr>
        <w:t>.” In these circumstances, of course, there is an absolute premium on any strategy that will help us to protect human welfare and deliver social progress.</w:t>
      </w:r>
    </w:p>
    <w:p w:rsidR="00DF1C57" w:rsidRPr="00DF1C57" w:rsidRDefault="00DF1C57" w:rsidP="00DF1C57"/>
    <w:p w:rsidR="00DF1C57" w:rsidRPr="00DF1C57" w:rsidRDefault="00DF1C57" w:rsidP="00DF1C57"/>
    <w:p w:rsidR="00DF1C57" w:rsidRPr="00DF1C57" w:rsidRDefault="00DF1C57" w:rsidP="00DF1C57">
      <w:pPr>
        <w:pStyle w:val="Heading3"/>
      </w:pPr>
      <w:r w:rsidRPr="00DF1C57">
        <w:t>XT—Collapse Inevitable—Trump</w:t>
      </w:r>
    </w:p>
    <w:p w:rsidR="00DF1C57" w:rsidRPr="00DF1C57" w:rsidRDefault="00DF1C57" w:rsidP="00DF1C57">
      <w:pPr>
        <w:pStyle w:val="Heading4"/>
      </w:pPr>
      <w:r w:rsidRPr="00DF1C57">
        <w:t>Under Trump economic collapse is inevitable, prepare yourself now</w:t>
      </w:r>
    </w:p>
    <w:p w:rsidR="00DF1C57" w:rsidRPr="00DF1C57" w:rsidRDefault="00DF1C57" w:rsidP="00DF1C57">
      <w:pPr>
        <w:rPr>
          <w:sz w:val="16"/>
        </w:rPr>
      </w:pPr>
      <w:r w:rsidRPr="00DF1C57">
        <w:rPr>
          <w:rStyle w:val="Style13ptBold"/>
        </w:rPr>
        <w:t>Thomas 4/17</w:t>
      </w:r>
      <w:r w:rsidRPr="00DF1C57">
        <w:rPr>
          <w:sz w:val="16"/>
        </w:rPr>
        <w:t xml:space="preserve">—(Jeff Thomas, Jeff Thomas is British and resides in the Caribbean. The son of an economist and historian, he learned early to be distrustful of governments as a general principle. Although he spent his career creating and developing businesses, for eight years, he penned a weekly newspaper column on the theme of limiting government. He began his study of economics around 1990, learning initially from Sir John Templeton, then Harry Schulz and Doug Casey and later others of an Austrian persuasion.4/17/17, </w:t>
      </w:r>
      <w:r w:rsidRPr="00DF1C57">
        <w:rPr>
          <w:i/>
          <w:sz w:val="16"/>
        </w:rPr>
        <w:t>Is The Deep State Creating Another "Crash Of 1929''?</w:t>
      </w:r>
      <w:r w:rsidRPr="00DF1C57">
        <w:rPr>
          <w:sz w:val="16"/>
        </w:rPr>
        <w:t xml:space="preserve">, </w:t>
      </w:r>
      <w:hyperlink r:id="rId23" w:history="1">
        <w:r w:rsidRPr="00DF1C57">
          <w:rPr>
            <w:rStyle w:val="Hyperlink"/>
            <w:sz w:val="16"/>
          </w:rPr>
          <w:t>http://search.proquest.com.proxy.lib.umich.edu/pqrl/docview/1888699908/7FF471EFE2AB464CPQ/6?accountid=14667</w:t>
        </w:r>
      </w:hyperlink>
      <w:r w:rsidRPr="00DF1C57">
        <w:rPr>
          <w:sz w:val="16"/>
        </w:rPr>
        <w:t>, website)//CWD</w:t>
      </w:r>
    </w:p>
    <w:p w:rsidR="00DF1C57" w:rsidRPr="00DF1C57" w:rsidRDefault="00DF1C57" w:rsidP="00DF1C57">
      <w:pPr>
        <w:rPr>
          <w:sz w:val="16"/>
        </w:rPr>
      </w:pPr>
      <w:r w:rsidRPr="00DF1C57">
        <w:rPr>
          <w:sz w:val="16"/>
        </w:rPr>
        <w:t xml:space="preserve">Mister Bernanke was quite clear in 2002 when he stated that </w:t>
      </w:r>
      <w:r w:rsidRPr="00DF1C57">
        <w:rPr>
          <w:rStyle w:val="StyleUnderline"/>
        </w:rPr>
        <w:t>the Fed would not make the same mistake again that it made in 1929, yet, then, as now, there's been a surprise victory by a Republican candidate for president. Then, as now, a wealthy man who had never held elective office was unexpectedly in the catbird seat and had the potential to endanger the control of the political class, at a time when that political class had been complicit in damaging the system by creating massive debt.</w:t>
      </w:r>
      <w:r w:rsidRPr="00DF1C57">
        <w:rPr>
          <w:sz w:val="16"/>
        </w:rPr>
        <w:t>Then, as now, co</w:t>
      </w:r>
      <w:r w:rsidRPr="00DF1C57">
        <w:rPr>
          <w:rStyle w:val="StyleUnderline"/>
        </w:rPr>
        <w:t>nditions were ideal for the Deep State to create a solution to all problems : An economic crash was inevitable; therefore,create a trigger for it to occur and blame the collapse on the conservative political outsider.</w:t>
      </w:r>
      <w:r w:rsidRPr="00DF1C57">
        <w:rPr>
          <w:sz w:val="16"/>
        </w:rPr>
        <w:t xml:space="preserve"> Demonstrate to all that the collapse was due to the greed of the outsider and those who were of like mind. Use that leverage to demonstrate to the hard-hit populace that what was needed was the opposite of what the outsider had proclaimed. </w:t>
      </w:r>
      <w:r w:rsidRPr="00DF1C57">
        <w:rPr>
          <w:rStyle w:val="StyleUnderline"/>
        </w:rPr>
        <w:t>Recommend far greater control by a new government that was staunchly liberal--a government that would change the political landscape in such a way that all those who suffered would be saved by a benevolent collectivist government. And, of course, when it's stated that way, it's an easy sell</w:t>
      </w:r>
      <w:r w:rsidRPr="00DF1C57">
        <w:rPr>
          <w:sz w:val="16"/>
        </w:rPr>
        <w:t xml:space="preserve">. "An </w:t>
      </w:r>
      <w:r w:rsidRPr="00DF1C57">
        <w:rPr>
          <w:rStyle w:val="StyleUnderline"/>
        </w:rPr>
        <w:t>economic collapse is inevitable. No one, no matter how capable, can prevent it. The best that can happen is that the collapse occurs under a president who's an avowed socialist. That would ensure an eventual return to smaller government and more conservative economics</w:t>
      </w:r>
      <w:r w:rsidRPr="00DF1C57">
        <w:rPr>
          <w:sz w:val="16"/>
        </w:rPr>
        <w:t xml:space="preserve">."As unfair as it may be, a nation's </w:t>
      </w:r>
      <w:r w:rsidRPr="00DF1C57">
        <w:rPr>
          <w:rStyle w:val="StyleUnderline"/>
        </w:rPr>
        <w:t>people almost always blame whoever is on watch when a collapse occurs. It matters little who or what is actually at fault. People need a "face" to vilify for the disaster and the sitting leader is almost always spontaneously chosen by a nation as that face</w:t>
      </w:r>
      <w:r w:rsidRPr="00DF1C57">
        <w:rPr>
          <w:sz w:val="16"/>
        </w:rPr>
        <w:t>. And, of course, the opposing party invariably makes the most of the situation. Just as in 1929 and for years thereafter Herbert Hoover received the lion's share of the blame for a Wall Street crash and the subsequent Great Depression, even though he was not at fault, so too will the US come to blame the new president who made promises that were far beyond what he could deliver.</w:t>
      </w:r>
      <w:r w:rsidRPr="00DF1C57">
        <w:rPr>
          <w:rStyle w:val="StyleUnderline"/>
        </w:rPr>
        <w:t>The die is cast. The patsy-in-chief is now installed. The media will do all they can to discredit Mister Trump and civil unrest will be funded by his opponents. The US economy is more debt-laden than any country in the history of the world and, historically, this has always resulted in economic collapse</w:t>
      </w:r>
      <w:r w:rsidRPr="00DF1C57">
        <w:rPr>
          <w:sz w:val="16"/>
        </w:rPr>
        <w:t xml:space="preserve">. At present, there are scores of triggers that could bring about collapse. Any one of these black swans could do the job, but </w:t>
      </w:r>
      <w:r w:rsidRPr="00DF1C57">
        <w:rPr>
          <w:rStyle w:val="StyleUnderline"/>
        </w:rPr>
        <w:t>it's entirely possible that the Federal Reserve will serve once again as the trigger, as it did in 1929. This is unquestionably the smart way to play the game. Rather than wait for a random occurrence, if a date is set for a controlled collapse, those connected to the Deep State will have a brief time to disconnect their wealth from the system</w:t>
      </w:r>
      <w:r w:rsidRPr="00DF1C57">
        <w:rPr>
          <w:sz w:val="16"/>
        </w:rPr>
        <w:t>, as was done in 1929.</w:t>
      </w:r>
      <w:r w:rsidRPr="00DF1C57">
        <w:rPr>
          <w:rStyle w:val="StyleUnderline"/>
        </w:rPr>
        <w:t>The trigger would be pulled by the Fed and the US economy would go down in as controlled a fashion as Building Seven in the World Trade Center.When is this likely to occur? Herbert Hoover was given just under eight months. The date for the next collapse could be earlier or later. But the question is not when that date might be, but whether we've prepared ourselves for the eventuality</w:t>
      </w:r>
      <w:r w:rsidRPr="00DF1C57">
        <w:rPr>
          <w:sz w:val="16"/>
        </w:rPr>
        <w:t>. * * * The Fed could start its controlled demolition of the US economy any day now. T his collapse will be much worse and last much longer than the Great Depression or the 2008 financial crisis. Doug Casey and his team have critical, time-sensitive information about preparing for this economic meltdown. They're sharing need-to-know details in this urgent new special report.</w:t>
      </w:r>
    </w:p>
    <w:p w:rsidR="00DF1C57" w:rsidRPr="00DF1C57" w:rsidRDefault="00DF1C57" w:rsidP="00DF1C57">
      <w:pPr>
        <w:rPr>
          <w:sz w:val="16"/>
        </w:rPr>
      </w:pPr>
    </w:p>
    <w:p w:rsidR="00DF1C57" w:rsidRPr="00DF1C57" w:rsidRDefault="00DF1C57" w:rsidP="00DF1C57">
      <w:pPr>
        <w:pStyle w:val="Heading4"/>
        <w:rPr>
          <w:rStyle w:val="StyleUnderline"/>
        </w:rPr>
      </w:pPr>
      <w:r w:rsidRPr="00DF1C57">
        <w:rPr>
          <w:rStyle w:val="StyleUnderline"/>
        </w:rPr>
        <w:t>Trump and banks prove an economic collapse</w:t>
      </w:r>
    </w:p>
    <w:p w:rsidR="00DF1C57" w:rsidRPr="00DF1C57" w:rsidRDefault="00DF1C57" w:rsidP="00DF1C57">
      <w:pPr>
        <w:rPr>
          <w:rStyle w:val="StyleUnderline"/>
        </w:rPr>
      </w:pPr>
      <w:r w:rsidRPr="00DF1C57">
        <w:rPr>
          <w:rStyle w:val="StyleUnderline"/>
          <w:b/>
          <w:bCs/>
          <w:sz w:val="26"/>
          <w:szCs w:val="26"/>
        </w:rPr>
        <w:t>Haggith 2/11</w:t>
      </w:r>
      <w:r w:rsidRPr="00DF1C57">
        <w:rPr>
          <w:rStyle w:val="StyleUnderline"/>
        </w:rPr>
        <w:t>—</w:t>
      </w:r>
      <w:r w:rsidRPr="00DF1C57">
        <w:rPr>
          <w:rStyle w:val="StyleUnderline"/>
          <w:sz w:val="16"/>
          <w:u w:val="none"/>
        </w:rPr>
        <w:t xml:space="preserve">(David Haggith, BA of English at Western Washington University, 2/11/17, </w:t>
      </w:r>
      <w:r w:rsidRPr="00DF1C57">
        <w:rPr>
          <w:rStyle w:val="StyleUnderline"/>
          <w:i/>
          <w:sz w:val="16"/>
        </w:rPr>
        <w:t>The Inevitability of Economic Collapse</w:t>
      </w:r>
      <w:r w:rsidRPr="00DF1C57">
        <w:rPr>
          <w:rStyle w:val="StyleUnderline"/>
          <w:sz w:val="16"/>
          <w:u w:val="none"/>
        </w:rPr>
        <w:t xml:space="preserve">, </w:t>
      </w:r>
      <w:hyperlink r:id="rId24" w:history="1">
        <w:r w:rsidRPr="00DF1C57">
          <w:rPr>
            <w:rStyle w:val="Hyperlink"/>
            <w:sz w:val="16"/>
          </w:rPr>
          <w:t>http://thegreatrecession.info/blog/about-the-great-recession-blog-author-david-haggith/</w:t>
        </w:r>
      </w:hyperlink>
      <w:r w:rsidRPr="00DF1C57">
        <w:rPr>
          <w:rStyle w:val="StyleUnderline"/>
          <w:sz w:val="16"/>
          <w:u w:val="none"/>
        </w:rPr>
        <w:t>, website)//CWD</w:t>
      </w:r>
    </w:p>
    <w:p w:rsidR="00DF1C57" w:rsidRPr="00DF1C57" w:rsidRDefault="00DF1C57" w:rsidP="00DF1C57">
      <w:pPr>
        <w:rPr>
          <w:rStyle w:val="StyleUnderline"/>
        </w:rPr>
      </w:pPr>
      <w:r w:rsidRPr="00DF1C57">
        <w:rPr>
          <w:rStyle w:val="StyleUnderline"/>
        </w:rPr>
        <w:t>Bailing out banks created exactly the “moral hazard” that many people warned about in 2009. As a result, one thing we do know is that bailed-out banks continued their derivative investments that caused many of the 2008 and 2009 failures.</w:t>
      </w:r>
      <w:r w:rsidRPr="00DF1C57">
        <w:rPr>
          <w:rStyle w:val="StyleUnderline"/>
          <w:sz w:val="16"/>
          <w:u w:val="none"/>
        </w:rPr>
        <w:t xml:space="preserve"> In fact, they increased their involvement in this perilous and poorly understood area of investment to such new heights that the number of derivatives in 2009 looks like an large city seen from earth-orbiting altitude — a mere spot compared to all that can be seen now.</w:t>
      </w:r>
      <w:r w:rsidRPr="00DF1C57">
        <w:rPr>
          <w:sz w:val="16"/>
        </w:rPr>
        <w:t xml:space="preserve"> </w:t>
      </w:r>
      <w:r w:rsidRPr="00DF1C57">
        <w:rPr>
          <w:rStyle w:val="StyleUnderline"/>
        </w:rPr>
        <w:t>Trump plans to roll back Dodd-Frank (Glass-Steagall’s half-hearted replacement). That means there will be no correction to this serious economic aberration for a long time. Because the Fed can print infinite amounts of money at its own discretion and give it to banks or maybe even start investing it directly, there is no legal limit to how much the Fed and its member bank’s can manipulate the stock market … so long as the keep overall inflation (which doesn’t count stocks) and jobs under control</w:t>
      </w:r>
      <w:r w:rsidRPr="00DF1C57">
        <w:rPr>
          <w:rStyle w:val="StyleUnderline"/>
          <w:sz w:val="16"/>
          <w:u w:val="none"/>
        </w:rPr>
        <w:t xml:space="preserve">. So, for economic recovery, we’re returning to the old tricks of banking deregulation to loosen up credit; we’ve all seen how beautifully banks policed themselves, as Alan Greenspan assured us they would. Likewise, </w:t>
      </w:r>
      <w:r w:rsidRPr="00DF1C57">
        <w:rPr>
          <w:rStyle w:val="StyleUnderline"/>
        </w:rPr>
        <w:t>we are returning to trickle-down economics, and are about to trump it up higher than under Reagan or GW Bush. We’ve had many years of trickle-down economics over the past thirty years, and clearly it has diminished the middle class and shifted wealth to the top one percent to where our market economy is now weaker because it was a well-off middle class that constituted that market.</w:t>
      </w:r>
      <w:r w:rsidRPr="00DF1C57">
        <w:rPr>
          <w:rStyle w:val="StyleUnderline"/>
          <w:sz w:val="16"/>
          <w:u w:val="none"/>
        </w:rPr>
        <w:t xml:space="preserve"> We’ve learned nothing! The national debt, which was completely absurd at $10,000,000,000,000 by the end of the Bush administration, has now doubled to $20,000,000,000,000, thanks to the Obama administration. Trump’s infrastructure stimulus plan and military buildup are, so far, estimated to add somewhere between $5 trillion and $10 trillion to that debt over a decade. That means we’ll likely continue Obama’s $1 trillion annual deficit. </w:t>
      </w:r>
      <w:r w:rsidRPr="00DF1C57">
        <w:rPr>
          <w:rStyle w:val="StyleUnderline"/>
        </w:rPr>
        <w:t>Thus, we fully plan to keep continue the immoral game of spending all of the next generation’s money to buy the things we need, build up our military and to fund our generous welfare to immigrants and other nations. We’ve learned nothing! Corporate debt has also increased to stratospheric levels, and that debt was a big part of what was keeping stock prices rising as companies created market demand for their own shares by buying them back, which also reduces supply to drive up prices</w:t>
      </w:r>
      <w:r w:rsidRPr="00DF1C57">
        <w:rPr>
          <w:rStyle w:val="StyleUnderline"/>
          <w:sz w:val="16"/>
          <w:u w:val="none"/>
        </w:rPr>
        <w:t>.</w:t>
      </w:r>
      <w:r w:rsidRPr="00DF1C57">
        <w:rPr>
          <w:sz w:val="16"/>
        </w:rPr>
        <w:t xml:space="preserve"> </w:t>
      </w:r>
      <w:r w:rsidRPr="00DF1C57">
        <w:rPr>
          <w:rStyle w:val="StyleUnderline"/>
          <w:sz w:val="16"/>
          <w:u w:val="none"/>
        </w:rPr>
        <w:t xml:space="preserve">These are all problems that are major trends. They are also all structural economic flaws that existed prior to 2007 and that contributed to the economic collapse that started in 2007 and became known by 2008 as the Great Recession. Nothing (or, at best, very little) has been done about them. Nothing is even being talked about being done about them in any serious way. Therefore, </w:t>
      </w:r>
      <w:r w:rsidRPr="00DF1C57">
        <w:rPr>
          <w:rStyle w:val="StyleUnderline"/>
        </w:rPr>
        <w:t>nothing is going to be done about them. In fact, all of these flaws are worse today than they were in 2008! That means they will continue to grow until they erupt in turmoil again. Exactly when I’m not as certain because the election changed things. Trumps stimulus plans on the national credit are so huge they are bound to create some temporary lift, but Trump and his cabinetful of bankster-barons are not going to be able to stop these numerous trends from crushing</w:t>
      </w:r>
      <w:r w:rsidRPr="00DF1C57">
        <w:rPr>
          <w:rStyle w:val="StyleUnderline"/>
          <w:sz w:val="16"/>
          <w:u w:val="none"/>
        </w:rPr>
        <w:t xml:space="preserve"> us. For one thing, Trump has expressed no plans to solve any of these overwhelming structural flaws that are trending against us, some of which are past solving (like the national debt). It is questionable he and his cabinet even believe they are important. Ultimately, his short-term stimulus will make some of the items on this list worse in the long term. </w:t>
      </w:r>
      <w:r w:rsidRPr="00DF1C57">
        <w:rPr>
          <w:rStyle w:val="StyleUnderline"/>
        </w:rPr>
        <w:t>Huge tax breaks for the rich will give some temporary economic boost if they ever make it through congress, but they will also create more economic disparity as the cost. That means more political conflict as the gap between the rich and the poor widens more quickly than we’ve ever seen before. The boost, if it happens, will also come at the cost of much more national debt. So, the longterm economic damage will be significant as it has been after all previous periods of trickle-down economics, marching us toward more debt and decline.</w:t>
      </w:r>
    </w:p>
    <w:p w:rsidR="00DF1C57" w:rsidRPr="00DF1C57" w:rsidRDefault="00DF1C57" w:rsidP="00DF1C57">
      <w:pPr>
        <w:rPr>
          <w:rStyle w:val="StyleUnderline"/>
        </w:rPr>
      </w:pPr>
    </w:p>
    <w:p w:rsidR="00DF1C57" w:rsidRPr="00DF1C57" w:rsidRDefault="00DF1C57" w:rsidP="00DF1C57">
      <w:pPr>
        <w:pStyle w:val="Heading4"/>
      </w:pPr>
      <w:r w:rsidRPr="00DF1C57">
        <w:t xml:space="preserve">Trump presidency guarantees that econ collapse is inevitable. </w:t>
      </w:r>
    </w:p>
    <w:p w:rsidR="00DF1C57" w:rsidRPr="00DF1C57" w:rsidRDefault="00DF1C57" w:rsidP="00DF1C57">
      <w:r w:rsidRPr="00DF1C57">
        <w:rPr>
          <w:rStyle w:val="Style13ptBold"/>
          <w:rFonts w:cs="Calibri"/>
        </w:rPr>
        <w:t>O’Grady 11/9/16</w:t>
      </w:r>
      <w:r w:rsidRPr="00DF1C57">
        <w:t xml:space="preserve"> (Sean, Deputy Managing Editor at Independent Print Limited The Independent, “How President Donald Trump will wreck the world economy,” </w:t>
      </w:r>
      <w:hyperlink r:id="rId25" w:history="1">
        <w:r w:rsidRPr="00DF1C57">
          <w:rPr>
            <w:rStyle w:val="Hyperlink"/>
            <w:rFonts w:cs="Calibri"/>
          </w:rPr>
          <w:t>http://www.independent.co.uk/voices/president-donald-trump-dollar-failing-financial-crash-a7404816.html</w:t>
        </w:r>
      </w:hyperlink>
      <w:r w:rsidRPr="00DF1C57">
        <w:t>, u.f.a)</w:t>
      </w:r>
    </w:p>
    <w:p w:rsidR="00DF1C57" w:rsidRPr="00DF1C57" w:rsidRDefault="00DF1C57" w:rsidP="00DF1C57">
      <w:pPr>
        <w:rPr>
          <w:sz w:val="16"/>
        </w:rPr>
      </w:pPr>
      <w:r w:rsidRPr="00DF1C57">
        <w:rPr>
          <w:sz w:val="16"/>
        </w:rPr>
        <w:t xml:space="preserve">Hope for the best but prepare for the worst is a good motto in economics, as in much of life. It comes readily to mind when I think of what Donald Trump will do to the world economy. If we’re lucky, the financial markets will take a Trump victory more or less in their stride. The dollar, as has been indicated for these many past weeks, will take a tumble, but otherwise the world will, hopefully, wait to find out precisely what Trump has planned. If we’re very lucky, Trumponomics – tax cuts, deregulation and protectionism – will stimulate enterprise, investment and job creation, put trade relations with the rest of the world on a fairer, more sustainable, footing, and, as they say, make America great again. Things might not turn out like that. Perfectly plausible is that </w:t>
      </w:r>
      <w:r w:rsidRPr="00DF1C57">
        <w:rPr>
          <w:u w:val="single"/>
        </w:rPr>
        <w:t>Trump's victory will instead prove the catalyst for the next financial crisis. In truth, that crisis has been in the making for many decades and it will represent the third chapter in the trilogy that has the banking crash and the great recession as its first two episodes: the great dollar crisis of 2017 will be the final reckoning of the long boom and the era of financial irresponsibility. Trump is now in charge of nuclear weapons and the biggest armed forces in the world. Far more terrifying, though, and surprisingly little discussed, is that President Trump is in charge of economic weapons of mass destruction: the dollar, the world’s only reserve currency; the world’s largest economy (the US is about one third of global GDP), and its largest blocs of debt</w:t>
      </w:r>
      <w:r w:rsidRPr="00DF1C57">
        <w:rPr>
          <w:sz w:val="16"/>
        </w:rPr>
        <w:t xml:space="preserve">. For example, the world’s investors </w:t>
      </w:r>
      <w:r w:rsidRPr="00DF1C57">
        <w:rPr>
          <w:u w:val="single"/>
        </w:rPr>
        <w:t xml:space="preserve">– one third Americans, two thirds foreign – have lent the US government a colossal, unimaginable, sum: the best part of $20 trillion; some $19,809,400,298,300 last time I looked. Stacked as dollar bills it would go to the moon and back. Individuals, companies, pension funds and nations lend the US government such absurd sums because they trust the US Treasury and expect to get paid back. There is </w:t>
      </w:r>
      <w:r w:rsidRPr="00DF1C57">
        <w:rPr>
          <w:sz w:val="16"/>
        </w:rPr>
        <w:t xml:space="preserve">some </w:t>
      </w:r>
      <w:r w:rsidRPr="00DF1C57">
        <w:rPr>
          <w:u w:val="single"/>
        </w:rPr>
        <w:t>doubt Trump will be able or willing to do so.</w:t>
      </w:r>
      <w:r w:rsidRPr="00DF1C57">
        <w:rPr>
          <w:sz w:val="16"/>
        </w:rPr>
        <w:t xml:space="preserve"> Imagine, if you dare, what that might to do to an already overstretched Chinese commercial banking system (China holds $1.3 trillion of these US government bonds). The most dangerous idea he has put forward as a way to deal with America’s debt is to buy it back at a discount. Some have interpreted that as an offer to pay back 85 cents in the dollar on outstanding debt, but the precise “haircut” is anyone’s guess – itself quite a cause of uncertainty. What is certain is that it would represent – in effect – the first modern default by the federal government on its debt, with, as a direct consequence, a spiralling devaluation of the world’s sole reserve currency. To be fair, we’ve not heard much about the Trump Plan to deal with the national debt since the summer, but, if Trump takes a “businessman’s approach” to the US debt, something like that may well re-emerge in coming months. </w:t>
      </w:r>
      <w:r w:rsidRPr="00DF1C57">
        <w:rPr>
          <w:u w:val="single"/>
        </w:rPr>
        <w:t>Even if he scrapped that plan, the chances are his tax-cutting would make the government deficit and the trade deficits even bigger</w:t>
      </w:r>
      <w:r w:rsidRPr="00DF1C57">
        <w:rPr>
          <w:sz w:val="16"/>
        </w:rPr>
        <w:t xml:space="preserve">. He </w:t>
      </w:r>
      <w:r w:rsidRPr="00DF1C57">
        <w:rPr>
          <w:rStyle w:val="Emphasis"/>
        </w:rPr>
        <w:t>would spin America into levels of indebtedness that would prove unsustainable even in a world that wished devoutly to believe in America’s essential goodness and strength</w:t>
      </w:r>
      <w:r w:rsidRPr="00DF1C57">
        <w:rPr>
          <w:sz w:val="16"/>
        </w:rPr>
        <w:t xml:space="preserve">. Not all wish to: think for a moment of powers such as Russia and some in the Middle East who might be tempted to start playing games with a tottering dollar. In any case, </w:t>
      </w:r>
      <w:r w:rsidRPr="00DF1C57">
        <w:rPr>
          <w:u w:val="single"/>
        </w:rPr>
        <w:t>running away from her debts won’t make America great again. It’ll turn her into the new Greece, and confirm once and for all that the modern American economy really was just the biggest Ponzi scheme in history; a confidence trick on the entire world where the last suckers in, lose their shirts. Which is really the point. For Trump wouldn’t be anything to fear if America were not so indebted (and he can hardly be blamed for that). The fact remains, though, that America is vulnerable because neither the US nor her economic partners have sorted out the “global imbalances</w:t>
      </w:r>
      <w:r w:rsidRPr="00DF1C57">
        <w:rPr>
          <w:sz w:val="16"/>
        </w:rPr>
        <w:t xml:space="preserve">”, as the economists call them. Instead, for the past two decades, </w:t>
      </w:r>
      <w:r w:rsidRPr="00DF1C57">
        <w:rPr>
          <w:u w:val="single"/>
        </w:rPr>
        <w:t>the US and China, and before that Japan, have indulged in an unsustainable game whereby the Americans run up huge trade deficits and the Chinese lend them the cash to keep it going. However, the mountain of dollars now held in China is so large that it cannot in reality be spent, or even managed. If they, the Chinese and Japanese, wanted to dump anything like a substantial proportion of their $2.5trn in US Treasury bonds</w:t>
      </w:r>
      <w:r w:rsidRPr="00DF1C57">
        <w:rPr>
          <w:sz w:val="16"/>
        </w:rPr>
        <w:t>, they would shred their wealth, their trade with the US and the wider world economy with it. The dollar in 2016, like the big Wall Street investment banks in 2009, is in that sense too big to fail. Trouble is, that didn’t prevent the banks failing, and only America saved the world from collapse. This time, though</w:t>
      </w:r>
      <w:r w:rsidRPr="00DF1C57">
        <w:rPr>
          <w:u w:val="single"/>
        </w:rPr>
        <w:t xml:space="preserve">, who will save America? The world will have lost its last lender of last resort. If you’re a lord of finance, then, you know what to do about a Trump's victory: “short” the dollar so you at least make some money when it </w:t>
      </w:r>
      <w:r w:rsidRPr="00DF1C57">
        <w:rPr>
          <w:sz w:val="16"/>
        </w:rPr>
        <w:t xml:space="preserve">falls. For the rest of us, let’s just hope for the best from The Donald, eh? Following his win, it is likely that the </w:t>
      </w:r>
      <w:r w:rsidRPr="00DF1C57">
        <w:rPr>
          <w:u w:val="single"/>
        </w:rPr>
        <w:t>dollar will drop like a stone</w:t>
      </w:r>
      <w:r w:rsidRPr="00DF1C57">
        <w:rPr>
          <w:sz w:val="16"/>
        </w:rPr>
        <w:t xml:space="preserve">, and everyone will be poorer. Because everyone in the world, directly or indirectly, has some dollars in their pocket, their purse, their pension fund, their bank account or in their government's reserves. Everyone in the world also has an interest in the world’s largest economy being healthy and strong. It is a little surprising that more is not made of this risk. It may not be that substantial in reality, and currencies of course bounce around all the time. Yet there is some risk that things could quite easily run out of control. If so, the consequences would be truly catastrophic, for America and for the world. Yes, Donald Trump could prove the catalyst for a world economic cataclysm, one that would make the financial crisis feel like an aperitif for the main event. From what we know about the signs are not promising. Let’s take the foreigners. The </w:t>
      </w:r>
      <w:r w:rsidRPr="00DF1C57">
        <w:rPr>
          <w:u w:val="single"/>
        </w:rPr>
        <w:t>Trump effect will be truly global. A fall in the value of the dollar will affect anyone whose pension fund is invested in United States Treasury bills and bonds; anyone whose government has stored much of its national wealth in dollar assets. Pretty much anyone on the planet, in other words. Two thirds, indeed, of the US national debt is owned by foreign entities</w:t>
      </w:r>
      <w:r w:rsidRPr="00DF1C57">
        <w:rPr>
          <w:sz w:val="16"/>
        </w:rPr>
        <w:t xml:space="preserve"> of one sort or another, with the Japanese and Chinese owning very substantial chunks of it (over a thousand billion dollars’ worth a piece), but virtually every bank, investment fund and government in the world is invested in securities issued by the US government and its agencies. Thus, if you are the lucky person in charge of the Chinese state’s holdings of US Treasury paper, you do not want to have to tell the stony-faces in the Chinese politburo why you’ve lost so much of China’s wealth, just because you sat on your hands while all around you investors were dumping their dollar assets. Some commentators regard America’ astronomical debts as a matter of national shame or intrinsic danger. Not quite, because if the rest of the world is prepared to keep buying the IoUs the US treasury produces, then everyone is happy. Foreign banks and investors get to win dollar assets, backed by the biggest economy in the world; the Americans get to borrow to invest and, well to be honest, live a little beyond their means. In particular, the People’s Republic of China, with whom Donald Trump has an equivocal relationship, has a nice stash of about $1.3 trillion of US Treasury bonds and bills, its nest egg for a rainy day. Ironically, richer Americans with lots of such assets won’t feel the loss so acutely, because, as we found with the effects of a weak pound on the London stock exchange, companies who earn lots abroad, but report their earnings and pay dividends in dollars, will face far more damage to their financial position on the personal “balance sheets” than any putative Trump tax cut might deliver for their incomes. But shed few tears for them.</w:t>
      </w:r>
    </w:p>
    <w:p w:rsidR="00DF1C57" w:rsidRPr="00DF1C57" w:rsidRDefault="00DF1C57" w:rsidP="00DF1C57">
      <w:pPr>
        <w:rPr>
          <w:rStyle w:val="StyleUnderline"/>
        </w:rPr>
      </w:pPr>
    </w:p>
    <w:p w:rsidR="00DF1C57" w:rsidRPr="00DF1C57" w:rsidRDefault="00DF1C57" w:rsidP="00DF1C57">
      <w:pPr>
        <w:pStyle w:val="Heading4"/>
      </w:pPr>
      <w:r w:rsidRPr="00DF1C57">
        <w:t xml:space="preserve">Trump policies make econ crash inevitable repeal of Dodd Frank and Fiduciary rule make it all the more likely. </w:t>
      </w:r>
    </w:p>
    <w:p w:rsidR="00DF1C57" w:rsidRPr="00DF1C57" w:rsidRDefault="00DF1C57" w:rsidP="00DF1C57">
      <w:r w:rsidRPr="00DF1C57">
        <w:rPr>
          <w:rStyle w:val="Style13ptBold"/>
          <w:rFonts w:cs="Calibri"/>
        </w:rPr>
        <w:t>Revesz 17</w:t>
      </w:r>
      <w:r w:rsidRPr="00DF1C57">
        <w:t xml:space="preserve"> (</w:t>
      </w:r>
      <w:hyperlink r:id="rId26" w:history="1">
        <w:r w:rsidRPr="00DF1C57">
          <w:rPr>
            <w:rStyle w:val="Hyperlink"/>
            <w:rFonts w:cs="Calibri"/>
          </w:rPr>
          <w:t xml:space="preserve">Rachael, Currently a writer at The Independent in London, and writing for Lenny Letter and various financial publications, with a particular focus on capital markets, investments and ETFs. Has a CF1 and CF2. “Noam Chomsky predicts Donald Trump’s administration will cause another financial crash” http://www.independent.co.uk/news/world/americas/noam-chomsky-donald-trump-administration-financial-crash-crisis-mortgage-deregulation-wall-street-a7631386.html , 3/15, u.f.a) </w:t>
        </w:r>
      </w:hyperlink>
    </w:p>
    <w:p w:rsidR="00DF1C57" w:rsidRPr="00DF1C57" w:rsidRDefault="00DF1C57" w:rsidP="00DF1C57">
      <w:pPr>
        <w:rPr>
          <w:sz w:val="16"/>
        </w:rPr>
      </w:pPr>
      <w:r w:rsidRPr="00DF1C57">
        <w:rPr>
          <w:sz w:val="16"/>
        </w:rPr>
        <w:t xml:space="preserve">Noam Chomsky has warned the </w:t>
      </w:r>
      <w:r w:rsidRPr="00DF1C57">
        <w:rPr>
          <w:u w:val="single"/>
        </w:rPr>
        <w:t>Donald Trump-fuelled rally in capital markets is coming to a close and another financial crash is on the horizon</w:t>
      </w:r>
      <w:r w:rsidRPr="00DF1C57">
        <w:rPr>
          <w:sz w:val="16"/>
        </w:rPr>
        <w:t xml:space="preserve">. The </w:t>
      </w:r>
      <w:r w:rsidRPr="00DF1C57">
        <w:rPr>
          <w:u w:val="single"/>
        </w:rPr>
        <w:t>economist, historian and linguist said the President’s “anti-estabishment” status was a “joke” given his establishment appointees and anti-regulation policies, which have encouraged the stock market</w:t>
      </w:r>
      <w:r w:rsidRPr="00DF1C57">
        <w:rPr>
          <w:sz w:val="16"/>
        </w:rPr>
        <w:t>. “What's anti-establishment?” he asked, as reported by AlterNet. “This [</w:t>
      </w:r>
      <w:r w:rsidRPr="00DF1C57">
        <w:rPr>
          <w:u w:val="single"/>
        </w:rPr>
        <w:t>cabinet</w:t>
      </w:r>
      <w:r w:rsidRPr="00DF1C57">
        <w:rPr>
          <w:sz w:val="16"/>
        </w:rPr>
        <w:t xml:space="preserve">] is </w:t>
      </w:r>
      <w:r w:rsidRPr="00DF1C57">
        <w:rPr>
          <w:u w:val="single"/>
        </w:rPr>
        <w:t>drawing</w:t>
      </w:r>
      <w:r w:rsidRPr="00DF1C57">
        <w:rPr>
          <w:sz w:val="16"/>
        </w:rPr>
        <w:t xml:space="preserve"> </w:t>
      </w:r>
      <w:r w:rsidRPr="00DF1C57">
        <w:rPr>
          <w:u w:val="single"/>
        </w:rPr>
        <w:t>from the billionaire class</w:t>
      </w:r>
      <w:r w:rsidRPr="00DF1C57">
        <w:rPr>
          <w:sz w:val="16"/>
        </w:rPr>
        <w:t>, largely financial institutions, and military and so on; in fact, take a look at the stock market, that tells you how anti-establishment he is.” He pointed to cabinet members such as Treasury Secretary Steve Mnuchin, a Goldman Sachs alumnus. Gary Cohn, his Director of the National Economic Council, was the COO at the same bank. “</w:t>
      </w:r>
      <w:r w:rsidRPr="00DF1C57">
        <w:rPr>
          <w:u w:val="single"/>
        </w:rPr>
        <w:t xml:space="preserve">As soon as Trump was elected, and since, stock values in financial institutions escalated to the sky,” said Mr Chomsky. “Investors are “delighted he's going to eliminate regulations, let them make more profit; of course, </w:t>
      </w:r>
      <w:r w:rsidRPr="00DF1C57">
        <w:rPr>
          <w:b/>
          <w:u w:val="single"/>
        </w:rPr>
        <w:t>it'll lead to another crash</w:t>
      </w:r>
      <w:r w:rsidRPr="00DF1C57">
        <w:rPr>
          <w:u w:val="single"/>
        </w:rPr>
        <w:t>, but that's somebody else's problem. The taxpayers will take care of that</w:t>
      </w:r>
      <w:r w:rsidRPr="00DF1C57">
        <w:rPr>
          <w:sz w:val="16"/>
        </w:rPr>
        <w:t xml:space="preserve">.” Noam Chomsky: Bernie Sanders can win back Donald Trump supporters After almost eight years of a bull run during former President Barack Obama’s administration, pundits expected financial turmoil under President Trump – a lot of the anticipated negative reaction was due to the element of uncertainty as Hillary Clinton’s victory had been priced into markets. </w:t>
      </w:r>
      <w:r w:rsidRPr="00DF1C57">
        <w:rPr>
          <w:u w:val="single"/>
        </w:rPr>
        <w:t xml:space="preserve">Despite </w:t>
      </w:r>
      <w:r w:rsidRPr="00DF1C57">
        <w:rPr>
          <w:sz w:val="16"/>
        </w:rPr>
        <w:t xml:space="preserve">jitters around his </w:t>
      </w:r>
      <w:r w:rsidRPr="00DF1C57">
        <w:rPr>
          <w:u w:val="single"/>
        </w:rPr>
        <w:t xml:space="preserve">Muslim ban executive order and his tweets targeting certain companies, causing them to temporarily plunge in value, the US stock market reached a record high after the November 8 election and continues to rise </w:t>
      </w:r>
      <w:r w:rsidRPr="00DF1C57">
        <w:rPr>
          <w:rStyle w:val="Emphasis"/>
        </w:rPr>
        <w:t>- for now</w:t>
      </w:r>
      <w:r w:rsidRPr="00DF1C57">
        <w:rPr>
          <w:sz w:val="16"/>
        </w:rPr>
        <w:t xml:space="preserve">. Stocks like pharmaceuticals, banks and prisons have all soared under the promise of tax reform and less regulation. For example, </w:t>
      </w:r>
      <w:r w:rsidRPr="00DF1C57">
        <w:rPr>
          <w:u w:val="single"/>
        </w:rPr>
        <w:t>the President signed an executive order to review the Dodd-Frank Ac</w:t>
      </w:r>
      <w:r w:rsidRPr="00DF1C57">
        <w:rPr>
          <w:sz w:val="16"/>
        </w:rPr>
        <w:t xml:space="preserve">t, signed under Mr Obama after the financial crisis to ensure banks hold larger capital buffers and limit risky investments to protect consumers. He also </w:t>
      </w:r>
      <w:r w:rsidRPr="00DF1C57">
        <w:rPr>
          <w:u w:val="single"/>
        </w:rPr>
        <w:t>scrapped the impending Fiduciary Rule</w:t>
      </w:r>
      <w:r w:rsidRPr="00DF1C57">
        <w:rPr>
          <w:sz w:val="16"/>
        </w:rPr>
        <w:t xml:space="preserve">, which, if made into law, would have forced financial advisers to put the best interests of their clients first. The bellwether index of US companies, the S&amp;P 500 Index, has soared more than 10 per cent since Mr Trump was elected. Banks enjoyed an even higher rise. The iShares US Financials ETF, a passive fund that invests in financial stocks, rose more than 17 per cent in the same period. </w:t>
      </w:r>
      <w:r w:rsidRPr="00DF1C57">
        <w:rPr>
          <w:u w:val="single"/>
        </w:rPr>
        <w:t>Mr Trump has pointed to rising markets as a sign that his administration has been successful since Inauguration on 20 January. He was also pleased with the Bureau of Labour's report of 235,000 new jobs in February</w:t>
      </w:r>
      <w:r w:rsidRPr="00DF1C57">
        <w:rPr>
          <w:sz w:val="16"/>
        </w:rPr>
        <w:t xml:space="preserve">, even though he said similar numbers under the Obama administration were “phony” and “monkey business”. </w:t>
      </w:r>
      <w:hyperlink r:id="rId27" w:history="1">
        <w:r w:rsidRPr="00DF1C57">
          <w:rPr>
            <w:rStyle w:val="Hyperlink"/>
            <w:rFonts w:cs="Calibri"/>
            <w:sz w:val="16"/>
          </w:rPr>
          <w:t>White House releases Trump's tax files from 2005</w:t>
        </w:r>
      </w:hyperlink>
      <w:r w:rsidRPr="00DF1C57">
        <w:rPr>
          <w:sz w:val="16"/>
        </w:rPr>
        <w:t xml:space="preserve"> </w:t>
      </w:r>
      <w:hyperlink r:id="rId28" w:history="1">
        <w:r w:rsidRPr="00DF1C57">
          <w:rPr>
            <w:rStyle w:val="Hyperlink"/>
            <w:rFonts w:cs="Calibri"/>
            <w:sz w:val="16"/>
          </w:rPr>
          <w:t>Banks still haven’t learnt their lessons from the financial crash</w:t>
        </w:r>
      </w:hyperlink>
      <w:r w:rsidRPr="00DF1C57">
        <w:rPr>
          <w:sz w:val="16"/>
        </w:rPr>
        <w:t xml:space="preserve"> </w:t>
      </w:r>
      <w:hyperlink r:id="rId29" w:history="1">
        <w:r w:rsidRPr="00DF1C57">
          <w:rPr>
            <w:rStyle w:val="Hyperlink"/>
            <w:rFonts w:cs="Calibri"/>
            <w:sz w:val="16"/>
          </w:rPr>
          <w:t>Financial markets are now betting against the future of the planet</w:t>
        </w:r>
      </w:hyperlink>
      <w:r w:rsidRPr="00DF1C57">
        <w:rPr>
          <w:sz w:val="16"/>
        </w:rPr>
        <w:t xml:space="preserve"> One problem is that markets have already rallied so much and corporate valuations have become so stretched that even if Mr Trump implements the reforms he has pledged, </w:t>
      </w:r>
      <w:r w:rsidRPr="00DF1C57">
        <w:rPr>
          <w:u w:val="single"/>
        </w:rPr>
        <w:t>“rich returns may still be out of reach</w:t>
      </w:r>
      <w:r w:rsidRPr="00DF1C57">
        <w:rPr>
          <w:sz w:val="16"/>
        </w:rPr>
        <w:t xml:space="preserve">”, explained Shawn Tully, Fortune Magazine’s senior editor-at-large. At the very least, the President appears set on making the rich richer, in a country where more than five million people are millionaires. He has said he </w:t>
      </w:r>
      <w:r w:rsidRPr="00DF1C57">
        <w:rPr>
          <w:u w:val="single"/>
        </w:rPr>
        <w:t>will slash corporation tax from 35 to 15 per cent</w:t>
      </w:r>
      <w:r w:rsidRPr="00DF1C57">
        <w:rPr>
          <w:sz w:val="16"/>
        </w:rPr>
        <w:t xml:space="preserve">, and abandon federal estate and gift taxes. “We’re going to... lower the overall tax burden on American businesses big-league. That’s coming along very well. We’re way ahead of schedule, I believe,” he said at a recent meeting with airline executives. </w:t>
      </w:r>
    </w:p>
    <w:p w:rsidR="00DF1C57" w:rsidRPr="00DF1C57" w:rsidRDefault="00DF1C57" w:rsidP="00DF1C57">
      <w:pPr>
        <w:rPr>
          <w:rStyle w:val="StyleUnderline"/>
        </w:rPr>
      </w:pPr>
    </w:p>
    <w:p w:rsidR="00DF1C57" w:rsidRPr="00DF1C57" w:rsidRDefault="00DF1C57" w:rsidP="00DF1C57">
      <w:pPr>
        <w:pStyle w:val="Heading3"/>
      </w:pPr>
      <w:r w:rsidRPr="00DF1C57">
        <w:t>XT—Growth Unsustainable—Backlash</w:t>
      </w:r>
    </w:p>
    <w:p w:rsidR="00DF1C57" w:rsidRPr="00DF1C57" w:rsidRDefault="00DF1C57" w:rsidP="00DF1C57"/>
    <w:p w:rsidR="00DF1C57" w:rsidRPr="00DF1C57" w:rsidRDefault="00DF1C57" w:rsidP="00DF1C57">
      <w:pPr>
        <w:pStyle w:val="Heading4"/>
      </w:pPr>
      <w:r w:rsidRPr="00DF1C57">
        <w:t>Growth is unsustainable and economic collapses spur innovation, empirics prove</w:t>
      </w:r>
    </w:p>
    <w:p w:rsidR="00DF1C57" w:rsidRPr="00DF1C57" w:rsidRDefault="00DF1C57" w:rsidP="00DF1C57">
      <w:r w:rsidRPr="00DF1C57">
        <w:rPr>
          <w:b/>
        </w:rPr>
        <w:t xml:space="preserve">Loorbach et al. 16 </w:t>
      </w:r>
      <w:r w:rsidRPr="00DF1C57">
        <w:rPr>
          <w:sz w:val="18"/>
        </w:rPr>
        <w:t>– Derk Loorbach, Flor Avelino, Alex Haxeltine, socio economic professors at respective universities. “The Economic Crisis as a Game Changer? Exploring the role of social construction in sustainability transitions.” Social Construction in Sustainability Transitions, F&amp;S. Lid)</w:t>
      </w:r>
      <w:r w:rsidRPr="00DF1C57">
        <w:rPr>
          <w:u w:val="single"/>
        </w:rPr>
        <w:br/>
        <w:t>T</w:t>
      </w:r>
      <w:r w:rsidRPr="00DF1C57">
        <w:rPr>
          <w:rStyle w:val="StyleUnderline"/>
        </w:rPr>
        <w:t>he continuing narratives economic crisis has spurred debates about the inadequacies of our current financial and economic systems</w:t>
      </w:r>
      <w:r w:rsidRPr="00DF1C57">
        <w:t xml:space="preserve"> (Loorbach and Lijnis-Huffenereuter 2013). It has drawn fresh attention to alternative economic </w:t>
      </w:r>
      <w:r w:rsidRPr="00DF1C57">
        <w:rPr>
          <w:rStyle w:val="StyleUnderline"/>
        </w:rPr>
        <w:t>and arguably has generated an acceleration of social innovations</w:t>
      </w:r>
      <w:r w:rsidRPr="00DF1C57">
        <w:t xml:space="preserve"> (Haxeltine et al. 2013</w:t>
      </w:r>
      <w:r w:rsidRPr="00DF1C57">
        <w:rPr>
          <w:rStyle w:val="StyleUnderline"/>
        </w:rPr>
        <w:t>). In the years following the start of the recession</w:t>
      </w:r>
      <w:r w:rsidRPr="00DF1C57">
        <w:t xml:space="preserve">, concern over the various repercussions on social values has waned, but </w:t>
      </w:r>
      <w:r w:rsidRPr="00DF1C57">
        <w:rPr>
          <w:rStyle w:val="StyleUnderline"/>
        </w:rPr>
        <w:t xml:space="preserve">concerns expressed by counter movements </w:t>
      </w:r>
      <w:r w:rsidRPr="00DF1C57">
        <w:t>such as Occupy</w:t>
      </w:r>
      <w:r w:rsidRPr="00DF1C57">
        <w:rPr>
          <w:rStyle w:val="StyleUnderline"/>
        </w:rPr>
        <w:t xml:space="preserve"> live on and are combined with other frustrations about inequality and feelings of losing out, anxieties over tax evasion by the wealthy few and multinational companies, the social and environmental damage caused by production systems, the social and budgetary costs of an aging population, and the poor employment prospects of the emerging labor force. </w:t>
      </w:r>
      <w:r w:rsidRPr="00DF1C57">
        <w:t xml:space="preserve">Meanwhile, many political and public debates seem to be primarily concerned with standard, relatively short-term, economic issues, such as monetary losses, stop-and-start economic growth, increasing unemployment, falling real estate prices, failing banks, virtually bankrupt nations, and how to get back on course to economic growth. </w:t>
      </w:r>
      <w:r w:rsidRPr="00DF1C57">
        <w:rPr>
          <w:rStyle w:val="StyleUnderline"/>
        </w:rPr>
        <w:t>The standard responses when national governments are struggling to get their economies healthy again are mostly about inducing more money, austerity measures, and introducing financial regulations</w:t>
      </w:r>
      <w:r w:rsidRPr="00DF1C57">
        <w:t>, all often part of a broader financial–economic logic (Stiglitz 2010). The dominant focus on fighting economic deficits and problems at the expense of investing in social and ecological deficits—</w:t>
      </w:r>
      <w:r w:rsidRPr="00DF1C57">
        <w:rPr>
          <w:rStyle w:val="StyleUnderline"/>
        </w:rPr>
        <w:t xml:space="preserve">thereby failing to address persistent problems in these areas—can be argued to be a short-term strategy to prop up an inherently unmanageable system. </w:t>
      </w:r>
      <w:r w:rsidRPr="00DF1C57">
        <w:t>Examples are the support of system banks with public money and the green growth strategy (OECD 2009, 2013a). Transition theory (Grin et al. 2010, Markard et al. 2012) suggests that such short-term fixes are typical regime-based strategies to sustain existing structures, cultures, and practices, and to fend off the threats of more radical systemic change.</w:t>
      </w:r>
    </w:p>
    <w:p w:rsidR="00DF1C57" w:rsidRPr="00DF1C57" w:rsidRDefault="00DF1C57" w:rsidP="00DF1C57"/>
    <w:p w:rsidR="00DF1C57" w:rsidRPr="00DF1C57" w:rsidRDefault="00DF1C57" w:rsidP="00DF1C57"/>
    <w:p w:rsidR="00DF1C57" w:rsidRPr="00DF1C57" w:rsidRDefault="00DF1C57" w:rsidP="00DF1C57">
      <w:pPr>
        <w:pStyle w:val="Heading3"/>
      </w:pPr>
      <w:r w:rsidRPr="00DF1C57">
        <w:t>XT—Growth Unsustainable—Debt</w:t>
      </w:r>
    </w:p>
    <w:p w:rsidR="00DF1C57" w:rsidRPr="00DF1C57" w:rsidRDefault="00DF1C57" w:rsidP="00DF1C57"/>
    <w:p w:rsidR="00DF1C57" w:rsidRPr="00DF1C57" w:rsidRDefault="00DF1C57" w:rsidP="00DF1C57">
      <w:pPr>
        <w:pStyle w:val="Heading4"/>
        <w:rPr>
          <w:rFonts w:eastAsia="Times New Roman"/>
        </w:rPr>
      </w:pPr>
      <w:r w:rsidRPr="00DF1C57">
        <w:rPr>
          <w:rFonts w:eastAsia="Times New Roman"/>
        </w:rPr>
        <w:t>Growth unsustainable—debt and inflation—only collapse can solve</w:t>
      </w:r>
    </w:p>
    <w:p w:rsidR="00DF1C57" w:rsidRPr="00DF1C57" w:rsidRDefault="00DF1C57" w:rsidP="00DF1C57">
      <w:pPr>
        <w:shd w:val="clear" w:color="auto" w:fill="FFFFFF"/>
        <w:spacing w:before="120" w:after="120"/>
        <w:rPr>
          <w:rFonts w:asciiTheme="minorHAnsi" w:hAnsiTheme="minorHAnsi" w:cs="Calibri"/>
        </w:rPr>
      </w:pPr>
      <w:r w:rsidRPr="00DF1C57">
        <w:rPr>
          <w:rFonts w:asciiTheme="minorHAnsi" w:hAnsiTheme="minorHAnsi" w:cs="Calibri"/>
          <w:b/>
        </w:rPr>
        <w:t xml:space="preserve">Zawatsky 16 </w:t>
      </w:r>
      <w:r w:rsidRPr="00DF1C57">
        <w:rPr>
          <w:rFonts w:asciiTheme="minorHAnsi" w:hAnsiTheme="minorHAnsi" w:cs="Calibri"/>
          <w:sz w:val="18"/>
        </w:rPr>
        <w:t>– Jay Zawatsky, professor of business in the dual degree MBA program of the University of Maryland University College. “America needs a Good Old Fashioned Economic Depression” The National Interest. Lid)</w:t>
      </w:r>
      <w:r w:rsidRPr="00DF1C57">
        <w:rPr>
          <w:rFonts w:asciiTheme="minorHAnsi" w:hAnsiTheme="minorHAnsi" w:cs="Calibri"/>
        </w:rPr>
        <w:br/>
      </w:r>
      <w:r w:rsidRPr="00DF1C57">
        <w:rPr>
          <w:rFonts w:cs="Calibri"/>
          <w:sz w:val="16"/>
        </w:rPr>
        <w:t xml:space="preserve">Although it would be the wiser policy, there is no evidence that the world’s central bankers have the wisdom, either individually or collectively, to select the second alternative. More specifically, they lack “the courage to act” (as Ben Bernanke’s recent, self-congratulatory memoir was so ironically titled); they and their political, big finance and big business cronies are afraid to swallow the “d-pill”, the economic medicine named “depression”. </w:t>
      </w:r>
      <w:r w:rsidRPr="00DF1C57">
        <w:rPr>
          <w:rStyle w:val="StyleUnderline"/>
        </w:rPr>
        <w:t>A good, old-fashioned, pre-1929 depression</w:t>
      </w:r>
      <w:r w:rsidRPr="00DF1C57">
        <w:rPr>
          <w:rFonts w:cs="Calibri"/>
          <w:sz w:val="16"/>
        </w:rPr>
        <w:t xml:space="preserve"> (like the short-lived, eleven-month depression in 1920-1921, before the days of “modern” central banking and “enlightened” Keynesian intervention “cures”) </w:t>
      </w:r>
      <w:r w:rsidRPr="00DF1C57">
        <w:rPr>
          <w:rStyle w:val="StyleUnderline"/>
        </w:rPr>
        <w:t>is the only tonic that can clear out the malinvestment built up since the beginning of the fiat money era.</w:t>
      </w:r>
      <w:r w:rsidRPr="00DF1C57">
        <w:rPr>
          <w:rFonts w:cs="Calibri"/>
          <w:sz w:val="16"/>
        </w:rPr>
        <w:t xml:space="preserve"> That era began in August of 1971. That is when Richard Nixon, informed that U.S. gold reserves were precipitously declining as a result of President Johnson’s March 1968 action to reduce the gold reserve ratio from 25 percent to zero, “temporarily” suspended the convertibility of the U.S. Dollar into gold. That “temporary” measure has been in effect for forty-five years. </w:t>
      </w:r>
      <w:r w:rsidRPr="00DF1C57">
        <w:rPr>
          <w:rStyle w:val="StyleUnderline"/>
        </w:rPr>
        <w:t>Finally freed from the constraints of what they could not print (i.e., gold), central bankers and their cronies in government, finance and big business were given a license to debase all formerly hard currencies</w:t>
      </w:r>
      <w:r w:rsidRPr="00DF1C57">
        <w:rPr>
          <w:rFonts w:cs="Calibri"/>
          <w:sz w:val="16"/>
        </w:rPr>
        <w:t xml:space="preserve">. (Such currencies were “hard”, as they were linked, via the Bretton Woods arrangement, to the dollar, which was backed by gold.) And debase they did: they replaced real investment capital (i.e. actual savings) with cheap, invented credit; they replaced market-derived price (of money) discovery, i.e., market-derived interest rates, with central-bank-proclaimed interest rates. The actions of central bankers to suppress real price discovery (i.e., market-derived interest rates) now has led to nearly $12 trillion of sovereign debt having been issued with interest </w:t>
      </w:r>
      <w:hyperlink r:id="rId30" w:history="1">
        <w:r w:rsidRPr="00DF1C57">
          <w:rPr>
            <w:rFonts w:cs="Calibri"/>
            <w:sz w:val="16"/>
          </w:rPr>
          <w:t>rates</w:t>
        </w:r>
      </w:hyperlink>
      <w:r w:rsidRPr="00DF1C57">
        <w:rPr>
          <w:rFonts w:cs="Calibri"/>
          <w:sz w:val="16"/>
        </w:rPr>
        <w:t xml:space="preserve"> below zero (“NIRP”, or “negative interest rate policy”). That means that </w:t>
      </w:r>
      <w:r w:rsidRPr="00DF1C57">
        <w:rPr>
          <w:rStyle w:val="StyleUnderline"/>
        </w:rPr>
        <w:t xml:space="preserve">more than one third of all sovereign debt worldwide now carries negative interest rates. That nearly $12 trillion total includes $3.2 trillion of short-term sovereign debt and $8.5 trillion of long-term sovereign debt. </w:t>
      </w:r>
      <w:r w:rsidRPr="00DF1C57">
        <w:rPr>
          <w:rFonts w:cs="Calibri"/>
          <w:sz w:val="16"/>
        </w:rPr>
        <w:t xml:space="preserve">The total NIRP debt is up $1.3 trillion from the end of May. Even more astounding is that the total amount of negative-yielding debt with maturities of seven years or longer has ballooned to $2.6 trillion. That is nearly double just since April of this year. In fact, all of the debt issued by the Swiss government - every borrowed franc, even Swiss fifty-year bonds - now carries a negative yield. All of the debt issued by the Japanese government (JGBs) with maturities up to twenty years now carries a negative yield. Imagine lending money to anyone, even the Swiss government, for fifty years, ultimately getting back less than you loaned … and paying for the privilege! What such an investor has to believe, in order to make such a loan, is that </w:t>
      </w:r>
      <w:r w:rsidRPr="00DF1C57">
        <w:rPr>
          <w:rStyle w:val="StyleUnderline"/>
        </w:rPr>
        <w:t>inflation over the next fifty years will be substantially negative</w:t>
      </w:r>
      <w:r w:rsidRPr="00DF1C57">
        <w:rPr>
          <w:rFonts w:cs="Calibri"/>
          <w:sz w:val="16"/>
        </w:rPr>
        <w:t xml:space="preserve"> (i.e., a great, and long-lasting deflation), </w:t>
      </w:r>
      <w:r w:rsidRPr="00DF1C57">
        <w:rPr>
          <w:rStyle w:val="StyleUnderline"/>
        </w:rPr>
        <w:t>with the result that the purchasing power of the Swissie will increase substantially over the next fifty years</w:t>
      </w:r>
      <w:r w:rsidRPr="00DF1C57">
        <w:rPr>
          <w:rFonts w:cs="Calibri"/>
          <w:sz w:val="16"/>
        </w:rPr>
        <w:t xml:space="preserve">. But every major currency on the planet, including the US dollar, the British pound, the Japanese yen and the Euro/DM, has </w:t>
      </w:r>
      <w:hyperlink r:id="rId31" w:history="1">
        <w:r w:rsidRPr="00DF1C57">
          <w:rPr>
            <w:rFonts w:cs="Calibri"/>
            <w:sz w:val="16"/>
          </w:rPr>
          <w:t>lost</w:t>
        </w:r>
      </w:hyperlink>
      <w:r w:rsidRPr="00DF1C57">
        <w:rPr>
          <w:rFonts w:cs="Calibri"/>
          <w:sz w:val="16"/>
        </w:rPr>
        <w:t xml:space="preserve"> purchasing power over the last forty-five years (since the end of Bretton Woods). Without some form of scarce commodity backing (e.g., precious metals) for currencies, why would anyone, particularly sovereign bond investors, believe that currency units, which can be conjured at will from thin air (not a scarce commodity) by desperate governments, will be worth more, not less, over the next fifty years? But believe it they do, proving that, at least with respect to high finance (better named low-IQ finance?), you can fool all of the people (the investment public) all of the time. NIRP simply never could exist in a real-money world, where credit, like all commodities, is scarce and must be rationed by the market. </w:t>
      </w:r>
      <w:r w:rsidRPr="00DF1C57">
        <w:rPr>
          <w:rStyle w:val="StyleUnderline"/>
        </w:rPr>
        <w:t>But European Central Bank chief Mario Draghi, with the implicit and explicit assent of all the world’s central bankers and the urging of their cronies in government, finance and big business who get “first crack” at the conjured money, has reiterated over and over that there would be “no limits” to what he and the ECB might do with respect to printing money and further reducing interest rates. (No wonder the workaday citizens of Great Britain voted overwhelmingly for Leave.)</w:t>
      </w:r>
    </w:p>
    <w:p w:rsidR="00DF1C57" w:rsidRPr="00DF1C57" w:rsidRDefault="00DF1C57" w:rsidP="00DF1C57"/>
    <w:p w:rsidR="00DF1C57" w:rsidRPr="00DF1C57" w:rsidRDefault="00DF1C57" w:rsidP="00DF1C57">
      <w:pPr>
        <w:pStyle w:val="Heading4"/>
      </w:pPr>
      <w:r w:rsidRPr="00DF1C57">
        <w:t xml:space="preserve">National debt has had a 242% increase in 16 years growing national debt makes collapse inevitable. </w:t>
      </w:r>
    </w:p>
    <w:p w:rsidR="00DF1C57" w:rsidRPr="00DF1C57" w:rsidRDefault="00DF1C57" w:rsidP="00DF1C57">
      <w:pPr>
        <w:rPr>
          <w:b/>
          <w:bCs/>
          <w:sz w:val="26"/>
        </w:rPr>
      </w:pPr>
      <w:r w:rsidRPr="00DF1C57">
        <w:rPr>
          <w:rStyle w:val="Style13ptBold"/>
          <w:rFonts w:cs="Calibri"/>
        </w:rPr>
        <w:t xml:space="preserve">Dohmen 9/29/16 </w:t>
      </w:r>
      <w:r w:rsidRPr="00DF1C57">
        <w:t xml:space="preserve">(Bert, Founded Dohmen Capital Research Group and current President at Dohmen Research Strat, which provides market and economic analysis to serious investors and professionals. Developed the "Theory of Liquidity &amp; Credit" as the major determinant of the investment markets. Dohmen has forecast every recession and bear market over past 39 years, “Is The Inevitable Debt Collapse Predictable?,” </w:t>
      </w:r>
      <w:hyperlink r:id="rId32" w:anchor="6d976b14d4ac" w:history="1">
        <w:r w:rsidRPr="00DF1C57">
          <w:rPr>
            <w:rStyle w:val="Hyperlink"/>
            <w:rFonts w:cs="Calibri"/>
          </w:rPr>
          <w:t>https://www.forbes.com/sites/investor/2016/09/29/is-the-inevitable-debt-collapse-predictable/#6d976b14d4ac</w:t>
        </w:r>
      </w:hyperlink>
      <w:r w:rsidRPr="00DF1C57">
        <w:t>, u.f.a)</w:t>
      </w:r>
    </w:p>
    <w:p w:rsidR="00DF1C57" w:rsidRPr="00DF1C57" w:rsidRDefault="00DF1C57" w:rsidP="00DF1C57">
      <w:pPr>
        <w:rPr>
          <w:sz w:val="16"/>
        </w:rPr>
      </w:pPr>
      <w:r w:rsidRPr="00DF1C57">
        <w:rPr>
          <w:sz w:val="16"/>
        </w:rPr>
        <w:t xml:space="preserve">The </w:t>
      </w:r>
      <w:r w:rsidRPr="00DF1C57">
        <w:rPr>
          <w:u w:val="single"/>
        </w:rPr>
        <w:t>national debt is accelerating at a geometric rate</w:t>
      </w:r>
      <w:r w:rsidRPr="00DF1C57">
        <w:rPr>
          <w:sz w:val="16"/>
        </w:rPr>
        <w:t xml:space="preserve">. But no one in Washington seems to notice. “Geometric” rate means it is accelerating exponentially. Have you noticed </w:t>
      </w:r>
      <w:r w:rsidRPr="00DF1C57">
        <w:rPr>
          <w:u w:val="single"/>
        </w:rPr>
        <w:t xml:space="preserve">that current members of Congress never mention the horrendous explosion in the nation’s debt? Apparently, they hope that Americans won’t notice what they have done to our economic future. </w:t>
      </w:r>
      <w:r w:rsidRPr="00DF1C57">
        <w:rPr>
          <w:sz w:val="16"/>
        </w:rPr>
        <w:t>D</w:t>
      </w:r>
      <w:r w:rsidRPr="00DF1C57">
        <w:rPr>
          <w:u w:val="single"/>
        </w:rPr>
        <w:t>ebt is nothing but borrowing prosperity from the future.</w:t>
      </w:r>
      <w:r w:rsidRPr="00DF1C57">
        <w:rPr>
          <w:sz w:val="16"/>
        </w:rPr>
        <w:t xml:space="preserve"> </w:t>
      </w:r>
      <w:r w:rsidRPr="00DF1C57">
        <w:rPr>
          <w:u w:val="single"/>
        </w:rPr>
        <w:t>If we want it now, such as all the “free” governmental programs, we have to borrow it from the future</w:t>
      </w:r>
      <w:r w:rsidRPr="00DF1C57">
        <w:rPr>
          <w:sz w:val="16"/>
        </w:rPr>
        <w:t xml:space="preserve">. No matter what Bernie told you, there is no “free lunch.” Amazingly, the average American doesn’t mention it either anymore and figures that the politicians will take care of things. Well, they have taken care of financing every new boondoggle with new programs that most congressional people don’t even read. They are confident that when the Treasury runs out of money, just a phone call to the Federal Reserve will provide plenty of new credit. The </w:t>
      </w:r>
      <w:r w:rsidRPr="00DF1C57">
        <w:rPr>
          <w:u w:val="single"/>
        </w:rPr>
        <w:t>national debt is around $19.5 trillion</w:t>
      </w:r>
      <w:r w:rsidRPr="00DF1C57">
        <w:rPr>
          <w:sz w:val="16"/>
        </w:rPr>
        <w:t xml:space="preserve">. Even mathematicians have a hard time understanding the immensity of this. The number “19.5” seems so insignificant, until you put the 11 zeros behind it. Yes, $19,500,000,000,000. Do you remember when Congress would debate for weeks about a new program that would add another $1 billion to the debt? Well, $1 trillion is 1,000 times that. </w:t>
      </w:r>
      <w:r w:rsidRPr="00DF1C57">
        <w:rPr>
          <w:u w:val="single"/>
        </w:rPr>
        <w:t xml:space="preserve">From the beginning of this nation, to the year 2000, that’s more than 200 years, the total accumulated Federal debt was $5.7 trillion. </w:t>
      </w:r>
      <w:r w:rsidRPr="00DF1C57">
        <w:rPr>
          <w:rStyle w:val="Emphasis"/>
        </w:rPr>
        <w:t xml:space="preserve">The debt has now grown to an amazing $19.5 trillion, a 242% increase in 16 years. </w:t>
      </w:r>
      <w:r w:rsidRPr="00DF1C57">
        <w:rPr>
          <w:sz w:val="16"/>
        </w:rPr>
        <w:t xml:space="preserve">Over the past eight years, the amount of new debt added is more than all the governmental debt since the founding of our nation before that. That’s certainly another “accomplishment,” but not mentioned by the people in power. </w:t>
      </w:r>
    </w:p>
    <w:p w:rsidR="00DF1C57" w:rsidRPr="00DF1C57" w:rsidRDefault="00DF1C57" w:rsidP="00DF1C57"/>
    <w:p w:rsidR="00DF1C57" w:rsidRPr="00DF1C57" w:rsidRDefault="00DF1C57" w:rsidP="00DF1C57">
      <w:pPr>
        <w:pStyle w:val="Heading4"/>
      </w:pPr>
      <w:r w:rsidRPr="00DF1C57">
        <w:t>Economy facing similar problem to those of around the time of recession massive debt and annual deficits.</w:t>
      </w:r>
    </w:p>
    <w:p w:rsidR="00DF1C57" w:rsidRPr="00DF1C57" w:rsidRDefault="00DF1C57" w:rsidP="00DF1C57">
      <w:r w:rsidRPr="00DF1C57">
        <w:rPr>
          <w:rStyle w:val="Style13ptBold"/>
          <w:rFonts w:cs="Calibri"/>
        </w:rPr>
        <w:t>Haskins 17</w:t>
      </w:r>
      <w:r w:rsidRPr="00DF1C57">
        <w:t xml:space="preserve"> (Justin, executive editor of The Heartland Institute which is a policy think thank.  As executive editor, he is responsible for ensuring Heartland’s serial publications  M.A in political science, “How the national debt could lead to another economic collapse,” </w:t>
      </w:r>
      <w:hyperlink r:id="rId33" w:history="1">
        <w:r w:rsidRPr="00DF1C57">
          <w:rPr>
            <w:rStyle w:val="Hyperlink"/>
            <w:rFonts w:cs="Calibri"/>
          </w:rPr>
          <w:t>http://thehill.com/blogs/pundits-blog/economy-budget/314207-is-the-united-states-on-the-verge-of-another-economic</w:t>
        </w:r>
      </w:hyperlink>
      <w:r w:rsidRPr="00DF1C57">
        <w:t>, 1/14, u.f.a)</w:t>
      </w:r>
    </w:p>
    <w:p w:rsidR="00DF1C57" w:rsidRPr="00DF1C57" w:rsidRDefault="00DF1C57" w:rsidP="00DF1C57">
      <w:pPr>
        <w:rPr>
          <w:sz w:val="16"/>
        </w:rPr>
      </w:pPr>
      <w:r w:rsidRPr="00DF1C57">
        <w:rPr>
          <w:sz w:val="16"/>
        </w:rPr>
        <w:t xml:space="preserve">Much ink has been spilled by researchers, journalists, and </w:t>
      </w:r>
      <w:r w:rsidRPr="00DF1C57">
        <w:rPr>
          <w:u w:val="single"/>
        </w:rPr>
        <w:t>analysts arguing over the factors that led to the Great Recession of 2008</w:t>
      </w:r>
      <w:r w:rsidRPr="00DF1C57">
        <w:rPr>
          <w:sz w:val="16"/>
        </w:rPr>
        <w:t xml:space="preserve">, but just about </w:t>
      </w:r>
      <w:r w:rsidRPr="00DF1C57">
        <w:rPr>
          <w:u w:val="single"/>
        </w:rPr>
        <w:t>everyone agrees on at least one of the contributing problems: A significant economic “bubble”</w:t>
      </w:r>
      <w:r w:rsidRPr="00DF1C57">
        <w:rPr>
          <w:sz w:val="16"/>
        </w:rPr>
        <w:t xml:space="preserve"> developed in the 2000s in the housing market because of risky lending practices, which led to home prices being artificially high. While much has been done by regulatory agencies and financial institutions since the 2008 crash to prevent the problem from occurring again, </w:t>
      </w:r>
      <w:r w:rsidRPr="00DF1C57">
        <w:rPr>
          <w:u w:val="single"/>
        </w:rPr>
        <w:t>data suggest a new and potentially more dangerous economic bubble is developing that could cause another recession, only this time, the stage is set for an even larger economic disaster</w:t>
      </w:r>
      <w:r w:rsidRPr="00DF1C57">
        <w:rPr>
          <w:sz w:val="16"/>
        </w:rPr>
        <w:t xml:space="preserve">. Since 2009, to help alleviate the fears of investors, financial institutions, and consumers, the </w:t>
      </w:r>
      <w:r w:rsidRPr="00DF1C57">
        <w:rPr>
          <w:u w:val="single"/>
        </w:rPr>
        <w:t xml:space="preserve">Federal Reserve System has lowered interest rates to near-zero levels </w:t>
      </w:r>
      <w:r w:rsidRPr="00DF1C57">
        <w:rPr>
          <w:sz w:val="16"/>
        </w:rPr>
        <w:t xml:space="preserve">to encourage lending and has pumped trillions of dollars into the economy, making money more available with the hope economic development would follow. As part of a similar strategy, when President Obama took office amidst the economic chaos of 2009, he and Democrats in Congress, like </w:t>
      </w:r>
      <w:r w:rsidRPr="00DF1C57">
        <w:rPr>
          <w:u w:val="single"/>
        </w:rPr>
        <w:t>the Fed, injected more money into the economy through a variety of programs</w:t>
      </w:r>
      <w:r w:rsidRPr="00DF1C57">
        <w:rPr>
          <w:sz w:val="16"/>
        </w:rPr>
        <w:t xml:space="preserve">, the largest of which were established by the American Recovery and Reinvestment Act, which cost more than </w:t>
      </w:r>
      <w:hyperlink r:id="rId34" w:history="1">
        <w:r w:rsidRPr="00DF1C57">
          <w:rPr>
            <w:rStyle w:val="Hyperlink"/>
            <w:rFonts w:cs="Calibri"/>
            <w:sz w:val="16"/>
          </w:rPr>
          <w:t>$830 billion</w:t>
        </w:r>
      </w:hyperlink>
      <w:r w:rsidRPr="00DF1C57">
        <w:rPr>
          <w:sz w:val="16"/>
        </w:rPr>
        <w:t xml:space="preserve"> and funded numerous government infrastructure projects. As a result of these programs and policies, as well as other, similar efforts, the U.S. economy eventually stabilized, slow-but-steady job growth ensued, and investors returned to the stock market. But </w:t>
      </w:r>
      <w:r w:rsidRPr="00DF1C57">
        <w:rPr>
          <w:u w:val="single"/>
        </w:rPr>
        <w:t xml:space="preserve">despite all the progress that appears to have been made over the past eight years, many of the underlying problems that led to the 2008 crash remain today, and some key economic indicators suggest that unless the United States experiences substantial economic growth soon, it could </w:t>
      </w:r>
      <w:r w:rsidRPr="00DF1C57">
        <w:rPr>
          <w:rStyle w:val="Emphasis"/>
        </w:rPr>
        <w:t>be on the verge of experiencing another major financial collapse</w:t>
      </w:r>
      <w:r w:rsidRPr="00DF1C57">
        <w:rPr>
          <w:u w:val="single"/>
        </w:rPr>
        <w:t>.</w:t>
      </w:r>
      <w:r w:rsidRPr="00DF1C57">
        <w:rPr>
          <w:sz w:val="16"/>
        </w:rPr>
        <w:t xml:space="preserve"> In the run up to the Great </w:t>
      </w:r>
      <w:r w:rsidRPr="00DF1C57">
        <w:rPr>
          <w:u w:val="single"/>
        </w:rPr>
        <w:t xml:space="preserve">Recession, several significant problems developed, one of the most important of which was the rise of personal debt held by Americans. Under President George W. Bush, from 2001 to 2009, </w:t>
      </w:r>
      <w:hyperlink r:id="rId35" w:history="1">
        <w:r w:rsidRPr="00DF1C57">
          <w:rPr>
            <w:rStyle w:val="Hyperlink"/>
            <w:rFonts w:cs="Calibri"/>
            <w:u w:val="single"/>
          </w:rPr>
          <w:t>outstanding mortgage debt</w:t>
        </w:r>
      </w:hyperlink>
      <w:r w:rsidRPr="00DF1C57">
        <w:rPr>
          <w:u w:val="single"/>
        </w:rPr>
        <w:t xml:space="preserve"> climbed from $6.8 trillion to $14.7 trillion</w:t>
      </w:r>
      <w:r w:rsidRPr="00DF1C57">
        <w:rPr>
          <w:sz w:val="16"/>
        </w:rPr>
        <w:t xml:space="preserve">, spurred in part by a large growth in the monetary supply (M2), which increased by about $2.5 trillion, from around $5 trillion in 2001 to just under $7.5 trillion in 2008. All this occurred while annual </w:t>
      </w:r>
      <w:hyperlink r:id="rId36" w:history="1">
        <w:r w:rsidRPr="00DF1C57">
          <w:rPr>
            <w:rStyle w:val="Hyperlink"/>
            <w:rFonts w:cs="Calibri"/>
            <w:sz w:val="16"/>
          </w:rPr>
          <w:t>GDP</w:t>
        </w:r>
      </w:hyperlink>
      <w:r w:rsidRPr="00DF1C57">
        <w:rPr>
          <w:sz w:val="16"/>
        </w:rPr>
        <w:t xml:space="preserve">—the monetary value of all goods and services produced and one of the most widely used metrics for measuring economic growth—fell from 4 percent growth in 2000 to less than 2 percent prior to the crash. By comparison, from </w:t>
      </w:r>
      <w:hyperlink r:id="rId37" w:history="1">
        <w:r w:rsidRPr="00DF1C57">
          <w:rPr>
            <w:rStyle w:val="Hyperlink"/>
            <w:rFonts w:cs="Calibri"/>
            <w:sz w:val="16"/>
          </w:rPr>
          <w:t>1990 to 2000,</w:t>
        </w:r>
      </w:hyperlink>
      <w:r w:rsidRPr="00DF1C57">
        <w:rPr>
          <w:sz w:val="16"/>
        </w:rPr>
        <w:t xml:space="preserve"> a time of great economic growth, the monetary supply only grew by about $1.4 trillion and </w:t>
      </w:r>
      <w:hyperlink r:id="rId38" w:history="1">
        <w:r w:rsidRPr="00DF1C57">
          <w:rPr>
            <w:rStyle w:val="Hyperlink"/>
            <w:rFonts w:cs="Calibri"/>
            <w:sz w:val="16"/>
          </w:rPr>
          <w:t>mortgage debt</w:t>
        </w:r>
      </w:hyperlink>
      <w:r w:rsidRPr="00DF1C57">
        <w:rPr>
          <w:sz w:val="16"/>
        </w:rPr>
        <w:t xml:space="preserve"> by $3.1 trillion, topping out at $6.7 trillion at the end of 2000. During Bush’s term, </w:t>
      </w:r>
      <w:r w:rsidRPr="00DF1C57">
        <w:rPr>
          <w:u w:val="single"/>
        </w:rPr>
        <w:t>mediocre economic growth mixed with an increasing monetary supply and a significant accumulation of debt created a perfect storm that eventually led to the 2008 destabilization</w:t>
      </w:r>
      <w:r w:rsidRPr="00DF1C57">
        <w:rPr>
          <w:sz w:val="16"/>
        </w:rPr>
        <w:t xml:space="preserve">. In short, there were </w:t>
      </w:r>
      <w:r w:rsidRPr="00DF1C57">
        <w:rPr>
          <w:u w:val="single"/>
        </w:rPr>
        <w:t>too many market distortions that made the economy appear as though it was stronger than it actually was. Once the distortions were made evident by rising foreclosure rates and collapsing Wall Street financial giants, the entire system came crumbling down</w:t>
      </w:r>
      <w:r w:rsidRPr="00DF1C57">
        <w:rPr>
          <w:sz w:val="16"/>
        </w:rPr>
        <w:t xml:space="preserve">. In recent years, </w:t>
      </w:r>
      <w:r w:rsidRPr="00DF1C57">
        <w:rPr>
          <w:rStyle w:val="Emphasis"/>
        </w:rPr>
        <w:t>conditions appear to have grown even worse</w:t>
      </w:r>
      <w:r w:rsidRPr="00DF1C57">
        <w:rPr>
          <w:sz w:val="16"/>
        </w:rPr>
        <w:t xml:space="preserve">. Since January 2009, more than $4 trillion has been pumped into the money supply, the most ever added in an eight year period, and after a brief dip, the outstanding mortgage debt has returned to the </w:t>
      </w:r>
      <w:hyperlink r:id="rId39" w:history="1">
        <w:r w:rsidRPr="00DF1C57">
          <w:rPr>
            <w:rStyle w:val="Hyperlink"/>
            <w:rFonts w:cs="Calibri"/>
            <w:sz w:val="16"/>
          </w:rPr>
          <w:t>$14 trillion</w:t>
        </w:r>
      </w:hyperlink>
      <w:r w:rsidRPr="00DF1C57">
        <w:rPr>
          <w:sz w:val="16"/>
        </w:rPr>
        <w:t xml:space="preserve">mark, which means the inflated housing market of the 2000s never fully corrected. Also, student loan debt is now at an all-time high, with outstanding debt totaling </w:t>
      </w:r>
      <w:hyperlink r:id="rId40" w:history="1">
        <w:r w:rsidRPr="00DF1C57">
          <w:rPr>
            <w:rStyle w:val="Hyperlink"/>
            <w:rFonts w:cs="Calibri"/>
            <w:sz w:val="16"/>
          </w:rPr>
          <w:t>$1.4 trillion,</w:t>
        </w:r>
      </w:hyperlink>
      <w:r w:rsidRPr="00DF1C57">
        <w:rPr>
          <w:sz w:val="16"/>
        </w:rPr>
        <w:t xml:space="preserve"> more than credit card debt or debt from auto loans. Government debt also increased under Obama as he has attempted to stimulate the economy with government spending. The $8 trillion added to the national debt under the Obama administration is the most debt ever accumulated under a single president (and it doesn’t include figures for 2017). Further, just as in the latter-half of Bush’s presidency, GDP growth has been very low, averaging less than 2 percent since 2009. </w:t>
      </w:r>
      <w:r w:rsidRPr="00DF1C57">
        <w:rPr>
          <w:u w:val="single"/>
        </w:rPr>
        <w:t>The current economic picture looks eerily similar to the one in 2008: Economic growth is sluggish, personal debt is extremely high, the government is running massive annual deficits, and riskier investments are being encouraged by the current market conditions, although this time it’s being caused by excess cash in the monetary supply</w:t>
      </w:r>
      <w:r w:rsidRPr="00DF1C57">
        <w:rPr>
          <w:sz w:val="16"/>
        </w:rPr>
        <w:t>. President-elect Trump enters the White House at a crucial moment in U.S. history. If the economy does not grow rapidly in the coming years, allowing market distortions to correct and the Fed to safely increase interest rates to bring the monetary supply back to its historical norm, there could be another large-scale economic collapse in the not-so-distant future.</w:t>
      </w:r>
    </w:p>
    <w:p w:rsidR="00DF1C57" w:rsidRPr="00DF1C57" w:rsidRDefault="00DF1C57" w:rsidP="00DF1C57"/>
    <w:p w:rsidR="00DF1C57" w:rsidRPr="00DF1C57" w:rsidRDefault="00DF1C57" w:rsidP="00DF1C57">
      <w:pPr>
        <w:pStyle w:val="Heading3"/>
      </w:pPr>
      <w:r w:rsidRPr="00DF1C57">
        <w:t>XT—Growth Unsustainable—Generic</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Growth has formed an increasingly worse climate, only a complete economic shut down is able to have a real impact</w:t>
      </w:r>
    </w:p>
    <w:p w:rsidR="00DF1C57" w:rsidRPr="00DF1C57" w:rsidRDefault="00DF1C57" w:rsidP="00DF1C57">
      <w:pPr>
        <w:rPr>
          <w:rStyle w:val="StyleUnderline"/>
        </w:rPr>
      </w:pPr>
      <w:r w:rsidRPr="00DF1C57">
        <w:rPr>
          <w:rStyle w:val="Style13ptBold"/>
        </w:rPr>
        <w:t>Immerwahr 15</w:t>
      </w:r>
      <w:r w:rsidRPr="00DF1C57">
        <w:rPr>
          <w:rStyle w:val="StyleUnderline"/>
        </w:rPr>
        <w:t>—</w:t>
      </w:r>
      <w:r w:rsidRPr="00DF1C57">
        <w:rPr>
          <w:rStyle w:val="StyleUnderline"/>
          <w:sz w:val="16"/>
          <w:u w:val="none"/>
        </w:rPr>
        <w:t xml:space="preserve">(Daniel Immerwahr: taught at Berkeley, Columbia, Northwestern, and San Quentin State Prison, offer lectures on global history, U.S. foreign relations, and U.S. intellectual history, </w:t>
      </w:r>
      <w:r w:rsidRPr="00DF1C57">
        <w:rPr>
          <w:rStyle w:val="StyleUnderline"/>
          <w:i/>
          <w:sz w:val="16"/>
        </w:rPr>
        <w:t>Growth vs. the Climate</w:t>
      </w:r>
      <w:r w:rsidRPr="00DF1C57">
        <w:rPr>
          <w:rStyle w:val="StyleUnderline"/>
          <w:sz w:val="16"/>
          <w:u w:val="none"/>
        </w:rPr>
        <w:t xml:space="preserve">, spring 2015, </w:t>
      </w:r>
      <w:hyperlink r:id="rId41" w:history="1">
        <w:r w:rsidRPr="00DF1C57">
          <w:rPr>
            <w:rStyle w:val="Hyperlink"/>
            <w:sz w:val="16"/>
          </w:rPr>
          <w:t>http://search.proquest.com.proxy.lib.umich.edu/pqrl/docview/1669975340/BED1EE9CB0544135PQ/4?accountid=14667</w:t>
        </w:r>
      </w:hyperlink>
      <w:r w:rsidRPr="00DF1C57">
        <w:rPr>
          <w:rStyle w:val="StyleUnderline"/>
          <w:sz w:val="16"/>
          <w:u w:val="none"/>
        </w:rPr>
        <w:t>, website)//CWD</w:t>
      </w:r>
    </w:p>
    <w:p w:rsidR="00DF1C57" w:rsidRPr="00DF1C57" w:rsidRDefault="00DF1C57" w:rsidP="00DF1C57">
      <w:pPr>
        <w:rPr>
          <w:sz w:val="16"/>
        </w:rPr>
      </w:pPr>
      <w:r w:rsidRPr="00DF1C57">
        <w:rPr>
          <w:rStyle w:val="StyleUnderline"/>
          <w:sz w:val="16"/>
          <w:u w:val="none"/>
        </w:rPr>
        <w:t>This is not, it is important to note, a partisan issue. G</w:t>
      </w:r>
      <w:r w:rsidRPr="00DF1C57">
        <w:rPr>
          <w:rStyle w:val="StyleUnderline"/>
        </w:rPr>
        <w:t>rowth is the national creed and has been, with some wavering in the 1970s, for at least a century. It is not hard to see why. Not only has it given us long lives and staggering wealth, it's also protected us from hard political choices.</w:t>
      </w:r>
      <w:r w:rsidRPr="00DF1C57">
        <w:rPr>
          <w:rStyle w:val="StyleUnderline"/>
          <w:sz w:val="16"/>
          <w:u w:val="none"/>
        </w:rPr>
        <w:t xml:space="preserve"> Are workers striking? Give them raises. Are developing countries being difficult? Send foreign aid. Since the late nineteenth century, the United States has boasted the world's largest economy, and its affluence has insulated it from many of the shocks that other nations have had to grimace their way through. Its dependence on growth seems to have gotten even stronger with time. Every president now inherits, upon election, two above-all-else directives: don't let terrorists attack U.S. soil, and don't interfere with growth. It's unclear which of the two ranks higher. </w:t>
      </w:r>
      <w:r w:rsidRPr="00DF1C57">
        <w:rPr>
          <w:rStyle w:val="StyleUnderline"/>
        </w:rPr>
        <w:t>Growth is not just politically convenient; we're now learning its importance for the maintenance of a fair society</w:t>
      </w:r>
      <w:r w:rsidRPr="00DF1C57">
        <w:rPr>
          <w:rStyle w:val="StyleUnderline"/>
          <w:sz w:val="16"/>
          <w:u w:val="none"/>
        </w:rPr>
        <w:t xml:space="preserve">. French economist Thomas Piketty's recent treatise Capital in the Twenty-First Century offers the most thorough account of the way in which </w:t>
      </w:r>
      <w:r w:rsidRPr="00DF1C57">
        <w:rPr>
          <w:rStyle w:val="StyleUnderline"/>
        </w:rPr>
        <w:t>growth has historically reduced inequality</w:t>
      </w:r>
      <w:r w:rsidRPr="00DF1C57">
        <w:rPr>
          <w:rStyle w:val="StyleUnderline"/>
          <w:sz w:val="16"/>
          <w:u w:val="none"/>
        </w:rPr>
        <w:t xml:space="preserve">. For Piketty, the relationship can be boiled down to a simple formula: a society risks increasing inequality when, over the long term, its rate of return on capital exceeds its overall growth rate-or, in Piketty-speak, when r &gt; g. in the past century, Piketty finds, there were two great motors of equality. The first was war, which tended to bring down the rate of return on capital. The second, and the more obvious, was growth. When an economy is growing, the power of inherited wealth is diluted. </w:t>
      </w:r>
      <w:r w:rsidRPr="00DF1C57">
        <w:rPr>
          <w:rStyle w:val="StyleUnderline"/>
        </w:rPr>
        <w:t>When it is not, the super-rich need only to avoid squandering their fortunes in order to remain super-rich. You lose growth, you get a plutocracy. Not surprisingly, all of this growth-mania has influenced the terms in which global warming is addressed.</w:t>
      </w:r>
      <w:r w:rsidRPr="00DF1C57">
        <w:rPr>
          <w:rStyle w:val="StyleUnderline"/>
          <w:sz w:val="16"/>
          <w:u w:val="none"/>
        </w:rPr>
        <w:t xml:space="preserve"> In June 2013, in his most forthright speech on the topic since assuming the presidency, Barack Obama advised the country to brace itself for rising seas and "severe" storms. But when it came to the economy, the speech turned positively upbeat. "The old rules may say we can't protect our environment and promote economic growth at the same time," the president said, but "it's not an either/or; it's a both/and." There is, he underscored, "no contradiction between a sound environment and strong economic growth." For illustration, Obama pointed enthusiastically to a recent statement on climate change signed by more than 500 businesses, including General Motors, Apple, Starbucks, Microsoft, Nestlé, Nike, and Disney. "</w:t>
      </w:r>
      <w:r w:rsidRPr="00DF1C57">
        <w:rPr>
          <w:rStyle w:val="StyleUnderline"/>
        </w:rPr>
        <w:t>Tackling climate change is one of America's greatest economic opportunities of the 21st century," it reads. In doing so, it continues, "we will maintain our way of life and remain a true superpower in a competitive world." Reducing carbon emissions by 1 percent is difficult-it has rarely happened without a recession. A determined nation capable of swiftly and smoothly switching to renewable energy might be able to cut back by as much as 4 percent while still growing. But how much do we actually need to reduce emissions to meet the 2°C target</w:t>
      </w:r>
      <w:r w:rsidRPr="00DF1C57">
        <w:rPr>
          <w:rStyle w:val="StyleUnderline"/>
          <w:sz w:val="16"/>
          <w:u w:val="none"/>
        </w:rPr>
        <w:t xml:space="preserve">? Kevin Anderson and Alice BowsLarkin of the Tyndall Centre for Climate Change Research in Britain have crunched the numbers. </w:t>
      </w:r>
      <w:r w:rsidRPr="00DF1C57">
        <w:rPr>
          <w:rStyle w:val="StyleUnderline"/>
        </w:rPr>
        <w:t>To keep warming under two degrees, they argue, all rich countries would need to simultaneously cut their emissions around 8 to 10 percent a year, starting yesterday. Calculations such as these have led the former executive secretary of the UN Framework Convention on Climate Change to conclude that the only remaining way to stay under two degrees is to "shut down the whole global economy."</w:t>
      </w:r>
    </w:p>
    <w:p w:rsidR="00DF1C57" w:rsidRPr="00DF1C57" w:rsidRDefault="00DF1C57" w:rsidP="00DF1C57">
      <w:pPr>
        <w:pStyle w:val="Heading4"/>
      </w:pPr>
      <w:r w:rsidRPr="00DF1C57">
        <w:t>The model of growth forecloses the possibility of a sustainable economy</w:t>
      </w:r>
    </w:p>
    <w:p w:rsidR="00DF1C57" w:rsidRPr="00DF1C57" w:rsidRDefault="00DF1C57" w:rsidP="00DF1C57">
      <w:pPr>
        <w:rPr>
          <w:sz w:val="16"/>
        </w:rPr>
      </w:pPr>
      <w:r w:rsidRPr="00DF1C57">
        <w:rPr>
          <w:rStyle w:val="Style13ptBold"/>
        </w:rPr>
        <w:t>Gupta 15</w:t>
      </w:r>
      <w:r w:rsidRPr="00DF1C57">
        <w:rPr>
          <w:sz w:val="16"/>
        </w:rPr>
        <w:t xml:space="preserve">—(Joyeeta Gupta, professor of environment and development in the global south at the Amsterdam Institute for Social Science Research of the University of Amsterdam and UNESCO-IHE Institute for Water Education in Delft, 11/15, </w:t>
      </w:r>
      <w:r w:rsidRPr="00DF1C57">
        <w:rPr>
          <w:i/>
          <w:sz w:val="16"/>
        </w:rPr>
        <w:t>Growth, the Environment, and Development in the Anthropocene</w:t>
      </w:r>
      <w:r w:rsidRPr="00DF1C57">
        <w:rPr>
          <w:sz w:val="16"/>
        </w:rPr>
        <w:t>, Current History Vol. 114, https://search-proquest-com.proxy.lib.umich.edu/pqrl/docview/1728619746/652833351744444FPQ/18?accountid=14667)//CWD</w:t>
      </w:r>
    </w:p>
    <w:p w:rsidR="00DF1C57" w:rsidRPr="00DF1C57" w:rsidRDefault="00DF1C57" w:rsidP="00DF1C57">
      <w:pPr>
        <w:rPr>
          <w:rStyle w:val="StyleUnderline"/>
        </w:rPr>
      </w:pPr>
      <w:r w:rsidRPr="00DF1C57">
        <w:rPr>
          <w:sz w:val="16"/>
        </w:rPr>
        <w:t xml:space="preserve">The idea of "the limits to growth" was introduced in a 1972 book of that title by a group of scientists who warned that growing economies, population, and pollution threatened to exhaust the earth's resources. </w:t>
      </w:r>
      <w:r w:rsidRPr="00DF1C57">
        <w:rPr>
          <w:rStyle w:val="StyleUnderline"/>
        </w:rPr>
        <w:t>The key overarching dilemma today is whether the capitalist model of growth-led development is compatible with development that is both inclusive and sustainable. Sustainable development aims at addressing social, economic, and ecological concerns; but in practice, trade-offs are most often made in favor of economic growth</w:t>
      </w:r>
      <w:r w:rsidRPr="00DF1C57">
        <w:rPr>
          <w:sz w:val="16"/>
        </w:rPr>
        <w:t xml:space="preserve">. Later, the focus shifted to tracking development trajectories along the inverted U-shaped environmental Kuznet's curve: </w:t>
      </w:r>
      <w:r w:rsidRPr="00DF1C57">
        <w:rPr>
          <w:rStyle w:val="StyleUnderline"/>
        </w:rPr>
        <w:t>According tothis theory, as societies industrialized and became richer, their pollution levels would increase, but beyond a certain point they would start to invest in protecting the environment. The curve is now seen as valid with respect to urban pollution, but not emissions that have a global impact, like greenhouse gases</w:t>
      </w:r>
      <w:r w:rsidRPr="00DF1C57">
        <w:rPr>
          <w:sz w:val="16"/>
        </w:rPr>
        <w:t>. In the latter case, the curve takes an inverted N shape or becomes simply a diagonal line, which implies that an ever-increasing amount of emissions accompanies economic growth unless major policy interventions are adopted. Another U-shaped curve is now being documented by researchers studying deforestation. They have shown how societies move from protecting pristine forests to cutting them down to make way for agricultural and other land uses, and then gradually back to replenishing and stabilizing forest levels. The difficulties in finding an optimum balance among these three elements have led to new discourses</w:t>
      </w:r>
      <w:r w:rsidRPr="00DF1C57">
        <w:rPr>
          <w:rStyle w:val="StyleUnderline"/>
        </w:rPr>
        <w:t>. The green economy or ecological modernization discourse focuses on one side of the triangle-between economic growth and environmental protection-and can take positions anywhere on that spectrum from incremental progress to structural change based on environmental limits. The inclusive growth discourse focuses on balancing economic growth and social concerns.</w:t>
      </w:r>
      <w:r w:rsidRPr="00DF1C57">
        <w:rPr>
          <w:sz w:val="16"/>
        </w:rPr>
        <w:t xml:space="preserve"> The discourse of inclusive development, by contrast, focuses on social and ecological issues, aiming to redefine development by counterbalancing the persistent emphasis on growth. The Climate Convention has focused primarily on the sources of emissions, which is to say it has taken a symptomatic approach. It has explicitly stated the principle that "</w:t>
      </w:r>
      <w:r w:rsidRPr="00DF1C57">
        <w:rPr>
          <w:rStyle w:val="StyleUnderline"/>
        </w:rPr>
        <w:t>the Parties should cooperate to promote a supportive and open international economic system that would lead to sustainable economic growth and development." In other words, it seeks to ensure the sustainability of economic growth instead of defining sustainable development as something different</w:t>
      </w:r>
      <w:r w:rsidRPr="00DF1C57">
        <w:rPr>
          <w:sz w:val="16"/>
        </w:rPr>
        <w:t>. By taking this stance, it essentially says, "Hands off existing production and consumption patterns and the ideologies driving the system." </w:t>
      </w:r>
      <w:r w:rsidRPr="00DF1C57">
        <w:rPr>
          <w:rStyle w:val="StyleUnderline"/>
        </w:rPr>
        <w:t>To the extent that it focuses on adaptation toclimate change, this approach emphasizes end-of-pipe solutions, rather than addressing the fundamental cause of the problem. </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The drive for economic growth is the root cause of ecological, resource, and debt impacts. A degrowth mindset is key to solve</w:t>
      </w:r>
    </w:p>
    <w:p w:rsidR="00DF1C57" w:rsidRPr="00DF1C57" w:rsidRDefault="00DF1C57" w:rsidP="00DF1C57">
      <w:pPr>
        <w:rPr>
          <w:rStyle w:val="StyleUnderline"/>
        </w:rPr>
      </w:pPr>
      <w:r w:rsidRPr="00DF1C57">
        <w:rPr>
          <w:rStyle w:val="StyleUnderline"/>
          <w:b/>
        </w:rPr>
        <w:t xml:space="preserve">Kallis et al 12 </w:t>
      </w:r>
      <w:r w:rsidRPr="00DF1C57">
        <w:rPr>
          <w:rStyle w:val="StyleUnderline"/>
        </w:rPr>
        <w:t>–</w:t>
      </w:r>
      <w:r w:rsidRPr="00DF1C57">
        <w:rPr>
          <w:rStyle w:val="StyleUnderline"/>
          <w:sz w:val="18"/>
          <w:szCs w:val="18"/>
        </w:rPr>
        <w:t xml:space="preserve"> (Giorgis Kallis, Christian Kerschner, Joan Martinez-Alier, Researchers of economics at ICREA, ICTA, and ICTA, respectively. “The Economics of Degrowth.” Ecological Economics. Lid) </w:t>
      </w:r>
      <w:r w:rsidRPr="00DF1C57">
        <w:rPr>
          <w:rStyle w:val="StyleUnderline"/>
        </w:rPr>
        <w:br/>
        <w:t>Why and how did Western economies implode after 2008?</w:t>
      </w:r>
      <w:r w:rsidRPr="00DF1C57">
        <w:t xml:space="preserve"> Those writing from an SSE, NE or DG perspective converge on three main points. First, that this is not just an economic (or financial) crisis. </w:t>
      </w:r>
      <w:r w:rsidRPr="00DF1C57">
        <w:rPr>
          <w:rStyle w:val="StyleUnderline"/>
        </w:rPr>
        <w:t>It is a multi-dimensional crisis of democracy, social mores and the environment</w:t>
      </w:r>
      <w:r w:rsidRPr="00DF1C57">
        <w:t xml:space="preserve"> (Speth, this issue). Second, that </w:t>
      </w:r>
      <w:r w:rsidRPr="00DF1C57">
        <w:rPr>
          <w:rStyle w:val="StyleUnderline"/>
        </w:rPr>
        <w:t>the root cause behind these different crises is a fixation with economic growth</w:t>
      </w:r>
      <w:r w:rsidRPr="00DF1C57">
        <w:t xml:space="preserve"> (Speth, this issue). The </w:t>
      </w:r>
      <w:r w:rsidRPr="00DF1C57">
        <w:rPr>
          <w:rStyle w:val="StyleUnderline"/>
        </w:rPr>
        <w:t>deregulation of the financial industry and the supply of easy money that led to the private and public borrowing crises were not ‘mistakes’, but deliberate policy choices intended to maintain growth</w:t>
      </w:r>
      <w:r w:rsidRPr="00DF1C57">
        <w:t xml:space="preserve"> (Jackson, 2009). In the name of economic efficiency, States gave away important national decisions (e.g. money supply) to markets and independent bodies (e.g. Central Banks), removing them from the realm of democratic choice. </w:t>
      </w:r>
      <w:r w:rsidRPr="00DF1C57">
        <w:rPr>
          <w:rStyle w:val="StyleUnderline"/>
        </w:rPr>
        <w:t>A culture of greed proliferated both in the private and public sectors as the unrestrained pursuit of short-term self-interest was legitimised because of its supposed economic benefits</w:t>
      </w:r>
      <w:r w:rsidRPr="00DF1C57">
        <w:t xml:space="preserve">. Growth requires also the continuous enumeration and valorisation of unmonetised ‘goods’ and services— environmental, caring, relational—and their integration into the market. This crowded out alternative value systems that regulated these ‘goods’ and degraded their essence by subjecting them to the profit logic (Brown et al., 2009; Hirsch, 1976). Third, </w:t>
      </w:r>
      <w:r w:rsidRPr="00DF1C57">
        <w:rPr>
          <w:rStyle w:val="StyleUnderline"/>
        </w:rPr>
        <w:t>resuming economic growth would make it easier to pay for the accumulated debts but it is not a response to the crisis. It will accelerate climate change, biodiversity loss and resource extraction and waste disposal in ‘commodity frontiers’, not coincidentally the last environmentally preserved areas of the globe, where indigenous groups often reside</w:t>
      </w:r>
      <w:r w:rsidRPr="00DF1C57">
        <w:t xml:space="preserve"> (Martinez-Alier et al., 2010). But how do ecological factors contribute to an economic crisis? According to the theory of Frederick Soddy (1926), the economy has three levels: the financial, the so-called “productive”, and the ecological. Debts increase exponentially. They can be paid by economic growth, by inflation or by squeezing the debtors for a while. But </w:t>
      </w:r>
      <w:r w:rsidRPr="00DF1C57">
        <w:rPr>
          <w:rStyle w:val="StyleUnderline"/>
        </w:rPr>
        <w:t>economic growth of the productive economy depends on energy and materials, and on the availability of sinks for waste such as carbon dioxide.</w:t>
      </w:r>
      <w:r w:rsidRPr="00DF1C57">
        <w:t xml:space="preserve"> We see the building industry or car manufacturing as part of the “productive” economy but they depend on exhaustible resources. “The entropy law and the economic process” by Georgescu-Roegen (1971) insisted in the fact that energy cannot be recycled, and that materials are recycled only to some extent. Fresh supplies are needed, and </w:t>
      </w:r>
      <w:r w:rsidRPr="00DF1C57">
        <w:rPr>
          <w:rStyle w:val="StyleUnderline"/>
        </w:rPr>
        <w:t>this is problematic when we rely on exhaustible fossil fuels and on materials which are ever more difficult to obtain at the commodity frontiers</w:t>
      </w:r>
      <w:r w:rsidRPr="00DF1C57">
        <w:t xml:space="preserve">. The fictitious economy of finance issues money and debt to keep up the required nominal growth rates that cannot be sustained by the ecological economy. </w:t>
      </w:r>
      <w:r w:rsidRPr="00DF1C57">
        <w:rPr>
          <w:rStyle w:val="StyleUnderline"/>
        </w:rPr>
        <w:t>As debt accumulates, a crisis ensues, manifested in demands to pay debts through inflation (expansion) or by squeezing the debtors (austerity).</w:t>
      </w:r>
    </w:p>
    <w:p w:rsidR="00DF1C57" w:rsidRPr="00DF1C57" w:rsidRDefault="00DF1C57" w:rsidP="00DF1C57"/>
    <w:p w:rsidR="00DF1C57" w:rsidRPr="00DF1C57" w:rsidRDefault="00DF1C57" w:rsidP="00DF1C57"/>
    <w:p w:rsidR="00DF1C57" w:rsidRPr="00DF1C57" w:rsidRDefault="00DF1C57" w:rsidP="00DF1C57"/>
    <w:p w:rsidR="00DF1C57" w:rsidRPr="00DF1C57" w:rsidRDefault="00DF1C57" w:rsidP="00DF1C57">
      <w:pPr>
        <w:pStyle w:val="Heading3"/>
      </w:pPr>
      <w:r w:rsidRPr="00DF1C57">
        <w:t>XT—Growth Unsustainable—Neolib</w:t>
      </w:r>
    </w:p>
    <w:p w:rsidR="00DF1C57" w:rsidRPr="00DF1C57" w:rsidRDefault="00DF1C57" w:rsidP="00DF1C57"/>
    <w:p w:rsidR="00DF1C57" w:rsidRPr="00DF1C57" w:rsidRDefault="00DF1C57" w:rsidP="00DF1C57">
      <w:pPr>
        <w:pStyle w:val="Heading4"/>
      </w:pPr>
      <w:r w:rsidRPr="00DF1C57">
        <w:t>Neoliberal ideology perpetuates the continuation of consumption in turn driving pollution</w:t>
      </w:r>
    </w:p>
    <w:p w:rsidR="00DF1C57" w:rsidRPr="00DF1C57" w:rsidRDefault="00DF1C57" w:rsidP="00DF1C57">
      <w:pPr>
        <w:rPr>
          <w:sz w:val="16"/>
        </w:rPr>
      </w:pPr>
      <w:r w:rsidRPr="00DF1C57">
        <w:rPr>
          <w:rStyle w:val="Style13ptBold"/>
        </w:rPr>
        <w:t>Bailey 16</w:t>
      </w:r>
      <w:r w:rsidRPr="00DF1C57">
        <w:rPr>
          <w:sz w:val="16"/>
        </w:rPr>
        <w:t xml:space="preserve">—(Daniel Bailey, 4/16,  worked as an Associate Lecturer at the University of York and completing his ESRC-funded PhD at the University of Sheffield, </w:t>
      </w:r>
      <w:r w:rsidRPr="00DF1C57">
        <w:rPr>
          <w:i/>
          <w:sz w:val="16"/>
        </w:rPr>
        <w:t>Situating consumption in a sustainable economic recovery: Bringing the environment back in,</w:t>
      </w:r>
      <w:r w:rsidRPr="00DF1C57">
        <w:rPr>
          <w:sz w:val="16"/>
        </w:rPr>
        <w:t xml:space="preserve"> British Politics Vol. 11 , https://search-proquest-com.proxy.lib.umich.edu/pqrl/docview/1765537542/652833351744444FPQ/6?accountid=14667)//CWD</w:t>
      </w:r>
    </w:p>
    <w:p w:rsidR="00DF1C57" w:rsidRPr="00DF1C57" w:rsidRDefault="00DF1C57" w:rsidP="00DF1C57">
      <w:pPr>
        <w:rPr>
          <w:rStyle w:val="StyleUnderline"/>
        </w:rPr>
      </w:pPr>
      <w:r w:rsidRPr="00DF1C57">
        <w:rPr>
          <w:sz w:val="16"/>
        </w:rPr>
        <w:t xml:space="preserve">Neo-liberalism - defined by Peck (2010) as a series of variegated (and often counter-productive) impulses towards privatisation, deregulation, state and welfare retrenchment - has shown remarkable resilience in the face of recent events. </w:t>
      </w:r>
      <w:r w:rsidRPr="00DF1C57">
        <w:rPr>
          <w:rStyle w:val="StyleUnderline"/>
        </w:rPr>
        <w:t>This has been undoubtedly aided by the framing of the crash around debt and growth that has played into pre-existing normative assumptions about national competitiveness and the necessity of ensuring a 'leaner state' (Mudge, 2008). This, however, is not good news for those hoping to integrate the environment into the nation's everyday economic discourse</w:t>
      </w:r>
      <w:r w:rsidRPr="00DF1C57">
        <w:rPr>
          <w:sz w:val="16"/>
        </w:rPr>
        <w:t xml:space="preserve">. The continuation of </w:t>
      </w:r>
      <w:r w:rsidRPr="00DF1C57">
        <w:rPr>
          <w:rStyle w:val="StyleUnderline"/>
        </w:rPr>
        <w:t>neo-liberal ideas</w:t>
      </w:r>
      <w:r w:rsidRPr="00DF1C57">
        <w:rPr>
          <w:sz w:val="16"/>
        </w:rPr>
        <w:t xml:space="preserve"> as the prism through which the United Kingdom typically conceives economics and in which it </w:t>
      </w:r>
      <w:r w:rsidRPr="00DF1C57">
        <w:rPr>
          <w:rStyle w:val="StyleUnderline"/>
        </w:rPr>
        <w:t>constructs its 'imaginaries', will facilitate the continuation of unsustainable practices and the unwise construction of an economic recovery based on problematic economic ideas</w:t>
      </w:r>
      <w:r w:rsidRPr="00DF1C57">
        <w:rPr>
          <w:sz w:val="16"/>
        </w:rPr>
        <w:t xml:space="preserve">. Conventional 'economic consumer behaviour theory condones providing information to improve the decisions of rational individuals' but this so far has 'failed in effectively reducing high-carbon consumption' (Gough, 2011, p. 15). The resilience of this approach, therefore, is likely to perpetuate the 'irrational' consumption patterns of recent decades. The debt crisis construal, therefore, not only rationalises state diminution and disguises the contingent nature of the subsequent public sector and welfare reforms, </w:t>
      </w:r>
      <w:r w:rsidRPr="00DF1C57">
        <w:rPr>
          <w:rStyle w:val="StyleUnderline"/>
        </w:rPr>
        <w:t>it also perpetuates the orthodox and unsustainable economic perception of environmental factors as 'externalities'. Accordingly, it nurtures an economic recovery that de-prioritises climate change in order to focus on market-centric crisis management approaches designed to restore demand and growth</w:t>
      </w:r>
      <w:r w:rsidRPr="00DF1C57">
        <w:rPr>
          <w:sz w:val="16"/>
        </w:rPr>
        <w:t xml:space="preserve">. Reductions in domestic carbon output have been heralded by those British political actors keen to avoid the politically unappealing prospect of questioning </w:t>
      </w:r>
      <w:r w:rsidRPr="00DF1C57">
        <w:rPr>
          <w:i/>
          <w:iCs/>
          <w:sz w:val="16"/>
        </w:rPr>
        <w:t>status quo</w:t>
      </w:r>
      <w:r w:rsidRPr="00DF1C57">
        <w:rPr>
          <w:sz w:val="16"/>
        </w:rPr>
        <w:t xml:space="preserve"> consumer lifestyles. However, </w:t>
      </w:r>
      <w:r w:rsidRPr="00DF1C57">
        <w:rPr>
          <w:rStyle w:val="StyleUnderline"/>
        </w:rPr>
        <w:t>Britain has achieved its impressive stringent carbon reduction targets only through outsourcing production to countries such as China</w:t>
      </w:r>
      <w:r w:rsidRPr="00DF1C57">
        <w:rPr>
          <w:sz w:val="16"/>
        </w:rPr>
        <w:t xml:space="preserve">. As Helm (2012) argues 'between 1990 and 2005, carbon production [in Britain] fell an impressive 15 per cent, </w:t>
      </w:r>
      <w:r w:rsidRPr="00DF1C57">
        <w:rPr>
          <w:rStyle w:val="StyleUnderline"/>
        </w:rPr>
        <w:t>but its carbon consumption - its real carbon footprint - went up 19 per cent'. Unsustainable consumption and the growth imperative have consequently overshadowed attempts to mitigate environmental degradation</w:t>
      </w:r>
      <w:r w:rsidRPr="00DF1C57">
        <w:rPr>
          <w:sz w:val="16"/>
        </w:rPr>
        <w:t xml:space="preserve">. In contrast, the necessity to reduce consumption has been outlined clearly by a host of governmental bodies and international institutions who have identified consumption as being a central driver of anthropogenic climate change. </w:t>
      </w:r>
      <w:r w:rsidRPr="00DF1C57">
        <w:rPr>
          <w:rStyle w:val="StyleUnderline"/>
        </w:rPr>
        <w:t>The challenge of climate change is the greatest threat to the UK's political economy in the twenty-first century, and yet it is not only being widely ignored in this potentially path-shaping critical juncture, but politicians are actively attempting an ill-advised resuscitation of an unsustainableconsumption dynamic that, if successful, would temporarily restore growth but at the expense of further environmental degradation and subsequently future economic growth.</w:t>
      </w:r>
    </w:p>
    <w:p w:rsidR="00DF1C57" w:rsidRPr="00DF1C57" w:rsidRDefault="00DF1C57" w:rsidP="00DF1C57">
      <w:pPr>
        <w:rPr>
          <w:rStyle w:val="StyleUnderline"/>
        </w:rPr>
      </w:pPr>
    </w:p>
    <w:p w:rsidR="00DF1C57" w:rsidRPr="00DF1C57" w:rsidRDefault="00DF1C57" w:rsidP="00DF1C57">
      <w:pPr>
        <w:pStyle w:val="Heading4"/>
      </w:pPr>
      <w:r w:rsidRPr="00DF1C57">
        <w:t>Neoliberal ideology perpetuates the continuation of consumption in turn driving pollution</w:t>
      </w:r>
    </w:p>
    <w:p w:rsidR="00DF1C57" w:rsidRPr="00DF1C57" w:rsidRDefault="00DF1C57" w:rsidP="00DF1C57">
      <w:pPr>
        <w:rPr>
          <w:sz w:val="16"/>
        </w:rPr>
      </w:pPr>
      <w:r w:rsidRPr="00DF1C57">
        <w:rPr>
          <w:rStyle w:val="Style13ptBold"/>
        </w:rPr>
        <w:t>Bailey 16</w:t>
      </w:r>
      <w:r w:rsidRPr="00DF1C57">
        <w:rPr>
          <w:sz w:val="16"/>
        </w:rPr>
        <w:t xml:space="preserve">—(Daniel Bailey, 4/16,  worked as an Associate Lecturer at the University of York and completing his ESRC-funded PhD at the University of Sheffield, </w:t>
      </w:r>
      <w:r w:rsidRPr="00DF1C57">
        <w:rPr>
          <w:i/>
          <w:sz w:val="16"/>
        </w:rPr>
        <w:t>Situating consumption in a sustainable economic recovery: Bringing the environment back in,</w:t>
      </w:r>
      <w:r w:rsidRPr="00DF1C57">
        <w:rPr>
          <w:sz w:val="16"/>
        </w:rPr>
        <w:t xml:space="preserve"> British Politics Vol. 11 , https://search-proquest-com.proxy.lib.umich.edu/pqrl/docview/1765537542/652833351744444FPQ/6?accountid=14667)//CWD</w:t>
      </w:r>
    </w:p>
    <w:p w:rsidR="00DF1C57" w:rsidRPr="00DF1C57" w:rsidRDefault="00DF1C57" w:rsidP="00DF1C57">
      <w:pPr>
        <w:rPr>
          <w:sz w:val="16"/>
        </w:rPr>
      </w:pPr>
      <w:r w:rsidRPr="00DF1C57">
        <w:rPr>
          <w:sz w:val="16"/>
        </w:rPr>
        <w:t xml:space="preserve">In the stark disparity excessive and carbon-intensive consumption generates between environmental necessity and economic stability, it seems that a 'paradox of consumption' exists. </w:t>
      </w:r>
      <w:r w:rsidRPr="00DF1C57">
        <w:rPr>
          <w:rStyle w:val="StyleUnderline"/>
        </w:rPr>
        <w:t>The modern economy is structurally reliant on consumption for economic growth and stability, yet it is at the heart of environmental degradation. The consumption that is indispensable to economic recovery is deleterious to the environment.</w:t>
      </w:r>
      <w:r w:rsidRPr="00DF1C57">
        <w:rPr>
          <w:sz w:val="16"/>
        </w:rPr>
        <w:t xml:space="preserve"> Questioning consumption is anathema to most economists and even political economists, but the </w:t>
      </w:r>
      <w:r w:rsidRPr="00DF1C57">
        <w:rPr>
          <w:i/>
          <w:iCs/>
          <w:sz w:val="16"/>
        </w:rPr>
        <w:t>status quo</w:t>
      </w:r>
      <w:r w:rsidRPr="00DF1C57">
        <w:rPr>
          <w:sz w:val="16"/>
        </w:rPr>
        <w:t xml:space="preserve"> is anathema to a planet with finite resources. Ironically, in spite of this critique of the current economic strategies and their orientation around an attempt to increase unsustainable consumption patterns, </w:t>
      </w:r>
      <w:r w:rsidRPr="00DF1C57">
        <w:rPr>
          <w:rStyle w:val="StyleUnderline"/>
        </w:rPr>
        <w:t xml:space="preserve">the current failure of the coalition government to revive consumption growth has actually been effective in minimising carbon output in the short-term! That is not to say that the UK economy is in any sense environmentally sustainable because of this but merely to state that the United Kingdom is not as carbon-intensive as it otherwise could have been if a more effective economic plan were in place. </w:t>
      </w:r>
      <w:r w:rsidRPr="00DF1C57">
        <w:rPr>
          <w:sz w:val="16"/>
        </w:rPr>
        <w:t xml:space="preserve">Yet it scarcely needs pointing out that this form of </w:t>
      </w:r>
      <w:r w:rsidRPr="00DF1C57">
        <w:rPr>
          <w:rStyle w:val="StyleUnderline"/>
        </w:rPr>
        <w:t>'green' economic governance is extremely reliant on the regressive, high-unemployment and socially unsustainable lack of prosperity associated with the current period of economic stagnation</w:t>
      </w:r>
      <w:r w:rsidRPr="00DF1C57">
        <w:rPr>
          <w:sz w:val="16"/>
        </w:rPr>
        <w:t xml:space="preserve">. The reinforcement of neo-liberalism through the discursive emphasis on public debt and the emphasis on 'business as usual' market-based solutions, therefore, feeds into the tension between economic and environmental imperatives rather than opens the space for a more harmonious economic framework that resolves these contradictions. </w:t>
      </w:r>
      <w:r w:rsidRPr="00DF1C57">
        <w:rPr>
          <w:rStyle w:val="StyleUnderline"/>
        </w:rPr>
        <w:t>This consumption predicament has been largely ignored, thus far, in political discourse and unsustainable consumption patterns accordingly remain at the margins of the political agenda.</w:t>
      </w:r>
      <w:r w:rsidRPr="00DF1C57">
        <w:rPr>
          <w:sz w:val="16"/>
        </w:rPr>
        <w:t xml:space="preserve"> Electorally aware politicians remain wary of questioning the dynamics of Western prosperity, as will shortly be discussed further, and only token policy gestures have been made in order to paint their respective parties as 'green'. </w:t>
      </w:r>
      <w:r w:rsidRPr="00DF1C57">
        <w:rPr>
          <w:rStyle w:val="StyleUnderline"/>
        </w:rPr>
        <w:t>An economic recovery built on stable foundations is difficult to establish as long as the environmental and economic remain in disharmony. It is vital, then, that the political economy literature introduces into its discourse a more complex, nuanced and contingent understanding of the virtues, vices and utility of consumption</w:t>
      </w:r>
      <w:r w:rsidRPr="00DF1C57">
        <w:rPr>
          <w:sz w:val="16"/>
        </w:rPr>
        <w:t xml:space="preserve">. Furthermore, there should be greater scepticism that consumption lies at the heart of a sustainable recovery. When assessing the empirical data it is clear that a case for the 'greening' of our political discourse and socio-economic practices is one that needs to be made, particularly as it conflicts with much of the political economy literature and mainstream economic discourse focused around restoring consumption-growth. </w:t>
      </w:r>
      <w:r w:rsidRPr="00DF1C57">
        <w:rPr>
          <w:rStyle w:val="StyleUnderline"/>
        </w:rPr>
        <w:t>It is imperative that climate change is recognised as a significant constituent of the current crisis facing the UK's political economy and its implications are systematically engaged with. In doing so, we can begin to consider more critically the composition of a sustainable economic recovery and the role and type of consumption within it</w:t>
      </w:r>
      <w:r w:rsidRPr="00DF1C57">
        <w:rPr>
          <w:sz w:val="16"/>
        </w:rPr>
        <w:t xml:space="preserve">. It is highly unlikely that this understanding would lead to the perpetuation at policy level of the desire to indiscriminately enhance consumption levels and would lead instead to a profound contemplation of our consumption patterns and macroeconomic model. In essence, </w:t>
      </w:r>
      <w:r w:rsidRPr="00DF1C57">
        <w:rPr>
          <w:rStyle w:val="StyleUnderline"/>
        </w:rPr>
        <w:t>growth can no longer be about debt-driven, carbon-intensive consumerism.</w:t>
      </w:r>
      <w:r w:rsidRPr="00DF1C57">
        <w:rPr>
          <w:sz w:val="16"/>
        </w:rPr>
        <w:t xml:space="preserve"> It is a tragic irony then the policies undertaken torestore growth in the United Kingdom have entrenched the inequalities and consumption patterns that invited a host of environmental and financial risks. If the threat of climate change is to be taken seriously, greater analytical attention needs to be given to re-orienting the economy around more environmentally sustainable and less consumption-centric mechanisms of generating prosperity. Moreover, </w:t>
      </w:r>
      <w:r w:rsidRPr="00DF1C57">
        <w:rPr>
          <w:rStyle w:val="StyleUnderline"/>
        </w:rPr>
        <w:t>this evolution will need to be internationally coordinated if we are to significantly alter climate patterns and ensure economic stability</w:t>
      </w:r>
      <w:r w:rsidRPr="00DF1C57">
        <w:rPr>
          <w:sz w:val="16"/>
        </w:rPr>
        <w:t>.</w:t>
      </w:r>
    </w:p>
    <w:p w:rsidR="00DF1C57" w:rsidRPr="00DF1C57" w:rsidRDefault="00DF1C57" w:rsidP="00DF1C57">
      <w:pPr>
        <w:rPr>
          <w:sz w:val="16"/>
        </w:rPr>
      </w:pPr>
    </w:p>
    <w:p w:rsidR="00DF1C57" w:rsidRPr="00DF1C57" w:rsidRDefault="00DF1C57" w:rsidP="00DF1C57">
      <w:pPr>
        <w:pStyle w:val="Heading3"/>
      </w:pPr>
      <w:r w:rsidRPr="00DF1C57">
        <w:t>XT—Growth Unsustainable—Resources</w:t>
      </w:r>
    </w:p>
    <w:p w:rsidR="00DF1C57" w:rsidRPr="00DF1C57" w:rsidRDefault="00DF1C57" w:rsidP="00DF1C57"/>
    <w:p w:rsidR="00DF1C57" w:rsidRPr="00DF1C57" w:rsidRDefault="00DF1C57" w:rsidP="00DF1C57">
      <w:pPr>
        <w:pStyle w:val="Heading4"/>
      </w:pPr>
      <w:r w:rsidRPr="00DF1C57">
        <w:t>All resources are running out</w:t>
      </w:r>
    </w:p>
    <w:p w:rsidR="00DF1C57" w:rsidRPr="00DF1C57" w:rsidRDefault="00DF1C57" w:rsidP="00DF1C57">
      <w:r w:rsidRPr="00DF1C57">
        <w:rPr>
          <w:rStyle w:val="Style13ptBold"/>
        </w:rPr>
        <w:t>Jackson and Webster, 16</w:t>
      </w:r>
      <w:r w:rsidRPr="00DF1C57">
        <w:t xml:space="preserve">—Professor of Sustainable Development and director of the Centre for the Understanding of Sustainable Prosperity at the University of Surrey AND former policy analyst at Carbon Brief, masters from University College London in conservation and a degree in biology (Tim and Robin, “LIMITS REVISITED,” </w:t>
      </w:r>
      <w:hyperlink r:id="rId42" w:history="1">
        <w:r w:rsidRPr="00DF1C57">
          <w:rPr>
            <w:rStyle w:val="Hyperlink"/>
          </w:rPr>
          <w:t>http://limits2growth.org.uk/wp-content/uploads/2016/04/Jackson-and-Webster-2016-Limits-Revisited.pdf</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What does this all mean for the future of our economy? In the standard run scenario, </w:t>
      </w:r>
      <w:r w:rsidRPr="00DF1C57">
        <w:rPr>
          <w:rStyle w:val="StyleUnderline"/>
        </w:rPr>
        <w:t>natural resources</w:t>
      </w:r>
      <w:r w:rsidRPr="00DF1C57">
        <w:rPr>
          <w:sz w:val="16"/>
        </w:rPr>
        <w:t xml:space="preserve"> (for example </w:t>
      </w:r>
      <w:r w:rsidRPr="00DF1C57">
        <w:rPr>
          <w:rStyle w:val="Emphasis"/>
        </w:rPr>
        <w:t>oil</w:t>
      </w:r>
      <w:r w:rsidRPr="00DF1C57">
        <w:rPr>
          <w:rStyle w:val="StyleUnderline"/>
        </w:rPr>
        <w:t xml:space="preserve">, </w:t>
      </w:r>
      <w:r w:rsidRPr="00DF1C57">
        <w:rPr>
          <w:rStyle w:val="Emphasis"/>
        </w:rPr>
        <w:t>iron</w:t>
      </w:r>
      <w:r w:rsidRPr="00DF1C57">
        <w:rPr>
          <w:rStyle w:val="StyleUnderline"/>
        </w:rPr>
        <w:t xml:space="preserve"> and </w:t>
      </w:r>
      <w:r w:rsidRPr="00DF1C57">
        <w:rPr>
          <w:rStyle w:val="Emphasis"/>
        </w:rPr>
        <w:t>chromium</w:t>
      </w:r>
      <w:r w:rsidRPr="00DF1C57">
        <w:rPr>
          <w:sz w:val="16"/>
        </w:rPr>
        <w:t xml:space="preserve">) </w:t>
      </w:r>
      <w:r w:rsidRPr="00DF1C57">
        <w:rPr>
          <w:rStyle w:val="StyleUnderline"/>
        </w:rPr>
        <w:t xml:space="preserve">become </w:t>
      </w:r>
      <w:r w:rsidRPr="00DF1C57">
        <w:rPr>
          <w:rStyle w:val="Emphasis"/>
        </w:rPr>
        <w:t>harder</w:t>
      </w:r>
      <w:r w:rsidRPr="00DF1C57">
        <w:rPr>
          <w:rStyle w:val="StyleUnderline"/>
        </w:rPr>
        <w:t xml:space="preserve"> and </w:t>
      </w:r>
      <w:r w:rsidRPr="00DF1C57">
        <w:rPr>
          <w:rStyle w:val="Emphasis"/>
        </w:rPr>
        <w:t>harder</w:t>
      </w:r>
      <w:r w:rsidRPr="00DF1C57">
        <w:rPr>
          <w:rStyle w:val="StyleUnderline"/>
        </w:rPr>
        <w:t xml:space="preserve"> to obtain. The diversion of </w:t>
      </w:r>
      <w:r w:rsidRPr="00DF1C57">
        <w:rPr>
          <w:rStyle w:val="Emphasis"/>
        </w:rPr>
        <w:t>more</w:t>
      </w:r>
      <w:r w:rsidRPr="00DF1C57">
        <w:rPr>
          <w:rStyle w:val="StyleUnderline"/>
        </w:rPr>
        <w:t xml:space="preserve"> and </w:t>
      </w:r>
      <w:r w:rsidRPr="00DF1C57">
        <w:rPr>
          <w:rStyle w:val="Emphasis"/>
        </w:rPr>
        <w:t>more capital</w:t>
      </w:r>
      <w:r w:rsidRPr="00DF1C57">
        <w:rPr>
          <w:rStyle w:val="StyleUnderline"/>
        </w:rPr>
        <w:t xml:space="preserve"> to extracting them leaves </w:t>
      </w:r>
      <w:r w:rsidRPr="00DF1C57">
        <w:rPr>
          <w:rStyle w:val="Emphasis"/>
        </w:rPr>
        <w:t>less for investment in industry</w:t>
      </w:r>
      <w:r w:rsidRPr="00DF1C57">
        <w:rPr>
          <w:sz w:val="16"/>
        </w:rPr>
        <w:t xml:space="preserve">, leading to industrial decline starting in about 2015. Around 2030, the world population peaks and begins to decrease as the death rate is driven upwards by lack of food and health services.21 </w:t>
      </w:r>
    </w:p>
    <w:p w:rsidR="00DF1C57" w:rsidRPr="00DF1C57" w:rsidRDefault="00DF1C57" w:rsidP="00DF1C57">
      <w:pPr>
        <w:rPr>
          <w:sz w:val="16"/>
        </w:rPr>
      </w:pPr>
      <w:r w:rsidRPr="00DF1C57">
        <w:rPr>
          <w:sz w:val="16"/>
        </w:rPr>
        <w:t xml:space="preserve">The similarity between Limits to Growth’s standard run and the patterns observed over the last forty years doesn’t necessarily mean that the same trends will continue into the future. Some researchers argue that it’s possible, however. Author of the University of Melbourne studies, Dr Graham Turner, asked in 2014 whether global collapse could be “imminent”. Turner explicitly linked the global financial crisis, high commodity prices and the Limits to Growth projections.22 </w:t>
      </w:r>
    </w:p>
    <w:p w:rsidR="00DF1C57" w:rsidRPr="00DF1C57" w:rsidRDefault="00DF1C57" w:rsidP="00DF1C57">
      <w:pPr>
        <w:rPr>
          <w:sz w:val="16"/>
        </w:rPr>
      </w:pPr>
      <w:r w:rsidRPr="00DF1C57">
        <w:rPr>
          <w:rStyle w:val="StyleUnderline"/>
        </w:rPr>
        <w:t xml:space="preserve">Another set of studies has modelled the availability of </w:t>
      </w:r>
      <w:r w:rsidRPr="00DF1C57">
        <w:rPr>
          <w:rStyle w:val="Emphasis"/>
        </w:rPr>
        <w:t>over 40 essential materials</w:t>
      </w:r>
      <w:r w:rsidRPr="00DF1C57">
        <w:rPr>
          <w:sz w:val="16"/>
        </w:rPr>
        <w:t xml:space="preserve"> using an updated and expanded version of the Limits to Growth model. </w:t>
      </w:r>
      <w:r w:rsidRPr="00DF1C57">
        <w:rPr>
          <w:rStyle w:val="StyleUnderline"/>
        </w:rPr>
        <w:t>Based on US Geological Survey data, the authors analysed changing patterns of resource extraction</w:t>
      </w:r>
      <w:r w:rsidRPr="00DF1C57">
        <w:rPr>
          <w:sz w:val="16"/>
        </w:rPr>
        <w:t xml:space="preserve">. Using earlier work, which suggests there is a time delay of about 40 years between ‘peak discovery’ and ‘peak production’ across a wide range of different minerals, the authors aim to forecast when ‘peak production’ might arrive. </w:t>
      </w:r>
    </w:p>
    <w:p w:rsidR="00DF1C57" w:rsidRPr="00DF1C57" w:rsidRDefault="00DF1C57" w:rsidP="00DF1C57">
      <w:pPr>
        <w:rPr>
          <w:sz w:val="16"/>
        </w:rPr>
      </w:pPr>
      <w:r w:rsidRPr="00DF1C57">
        <w:rPr>
          <w:sz w:val="16"/>
        </w:rPr>
        <w:t xml:space="preserve">The work, led by Harald Sverdrup from the University of Lund in Sweden and Vala Ragnarsdottír from the University of Iceland, </w:t>
      </w:r>
      <w:r w:rsidRPr="00DF1C57">
        <w:rPr>
          <w:rStyle w:val="StyleUnderline"/>
        </w:rPr>
        <w:t>concluded</w:t>
      </w:r>
      <w:r w:rsidRPr="00DF1C57">
        <w:rPr>
          <w:sz w:val="16"/>
        </w:rPr>
        <w:t xml:space="preserve"> that </w:t>
      </w:r>
      <w:r w:rsidRPr="00DF1C57">
        <w:rPr>
          <w:rStyle w:val="StyleUnderline"/>
        </w:rPr>
        <w:t>most</w:t>
      </w:r>
      <w:r w:rsidRPr="00DF1C57">
        <w:rPr>
          <w:sz w:val="16"/>
        </w:rPr>
        <w:t xml:space="preserve"> of the </w:t>
      </w:r>
      <w:r w:rsidRPr="00DF1C57">
        <w:rPr>
          <w:rStyle w:val="StyleUnderline"/>
        </w:rPr>
        <w:t>resources</w:t>
      </w:r>
      <w:r w:rsidRPr="00DF1C57">
        <w:rPr>
          <w:sz w:val="16"/>
        </w:rPr>
        <w:t xml:space="preserve"> they studied had either </w:t>
      </w:r>
      <w:r w:rsidRPr="00DF1C57">
        <w:rPr>
          <w:rStyle w:val="Emphasis"/>
        </w:rPr>
        <w:t>already reached peak production</w:t>
      </w:r>
      <w:r w:rsidRPr="00DF1C57">
        <w:rPr>
          <w:rStyle w:val="StyleUnderline"/>
        </w:rPr>
        <w:t xml:space="preserve"> or will do so within the next 50 years</w:t>
      </w:r>
      <w:r w:rsidRPr="00DF1C57">
        <w:rPr>
          <w:sz w:val="16"/>
        </w:rPr>
        <w:t xml:space="preserve">.23 </w:t>
      </w:r>
      <w:r w:rsidRPr="00DF1C57">
        <w:rPr>
          <w:rStyle w:val="StyleUnderline"/>
        </w:rPr>
        <w:t>Phosphorous</w:t>
      </w:r>
      <w:r w:rsidRPr="00DF1C57">
        <w:rPr>
          <w:sz w:val="16"/>
        </w:rPr>
        <w:t xml:space="preserve"> - which is critical to fertilising soil and sustaining agriculture - </w:t>
      </w:r>
      <w:r w:rsidRPr="00DF1C57">
        <w:rPr>
          <w:rStyle w:val="StyleUnderline"/>
        </w:rPr>
        <w:t xml:space="preserve">has </w:t>
      </w:r>
      <w:r w:rsidRPr="00DF1C57">
        <w:rPr>
          <w:rStyle w:val="Emphasis"/>
        </w:rPr>
        <w:t>already peaked</w:t>
      </w:r>
      <w:r w:rsidRPr="00DF1C57">
        <w:rPr>
          <w:sz w:val="16"/>
        </w:rPr>
        <w:t xml:space="preserve">, and will start declining around 2030- 2040, they said. Coal production will peak in around 2015-20 and ‘peak energy’ around the same period. From that point on, they concluded, “we will no longer be able to take natural-resource fuelled global GDP growth for granted’.24 </w:t>
      </w:r>
    </w:p>
    <w:p w:rsidR="00DF1C57" w:rsidRPr="00DF1C57" w:rsidRDefault="00DF1C57" w:rsidP="00DF1C57">
      <w:pPr>
        <w:rPr>
          <w:sz w:val="16"/>
        </w:rPr>
      </w:pPr>
      <w:r w:rsidRPr="00DF1C57">
        <w:rPr>
          <w:rStyle w:val="StyleUnderline"/>
        </w:rPr>
        <w:t>A book</w:t>
      </w:r>
      <w:r w:rsidRPr="00DF1C57">
        <w:rPr>
          <w:sz w:val="16"/>
        </w:rPr>
        <w:t xml:space="preserve"> published by the Club of Rome in 2014 also </w:t>
      </w:r>
      <w:r w:rsidRPr="00DF1C57">
        <w:rPr>
          <w:rStyle w:val="StyleUnderline"/>
        </w:rPr>
        <w:t>examined</w:t>
      </w:r>
      <w:r w:rsidRPr="00DF1C57">
        <w:rPr>
          <w:sz w:val="16"/>
        </w:rPr>
        <w:t xml:space="preserve"> the future availability of </w:t>
      </w:r>
      <w:r w:rsidRPr="00DF1C57">
        <w:rPr>
          <w:rStyle w:val="StyleUnderline"/>
        </w:rPr>
        <w:t xml:space="preserve">a </w:t>
      </w:r>
      <w:r w:rsidRPr="00DF1C57">
        <w:rPr>
          <w:rStyle w:val="Emphasis"/>
        </w:rPr>
        <w:t>wide variety</w:t>
      </w:r>
      <w:r w:rsidRPr="00DF1C57">
        <w:rPr>
          <w:rStyle w:val="StyleUnderline"/>
        </w:rPr>
        <w:t xml:space="preserve"> of </w:t>
      </w:r>
      <w:r w:rsidRPr="00DF1C57">
        <w:rPr>
          <w:sz w:val="16"/>
        </w:rPr>
        <w:t xml:space="preserve">mined </w:t>
      </w:r>
      <w:r w:rsidRPr="00DF1C57">
        <w:rPr>
          <w:rStyle w:val="StyleUnderline"/>
        </w:rPr>
        <w:t xml:space="preserve">resources, including </w:t>
      </w:r>
      <w:r w:rsidRPr="00DF1C57">
        <w:rPr>
          <w:rStyle w:val="Emphasis"/>
        </w:rPr>
        <w:t>chromium</w:t>
      </w:r>
      <w:r w:rsidRPr="00DF1C57">
        <w:rPr>
          <w:rStyle w:val="StyleUnderline"/>
        </w:rPr>
        <w:t xml:space="preserve">, </w:t>
      </w:r>
      <w:r w:rsidRPr="00DF1C57">
        <w:rPr>
          <w:rStyle w:val="Emphasis"/>
        </w:rPr>
        <w:t>copper</w:t>
      </w:r>
      <w:r w:rsidRPr="00DF1C57">
        <w:rPr>
          <w:rStyle w:val="StyleUnderline"/>
        </w:rPr>
        <w:t xml:space="preserve">, </w:t>
      </w:r>
      <w:r w:rsidRPr="00DF1C57">
        <w:rPr>
          <w:rStyle w:val="Emphasis"/>
        </w:rPr>
        <w:t>tin</w:t>
      </w:r>
      <w:r w:rsidRPr="00DF1C57">
        <w:rPr>
          <w:rStyle w:val="StyleUnderline"/>
        </w:rPr>
        <w:t xml:space="preserve">, </w:t>
      </w:r>
      <w:r w:rsidRPr="00DF1C57">
        <w:rPr>
          <w:rStyle w:val="Emphasis"/>
        </w:rPr>
        <w:t>lithium</w:t>
      </w:r>
      <w:r w:rsidRPr="00DF1C57">
        <w:rPr>
          <w:rStyle w:val="StyleUnderline"/>
        </w:rPr>
        <w:t xml:space="preserve">, </w:t>
      </w:r>
      <w:r w:rsidRPr="00DF1C57">
        <w:rPr>
          <w:rStyle w:val="Emphasis"/>
        </w:rPr>
        <w:t>coal</w:t>
      </w:r>
      <w:r w:rsidRPr="00DF1C57">
        <w:rPr>
          <w:rStyle w:val="StyleUnderline"/>
        </w:rPr>
        <w:t xml:space="preserve"> </w:t>
      </w:r>
      <w:r w:rsidRPr="00DF1C57">
        <w:rPr>
          <w:rStyle w:val="Emphasis"/>
        </w:rPr>
        <w:t>oil</w:t>
      </w:r>
      <w:r w:rsidRPr="00DF1C57">
        <w:rPr>
          <w:rStyle w:val="StyleUnderline"/>
        </w:rPr>
        <w:t xml:space="preserve"> and </w:t>
      </w:r>
      <w:r w:rsidRPr="00DF1C57">
        <w:rPr>
          <w:rStyle w:val="Emphasis"/>
        </w:rPr>
        <w:t>gas</w:t>
      </w:r>
      <w:r w:rsidRPr="00DF1C57">
        <w:rPr>
          <w:rStyle w:val="StyleUnderline"/>
        </w:rPr>
        <w:t xml:space="preserve">. The book included specialist contributions from </w:t>
      </w:r>
      <w:r w:rsidRPr="00DF1C57">
        <w:rPr>
          <w:rStyle w:val="Emphasis"/>
        </w:rPr>
        <w:t>experts</w:t>
      </w:r>
      <w:r w:rsidRPr="00DF1C57">
        <w:rPr>
          <w:rStyle w:val="StyleUnderline"/>
        </w:rPr>
        <w:t xml:space="preserve"> across a </w:t>
      </w:r>
      <w:r w:rsidRPr="00DF1C57">
        <w:rPr>
          <w:rStyle w:val="Emphasis"/>
        </w:rPr>
        <w:t>wide range of fields</w:t>
      </w:r>
      <w:r w:rsidRPr="00DF1C57">
        <w:rPr>
          <w:rStyle w:val="StyleUnderline"/>
        </w:rPr>
        <w:t xml:space="preserve">. It concluded that the rate of production of many mineral commodities is </w:t>
      </w:r>
      <w:r w:rsidRPr="00DF1C57">
        <w:rPr>
          <w:rStyle w:val="Emphasis"/>
        </w:rPr>
        <w:t>already on the verge of decline</w:t>
      </w:r>
      <w:r w:rsidRPr="00DF1C57">
        <w:rPr>
          <w:sz w:val="16"/>
        </w:rPr>
        <w:t xml:space="preserve">.25 </w:t>
      </w:r>
    </w:p>
    <w:p w:rsidR="00DF1C57" w:rsidRPr="00DF1C57" w:rsidRDefault="00DF1C57" w:rsidP="00DF1C57">
      <w:pPr>
        <w:rPr>
          <w:sz w:val="16"/>
        </w:rPr>
      </w:pPr>
      <w:r w:rsidRPr="00DF1C57">
        <w:rPr>
          <w:sz w:val="16"/>
        </w:rPr>
        <w:t xml:space="preserve">These analyses are understandably controversial. In a technologically optimistic world, it is often assumed that enough food, water energy and minerals will be available for the foreseeable future, with the only problems being those of distribution.26 Neo-classical economists also argue that when one resource runs out it can be substituted for another. But this is also controversial. </w:t>
      </w:r>
      <w:r w:rsidRPr="00DF1C57">
        <w:rPr>
          <w:rStyle w:val="StyleUnderline"/>
        </w:rPr>
        <w:t>In the case of some key elements</w:t>
      </w:r>
      <w:r w:rsidRPr="00DF1C57">
        <w:rPr>
          <w:sz w:val="16"/>
        </w:rPr>
        <w:t xml:space="preserve"> (phosphorus is an example), </w:t>
      </w:r>
      <w:r w:rsidRPr="00DF1C57">
        <w:rPr>
          <w:rStyle w:val="StyleUnderline"/>
        </w:rPr>
        <w:t xml:space="preserve">there are </w:t>
      </w:r>
      <w:r w:rsidRPr="00DF1C57">
        <w:rPr>
          <w:rStyle w:val="Emphasis"/>
        </w:rPr>
        <w:t>no known substitutes</w:t>
      </w:r>
      <w:r w:rsidRPr="00DF1C57">
        <w:rPr>
          <w:sz w:val="16"/>
        </w:rPr>
        <w:t>.27</w:t>
      </w:r>
    </w:p>
    <w:p w:rsidR="00DF1C57" w:rsidRPr="00DF1C57" w:rsidRDefault="00DF1C57" w:rsidP="00DF1C57"/>
    <w:p w:rsidR="00DF1C57" w:rsidRPr="00DF1C57" w:rsidRDefault="00DF1C57" w:rsidP="00DF1C57">
      <w:pPr>
        <w:pStyle w:val="Heading3"/>
      </w:pPr>
      <w:r w:rsidRPr="00DF1C57">
        <w:t>XT—Growth Unsustainable—Rich-Poor Gap</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Economic growth destroys jobs and destroys the environment--turns case</w:t>
      </w:r>
    </w:p>
    <w:p w:rsidR="00DF1C57" w:rsidRPr="00DF1C57" w:rsidRDefault="00DF1C57" w:rsidP="00DF1C57">
      <w:pPr>
        <w:rPr>
          <w:rStyle w:val="StyleUnderline"/>
        </w:rPr>
      </w:pPr>
      <w:r w:rsidRPr="00DF1C57">
        <w:rPr>
          <w:rStyle w:val="Style13ptBold"/>
        </w:rPr>
        <w:t>Maxton 15</w:t>
      </w:r>
      <w:r w:rsidRPr="00DF1C57">
        <w:rPr>
          <w:rStyle w:val="StyleUnderline"/>
        </w:rPr>
        <w:t>—</w:t>
      </w:r>
      <w:r w:rsidRPr="00DF1C57">
        <w:rPr>
          <w:rStyle w:val="StyleUnderline"/>
          <w:sz w:val="16"/>
          <w:u w:val="none"/>
        </w:rPr>
        <w:t xml:space="preserve">(Graeme Maxton, Graeme Maxton is the Secretary General of the Club of Rome — a global network of renowned independent thinkers dedicated to addressing the problems facing humanity, 4/21/15, </w:t>
      </w:r>
      <w:r w:rsidRPr="00DF1C57">
        <w:rPr>
          <w:rStyle w:val="StyleUnderline"/>
          <w:i/>
          <w:sz w:val="16"/>
        </w:rPr>
        <w:t>Economic growth doesn't create jobs, it destroys them</w:t>
      </w:r>
      <w:r w:rsidRPr="00DF1C57">
        <w:rPr>
          <w:rStyle w:val="StyleUnderline"/>
          <w:sz w:val="16"/>
          <w:u w:val="none"/>
        </w:rPr>
        <w:t xml:space="preserve">, </w:t>
      </w:r>
      <w:hyperlink r:id="rId43" w:history="1">
        <w:r w:rsidRPr="00DF1C57">
          <w:rPr>
            <w:rStyle w:val="Hyperlink"/>
            <w:sz w:val="16"/>
          </w:rPr>
          <w:t>https://www.theguardian.com/sustainable-business/2015/apr/21/jobs-economic-growth-inequality-environment-club-of-rome</w:t>
        </w:r>
      </w:hyperlink>
      <w:r w:rsidRPr="00DF1C57">
        <w:rPr>
          <w:rStyle w:val="StyleUnderline"/>
          <w:sz w:val="16"/>
          <w:u w:val="none"/>
        </w:rPr>
        <w:t>, website)//CWD</w:t>
      </w:r>
    </w:p>
    <w:p w:rsidR="00DF1C57" w:rsidRPr="00DF1C57" w:rsidRDefault="00DF1C57" w:rsidP="00DF1C57">
      <w:pPr>
        <w:rPr>
          <w:rFonts w:eastAsia="Times New Roman"/>
          <w:sz w:val="16"/>
        </w:rPr>
      </w:pPr>
      <w:r w:rsidRPr="00DF1C57">
        <w:rPr>
          <w:color w:val="333333"/>
          <w:sz w:val="16"/>
        </w:rPr>
        <w:t xml:space="preserve">The way the current economic system is designed, it does the opposite. </w:t>
      </w:r>
      <w:r w:rsidRPr="00DF1C57">
        <w:rPr>
          <w:rStyle w:val="StyleUnderline"/>
        </w:rPr>
        <w:t>The constant drive to increase productivity, which is what economic growth really is, requires manufacturers to steadily reduce input costs. Economic growth destroys jobs.</w:t>
      </w:r>
      <w:r w:rsidRPr="00DF1C57">
        <w:rPr>
          <w:color w:val="333333"/>
          <w:sz w:val="16"/>
        </w:rPr>
        <w:t xml:space="preserve"> Before the 1980s this didn’t matter much, because many new manufacturing businesses were established to soak up a rising working population. Since then, though, this has not happened – </w:t>
      </w:r>
      <w:r w:rsidRPr="00DF1C57">
        <w:rPr>
          <w:color w:val="333333"/>
          <w:sz w:val="24"/>
          <w:u w:val="single"/>
        </w:rPr>
        <w:t>growth has increased the number of people without jobs, certainly in the rich world. In the last 35 years, the world has experienced the fastest economic growth in human history. Yet, according to the Organisation for Economic Co-operation and Development (OECD), unemployment went up</w:t>
      </w:r>
      <w:r w:rsidRPr="00DF1C57">
        <w:rPr>
          <w:color w:val="333333"/>
          <w:sz w:val="16"/>
        </w:rPr>
        <w:t xml:space="preserve">. Even extreme policy tools introduced since 2007, such as ultra-low interest rates and quantitative easing, have not achieved much. </w:t>
      </w:r>
      <w:r w:rsidRPr="00DF1C57">
        <w:rPr>
          <w:color w:val="333333"/>
          <w:sz w:val="24"/>
          <w:u w:val="single"/>
        </w:rPr>
        <w:t>We were told that these would generate faster economic growth, yet growth has remained weak and unemployment is still higher than it was three decades ago</w:t>
      </w:r>
      <w:r w:rsidRPr="00DF1C57">
        <w:rPr>
          <w:b/>
          <w:bCs/>
          <w:color w:val="333333"/>
          <w:sz w:val="24"/>
          <w:u w:val="single"/>
        </w:rPr>
        <w:t>.</w:t>
      </w:r>
      <w:r w:rsidRPr="00DF1C57">
        <w:rPr>
          <w:color w:val="333333"/>
          <w:sz w:val="24"/>
          <w:u w:val="single"/>
        </w:rPr>
        <w:t xml:space="preserve"> </w:t>
      </w:r>
      <w:r w:rsidRPr="00DF1C57">
        <w:rPr>
          <w:rFonts w:eastAsia="Times New Roman"/>
          <w:sz w:val="24"/>
          <w:u w:val="single"/>
        </w:rPr>
        <w:t>Economic growth is the cause of them. It requires a constant increase in the flow of raw materials extracted from the planet to be turned into goods, services and waste. The more we grow, certainly using current economic thinking, the more resources we need to use and the more pollution we create</w:t>
      </w:r>
      <w:r w:rsidRPr="00DF1C57">
        <w:rPr>
          <w:rFonts w:eastAsia="Times New Roman"/>
          <w:sz w:val="16"/>
        </w:rPr>
        <w:t>. Rather then pursuing economic growth then, we should tackle our problems head on. We should develop policies to ensure that everyone has enough money to live on, because it leads to healthier and more stable societies</w:t>
      </w:r>
      <w:r w:rsidRPr="00DF1C57">
        <w:rPr>
          <w:rFonts w:eastAsia="Times New Roman"/>
          <w:sz w:val="24"/>
          <w:u w:val="single"/>
        </w:rPr>
        <w:t>. We should plan to reduce the gap between rich and poor, and we need to stop prevaricating when it comes to the environment and actually do something. Moving forward None of this is as hard as it might appear, because the social troubles in the rich world are nothing to do with the overall level of economic activity. It is the way the proceeds are distributed that is the problem, and our single-minded belief in the need for growth that is wrong</w:t>
      </w:r>
      <w:r w:rsidRPr="00DF1C57">
        <w:rPr>
          <w:rFonts w:eastAsia="Times New Roman"/>
          <w:sz w:val="16"/>
        </w:rPr>
        <w:t xml:space="preserve">. We must let go of this ‘trickle-down’ nonsense once and for all Andrew Dobson and Rupert Read Read more If we take the gross domestic product of the OECD and divide it by the population, we already generate enough income for everyone to live comfortably. </w:t>
      </w:r>
      <w:r w:rsidRPr="00DF1C57">
        <w:rPr>
          <w:rFonts w:eastAsia="Times New Roman"/>
          <w:sz w:val="24"/>
          <w:u w:val="single"/>
        </w:rPr>
        <w:t xml:space="preserve">If we start to design and make products that last longer, as well as make them more recyclable, we can drastically reduce the turnover of resources as well as the pollution. And we can do all this and actually increase the average standard of living. </w:t>
      </w:r>
      <w:r w:rsidRPr="00DF1C57">
        <w:rPr>
          <w:rFonts w:eastAsia="Times New Roman"/>
          <w:sz w:val="16"/>
        </w:rPr>
        <w:t xml:space="preserve">We just need to share the work around more evenly and start making and using products differently. </w:t>
      </w:r>
      <w:r w:rsidRPr="00DF1C57">
        <w:rPr>
          <w:rFonts w:eastAsia="Times New Roman"/>
          <w:sz w:val="24"/>
          <w:u w:val="single"/>
        </w:rPr>
        <w:t>Taking a different approach to economic development will be fiercely opposed by all those who benefit from the current system. Yet a radical change in approach is both possible and necessary</w:t>
      </w:r>
      <w:r w:rsidRPr="00DF1C57">
        <w:rPr>
          <w:rFonts w:eastAsia="Times New Roman"/>
          <w:sz w:val="16"/>
        </w:rPr>
        <w:t>.</w:t>
      </w:r>
    </w:p>
    <w:p w:rsidR="00DF1C57" w:rsidRPr="00DF1C57" w:rsidRDefault="00DF1C57" w:rsidP="00DF1C57">
      <w:pPr>
        <w:rPr>
          <w:rStyle w:val="StyleUnderline"/>
        </w:rPr>
      </w:pPr>
    </w:p>
    <w:p w:rsidR="00DF1C57" w:rsidRPr="00DF1C57" w:rsidRDefault="00DF1C57" w:rsidP="00DF1C57">
      <w:pPr>
        <w:pStyle w:val="Heading3"/>
      </w:pPr>
      <w:r w:rsidRPr="00DF1C57">
        <w:t>XT—Growth Unsustainable—Thermodynamics</w:t>
      </w:r>
    </w:p>
    <w:p w:rsidR="00DF1C57" w:rsidRPr="00DF1C57" w:rsidRDefault="00DF1C57" w:rsidP="00DF1C57"/>
    <w:p w:rsidR="00DF1C57" w:rsidRPr="00DF1C57" w:rsidRDefault="00DF1C57" w:rsidP="00DF1C57">
      <w:pPr>
        <w:pStyle w:val="Heading4"/>
        <w:rPr>
          <w:u w:val="single"/>
        </w:rPr>
      </w:pPr>
      <w:r w:rsidRPr="00DF1C57">
        <w:t>Their</w:t>
      </w:r>
      <w:r w:rsidRPr="00DF1C57">
        <w:t xml:space="preserve"> ev only assumes the </w:t>
      </w:r>
      <w:r w:rsidRPr="00DF1C57">
        <w:rPr>
          <w:u w:val="single"/>
        </w:rPr>
        <w:t>economics</w:t>
      </w:r>
      <w:r w:rsidRPr="00DF1C57">
        <w:t xml:space="preserve"> of growth, our assumes the </w:t>
      </w:r>
      <w:r w:rsidRPr="00DF1C57">
        <w:rPr>
          <w:u w:val="single"/>
        </w:rPr>
        <w:t>thermodynamics</w:t>
      </w:r>
    </w:p>
    <w:p w:rsidR="00DF1C57" w:rsidRPr="00DF1C57" w:rsidRDefault="00DF1C57" w:rsidP="00DF1C57">
      <w:r w:rsidRPr="00DF1C57">
        <w:rPr>
          <w:rStyle w:val="Style13ptBold"/>
        </w:rPr>
        <w:t>Ahmed, 17</w:t>
      </w:r>
      <w:r w:rsidRPr="00DF1C57">
        <w:t xml:space="preserve">—executive director of the Institute for Policy Research &amp; Development (Nafeez, “Permanent Secular Stagnation,” </w:t>
      </w:r>
      <w:r w:rsidRPr="00DF1C57">
        <w:rPr>
          <w:i/>
        </w:rPr>
        <w:t>Failing States, Collapsing Systems</w:t>
      </w:r>
      <w:r w:rsidRPr="00DF1C57">
        <w:t xml:space="preserve"> chapter 4, pg 25-30, dml)</w:t>
      </w:r>
    </w:p>
    <w:p w:rsidR="00DF1C57" w:rsidRPr="00DF1C57" w:rsidRDefault="00DF1C57" w:rsidP="00DF1C57"/>
    <w:p w:rsidR="00DF1C57" w:rsidRPr="00DF1C57" w:rsidRDefault="00DF1C57" w:rsidP="00DF1C57">
      <w:pPr>
        <w:rPr>
          <w:sz w:val="16"/>
        </w:rPr>
      </w:pPr>
      <w:r w:rsidRPr="00DF1C57">
        <w:rPr>
          <w:sz w:val="16"/>
        </w:rPr>
        <w:t xml:space="preserve">As would be expected from the preceding discussion, </w:t>
      </w:r>
      <w:r w:rsidRPr="00DF1C57">
        <w:rPr>
          <w:rStyle w:val="StyleUnderline"/>
        </w:rPr>
        <w:t xml:space="preserve">an issue </w:t>
      </w:r>
      <w:r w:rsidRPr="00DF1C57">
        <w:rPr>
          <w:rStyle w:val="Emphasis"/>
        </w:rPr>
        <w:t>largely overlooked</w:t>
      </w:r>
      <w:r w:rsidRPr="00DF1C57">
        <w:rPr>
          <w:rStyle w:val="StyleUnderline"/>
        </w:rPr>
        <w:t xml:space="preserve"> within conventional economic theory is that all economic systems are </w:t>
      </w:r>
      <w:r w:rsidRPr="00DF1C57">
        <w:rPr>
          <w:rStyle w:val="Emphasis"/>
        </w:rPr>
        <w:t>fundamentally physical systems</w:t>
      </w:r>
      <w:r w:rsidRPr="00DF1C57">
        <w:rPr>
          <w:rStyle w:val="StyleUnderline"/>
        </w:rPr>
        <w:t xml:space="preserve"> in which energy is transmitted and converted into different forms</w:t>
      </w:r>
      <w:r w:rsidRPr="00DF1C57">
        <w:rPr>
          <w:sz w:val="16"/>
        </w:rPr>
        <w:t>, in compliance with the second law of thermodynamics—and in which depletion must take place with respect to non-renewable energy resources due to the conservation of matter and energy.</w:t>
      </w:r>
    </w:p>
    <w:p w:rsidR="00DF1C57" w:rsidRPr="00DF1C57" w:rsidRDefault="00DF1C57" w:rsidP="00DF1C57">
      <w:pPr>
        <w:rPr>
          <w:sz w:val="16"/>
        </w:rPr>
      </w:pPr>
      <w:r w:rsidRPr="00DF1C57">
        <w:rPr>
          <w:rStyle w:val="StyleUnderline"/>
        </w:rPr>
        <w:t>Economic theory</w:t>
      </w:r>
      <w:r w:rsidRPr="00DF1C57">
        <w:rPr>
          <w:sz w:val="16"/>
        </w:rPr>
        <w:t xml:space="preserve">, however, </w:t>
      </w:r>
      <w:r w:rsidRPr="00DF1C57">
        <w:rPr>
          <w:rStyle w:val="Emphasis"/>
        </w:rPr>
        <w:t>does not recognise</w:t>
      </w:r>
      <w:r w:rsidRPr="00DF1C57">
        <w:rPr>
          <w:rStyle w:val="StyleUnderline"/>
        </w:rPr>
        <w:t xml:space="preserve"> that the laws of physics provide </w:t>
      </w:r>
      <w:r w:rsidRPr="00DF1C57">
        <w:rPr>
          <w:rStyle w:val="Emphasis"/>
        </w:rPr>
        <w:t>any meaningful constraint</w:t>
      </w:r>
      <w:r w:rsidRPr="00DF1C57">
        <w:rPr>
          <w:rStyle w:val="StyleUnderline"/>
        </w:rPr>
        <w:t xml:space="preserve"> on the capacity of economies to grow continuously</w:t>
      </w:r>
      <w:r w:rsidRPr="00DF1C57">
        <w:rPr>
          <w:sz w:val="16"/>
        </w:rPr>
        <w:t xml:space="preserve"> by forever increasing their material throughput. While there is scope to recognise that economic systems manifest “emergent properties” with their own distinctive rules, patterns and structures, that does not mean that these rules can be trivially deduced from—or break—the laws of physics. Rather, as with any complex system, the macro-structures emerge from but still operate within those laws. This means that however “emergent” the </w:t>
      </w:r>
      <w:r w:rsidRPr="00DF1C57">
        <w:rPr>
          <w:rStyle w:val="StyleUnderline"/>
        </w:rPr>
        <w:t>macro-structures of economics</w:t>
      </w:r>
      <w:r w:rsidRPr="00DF1C57">
        <w:rPr>
          <w:sz w:val="16"/>
        </w:rPr>
        <w:t xml:space="preserve"> appear to be, they </w:t>
      </w:r>
      <w:r w:rsidRPr="00DF1C57">
        <w:rPr>
          <w:rStyle w:val="StyleUnderline"/>
        </w:rPr>
        <w:t xml:space="preserve">can </w:t>
      </w:r>
      <w:r w:rsidRPr="00DF1C57">
        <w:rPr>
          <w:rStyle w:val="Emphasis"/>
        </w:rPr>
        <w:t>never be free</w:t>
      </w:r>
      <w:r w:rsidRPr="00DF1C57">
        <w:rPr>
          <w:rStyle w:val="StyleUnderline"/>
        </w:rPr>
        <w:t xml:space="preserve"> of</w:t>
      </w:r>
      <w:r w:rsidRPr="00DF1C57">
        <w:rPr>
          <w:sz w:val="16"/>
        </w:rPr>
        <w:t xml:space="preserve"> the second law of </w:t>
      </w:r>
      <w:r w:rsidRPr="00DF1C57">
        <w:rPr>
          <w:rStyle w:val="Emphasis"/>
        </w:rPr>
        <w:t>thermodynamics</w:t>
      </w:r>
      <w:r w:rsidRPr="00DF1C57">
        <w:rPr>
          <w:sz w:val="16"/>
        </w:rPr>
        <w:t xml:space="preserve"> (Pueyo 2014).</w:t>
      </w:r>
    </w:p>
    <w:p w:rsidR="00DF1C57" w:rsidRPr="00DF1C57" w:rsidRDefault="00DF1C57" w:rsidP="00DF1C57">
      <w:pPr>
        <w:rPr>
          <w:sz w:val="16"/>
        </w:rPr>
      </w:pPr>
      <w:r w:rsidRPr="00DF1C57">
        <w:rPr>
          <w:sz w:val="16"/>
        </w:rPr>
        <w:t xml:space="preserve">Thus, </w:t>
      </w:r>
      <w:r w:rsidRPr="00DF1C57">
        <w:rPr>
          <w:rStyle w:val="StyleUnderline"/>
        </w:rPr>
        <w:t xml:space="preserve">the direct correlation between economic growth and the growth of energy consumption is because the former is </w:t>
      </w:r>
      <w:r w:rsidRPr="00DF1C57">
        <w:rPr>
          <w:rStyle w:val="Emphasis"/>
        </w:rPr>
        <w:t>fundamentally dependent on</w:t>
      </w:r>
      <w:r w:rsidRPr="00DF1C57">
        <w:rPr>
          <w:rStyle w:val="StyleUnderline"/>
        </w:rPr>
        <w:t xml:space="preserve"> and </w:t>
      </w:r>
      <w:r w:rsidRPr="00DF1C57">
        <w:rPr>
          <w:rStyle w:val="Emphasis"/>
        </w:rPr>
        <w:t>enabled by the latter</w:t>
      </w:r>
      <w:r w:rsidRPr="00DF1C57">
        <w:rPr>
          <w:sz w:val="16"/>
        </w:rPr>
        <w:t>.</w:t>
      </w:r>
    </w:p>
    <w:p w:rsidR="00DF1C57" w:rsidRPr="00DF1C57" w:rsidRDefault="00DF1C57" w:rsidP="00DF1C57">
      <w:pPr>
        <w:rPr>
          <w:sz w:val="16"/>
        </w:rPr>
      </w:pPr>
      <w:r w:rsidRPr="00DF1C57">
        <w:rPr>
          <w:sz w:val="16"/>
        </w:rPr>
        <w:t>4.2 Economy as Embedded in Energy</w:t>
      </w:r>
    </w:p>
    <w:p w:rsidR="00DF1C57" w:rsidRPr="00DF1C57" w:rsidRDefault="00DF1C57" w:rsidP="00DF1C57">
      <w:pPr>
        <w:rPr>
          <w:sz w:val="16"/>
        </w:rPr>
      </w:pPr>
      <w:r w:rsidRPr="00DF1C57">
        <w:rPr>
          <w:rStyle w:val="StyleUnderline"/>
        </w:rPr>
        <w:t>Human population, the global economy, and energy production have all “grown exponentially”</w:t>
      </w:r>
      <w:r w:rsidRPr="00DF1C57">
        <w:rPr>
          <w:sz w:val="16"/>
        </w:rPr>
        <w:t>, finds a major study for the American Institute of Biological Sciences—</w:t>
      </w:r>
      <w:r w:rsidRPr="00DF1C57">
        <w:rPr>
          <w:rStyle w:val="StyleUnderline"/>
        </w:rPr>
        <w:t xml:space="preserve">yet energy still “imposes </w:t>
      </w:r>
      <w:r w:rsidRPr="00DF1C57">
        <w:rPr>
          <w:rStyle w:val="Emphasis"/>
        </w:rPr>
        <w:t>fundamental constraints</w:t>
      </w:r>
      <w:r w:rsidRPr="00DF1C57">
        <w:rPr>
          <w:rStyle w:val="StyleUnderline"/>
        </w:rPr>
        <w:t xml:space="preserve"> on economic growth and development</w:t>
      </w:r>
      <w:r w:rsidRPr="00DF1C57">
        <w:rPr>
          <w:sz w:val="16"/>
        </w:rPr>
        <w:t>.” The study integrates data across physics, ecology and economics to “demonstrate a positive scaling relationship between per capita energy use and per capita gross domestic product (GDP) both across nations and within nations over time. Other indicators of socioeconomic status and ecological impact are correlated with energy use and GDP” (J. H. Brown et al. 2011) (Figs. 4.1 and 4.2).</w:t>
      </w:r>
    </w:p>
    <w:p w:rsidR="00DF1C57" w:rsidRPr="00DF1C57" w:rsidRDefault="00DF1C57" w:rsidP="00DF1C57">
      <w:pPr>
        <w:rPr>
          <w:sz w:val="16"/>
        </w:rPr>
      </w:pPr>
      <w:r w:rsidRPr="00DF1C57">
        <w:rPr>
          <w:sz w:val="16"/>
        </w:rPr>
        <w:t>The two graphs above illustrate the direct relationship between economic growth and energy production during the period of the emergence and expansion of industrial civilization up to around 2000.</w:t>
      </w:r>
    </w:p>
    <w:p w:rsidR="00DF1C57" w:rsidRPr="00DF1C57" w:rsidRDefault="00DF1C57" w:rsidP="00DF1C57">
      <w:pPr>
        <w:rPr>
          <w:sz w:val="16"/>
        </w:rPr>
      </w:pPr>
      <w:r w:rsidRPr="00DF1C57">
        <w:rPr>
          <w:sz w:val="16"/>
        </w:rPr>
        <w:t>A further graph below illustrates the direct correlation between GDP and energy consumption for the period between 1969 and 2013 (Fig. 4.3):</w:t>
      </w:r>
    </w:p>
    <w:p w:rsidR="00DF1C57" w:rsidRPr="00DF1C57" w:rsidRDefault="00DF1C57" w:rsidP="00DF1C57">
      <w:pPr>
        <w:rPr>
          <w:sz w:val="16"/>
        </w:rPr>
      </w:pPr>
      <w:r w:rsidRPr="00DF1C57">
        <w:rPr>
          <w:sz w:val="16"/>
        </w:rPr>
        <w:t>Despite the empirical evidence for their conclusions, though, the authors of the Bioscience paper lament that “these perspectives have not been incorporated into mainstream economic theory, practice, or pedagogy and they have been downplayed in consensus statements by influential ecologists and sustainability scientists.” (J. H. Brown et al. 2011).</w:t>
      </w:r>
    </w:p>
    <w:p w:rsidR="00DF1C57" w:rsidRPr="00DF1C57" w:rsidRDefault="00DF1C57" w:rsidP="00DF1C57">
      <w:pPr>
        <w:rPr>
          <w:sz w:val="16"/>
        </w:rPr>
      </w:pPr>
      <w:r w:rsidRPr="00DF1C57">
        <w:rPr>
          <w:sz w:val="16"/>
        </w:rPr>
        <w:t>4.3 Plateau and Decline of Economic Growth</w:t>
      </w:r>
    </w:p>
    <w:p w:rsidR="00DF1C57" w:rsidRPr="00DF1C57" w:rsidRDefault="00DF1C57" w:rsidP="00DF1C57">
      <w:pPr>
        <w:rPr>
          <w:sz w:val="16"/>
          <w:szCs w:val="16"/>
        </w:rPr>
      </w:pPr>
      <w:r w:rsidRPr="00DF1C57">
        <w:rPr>
          <w:sz w:val="16"/>
        </w:rPr>
        <w:t xml:space="preserve">As a result, conventional </w:t>
      </w:r>
      <w:r w:rsidRPr="00DF1C57">
        <w:rPr>
          <w:rStyle w:val="StyleUnderline"/>
        </w:rPr>
        <w:t xml:space="preserve">economists </w:t>
      </w:r>
      <w:r w:rsidRPr="00DF1C57">
        <w:rPr>
          <w:rStyle w:val="Emphasis"/>
        </w:rPr>
        <w:t>failed to anticipate</w:t>
      </w:r>
      <w:r w:rsidRPr="00DF1C57">
        <w:rPr>
          <w:sz w:val="16"/>
        </w:rPr>
        <w:t xml:space="preserve"> the </w:t>
      </w:r>
      <w:r w:rsidRPr="00DF1C57">
        <w:rPr>
          <w:rStyle w:val="Emphasis"/>
        </w:rPr>
        <w:t>2008</w:t>
      </w:r>
      <w:r w:rsidRPr="00DF1C57">
        <w:rPr>
          <w:sz w:val="16"/>
        </w:rPr>
        <w:t xml:space="preserve"> global financial crisis, </w:t>
      </w:r>
      <w:r w:rsidRPr="00DF1C57">
        <w:rPr>
          <w:rStyle w:val="StyleUnderline"/>
        </w:rPr>
        <w:t xml:space="preserve">and since then have </w:t>
      </w:r>
      <w:r w:rsidRPr="00DF1C57">
        <w:rPr>
          <w:rStyle w:val="Emphasis"/>
        </w:rPr>
        <w:t>consistently failed</w:t>
      </w:r>
      <w:r w:rsidRPr="00DF1C57">
        <w:rPr>
          <w:rStyle w:val="StyleUnderline"/>
        </w:rPr>
        <w:t xml:space="preserve"> to anticipate the </w:t>
      </w:r>
      <w:r w:rsidRPr="00DF1C57">
        <w:rPr>
          <w:rStyle w:val="Emphasis"/>
        </w:rPr>
        <w:t>major economic crises</w:t>
      </w:r>
      <w:r w:rsidRPr="00DF1C57">
        <w:rPr>
          <w:rStyle w:val="StyleUnderline"/>
        </w:rPr>
        <w:t xml:space="preserve"> of ensuing years, while </w:t>
      </w:r>
      <w:r w:rsidRPr="00DF1C57">
        <w:rPr>
          <w:rStyle w:val="Emphasis"/>
        </w:rPr>
        <w:t>consistently</w:t>
      </w:r>
      <w:r w:rsidRPr="00DF1C57">
        <w:rPr>
          <w:rStyle w:val="StyleUnderline"/>
        </w:rPr>
        <w:t xml:space="preserve"> and </w:t>
      </w:r>
      <w:r w:rsidRPr="00DF1C57">
        <w:rPr>
          <w:rStyle w:val="Emphasis"/>
        </w:rPr>
        <w:t>incorrectly forecasting returns</w:t>
      </w:r>
      <w:r w:rsidRPr="00DF1C57">
        <w:rPr>
          <w:rStyle w:val="StyleUnderline"/>
        </w:rPr>
        <w:t xml:space="preserve"> to economic growth</w:t>
      </w:r>
      <w:r w:rsidRPr="00DF1C57">
        <w:rPr>
          <w:sz w:val="16"/>
        </w:rPr>
        <w:t xml:space="preserve">. In reality, however, </w:t>
      </w:r>
      <w:r w:rsidRPr="00DF1C57">
        <w:rPr>
          <w:sz w:val="16"/>
          <w:szCs w:val="16"/>
        </w:rPr>
        <w:t>economic growth on a global scale is experiencing an unmistakeable plateau, that correlates clearly with the emerging plateau in energy production (Fig. 4.4).</w:t>
      </w:r>
    </w:p>
    <w:p w:rsidR="00DF1C57" w:rsidRPr="00DF1C57" w:rsidRDefault="00DF1C57" w:rsidP="00DF1C57">
      <w:pPr>
        <w:rPr>
          <w:sz w:val="16"/>
        </w:rPr>
      </w:pPr>
      <w:r w:rsidRPr="00DF1C57">
        <w:rPr>
          <w:sz w:val="16"/>
        </w:rPr>
        <w:t>According to Jancovici, since the 1960s—which is when the EROI of the global fossil fuel system as a whole was at its highest according to most studies: “…the growth rate of the GDP per capita (world average) has been slowly—and constantly—decreasing…” (Jancovici 2013). In the decade after 1960, he calculates, GDP was increasing at +3.5 % per year. For the decade after 1970, this rate of increase dropped to +2 % per year. Over the last three decades, the rate of GDP growth dropped to +1.5 % per year. And in the period following the 2007–8 financial crash up to 2012, it has dropped even further to 0.4 % per year on average (Fig. 4.5).</w:t>
      </w:r>
    </w:p>
    <w:p w:rsidR="00DF1C57" w:rsidRPr="00DF1C57" w:rsidRDefault="00DF1C57" w:rsidP="00DF1C57">
      <w:pPr>
        <w:rPr>
          <w:sz w:val="16"/>
        </w:rPr>
      </w:pPr>
      <w:r w:rsidRPr="00DF1C57">
        <w:rPr>
          <w:sz w:val="16"/>
        </w:rPr>
        <w:t>The steady decline in the rate of GDP growth thus correlates directly with the steady decline in EROI of production from the global fossil fuel resource base, even as energy production has continued to increase. However, as energy production has slowed down over the last decade since 2005—accompanying the shift to lower quality unconventional liquids—now approaching an undulating plateau, so too has GDP growth.</w:t>
      </w:r>
    </w:p>
    <w:p w:rsidR="00DF1C57" w:rsidRPr="00DF1C57" w:rsidRDefault="00DF1C57" w:rsidP="00DF1C57">
      <w:pPr>
        <w:rPr>
          <w:sz w:val="16"/>
        </w:rPr>
      </w:pPr>
      <w:r w:rsidRPr="00DF1C57">
        <w:rPr>
          <w:sz w:val="16"/>
        </w:rPr>
        <w:t>Consider this revealing diagram produced by Bloomberg, which illustrates how World Bank data confirms not only that economic growth is plateauing, but that it is likely to continue plateauing for the foreseeable future (Fig. 4.6):</w:t>
      </w:r>
    </w:p>
    <w:p w:rsidR="00DF1C57" w:rsidRPr="00DF1C57" w:rsidRDefault="00DF1C57" w:rsidP="00DF1C57">
      <w:pPr>
        <w:rPr>
          <w:sz w:val="16"/>
        </w:rPr>
      </w:pPr>
      <w:r w:rsidRPr="00DF1C57">
        <w:rPr>
          <w:sz w:val="16"/>
        </w:rPr>
        <w:t>4.4 The Mythology of Decoupling</w:t>
      </w:r>
    </w:p>
    <w:p w:rsidR="00DF1C57" w:rsidRPr="00DF1C57" w:rsidRDefault="00DF1C57" w:rsidP="00DF1C57">
      <w:pPr>
        <w:rPr>
          <w:sz w:val="16"/>
        </w:rPr>
      </w:pPr>
      <w:r w:rsidRPr="00DF1C57">
        <w:rPr>
          <w:rStyle w:val="StyleUnderline"/>
        </w:rPr>
        <w:t>Despite the verdict</w:t>
      </w:r>
      <w:r w:rsidRPr="00DF1C57">
        <w:rPr>
          <w:sz w:val="16"/>
        </w:rPr>
        <w:t xml:space="preserve"> of BP to the effect </w:t>
      </w:r>
      <w:r w:rsidRPr="00DF1C57">
        <w:rPr>
          <w:rStyle w:val="StyleUnderline"/>
        </w:rPr>
        <w:t xml:space="preserve">that a </w:t>
      </w:r>
      <w:r w:rsidRPr="00DF1C57">
        <w:rPr>
          <w:rStyle w:val="Emphasis"/>
        </w:rPr>
        <w:t>significant decoupling</w:t>
      </w:r>
      <w:r w:rsidRPr="00DF1C57">
        <w:rPr>
          <w:rStyle w:val="StyleUnderline"/>
        </w:rPr>
        <w:t xml:space="preserve"> between energy production and economic growth is already taking place</w:t>
      </w:r>
      <w:r w:rsidRPr="00DF1C57">
        <w:rPr>
          <w:sz w:val="16"/>
        </w:rPr>
        <w:t xml:space="preserve"> due to increasing energy efficiency, </w:t>
      </w:r>
      <w:r w:rsidRPr="00DF1C57">
        <w:rPr>
          <w:rStyle w:val="Emphasis"/>
        </w:rPr>
        <w:t>finer-grained studies</w:t>
      </w:r>
      <w:r w:rsidRPr="00DF1C57">
        <w:rPr>
          <w:rStyle w:val="StyleUnderline"/>
        </w:rPr>
        <w:t xml:space="preserve"> looking closely at the relevant data come to </w:t>
      </w:r>
      <w:r w:rsidRPr="00DF1C57">
        <w:rPr>
          <w:rStyle w:val="Emphasis"/>
        </w:rPr>
        <w:t>quite different conclusions</w:t>
      </w:r>
      <w:r w:rsidRPr="00DF1C57">
        <w:rPr>
          <w:sz w:val="16"/>
        </w:rPr>
        <w:t>. BP has argued that energy intensity, the quantity of energy required per unit of GDP, will decline by 36 % from 2012 to 2035 (Kaminska 2014).</w:t>
      </w:r>
    </w:p>
    <w:p w:rsidR="00DF1C57" w:rsidRPr="00DF1C57" w:rsidRDefault="00DF1C57" w:rsidP="00DF1C57">
      <w:pPr>
        <w:rPr>
          <w:sz w:val="16"/>
        </w:rPr>
      </w:pPr>
      <w:r w:rsidRPr="00DF1C57">
        <w:rPr>
          <w:sz w:val="16"/>
        </w:rPr>
        <w:t xml:space="preserve">Outside of the oil industry, the jury is still out on whether decoupling in this form can actually take place. </w:t>
      </w:r>
      <w:r w:rsidRPr="00DF1C57">
        <w:rPr>
          <w:rStyle w:val="StyleUnderline"/>
        </w:rPr>
        <w:t xml:space="preserve">An </w:t>
      </w:r>
      <w:r w:rsidRPr="00DF1C57">
        <w:rPr>
          <w:rStyle w:val="Emphasis"/>
        </w:rPr>
        <w:t>independent econometric study</w:t>
      </w:r>
      <w:r w:rsidRPr="00DF1C57">
        <w:rPr>
          <w:sz w:val="16"/>
        </w:rPr>
        <w:t xml:space="preserve"> in Energy Economics </w:t>
      </w:r>
      <w:r w:rsidRPr="00DF1C57">
        <w:rPr>
          <w:rStyle w:val="StyleUnderline"/>
        </w:rPr>
        <w:t>finds</w:t>
      </w:r>
      <w:r w:rsidRPr="00DF1C57">
        <w:rPr>
          <w:sz w:val="16"/>
        </w:rPr>
        <w:t xml:space="preserve"> instead “</w:t>
      </w:r>
      <w:r w:rsidRPr="00DF1C57">
        <w:rPr>
          <w:rStyle w:val="StyleUnderline"/>
        </w:rPr>
        <w:t>that</w:t>
      </w:r>
      <w:r w:rsidRPr="00DF1C57">
        <w:rPr>
          <w:sz w:val="16"/>
        </w:rPr>
        <w:t xml:space="preserve"> the growth of per capita </w:t>
      </w:r>
      <w:r w:rsidRPr="00DF1C57">
        <w:rPr>
          <w:rStyle w:val="StyleUnderline"/>
        </w:rPr>
        <w:t xml:space="preserve">energy use has been </w:t>
      </w:r>
      <w:r w:rsidRPr="00DF1C57">
        <w:rPr>
          <w:rStyle w:val="Emphasis"/>
        </w:rPr>
        <w:t>primarily driven by economic growth</w:t>
      </w:r>
      <w:r w:rsidRPr="00DF1C57">
        <w:rPr>
          <w:sz w:val="16"/>
        </w:rPr>
        <w:t xml:space="preserve">, convergence in energy intensity, and weak decoupling. </w:t>
      </w:r>
      <w:r w:rsidRPr="00DF1C57">
        <w:rPr>
          <w:rStyle w:val="StyleUnderline"/>
        </w:rPr>
        <w:t xml:space="preserve">There is </w:t>
      </w:r>
      <w:r w:rsidRPr="00DF1C57">
        <w:rPr>
          <w:rStyle w:val="Emphasis"/>
        </w:rPr>
        <w:t>no sign of strong decoupling</w:t>
      </w:r>
      <w:r w:rsidRPr="00DF1C57">
        <w:rPr>
          <w:sz w:val="16"/>
        </w:rPr>
        <w:t xml:space="preserve">” (Csereklyei and Stern 2015). The most compelling critique of the decoupling mythology was published in the Proceedings for the National Academy of Sciences, which found that </w:t>
      </w:r>
      <w:r w:rsidRPr="00DF1C57">
        <w:rPr>
          <w:rStyle w:val="StyleUnderline"/>
        </w:rPr>
        <w:t xml:space="preserve">data used to claim success in decoupling </w:t>
      </w:r>
      <w:r w:rsidRPr="00DF1C57">
        <w:rPr>
          <w:rStyle w:val="Emphasis"/>
        </w:rPr>
        <w:t>ignored</w:t>
      </w:r>
      <w:r w:rsidRPr="00DF1C57">
        <w:rPr>
          <w:rStyle w:val="StyleUnderline"/>
        </w:rPr>
        <w:t xml:space="preserve"> the role of </w:t>
      </w:r>
      <w:r w:rsidRPr="00DF1C57">
        <w:rPr>
          <w:rStyle w:val="Emphasis"/>
        </w:rPr>
        <w:t>resource consumption</w:t>
      </w:r>
      <w:r w:rsidRPr="00DF1C57">
        <w:rPr>
          <w:rStyle w:val="StyleUnderline"/>
        </w:rPr>
        <w:t xml:space="preserve"> in the expanding role of international trade</w:t>
      </w:r>
      <w:r w:rsidRPr="00DF1C57">
        <w:rPr>
          <w:sz w:val="16"/>
        </w:rPr>
        <w:t>. Using a consumption-based indicator of resource use known as a Material Footprint (MF) framework, the study found that: “</w:t>
      </w:r>
      <w:r w:rsidRPr="00DF1C57">
        <w:rPr>
          <w:rStyle w:val="StyleUnderline"/>
        </w:rPr>
        <w:t xml:space="preserve">Achievements in decoupling in advanced economies are </w:t>
      </w:r>
      <w:r w:rsidRPr="00DF1C57">
        <w:rPr>
          <w:rStyle w:val="Emphasis"/>
        </w:rPr>
        <w:t>smaller than reported</w:t>
      </w:r>
      <w:r w:rsidRPr="00DF1C57">
        <w:rPr>
          <w:rStyle w:val="StyleUnderline"/>
        </w:rPr>
        <w:t xml:space="preserve"> or even </w:t>
      </w:r>
      <w:r w:rsidRPr="00DF1C57">
        <w:rPr>
          <w:rStyle w:val="Emphasis"/>
        </w:rPr>
        <w:t>nonexistent</w:t>
      </w:r>
      <w:r w:rsidRPr="00DF1C57">
        <w:rPr>
          <w:rStyle w:val="StyleUnderline"/>
        </w:rPr>
        <w:t xml:space="preserve">… countries’ use of </w:t>
      </w:r>
      <w:r w:rsidRPr="00DF1C57">
        <w:rPr>
          <w:rStyle w:val="Emphasis"/>
        </w:rPr>
        <w:t>nondomestic resources</w:t>
      </w:r>
      <w:r w:rsidRPr="00DF1C57">
        <w:rPr>
          <w:rStyle w:val="StyleUnderline"/>
        </w:rPr>
        <w:t xml:space="preserve"> is, on average, about </w:t>
      </w:r>
      <w:r w:rsidRPr="00DF1C57">
        <w:rPr>
          <w:rStyle w:val="Emphasis"/>
        </w:rPr>
        <w:t>threefold larger</w:t>
      </w:r>
      <w:r w:rsidRPr="00DF1C57">
        <w:rPr>
          <w:rStyle w:val="StyleUnderline"/>
        </w:rPr>
        <w:t xml:space="preserve"> than the physical quantity of traded goods</w:t>
      </w:r>
      <w:r w:rsidRPr="00DF1C57">
        <w:rPr>
          <w:sz w:val="16"/>
        </w:rPr>
        <w:t xml:space="preserve">. As wealth grows, </w:t>
      </w:r>
      <w:r w:rsidRPr="00DF1C57">
        <w:rPr>
          <w:rStyle w:val="StyleUnderline"/>
        </w:rPr>
        <w:t xml:space="preserve">countries tend to reduce their domestic portion of materials extraction through international trade, whereas the overall mass of material consumption </w:t>
      </w:r>
      <w:r w:rsidRPr="00DF1C57">
        <w:rPr>
          <w:rStyle w:val="Emphasis"/>
        </w:rPr>
        <w:t>generally increases</w:t>
      </w:r>
      <w:r w:rsidRPr="00DF1C57">
        <w:rPr>
          <w:sz w:val="16"/>
        </w:rPr>
        <w:t>. With every 10 % increase in gross domestic product, the average national MF increases by 6 %” (Wiedmann et al. 2015).</w:t>
      </w:r>
    </w:p>
    <w:p w:rsidR="00DF1C57" w:rsidRPr="00DF1C57" w:rsidRDefault="00DF1C57" w:rsidP="00DF1C57">
      <w:pPr>
        <w:rPr>
          <w:sz w:val="16"/>
        </w:rPr>
      </w:pPr>
      <w:r w:rsidRPr="00DF1C57">
        <w:rPr>
          <w:sz w:val="16"/>
        </w:rPr>
        <w:t xml:space="preserve">Indeed, </w:t>
      </w:r>
      <w:r w:rsidRPr="00DF1C57">
        <w:rPr>
          <w:rStyle w:val="StyleUnderline"/>
        </w:rPr>
        <w:t>analyses</w:t>
      </w:r>
      <w:r w:rsidRPr="00DF1C57">
        <w:rPr>
          <w:sz w:val="16"/>
        </w:rPr>
        <w:t xml:space="preserve"> like that of BP’s </w:t>
      </w:r>
      <w:r w:rsidRPr="00DF1C57">
        <w:rPr>
          <w:rStyle w:val="StyleUnderline"/>
        </w:rPr>
        <w:t xml:space="preserve">ignore </w:t>
      </w:r>
      <w:r w:rsidRPr="00DF1C57">
        <w:rPr>
          <w:rStyle w:val="Emphasis"/>
        </w:rPr>
        <w:t>extensive evidence</w:t>
      </w:r>
      <w:r w:rsidRPr="00DF1C57">
        <w:rPr>
          <w:rStyle w:val="StyleUnderline"/>
        </w:rPr>
        <w:t xml:space="preserve"> that economic growth</w:t>
      </w:r>
      <w:r w:rsidRPr="00DF1C57">
        <w:rPr>
          <w:sz w:val="16"/>
        </w:rPr>
        <w:t xml:space="preserve">, to the extent that it has been able to continue, </w:t>
      </w:r>
      <w:r w:rsidRPr="00DF1C57">
        <w:rPr>
          <w:rStyle w:val="StyleUnderline"/>
        </w:rPr>
        <w:t xml:space="preserve">is being driven largely by an increasing availability of </w:t>
      </w:r>
      <w:r w:rsidRPr="00DF1C57">
        <w:rPr>
          <w:rStyle w:val="Emphasis"/>
        </w:rPr>
        <w:t>cheap credit</w:t>
      </w:r>
      <w:r w:rsidRPr="00DF1C57">
        <w:rPr>
          <w:rStyle w:val="StyleUnderline"/>
        </w:rPr>
        <w:t>—</w:t>
      </w:r>
      <w:r w:rsidRPr="00DF1C57">
        <w:rPr>
          <w:rStyle w:val="Emphasis"/>
        </w:rPr>
        <w:t>rather</w:t>
      </w:r>
      <w:r w:rsidRPr="00DF1C57">
        <w:rPr>
          <w:rStyle w:val="StyleUnderline"/>
        </w:rPr>
        <w:t xml:space="preserve"> than any </w:t>
      </w:r>
      <w:r w:rsidRPr="00DF1C57">
        <w:rPr>
          <w:rStyle w:val="Emphasis"/>
        </w:rPr>
        <w:t>fundamental</w:t>
      </w:r>
      <w:r w:rsidRPr="00DF1C57">
        <w:rPr>
          <w:rStyle w:val="StyleUnderline"/>
        </w:rPr>
        <w:t xml:space="preserve"> and </w:t>
      </w:r>
      <w:r w:rsidRPr="00DF1C57">
        <w:rPr>
          <w:rStyle w:val="Emphasis"/>
        </w:rPr>
        <w:t>permanent transformations</w:t>
      </w:r>
      <w:r w:rsidRPr="00DF1C57">
        <w:rPr>
          <w:rStyle w:val="StyleUnderline"/>
        </w:rPr>
        <w:t xml:space="preserve"> in energy intensity</w:t>
      </w:r>
      <w:r w:rsidRPr="00DF1C57">
        <w:rPr>
          <w:sz w:val="16"/>
        </w:rPr>
        <w:t xml:space="preserve">. The ratio of global debt, excluding financial institutions, has grown from 175 % of global GDP on the eve of the 2007/2008 financial crisis to 210 % today. </w:t>
      </w:r>
      <w:r w:rsidRPr="00DF1C57">
        <w:rPr>
          <w:rStyle w:val="StyleUnderline"/>
        </w:rPr>
        <w:t xml:space="preserve">Cheap credit has enabled </w:t>
      </w:r>
      <w:r w:rsidRPr="00DF1C57">
        <w:rPr>
          <w:rStyle w:val="Emphasis"/>
        </w:rPr>
        <w:t>excessive borrowing</w:t>
      </w:r>
      <w:r w:rsidRPr="00DF1C57">
        <w:rPr>
          <w:rStyle w:val="StyleUnderline"/>
        </w:rPr>
        <w:t xml:space="preserve">, </w:t>
      </w:r>
      <w:r w:rsidRPr="00DF1C57">
        <w:rPr>
          <w:rStyle w:val="Emphasis"/>
        </w:rPr>
        <w:t>risk taking</w:t>
      </w:r>
      <w:r w:rsidRPr="00DF1C57">
        <w:rPr>
          <w:rStyle w:val="StyleUnderline"/>
        </w:rPr>
        <w:t xml:space="preserve"> and </w:t>
      </w:r>
      <w:r w:rsidRPr="00DF1C57">
        <w:rPr>
          <w:rStyle w:val="Emphasis"/>
        </w:rPr>
        <w:t>sharply rising asset prices</w:t>
      </w:r>
      <w:r w:rsidRPr="00DF1C57">
        <w:rPr>
          <w:rStyle w:val="StyleUnderline"/>
        </w:rPr>
        <w:t xml:space="preserve">, driving the same form of </w:t>
      </w:r>
      <w:r w:rsidRPr="00DF1C57">
        <w:rPr>
          <w:rStyle w:val="Emphasis"/>
        </w:rPr>
        <w:t>unsustainable debt-driven growth</w:t>
      </w:r>
      <w:r w:rsidRPr="00DF1C57">
        <w:rPr>
          <w:rStyle w:val="StyleUnderline"/>
        </w:rPr>
        <w:t xml:space="preserve"> that</w:t>
      </w:r>
      <w:r w:rsidRPr="00DF1C57">
        <w:rPr>
          <w:sz w:val="16"/>
        </w:rPr>
        <w:t xml:space="preserve"> partly </w:t>
      </w:r>
      <w:r w:rsidRPr="00DF1C57">
        <w:rPr>
          <w:rStyle w:val="StyleUnderline"/>
        </w:rPr>
        <w:t xml:space="preserve">led to the </w:t>
      </w:r>
      <w:r w:rsidRPr="00DF1C57">
        <w:rPr>
          <w:rStyle w:val="Emphasis"/>
        </w:rPr>
        <w:t>2008</w:t>
      </w:r>
      <w:r w:rsidRPr="00DF1C57">
        <w:rPr>
          <w:rStyle w:val="StyleUnderline"/>
        </w:rPr>
        <w:t xml:space="preserve"> financial crash</w:t>
      </w:r>
      <w:r w:rsidRPr="00DF1C57">
        <w:rPr>
          <w:sz w:val="16"/>
        </w:rPr>
        <w:t xml:space="preserve"> (Stewart 2015).</w:t>
      </w:r>
    </w:p>
    <w:p w:rsidR="00DF1C57" w:rsidRPr="00DF1C57" w:rsidRDefault="00DF1C57" w:rsidP="00DF1C57">
      <w:pPr>
        <w:rPr>
          <w:sz w:val="16"/>
        </w:rPr>
      </w:pPr>
      <w:r w:rsidRPr="00DF1C57">
        <w:rPr>
          <w:sz w:val="16"/>
        </w:rPr>
        <w:t xml:space="preserve">For this reason, the seeming </w:t>
      </w:r>
      <w:r w:rsidRPr="00DF1C57">
        <w:rPr>
          <w:rStyle w:val="StyleUnderline"/>
        </w:rPr>
        <w:t>decoupling</w:t>
      </w:r>
      <w:r w:rsidRPr="00DF1C57">
        <w:rPr>
          <w:sz w:val="16"/>
        </w:rPr>
        <w:t xml:space="preserve"> between energy production and GDP growth detected by analysts at BP and elsewhere </w:t>
      </w:r>
      <w:r w:rsidRPr="00DF1C57">
        <w:rPr>
          <w:rStyle w:val="StyleUnderline"/>
        </w:rPr>
        <w:t xml:space="preserve">is </w:t>
      </w:r>
      <w:r w:rsidRPr="00DF1C57">
        <w:rPr>
          <w:rStyle w:val="Emphasis"/>
        </w:rPr>
        <w:t>illusory</w:t>
      </w:r>
      <w:r w:rsidRPr="00DF1C57">
        <w:rPr>
          <w:rStyle w:val="StyleUnderline"/>
        </w:rPr>
        <w:t xml:space="preserve">, and </w:t>
      </w:r>
      <w:r w:rsidRPr="00DF1C57">
        <w:rPr>
          <w:rStyle w:val="Emphasis"/>
        </w:rPr>
        <w:t>conceals the extent</w:t>
      </w:r>
      <w:r w:rsidRPr="00DF1C57">
        <w:rPr>
          <w:rStyle w:val="StyleUnderline"/>
        </w:rPr>
        <w:t xml:space="preserve"> to which growth</w:t>
      </w:r>
      <w:r w:rsidRPr="00DF1C57">
        <w:rPr>
          <w:sz w:val="16"/>
        </w:rPr>
        <w:t xml:space="preserve">, especially since the 1970s, </w:t>
      </w:r>
      <w:r w:rsidRPr="00DF1C57">
        <w:rPr>
          <w:rStyle w:val="StyleUnderline"/>
        </w:rPr>
        <w:t xml:space="preserve">has been premised increasingly on the </w:t>
      </w:r>
      <w:r w:rsidRPr="00DF1C57">
        <w:rPr>
          <w:rStyle w:val="Emphasis"/>
        </w:rPr>
        <w:t>financialization of the economy</w:t>
      </w:r>
      <w:r w:rsidRPr="00DF1C57">
        <w:rPr>
          <w:sz w:val="16"/>
        </w:rPr>
        <w:t xml:space="preserve"> through the creation of new instruments of credit creation to permit extensive leveraging. </w:t>
      </w:r>
      <w:r w:rsidRPr="00DF1C57">
        <w:rPr>
          <w:rStyle w:val="StyleUnderline"/>
        </w:rPr>
        <w:t>Such debt-driven growth</w:t>
      </w:r>
      <w:r w:rsidRPr="00DF1C57">
        <w:rPr>
          <w:sz w:val="16"/>
        </w:rPr>
        <w:t xml:space="preserve">, however, </w:t>
      </w:r>
      <w:r w:rsidRPr="00DF1C57">
        <w:rPr>
          <w:rStyle w:val="Emphasis"/>
        </w:rPr>
        <w:t>only offsets</w:t>
      </w:r>
      <w:r w:rsidRPr="00DF1C57">
        <w:rPr>
          <w:rStyle w:val="StyleUnderline"/>
        </w:rPr>
        <w:t xml:space="preserve"> the apparent </w:t>
      </w:r>
      <w:r w:rsidRPr="00DF1C57">
        <w:rPr>
          <w:rStyle w:val="Emphasis"/>
        </w:rPr>
        <w:t>biophysical limits to growth</w:t>
      </w:r>
      <w:r w:rsidRPr="00DF1C57">
        <w:rPr>
          <w:rStyle w:val="StyleUnderline"/>
        </w:rPr>
        <w:t xml:space="preserve"> by </w:t>
      </w:r>
      <w:r w:rsidRPr="00DF1C57">
        <w:rPr>
          <w:rStyle w:val="Emphasis"/>
        </w:rPr>
        <w:t>accelerating debt</w:t>
      </w:r>
      <w:r w:rsidRPr="00DF1C57">
        <w:rPr>
          <w:rStyle w:val="StyleUnderline"/>
        </w:rPr>
        <w:t xml:space="preserve"> and </w:t>
      </w:r>
      <w:r w:rsidRPr="00DF1C57">
        <w:rPr>
          <w:rStyle w:val="Emphasis"/>
        </w:rPr>
        <w:t>socializing the costs</w:t>
      </w:r>
      <w:r w:rsidRPr="00DF1C57">
        <w:rPr>
          <w:rStyle w:val="StyleUnderline"/>
        </w:rPr>
        <w:t xml:space="preserve"> in the event of a financial crisis onto general consumers, while protecting the financial institutions most responsible for debt-generation</w:t>
      </w:r>
      <w:r w:rsidRPr="00DF1C57">
        <w:rPr>
          <w:sz w:val="16"/>
        </w:rPr>
        <w:t xml:space="preserve">. In the energy sector, as oil prices have slumped, </w:t>
      </w:r>
      <w:r w:rsidRPr="00DF1C57">
        <w:rPr>
          <w:rStyle w:val="StyleUnderline"/>
        </w:rPr>
        <w:t xml:space="preserve">growth has </w:t>
      </w:r>
      <w:r w:rsidRPr="00DF1C57">
        <w:rPr>
          <w:rStyle w:val="Emphasis"/>
        </w:rPr>
        <w:t>increasingly been driven by debt</w:t>
      </w:r>
      <w:r w:rsidRPr="00DF1C57">
        <w:rPr>
          <w:sz w:val="16"/>
        </w:rPr>
        <w:t>. Oil majors ExxonMobil, Royal Dutch Shell, BP, and Chevron hold a combined net debt of $184 billion, more than double their 2014 debt levels (Williams and Olson 2016).</w:t>
      </w:r>
    </w:p>
    <w:p w:rsidR="00DF1C57" w:rsidRPr="00DF1C57" w:rsidRDefault="00DF1C57" w:rsidP="00DF1C57">
      <w:pPr>
        <w:rPr>
          <w:sz w:val="16"/>
        </w:rPr>
      </w:pPr>
      <w:r w:rsidRPr="00DF1C57">
        <w:rPr>
          <w:sz w:val="16"/>
        </w:rPr>
        <w:t xml:space="preserve">Global industrial civilization is thus facing a convergence of crises: the plateauing of energy production and the plateauing of economic growth, amidst an inexorable decline in EROI. What is the long-term prospect for this convergence? Two recent </w:t>
      </w:r>
      <w:r w:rsidRPr="00DF1C57">
        <w:rPr>
          <w:rStyle w:val="StyleUnderline"/>
        </w:rPr>
        <w:t>studies have attempted to</w:t>
      </w:r>
      <w:r w:rsidRPr="00DF1C57">
        <w:rPr>
          <w:sz w:val="16"/>
        </w:rPr>
        <w:t xml:space="preserve"> model this convergence and </w:t>
      </w:r>
      <w:r w:rsidRPr="00DF1C57">
        <w:rPr>
          <w:rStyle w:val="StyleUnderline"/>
        </w:rPr>
        <w:t>forecast the future of economic growth</w:t>
      </w:r>
      <w:r w:rsidRPr="00DF1C57">
        <w:rPr>
          <w:sz w:val="16"/>
        </w:rPr>
        <w:t xml:space="preserve"> in the context of energy production.</w:t>
      </w:r>
    </w:p>
    <w:p w:rsidR="00DF1C57" w:rsidRPr="00DF1C57" w:rsidRDefault="00DF1C57" w:rsidP="00DF1C57">
      <w:pPr>
        <w:rPr>
          <w:sz w:val="16"/>
        </w:rPr>
      </w:pPr>
      <w:r w:rsidRPr="00DF1C57">
        <w:rPr>
          <w:sz w:val="16"/>
        </w:rPr>
        <w:t>The first by a team at the Institute for Marine Sciences in Barcelona forecasts a peak in total fossil fuel production in 2038, which “may cause shortages in energy supplies and major disturbances in the global economy.” The team argues that the most plausible scenario is that economic growth will eventually permanently plateau after the fossil fuel production peak, leading to a “stationary economy”—even while populations and aspirations increase (García-Olivares and Ballabrera-Poy 2015).</w:t>
      </w:r>
    </w:p>
    <w:p w:rsidR="00DF1C57" w:rsidRPr="00DF1C57" w:rsidRDefault="00DF1C57" w:rsidP="00DF1C57">
      <w:pPr>
        <w:rPr>
          <w:sz w:val="16"/>
        </w:rPr>
      </w:pPr>
      <w:r w:rsidRPr="00DF1C57">
        <w:rPr>
          <w:sz w:val="16"/>
        </w:rPr>
        <w:t>Another study by an interdisciplinary team of Spanish scientists and economists came to similar conclusions (Capellán-Pérez et al. 2014). Using an Economy-Energy-Environment model based on System Dynamics, the team attempted to integrate an overall forecast of net energy production from oil, gas, coal and uranium: “The results show that demand-driven evolution, as performed in the past, might be unfeasible: strong energy-supply scarcity is found in the next two decades, especially in the transportation sector before 2020. Electricity generation is unable to fulfill its demand in 2025–2040, and a large expansion of electric renewable energies move us close to their limits.” The team concluded that the most plausible economic scenarios associated with these outcomes in the latter half of the century are “zero or negative economic growth” (Capellán-Pérez et al. 2014).</w:t>
      </w:r>
    </w:p>
    <w:p w:rsidR="00DF1C57" w:rsidRPr="00DF1C57" w:rsidRDefault="00DF1C57" w:rsidP="00DF1C57">
      <w:pPr>
        <w:rPr>
          <w:sz w:val="16"/>
        </w:rPr>
      </w:pPr>
      <w:r w:rsidRPr="00DF1C57">
        <w:rPr>
          <w:sz w:val="16"/>
        </w:rPr>
        <w:t xml:space="preserve">Ironically, then, </w:t>
      </w:r>
      <w:r w:rsidRPr="00DF1C57">
        <w:rPr>
          <w:rStyle w:val="StyleUnderline"/>
        </w:rPr>
        <w:t>the very exponential acceleration of growth</w:t>
      </w:r>
      <w:r w:rsidRPr="00DF1C57">
        <w:rPr>
          <w:sz w:val="16"/>
        </w:rPr>
        <w:t xml:space="preserve"> over the last few centuries—peaking over the last few decades—</w:t>
      </w:r>
      <w:r w:rsidRPr="00DF1C57">
        <w:rPr>
          <w:rStyle w:val="StyleUnderline"/>
        </w:rPr>
        <w:t xml:space="preserve">has masked the </w:t>
      </w:r>
      <w:r w:rsidRPr="00DF1C57">
        <w:rPr>
          <w:rStyle w:val="Emphasis"/>
        </w:rPr>
        <w:t>core catabolic geophysical processes</w:t>
      </w:r>
      <w:r w:rsidRPr="00DF1C57">
        <w:rPr>
          <w:rStyle w:val="StyleUnderline"/>
        </w:rPr>
        <w:t xml:space="preserve"> that have enabled this process in the short-term, while </w:t>
      </w:r>
      <w:r w:rsidRPr="00DF1C57">
        <w:rPr>
          <w:rStyle w:val="Emphasis"/>
        </w:rPr>
        <w:t>simultaneously disabling its indefinite continuation</w:t>
      </w:r>
      <w:r w:rsidRPr="00DF1C57">
        <w:rPr>
          <w:rStyle w:val="StyleUnderline"/>
        </w:rPr>
        <w:t xml:space="preserve"> in the long-term.</w:t>
      </w:r>
    </w:p>
    <w:p w:rsidR="00DF1C57" w:rsidRPr="00DF1C57" w:rsidRDefault="00DF1C57" w:rsidP="00DF1C57"/>
    <w:p w:rsidR="00DF1C57" w:rsidRPr="00DF1C57" w:rsidRDefault="00DF1C57" w:rsidP="00DF1C57">
      <w:pPr>
        <w:pStyle w:val="Heading3"/>
      </w:pPr>
      <w:r w:rsidRPr="00DF1C57">
        <w:t>XT—Growth Unsustainable—Water</w:t>
      </w:r>
    </w:p>
    <w:p w:rsidR="00DF1C57" w:rsidRPr="00DF1C57" w:rsidRDefault="00DF1C57" w:rsidP="00DF1C57"/>
    <w:p w:rsidR="00DF1C57" w:rsidRPr="00DF1C57" w:rsidRDefault="00DF1C57" w:rsidP="00DF1C57">
      <w:pPr>
        <w:pStyle w:val="Heading4"/>
      </w:pPr>
      <w:r w:rsidRPr="00DF1C57">
        <w:t>Growth is unsustainable -- fresh water will run out</w:t>
      </w:r>
    </w:p>
    <w:p w:rsidR="00DF1C57" w:rsidRPr="00DF1C57" w:rsidRDefault="00DF1C57" w:rsidP="00DF1C57">
      <w:pPr>
        <w:spacing w:after="160" w:line="259" w:lineRule="auto"/>
        <w:rPr>
          <w:szCs w:val="16"/>
        </w:rPr>
      </w:pPr>
      <w:r w:rsidRPr="00DF1C57">
        <w:rPr>
          <w:rStyle w:val="Style13ptBold"/>
        </w:rPr>
        <w:t>Hoekstra 14</w:t>
      </w:r>
      <w:r w:rsidRPr="00DF1C57">
        <w:t xml:space="preserve">, </w:t>
      </w:r>
      <w:r w:rsidRPr="00DF1C57">
        <w:rPr>
          <w:szCs w:val="16"/>
        </w:rPr>
        <w:t>Arjen, Professor in Water Management at the University of Twente in the Netherlands, “Water Scarcity Challenges to Business,” April 25</w:t>
      </w:r>
      <w:r w:rsidRPr="00DF1C57">
        <w:rPr>
          <w:szCs w:val="16"/>
          <w:vertAlign w:val="superscript"/>
        </w:rPr>
        <w:t>th</w:t>
      </w:r>
      <w:r w:rsidRPr="00DF1C57">
        <w:rPr>
          <w:szCs w:val="16"/>
        </w:rPr>
        <w:t>, http://www.scientificamerican.com/article/water-scarcity-challenges-to-business/</w:t>
      </w:r>
    </w:p>
    <w:p w:rsidR="00DF1C57" w:rsidRPr="00DF1C57" w:rsidRDefault="00DF1C57" w:rsidP="00DF1C57">
      <w:pPr>
        <w:rPr>
          <w:u w:val="single"/>
        </w:rPr>
      </w:pPr>
      <w:r w:rsidRPr="00DF1C57">
        <w:t xml:space="preserve">Recently, the World Economic Forum listed water scarcity as one of the three global systemic risks of highest concern, an assessment based on a broad global survey on risk perception among representatives from business, academia, civil society, governments and international organizations1. Freshwater scarcity manifests itself in the form of declining groundwater tables, reduced river flows, shrinking lakes and heavily polluted waters, but also in the increasing costs of supply and treatment, intermittent supplies and conflicts over water. </w:t>
      </w:r>
      <w:r w:rsidRPr="00DF1C57">
        <w:rPr>
          <w:u w:val="single"/>
        </w:rPr>
        <w:t xml:space="preserve">Future water scarcity will grow as a result of </w:t>
      </w:r>
      <w:r w:rsidRPr="00DF1C57">
        <w:t xml:space="preserve">various drivers: population and </w:t>
      </w:r>
      <w:r w:rsidRPr="00DF1C57">
        <w:rPr>
          <w:u w:val="single"/>
        </w:rPr>
        <w:t>economic growth</w:t>
      </w:r>
      <w:r w:rsidRPr="00DF1C57">
        <w:t xml:space="preserve">; </w:t>
      </w:r>
      <w:r w:rsidRPr="00DF1C57">
        <w:rPr>
          <w:u w:val="single"/>
        </w:rPr>
        <w:t>increased demands for animal products and biofuels</w:t>
      </w:r>
      <w:r w:rsidRPr="00DF1C57">
        <w:t xml:space="preserve">; and climate change2. Water-use </w:t>
      </w:r>
      <w:r w:rsidRPr="00DF1C57">
        <w:rPr>
          <w:u w:val="single"/>
        </w:rPr>
        <w:t>efficiency improvements may</w:t>
      </w:r>
      <w:r w:rsidRPr="00DF1C57">
        <w:t xml:space="preserve"> </w:t>
      </w:r>
      <w:r w:rsidRPr="00DF1C57">
        <w:rPr>
          <w:u w:val="single"/>
        </w:rPr>
        <w:t>slow down the growth</w:t>
      </w:r>
      <w:r w:rsidRPr="00DF1C57">
        <w:t xml:space="preserve"> in water demand </w:t>
      </w:r>
      <w:r w:rsidRPr="00DF1C57">
        <w:rPr>
          <w:u w:val="single"/>
        </w:rPr>
        <w:t>but, particularly</w:t>
      </w:r>
      <w:r w:rsidRPr="00DF1C57">
        <w:t xml:space="preserve"> </w:t>
      </w:r>
      <w:r w:rsidRPr="00DF1C57">
        <w:rPr>
          <w:u w:val="single"/>
        </w:rPr>
        <w:t>in irrigated agriculture</w:t>
      </w:r>
      <w:r w:rsidRPr="00DF1C57">
        <w:t xml:space="preserve">, such </w:t>
      </w:r>
      <w:r w:rsidRPr="00DF1C57">
        <w:rPr>
          <w:u w:val="single"/>
        </w:rPr>
        <w:t>improvements will</w:t>
      </w:r>
      <w:r w:rsidRPr="00DF1C57">
        <w:t xml:space="preserve"> most likely </w:t>
      </w:r>
      <w:r w:rsidRPr="00DF1C57">
        <w:rPr>
          <w:u w:val="single"/>
        </w:rPr>
        <w:t>be offset by increased production</w:t>
      </w:r>
      <w:r w:rsidRPr="00DF1C57">
        <w:t xml:space="preserve">. Similarly, water </w:t>
      </w:r>
      <w:r w:rsidRPr="00DF1C57">
        <w:rPr>
          <w:u w:val="single"/>
        </w:rPr>
        <w:t>storage and transfer infrastructure</w:t>
      </w:r>
      <w:r w:rsidRPr="00DF1C57">
        <w:t xml:space="preserve"> improve availability, but </w:t>
      </w:r>
      <w:r w:rsidRPr="00DF1C57">
        <w:rPr>
          <w:u w:val="single"/>
        </w:rPr>
        <w:t>allow further growth in demand</w:t>
      </w:r>
      <w:r w:rsidRPr="00DF1C57">
        <w:t xml:space="preserve"> as well. </w:t>
      </w:r>
      <w:r w:rsidRPr="00DF1C57">
        <w:rPr>
          <w:u w:val="single"/>
        </w:rPr>
        <w:t>Climate change will</w:t>
      </w:r>
      <w:r w:rsidRPr="00DF1C57">
        <w:t xml:space="preserve"> probably </w:t>
      </w:r>
      <w:r w:rsidRPr="00DF1C57">
        <w:rPr>
          <w:u w:val="single"/>
        </w:rPr>
        <w:t>increase the magnitude and frequency of droughts and floods</w:t>
      </w:r>
      <w:r w:rsidRPr="00DF1C57">
        <w:t xml:space="preserve">. The expected increase in </w:t>
      </w:r>
      <w:r w:rsidRPr="00DF1C57">
        <w:rPr>
          <w:u w:val="single"/>
        </w:rPr>
        <w:t>climate variability will compound the problem</w:t>
      </w:r>
      <w:r w:rsidRPr="00DF1C57">
        <w:t xml:space="preserve"> of water scarcity in dry seasons by reducing water availability and increasing demand, the latter owing to higher temperatures and the need to make up for lost precipitation3. The private sector is becoming aware of the problem of freshwater scarcity Water risk Water shortage and pollution pose a physical risk to companies, affecting operations and supply chains4. They also face the risk of stricter regulations; what form these will take — for example, higher water prices, reduced rations, stricter emission permits or obligatory water-saving technology — remains unclear. Furthermore, brands face a reputational risk because the public and media are becoming increasingly aware that many companies contribute to unsustainable water use5. </w:t>
      </w:r>
      <w:r w:rsidRPr="00DF1C57">
        <w:rPr>
          <w:u w:val="single"/>
        </w:rPr>
        <w:t>Even</w:t>
      </w:r>
      <w:r w:rsidRPr="00DF1C57">
        <w:t xml:space="preserve"> companies operating in </w:t>
      </w:r>
      <w:r w:rsidRPr="00DF1C57">
        <w:rPr>
          <w:u w:val="single"/>
        </w:rPr>
        <w:t>water-abundant regions can be vulnerable to water scarcity</w:t>
      </w:r>
      <w:r w:rsidRPr="00DF1C57">
        <w:t xml:space="preserve">, </w:t>
      </w:r>
      <w:r w:rsidRPr="00DF1C57">
        <w:rPr>
          <w:u w:val="single"/>
        </w:rPr>
        <w:t>because</w:t>
      </w:r>
      <w:r w:rsidRPr="00DF1C57">
        <w:t xml:space="preserve"> the </w:t>
      </w:r>
      <w:r w:rsidRPr="00DF1C57">
        <w:rPr>
          <w:u w:val="single"/>
        </w:rPr>
        <w:t>supply chains</w:t>
      </w:r>
      <w:r w:rsidRPr="00DF1C57">
        <w:t xml:space="preserve"> of most companies </w:t>
      </w:r>
      <w:r w:rsidRPr="00DF1C57">
        <w:rPr>
          <w:u w:val="single"/>
        </w:rPr>
        <w:t>stretch across the globe</w:t>
      </w:r>
      <w:r w:rsidRPr="00DF1C57">
        <w:t xml:space="preserve">. An estimated 22% of global water consumption and pollution relates to the production of export commodities6. Countries such as the USA, Brazil, Argentina, Australia, India and China are big virtual water exporters, which means that they intensively use domestic water resources for producing export commodities (above). In contrast, countries in Europe, North Africa and the Middle East as well as Mexico and Japan are dominated by virtual water import, which means that they rely on import goods produced with water resources elsewhere. The </w:t>
      </w:r>
      <w:r w:rsidRPr="00DF1C57">
        <w:rPr>
          <w:b/>
          <w:iCs/>
          <w:sz w:val="24"/>
          <w:u w:val="single"/>
          <w:bdr w:val="single" w:sz="24" w:space="0" w:color="auto"/>
        </w:rPr>
        <w:t>water use</w:t>
      </w:r>
      <w:r w:rsidRPr="00DF1C57">
        <w:t xml:space="preserve"> behind those imported goods </w:t>
      </w:r>
      <w:r w:rsidRPr="00DF1C57">
        <w:rPr>
          <w:b/>
          <w:iCs/>
          <w:sz w:val="24"/>
          <w:u w:val="single"/>
          <w:bdr w:val="single" w:sz="24" w:space="0" w:color="auto"/>
        </w:rPr>
        <w:t>is</w:t>
      </w:r>
      <w:r w:rsidRPr="00DF1C57">
        <w:t xml:space="preserve"> often </w:t>
      </w:r>
      <w:r w:rsidRPr="00DF1C57">
        <w:rPr>
          <w:b/>
          <w:iCs/>
          <w:sz w:val="24"/>
          <w:u w:val="single"/>
          <w:bdr w:val="single" w:sz="24" w:space="0" w:color="auto"/>
        </w:rPr>
        <w:t>not sustainable</w:t>
      </w:r>
      <w:r w:rsidRPr="00DF1C57">
        <w:t xml:space="preserve">, </w:t>
      </w:r>
      <w:r w:rsidRPr="00DF1C57">
        <w:rPr>
          <w:u w:val="single"/>
        </w:rPr>
        <w:t>because</w:t>
      </w:r>
      <w:r w:rsidRPr="00DF1C57">
        <w:t xml:space="preserve"> many of the </w:t>
      </w:r>
      <w:r w:rsidRPr="00DF1C57">
        <w:rPr>
          <w:u w:val="single"/>
        </w:rPr>
        <w:t xml:space="preserve">export regions overexploit their resources. </w:t>
      </w:r>
      <w:r w:rsidRPr="00DF1C57">
        <w:t xml:space="preserve">Many companies — particularly multinationals — have started to assess their water risk and in the near future we may expect to see an increasing number of them developing </w:t>
      </w:r>
      <w:r w:rsidRPr="00DF1C57">
        <w:rPr>
          <w:u w:val="single"/>
        </w:rPr>
        <w:t>response strategies</w:t>
      </w:r>
      <w:r w:rsidRPr="00DF1C57">
        <w:t xml:space="preserve">. At best, however, this </w:t>
      </w:r>
      <w:r w:rsidRPr="00DF1C57">
        <w:rPr>
          <w:u w:val="single"/>
        </w:rPr>
        <w:t>will only partially mitigate the problem of water scarcity</w:t>
      </w:r>
      <w:r w:rsidRPr="00DF1C57">
        <w:t xml:space="preserve">. A critical perspective is that </w:t>
      </w:r>
      <w:r w:rsidRPr="00DF1C57">
        <w:rPr>
          <w:u w:val="single"/>
        </w:rPr>
        <w:t>corporate engagement</w:t>
      </w:r>
      <w:r w:rsidRPr="00DF1C57">
        <w:t xml:space="preserve"> on water </w:t>
      </w:r>
      <w:r w:rsidRPr="00DF1C57">
        <w:rPr>
          <w:u w:val="single"/>
        </w:rPr>
        <w:t>is a cynical attempt by businesses to extend control over the resource</w:t>
      </w:r>
      <w:r w:rsidRPr="00DF1C57">
        <w:t xml:space="preserve"> or just an effort to maintain a favourable brand image7. A more optimistic perspective is that an increasing number of companies are genuinely concerned about growing water scarcity and looking for mitigating strategies, but even then it is unlikely that economies will structurally change without governmental regulation. The reason for this is that </w:t>
      </w:r>
      <w:r w:rsidRPr="00DF1C57">
        <w:rPr>
          <w:u w:val="single"/>
        </w:rPr>
        <w:t>water is a public good, vulnerable to free-rider behaviour</w:t>
      </w:r>
      <w:r w:rsidRPr="00DF1C57">
        <w:t xml:space="preserve">, </w:t>
      </w:r>
      <w:r w:rsidRPr="00DF1C57">
        <w:rPr>
          <w:u w:val="single"/>
        </w:rPr>
        <w:t>and water scarcity and pollution remain unpriced</w:t>
      </w:r>
    </w:p>
    <w:p w:rsidR="00DF1C57" w:rsidRPr="00DF1C57" w:rsidRDefault="00DF1C57" w:rsidP="00DF1C57"/>
    <w:p w:rsidR="00DF1C57" w:rsidRPr="00DF1C57" w:rsidRDefault="00DF1C57" w:rsidP="00DF1C57">
      <w:pPr>
        <w:pStyle w:val="Heading3"/>
      </w:pPr>
      <w:r w:rsidRPr="00DF1C57">
        <w:t xml:space="preserve">AT: </w:t>
      </w:r>
      <w:r w:rsidRPr="00DF1C57">
        <w:t>Cap Is Self-Regulating/Internalizes Costs</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Businesses can grow and be beneficial to the environment, but it would be too minimal to be considered a smart economic decision</w:t>
      </w:r>
    </w:p>
    <w:p w:rsidR="00DF1C57" w:rsidRPr="00DF1C57" w:rsidRDefault="00DF1C57" w:rsidP="00DF1C57">
      <w:r w:rsidRPr="00DF1C57">
        <w:rPr>
          <w:rStyle w:val="Style13ptBold"/>
        </w:rPr>
        <w:t>Broadstock 16</w:t>
      </w:r>
      <w:r w:rsidRPr="00DF1C57">
        <w:t>—</w:t>
      </w:r>
      <w:r w:rsidRPr="00DF1C57">
        <w:rPr>
          <w:sz w:val="16"/>
        </w:rPr>
        <w:t xml:space="preserve">(David Broadtsock, David is an Assistant Professor of Economics in the School of Accounting and Finance at The Hong Kong Polytechnic University, where he also serves as Deputy Director [Economic Sustainability] in the department’s Center for Economic Sustainability and Entrepreneurial Research, </w:t>
      </w:r>
      <w:r w:rsidRPr="00DF1C57">
        <w:rPr>
          <w:i/>
          <w:sz w:val="16"/>
        </w:rPr>
        <w:t>Finding a balance between economic and environmental sustainability</w:t>
      </w:r>
      <w:r w:rsidRPr="00DF1C57">
        <w:rPr>
          <w:sz w:val="16"/>
        </w:rPr>
        <w:t xml:space="preserve">, 5/27/16, </w:t>
      </w:r>
      <w:hyperlink r:id="rId44" w:history="1">
        <w:r w:rsidRPr="00DF1C57">
          <w:rPr>
            <w:rStyle w:val="Hyperlink"/>
            <w:sz w:val="16"/>
          </w:rPr>
          <w:t>https://getpocket.com/a/read/1301842044</w:t>
        </w:r>
      </w:hyperlink>
      <w:r w:rsidRPr="00DF1C57">
        <w:rPr>
          <w:sz w:val="16"/>
        </w:rPr>
        <w:t>, website)//CWD</w:t>
      </w:r>
    </w:p>
    <w:p w:rsidR="00DF1C57" w:rsidRPr="00DF1C57" w:rsidRDefault="00DF1C57" w:rsidP="00DF1C57">
      <w:pPr>
        <w:rPr>
          <w:rStyle w:val="StyleUnderline"/>
          <w:sz w:val="16"/>
          <w:u w:val="none"/>
        </w:rPr>
      </w:pPr>
      <w:r w:rsidRPr="00DF1C57">
        <w:rPr>
          <w:rStyle w:val="StyleUnderline"/>
          <w:sz w:val="16"/>
          <w:u w:val="none"/>
        </w:rPr>
        <w:t xml:space="preserve">Is it possible that organisations can benefit, i.e. create economic gains, from being focused on environmental sustainability? </w:t>
      </w:r>
      <w:r w:rsidRPr="00DF1C57">
        <w:rPr>
          <w:rStyle w:val="StyleUnderline"/>
        </w:rPr>
        <w:t>Evidence of the commercial value attached to environmental sustainability suggests the answer to be yes,</w:t>
      </w:r>
      <w:r w:rsidRPr="00DF1C57">
        <w:rPr>
          <w:rStyle w:val="StyleUnderline"/>
          <w:sz w:val="16"/>
          <w:u w:val="none"/>
        </w:rPr>
        <w:t xml:space="preserve"> as can be gauged by looking at the empirical practise of corporate social responsibility (CSR) reporting. In brief, CSR reporting offers a (often voluntarily adopted) mechanism for organisations to give customers, clients and other interested parties a detailed overview of the environmental impacts connected to their operations. CSR reporting has become widely practised in industry – a point recognised within a previous South China Morning Post article “Taking a three-pronged approach to achieving business sustainability”, by Carlos Lo and Eric Ngai. So how do the commercial gains arise? Do stakeholders and investors “reward” an environmental conscience? </w:t>
      </w:r>
      <w:r w:rsidRPr="00DF1C57">
        <w:rPr>
          <w:rStyle w:val="StyleUnderline"/>
        </w:rPr>
        <w:t>It would be nice to think so, and in some rare cases this may in fact be so, but it is easier to justify corporate “environmental-altruism” by appealing to the commercial opportunities that can be created.</w:t>
      </w:r>
      <w:r w:rsidRPr="00DF1C57">
        <w:rPr>
          <w:rStyle w:val="StyleUnderline"/>
          <w:sz w:val="16"/>
          <w:u w:val="none"/>
        </w:rPr>
        <w:t xml:space="preserve"> [Altruism defined as the process of sacrificing personal gains for the good of the greater society]. </w:t>
      </w:r>
      <w:r w:rsidRPr="00DF1C57">
        <w:rPr>
          <w:rStyle w:val="StyleUnderline"/>
        </w:rPr>
        <w:t>Environmental accounting is the business process which underpins the commercial value-added, offering management of financial capital in conjunction with natural capital. Practising environmental accounting helps to identify inefficiencies due to excessive waste discharge and poor use of inputs within the value chain</w:t>
      </w:r>
      <w:r w:rsidRPr="00DF1C57">
        <w:rPr>
          <w:rStyle w:val="StyleUnderline"/>
          <w:sz w:val="16"/>
          <w:u w:val="none"/>
        </w:rPr>
        <w:t xml:space="preserve">. </w:t>
      </w:r>
      <w:r w:rsidRPr="00DF1C57">
        <w:rPr>
          <w:rStyle w:val="StyleUnderline"/>
        </w:rPr>
        <w:t>Minimising these inefficiencies through careful waste management translates directly into reduced costs, and does not require lowering output. As such, environmental accounting serves to increase the profit margin when applied effectively. However, across the majority of organisations the function of monitoring, regulating and managing environmental issues has historically been considered out-of-scope</w:t>
      </w:r>
      <w:r w:rsidRPr="00DF1C57">
        <w:rPr>
          <w:rStyle w:val="StyleUnderline"/>
          <w:sz w:val="16"/>
          <w:u w:val="none"/>
        </w:rPr>
        <w:t xml:space="preserve">. There is a general knowledge gap among society, from which follows a general training gap in organisations. A consistent pattern among commercial projects is that environmentally friendly projects tend to offer lower returns then ‘less friendly’ ones Organisations require a new training regime that can offer a modern generation of entrepreneurs and leaders the right set of tools to balance both economic and environmental sustainability. Accountants also need to be burnished with new skills in valuing – to an auditable standard and quality – </w:t>
      </w:r>
      <w:r w:rsidRPr="00DF1C57">
        <w:rPr>
          <w:rStyle w:val="StyleUnderline"/>
        </w:rPr>
        <w:t>environmental impacts/costs consistently, such that firms could benefit from the potential efficiency gains from environmental accounting. A common theme connecting economic and environmental sustainability is that managers must take a long term perspective and consider multiple stakeholders in managing each. A consistent pattern among commercial projects is that environmentally friendly projects tend to offer lower returns then “less friendly” ones.</w:t>
      </w:r>
      <w:r w:rsidRPr="00DF1C57">
        <w:rPr>
          <w:rStyle w:val="StyleUnderline"/>
          <w:sz w:val="16"/>
          <w:u w:val="none"/>
        </w:rPr>
        <w:t xml:space="preserve"> Looking towards the future, it is then fair to posit that entrepreneurial finance will be important in sustaining natural capital. Crowd funding, venture capital, private equity, Green bonds and internet finance are among a range of modern financial instruments that could play a defining role in supporting environmentally sustainable investments and supporting economic sustainability within organisations.</w:t>
      </w:r>
    </w:p>
    <w:p w:rsidR="00DF1C57" w:rsidRPr="00DF1C57" w:rsidRDefault="00DF1C57" w:rsidP="00DF1C57">
      <w:pPr>
        <w:rPr>
          <w:rStyle w:val="StyleUnderline"/>
          <w:sz w:val="16"/>
          <w:u w:val="none"/>
        </w:rPr>
      </w:pPr>
    </w:p>
    <w:p w:rsidR="00DF1C57" w:rsidRPr="00DF1C57" w:rsidRDefault="00DF1C57" w:rsidP="00DF1C57">
      <w:pPr>
        <w:pStyle w:val="Heading4"/>
      </w:pPr>
      <w:r w:rsidRPr="00DF1C57">
        <w:t>Cost internalization and regulation can’t shift the growth paradigm</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232-234, dml)</w:t>
      </w:r>
    </w:p>
    <w:p w:rsidR="00DF1C57" w:rsidRPr="00DF1C57" w:rsidRDefault="00DF1C57" w:rsidP="00DF1C57"/>
    <w:p w:rsidR="00DF1C57" w:rsidRPr="00DF1C57" w:rsidRDefault="00DF1C57" w:rsidP="00DF1C57">
      <w:pPr>
        <w:rPr>
          <w:sz w:val="16"/>
        </w:rPr>
      </w:pPr>
      <w:r w:rsidRPr="00DF1C57">
        <w:rPr>
          <w:sz w:val="16"/>
        </w:rPr>
        <w:t xml:space="preserve">Within advanced capitalist societies today, </w:t>
      </w:r>
      <w:r w:rsidRPr="00DF1C57">
        <w:rPr>
          <w:rStyle w:val="StyleUnderline"/>
        </w:rPr>
        <w:t>the dominant approach</w:t>
      </w:r>
      <w:r w:rsidRPr="00DF1C57">
        <w:rPr>
          <w:sz w:val="16"/>
        </w:rPr>
        <w:t xml:space="preserve"> to environmental law </w:t>
      </w:r>
      <w:r w:rsidRPr="00DF1C57">
        <w:rPr>
          <w:rStyle w:val="StyleUnderline"/>
        </w:rPr>
        <w:t>is based on neoclassical economics</w:t>
      </w:r>
      <w:r w:rsidRPr="00DF1C57">
        <w:rPr>
          <w:sz w:val="16"/>
        </w:rPr>
        <w:t xml:space="preserve">, exemplified most clearly by law-and-economics scholarship but which also has a much broader influence (Posner 1986). </w:t>
      </w:r>
      <w:r w:rsidRPr="00DF1C57">
        <w:rPr>
          <w:rStyle w:val="StyleUnderline"/>
        </w:rPr>
        <w:t>This</w:t>
      </w:r>
      <w:r w:rsidRPr="00DF1C57">
        <w:rPr>
          <w:sz w:val="16"/>
        </w:rPr>
        <w:t xml:space="preserve"> approach (which comes in many varieties) </w:t>
      </w:r>
      <w:r w:rsidRPr="00DF1C57">
        <w:rPr>
          <w:rStyle w:val="StyleUnderline"/>
        </w:rPr>
        <w:t>assumes</w:t>
      </w:r>
      <w:r w:rsidRPr="00DF1C57">
        <w:rPr>
          <w:sz w:val="16"/>
        </w:rPr>
        <w:t xml:space="preserve"> that the best way to maximise utility in a society, over the long term, is to create a well-functioning ‘free market’ economy. To oversimplify, this broadly involves the state protecting private property rights and enforcing contracts, but otherwise generally ‘staying out’ of the economy. In such an economy it is assumed that there will be price incentives in place to ensure that natural resources are exploited to an ‘optimal’ degree, but not further. </w:t>
      </w:r>
      <w:r w:rsidRPr="00DF1C57">
        <w:rPr>
          <w:rStyle w:val="StyleUnderline"/>
        </w:rPr>
        <w:t>If natural resources are overexploited</w:t>
      </w:r>
      <w:r w:rsidRPr="00DF1C57">
        <w:rPr>
          <w:sz w:val="16"/>
        </w:rPr>
        <w:t xml:space="preserve"> in such a way as to engender sustainability concerns, </w:t>
      </w:r>
      <w:r w:rsidRPr="00DF1C57">
        <w:rPr>
          <w:rStyle w:val="StyleUnderline"/>
        </w:rPr>
        <w:t xml:space="preserve">this can only be because the costs of production are </w:t>
      </w:r>
      <w:r w:rsidRPr="00DF1C57">
        <w:rPr>
          <w:rStyle w:val="Emphasis"/>
        </w:rPr>
        <w:t>not fully internalised</w:t>
      </w:r>
      <w:r w:rsidRPr="00DF1C57">
        <w:rPr>
          <w:rStyle w:val="StyleUnderline"/>
        </w:rPr>
        <w:t>, often because</w:t>
      </w:r>
      <w:r w:rsidRPr="00DF1C57">
        <w:rPr>
          <w:sz w:val="16"/>
        </w:rPr>
        <w:t xml:space="preserve"> the </w:t>
      </w:r>
      <w:r w:rsidRPr="00DF1C57">
        <w:rPr>
          <w:rStyle w:val="StyleUnderline"/>
        </w:rPr>
        <w:t>degradation</w:t>
      </w:r>
      <w:r w:rsidRPr="00DF1C57">
        <w:rPr>
          <w:sz w:val="16"/>
        </w:rPr>
        <w:t xml:space="preserve"> of common resources </w:t>
      </w:r>
      <w:r w:rsidRPr="00DF1C57">
        <w:rPr>
          <w:rStyle w:val="StyleUnderline"/>
        </w:rPr>
        <w:t xml:space="preserve">is </w:t>
      </w:r>
      <w:r w:rsidRPr="00DF1C57">
        <w:rPr>
          <w:rStyle w:val="Emphasis"/>
        </w:rPr>
        <w:t>not being built into the price</w:t>
      </w:r>
      <w:r w:rsidRPr="00DF1C57">
        <w:rPr>
          <w:sz w:val="16"/>
        </w:rPr>
        <w:t xml:space="preserve"> of the commodities produced, leading to overconsumption (i.e., a ‘market failure’). Accordingly, </w:t>
      </w:r>
      <w:r w:rsidRPr="00DF1C57">
        <w:rPr>
          <w:rStyle w:val="StyleUnderline"/>
        </w:rPr>
        <w:t>within this model</w:t>
      </w:r>
      <w:r w:rsidRPr="00DF1C57">
        <w:rPr>
          <w:sz w:val="16"/>
        </w:rPr>
        <w:t xml:space="preserve">, environmental </w:t>
      </w:r>
      <w:r w:rsidRPr="00DF1C57">
        <w:rPr>
          <w:rStyle w:val="StyleUnderline"/>
        </w:rPr>
        <w:t xml:space="preserve">law aims to </w:t>
      </w:r>
      <w:r w:rsidRPr="00DF1C57">
        <w:rPr>
          <w:rStyle w:val="Emphasis"/>
        </w:rPr>
        <w:t>internalise</w:t>
      </w:r>
      <w:r w:rsidRPr="00DF1C57">
        <w:rPr>
          <w:sz w:val="16"/>
        </w:rPr>
        <w:t xml:space="preserve"> any </w:t>
      </w:r>
      <w:r w:rsidRPr="00DF1C57">
        <w:rPr>
          <w:rStyle w:val="Emphasis"/>
        </w:rPr>
        <w:t>externalities</w:t>
      </w:r>
      <w:r w:rsidRPr="00DF1C57">
        <w:rPr>
          <w:sz w:val="16"/>
        </w:rPr>
        <w:t xml:space="preserve">, and privatise common resources, </w:t>
      </w:r>
      <w:r w:rsidRPr="00DF1C57">
        <w:rPr>
          <w:rStyle w:val="StyleUnderline"/>
        </w:rPr>
        <w:t>but otherwise let prices and market mechanisms determine how the economy functions</w:t>
      </w:r>
      <w:r w:rsidRPr="00DF1C57">
        <w:rPr>
          <w:sz w:val="16"/>
        </w:rPr>
        <w:t xml:space="preserve"> in relation to the natural environment. </w:t>
      </w:r>
    </w:p>
    <w:p w:rsidR="00DF1C57" w:rsidRPr="00DF1C57" w:rsidRDefault="00DF1C57" w:rsidP="00DF1C57">
      <w:pPr>
        <w:rPr>
          <w:sz w:val="16"/>
        </w:rPr>
      </w:pPr>
      <w:r w:rsidRPr="00DF1C57">
        <w:rPr>
          <w:sz w:val="16"/>
        </w:rPr>
        <w:t xml:space="preserve">Without going further into the details of this complex theory of law, the point to emphasise presently is how easily </w:t>
      </w:r>
      <w:r w:rsidRPr="00DF1C57">
        <w:rPr>
          <w:rStyle w:val="StyleUnderline"/>
        </w:rPr>
        <w:t>this approach</w:t>
      </w:r>
      <w:r w:rsidRPr="00DF1C57">
        <w:rPr>
          <w:sz w:val="16"/>
        </w:rPr>
        <w:t xml:space="preserve"> to environmental law </w:t>
      </w:r>
      <w:r w:rsidRPr="00DF1C57">
        <w:rPr>
          <w:rStyle w:val="Emphasis"/>
        </w:rPr>
        <w:t>sits within the growth model</w:t>
      </w:r>
      <w:r w:rsidRPr="00DF1C57">
        <w:rPr>
          <w:rStyle w:val="StyleUnderline"/>
        </w:rPr>
        <w:t xml:space="preserve">. </w:t>
      </w:r>
      <w:r w:rsidRPr="00DF1C57">
        <w:rPr>
          <w:rStyle w:val="Emphasis"/>
        </w:rPr>
        <w:t>Far from challenging growth</w:t>
      </w:r>
      <w:r w:rsidRPr="00DF1C57">
        <w:rPr>
          <w:rStyle w:val="StyleUnderline"/>
        </w:rPr>
        <w:t>, the</w:t>
      </w:r>
      <w:r w:rsidRPr="00DF1C57">
        <w:rPr>
          <w:sz w:val="16"/>
        </w:rPr>
        <w:t xml:space="preserve"> neoclassical </w:t>
      </w:r>
      <w:r w:rsidRPr="00DF1C57">
        <w:rPr>
          <w:rStyle w:val="StyleUnderline"/>
        </w:rPr>
        <w:t>approach</w:t>
      </w:r>
      <w:r w:rsidRPr="00DF1C57">
        <w:rPr>
          <w:sz w:val="16"/>
        </w:rPr>
        <w:t xml:space="preserve"> to environmental law </w:t>
      </w:r>
      <w:r w:rsidRPr="00DF1C57">
        <w:rPr>
          <w:rStyle w:val="StyleUnderline"/>
        </w:rPr>
        <w:t>assumes that the common good will be advanced most efficiently if</w:t>
      </w:r>
      <w:r w:rsidRPr="00DF1C57">
        <w:rPr>
          <w:sz w:val="16"/>
        </w:rPr>
        <w:t xml:space="preserve"> individuals, businesses, and </w:t>
      </w:r>
      <w:r w:rsidRPr="00DF1C57">
        <w:rPr>
          <w:rStyle w:val="StyleUnderline"/>
        </w:rPr>
        <w:t xml:space="preserve">governments seek to </w:t>
      </w:r>
      <w:r w:rsidRPr="00DF1C57">
        <w:rPr>
          <w:rStyle w:val="Emphasis"/>
        </w:rPr>
        <w:t>maximise profits</w:t>
      </w:r>
      <w:r w:rsidRPr="00DF1C57">
        <w:rPr>
          <w:rStyle w:val="StyleUnderline"/>
        </w:rPr>
        <w:t xml:space="preserve"> and </w:t>
      </w:r>
      <w:r w:rsidRPr="00DF1C57">
        <w:rPr>
          <w:rStyle w:val="Emphasis"/>
        </w:rPr>
        <w:t>grow the economy</w:t>
      </w:r>
      <w:r w:rsidRPr="00DF1C57">
        <w:rPr>
          <w:sz w:val="16"/>
        </w:rPr>
        <w:t xml:space="preserve">. Growth provides money, after all, and money provides individuals and governments with power to satisfy their desires, including environmental desires. The role of law is simply to create structures to ensure that markets function in an ‘optimal’ way. From this view, environmental problems are not due to economic growth, as such, but due to imperfect structures within which economic activity occurs. Accordingly, growth itself is not questioned. 1 </w:t>
      </w:r>
    </w:p>
    <w:p w:rsidR="00DF1C57" w:rsidRPr="00DF1C57" w:rsidRDefault="00DF1C57" w:rsidP="00DF1C57">
      <w:pPr>
        <w:rPr>
          <w:sz w:val="16"/>
        </w:rPr>
      </w:pPr>
      <w:r w:rsidRPr="00DF1C57">
        <w:rPr>
          <w:sz w:val="16"/>
        </w:rPr>
        <w:t xml:space="preserve">3.2 ‘Command-and-control’ environmentalism </w:t>
      </w:r>
    </w:p>
    <w:p w:rsidR="00DF1C57" w:rsidRPr="00DF1C57" w:rsidRDefault="00DF1C57" w:rsidP="00DF1C57">
      <w:pPr>
        <w:rPr>
          <w:sz w:val="16"/>
        </w:rPr>
      </w:pPr>
      <w:r w:rsidRPr="00DF1C57">
        <w:rPr>
          <w:sz w:val="16"/>
        </w:rPr>
        <w:t xml:space="preserve">The free market approach to environmental law might work nicely in theory, but its relationship with reality has proven to be tenuous indeed. An alternative approach can broadly be called ‘commandand-control’ environmentalism, which arose due to the failures of free market environmentalism to protect nature. The </w:t>
      </w:r>
      <w:r w:rsidRPr="00DF1C57">
        <w:rPr>
          <w:rStyle w:val="StyleUnderline"/>
        </w:rPr>
        <w:t>commandand-control approach</w:t>
      </w:r>
      <w:r w:rsidRPr="00DF1C57">
        <w:rPr>
          <w:sz w:val="16"/>
        </w:rPr>
        <w:t xml:space="preserve"> (which also comes in many varieties) does not accept that market mechanisms will ever be sufficient, own their own, to adequately protect planetary ecosystems. Rather, this broad school </w:t>
      </w:r>
      <w:r w:rsidRPr="00DF1C57">
        <w:rPr>
          <w:rStyle w:val="StyleUnderline"/>
        </w:rPr>
        <w:t>holds that more direct regulation</w:t>
      </w:r>
      <w:r w:rsidRPr="00DF1C57">
        <w:rPr>
          <w:sz w:val="16"/>
        </w:rPr>
        <w:t xml:space="preserve"> of the economy </w:t>
      </w:r>
      <w:r w:rsidRPr="00DF1C57">
        <w:rPr>
          <w:rStyle w:val="StyleUnderline"/>
        </w:rPr>
        <w:t>is needed</w:t>
      </w:r>
      <w:r w:rsidRPr="00DF1C57">
        <w:rPr>
          <w:sz w:val="16"/>
        </w:rPr>
        <w:t xml:space="preserve">. While the command-and-control approach might accept that internalising externalities is an important step in the right direction, it nevertheless insists that ‘market failures’ are so pervasive, and ultimately unavoidable to some degree, that direct governmental involvement is required, at least to address the most egregious environmental harms. Advocates of the free market respond arguing that such paternalism is an inefficient mode of governance, and that the same ends can be achieved more efficiently via market mechanisms. However, advocates of the command-and-control approach typically consider certain inefficiencies an acceptable price to pay for the more direct environmental regulation. </w:t>
      </w:r>
    </w:p>
    <w:p w:rsidR="00DF1C57" w:rsidRPr="00DF1C57" w:rsidRDefault="00DF1C57" w:rsidP="00DF1C57">
      <w:pPr>
        <w:rPr>
          <w:sz w:val="16"/>
        </w:rPr>
      </w:pPr>
      <w:r w:rsidRPr="00DF1C57">
        <w:rPr>
          <w:sz w:val="16"/>
        </w:rPr>
        <w:t xml:space="preserve">Again, the many nuances of this approach, and the intricate debate between approaches, cannot be unpacked further here (see Godden and Peel 2010). For present purposes, the point to note is that, like the free market approach, </w:t>
      </w:r>
      <w:r w:rsidRPr="00DF1C57">
        <w:rPr>
          <w:rStyle w:val="StyleUnderline"/>
        </w:rPr>
        <w:t xml:space="preserve">the command-and-control approach </w:t>
      </w:r>
      <w:r w:rsidRPr="00DF1C57">
        <w:rPr>
          <w:rStyle w:val="Emphasis"/>
        </w:rPr>
        <w:t>does not question the growth paradigm</w:t>
      </w:r>
      <w:r w:rsidRPr="00DF1C57">
        <w:rPr>
          <w:rStyle w:val="StyleUnderline"/>
        </w:rPr>
        <w:t xml:space="preserve">, but rather tries to </w:t>
      </w:r>
      <w:r w:rsidRPr="00DF1C57">
        <w:rPr>
          <w:rStyle w:val="Emphasis"/>
        </w:rPr>
        <w:t>better regulate economic activity</w:t>
      </w:r>
      <w:r w:rsidRPr="00DF1C57">
        <w:rPr>
          <w:rStyle w:val="StyleUnderline"/>
        </w:rPr>
        <w:t xml:space="preserve"> in order to diminish the ecological costs of growth. The more direct regulation may</w:t>
      </w:r>
      <w:r w:rsidRPr="00DF1C57">
        <w:rPr>
          <w:sz w:val="16"/>
        </w:rPr>
        <w:t xml:space="preserve">, at times, </w:t>
      </w:r>
      <w:r w:rsidRPr="00DF1C57">
        <w:rPr>
          <w:rStyle w:val="Emphasis"/>
        </w:rPr>
        <w:t>slow growth</w:t>
      </w:r>
      <w:r w:rsidRPr="00DF1C57">
        <w:rPr>
          <w:rStyle w:val="StyleUnderline"/>
        </w:rPr>
        <w:t xml:space="preserve"> to some extent, but this is considered an </w:t>
      </w:r>
      <w:r w:rsidRPr="00DF1C57">
        <w:rPr>
          <w:rStyle w:val="Emphasis"/>
        </w:rPr>
        <w:t>unfortunate side effect</w:t>
      </w:r>
      <w:r w:rsidRPr="00DF1C57">
        <w:rPr>
          <w:rStyle w:val="StyleUnderline"/>
        </w:rPr>
        <w:t xml:space="preserve"> of environmental protection, not one of its aims. The underlying aim </w:t>
      </w:r>
      <w:r w:rsidRPr="00DF1C57">
        <w:rPr>
          <w:rStyle w:val="Emphasis"/>
        </w:rPr>
        <w:t>remains growth</w:t>
      </w:r>
      <w:r w:rsidRPr="00DF1C57">
        <w:rPr>
          <w:sz w:val="16"/>
        </w:rPr>
        <w:t xml:space="preserve">, although it is usually softened by such terms as ‘green growth’, ‘smart growth’, or that now dangerous euphemism, ‘sustainable development’ (Worldwatch Institute 2013). </w:t>
      </w:r>
    </w:p>
    <w:p w:rsidR="00DF1C57" w:rsidRPr="00DF1C57" w:rsidRDefault="00DF1C57" w:rsidP="00DF1C57">
      <w:pPr>
        <w:rPr>
          <w:sz w:val="16"/>
        </w:rPr>
      </w:pPr>
      <w:r w:rsidRPr="00DF1C57">
        <w:rPr>
          <w:sz w:val="16"/>
        </w:rPr>
        <w:t xml:space="preserve">3.3 Earth Jurisprudence </w:t>
      </w:r>
    </w:p>
    <w:p w:rsidR="00DF1C57" w:rsidRPr="00DF1C57" w:rsidRDefault="00DF1C57" w:rsidP="00DF1C57">
      <w:pPr>
        <w:rPr>
          <w:sz w:val="16"/>
        </w:rPr>
      </w:pPr>
      <w:r w:rsidRPr="00DF1C57">
        <w:rPr>
          <w:sz w:val="16"/>
        </w:rPr>
        <w:t xml:space="preserve">When one asks advocates of free market or command-and-control environmentalism why the overall ecological impacts of economic activity are still increasing, both parties will claim that it is because their own systems of governance have not yet been fully or properly implemented. Advocates of the free market will insist that with a bit more deregulation and some tweaking of prices here and there, the ‘invisible hand’ will ensure that both growth and sustainability are achieved as a natural result of market forces. Advocates of command-and-control will argue that with some stricter regulation of the growth economy, the ecological costs of growth can be reduced within safe boundaries. But there is another reason for why </w:t>
      </w:r>
      <w:r w:rsidRPr="00DF1C57">
        <w:rPr>
          <w:rStyle w:val="StyleUnderline"/>
        </w:rPr>
        <w:t xml:space="preserve">both approaches have </w:t>
      </w:r>
      <w:r w:rsidRPr="00DF1C57">
        <w:rPr>
          <w:rStyle w:val="Emphasis"/>
        </w:rPr>
        <w:t>failed</w:t>
      </w:r>
      <w:r w:rsidRPr="00DF1C57">
        <w:rPr>
          <w:sz w:val="16"/>
        </w:rPr>
        <w:t xml:space="preserve"> to produce sustainability, and I would argue that it is </w:t>
      </w:r>
      <w:r w:rsidRPr="00DF1C57">
        <w:rPr>
          <w:rStyle w:val="StyleUnderline"/>
        </w:rPr>
        <w:t>because neither</w:t>
      </w:r>
      <w:r w:rsidRPr="00DF1C57">
        <w:rPr>
          <w:sz w:val="16"/>
        </w:rPr>
        <w:t xml:space="preserve"> approach </w:t>
      </w:r>
      <w:r w:rsidRPr="00DF1C57">
        <w:rPr>
          <w:rStyle w:val="Emphasis"/>
        </w:rPr>
        <w:t>questions the growth paradigm</w:t>
      </w:r>
      <w:r w:rsidRPr="00DF1C57">
        <w:rPr>
          <w:sz w:val="16"/>
        </w:rPr>
        <w:t xml:space="preserve"> (Alexander, 2012a; 2012b). </w:t>
      </w:r>
      <w:r w:rsidRPr="00DF1C57">
        <w:rPr>
          <w:rStyle w:val="StyleUnderline"/>
        </w:rPr>
        <w:t xml:space="preserve">By </w:t>
      </w:r>
      <w:r w:rsidRPr="00DF1C57">
        <w:rPr>
          <w:rStyle w:val="Emphasis"/>
        </w:rPr>
        <w:t>assuming the legitimacy</w:t>
      </w:r>
      <w:r w:rsidRPr="00DF1C57">
        <w:rPr>
          <w:rStyle w:val="StyleUnderline"/>
        </w:rPr>
        <w:t xml:space="preserve"> and </w:t>
      </w:r>
      <w:r w:rsidRPr="00DF1C57">
        <w:rPr>
          <w:rStyle w:val="Emphasis"/>
        </w:rPr>
        <w:t>desirability of growth</w:t>
      </w:r>
      <w:r w:rsidRPr="00DF1C57">
        <w:rPr>
          <w:rStyle w:val="StyleUnderline"/>
        </w:rPr>
        <w:t>, the mainstream approaches</w:t>
      </w:r>
      <w:r w:rsidRPr="00DF1C57">
        <w:rPr>
          <w:sz w:val="16"/>
        </w:rPr>
        <w:t xml:space="preserve"> to environmental law outlined above </w:t>
      </w:r>
      <w:r w:rsidRPr="00DF1C57">
        <w:rPr>
          <w:rStyle w:val="StyleUnderline"/>
        </w:rPr>
        <w:t xml:space="preserve">formulate strategies for environmental protection within a macroeconomic framework that is </w:t>
      </w:r>
      <w:r w:rsidRPr="00DF1C57">
        <w:rPr>
          <w:rStyle w:val="Emphasis"/>
        </w:rPr>
        <w:t>inherently unsustainable</w:t>
      </w:r>
      <w:r w:rsidRPr="00DF1C57">
        <w:rPr>
          <w:sz w:val="16"/>
        </w:rPr>
        <w:t>. It should come as no surprise, therefore, that those strategies fail. In order for environmental law to have any chance of being effective, what is needed, first and foremost, is a jurisprudence ‘beyond growth’, and I have argued elsewhere that Earth Jurisprudence is the most promising place for such a jurisprudence to take hold (Alexander, 2011b).</w:t>
      </w:r>
    </w:p>
    <w:p w:rsidR="00DF1C57" w:rsidRPr="00DF1C57" w:rsidRDefault="00DF1C57" w:rsidP="00DF1C57">
      <w:pPr>
        <w:rPr>
          <w:rStyle w:val="StyleUnderline"/>
          <w:sz w:val="16"/>
          <w:u w:val="none"/>
        </w:rPr>
      </w:pPr>
    </w:p>
    <w:p w:rsidR="00DF1C57" w:rsidRPr="00DF1C57" w:rsidRDefault="00DF1C57" w:rsidP="00DF1C57">
      <w:pPr>
        <w:pStyle w:val="Heading3"/>
      </w:pPr>
      <w:r w:rsidRPr="00DF1C57">
        <w:t>AT: Decoupling</w:t>
      </w:r>
    </w:p>
    <w:p w:rsidR="00DF1C57" w:rsidRPr="00DF1C57" w:rsidRDefault="00DF1C57" w:rsidP="00DF1C57"/>
    <w:p w:rsidR="00DF1C57" w:rsidRPr="00DF1C57" w:rsidRDefault="00DF1C57" w:rsidP="00DF1C57">
      <w:pPr>
        <w:pStyle w:val="Heading4"/>
      </w:pPr>
      <w:r w:rsidRPr="00DF1C57">
        <w:t>Their data is wrong—</w:t>
      </w:r>
    </w:p>
    <w:p w:rsidR="00DF1C57" w:rsidRPr="00DF1C57" w:rsidRDefault="00DF1C57" w:rsidP="00DF1C57"/>
    <w:p w:rsidR="00DF1C57" w:rsidRPr="00DF1C57" w:rsidRDefault="00DF1C57" w:rsidP="00DF1C57">
      <w:pPr>
        <w:pStyle w:val="Heading4"/>
      </w:pPr>
      <w:r w:rsidRPr="00DF1C57">
        <w:t xml:space="preserve">1. Conflates </w:t>
      </w:r>
      <w:r w:rsidRPr="00DF1C57">
        <w:rPr>
          <w:u w:val="single"/>
        </w:rPr>
        <w:t>relative</w:t>
      </w:r>
      <w:r w:rsidRPr="00DF1C57">
        <w:t xml:space="preserve"> decoupling, where </w:t>
      </w:r>
      <w:r w:rsidRPr="00DF1C57">
        <w:rPr>
          <w:u w:val="single"/>
        </w:rPr>
        <w:t>current</w:t>
      </w:r>
      <w:r w:rsidRPr="00DF1C57">
        <w:t xml:space="preserve"> growth has a </w:t>
      </w:r>
      <w:r w:rsidRPr="00DF1C57">
        <w:rPr>
          <w:u w:val="single"/>
        </w:rPr>
        <w:t>relatively lower</w:t>
      </w:r>
      <w:r w:rsidRPr="00DF1C57">
        <w:t xml:space="preserve"> impact than the past, with </w:t>
      </w:r>
      <w:r w:rsidRPr="00DF1C57">
        <w:rPr>
          <w:u w:val="single"/>
        </w:rPr>
        <w:t>absolute</w:t>
      </w:r>
      <w:r w:rsidRPr="00DF1C57">
        <w:t xml:space="preserve"> decoupling, which </w:t>
      </w:r>
      <w:r w:rsidRPr="00DF1C57">
        <w:rPr>
          <w:u w:val="single"/>
        </w:rPr>
        <w:t>delinks</w:t>
      </w:r>
      <w:r w:rsidRPr="00DF1C57">
        <w:t xml:space="preserve"> growth and impacts—that’s key, but impossible</w:t>
      </w:r>
    </w:p>
    <w:p w:rsidR="00DF1C57" w:rsidRPr="00DF1C57" w:rsidRDefault="00DF1C57" w:rsidP="00DF1C57">
      <w:r w:rsidRPr="00DF1C57">
        <w:rPr>
          <w:rStyle w:val="Style13ptBold"/>
        </w:rPr>
        <w:t>Ward, et al, 16</w:t>
      </w:r>
      <w:r w:rsidRPr="00DF1C57">
        <w:t>—School of Natural and Built Environments, University of South Australia (James, with Paul Sutton,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“Is Decoupling GDP Growth from Environmental Impact Possible?,” PLoS One11.10 (Oct 2016), dml)</w:t>
      </w:r>
    </w:p>
    <w:p w:rsidR="00DF1C57" w:rsidRPr="00DF1C57" w:rsidRDefault="00DF1C57" w:rsidP="00DF1C57"/>
    <w:p w:rsidR="00DF1C57" w:rsidRPr="00DF1C57" w:rsidRDefault="00DF1C57" w:rsidP="00DF1C57">
      <w:pPr>
        <w:rPr>
          <w:sz w:val="16"/>
        </w:rPr>
      </w:pPr>
      <w:r w:rsidRPr="00DF1C57">
        <w:rPr>
          <w:rStyle w:val="StyleUnderline"/>
        </w:rPr>
        <w:t>Decoupling is</w:t>
      </w:r>
      <w:r w:rsidRPr="00DF1C57">
        <w:rPr>
          <w:sz w:val="16"/>
        </w:rPr>
        <w:t xml:space="preserve"> defined as </w:t>
      </w:r>
      <w:r w:rsidRPr="00DF1C57">
        <w:rPr>
          <w:rStyle w:val="StyleUnderline"/>
        </w:rPr>
        <w:t>either ‘</w:t>
      </w:r>
      <w:r w:rsidRPr="00DF1C57">
        <w:rPr>
          <w:rStyle w:val="Emphasis"/>
        </w:rPr>
        <w:t>relative</w:t>
      </w:r>
      <w:r w:rsidRPr="00DF1C57">
        <w:rPr>
          <w:rStyle w:val="StyleUnderline"/>
        </w:rPr>
        <w:t>’</w:t>
      </w:r>
      <w:r w:rsidRPr="00DF1C57">
        <w:rPr>
          <w:sz w:val="16"/>
        </w:rPr>
        <w:t xml:space="preserve"> (aka ‘weak’) </w:t>
      </w:r>
      <w:r w:rsidRPr="00DF1C57">
        <w:rPr>
          <w:rStyle w:val="StyleUnderline"/>
        </w:rPr>
        <w:t>or ‘</w:t>
      </w:r>
      <w:r w:rsidRPr="00DF1C57">
        <w:rPr>
          <w:rStyle w:val="Emphasis"/>
        </w:rPr>
        <w:t>absolute</w:t>
      </w:r>
      <w:r w:rsidRPr="00DF1C57">
        <w:rPr>
          <w:rStyle w:val="StyleUnderline"/>
        </w:rPr>
        <w:t>’</w:t>
      </w:r>
      <w:r w:rsidRPr="00DF1C57">
        <w:rPr>
          <w:sz w:val="16"/>
        </w:rPr>
        <w:t xml:space="preserve"> (aka ‘strong’). </w:t>
      </w:r>
      <w:r w:rsidRPr="00DF1C57">
        <w:rPr>
          <w:rStyle w:val="StyleUnderline"/>
        </w:rPr>
        <w:t>Relative decoupling refers to higher rates of economic growth than rates of growth in</w:t>
      </w:r>
      <w:r w:rsidRPr="00DF1C57">
        <w:rPr>
          <w:sz w:val="16"/>
        </w:rPr>
        <w:t xml:space="preserve"> material and energy </w:t>
      </w:r>
      <w:r w:rsidRPr="00DF1C57">
        <w:rPr>
          <w:rStyle w:val="StyleUnderline"/>
        </w:rPr>
        <w:t>consumption and environmental impact</w:t>
      </w:r>
      <w:r w:rsidRPr="00DF1C57">
        <w:rPr>
          <w:sz w:val="16"/>
        </w:rPr>
        <w:t xml:space="preserve">. As a result, </w:t>
      </w:r>
      <w:r w:rsidRPr="00DF1C57">
        <w:rPr>
          <w:rStyle w:val="StyleUnderline"/>
        </w:rPr>
        <w:t xml:space="preserve">relative decoupling implies a </w:t>
      </w:r>
      <w:r w:rsidRPr="00DF1C57">
        <w:rPr>
          <w:rStyle w:val="Emphasis"/>
        </w:rPr>
        <w:t>gain in efficiency</w:t>
      </w:r>
      <w:r w:rsidRPr="00DF1C57">
        <w:rPr>
          <w:rStyle w:val="StyleUnderline"/>
        </w:rPr>
        <w:t xml:space="preserve"> rather than </w:t>
      </w:r>
      <w:r w:rsidRPr="00DF1C57">
        <w:rPr>
          <w:rStyle w:val="Emphasis"/>
        </w:rPr>
        <w:t>removal of the link</w:t>
      </w:r>
      <w:r w:rsidRPr="00DF1C57">
        <w:rPr>
          <w:rStyle w:val="StyleUnderline"/>
        </w:rPr>
        <w:t xml:space="preserve"> between impact and GDP</w:t>
      </w:r>
      <w:r w:rsidRPr="00DF1C57">
        <w:rPr>
          <w:sz w:val="16"/>
        </w:rPr>
        <w:t xml:space="preserve">. Recent trends (1990 to 2012) for GDP [25], material use [26] and energy use [27] in different countries and regions exhibit different behavior (Fig 1). In China, relative decoupling has occurred as GDP (market prices, in current US$) increased by a factor of more than 20 over the 22-year period, while energy use rose by a factor of slightly more than four and material use by almost five. Germany, meanwhile, exhibited slower GDP growth than China, but at the same time reduced energy use by 10% and total material use by 40%. The OECD follows a similar story to Germany, albeit with flat rather than falling energy and material consumption. Although Germany and the OECD give hope that absolute decoupling may be achievable, </w:t>
      </w:r>
      <w:r w:rsidRPr="00DF1C57">
        <w:rPr>
          <w:rStyle w:val="StyleUnderline"/>
        </w:rPr>
        <w:t xml:space="preserve">at the global level we see </w:t>
      </w:r>
      <w:r w:rsidRPr="00DF1C57">
        <w:rPr>
          <w:rStyle w:val="Emphasis"/>
        </w:rPr>
        <w:t>only relative decoupling</w:t>
      </w:r>
      <w:r w:rsidRPr="00DF1C57">
        <w:rPr>
          <w:sz w:val="16"/>
        </w:rPr>
        <w:t xml:space="preserve"> with energy and material use increasing by 54% and 66% over the 22 years, respectively.</w:t>
      </w:r>
    </w:p>
    <w:p w:rsidR="00DF1C57" w:rsidRPr="00DF1C57" w:rsidRDefault="00DF1C57" w:rsidP="00DF1C57">
      <w:pPr>
        <w:rPr>
          <w:sz w:val="16"/>
        </w:rPr>
      </w:pPr>
      <w:r w:rsidRPr="00DF1C57">
        <w:rPr>
          <w:sz w:val="16"/>
        </w:rPr>
        <w:t xml:space="preserve">Similar evidence to that in Fig 1, showing apparent decoupling of GDP from specific resources, has been shown throughout much of the OECD [28]. However, </w:t>
      </w:r>
      <w:r w:rsidRPr="00DF1C57">
        <w:rPr>
          <w:rStyle w:val="StyleUnderline"/>
        </w:rPr>
        <w:t xml:space="preserve">there are </w:t>
      </w:r>
      <w:r w:rsidRPr="00DF1C57">
        <w:rPr>
          <w:rStyle w:val="Emphasis"/>
        </w:rPr>
        <w:t>several limitations</w:t>
      </w:r>
      <w:r w:rsidRPr="00DF1C57">
        <w:rPr>
          <w:rStyle w:val="StyleUnderline"/>
        </w:rPr>
        <w:t xml:space="preserve"> to the inference of decoupling</w:t>
      </w:r>
      <w:r w:rsidRPr="00DF1C57">
        <w:rPr>
          <w:sz w:val="16"/>
        </w:rPr>
        <w:t xml:space="preserve"> from national or regional data. </w:t>
      </w:r>
      <w:r w:rsidRPr="00DF1C57">
        <w:rPr>
          <w:rStyle w:val="StyleUnderline"/>
        </w:rPr>
        <w:t>There are three</w:t>
      </w:r>
      <w:r w:rsidRPr="00DF1C57">
        <w:rPr>
          <w:sz w:val="16"/>
        </w:rPr>
        <w:t xml:space="preserve"> distinct </w:t>
      </w:r>
      <w:r w:rsidRPr="00DF1C57">
        <w:rPr>
          <w:rStyle w:val="StyleUnderline"/>
        </w:rPr>
        <w:t xml:space="preserve">mechanisms by which the </w:t>
      </w:r>
      <w:r w:rsidRPr="00DF1C57">
        <w:rPr>
          <w:rStyle w:val="Emphasis"/>
        </w:rPr>
        <w:t>illusion of decoupling</w:t>
      </w:r>
      <w:r w:rsidRPr="00DF1C57">
        <w:rPr>
          <w:rStyle w:val="StyleUnderline"/>
        </w:rPr>
        <w:t xml:space="preserve"> may be presented as a reality when</w:t>
      </w:r>
      <w:r w:rsidRPr="00DF1C57">
        <w:rPr>
          <w:sz w:val="16"/>
        </w:rPr>
        <w:t xml:space="preserve"> in fact </w:t>
      </w:r>
      <w:r w:rsidRPr="00DF1C57">
        <w:rPr>
          <w:rStyle w:val="StyleUnderline"/>
        </w:rPr>
        <w:t xml:space="preserve">it is </w:t>
      </w:r>
      <w:r w:rsidRPr="00DF1C57">
        <w:rPr>
          <w:rStyle w:val="Emphasis"/>
        </w:rPr>
        <w:t>not actually taking place</w:t>
      </w:r>
      <w:r w:rsidRPr="00DF1C57">
        <w:rPr>
          <w:sz w:val="16"/>
        </w:rPr>
        <w:t xml:space="preserve"> at all: 1) </w:t>
      </w:r>
      <w:r w:rsidRPr="00DF1C57">
        <w:rPr>
          <w:rStyle w:val="Emphasis"/>
        </w:rPr>
        <w:t>substitution</w:t>
      </w:r>
      <w:r w:rsidRPr="00DF1C57">
        <w:rPr>
          <w:sz w:val="16"/>
        </w:rPr>
        <w:t xml:space="preserve"> of one resource for another; 2) the </w:t>
      </w:r>
      <w:r w:rsidRPr="00DF1C57">
        <w:rPr>
          <w:rStyle w:val="Emphasis"/>
        </w:rPr>
        <w:t>financialization</w:t>
      </w:r>
      <w:r w:rsidRPr="00DF1C57">
        <w:rPr>
          <w:sz w:val="16"/>
        </w:rPr>
        <w:t xml:space="preserve"> of one or more components of GDP that involves increasing monetary flows without a concomitant rise in material and/or energy throughput, </w:t>
      </w:r>
      <w:r w:rsidRPr="00DF1C57">
        <w:rPr>
          <w:rStyle w:val="StyleUnderline"/>
        </w:rPr>
        <w:t>and</w:t>
      </w:r>
      <w:r w:rsidRPr="00DF1C57">
        <w:rPr>
          <w:sz w:val="16"/>
        </w:rPr>
        <w:t xml:space="preserve"> 3) the </w:t>
      </w:r>
      <w:r w:rsidRPr="00DF1C57">
        <w:rPr>
          <w:rStyle w:val="Emphasis"/>
        </w:rPr>
        <w:t>exporting</w:t>
      </w:r>
      <w:r w:rsidRPr="00DF1C57">
        <w:rPr>
          <w:sz w:val="16"/>
        </w:rPr>
        <w:t xml:space="preserve"> of environmental impact to another nation or region of the world (i.e. the separation of production and consumption). These illusory forms of decoupling are described with respect to energy by our colleague [29].</w:t>
      </w:r>
    </w:p>
    <w:p w:rsidR="00DF1C57" w:rsidRPr="00DF1C57" w:rsidRDefault="00DF1C57" w:rsidP="00DF1C57">
      <w:pPr>
        <w:rPr>
          <w:sz w:val="16"/>
        </w:rPr>
      </w:pPr>
      <w:r w:rsidRPr="00DF1C57">
        <w:rPr>
          <w:sz w:val="16"/>
        </w:rPr>
        <w:t>An additional mechanism of decoupling is associated with growing inequality of income and wealth, which can allow GDP to grow overall while the majority of workers do not see a real gain in income [30]. This growth in inequality can manifest as higher GDP without a proportional increase in material and energy flow (i.e. relative decoupling) when a wealthy minority of the population derives the largest fraction of GDP growth but does not necessarily increase their level of consumption with as much demand for energy and materials [31]. In such cases, at the aggregate level decoupling would be observed, but it is doubtful that such unequal sharing of growth in GDP represents an improvement in wellbeing.</w:t>
      </w:r>
    </w:p>
    <w:p w:rsidR="00DF1C57" w:rsidRPr="00DF1C57" w:rsidRDefault="00DF1C57" w:rsidP="00DF1C57">
      <w:pPr>
        <w:rPr>
          <w:sz w:val="16"/>
        </w:rPr>
      </w:pPr>
      <w:r w:rsidRPr="00DF1C57">
        <w:rPr>
          <w:sz w:val="16"/>
        </w:rPr>
        <w:t xml:space="preserve">At the World aggregate level, Fig 1 shows relative decoupling with a growing gap between GDP and resource consumption. </w:t>
      </w:r>
      <w:r w:rsidRPr="00DF1C57">
        <w:rPr>
          <w:rStyle w:val="StyleUnderline"/>
        </w:rPr>
        <w:t xml:space="preserve">In the context of reaching </w:t>
      </w:r>
      <w:r w:rsidRPr="00DF1C57">
        <w:rPr>
          <w:rStyle w:val="Emphasis"/>
        </w:rPr>
        <w:t>planetary boundaries</w:t>
      </w:r>
      <w:r w:rsidRPr="00DF1C57">
        <w:rPr>
          <w:rStyle w:val="StyleUnderline"/>
        </w:rPr>
        <w:t xml:space="preserve"> and </w:t>
      </w:r>
      <w:r w:rsidRPr="00DF1C57">
        <w:rPr>
          <w:rStyle w:val="Emphasis"/>
        </w:rPr>
        <w:t>global environmental limits</w:t>
      </w:r>
      <w:r w:rsidRPr="00DF1C57">
        <w:rPr>
          <w:sz w:val="16"/>
        </w:rPr>
        <w:t xml:space="preserve">, however, </w:t>
      </w:r>
      <w:r w:rsidRPr="00DF1C57">
        <w:rPr>
          <w:rStyle w:val="Emphasis"/>
        </w:rPr>
        <w:t>relative decoupling</w:t>
      </w:r>
      <w:r w:rsidRPr="00DF1C57">
        <w:rPr>
          <w:rStyle w:val="StyleUnderline"/>
        </w:rPr>
        <w:t xml:space="preserve"> will be </w:t>
      </w:r>
      <w:r w:rsidRPr="00DF1C57">
        <w:rPr>
          <w:rStyle w:val="Emphasis"/>
        </w:rPr>
        <w:t>insufficient</w:t>
      </w:r>
      <w:r w:rsidRPr="00DF1C57">
        <w:rPr>
          <w:rStyle w:val="StyleUnderline"/>
        </w:rPr>
        <w:t xml:space="preserve"> to maintain</w:t>
      </w:r>
      <w:r w:rsidRPr="00DF1C57">
        <w:rPr>
          <w:sz w:val="16"/>
        </w:rPr>
        <w:t xml:space="preserve"> a GDP </w:t>
      </w:r>
      <w:r w:rsidRPr="00DF1C57">
        <w:rPr>
          <w:rStyle w:val="StyleUnderline"/>
        </w:rPr>
        <w:t>growth</w:t>
      </w:r>
      <w:r w:rsidRPr="00DF1C57">
        <w:rPr>
          <w:sz w:val="16"/>
        </w:rPr>
        <w:t xml:space="preserve">-oriented human civilization. </w:t>
      </w:r>
      <w:r w:rsidRPr="00DF1C57">
        <w:rPr>
          <w:rStyle w:val="StyleUnderline"/>
        </w:rPr>
        <w:t xml:space="preserve">The only way to achieve </w:t>
      </w:r>
      <w:r w:rsidRPr="00DF1C57">
        <w:rPr>
          <w:rStyle w:val="Emphasis"/>
        </w:rPr>
        <w:t>truly sustainable growth</w:t>
      </w:r>
      <w:r w:rsidRPr="00DF1C57">
        <w:rPr>
          <w:rStyle w:val="StyleUnderline"/>
        </w:rPr>
        <w:t xml:space="preserve"> would be via </w:t>
      </w:r>
      <w:r w:rsidRPr="00DF1C57">
        <w:rPr>
          <w:rStyle w:val="Emphasis"/>
        </w:rPr>
        <w:t>permanent absolute decoupling</w:t>
      </w:r>
      <w:r w:rsidRPr="00DF1C57">
        <w:rPr>
          <w:rStyle w:val="StyleUnderline"/>
        </w:rPr>
        <w:t xml:space="preserve">. Absolute decoupling theoretically occurs when environmental impacts are reduced while economic growth continues. While relative decoupling has been observed in multiple countries, absolute decoupling </w:t>
      </w:r>
      <w:r w:rsidRPr="00DF1C57">
        <w:rPr>
          <w:rStyle w:val="Emphasis"/>
        </w:rPr>
        <w:t>remains elusive</w:t>
      </w:r>
      <w:r w:rsidRPr="00DF1C57">
        <w:rPr>
          <w:sz w:val="16"/>
        </w:rPr>
        <w:t xml:space="preserve"> [32-34]. According to one </w:t>
      </w:r>
      <w:r w:rsidRPr="00DF1C57">
        <w:rPr>
          <w:rStyle w:val="StyleUnderline"/>
        </w:rPr>
        <w:t>study</w:t>
      </w:r>
      <w:r w:rsidRPr="00DF1C57">
        <w:rPr>
          <w:sz w:val="16"/>
        </w:rPr>
        <w:t xml:space="preserve"> [35] no country has achieved absolute decoupling during the past 50 years. Another study [36] reports that population growth and increases in affluence are overwhelming efficiency improvements at the global scale. They </w:t>
      </w:r>
      <w:r w:rsidRPr="00DF1C57">
        <w:rPr>
          <w:rStyle w:val="StyleUnderline"/>
        </w:rPr>
        <w:t xml:space="preserve">find </w:t>
      </w:r>
      <w:r w:rsidRPr="00DF1C57">
        <w:rPr>
          <w:rStyle w:val="Emphasis"/>
        </w:rPr>
        <w:t>no evidence</w:t>
      </w:r>
      <w:r w:rsidRPr="00DF1C57">
        <w:rPr>
          <w:rStyle w:val="StyleUnderline"/>
        </w:rPr>
        <w:t xml:space="preserve"> for absolute reductions in environmental impacts, and </w:t>
      </w:r>
      <w:r w:rsidRPr="00DF1C57">
        <w:rPr>
          <w:rStyle w:val="Emphasis"/>
        </w:rPr>
        <w:t>little evidence</w:t>
      </w:r>
      <w:r w:rsidRPr="00DF1C57">
        <w:rPr>
          <w:rStyle w:val="StyleUnderline"/>
        </w:rPr>
        <w:t xml:space="preserve"> to date even for </w:t>
      </w:r>
      <w:r w:rsidRPr="00DF1C57">
        <w:rPr>
          <w:rStyle w:val="Emphasis"/>
        </w:rPr>
        <w:t>significant relative decoupling</w:t>
      </w:r>
      <w:r w:rsidRPr="00DF1C57">
        <w:rPr>
          <w:sz w:val="16"/>
        </w:rPr>
        <w:t>.</w:t>
      </w:r>
    </w:p>
    <w:p w:rsidR="00DF1C57" w:rsidRPr="00DF1C57" w:rsidRDefault="00DF1C57" w:rsidP="00DF1C57">
      <w:pPr>
        <w:rPr>
          <w:sz w:val="16"/>
        </w:rPr>
      </w:pPr>
      <w:r w:rsidRPr="00DF1C57">
        <w:rPr>
          <w:sz w:val="16"/>
        </w:rPr>
        <w:t xml:space="preserve">It should be noted that technological advances can lead to absolute decoupling for specific types of impact [37]. It is possible, for instance, to substitute a polluting activity with a non-polluting activity, and notable examples have included the removal of tetraethyl lead from automotive fuel and CFCs from refrigerants and propellants. </w:t>
      </w:r>
      <w:r w:rsidRPr="00DF1C57">
        <w:rPr>
          <w:rStyle w:val="StyleUnderline"/>
        </w:rPr>
        <w:t>It is</w:t>
      </w:r>
      <w:r w:rsidRPr="00DF1C57">
        <w:rPr>
          <w:sz w:val="16"/>
        </w:rPr>
        <w:t xml:space="preserve"> also </w:t>
      </w:r>
      <w:r w:rsidRPr="00DF1C57">
        <w:rPr>
          <w:rStyle w:val="StyleUnderline"/>
        </w:rPr>
        <w:t>possible to</w:t>
      </w:r>
      <w:r w:rsidRPr="00DF1C57">
        <w:rPr>
          <w:sz w:val="16"/>
        </w:rPr>
        <w:t xml:space="preserve"> envisage a scenario in which GDP growth is </w:t>
      </w:r>
      <w:r w:rsidRPr="00DF1C57">
        <w:rPr>
          <w:rStyle w:val="StyleUnderline"/>
        </w:rPr>
        <w:t>decouple</w:t>
      </w:r>
      <w:r w:rsidRPr="00DF1C57">
        <w:rPr>
          <w:sz w:val="16"/>
        </w:rPr>
        <w:t xml:space="preserve">d </w:t>
      </w:r>
      <w:r w:rsidRPr="00DF1C57">
        <w:rPr>
          <w:rStyle w:val="StyleUnderline"/>
        </w:rPr>
        <w:t>from</w:t>
      </w:r>
      <w:r w:rsidRPr="00DF1C57">
        <w:rPr>
          <w:sz w:val="16"/>
        </w:rPr>
        <w:t xml:space="preserve"> the use of fossil fuels and related </w:t>
      </w:r>
      <w:r w:rsidRPr="00DF1C57">
        <w:rPr>
          <w:rStyle w:val="StyleUnderline"/>
        </w:rPr>
        <w:t>CO2</w:t>
      </w:r>
      <w:r w:rsidRPr="00DF1C57">
        <w:rPr>
          <w:sz w:val="16"/>
        </w:rPr>
        <w:t xml:space="preserve"> emissions </w:t>
      </w:r>
      <w:r w:rsidRPr="00DF1C57">
        <w:rPr>
          <w:rStyle w:val="StyleUnderline"/>
        </w:rPr>
        <w:t xml:space="preserve">by switching to 100% renewable energy, but this is </w:t>
      </w:r>
      <w:r w:rsidRPr="00DF1C57">
        <w:rPr>
          <w:rStyle w:val="Emphasis"/>
        </w:rPr>
        <w:t>not the same</w:t>
      </w:r>
      <w:r w:rsidRPr="00DF1C57">
        <w:rPr>
          <w:rStyle w:val="StyleUnderline"/>
        </w:rPr>
        <w:t xml:space="preserve"> as decoupling GDP growth from </w:t>
      </w:r>
      <w:r w:rsidRPr="00DF1C57">
        <w:rPr>
          <w:rStyle w:val="Emphasis"/>
        </w:rPr>
        <w:t>energy use</w:t>
      </w:r>
      <w:r w:rsidRPr="00DF1C57">
        <w:rPr>
          <w:sz w:val="16"/>
        </w:rPr>
        <w:t>. In the context of this study, we are primarily interested in fundamental resources (matter and energy) as the foundations of economic activity.</w:t>
      </w:r>
    </w:p>
    <w:p w:rsidR="00DF1C57" w:rsidRPr="00DF1C57" w:rsidRDefault="00DF1C57" w:rsidP="00DF1C57"/>
    <w:p w:rsidR="00DF1C57" w:rsidRPr="00DF1C57" w:rsidRDefault="00DF1C57" w:rsidP="00DF1C57">
      <w:pPr>
        <w:pStyle w:val="Heading4"/>
      </w:pPr>
      <w:r w:rsidRPr="00DF1C57">
        <w:t xml:space="preserve">2. It’s theoretical, but not practical—growth will </w:t>
      </w:r>
      <w:r w:rsidRPr="00DF1C57">
        <w:rPr>
          <w:u w:val="single"/>
        </w:rPr>
        <w:t>outpace</w:t>
      </w:r>
      <w:r w:rsidRPr="00DF1C57">
        <w:t xml:space="preserve"> decoupling</w:t>
      </w:r>
    </w:p>
    <w:p w:rsidR="00DF1C57" w:rsidRPr="00DF1C57" w:rsidRDefault="00DF1C57" w:rsidP="00DF1C57">
      <w:r w:rsidRPr="00DF1C57">
        <w:rPr>
          <w:rStyle w:val="Style13ptBold"/>
        </w:rPr>
        <w:t>Alexander, 16</w:t>
      </w:r>
      <w:r w:rsidRPr="00DF1C57">
        <w:t>—lecturer at the Office for Environmental Programs, University of Melbourne (Samuel, “Policies for a Post-Growth Economy,” MSSI Issues Paper No. 6 April 2016, dml)</w:t>
      </w:r>
    </w:p>
    <w:p w:rsidR="00DF1C57" w:rsidRPr="00DF1C57" w:rsidRDefault="00DF1C57" w:rsidP="00DF1C57"/>
    <w:p w:rsidR="00DF1C57" w:rsidRPr="00DF1C57" w:rsidRDefault="00DF1C57" w:rsidP="00DF1C57">
      <w:pPr>
        <w:rPr>
          <w:sz w:val="16"/>
        </w:rPr>
      </w:pPr>
      <w:r w:rsidRPr="00DF1C57">
        <w:rPr>
          <w:sz w:val="16"/>
        </w:rPr>
        <w:t xml:space="preserve">Such </w:t>
      </w:r>
      <w:r w:rsidRPr="00DF1C57">
        <w:rPr>
          <w:rStyle w:val="StyleUnderline"/>
        </w:rPr>
        <w:t xml:space="preserve">arguments for why there are no limits to growth are often </w:t>
      </w:r>
      <w:r w:rsidRPr="00DF1C57">
        <w:rPr>
          <w:rStyle w:val="Emphasis"/>
        </w:rPr>
        <w:t>coherent in theory</w:t>
      </w:r>
      <w:r w:rsidRPr="00DF1C57">
        <w:rPr>
          <w:rStyle w:val="StyleUnderline"/>
        </w:rPr>
        <w:t xml:space="preserve">, but when </w:t>
      </w:r>
      <w:r w:rsidRPr="00DF1C57">
        <w:rPr>
          <w:rStyle w:val="Emphasis"/>
        </w:rPr>
        <w:t>applied to practice</w:t>
      </w:r>
      <w:r w:rsidRPr="00DF1C57">
        <w:rPr>
          <w:rStyle w:val="StyleUnderline"/>
        </w:rPr>
        <w:t xml:space="preserve"> their flaws become </w:t>
      </w:r>
      <w:r w:rsidRPr="00DF1C57">
        <w:rPr>
          <w:rStyle w:val="Emphasis"/>
        </w:rPr>
        <w:t>evident</w:t>
      </w:r>
      <w:r w:rsidRPr="00DF1C57">
        <w:rPr>
          <w:sz w:val="16"/>
        </w:rPr>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rsidR="00DF1C57" w:rsidRPr="00DF1C57" w:rsidRDefault="00DF1C57" w:rsidP="00DF1C57">
      <w:pPr>
        <w:rPr>
          <w:sz w:val="16"/>
        </w:rPr>
      </w:pPr>
      <w:r w:rsidRPr="00DF1C57">
        <w:rPr>
          <w:rStyle w:val="StyleUnderline"/>
        </w:rPr>
        <w:t xml:space="preserve">Given that the global economy is already in </w:t>
      </w:r>
      <w:r w:rsidRPr="00DF1C57">
        <w:rPr>
          <w:rStyle w:val="Emphasis"/>
        </w:rPr>
        <w:t>gross ecological overshoot</w:t>
      </w:r>
      <w:r w:rsidRPr="00DF1C57">
        <w:rPr>
          <w:rStyle w:val="StyleUnderline"/>
        </w:rPr>
        <w:t xml:space="preserve">, it is </w:t>
      </w:r>
      <w:r w:rsidRPr="00DF1C57">
        <w:rPr>
          <w:rStyle w:val="Emphasis"/>
        </w:rPr>
        <w:t>utterly implausible</w:t>
      </w:r>
      <w:r w:rsidRPr="00DF1C57">
        <w:rPr>
          <w:rStyle w:val="StyleUnderline"/>
        </w:rPr>
        <w:t xml:space="preserve"> to think that planetary ecosystems could </w:t>
      </w:r>
      <w:r w:rsidRPr="00DF1C57">
        <w:rPr>
          <w:rStyle w:val="Emphasis"/>
        </w:rPr>
        <w:t>withstand the impacts</w:t>
      </w:r>
      <w:r w:rsidRPr="00DF1C57">
        <w:rPr>
          <w:rStyle w:val="StyleUnderline"/>
        </w:rPr>
        <w:t xml:space="preserve"> of a global economy that was </w:t>
      </w:r>
      <w:r w:rsidRPr="00DF1C57">
        <w:rPr>
          <w:rStyle w:val="Emphasis"/>
        </w:rPr>
        <w:t>15</w:t>
      </w:r>
      <w:r w:rsidRPr="00DF1C57">
        <w:rPr>
          <w:rStyle w:val="StyleUnderline"/>
        </w:rPr>
        <w:t xml:space="preserve">, </w:t>
      </w:r>
      <w:r w:rsidRPr="00DF1C57">
        <w:rPr>
          <w:rStyle w:val="Emphasis"/>
        </w:rPr>
        <w:t>30</w:t>
      </w:r>
      <w:r w:rsidRPr="00DF1C57">
        <w:rPr>
          <w:rStyle w:val="StyleUnderline"/>
        </w:rPr>
        <w:t xml:space="preserve">, or </w:t>
      </w:r>
      <w:r w:rsidRPr="00DF1C57">
        <w:rPr>
          <w:rStyle w:val="Emphasis"/>
        </w:rPr>
        <w:t>60 times larger</w:t>
      </w:r>
      <w:r w:rsidRPr="00DF1C57">
        <w:rPr>
          <w:sz w:val="16"/>
        </w:rPr>
        <w:t xml:space="preserve">, in terms of GDP, </w:t>
      </w:r>
      <w:r w:rsidRPr="00DF1C57">
        <w:rPr>
          <w:rStyle w:val="StyleUnderline"/>
        </w:rPr>
        <w:t>than it is today</w:t>
      </w:r>
      <w:r w:rsidRPr="00DF1C57">
        <w:rPr>
          <w:sz w:val="16"/>
        </w:rPr>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rsidR="00DF1C57" w:rsidRPr="00DF1C57" w:rsidRDefault="00DF1C57" w:rsidP="00DF1C57">
      <w:pPr>
        <w:rPr>
          <w:sz w:val="16"/>
        </w:rPr>
      </w:pPr>
      <w:r w:rsidRPr="00DF1C57">
        <w:rPr>
          <w:sz w:val="16"/>
        </w:rPr>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DF1C57">
        <w:rPr>
          <w:rStyle w:val="StyleUnderline"/>
        </w:rPr>
        <w:t xml:space="preserve">when we think through the </w:t>
      </w:r>
      <w:r w:rsidRPr="00DF1C57">
        <w:rPr>
          <w:rStyle w:val="Emphasis"/>
        </w:rPr>
        <w:t>basic arithmetic</w:t>
      </w:r>
      <w:r w:rsidRPr="00DF1C57">
        <w:rPr>
          <w:rStyle w:val="StyleUnderline"/>
        </w:rPr>
        <w:t xml:space="preserve"> of growth</w:t>
      </w:r>
      <w:r w:rsidRPr="00DF1C57">
        <w:rPr>
          <w:sz w:val="16"/>
        </w:rPr>
        <w:t xml:space="preserve"> it becomes perfectly clear that </w:t>
      </w:r>
      <w:r w:rsidRPr="00DF1C57">
        <w:rPr>
          <w:rStyle w:val="StyleUnderline"/>
        </w:rPr>
        <w:t xml:space="preserve">compound GDP growth </w:t>
      </w:r>
      <w:r w:rsidRPr="00DF1C57">
        <w:rPr>
          <w:rStyle w:val="Emphasis"/>
        </w:rPr>
        <w:t>quickly renders</w:t>
      </w:r>
      <w:r w:rsidRPr="00DF1C57">
        <w:rPr>
          <w:rStyle w:val="StyleUnderline"/>
        </w:rPr>
        <w:t xml:space="preserve"> the growth model a </w:t>
      </w:r>
      <w:r w:rsidRPr="00DF1C57">
        <w:rPr>
          <w:rStyle w:val="Emphasis"/>
        </w:rPr>
        <w:t>recipe for ecological</w:t>
      </w:r>
      <w:r w:rsidRPr="00DF1C57">
        <w:rPr>
          <w:sz w:val="16"/>
        </w:rPr>
        <w:t xml:space="preserve"> and thus humanitarian </w:t>
      </w:r>
      <w:r w:rsidRPr="00DF1C57">
        <w:rPr>
          <w:rStyle w:val="Emphasis"/>
        </w:rPr>
        <w:t>disaster</w:t>
      </w:r>
      <w:r w:rsidRPr="00DF1C57">
        <w:rPr>
          <w:sz w:val="16"/>
        </w:rPr>
        <w:t xml:space="preserve">. We need an alternative model of economic progress, as well as a culture and set of institutions that facilitate a transition ‘beyond growth’. </w:t>
      </w:r>
    </w:p>
    <w:p w:rsidR="00DF1C57" w:rsidRPr="00DF1C57" w:rsidRDefault="00DF1C57" w:rsidP="00DF1C57">
      <w:pPr>
        <w:rPr>
          <w:sz w:val="16"/>
        </w:rPr>
      </w:pPr>
      <w:r w:rsidRPr="00DF1C57">
        <w:rPr>
          <w:sz w:val="16"/>
        </w:rPr>
        <w:t xml:space="preserve">In short, the fatal problem with the </w:t>
      </w:r>
      <w:r w:rsidRPr="00DF1C57">
        <w:rPr>
          <w:rStyle w:val="StyleUnderline"/>
        </w:rPr>
        <w:t>growth</w:t>
      </w:r>
      <w:r w:rsidRPr="00DF1C57">
        <w:rPr>
          <w:sz w:val="16"/>
        </w:rPr>
        <w:t xml:space="preserve"> model is that it </w:t>
      </w:r>
      <w:r w:rsidRPr="00DF1C57">
        <w:rPr>
          <w:rStyle w:val="StyleUnderline"/>
        </w:rPr>
        <w:t xml:space="preserve">relies on an extent of decoupling that </w:t>
      </w:r>
      <w:r w:rsidRPr="00DF1C57">
        <w:rPr>
          <w:rStyle w:val="Emphasis"/>
        </w:rPr>
        <w:t>quickly becomes unachievable</w:t>
      </w:r>
      <w:r w:rsidRPr="00DF1C57">
        <w:rPr>
          <w:rStyle w:val="StyleUnderline"/>
        </w:rPr>
        <w:t xml:space="preserve">. We </w:t>
      </w:r>
      <w:r w:rsidRPr="00DF1C57">
        <w:rPr>
          <w:rStyle w:val="Emphasis"/>
        </w:rPr>
        <w:t>simply cannot</w:t>
      </w:r>
      <w:r w:rsidRPr="00DF1C57">
        <w:rPr>
          <w:rStyle w:val="StyleUnderline"/>
        </w:rPr>
        <w:t xml:space="preserve"> make a growing supply of</w:t>
      </w:r>
      <w:r w:rsidRPr="00DF1C57">
        <w:rPr>
          <w:sz w:val="16"/>
        </w:rPr>
        <w:t xml:space="preserve"> food, clothes, houses, cars, appliances, </w:t>
      </w:r>
      <w:r w:rsidRPr="00DF1C57">
        <w:rPr>
          <w:rStyle w:val="StyleUnderline"/>
        </w:rPr>
        <w:t>gadgets</w:t>
      </w:r>
      <w:r w:rsidRPr="00DF1C57">
        <w:rPr>
          <w:sz w:val="16"/>
        </w:rPr>
        <w:t xml:space="preserve">, etc. </w:t>
      </w:r>
      <w:r w:rsidRPr="00DF1C57">
        <w:rPr>
          <w:rStyle w:val="StyleUnderline"/>
        </w:rPr>
        <w:t>with</w:t>
      </w:r>
      <w:r w:rsidRPr="00DF1C57">
        <w:rPr>
          <w:sz w:val="16"/>
        </w:rPr>
        <w:t xml:space="preserve"> 15, 30, or </w:t>
      </w:r>
      <w:r w:rsidRPr="00DF1C57">
        <w:rPr>
          <w:rStyle w:val="Emphasis"/>
        </w:rPr>
        <w:t>60 times less energy</w:t>
      </w:r>
      <w:r w:rsidRPr="00DF1C57">
        <w:rPr>
          <w:rStyle w:val="StyleUnderline"/>
        </w:rPr>
        <w:t xml:space="preserve"> and </w:t>
      </w:r>
      <w:r w:rsidRPr="00DF1C57">
        <w:rPr>
          <w:rStyle w:val="Emphasis"/>
        </w:rPr>
        <w:t>resources</w:t>
      </w:r>
      <w:r w:rsidRPr="00DF1C57">
        <w:rPr>
          <w:rStyle w:val="StyleUnderline"/>
        </w:rPr>
        <w:t xml:space="preserve"> than we do today</w:t>
      </w:r>
      <w:r w:rsidRPr="00DF1C57">
        <w:rPr>
          <w:sz w:val="16"/>
        </w:rPr>
        <w:t xml:space="preserve">. To make matters worse for the defenders of ‘green growth’, </w:t>
      </w:r>
      <w:r w:rsidRPr="00DF1C57">
        <w:rPr>
          <w:rStyle w:val="StyleUnderline"/>
        </w:rPr>
        <w:t>research</w:t>
      </w:r>
      <w:r w:rsidRPr="00DF1C57">
        <w:rPr>
          <w:sz w:val="16"/>
        </w:rPr>
        <w:t xml:space="preserve"> published in 2015 by the US Proceedings of the National Academy of Sciences (Wiedmann et al, 2015) </w:t>
      </w:r>
      <w:r w:rsidRPr="00DF1C57">
        <w:rPr>
          <w:rStyle w:val="StyleUnderline"/>
        </w:rPr>
        <w:t xml:space="preserve">has </w:t>
      </w:r>
      <w:r w:rsidRPr="00DF1C57">
        <w:rPr>
          <w:rStyle w:val="Emphasis"/>
        </w:rPr>
        <w:t>debunked the widespread myth</w:t>
      </w:r>
      <w:r w:rsidRPr="00DF1C57">
        <w:rPr>
          <w:rStyle w:val="StyleUnderline"/>
        </w:rPr>
        <w:t xml:space="preserve"> that the developed nations are </w:t>
      </w:r>
      <w:r w:rsidRPr="00DF1C57">
        <w:rPr>
          <w:rStyle w:val="Emphasis"/>
        </w:rPr>
        <w:t>already in process</w:t>
      </w:r>
      <w:r w:rsidRPr="00DF1C57">
        <w:rPr>
          <w:rStyle w:val="StyleUnderline"/>
        </w:rPr>
        <w:t xml:space="preserve"> of significant decoupling</w:t>
      </w:r>
      <w:r w:rsidRPr="00DF1C57">
        <w:rPr>
          <w:sz w:val="16"/>
        </w:rPr>
        <w:t xml:space="preserve">. It turns out that </w:t>
      </w:r>
      <w:r w:rsidRPr="00DF1C57">
        <w:rPr>
          <w:rStyle w:val="StyleUnderline"/>
        </w:rPr>
        <w:t xml:space="preserve">what developed nations have mainly been doing is </w:t>
      </w:r>
      <w:r w:rsidRPr="00DF1C57">
        <w:rPr>
          <w:rStyle w:val="Emphasis"/>
        </w:rPr>
        <w:t>outsourcing energy</w:t>
      </w:r>
      <w:r w:rsidRPr="00DF1C57">
        <w:rPr>
          <w:rStyle w:val="StyleUnderline"/>
        </w:rPr>
        <w:t xml:space="preserve"> and </w:t>
      </w:r>
      <w:r w:rsidRPr="00DF1C57">
        <w:rPr>
          <w:rStyle w:val="Emphasis"/>
        </w:rPr>
        <w:t>resource intensive manufacturing</w:t>
      </w:r>
      <w:r w:rsidRPr="00DF1C57">
        <w:rPr>
          <w:rStyle w:val="StyleUnderline"/>
        </w:rPr>
        <w:t xml:space="preserve"> and </w:t>
      </w:r>
      <w:r w:rsidRPr="00DF1C57">
        <w:rPr>
          <w:rStyle w:val="Emphasis"/>
        </w:rPr>
        <w:t>‘recoupling’ it elsewhere</w:t>
      </w:r>
      <w:r w:rsidRPr="00DF1C57">
        <w:rPr>
          <w:sz w:val="16"/>
        </w:rPr>
        <w:t>, especially China. The consequence is that as the world naïvely pursues green growth, the environmental crisis continues to worsen. Technology and ‘free markets’ are not the salvation they promised to be.</w:t>
      </w:r>
    </w:p>
    <w:p w:rsidR="00DF1C57" w:rsidRPr="00DF1C57" w:rsidRDefault="00DF1C57" w:rsidP="00DF1C57"/>
    <w:p w:rsidR="00DF1C57" w:rsidRPr="00DF1C57" w:rsidRDefault="00DF1C57" w:rsidP="00DF1C57">
      <w:pPr>
        <w:pStyle w:val="Heading4"/>
        <w:rPr>
          <w:u w:val="single"/>
        </w:rPr>
      </w:pPr>
      <w:r w:rsidRPr="00DF1C57">
        <w:t xml:space="preserve">3. There’s no </w:t>
      </w:r>
      <w:r w:rsidRPr="00DF1C57">
        <w:rPr>
          <w:u w:val="single"/>
        </w:rPr>
        <w:t>statistically significant ev</w:t>
      </w:r>
      <w:r w:rsidRPr="00DF1C57">
        <w:t xml:space="preserve"> for decoupling </w:t>
      </w:r>
      <w:r w:rsidRPr="00DF1C57">
        <w:rPr>
          <w:u w:val="single"/>
        </w:rPr>
        <w:t>even with renewables</w:t>
      </w:r>
    </w:p>
    <w:p w:rsidR="00DF1C57" w:rsidRPr="00DF1C57" w:rsidRDefault="00DF1C57" w:rsidP="00DF1C57">
      <w:r w:rsidRPr="00DF1C57">
        <w:rPr>
          <w:rStyle w:val="Style13ptBold"/>
        </w:rPr>
        <w:t>Antonakakis, et al, 16</w:t>
      </w:r>
      <w:r w:rsidRPr="00DF1C57">
        <w:t xml:space="preserve">—University of Portsmouth, Economics and Finance Subject Group, Portsmouth Business School (Nikolaos, with Ioannis Chatziantoniou, Webster Vienna Private University, Department of Business and Management, and George Filis, Panteion University of Social and Political Sciences, Department of Economic and Regional Development, “Energy Consumption, CO2 Emissions, and Economic Growth: An Ethical Dilemma,” </w:t>
      </w:r>
      <w:hyperlink r:id="rId45" w:history="1">
        <w:r w:rsidRPr="00DF1C57">
          <w:rPr>
            <w:rStyle w:val="Hyperlink"/>
          </w:rPr>
          <w:t>http://bit.ly/2kjN3QY</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Our findings suggest that the effects of the various types of energy consumption are heterogeneous on the various groups of countries. We also find that coal consumption is apparently losing its importance as an energy source. What is more, causality between economic growth and energy consumption is bidirectional, thus making a case for the feedback hypothesis. However, </w:t>
      </w:r>
      <w:r w:rsidRPr="00DF1C57">
        <w:rPr>
          <w:rStyle w:val="StyleUnderline"/>
        </w:rPr>
        <w:t xml:space="preserve">we </w:t>
      </w:r>
      <w:r w:rsidRPr="00DF1C57">
        <w:rPr>
          <w:rStyle w:val="Emphasis"/>
        </w:rPr>
        <w:t>cannot report any statistically significant evidence</w:t>
      </w:r>
      <w:r w:rsidRPr="00DF1C57">
        <w:rPr>
          <w:rStyle w:val="StyleUnderline"/>
        </w:rPr>
        <w:t xml:space="preserve"> that renewable energy consumption</w:t>
      </w:r>
      <w:r w:rsidRPr="00DF1C57">
        <w:rPr>
          <w:sz w:val="16"/>
        </w:rPr>
        <w:t xml:space="preserve"> in particular </w:t>
      </w:r>
      <w:r w:rsidRPr="00DF1C57">
        <w:rPr>
          <w:rStyle w:val="StyleUnderline"/>
        </w:rPr>
        <w:t xml:space="preserve">is conducive to economic growth, a fact that </w:t>
      </w:r>
      <w:r w:rsidRPr="00DF1C57">
        <w:rPr>
          <w:rStyle w:val="Emphasis"/>
        </w:rPr>
        <w:t>weakens the argument</w:t>
      </w:r>
      <w:r w:rsidRPr="00DF1C57">
        <w:rPr>
          <w:rStyle w:val="StyleUnderline"/>
        </w:rPr>
        <w:t xml:space="preserve"> that renewable energy consumption is able to promote growth in a </w:t>
      </w:r>
      <w:r w:rsidRPr="00DF1C57">
        <w:rPr>
          <w:rStyle w:val="Emphasis"/>
        </w:rPr>
        <w:t>more efficient</w:t>
      </w:r>
      <w:r w:rsidRPr="00DF1C57">
        <w:rPr>
          <w:rStyle w:val="StyleUnderline"/>
        </w:rPr>
        <w:t xml:space="preserve"> and </w:t>
      </w:r>
      <w:r w:rsidRPr="00DF1C57">
        <w:rPr>
          <w:rStyle w:val="Emphasis"/>
        </w:rPr>
        <w:t>environmentally sustainable way</w:t>
      </w:r>
      <w:r w:rsidRPr="00DF1C57">
        <w:rPr>
          <w:sz w:val="16"/>
        </w:rPr>
        <w:t xml:space="preserve">. Finally, in analysing the case for an inverted U-shaped EKC, we find that </w:t>
      </w:r>
      <w:r w:rsidRPr="00DF1C57">
        <w:rPr>
          <w:rStyle w:val="StyleUnderline"/>
        </w:rPr>
        <w:t xml:space="preserve">the continued process of growth </w:t>
      </w:r>
      <w:r w:rsidRPr="00DF1C57">
        <w:rPr>
          <w:rStyle w:val="Emphasis"/>
        </w:rPr>
        <w:t>aggravates</w:t>
      </w:r>
      <w:r w:rsidRPr="00DF1C57">
        <w:rPr>
          <w:rStyle w:val="StyleUnderline"/>
        </w:rPr>
        <w:t xml:space="preserve"> the greenhouse gas emissions phenomenon</w:t>
      </w:r>
      <w:r w:rsidRPr="00DF1C57">
        <w:rPr>
          <w:sz w:val="16"/>
        </w:rPr>
        <w:t xml:space="preserve">. In this regard, </w:t>
      </w:r>
      <w:r w:rsidRPr="00DF1C57">
        <w:rPr>
          <w:rStyle w:val="StyleUnderline"/>
        </w:rPr>
        <w:t xml:space="preserve">we </w:t>
      </w:r>
      <w:r w:rsidRPr="00DF1C57">
        <w:rPr>
          <w:rStyle w:val="Emphasis"/>
        </w:rPr>
        <w:t>cannot provide any evidence</w:t>
      </w:r>
      <w:r w:rsidRPr="00DF1C57">
        <w:rPr>
          <w:rStyle w:val="StyleUnderline"/>
        </w:rPr>
        <w:t xml:space="preserve"> that developed countries may </w:t>
      </w:r>
      <w:r w:rsidRPr="00DF1C57">
        <w:rPr>
          <w:rStyle w:val="Emphasis"/>
        </w:rPr>
        <w:t>actually grow-out</w:t>
      </w:r>
      <w:r w:rsidRPr="00DF1C57">
        <w:rPr>
          <w:rStyle w:val="StyleUnderline"/>
        </w:rPr>
        <w:t xml:space="preserve"> of environmental pollution</w:t>
      </w:r>
      <w:r w:rsidRPr="00DF1C57">
        <w:rPr>
          <w:sz w:val="16"/>
        </w:rPr>
        <w:t>.</w:t>
      </w:r>
    </w:p>
    <w:p w:rsidR="00DF1C57" w:rsidRPr="00DF1C57" w:rsidRDefault="00DF1C57" w:rsidP="00DF1C57"/>
    <w:p w:rsidR="00DF1C57" w:rsidRPr="00DF1C57" w:rsidRDefault="00DF1C57" w:rsidP="00DF1C57">
      <w:pPr>
        <w:pStyle w:val="Heading3"/>
      </w:pPr>
      <w:r w:rsidRPr="00DF1C57">
        <w:t xml:space="preserve">AT: Growth Solves </w:t>
      </w:r>
      <w:r w:rsidRPr="00DF1C57">
        <w:t>Warming</w:t>
      </w:r>
    </w:p>
    <w:p w:rsidR="00DF1C57" w:rsidRPr="00DF1C57" w:rsidRDefault="00DF1C57" w:rsidP="00DF1C57"/>
    <w:p w:rsidR="00DF1C57" w:rsidRPr="00DF1C57" w:rsidRDefault="00DF1C57" w:rsidP="00DF1C57">
      <w:pPr>
        <w:pStyle w:val="Heading4"/>
      </w:pPr>
      <w:r w:rsidRPr="00DF1C57">
        <w:t xml:space="preserve">Even if they win offense, </w:t>
      </w:r>
      <w:r w:rsidRPr="00DF1C57">
        <w:rPr>
          <w:u w:val="single"/>
        </w:rPr>
        <w:t>energy use</w:t>
      </w:r>
      <w:r w:rsidRPr="00DF1C57">
        <w:t xml:space="preserve"> from growth causes climate change—external from CO2 </w:t>
      </w:r>
    </w:p>
    <w:p w:rsidR="00DF1C57" w:rsidRPr="00DF1C57" w:rsidRDefault="00DF1C57" w:rsidP="00DF1C57">
      <w:r w:rsidRPr="00DF1C57">
        <w:rPr>
          <w:b/>
        </w:rPr>
        <w:t>Buchanan 10/6/14</w:t>
      </w:r>
      <w:r w:rsidRPr="00DF1C57">
        <w:t>—physicist and Bloomberg View columnist, former editor with Nature journal</w:t>
      </w:r>
    </w:p>
    <w:p w:rsidR="00DF1C57" w:rsidRPr="00DF1C57" w:rsidRDefault="00DF1C57" w:rsidP="00DF1C57">
      <w:pPr>
        <w:rPr>
          <w:szCs w:val="16"/>
        </w:rPr>
      </w:pPr>
      <w:r w:rsidRPr="00DF1C57">
        <w:rPr>
          <w:szCs w:val="16"/>
        </w:rPr>
        <w:t xml:space="preserve">(Mark, “Why can’t economists see a limit to growth?”, </w:t>
      </w:r>
      <w:hyperlink r:id="rId46" w:history="1">
        <w:r w:rsidRPr="00DF1C57">
          <w:rPr>
            <w:rStyle w:val="Hyperlink"/>
            <w:szCs w:val="16"/>
          </w:rPr>
          <w:t>http://www.ipolitics.ca/2014/10/06/why-cant-economists-see-a-limit-to-growth/</w:t>
        </w:r>
      </w:hyperlink>
      <w:r w:rsidRPr="00DF1C57">
        <w:rPr>
          <w:szCs w:val="16"/>
        </w:rPr>
        <w:t>, dml)</w:t>
      </w:r>
    </w:p>
    <w:p w:rsidR="00DF1C57" w:rsidRPr="00DF1C57" w:rsidRDefault="00DF1C57" w:rsidP="00DF1C57">
      <w:pPr>
        <w:rPr>
          <w:rStyle w:val="Style13ptBold"/>
          <w:b w:val="0"/>
          <w:sz w:val="16"/>
        </w:rPr>
      </w:pPr>
      <w:r w:rsidRPr="00DF1C57">
        <w:rPr>
          <w:rStyle w:val="Style13ptBold"/>
          <w:sz w:val="16"/>
        </w:rPr>
        <w:t xml:space="preserve">Allow me to explain why I am one of those scientists who are preoccupied with the physical. </w:t>
      </w:r>
      <w:r w:rsidRPr="00DF1C57">
        <w:rPr>
          <w:rStyle w:val="StyleUnderline"/>
        </w:rPr>
        <w:t>Economists are correct in saying that growth doesn’t necessarily require more pollution, more carbon pumped into the atmosphere or more deforestation</w:t>
      </w:r>
      <w:r w:rsidRPr="00DF1C57">
        <w:rPr>
          <w:rStyle w:val="Style13ptBold"/>
          <w:sz w:val="16"/>
        </w:rPr>
        <w:t xml:space="preserve">, even though we’re getting all of the above today. </w:t>
      </w:r>
      <w:r w:rsidRPr="00DF1C57">
        <w:rPr>
          <w:rStyle w:val="StyleUnderline"/>
        </w:rPr>
        <w:t>Humans can learn, and we might figure out how to grow differently in the future</w:t>
      </w:r>
      <w:r w:rsidRPr="00DF1C57">
        <w:rPr>
          <w:rStyle w:val="Style13ptBold"/>
          <w:sz w:val="16"/>
        </w:rPr>
        <w:t xml:space="preserve">, separating the benefits from the environmental costs. </w:t>
      </w:r>
      <w:r w:rsidRPr="00DF1C57">
        <w:rPr>
          <w:rStyle w:val="StyleUnderline"/>
        </w:rPr>
        <w:t xml:space="preserve">There’s just one crucial exception: </w:t>
      </w:r>
      <w:r w:rsidRPr="00DF1C57">
        <w:rPr>
          <w:rStyle w:val="Emphasis"/>
        </w:rPr>
        <w:t>energy</w:t>
      </w:r>
      <w:r w:rsidRPr="00DF1C57">
        <w:rPr>
          <w:rStyle w:val="Style13ptBold"/>
          <w:sz w:val="16"/>
        </w:rPr>
        <w:t xml:space="preserve">. </w:t>
      </w:r>
      <w:r w:rsidRPr="00DF1C57">
        <w:rPr>
          <w:rStyle w:val="StyleUnderline"/>
        </w:rPr>
        <w:t>Growth</w:t>
      </w:r>
      <w:r w:rsidRPr="00DF1C57">
        <w:rPr>
          <w:rStyle w:val="Style13ptBold"/>
          <w:sz w:val="16"/>
        </w:rPr>
        <w:t xml:space="preserve"> inevitably </w:t>
      </w:r>
      <w:r w:rsidRPr="00DF1C57">
        <w:rPr>
          <w:rStyle w:val="StyleUnderline"/>
        </w:rPr>
        <w:t>entails doing more stuff</w:t>
      </w:r>
      <w:r w:rsidRPr="00DF1C57">
        <w:rPr>
          <w:rStyle w:val="Style13ptBold"/>
          <w:sz w:val="16"/>
        </w:rPr>
        <w:t xml:space="preserve"> of one kind or another, whether it’s manufacturing things or transporting people or feeding electricity to Facebook server farms or providing legal services. </w:t>
      </w:r>
      <w:r w:rsidRPr="00DF1C57">
        <w:rPr>
          <w:rStyle w:val="StyleUnderline"/>
        </w:rPr>
        <w:t>All this activity requires energy. We are getting more efficient in using it</w:t>
      </w:r>
      <w:r w:rsidRPr="00DF1C57">
        <w:rPr>
          <w:rStyle w:val="Style13ptBold"/>
          <w:sz w:val="16"/>
        </w:rPr>
        <w:t xml:space="preserve">: The available data suggest that the U.S. uses about half as much per dollar of economic output as it did 30 years ago. </w:t>
      </w:r>
      <w:r w:rsidRPr="00DF1C57">
        <w:rPr>
          <w:rStyle w:val="StyleUnderline"/>
        </w:rPr>
        <w:t xml:space="preserve">Still, the </w:t>
      </w:r>
      <w:r w:rsidRPr="00DF1C57">
        <w:rPr>
          <w:rStyle w:val="Emphasis"/>
        </w:rPr>
        <w:t>total amount</w:t>
      </w:r>
      <w:r w:rsidRPr="00DF1C57">
        <w:rPr>
          <w:rStyle w:val="StyleUnderline"/>
        </w:rPr>
        <w:t xml:space="preserve"> of energy we consume </w:t>
      </w:r>
      <w:r w:rsidRPr="00DF1C57">
        <w:rPr>
          <w:rStyle w:val="Emphasis"/>
        </w:rPr>
        <w:t>increases every year</w:t>
      </w:r>
      <w:r w:rsidRPr="00DF1C57">
        <w:rPr>
          <w:rStyle w:val="StyleUnderline"/>
        </w:rPr>
        <w:t>. The physical limits to growth apply as much to us as they would to a colony of bacteria expanding into a jar of sugar water</w:t>
      </w:r>
      <w:r w:rsidRPr="00DF1C57">
        <w:rPr>
          <w:rStyle w:val="Style13ptBold"/>
          <w:sz w:val="16"/>
        </w:rPr>
        <w:t xml:space="preserve">. </w:t>
      </w:r>
      <w:r w:rsidRPr="00DF1C57">
        <w:rPr>
          <w:rStyle w:val="StyleUnderline"/>
        </w:rPr>
        <w:t xml:space="preserve">Data from </w:t>
      </w:r>
      <w:r w:rsidRPr="00DF1C57">
        <w:rPr>
          <w:rStyle w:val="Emphasis"/>
        </w:rPr>
        <w:t>more than 200 nations</w:t>
      </w:r>
      <w:r w:rsidRPr="00DF1C57">
        <w:rPr>
          <w:rStyle w:val="StyleUnderline"/>
        </w:rPr>
        <w:t xml:space="preserve"> from 1980 to 2003 </w:t>
      </w:r>
      <w:r w:rsidRPr="00DF1C57">
        <w:rPr>
          <w:rStyle w:val="Emphasis"/>
          <w:sz w:val="28"/>
          <w:szCs w:val="28"/>
        </w:rPr>
        <w:t>fit a consistent pattern</w:t>
      </w:r>
      <w:r w:rsidRPr="00DF1C57">
        <w:rPr>
          <w:rStyle w:val="Style13ptBold"/>
          <w:sz w:val="16"/>
        </w:rPr>
        <w:t xml:space="preserve">: On average, </w:t>
      </w:r>
      <w:r w:rsidRPr="00DF1C57">
        <w:rPr>
          <w:rStyle w:val="StyleUnderline"/>
        </w:rPr>
        <w:t>energy use increases about 70 per cent every time economic output doubles</w:t>
      </w:r>
      <w:r w:rsidRPr="00DF1C57">
        <w:rPr>
          <w:rStyle w:val="Style13ptBold"/>
          <w:sz w:val="16"/>
        </w:rPr>
        <w:t xml:space="preserve">. This is consistent with other things we know from biology. </w:t>
      </w:r>
      <w:r w:rsidRPr="00DF1C57">
        <w:rPr>
          <w:rStyle w:val="StyleUnderline"/>
        </w:rPr>
        <w:t>Bigger organisms as a rule use energy more efficiently than small ones do, yet they use more energy overall</w:t>
      </w:r>
      <w:r w:rsidRPr="00DF1C57">
        <w:rPr>
          <w:rStyle w:val="Style13ptBold"/>
          <w:sz w:val="16"/>
        </w:rPr>
        <w:t xml:space="preserve">. The same goes for cities. </w:t>
      </w:r>
      <w:r w:rsidRPr="00DF1C57">
        <w:rPr>
          <w:rStyle w:val="StyleUnderline"/>
        </w:rPr>
        <w:t>Efficiencies of scale are never powerful enough to make bigger things use less energy</w:t>
      </w:r>
      <w:r w:rsidRPr="00DF1C57">
        <w:rPr>
          <w:rStyle w:val="Style13ptBold"/>
          <w:sz w:val="16"/>
        </w:rPr>
        <w:t xml:space="preserve">. I have yet to see an economist present a coherent argument as to how humans will somehow break free from such physical constraints. </w:t>
      </w:r>
      <w:r w:rsidRPr="00DF1C57">
        <w:rPr>
          <w:rStyle w:val="StyleUnderline"/>
        </w:rPr>
        <w:t>Standard economics doesn’t even discuss how energy is tied into growth</w:t>
      </w:r>
      <w:r w:rsidRPr="00DF1C57">
        <w:rPr>
          <w:rStyle w:val="Style13ptBold"/>
          <w:sz w:val="16"/>
        </w:rPr>
        <w:t xml:space="preserve">, which it sees as the outcome of interactions between capital and labour. Why does using ever </w:t>
      </w:r>
      <w:r w:rsidRPr="00DF1C57">
        <w:rPr>
          <w:rStyle w:val="StyleUnderline"/>
        </w:rPr>
        <w:t>more energy</w:t>
      </w:r>
      <w:r w:rsidRPr="00DF1C57">
        <w:rPr>
          <w:rStyle w:val="Style13ptBold"/>
          <w:sz w:val="16"/>
        </w:rPr>
        <w:t xml:space="preserve"> matter? For one, it </w:t>
      </w:r>
      <w:r w:rsidRPr="00DF1C57">
        <w:rPr>
          <w:rStyle w:val="StyleUnderline"/>
        </w:rPr>
        <w:t xml:space="preserve">feeds directly into </w:t>
      </w:r>
      <w:r w:rsidRPr="00DF1C57">
        <w:rPr>
          <w:rStyle w:val="Emphasis"/>
        </w:rPr>
        <w:t>all the bad things</w:t>
      </w:r>
      <w:r w:rsidRPr="00DF1C57">
        <w:rPr>
          <w:rStyle w:val="StyleUnderline"/>
        </w:rPr>
        <w:t xml:space="preserve"> we’re trying to stop doing — polluting, destroying forests, wiping out habitats, covering the planet with an ever-denser network of roads. Our energy use</w:t>
      </w:r>
      <w:r w:rsidRPr="00DF1C57">
        <w:rPr>
          <w:rStyle w:val="Style13ptBold"/>
          <w:sz w:val="16"/>
        </w:rPr>
        <w:t xml:space="preserve"> — either by design or by accident — </w:t>
      </w:r>
      <w:r w:rsidRPr="00DF1C57">
        <w:rPr>
          <w:rStyle w:val="StyleUnderline"/>
        </w:rPr>
        <w:t>always ends up changing the environment in one way or another. Then there’s</w:t>
      </w:r>
      <w:r w:rsidRPr="00DF1C57">
        <w:rPr>
          <w:rStyle w:val="Style13ptBold"/>
          <w:sz w:val="16"/>
        </w:rPr>
        <w:t xml:space="preserve"> the issue of </w:t>
      </w:r>
      <w:r w:rsidRPr="00DF1C57">
        <w:rPr>
          <w:rStyle w:val="StyleUnderline"/>
        </w:rPr>
        <w:t xml:space="preserve">climate change. Even if by some miracle we act to fix carbon dioxide levels soon, </w:t>
      </w:r>
      <w:r w:rsidRPr="00DF1C57">
        <w:rPr>
          <w:rStyle w:val="Emphasis"/>
        </w:rPr>
        <w:t>that won’t</w:t>
      </w:r>
      <w:r w:rsidRPr="00DF1C57">
        <w:rPr>
          <w:rStyle w:val="Style13ptBold"/>
          <w:sz w:val="16"/>
        </w:rPr>
        <w:t xml:space="preserve"> actually be a </w:t>
      </w:r>
      <w:r w:rsidRPr="00DF1C57">
        <w:rPr>
          <w:rStyle w:val="Emphasis"/>
        </w:rPr>
        <w:t>last</w:t>
      </w:r>
      <w:r w:rsidRPr="00DF1C57">
        <w:rPr>
          <w:rStyle w:val="Style13ptBold"/>
          <w:sz w:val="16"/>
        </w:rPr>
        <w:t xml:space="preserve">ing solution. </w:t>
      </w:r>
      <w:r w:rsidRPr="00DF1C57">
        <w:rPr>
          <w:rStyle w:val="StyleUnderline"/>
        </w:rPr>
        <w:t xml:space="preserve">If energy consumption follows the historical trend, by 2150 or so </w:t>
      </w:r>
      <w:r w:rsidRPr="00DF1C57">
        <w:rPr>
          <w:rStyle w:val="Emphasis"/>
        </w:rPr>
        <w:t>the waste heat alone</w:t>
      </w:r>
      <w:r w:rsidRPr="00DF1C57">
        <w:rPr>
          <w:rStyle w:val="StyleUnderline"/>
        </w:rPr>
        <w:t xml:space="preserve"> will warm the Earth </w:t>
      </w:r>
      <w:r w:rsidRPr="00DF1C57">
        <w:rPr>
          <w:rStyle w:val="Emphasis"/>
          <w:sz w:val="28"/>
          <w:szCs w:val="28"/>
        </w:rPr>
        <w:t>as much as carbon dioxide is doing now</w:t>
      </w:r>
      <w:r w:rsidRPr="00DF1C57">
        <w:rPr>
          <w:rStyle w:val="StyleUnderline"/>
        </w:rPr>
        <w:t>. We’ll have yet another global warming problem</w:t>
      </w:r>
      <w:r w:rsidRPr="00DF1C57">
        <w:rPr>
          <w:rStyle w:val="Style13ptBold"/>
          <w:sz w:val="16"/>
        </w:rPr>
        <w:t>.</w:t>
      </w:r>
    </w:p>
    <w:p w:rsidR="00DF1C57" w:rsidRPr="00DF1C57" w:rsidRDefault="00DF1C57" w:rsidP="00DF1C57"/>
    <w:p w:rsidR="00DF1C57" w:rsidRPr="00DF1C57" w:rsidRDefault="00DF1C57" w:rsidP="00DF1C57">
      <w:pPr>
        <w:pStyle w:val="Heading4"/>
      </w:pPr>
      <w:r w:rsidRPr="00DF1C57">
        <w:t>Only our data assumes input- and output-based emissions—that’s key</w:t>
      </w:r>
    </w:p>
    <w:p w:rsidR="00DF1C57" w:rsidRPr="00DF1C57" w:rsidRDefault="00DF1C57" w:rsidP="00DF1C57">
      <w:r w:rsidRPr="00DF1C57">
        <w:rPr>
          <w:rStyle w:val="Style13ptBold"/>
        </w:rPr>
        <w:t>Knight and Schor 14</w:t>
      </w:r>
      <w:r w:rsidRPr="00DF1C57">
        <w:t>—Departments of Sociology at University of Alabama AND at Boston College</w:t>
      </w:r>
    </w:p>
    <w:p w:rsidR="00DF1C57" w:rsidRPr="00DF1C57" w:rsidRDefault="00DF1C57" w:rsidP="00DF1C57">
      <w:pPr>
        <w:rPr>
          <w:szCs w:val="16"/>
        </w:rPr>
      </w:pPr>
      <w:r w:rsidRPr="00DF1C57">
        <w:rPr>
          <w:szCs w:val="16"/>
        </w:rPr>
        <w:t>(Kyle and Juliet, “Economic Growth and Climate Change: A Cross-National Analysis of Territorial and Consumption-Based Carbon Emissions in High-Income Countries”, Sustainability 2014, 6(6), 3722-3731, dml)</w:t>
      </w:r>
    </w:p>
    <w:p w:rsidR="00DF1C57" w:rsidRPr="00DF1C57" w:rsidRDefault="00DF1C57" w:rsidP="00DF1C57">
      <w:r w:rsidRPr="00DF1C57">
        <w:rPr>
          <w:rStyle w:val="StyleUnderline"/>
        </w:rPr>
        <w:t xml:space="preserve">On the basis of data at the national-level, </w:t>
      </w:r>
      <w:r w:rsidRPr="00DF1C57">
        <w:rPr>
          <w:rStyle w:val="Emphasis"/>
        </w:rPr>
        <w:t>numerous studies</w:t>
      </w:r>
      <w:r w:rsidRPr="00DF1C57">
        <w:t xml:space="preserve"> [12,13,14] </w:t>
      </w:r>
      <w:r w:rsidRPr="00DF1C57">
        <w:rPr>
          <w:rStyle w:val="StyleUnderline"/>
        </w:rPr>
        <w:t xml:space="preserve">have documented a </w:t>
      </w:r>
      <w:r w:rsidRPr="00DF1C57">
        <w:rPr>
          <w:rStyle w:val="Emphasis"/>
        </w:rPr>
        <w:t>strong</w:t>
      </w:r>
      <w:r w:rsidRPr="00DF1C57">
        <w:rPr>
          <w:rStyle w:val="StyleUnderline"/>
        </w:rPr>
        <w:t xml:space="preserve">, </w:t>
      </w:r>
      <w:r w:rsidRPr="00DF1C57">
        <w:rPr>
          <w:rStyle w:val="Emphasis"/>
        </w:rPr>
        <w:t>positive</w:t>
      </w:r>
      <w:r w:rsidRPr="00DF1C57">
        <w:rPr>
          <w:rStyle w:val="StyleUnderline"/>
        </w:rPr>
        <w:t xml:space="preserve"> relationship between carbon dioxide emissions and economic development</w:t>
      </w:r>
      <w:r w:rsidRPr="00DF1C57">
        <w:t xml:space="preserve">, or affluence. </w:t>
      </w:r>
      <w:r w:rsidRPr="00DF1C57">
        <w:rPr>
          <w:rStyle w:val="StyleUnderline"/>
        </w:rPr>
        <w:t>At the global level</w:t>
      </w:r>
      <w:r w:rsidRPr="00DF1C57">
        <w:t xml:space="preserve">, Granados and Carpintero [15], found that </w:t>
      </w:r>
      <w:r w:rsidRPr="00DF1C57">
        <w:rPr>
          <w:rStyle w:val="StyleUnderline"/>
        </w:rPr>
        <w:t>when the global economic growth rate increases by one percentage point the growth rate of global carbon dioxide emissions rises by 1.2 percentage points</w:t>
      </w:r>
      <w:r w:rsidRPr="00DF1C57">
        <w:t>.</w:t>
      </w:r>
    </w:p>
    <w:p w:rsidR="00DF1C57" w:rsidRPr="00DF1C57" w:rsidRDefault="00DF1C57" w:rsidP="00DF1C57">
      <w:r w:rsidRPr="00DF1C57">
        <w:rPr>
          <w:rStyle w:val="StyleUnderline"/>
        </w:rPr>
        <w:t>While some scholars have argued for the existence of an environmental Kuznets curve</w:t>
      </w:r>
      <w:r w:rsidRPr="00DF1C57">
        <w:t xml:space="preserve">, in which environmental impacts increase with economic development up to a certain level of development and then decline with further growth [16], most </w:t>
      </w:r>
      <w:r w:rsidRPr="00DF1C57">
        <w:rPr>
          <w:rStyle w:val="StyleUnderline"/>
        </w:rPr>
        <w:t>cross-national research finds that carbon emissions rise linearly with development</w:t>
      </w:r>
      <w:r w:rsidRPr="00DF1C57">
        <w:t xml:space="preserve"> [3]. However, Jorgenson and Clark [13] have found that the relationship between economic development (measured as GDP per capita) and total carbon dioxide emissions weakened slightly between 1960 and 2005 in developed (i.e., high-income) countries, providing some evidence of relative decoupling between the economy and emissions (occurring mainly since 1985). </w:t>
      </w:r>
      <w:r w:rsidRPr="00DF1C57">
        <w:rPr>
          <w:rStyle w:val="StyleUnderline"/>
        </w:rPr>
        <w:t>Evidence of a small degree of decoupling was also found for carbon intensity</w:t>
      </w:r>
      <w:r w:rsidRPr="00DF1C57">
        <w:t xml:space="preserve"> (i.e., emissions per GDP), </w:t>
      </w:r>
      <w:r w:rsidRPr="00DF1C57">
        <w:rPr>
          <w:rStyle w:val="StyleUnderline"/>
        </w:rPr>
        <w:t>but for per capita emissions the linkage to economic development intensified, briefly declined, and then remained stable between 1985 and 2005</w:t>
      </w:r>
      <w:r w:rsidRPr="00DF1C57">
        <w:t xml:space="preserve">. Jorgenson and Clark also found that </w:t>
      </w:r>
      <w:r w:rsidRPr="00DF1C57">
        <w:rPr>
          <w:rStyle w:val="StyleUnderline"/>
        </w:rPr>
        <w:t>in less-developed countries the relationship between economic development and per capita emissions intensified over this period</w:t>
      </w:r>
      <w:r w:rsidRPr="00DF1C57">
        <w:t xml:space="preserve">. </w:t>
      </w:r>
      <w:r w:rsidRPr="00DF1C57">
        <w:rPr>
          <w:rStyle w:val="StyleUnderline"/>
        </w:rPr>
        <w:t xml:space="preserve">Developed countries may have achieved their modest decoupling by </w:t>
      </w:r>
      <w:r w:rsidRPr="00DF1C57">
        <w:rPr>
          <w:rStyle w:val="Emphasis"/>
        </w:rPr>
        <w:t>transferring some carbon-intensive production</w:t>
      </w:r>
      <w:r w:rsidRPr="00DF1C57">
        <w:rPr>
          <w:rStyle w:val="StyleUnderline"/>
        </w:rPr>
        <w:t xml:space="preserve"> to less-developed countries</w:t>
      </w:r>
      <w:r w:rsidRPr="00DF1C57">
        <w:t>.</w:t>
      </w:r>
    </w:p>
    <w:p w:rsidR="00DF1C57" w:rsidRPr="00DF1C57" w:rsidRDefault="00DF1C57" w:rsidP="00DF1C57">
      <w:r w:rsidRPr="00DF1C57">
        <w:t xml:space="preserve">The present study aims to further this line of research by assessing the relationship between economic growth and emissions at the national-level using data for 29 high-income countries. We are particularly interested in the impact of growth on emissions, both to illustrate basic economic/emissions relations and also to see whether low or high growth periods are more or less conducive to the development of a “greener” economy [17,18]. </w:t>
      </w:r>
      <w:r w:rsidRPr="00DF1C57">
        <w:rPr>
          <w:rStyle w:val="StyleUnderline"/>
        </w:rPr>
        <w:t>High growth periods may yield more investment in low-carbon energy sources; however, they also yield higher impact as a result of high production</w:t>
      </w:r>
      <w:r w:rsidRPr="00DF1C57">
        <w:t xml:space="preserve">. Similarly, </w:t>
      </w:r>
      <w:r w:rsidRPr="00DF1C57">
        <w:rPr>
          <w:rStyle w:val="StyleUnderline"/>
        </w:rPr>
        <w:t>slow growth periods usually result in reduced investment in new technologies. However, they may have an opposite impact and result in state investments in renewable energy as a component of macroeconomic stimulus</w:t>
      </w:r>
      <w:r w:rsidRPr="00DF1C57">
        <w:t xml:space="preserve">, </w:t>
      </w:r>
      <w:r w:rsidRPr="00DF1C57">
        <w:rPr>
          <w:rStyle w:val="StyleUnderline"/>
        </w:rPr>
        <w:t>as well as lower impact due to lower production</w:t>
      </w:r>
      <w:r w:rsidRPr="00DF1C57">
        <w:t>. For discussions of the impact of the 2009 recession and subsequent stimulus spending on the transition to renewable energy see Geels [17] and Schor [18].</w:t>
      </w:r>
    </w:p>
    <w:p w:rsidR="00DF1C57" w:rsidRPr="00DF1C57" w:rsidRDefault="00DF1C57" w:rsidP="00DF1C57">
      <w:pPr>
        <w:rPr>
          <w:u w:val="single"/>
        </w:rPr>
      </w:pPr>
      <w:r w:rsidRPr="00DF1C57">
        <w:t xml:space="preserve">Recent </w:t>
      </w:r>
      <w:r w:rsidRPr="00DF1C57">
        <w:rPr>
          <w:rStyle w:val="StyleUnderline"/>
        </w:rPr>
        <w:t xml:space="preserve">research has demonstrated </w:t>
      </w:r>
      <w:r w:rsidRPr="00DF1C57">
        <w:rPr>
          <w:rStyle w:val="Emphasis"/>
          <w:sz w:val="28"/>
          <w:szCs w:val="28"/>
        </w:rPr>
        <w:t>the importance of distinguishing</w:t>
      </w:r>
      <w:r w:rsidRPr="00DF1C57">
        <w:rPr>
          <w:rStyle w:val="StyleUnderline"/>
        </w:rPr>
        <w:t xml:space="preserve"> between </w:t>
      </w:r>
      <w:r w:rsidRPr="00DF1C57">
        <w:rPr>
          <w:rStyle w:val="Emphasis"/>
        </w:rPr>
        <w:t>territorial</w:t>
      </w:r>
      <w:r w:rsidRPr="00DF1C57">
        <w:rPr>
          <w:rStyle w:val="StyleUnderline"/>
        </w:rPr>
        <w:t xml:space="preserve"> and </w:t>
      </w:r>
      <w:r w:rsidRPr="00DF1C57">
        <w:rPr>
          <w:rStyle w:val="Emphasis"/>
        </w:rPr>
        <w:t>consumption-based</w:t>
      </w:r>
      <w:r w:rsidRPr="00DF1C57">
        <w:rPr>
          <w:rStyle w:val="StyleUnderline"/>
        </w:rPr>
        <w:t xml:space="preserve"> emissions</w:t>
      </w:r>
      <w:r w:rsidRPr="00DF1C57">
        <w:t xml:space="preserve">. </w:t>
      </w:r>
      <w:r w:rsidRPr="00DF1C57">
        <w:rPr>
          <w:rStyle w:val="StyleUnderline"/>
        </w:rPr>
        <w:t xml:space="preserve">In most developed countries, consumption-based greenhouse gas emissions are found to be </w:t>
      </w:r>
      <w:r w:rsidRPr="00DF1C57">
        <w:rPr>
          <w:rStyle w:val="Emphasis"/>
        </w:rPr>
        <w:t>higher than territorial emissions</w:t>
      </w:r>
      <w:r w:rsidRPr="00DF1C57">
        <w:t xml:space="preserve"> [19]. </w:t>
      </w:r>
      <w:r w:rsidRPr="00DF1C57">
        <w:rPr>
          <w:rStyle w:val="StyleUnderline"/>
        </w:rPr>
        <w:t>Among OECD member nations, consumption-based carbon emissions were estimated to be about 5% higher than territorial emissions</w:t>
      </w:r>
      <w:r w:rsidRPr="00DF1C57">
        <w:t xml:space="preserve"> in 1995 [20]. Peters and Hertwich [21] found that </w:t>
      </w:r>
      <w:r w:rsidRPr="00DF1C57">
        <w:rPr>
          <w:rStyle w:val="StyleUnderline"/>
        </w:rPr>
        <w:t>21.5% of global CO2 emissions in 2001 were embodied in international trade and that developed countries are typically net importers of emissions while developing countries are net exporters</w:t>
      </w:r>
      <w:r w:rsidRPr="00DF1C57">
        <w:t xml:space="preserve">. Furthermore, </w:t>
      </w:r>
      <w:r w:rsidRPr="00DF1C57">
        <w:rPr>
          <w:rStyle w:val="StyleUnderline"/>
        </w:rPr>
        <w:t>Lamb et al.</w:t>
      </w:r>
      <w:r w:rsidRPr="00DF1C57">
        <w:t xml:space="preserve"> [22] </w:t>
      </w:r>
      <w:r w:rsidRPr="00DF1C57">
        <w:rPr>
          <w:rStyle w:val="StyleUnderline"/>
        </w:rPr>
        <w:t>uncovered differences in contributions to territorial and consumption-based emissions, with economic development and exports exhibiting more strongly significant effects on the latter in a cross-sectional regression analysis</w:t>
      </w:r>
      <w:r w:rsidRPr="00DF1C57">
        <w:t xml:space="preserve">. Peters et al. [23] also found that </w:t>
      </w:r>
      <w:r w:rsidRPr="00DF1C57">
        <w:rPr>
          <w:rStyle w:val="StyleUnderline"/>
        </w:rPr>
        <w:t>in developed countries, consumption-based emissions grew faster than territorial emissions between 1990 and 2008, due largely to increasing imports from less-developed countries, among which territorial-based emissions have doubled.</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Lower pollution is not directly a result of growth; their evidence is power tagged</w:t>
      </w:r>
    </w:p>
    <w:p w:rsidR="00DF1C57" w:rsidRPr="00DF1C57" w:rsidRDefault="00DF1C57" w:rsidP="00DF1C57">
      <w:pPr>
        <w:rPr>
          <w:rStyle w:val="StyleUnderline"/>
        </w:rPr>
      </w:pPr>
      <w:r w:rsidRPr="00DF1C57">
        <w:rPr>
          <w:rStyle w:val="Style13ptBold"/>
        </w:rPr>
        <w:t>Levinson 6/9</w:t>
      </w:r>
      <w:r w:rsidRPr="00DF1C57">
        <w:rPr>
          <w:rStyle w:val="StyleUnderline"/>
        </w:rPr>
        <w:t>—</w:t>
      </w:r>
      <w:r w:rsidRPr="00DF1C57">
        <w:rPr>
          <w:rStyle w:val="StyleUnderline"/>
          <w:sz w:val="16"/>
          <w:u w:val="none"/>
        </w:rPr>
        <w:t xml:space="preserve">(Arik Levinson, professor of economics at Georgetown University, </w:t>
      </w:r>
      <w:r w:rsidRPr="00DF1C57">
        <w:rPr>
          <w:rStyle w:val="StyleUnderline"/>
          <w:i/>
          <w:sz w:val="16"/>
        </w:rPr>
        <w:t>Does economic growth reduce pollution?</w:t>
      </w:r>
      <w:r w:rsidRPr="00DF1C57">
        <w:rPr>
          <w:rStyle w:val="StyleUnderline"/>
          <w:sz w:val="16"/>
          <w:u w:val="none"/>
        </w:rPr>
        <w:t xml:space="preserve">, </w:t>
      </w:r>
      <w:hyperlink r:id="rId47" w:history="1">
        <w:r w:rsidRPr="00DF1C57">
          <w:rPr>
            <w:rStyle w:val="Hyperlink"/>
            <w:sz w:val="16"/>
          </w:rPr>
          <w:t>https://getpocket.com/a/read/1385276711</w:t>
        </w:r>
      </w:hyperlink>
      <w:r w:rsidRPr="00DF1C57">
        <w:rPr>
          <w:rStyle w:val="StyleUnderline"/>
          <w:sz w:val="16"/>
          <w:u w:val="none"/>
        </w:rPr>
        <w:t>, 6/9/17, website)//CWD</w:t>
      </w:r>
    </w:p>
    <w:p w:rsidR="00DF1C57" w:rsidRPr="00DF1C57" w:rsidRDefault="00DF1C57" w:rsidP="00DF1C57">
      <w:pPr>
        <w:rPr>
          <w:rStyle w:val="StyleUnderline"/>
        </w:rPr>
      </w:pPr>
      <w:r w:rsidRPr="00DF1C57">
        <w:rPr>
          <w:rStyle w:val="StyleUnderline"/>
          <w:sz w:val="16"/>
          <w:u w:val="none"/>
        </w:rPr>
        <w:t xml:space="preserve">Over the past 30 years US </w:t>
      </w:r>
      <w:r w:rsidRPr="00DF1C57">
        <w:rPr>
          <w:rStyle w:val="StyleUnderline"/>
        </w:rPr>
        <w:t>GDP per capita has nearly doubled while pollution emitted by US manufacturers has declined.</w:t>
      </w:r>
      <w:r w:rsidRPr="00DF1C57">
        <w:rPr>
          <w:rStyle w:val="StyleUnderline"/>
          <w:sz w:val="16"/>
          <w:u w:val="none"/>
        </w:rPr>
        <w:t xml:space="preserve"> Ozone emissions are down 33%, nitrogen dioxide 60%, sulfur dioxide 81%, and carbon monoxide 84%.1 </w:t>
      </w:r>
      <w:r w:rsidRPr="00DF1C57">
        <w:rPr>
          <w:rStyle w:val="StyleUnderline"/>
        </w:rPr>
        <w:t>Some analysts point to this cleanup as evidence that economic growth alone will automatically improve the environment.</w:t>
      </w:r>
      <w:r w:rsidRPr="00DF1C57">
        <w:rPr>
          <w:rStyle w:val="StyleUnderline"/>
          <w:sz w:val="16"/>
          <w:u w:val="none"/>
        </w:rPr>
        <w:t xml:space="preserve"> For example John Tierney wrote in The New York Times that “the richer everyone gets, the greener the planet will be in the long run.” </w:t>
      </w:r>
      <w:r w:rsidRPr="00DF1C57">
        <w:rPr>
          <w:rStyle w:val="StyleUnderline"/>
        </w:rPr>
        <w:t>Others caution that environmental improvement does not necessarily follow from income growth, but depends on environmental policies and institutions (Yandle et al. 2004). Claims that richer countries pollute less typically cite the seminal paper by Grossman and Krueger (1993) demonstrating that many pollutants appear to increase with national income in poor countries, but decrease with national income in rich countries</w:t>
      </w:r>
      <w:r w:rsidRPr="00DF1C57">
        <w:rPr>
          <w:rStyle w:val="StyleUnderline"/>
          <w:sz w:val="16"/>
          <w:u w:val="none"/>
        </w:rPr>
        <w:t xml:space="preserve">. A graph of this relationship – with pollution on the vertical axis and income on the horizontal – makes an inverted-U shape, and has come to be called an environmental Kuznets curve (EKC). But EKCs are just correlations. </w:t>
      </w:r>
      <w:r w:rsidRPr="00DF1C57">
        <w:rPr>
          <w:rStyle w:val="StyleUnderline"/>
        </w:rPr>
        <w:t>They don’t demonstrate that income growth causes environmental improvement – at least not directly. Richer countries could pollute less because they enforce stricter environmental regulations or offshore the manufacture of pollution-intensive goods. Neither of these would represent a direct or automatic effect of income growth on global pollution</w:t>
      </w:r>
      <w:r w:rsidRPr="00DF1C57">
        <w:rPr>
          <w:rStyle w:val="StyleUnderline"/>
          <w:sz w:val="16"/>
          <w:u w:val="none"/>
        </w:rPr>
        <w:t>.</w:t>
      </w:r>
      <w:r w:rsidRPr="00DF1C57">
        <w:rPr>
          <w:sz w:val="16"/>
        </w:rPr>
        <w:t xml:space="preserve"> Movement along concave EECs represents pollution changes due to innate preferences by richer households for less pollution-intensive mix of goods and services, holding all else equal. The downward shift in the EECs over time represents other society-wide changes such as prices or regulations. According to our estimates, these two effects each explain about half of the reduction in U.S. pollution that comes from shifts in consumption towards less pollution-intensive goods and services. </w:t>
      </w:r>
      <w:r w:rsidRPr="00DF1C57">
        <w:rPr>
          <w:rStyle w:val="StyleUnderline"/>
        </w:rPr>
        <w:t>Half of the change related to shifts in consumption comes from movements along concave EECs and half comes from shifting those EECs down over time.So, while there is evidence for some direct, automatic effect of income growth on pollution, that effect comprises only half of the household consumption composition change. And decomposing income growth into movements along and shifts in the EECs represents just one aspect of the environmental consequences of economic growth. The largest portion of the cleanup in the US has come from changes in production technology. Nevertheless, isolating the consumption-related compositional changes in pollution suggests that household-level composition changes have more than offset the increased pollution from growing household incomes, and this is due in roughly equal parts to a direct effect of income growth via consumer preferences and indirect economy-wide changes such as prices and environmental regulations.</w:t>
      </w:r>
    </w:p>
    <w:p w:rsidR="00DF1C57" w:rsidRPr="00DF1C57" w:rsidRDefault="00DF1C57" w:rsidP="00DF1C57"/>
    <w:p w:rsidR="00DF1C57" w:rsidRPr="00DF1C57" w:rsidRDefault="00DF1C57" w:rsidP="00DF1C57"/>
    <w:p w:rsidR="00DF1C57" w:rsidRPr="00DF1C57" w:rsidRDefault="00DF1C57" w:rsidP="00DF1C57">
      <w:pPr>
        <w:pStyle w:val="Heading3"/>
      </w:pPr>
      <w:r w:rsidRPr="00DF1C57">
        <w:t>AT: Lomborg</w:t>
      </w:r>
    </w:p>
    <w:p w:rsidR="00DF1C57" w:rsidRPr="00DF1C57" w:rsidRDefault="00DF1C57" w:rsidP="00DF1C57"/>
    <w:p w:rsidR="00DF1C57" w:rsidRPr="00DF1C57" w:rsidRDefault="00DF1C57" w:rsidP="00DF1C57">
      <w:pPr>
        <w:pStyle w:val="Heading4"/>
      </w:pPr>
      <w:r w:rsidRPr="00DF1C57">
        <w:t xml:space="preserve">Limits to growth are true—collapse coming now due to </w:t>
      </w:r>
      <w:r w:rsidRPr="00DF1C57">
        <w:rPr>
          <w:u w:val="single"/>
        </w:rPr>
        <w:t>resource shortages</w:t>
      </w:r>
      <w:r w:rsidRPr="00DF1C57">
        <w:t xml:space="preserve"> and </w:t>
      </w:r>
      <w:r w:rsidRPr="00DF1C57">
        <w:rPr>
          <w:u w:val="single"/>
        </w:rPr>
        <w:t>negative externalities</w:t>
      </w:r>
      <w:r w:rsidRPr="00DF1C57">
        <w:t>—newest studies prove</w:t>
      </w:r>
    </w:p>
    <w:p w:rsidR="00DF1C57" w:rsidRPr="00DF1C57" w:rsidRDefault="00DF1C57" w:rsidP="00DF1C57">
      <w:r w:rsidRPr="00DF1C57">
        <w:rPr>
          <w:b/>
        </w:rPr>
        <w:t>Turner and Alexander 14</w:t>
      </w:r>
      <w:r w:rsidRPr="00DF1C57">
        <w:t>—principal research fellow AND research fellow at the University of Melbourne's Melbourne Sustainable Society Institute</w:t>
      </w:r>
    </w:p>
    <w:p w:rsidR="00DF1C57" w:rsidRPr="00DF1C57" w:rsidRDefault="00DF1C57" w:rsidP="00DF1C57">
      <w:pPr>
        <w:rPr>
          <w:szCs w:val="16"/>
        </w:rPr>
      </w:pPr>
      <w:r w:rsidRPr="00DF1C57">
        <w:rPr>
          <w:szCs w:val="16"/>
        </w:rPr>
        <w:t xml:space="preserve">(Graham and Cathy, “Limits to Growth was right. New research shows we're nearing collapse”, </w:t>
      </w:r>
      <w:hyperlink r:id="rId48" w:history="1">
        <w:r w:rsidRPr="00DF1C57">
          <w:rPr>
            <w:rStyle w:val="Hyperlink"/>
            <w:szCs w:val="16"/>
          </w:rPr>
          <w:t>http://www.theguardian.com/commentisfree/2014/sep/02/limits-to-growth-was-right-new-research-shows-were-nearing-collapse</w:t>
        </w:r>
      </w:hyperlink>
      <w:r w:rsidRPr="00DF1C57">
        <w:rPr>
          <w:szCs w:val="16"/>
        </w:rPr>
        <w:t>, dml)</w:t>
      </w:r>
    </w:p>
    <w:p w:rsidR="00DF1C57" w:rsidRPr="00DF1C57" w:rsidRDefault="00DF1C57" w:rsidP="00DF1C57"/>
    <w:p w:rsidR="00DF1C57" w:rsidRPr="00DF1C57" w:rsidRDefault="00DF1C57" w:rsidP="00DF1C57">
      <w:r w:rsidRPr="00DF1C57">
        <w:t xml:space="preserve">The 1972 book </w:t>
      </w:r>
      <w:r w:rsidRPr="00DF1C57">
        <w:rPr>
          <w:rStyle w:val="StyleUnderline"/>
        </w:rPr>
        <w:t>Limits to Growth, which predicted</w:t>
      </w:r>
      <w:r w:rsidRPr="00DF1C57">
        <w:t xml:space="preserve"> our </w:t>
      </w:r>
      <w:r w:rsidRPr="00DF1C57">
        <w:rPr>
          <w:rStyle w:val="StyleUnderline"/>
        </w:rPr>
        <w:t>civilisation would</w:t>
      </w:r>
      <w:r w:rsidRPr="00DF1C57">
        <w:t xml:space="preserve"> probably </w:t>
      </w:r>
      <w:r w:rsidRPr="00DF1C57">
        <w:rPr>
          <w:rStyle w:val="StyleUnderline"/>
        </w:rPr>
        <w:t>collapse</w:t>
      </w:r>
      <w:r w:rsidRPr="00DF1C57">
        <w:t xml:space="preserve"> some time </w:t>
      </w:r>
      <w:r w:rsidRPr="00DF1C57">
        <w:rPr>
          <w:rStyle w:val="StyleUnderline"/>
        </w:rPr>
        <w:t>this century, has been criticised as doomsday fantasy</w:t>
      </w:r>
      <w:r w:rsidRPr="00DF1C57">
        <w:t xml:space="preserve"> since it was published. Back in 2002, self-styled environmental expert Bjorn </w:t>
      </w:r>
      <w:r w:rsidRPr="00DF1C57">
        <w:rPr>
          <w:rStyle w:val="StyleUnderline"/>
        </w:rPr>
        <w:t>Lomborg consigned it to the “dustbin of history”.</w:t>
      </w:r>
    </w:p>
    <w:p w:rsidR="00DF1C57" w:rsidRPr="00DF1C57" w:rsidRDefault="00DF1C57" w:rsidP="00DF1C57">
      <w:r w:rsidRPr="00DF1C57">
        <w:rPr>
          <w:rStyle w:val="StyleUnderline"/>
        </w:rPr>
        <w:t xml:space="preserve">It doesn’t belong there. Research from the University of Melbourne has found the book’s forecasts </w:t>
      </w:r>
      <w:r w:rsidRPr="00DF1C57">
        <w:rPr>
          <w:rStyle w:val="Emphasis"/>
        </w:rPr>
        <w:t>are accurate</w:t>
      </w:r>
      <w:r w:rsidRPr="00DF1C57">
        <w:rPr>
          <w:rStyle w:val="StyleUnderline"/>
        </w:rPr>
        <w:t>, 40 years on</w:t>
      </w:r>
      <w:r w:rsidRPr="00DF1C57">
        <w:t xml:space="preserve">. If we continue to track in line with the book’s scenario, </w:t>
      </w:r>
      <w:r w:rsidRPr="00DF1C57">
        <w:rPr>
          <w:rStyle w:val="StyleUnderline"/>
        </w:rPr>
        <w:t>expect the early stages of global collapse to start appearing soon</w:t>
      </w:r>
      <w:r w:rsidRPr="00DF1C57">
        <w:t>.</w:t>
      </w:r>
    </w:p>
    <w:p w:rsidR="00DF1C57" w:rsidRPr="00DF1C57" w:rsidRDefault="00DF1C57" w:rsidP="00DF1C57">
      <w:r w:rsidRPr="00DF1C57">
        <w:t xml:space="preserve">Limits to Growth was commissioned by a think tank called the Club of Rome. </w:t>
      </w:r>
      <w:r w:rsidRPr="00DF1C57">
        <w:rPr>
          <w:rStyle w:val="StyleUnderline"/>
        </w:rPr>
        <w:t>Researchers</w:t>
      </w:r>
      <w:r w:rsidRPr="00DF1C57">
        <w:t xml:space="preserve"> working out of the Massachusetts Institute of Technology, including husband-and-wife team Donella and Dennis Meadows, </w:t>
      </w:r>
      <w:r w:rsidRPr="00DF1C57">
        <w:rPr>
          <w:rStyle w:val="StyleUnderline"/>
        </w:rPr>
        <w:t>built a computer model</w:t>
      </w:r>
      <w:r w:rsidRPr="00DF1C57">
        <w:t xml:space="preserve"> </w:t>
      </w:r>
      <w:r w:rsidRPr="00DF1C57">
        <w:rPr>
          <w:rStyle w:val="StyleUnderline"/>
        </w:rPr>
        <w:t>to track</w:t>
      </w:r>
      <w:r w:rsidRPr="00DF1C57">
        <w:t xml:space="preserve"> the world’s economy and environment. Called World3, this computer model was cutting edge. </w:t>
      </w:r>
    </w:p>
    <w:p w:rsidR="00DF1C57" w:rsidRPr="00DF1C57" w:rsidRDefault="00DF1C57" w:rsidP="00DF1C57">
      <w:r w:rsidRPr="00DF1C57">
        <w:t xml:space="preserve">The task was very ambitious. The team tracked </w:t>
      </w:r>
      <w:r w:rsidRPr="00DF1C57">
        <w:rPr>
          <w:rStyle w:val="StyleUnderline"/>
        </w:rPr>
        <w:t>industrialisation, population, food, use of resources, and pollution</w:t>
      </w:r>
      <w:r w:rsidRPr="00DF1C57">
        <w:t xml:space="preserve">. </w:t>
      </w:r>
      <w:r w:rsidRPr="00DF1C57">
        <w:rPr>
          <w:rStyle w:val="StyleUnderline"/>
        </w:rPr>
        <w:t>They</w:t>
      </w:r>
      <w:r w:rsidRPr="00DF1C57">
        <w:t xml:space="preserve"> modelled data up to 1970, then </w:t>
      </w:r>
      <w:r w:rsidRPr="00DF1C57">
        <w:rPr>
          <w:rStyle w:val="StyleUnderline"/>
        </w:rPr>
        <w:t>developed a range of scenarios out to 2100, depending on whether humanity took serious action</w:t>
      </w:r>
      <w:r w:rsidRPr="00DF1C57">
        <w:t xml:space="preserve"> on environmental and resource issues. </w:t>
      </w:r>
      <w:r w:rsidRPr="00DF1C57">
        <w:rPr>
          <w:rStyle w:val="StyleUnderline"/>
        </w:rPr>
        <w:t>If that didn’t happen, the model predicted “overshoot and collapse” – in the economy, environment and population – before 2070</w:t>
      </w:r>
      <w:r w:rsidRPr="00DF1C57">
        <w:t>. This was called the “business-as-usual” scenario.</w:t>
      </w:r>
    </w:p>
    <w:p w:rsidR="00DF1C57" w:rsidRPr="00DF1C57" w:rsidRDefault="00DF1C57" w:rsidP="00DF1C57">
      <w:pPr>
        <w:rPr>
          <w:rStyle w:val="StyleUnderline"/>
        </w:rPr>
      </w:pPr>
      <w:r w:rsidRPr="00DF1C57">
        <w:t>The book’s central point, much criticised since, is that “</w:t>
      </w:r>
      <w:r w:rsidRPr="00DF1C57">
        <w:rPr>
          <w:rStyle w:val="StyleUnderline"/>
        </w:rPr>
        <w:t>the earth is finite” and the quest for unlimited growth</w:t>
      </w:r>
      <w:r w:rsidRPr="00DF1C57">
        <w:t xml:space="preserve"> in population, material goods etc </w:t>
      </w:r>
      <w:r w:rsidRPr="00DF1C57">
        <w:rPr>
          <w:rStyle w:val="StyleUnderline"/>
        </w:rPr>
        <w:t>would eventually lead to a crash.</w:t>
      </w:r>
    </w:p>
    <w:p w:rsidR="00DF1C57" w:rsidRPr="00DF1C57" w:rsidRDefault="00DF1C57" w:rsidP="00DF1C57">
      <w:r w:rsidRPr="00DF1C57">
        <w:t xml:space="preserve">So were they right? </w:t>
      </w:r>
      <w:r w:rsidRPr="00DF1C57">
        <w:rPr>
          <w:rStyle w:val="StyleUnderline"/>
        </w:rPr>
        <w:t>We decided to check in with those scenarios after 40 years</w:t>
      </w:r>
      <w:r w:rsidRPr="00DF1C57">
        <w:t xml:space="preserve">. Dr Graham </w:t>
      </w:r>
      <w:r w:rsidRPr="00DF1C57">
        <w:rPr>
          <w:rStyle w:val="StyleUnderline"/>
        </w:rPr>
        <w:t>Turner gathered data from the UN</w:t>
      </w:r>
      <w:r w:rsidRPr="00DF1C57">
        <w:t xml:space="preserve"> (its department of economic and social affairs, Unesco, the food and agriculture organisation, and the UN statistics yearbook). </w:t>
      </w:r>
      <w:r w:rsidRPr="00DF1C57">
        <w:rPr>
          <w:rStyle w:val="StyleUnderline"/>
        </w:rPr>
        <w:t xml:space="preserve">He also checked in with the US </w:t>
      </w:r>
      <w:r w:rsidRPr="00DF1C57">
        <w:rPr>
          <w:rStyle w:val="Emphasis"/>
        </w:rPr>
        <w:t>n</w:t>
      </w:r>
      <w:r w:rsidRPr="00DF1C57">
        <w:t xml:space="preserve">ational </w:t>
      </w:r>
      <w:r w:rsidRPr="00DF1C57">
        <w:rPr>
          <w:rStyle w:val="Emphasis"/>
        </w:rPr>
        <w:t>o</w:t>
      </w:r>
      <w:r w:rsidRPr="00DF1C57">
        <w:t xml:space="preserve">ceanic and </w:t>
      </w:r>
      <w:r w:rsidRPr="00DF1C57">
        <w:rPr>
          <w:rStyle w:val="Emphasis"/>
        </w:rPr>
        <w:t>a</w:t>
      </w:r>
      <w:r w:rsidRPr="00DF1C57">
        <w:t xml:space="preserve">tmospheric </w:t>
      </w:r>
      <w:r w:rsidRPr="00DF1C57">
        <w:rPr>
          <w:rStyle w:val="Emphasis"/>
        </w:rPr>
        <w:t>a</w:t>
      </w:r>
      <w:r w:rsidRPr="00DF1C57">
        <w:t xml:space="preserve">dministration, </w:t>
      </w:r>
      <w:r w:rsidRPr="00DF1C57">
        <w:rPr>
          <w:rStyle w:val="StyleUnderline"/>
        </w:rPr>
        <w:t>the BP statistical review, and elsewhere. That data was plotted alongside the Limits to Growth scenarios</w:t>
      </w:r>
      <w:r w:rsidRPr="00DF1C57">
        <w:t>.</w:t>
      </w:r>
    </w:p>
    <w:p w:rsidR="00DF1C57" w:rsidRPr="00DF1C57" w:rsidRDefault="00DF1C57" w:rsidP="00DF1C57">
      <w:r w:rsidRPr="00DF1C57">
        <w:rPr>
          <w:rStyle w:val="StyleUnderline"/>
        </w:rPr>
        <w:t xml:space="preserve">The results show that the world is </w:t>
      </w:r>
      <w:r w:rsidRPr="00DF1C57">
        <w:rPr>
          <w:rStyle w:val="Emphasis"/>
        </w:rPr>
        <w:t>tracking pretty closely</w:t>
      </w:r>
      <w:r w:rsidRPr="00DF1C57">
        <w:rPr>
          <w:rStyle w:val="StyleUnderline"/>
        </w:rPr>
        <w:t xml:space="preserve"> to the Limits to Growth “business-as-usual” scenario</w:t>
      </w:r>
      <w:r w:rsidRPr="00DF1C57">
        <w:t>. The data doesn’t match up with other scenarios.</w:t>
      </w:r>
    </w:p>
    <w:p w:rsidR="00DF1C57" w:rsidRPr="00DF1C57" w:rsidRDefault="00DF1C57" w:rsidP="00DF1C57">
      <w:pPr>
        <w:rPr>
          <w:rStyle w:val="StyleUnderline"/>
        </w:rPr>
      </w:pPr>
      <w:r w:rsidRPr="00DF1C57">
        <w:rPr>
          <w:rStyle w:val="StyleUnderline"/>
        </w:rPr>
        <w:t>These graphs show real-world data</w:t>
      </w:r>
      <w:r w:rsidRPr="00DF1C57">
        <w:t xml:space="preserve"> (first from the MIT work, then from our research), </w:t>
      </w:r>
      <w:r w:rsidRPr="00DF1C57">
        <w:rPr>
          <w:rStyle w:val="StyleUnderline"/>
        </w:rPr>
        <w:t xml:space="preserve">plotted in a solid line. The dotted line shows the Limits to Growth “business-as-usual” scenario out to 2100. Up to 2010, the data is </w:t>
      </w:r>
      <w:r w:rsidRPr="00DF1C57">
        <w:rPr>
          <w:rStyle w:val="Emphasis"/>
        </w:rPr>
        <w:t>strikingly similar</w:t>
      </w:r>
      <w:r w:rsidRPr="00DF1C57">
        <w:rPr>
          <w:rStyle w:val="StyleUnderline"/>
        </w:rPr>
        <w:t xml:space="preserve"> to the book’s forecasts.</w:t>
      </w:r>
    </w:p>
    <w:p w:rsidR="00DF1C57" w:rsidRPr="00DF1C57" w:rsidRDefault="00DF1C57" w:rsidP="00DF1C57">
      <w:pPr>
        <w:rPr>
          <w:rStyle w:val="element-imagecaption"/>
        </w:rPr>
      </w:pPr>
      <w:r w:rsidRPr="00DF1C57">
        <w:rPr>
          <w:noProof/>
        </w:rPr>
        <w:drawing>
          <wp:inline distT="0" distB="0" distL="0" distR="0">
            <wp:extent cx="1767205" cy="3148330"/>
            <wp:effectExtent l="0" t="0" r="4445" b="0"/>
            <wp:docPr id="3" name="Picture 3"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limits to growth"/>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67205" cy="3148330"/>
                    </a:xfrm>
                    <a:prstGeom prst="rect">
                      <a:avLst/>
                    </a:prstGeom>
                    <a:noFill/>
                    <a:ln>
                      <a:noFill/>
                    </a:ln>
                  </pic:spPr>
                </pic:pic>
              </a:graphicData>
            </a:graphic>
          </wp:inline>
        </w:drawing>
      </w:r>
    </w:p>
    <w:p w:rsidR="00DF1C57" w:rsidRPr="00DF1C57" w:rsidRDefault="00DF1C57" w:rsidP="00DF1C57">
      <w:pPr>
        <w:rPr>
          <w:rStyle w:val="element-imagecaption"/>
          <w:szCs w:val="16"/>
        </w:rPr>
      </w:pPr>
      <w:r w:rsidRPr="00DF1C57">
        <w:rPr>
          <w:rStyle w:val="element-imagecaption"/>
          <w:szCs w:val="16"/>
        </w:rPr>
        <w:t>Solid line: MIT, with new research in bold. Dotted line: Limits to Growth ‘business-as-usual’ scenario.</w:t>
      </w:r>
      <w:r w:rsidRPr="00DF1C57">
        <w:rPr>
          <w:noProof/>
        </w:rPr>
        <w:drawing>
          <wp:inline distT="0" distB="0" distL="0" distR="0">
            <wp:extent cx="1738630" cy="3095625"/>
            <wp:effectExtent l="0" t="0" r="0" b="9525"/>
            <wp:docPr id="2" name="Picture 2"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imits to growth"/>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rsidR="00DF1C57" w:rsidRPr="00DF1C57" w:rsidRDefault="00DF1C57" w:rsidP="00DF1C57">
      <w:pPr>
        <w:rPr>
          <w:rStyle w:val="element-imagecredit"/>
          <w:szCs w:val="16"/>
        </w:rPr>
      </w:pPr>
      <w:r w:rsidRPr="00DF1C57">
        <w:rPr>
          <w:rStyle w:val="element-imagecaption"/>
          <w:szCs w:val="16"/>
        </w:rPr>
        <w:t>Solid line: MIT, with new research in bold. Dotted line: Limits to Growth ‘business-as-usual’ scenario.</w:t>
      </w:r>
      <w:r w:rsidRPr="00DF1C57">
        <w:rPr>
          <w:rStyle w:val="apple-converted-space"/>
          <w:szCs w:val="16"/>
        </w:rPr>
        <w:t> </w:t>
      </w:r>
      <w:r w:rsidRPr="00DF1C57">
        <w:rPr>
          <w:rStyle w:val="element-imagecredit"/>
          <w:szCs w:val="16"/>
        </w:rPr>
        <w:t>Photograph: Supplied</w:t>
      </w:r>
    </w:p>
    <w:p w:rsidR="00DF1C57" w:rsidRPr="00DF1C57" w:rsidRDefault="00DF1C57" w:rsidP="00DF1C57">
      <w:pPr>
        <w:rPr>
          <w:rStyle w:val="element-imagecredit"/>
        </w:rPr>
      </w:pPr>
      <w:r w:rsidRPr="00DF1C57">
        <w:rPr>
          <w:noProof/>
        </w:rPr>
        <w:drawing>
          <wp:inline distT="0" distB="0" distL="0" distR="0">
            <wp:extent cx="1738630" cy="3095625"/>
            <wp:effectExtent l="0" t="0" r="0" b="9525"/>
            <wp:docPr id="1" name="Picture 1"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imits to growt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rsidR="00DF1C57" w:rsidRPr="00DF1C57" w:rsidRDefault="00DF1C57" w:rsidP="00DF1C57">
      <w:pPr>
        <w:rPr>
          <w:szCs w:val="16"/>
        </w:rPr>
      </w:pPr>
      <w:r w:rsidRPr="00DF1C57">
        <w:rPr>
          <w:rStyle w:val="element-imagecaption"/>
          <w:szCs w:val="16"/>
        </w:rPr>
        <w:t>Solid line: MIT, and research in bold. Dotted line: Limits to Growth ‘business-as-usual’ scenario.</w:t>
      </w:r>
      <w:r w:rsidRPr="00DF1C57">
        <w:rPr>
          <w:rStyle w:val="apple-converted-space"/>
          <w:szCs w:val="16"/>
        </w:rPr>
        <w:t> </w:t>
      </w:r>
      <w:r w:rsidRPr="00DF1C57">
        <w:rPr>
          <w:rStyle w:val="element-imagecredit"/>
          <w:szCs w:val="16"/>
        </w:rPr>
        <w:t>Photograph: Supplied</w:t>
      </w:r>
    </w:p>
    <w:p w:rsidR="00DF1C57" w:rsidRPr="00DF1C57" w:rsidRDefault="00DF1C57" w:rsidP="00DF1C57">
      <w:pPr>
        <w:rPr>
          <w:rStyle w:val="StyleUnderline"/>
          <w:b/>
        </w:rPr>
      </w:pPr>
      <w:r w:rsidRPr="00DF1C57">
        <w:t xml:space="preserve">As the MIT researchers explained in 1972, under the scenario, </w:t>
      </w:r>
      <w:r w:rsidRPr="00DF1C57">
        <w:rPr>
          <w:rStyle w:val="StyleUnderline"/>
        </w:rPr>
        <w:t xml:space="preserve">growing population and demands for material wealth would lead to more </w:t>
      </w:r>
      <w:r w:rsidRPr="00DF1C57">
        <w:rPr>
          <w:rStyle w:val="Emphasis"/>
        </w:rPr>
        <w:t>industrial output</w:t>
      </w:r>
      <w:r w:rsidRPr="00DF1C57">
        <w:rPr>
          <w:rStyle w:val="StyleUnderline"/>
        </w:rPr>
        <w:t xml:space="preserve"> and </w:t>
      </w:r>
      <w:r w:rsidRPr="00DF1C57">
        <w:rPr>
          <w:rStyle w:val="Emphasis"/>
        </w:rPr>
        <w:t>pollution</w:t>
      </w:r>
      <w:r w:rsidRPr="00DF1C57">
        <w:rPr>
          <w:rStyle w:val="StyleUnderline"/>
        </w:rPr>
        <w:t>. The graphs show this is</w:t>
      </w:r>
      <w:r w:rsidRPr="00DF1C57">
        <w:t xml:space="preserve"> indeed </w:t>
      </w:r>
      <w:r w:rsidRPr="00DF1C57">
        <w:rPr>
          <w:rStyle w:val="StyleUnderline"/>
        </w:rPr>
        <w:t xml:space="preserve">happening. </w:t>
      </w:r>
      <w:r w:rsidRPr="00DF1C57">
        <w:rPr>
          <w:rStyle w:val="Emphasis"/>
        </w:rPr>
        <w:t>Resources are being used up</w:t>
      </w:r>
      <w:r w:rsidRPr="00DF1C57">
        <w:rPr>
          <w:rStyle w:val="StyleUnderline"/>
        </w:rPr>
        <w:t xml:space="preserve"> at a rapid rate, </w:t>
      </w:r>
      <w:r w:rsidRPr="00DF1C57">
        <w:rPr>
          <w:rStyle w:val="Emphasis"/>
        </w:rPr>
        <w:t>pollution is rising</w:t>
      </w:r>
      <w:r w:rsidRPr="00DF1C57">
        <w:rPr>
          <w:rStyle w:val="StyleUnderline"/>
        </w:rPr>
        <w:t xml:space="preserve">, </w:t>
      </w:r>
      <w:r w:rsidRPr="00DF1C57">
        <w:rPr>
          <w:rStyle w:val="Emphasis"/>
        </w:rPr>
        <w:t>industrial output</w:t>
      </w:r>
      <w:r w:rsidRPr="00DF1C57">
        <w:rPr>
          <w:rStyle w:val="StyleUnderline"/>
        </w:rPr>
        <w:t xml:space="preserve"> and </w:t>
      </w:r>
      <w:r w:rsidRPr="00DF1C57">
        <w:rPr>
          <w:rStyle w:val="Emphasis"/>
        </w:rPr>
        <w:t>food per capita</w:t>
      </w:r>
      <w:r w:rsidRPr="00DF1C57">
        <w:rPr>
          <w:rStyle w:val="StyleUnderline"/>
        </w:rPr>
        <w:t xml:space="preserve"> is rising. The population is rising quickly.</w:t>
      </w:r>
    </w:p>
    <w:p w:rsidR="00DF1C57" w:rsidRPr="00DF1C57" w:rsidRDefault="00DF1C57" w:rsidP="00DF1C57">
      <w:pPr>
        <w:rPr>
          <w:rStyle w:val="StyleUnderline"/>
        </w:rPr>
      </w:pPr>
      <w:r w:rsidRPr="00DF1C57">
        <w:t xml:space="preserve">So far, Limits to Growth checks out with reality. </w:t>
      </w:r>
      <w:r w:rsidRPr="00DF1C57">
        <w:rPr>
          <w:rStyle w:val="StyleUnderline"/>
        </w:rPr>
        <w:t>So what happens next?</w:t>
      </w:r>
    </w:p>
    <w:p w:rsidR="00DF1C57" w:rsidRPr="00DF1C57" w:rsidRDefault="00DF1C57" w:rsidP="00DF1C57">
      <w:r w:rsidRPr="00DF1C57">
        <w:t xml:space="preserve">According to the book, </w:t>
      </w:r>
      <w:r w:rsidRPr="00DF1C57">
        <w:rPr>
          <w:rStyle w:val="StyleUnderline"/>
        </w:rPr>
        <w:t xml:space="preserve">to feed the continued growth in industrial output there must be </w:t>
      </w:r>
      <w:r w:rsidRPr="00DF1C57">
        <w:rPr>
          <w:rStyle w:val="Emphasis"/>
        </w:rPr>
        <w:t>ever-increasing</w:t>
      </w:r>
      <w:r w:rsidRPr="00DF1C57">
        <w:rPr>
          <w:rStyle w:val="StyleUnderline"/>
        </w:rPr>
        <w:t xml:space="preserve"> use of resources. But resources become more expensive to obtain as they are used up. As more and more capital goes towards resource extraction, industrial output per capita starts to fall</w:t>
      </w:r>
      <w:r w:rsidRPr="00DF1C57">
        <w:t xml:space="preserve"> – in the book, from about 2015.</w:t>
      </w:r>
    </w:p>
    <w:p w:rsidR="00DF1C57" w:rsidRPr="00DF1C57" w:rsidRDefault="00DF1C57" w:rsidP="00DF1C57">
      <w:pPr>
        <w:rPr>
          <w:rStyle w:val="StyleUnderline"/>
        </w:rPr>
      </w:pPr>
      <w:r w:rsidRPr="00DF1C57">
        <w:rPr>
          <w:rStyle w:val="StyleUnderline"/>
        </w:rPr>
        <w:t>As pollution mounts and industrial input into agriculture falls, food production per capita falls</w:t>
      </w:r>
      <w:r w:rsidRPr="00DF1C57">
        <w:t xml:space="preserve">. Health and education services are cut back, and </w:t>
      </w:r>
      <w:r w:rsidRPr="00DF1C57">
        <w:rPr>
          <w:rStyle w:val="StyleUnderline"/>
        </w:rPr>
        <w:t>that combines to bring about a rise in the death rate from about 2020. Global population begins to fall from about 2030, by about half a billion people per decade. Living conditions fall to levels similar to the early 1900s.</w:t>
      </w:r>
    </w:p>
    <w:p w:rsidR="00DF1C57" w:rsidRPr="00DF1C57" w:rsidRDefault="00DF1C57" w:rsidP="00DF1C57">
      <w:r w:rsidRPr="00DF1C57">
        <w:rPr>
          <w:rStyle w:val="StyleUnderline"/>
        </w:rPr>
        <w:t>It’s essentially resource constraints that bring about global collapse in the book. However</w:t>
      </w:r>
      <w:r w:rsidRPr="00DF1C57">
        <w:t xml:space="preserve">, Limits to Growth does factor in </w:t>
      </w:r>
      <w:r w:rsidRPr="00DF1C57">
        <w:rPr>
          <w:rStyle w:val="StyleUnderline"/>
        </w:rPr>
        <w:t>the fallout from increasing pollution, including climate change</w:t>
      </w:r>
      <w:r w:rsidRPr="00DF1C57">
        <w:t xml:space="preserve">. The book warned carbon dioxide emissions </w:t>
      </w:r>
      <w:r w:rsidRPr="00DF1C57">
        <w:rPr>
          <w:rStyle w:val="StyleUnderline"/>
        </w:rPr>
        <w:t>would have a “</w:t>
      </w:r>
      <w:r w:rsidRPr="00DF1C57">
        <w:rPr>
          <w:rStyle w:val="Emphasis"/>
        </w:rPr>
        <w:t>climatological effect</w:t>
      </w:r>
      <w:r w:rsidRPr="00DF1C57">
        <w:rPr>
          <w:rStyle w:val="StyleUnderline"/>
        </w:rPr>
        <w:t>” via “warming the atmosphere”.</w:t>
      </w:r>
    </w:p>
    <w:p w:rsidR="00DF1C57" w:rsidRPr="00DF1C57" w:rsidRDefault="00DF1C57" w:rsidP="00DF1C57">
      <w:r w:rsidRPr="00DF1C57">
        <w:t xml:space="preserve">As the graphs show, the University of Melbourne research has not found proof of collapse as of 2010 (although growth has already stalled in some areas). But in Limits to Growth </w:t>
      </w:r>
      <w:r w:rsidRPr="00DF1C57">
        <w:rPr>
          <w:rStyle w:val="StyleUnderline"/>
        </w:rPr>
        <w:t>those effects only start to bite around 2015-2030</w:t>
      </w:r>
      <w:r w:rsidRPr="00DF1C57">
        <w:t>.</w:t>
      </w:r>
    </w:p>
    <w:p w:rsidR="00DF1C57" w:rsidRPr="00DF1C57" w:rsidRDefault="00DF1C57" w:rsidP="00DF1C57">
      <w:r w:rsidRPr="00DF1C57">
        <w:rPr>
          <w:rStyle w:val="StyleUnderline"/>
        </w:rPr>
        <w:t xml:space="preserve">The first stages of decline </w:t>
      </w:r>
      <w:r w:rsidRPr="00DF1C57">
        <w:rPr>
          <w:rStyle w:val="Emphasis"/>
        </w:rPr>
        <w:t>may already have started</w:t>
      </w:r>
      <w:r w:rsidRPr="00DF1C57">
        <w:rPr>
          <w:b/>
        </w:rPr>
        <w:t>.</w:t>
      </w:r>
      <w:r w:rsidRPr="00DF1C57">
        <w:t xml:space="preserve"> </w:t>
      </w:r>
      <w:r w:rsidRPr="00DF1C57">
        <w:rPr>
          <w:rStyle w:val="StyleUnderline"/>
        </w:rPr>
        <w:t>The</w:t>
      </w:r>
      <w:r w:rsidRPr="00DF1C57">
        <w:t xml:space="preserve"> Global Financial Crisis of 2007-08 and </w:t>
      </w:r>
      <w:r w:rsidRPr="00DF1C57">
        <w:rPr>
          <w:rStyle w:val="StyleUnderline"/>
        </w:rPr>
        <w:t xml:space="preserve">ongoing economic malaise </w:t>
      </w:r>
      <w:r w:rsidRPr="00DF1C57">
        <w:rPr>
          <w:rStyle w:val="Emphasis"/>
        </w:rPr>
        <w:t>may be a harbinger</w:t>
      </w:r>
      <w:r w:rsidRPr="00DF1C57">
        <w:rPr>
          <w:rStyle w:val="StyleUnderline"/>
        </w:rPr>
        <w:t xml:space="preserve"> of the fallout from resource constraints. The pursuit of material wealth contributed to unsustainable levels of debt, with suddenly higher prices for food and oil contributing to defaults</w:t>
      </w:r>
      <w:r w:rsidRPr="00DF1C57">
        <w:t xml:space="preserve"> - and the GFC.</w:t>
      </w:r>
    </w:p>
    <w:p w:rsidR="00DF1C57" w:rsidRPr="00DF1C57" w:rsidRDefault="00DF1C57" w:rsidP="00DF1C57">
      <w:r w:rsidRPr="00DF1C57">
        <w:t xml:space="preserve">The issue of </w:t>
      </w:r>
      <w:r w:rsidRPr="00DF1C57">
        <w:rPr>
          <w:rStyle w:val="StyleUnderline"/>
        </w:rPr>
        <w:t>peak oil is critical</w:t>
      </w:r>
      <w:r w:rsidRPr="00DF1C57">
        <w:t xml:space="preserve">. Many independent </w:t>
      </w:r>
      <w:r w:rsidRPr="00DF1C57">
        <w:rPr>
          <w:rStyle w:val="StyleUnderline"/>
        </w:rPr>
        <w:t>researchers conclude that “easy” conventional oil production has already peaked. Even the conservative I</w:t>
      </w:r>
      <w:r w:rsidRPr="00DF1C57">
        <w:t xml:space="preserve">nternational </w:t>
      </w:r>
      <w:r w:rsidRPr="00DF1C57">
        <w:rPr>
          <w:rStyle w:val="StyleUnderline"/>
        </w:rPr>
        <w:t>E</w:t>
      </w:r>
      <w:r w:rsidRPr="00DF1C57">
        <w:t xml:space="preserve">nergy </w:t>
      </w:r>
      <w:r w:rsidRPr="00DF1C57">
        <w:rPr>
          <w:rStyle w:val="StyleUnderline"/>
        </w:rPr>
        <w:t>A</w:t>
      </w:r>
      <w:r w:rsidRPr="00DF1C57">
        <w:t xml:space="preserve">gency </w:t>
      </w:r>
      <w:r w:rsidRPr="00DF1C57">
        <w:rPr>
          <w:rStyle w:val="StyleUnderline"/>
        </w:rPr>
        <w:t>has warned about peak oil.</w:t>
      </w:r>
    </w:p>
    <w:p w:rsidR="00DF1C57" w:rsidRPr="00DF1C57" w:rsidRDefault="00DF1C57" w:rsidP="00DF1C57">
      <w:r w:rsidRPr="00DF1C57">
        <w:rPr>
          <w:rStyle w:val="StyleUnderline"/>
        </w:rPr>
        <w:t xml:space="preserve">Peak oil </w:t>
      </w:r>
      <w:r w:rsidRPr="00DF1C57">
        <w:rPr>
          <w:rStyle w:val="Emphasis"/>
        </w:rPr>
        <w:t>could be the catalyst</w:t>
      </w:r>
      <w:r w:rsidRPr="00DF1C57">
        <w:rPr>
          <w:rStyle w:val="StyleUnderline"/>
        </w:rPr>
        <w:t xml:space="preserve"> for global collapse. Some see new fossil fuel sources</w:t>
      </w:r>
      <w:r w:rsidRPr="00DF1C57">
        <w:t xml:space="preserve"> like shale oil, tar sands and coal seam gas </w:t>
      </w:r>
      <w:r w:rsidRPr="00DF1C57">
        <w:rPr>
          <w:rStyle w:val="StyleUnderline"/>
        </w:rPr>
        <w:t xml:space="preserve">as saviours, but the issue is </w:t>
      </w:r>
      <w:r w:rsidRPr="00DF1C57">
        <w:rPr>
          <w:rStyle w:val="Emphasis"/>
        </w:rPr>
        <w:t>how fast</w:t>
      </w:r>
      <w:r w:rsidRPr="00DF1C57">
        <w:rPr>
          <w:rStyle w:val="StyleUnderline"/>
        </w:rPr>
        <w:t xml:space="preserve"> these resources can be extracted, for </w:t>
      </w:r>
      <w:r w:rsidRPr="00DF1C57">
        <w:rPr>
          <w:rStyle w:val="Emphasis"/>
        </w:rPr>
        <w:t>how long</w:t>
      </w:r>
      <w:r w:rsidRPr="00DF1C57">
        <w:rPr>
          <w:rStyle w:val="StyleUnderline"/>
        </w:rPr>
        <w:t xml:space="preserve">, and </w:t>
      </w:r>
      <w:r w:rsidRPr="00DF1C57">
        <w:rPr>
          <w:rStyle w:val="Emphasis"/>
        </w:rPr>
        <w:t>at what cost</w:t>
      </w:r>
      <w:r w:rsidRPr="00DF1C57">
        <w:rPr>
          <w:rStyle w:val="StyleUnderline"/>
        </w:rPr>
        <w:t>. If they soak up too much capital to extract the fallout would be widespread</w:t>
      </w:r>
      <w:r w:rsidRPr="00DF1C57">
        <w:t>.</w:t>
      </w:r>
    </w:p>
    <w:p w:rsidR="00DF1C57" w:rsidRPr="00DF1C57" w:rsidRDefault="00DF1C57" w:rsidP="00DF1C57"/>
    <w:p w:rsidR="00DF1C57" w:rsidRPr="00DF1C57" w:rsidRDefault="00DF1C57" w:rsidP="00DF1C57">
      <w:pPr>
        <w:pStyle w:val="Heading3"/>
      </w:pPr>
      <w:r w:rsidRPr="00DF1C57">
        <w:t>AT: Ridley</w:t>
      </w:r>
    </w:p>
    <w:p w:rsidR="00DF1C57" w:rsidRPr="00DF1C57" w:rsidRDefault="00DF1C57" w:rsidP="00DF1C57"/>
    <w:p w:rsidR="00DF1C57" w:rsidRPr="00DF1C57" w:rsidRDefault="00DF1C57" w:rsidP="00DF1C57">
      <w:pPr>
        <w:pStyle w:val="Heading4"/>
      </w:pPr>
      <w:r w:rsidRPr="00DF1C57">
        <w:t>Reject Ridley</w:t>
      </w:r>
    </w:p>
    <w:p w:rsidR="00DF1C57" w:rsidRPr="00DF1C57" w:rsidRDefault="00DF1C57" w:rsidP="00DF1C57">
      <w:r w:rsidRPr="00DF1C57">
        <w:rPr>
          <w:rStyle w:val="Style13ptBold"/>
        </w:rPr>
        <w:t>Thinkprogress 14</w:t>
      </w:r>
      <w:r w:rsidRPr="00DF1C57">
        <w:t>(“Matt Ridley Returns With Error-Riddled Articles, As Wall Street Journal Discredits Itself”, </w:t>
      </w:r>
      <w:hyperlink r:id="rId52" w:anchor=".rmxu5ceid" w:tgtFrame="_blank" w:history="1">
        <w:r w:rsidRPr="00DF1C57">
          <w:rPr>
            <w:rStyle w:val="Hyperlink"/>
          </w:rPr>
          <w:t>https://thinkprogress.org/matt-ridley-returns-with-error-riddled-articles-as-wall-street-journal-discredits-itself-c7ca0368a1e5#.rmxu5ceid</w:t>
        </w:r>
      </w:hyperlink>
      <w:r w:rsidRPr="00DF1C57">
        <w:t>)</w:t>
      </w:r>
    </w:p>
    <w:p w:rsidR="00DF1C57" w:rsidRPr="00DF1C57" w:rsidRDefault="00DF1C57" w:rsidP="00DF1C57">
      <w:pPr>
        <w:shd w:val="clear" w:color="auto" w:fill="FFFFFF"/>
        <w:rPr>
          <w:rStyle w:val="StyleUnderline"/>
        </w:rPr>
      </w:pPr>
      <w:r w:rsidRPr="00DF1C57">
        <w:rPr>
          <w:rFonts w:ascii="Arial" w:hAnsi="Arial" w:cs="Arial"/>
          <w:color w:val="222222"/>
          <w:sz w:val="14"/>
          <w:szCs w:val="14"/>
        </w:rPr>
        <w:t>Matt</w:t>
      </w:r>
      <w:r w:rsidRPr="00DF1C57">
        <w:rPr>
          <w:rStyle w:val="apple-converted-space"/>
          <w:rFonts w:ascii="Arial" w:hAnsi="Arial" w:cs="Arial"/>
          <w:color w:val="222222"/>
          <w:sz w:val="14"/>
          <w:szCs w:val="14"/>
        </w:rPr>
        <w:t xml:space="preserve"> </w:t>
      </w:r>
      <w:r w:rsidRPr="00DF1C57">
        <w:rPr>
          <w:rStyle w:val="StyleUnderline"/>
        </w:rPr>
        <w:t>Ridley</w:t>
      </w:r>
      <w:r w:rsidRPr="00DF1C57">
        <w:rPr>
          <w:rFonts w:ascii="Arial" w:hAnsi="Arial" w:cs="Arial"/>
          <w:color w:val="222222"/>
          <w:sz w:val="14"/>
          <w:szCs w:val="14"/>
        </w:rPr>
        <w:t>, perhaps</w:t>
      </w:r>
      <w:r w:rsidRPr="00DF1C57">
        <w:rPr>
          <w:rStyle w:val="apple-converted-space"/>
          <w:rFonts w:ascii="Arial" w:hAnsi="Arial" w:cs="Arial"/>
          <w:color w:val="222222"/>
          <w:sz w:val="14"/>
          <w:szCs w:val="14"/>
        </w:rPr>
        <w:t xml:space="preserve"> </w:t>
      </w:r>
      <w:r w:rsidRPr="00DF1C57">
        <w:rPr>
          <w:rStyle w:val="Emphasis"/>
        </w:rPr>
        <w:t>the most debunked and anti-scientific Journal columnist in recent memory</w:t>
      </w:r>
      <w:r w:rsidRPr="00DF1C57">
        <w:rPr>
          <w:rFonts w:ascii="Arial" w:hAnsi="Arial" w:cs="Arial"/>
          <w:color w:val="222222"/>
          <w:sz w:val="14"/>
          <w:szCs w:val="14"/>
        </w:rPr>
        <w:t>,</w:t>
      </w:r>
      <w:r w:rsidRPr="00DF1C57">
        <w:rPr>
          <w:rStyle w:val="apple-converted-space"/>
          <w:rFonts w:ascii="Arial" w:hAnsi="Arial" w:cs="Arial"/>
          <w:color w:val="222222"/>
          <w:sz w:val="14"/>
          <w:szCs w:val="14"/>
        </w:rPr>
        <w:t xml:space="preserve"> </w:t>
      </w:r>
      <w:r w:rsidRPr="00DF1C57">
        <w:rPr>
          <w:rStyle w:val="StyleUnderline"/>
        </w:rPr>
        <w:t>is back from his hiatus</w:t>
      </w:r>
      <w:r w:rsidRPr="00DF1C57">
        <w:rPr>
          <w:rFonts w:ascii="Arial" w:hAnsi="Arial" w:cs="Arial"/>
          <w:color w:val="222222"/>
          <w:sz w:val="14"/>
          <w:szCs w:val="14"/>
        </w:rPr>
        <w:t>. Turns out, when you look closely,</w:t>
      </w:r>
      <w:r w:rsidRPr="00DF1C57">
        <w:rPr>
          <w:rStyle w:val="apple-converted-space"/>
          <w:rFonts w:ascii="Arial" w:hAnsi="Arial" w:cs="Arial"/>
          <w:color w:val="222222"/>
          <w:sz w:val="14"/>
          <w:szCs w:val="14"/>
        </w:rPr>
        <w:t xml:space="preserve"> </w:t>
      </w:r>
      <w:r w:rsidRPr="00DF1C57">
        <w:rPr>
          <w:rStyle w:val="StyleUnderline"/>
        </w:rPr>
        <w:t>Ridley’s self-proclaimed pause</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as a Wall Street Journal columnist</w:t>
      </w:r>
      <w:r w:rsidRPr="00DF1C57">
        <w:rPr>
          <w:rStyle w:val="apple-converted-space"/>
          <w:rFonts w:ascii="Arial" w:hAnsi="Arial" w:cs="Arial"/>
          <w:color w:val="222222"/>
          <w:sz w:val="14"/>
          <w:szCs w:val="14"/>
        </w:rPr>
        <w:t xml:space="preserve"> </w:t>
      </w:r>
      <w:r w:rsidRPr="00DF1C57">
        <w:rPr>
          <w:rStyle w:val="StyleUnderline"/>
        </w:rPr>
        <w:t>was about as real as the supposed “pause” in global warming</w:t>
      </w:r>
      <w:r w:rsidRPr="00DF1C57">
        <w:rPr>
          <w:rFonts w:ascii="Arial" w:hAnsi="Arial" w:cs="Arial"/>
          <w:color w:val="222222"/>
          <w:sz w:val="14"/>
          <w:szCs w:val="14"/>
        </w:rPr>
        <w:t>.</w:t>
      </w:r>
      <w:r w:rsidRPr="00DF1C57">
        <w:rPr>
          <w:rStyle w:val="StyleUnderline"/>
        </w:rPr>
        <w:t xml:space="preserve"> </w:t>
      </w:r>
      <w:r w:rsidRPr="00DF1C57">
        <w:rPr>
          <w:rFonts w:ascii="Arial" w:hAnsi="Arial" w:cs="Arial"/>
          <w:color w:val="222222"/>
          <w:sz w:val="14"/>
          <w:szCs w:val="14"/>
        </w:rPr>
        <w:t>Back in July 2013, Ridley announced a permanent hiatus from his error-riddled “Mind &amp; Matter” Wall Street Journal column. That “farewell” column was thoroughly eviscerated by astronomer Phil Plait, who shows that Ridley’s arguments on climate science are “wrong” and “untenable.”</w:t>
      </w:r>
      <w:r w:rsidRPr="00DF1C57">
        <w:rPr>
          <w:rStyle w:val="StyleUnderline"/>
        </w:rPr>
        <w:t xml:space="preserve"> </w:t>
      </w:r>
      <w:r w:rsidRPr="00DF1C57">
        <w:rPr>
          <w:rFonts w:ascii="Arial" w:hAnsi="Arial" w:cs="Arial"/>
          <w:color w:val="222222"/>
          <w:sz w:val="14"/>
          <w:szCs w:val="14"/>
        </w:rPr>
        <w:t>But</w:t>
      </w:r>
      <w:r w:rsidRPr="00DF1C57">
        <w:rPr>
          <w:rStyle w:val="apple-converted-space"/>
          <w:rFonts w:ascii="Arial" w:hAnsi="Arial" w:cs="Arial"/>
          <w:color w:val="222222"/>
          <w:sz w:val="14"/>
          <w:szCs w:val="14"/>
        </w:rPr>
        <w:t xml:space="preserve"> </w:t>
      </w:r>
      <w:r w:rsidRPr="00DF1C57">
        <w:rPr>
          <w:rStyle w:val="StyleUnderline"/>
        </w:rPr>
        <w:t>non-columnist Ridley is back with two more risible WSJ columns</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in the last week — they don’t make hiatuses like they used to — </w:t>
      </w:r>
      <w:r w:rsidRPr="00DF1C57">
        <w:rPr>
          <w:rStyle w:val="StyleUnderline"/>
        </w:rPr>
        <w:t>arguing for the umpteenth time that global warming is nothing to worry about.</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The first column on September 4, “Whatever Happened to Global Warming?”</w:t>
      </w:r>
      <w:r w:rsidRPr="00DF1C57">
        <w:rPr>
          <w:rStyle w:val="apple-converted-space"/>
          <w:rFonts w:ascii="Arial" w:hAnsi="Arial" w:cs="Arial"/>
          <w:color w:val="222222"/>
          <w:sz w:val="14"/>
          <w:szCs w:val="14"/>
        </w:rPr>
        <w:t xml:space="preserve"> </w:t>
      </w:r>
      <w:r w:rsidRPr="00DF1C57">
        <w:rPr>
          <w:rStyle w:val="Emphasis"/>
        </w:rPr>
        <w:t>was thoroughly debunked</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by Columbia’s Jeffrey Sachs and Climate Science Watch among others.</w:t>
      </w:r>
      <w:r w:rsidRPr="00DF1C57">
        <w:rPr>
          <w:rStyle w:val="StyleUnderline"/>
        </w:rPr>
        <w:t xml:space="preserve"> </w:t>
      </w:r>
      <w:r w:rsidRPr="00DF1C57">
        <w:rPr>
          <w:rStyle w:val="aqj"/>
          <w:rFonts w:ascii="Arial" w:hAnsi="Arial" w:cs="Arial"/>
          <w:color w:val="222222"/>
          <w:sz w:val="14"/>
          <w:szCs w:val="14"/>
        </w:rPr>
        <w:t>Five days later</w:t>
      </w:r>
      <w:r w:rsidRPr="00DF1C57">
        <w:rPr>
          <w:rFonts w:ascii="Arial" w:hAnsi="Arial" w:cs="Arial"/>
          <w:color w:val="222222"/>
          <w:sz w:val="14"/>
          <w:szCs w:val="14"/>
        </w:rPr>
        <w:t>, the WSJ ran “</w:t>
      </w:r>
      <w:r w:rsidRPr="00DF1C57">
        <w:rPr>
          <w:rStyle w:val="StyleUnderline"/>
        </w:rPr>
        <w:t>Matt Ridley Replies</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to His Climate-Change Critics.” This</w:t>
      </w:r>
      <w:r w:rsidRPr="00DF1C57">
        <w:rPr>
          <w:rStyle w:val="apple-converted-space"/>
          <w:rFonts w:ascii="Arial" w:hAnsi="Arial" w:cs="Arial"/>
          <w:color w:val="222222"/>
          <w:sz w:val="14"/>
          <w:szCs w:val="14"/>
        </w:rPr>
        <w:t xml:space="preserve"> </w:t>
      </w:r>
      <w:r w:rsidRPr="00DF1C57">
        <w:rPr>
          <w:rStyle w:val="StyleUnderline"/>
        </w:rPr>
        <w:t>is one of the most nonsensical climate pieces ever to appear in the Wall Street Journal.</w:t>
      </w:r>
      <w:r w:rsidRPr="00DF1C57">
        <w:rPr>
          <w:rStyle w:val="apple-converted-space"/>
          <w:rFonts w:ascii="Arial" w:hAnsi="Arial" w:cs="Arial"/>
          <w:color w:val="222222"/>
          <w:sz w:val="14"/>
          <w:szCs w:val="14"/>
        </w:rPr>
        <w:t xml:space="preserve"> </w:t>
      </w:r>
      <w:r w:rsidRPr="00DF1C57">
        <w:rPr>
          <w:rStyle w:val="StyleUnderline"/>
        </w:rPr>
        <w:t>Half the piece is Ridley’s usual confusion and disinformation</w:t>
      </w:r>
      <w:r w:rsidRPr="00DF1C57">
        <w:rPr>
          <w:rFonts w:ascii="Arial" w:hAnsi="Arial" w:cs="Arial"/>
          <w:color w:val="222222"/>
          <w:sz w:val="14"/>
          <w:szCs w:val="14"/>
        </w:rPr>
        <w:t>. But the other half of the piece he spends trying to argue that Sachs didn’t actually write the piece in HuffPost with his name on it. Bizarre. In case you were among the 0.00001% of the population that were wondering, yes Sachs wrote the piece.</w:t>
      </w:r>
      <w:r w:rsidRPr="00DF1C57">
        <w:rPr>
          <w:rStyle w:val="StyleUnderline"/>
        </w:rPr>
        <w:t xml:space="preserve"> </w:t>
      </w:r>
      <w:r w:rsidRPr="00DF1C57">
        <w:rPr>
          <w:rFonts w:ascii="Arial" w:hAnsi="Arial" w:cs="Arial"/>
          <w:color w:val="222222"/>
          <w:sz w:val="14"/>
          <w:szCs w:val="14"/>
        </w:rPr>
        <w:t>On top of that, the Wall Street Journal adds an editorial note up front to lend its nano-credibility to the pico-credibility of Ridley:</w:t>
      </w:r>
      <w:r w:rsidRPr="00DF1C57">
        <w:rPr>
          <w:rStyle w:val="StyleUnderline"/>
        </w:rPr>
        <w:t xml:space="preserve"> </w:t>
      </w:r>
      <w:r w:rsidRPr="00DF1C57">
        <w:rPr>
          <w:rFonts w:ascii="Arial" w:hAnsi="Arial" w:cs="Arial"/>
          <w:color w:val="222222"/>
          <w:sz w:val="14"/>
          <w:szCs w:val="14"/>
        </w:rPr>
        <w:t>Yes, “the enforcers of climate-change orthodoxy.” I guess this is what Ridley and the WSJ call the world’s leading climate scientists and pretty much every serious scientific and government body that understands science. A little history is in order to see who exactly disagrees with Ridley and the Wall Street Journal.</w:t>
      </w:r>
      <w:r w:rsidRPr="00DF1C57">
        <w:rPr>
          <w:rStyle w:val="StyleUnderline"/>
        </w:rPr>
        <w:t xml:space="preserve"> </w:t>
      </w:r>
      <w:r w:rsidRPr="00DF1C57">
        <w:rPr>
          <w:rFonts w:ascii="Arial" w:hAnsi="Arial" w:cs="Arial"/>
          <w:color w:val="222222"/>
          <w:sz w:val="14"/>
          <w:szCs w:val="14"/>
        </w:rPr>
        <w:t>In December 2012, the Journal published a Ridley piece, “Cooling Down the Fears of Climate Change,” (falsely) asserting that observations suggest global warming will be so low as to “be beneficial.” As I noted at the time, that piece was so riddled with basic math and science errors it raised the question of how the Journal can possibly maintain its reputation as a credible source of news and financial analysis.</w:t>
      </w:r>
      <w:r w:rsidRPr="00DF1C57">
        <w:rPr>
          <w:rStyle w:val="StyleUnderline"/>
        </w:rPr>
        <w:t xml:space="preserve"> </w:t>
      </w:r>
      <w:r w:rsidRPr="00DF1C57">
        <w:rPr>
          <w:rFonts w:ascii="Arial" w:hAnsi="Arial" w:cs="Arial"/>
          <w:color w:val="222222"/>
          <w:sz w:val="14"/>
          <w:szCs w:val="14"/>
        </w:rPr>
        <w:t>Ridley and the Journal apparently don’t know the difference between water vapor and clouds. They don’t understand the basic concept of climate sensitivity. And they can’t do simple math.</w:t>
      </w:r>
      <w:r w:rsidRPr="00DF1C57">
        <w:rPr>
          <w:rStyle w:val="StyleUnderline"/>
        </w:rPr>
        <w:t xml:space="preserve"> </w:t>
      </w:r>
      <w:r w:rsidRPr="00DF1C57">
        <w:rPr>
          <w:rFonts w:ascii="Arial" w:hAnsi="Arial" w:cs="Arial"/>
          <w:color w:val="222222"/>
          <w:sz w:val="14"/>
          <w:szCs w:val="14"/>
        </w:rPr>
        <w:t>How bad was that piece?</w:t>
      </w:r>
      <w:r w:rsidRPr="00DF1C57">
        <w:rPr>
          <w:rStyle w:val="apple-converted-space"/>
          <w:rFonts w:ascii="Arial" w:hAnsi="Arial" w:cs="Arial"/>
          <w:color w:val="222222"/>
          <w:sz w:val="14"/>
          <w:szCs w:val="14"/>
        </w:rPr>
        <w:t xml:space="preserve"> </w:t>
      </w:r>
      <w:r w:rsidRPr="00DF1C57">
        <w:rPr>
          <w:rStyle w:val="StyleUnderline"/>
        </w:rPr>
        <w:t>Even the climatologist cited by Ridley said he “is just plain wrong</w:t>
      </w:r>
      <w:r w:rsidRPr="00DF1C57">
        <w:t xml:space="preserve"> </w:t>
      </w:r>
      <w:r w:rsidRPr="00DF1C57">
        <w:rPr>
          <w:rFonts w:ascii="Arial" w:hAnsi="Arial" w:cs="Arial"/>
          <w:color w:val="222222"/>
          <w:sz w:val="14"/>
          <w:szCs w:val="14"/>
        </w:rPr>
        <w:t>about future warming.”</w:t>
      </w:r>
      <w:r w:rsidRPr="00DF1C57">
        <w:rPr>
          <w:rStyle w:val="apple-converted-space"/>
          <w:rFonts w:ascii="Arial" w:hAnsi="Arial" w:cs="Arial"/>
          <w:color w:val="222222"/>
          <w:sz w:val="14"/>
          <w:szCs w:val="14"/>
        </w:rPr>
        <w:t xml:space="preserve"> </w:t>
      </w:r>
      <w:r w:rsidRPr="00DF1C57">
        <w:rPr>
          <w:rStyle w:val="StyleUnderline"/>
        </w:rPr>
        <w:t>But</w:t>
      </w:r>
      <w:r w:rsidRPr="00DF1C57">
        <w:rPr>
          <w:rStyle w:val="apple-converted-space"/>
          <w:rFonts w:ascii="Arial" w:hAnsi="Arial" w:cs="Arial"/>
          <w:color w:val="222222"/>
          <w:sz w:val="14"/>
          <w:szCs w:val="14"/>
        </w:rPr>
        <w:t xml:space="preserve"> </w:t>
      </w:r>
      <w:r w:rsidRPr="00DF1C57">
        <w:rPr>
          <w:rStyle w:val="Emphasis"/>
        </w:rPr>
        <w:t>it is standard practice for Ridley not to actually read the scientific literature he cites,</w:t>
      </w:r>
      <w:r w:rsidRPr="00DF1C57">
        <w:rPr>
          <w:rStyle w:val="apple-converted-space"/>
          <w:rFonts w:ascii="Arial" w:hAnsi="Arial" w:cs="Arial"/>
          <w:color w:val="222222"/>
          <w:sz w:val="14"/>
          <w:szCs w:val="14"/>
        </w:rPr>
        <w:t xml:space="preserve"> </w:t>
      </w:r>
      <w:r w:rsidRPr="00DF1C57">
        <w:rPr>
          <w:rFonts w:ascii="Arial" w:hAnsi="Arial" w:cs="Arial"/>
          <w:color w:val="222222"/>
          <w:sz w:val="14"/>
          <w:szCs w:val="14"/>
        </w:rPr>
        <w:t>as I show.</w:t>
      </w:r>
    </w:p>
    <w:p w:rsidR="00DF1C57" w:rsidRPr="00DF1C57" w:rsidRDefault="00DF1C57" w:rsidP="00DF1C57">
      <w:pPr>
        <w:rPr>
          <w:rStyle w:val="StyleUnderline"/>
          <w:sz w:val="16"/>
          <w:u w:val="none"/>
        </w:rPr>
      </w:pPr>
    </w:p>
    <w:p w:rsidR="00DF1C57" w:rsidRPr="00DF1C57" w:rsidRDefault="00DF1C57" w:rsidP="00DF1C57">
      <w:pPr>
        <w:rPr>
          <w:rStyle w:val="StyleUnderline"/>
          <w:sz w:val="16"/>
          <w:u w:val="none"/>
        </w:rPr>
      </w:pPr>
    </w:p>
    <w:p w:rsidR="00DF1C57" w:rsidRPr="00DF1C57" w:rsidRDefault="00DF1C57" w:rsidP="00DF1C57">
      <w:pPr>
        <w:pStyle w:val="Heading3"/>
      </w:pPr>
      <w:r w:rsidRPr="00DF1C57">
        <w:t>AT: Tech Solves</w:t>
      </w:r>
    </w:p>
    <w:p w:rsidR="00DF1C57" w:rsidRPr="00DF1C57" w:rsidRDefault="00DF1C57" w:rsidP="00DF1C57"/>
    <w:p w:rsidR="00DF1C57" w:rsidRPr="00DF1C57" w:rsidRDefault="00DF1C57" w:rsidP="00DF1C57">
      <w:pPr>
        <w:pStyle w:val="Heading4"/>
        <w:rPr>
          <w:u w:val="single"/>
        </w:rPr>
      </w:pPr>
      <w:r w:rsidRPr="00DF1C57">
        <w:t xml:space="preserve">Tech will run up against </w:t>
      </w:r>
      <w:r w:rsidRPr="00DF1C57">
        <w:rPr>
          <w:u w:val="single"/>
        </w:rPr>
        <w:t>biophysical minimums</w:t>
      </w:r>
    </w:p>
    <w:p w:rsidR="00DF1C57" w:rsidRPr="00DF1C57" w:rsidRDefault="00DF1C57" w:rsidP="00DF1C57">
      <w:r w:rsidRPr="00DF1C57">
        <w:rPr>
          <w:rStyle w:val="Style13ptBold"/>
        </w:rPr>
        <w:t>Ward, et al, 16</w:t>
      </w:r>
      <w:r w:rsidRPr="00DF1C57">
        <w:t>—School of Natural and Built Environments, University of South Australia (James, with Paul Sutton,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“Is Decoupling GDP Growth from Environmental Impact Possible?,” PLoS One11.10 (Oct 2016), dml)</w:t>
      </w:r>
    </w:p>
    <w:p w:rsidR="00DF1C57" w:rsidRPr="00DF1C57" w:rsidRDefault="00DF1C57" w:rsidP="00DF1C57"/>
    <w:p w:rsidR="00DF1C57" w:rsidRPr="00DF1C57" w:rsidRDefault="00DF1C57" w:rsidP="00DF1C57">
      <w:pPr>
        <w:rPr>
          <w:sz w:val="16"/>
        </w:rPr>
      </w:pPr>
      <w:r w:rsidRPr="00DF1C57">
        <w:rPr>
          <w:rStyle w:val="StyleUnderline"/>
        </w:rPr>
        <w:t>For non-substitutable resources such as land, water, raw materials and energy</w:t>
      </w:r>
      <w:r w:rsidRPr="00DF1C57">
        <w:rPr>
          <w:sz w:val="16"/>
        </w:rPr>
        <w:t xml:space="preserve">, we argue that </w:t>
      </w:r>
      <w:r w:rsidRPr="00DF1C57">
        <w:rPr>
          <w:rStyle w:val="StyleUnderline"/>
        </w:rPr>
        <w:t xml:space="preserve">whilst efficiency gains may be possible, there are </w:t>
      </w:r>
      <w:r w:rsidRPr="00DF1C57">
        <w:rPr>
          <w:rStyle w:val="Emphasis"/>
        </w:rPr>
        <w:t>minimum requirements</w:t>
      </w:r>
      <w:r w:rsidRPr="00DF1C57">
        <w:rPr>
          <w:rStyle w:val="StyleUnderline"/>
        </w:rPr>
        <w:t xml:space="preserve"> for these resources that are </w:t>
      </w:r>
      <w:r w:rsidRPr="00DF1C57">
        <w:rPr>
          <w:rStyle w:val="Emphasis"/>
        </w:rPr>
        <w:t>ultimately governed by physical realities</w:t>
      </w:r>
      <w:r w:rsidRPr="00DF1C57">
        <w:rPr>
          <w:rStyle w:val="StyleUnderline"/>
        </w:rPr>
        <w:t xml:space="preserve">: for instance the </w:t>
      </w:r>
      <w:r w:rsidRPr="00DF1C57">
        <w:rPr>
          <w:rStyle w:val="Emphasis"/>
        </w:rPr>
        <w:t>photosynthetic limit</w:t>
      </w:r>
      <w:r w:rsidRPr="00DF1C57">
        <w:rPr>
          <w:rStyle w:val="StyleUnderline"/>
        </w:rPr>
        <w:t xml:space="preserve"> to plant productivity and </w:t>
      </w:r>
      <w:r w:rsidRPr="00DF1C57">
        <w:rPr>
          <w:rStyle w:val="Emphasis"/>
        </w:rPr>
        <w:t>maximum trophic conversion efficiencies</w:t>
      </w:r>
      <w:r w:rsidRPr="00DF1C57">
        <w:rPr>
          <w:rStyle w:val="StyleUnderline"/>
        </w:rPr>
        <w:t xml:space="preserve"> for animal production govern the </w:t>
      </w:r>
      <w:r w:rsidRPr="00DF1C57">
        <w:rPr>
          <w:rStyle w:val="Emphasis"/>
        </w:rPr>
        <w:t>minimum land required</w:t>
      </w:r>
      <w:r w:rsidRPr="00DF1C57">
        <w:rPr>
          <w:sz w:val="16"/>
        </w:rPr>
        <w:t xml:space="preserve"> for agricultural output; </w:t>
      </w:r>
      <w:r w:rsidRPr="00DF1C57">
        <w:rPr>
          <w:rStyle w:val="Emphasis"/>
        </w:rPr>
        <w:t>physiological limits</w:t>
      </w:r>
      <w:r w:rsidRPr="00DF1C57">
        <w:rPr>
          <w:rStyle w:val="StyleUnderline"/>
        </w:rPr>
        <w:t xml:space="preserve"> to crop water use efficiency govern </w:t>
      </w:r>
      <w:r w:rsidRPr="00DF1C57">
        <w:rPr>
          <w:rStyle w:val="Emphasis"/>
        </w:rPr>
        <w:t>minimum agricultural water use</w:t>
      </w:r>
      <w:r w:rsidRPr="00DF1C57">
        <w:rPr>
          <w:rStyle w:val="StyleUnderline"/>
        </w:rPr>
        <w:t xml:space="preserve">, and the </w:t>
      </w:r>
      <w:r w:rsidRPr="00DF1C57">
        <w:rPr>
          <w:rStyle w:val="Emphasis"/>
        </w:rPr>
        <w:t>upper limits</w:t>
      </w:r>
      <w:r w:rsidRPr="00DF1C57">
        <w:rPr>
          <w:rStyle w:val="StyleUnderline"/>
        </w:rPr>
        <w:t xml:space="preserve"> to </w:t>
      </w:r>
      <w:r w:rsidRPr="00DF1C57">
        <w:rPr>
          <w:rStyle w:val="Emphasis"/>
        </w:rPr>
        <w:t>energy</w:t>
      </w:r>
      <w:r w:rsidRPr="00DF1C57">
        <w:rPr>
          <w:rStyle w:val="StyleUnderline"/>
        </w:rPr>
        <w:t xml:space="preserve"> and </w:t>
      </w:r>
      <w:r w:rsidRPr="00DF1C57">
        <w:rPr>
          <w:rStyle w:val="Emphasis"/>
        </w:rPr>
        <w:t>material efficiencies</w:t>
      </w:r>
      <w:r w:rsidRPr="00DF1C57">
        <w:rPr>
          <w:rStyle w:val="StyleUnderline"/>
        </w:rPr>
        <w:t xml:space="preserve"> govern </w:t>
      </w:r>
      <w:r w:rsidRPr="00DF1C57">
        <w:rPr>
          <w:rStyle w:val="Emphasis"/>
        </w:rPr>
        <w:t>minimum resource throughput</w:t>
      </w:r>
      <w:r w:rsidRPr="00DF1C57">
        <w:rPr>
          <w:rStyle w:val="StyleUnderline"/>
        </w:rPr>
        <w:t xml:space="preserve"> required for economic production</w:t>
      </w:r>
      <w:r w:rsidRPr="00DF1C57">
        <w:rPr>
          <w:sz w:val="16"/>
        </w:rPr>
        <w:t>. Therefore a more appropriate formulation of Eq (4) is to allow Tj to decrease to an ultimate value, Tult ≥ 0, as follows: (5) where Tj,ult is the ultimate resource use intensity, and rj is the rate of exponential decline, for resource or pollutant j. In cases where decoupling is occurring, Tj,ult &lt; Tj,0. However, cases where resource use intensity is increasing towards an upper limit can be accommodated with Tj,ult &gt; Tj,0.</w:t>
      </w:r>
    </w:p>
    <w:p w:rsidR="00DF1C57" w:rsidRPr="00DF1C57" w:rsidRDefault="00DF1C57" w:rsidP="00DF1C57"/>
    <w:p w:rsidR="00DF1C57" w:rsidRPr="00DF1C57" w:rsidRDefault="00DF1C57" w:rsidP="00DF1C57">
      <w:pPr>
        <w:pStyle w:val="Heading4"/>
      </w:pPr>
      <w:r w:rsidRPr="00DF1C57">
        <w:t xml:space="preserve">Tech’s not </w:t>
      </w:r>
      <w:r w:rsidRPr="00DF1C57">
        <w:rPr>
          <w:u w:val="single"/>
        </w:rPr>
        <w:t>sufficient</w:t>
      </w:r>
      <w:r w:rsidRPr="00DF1C57">
        <w:t xml:space="preserve"> to make global industrial civilization </w:t>
      </w:r>
      <w:r w:rsidRPr="00DF1C57">
        <w:rPr>
          <w:u w:val="single"/>
        </w:rPr>
        <w:t>environmentally sustainable</w:t>
      </w:r>
      <w:r w:rsidRPr="00DF1C57">
        <w:t xml:space="preserve"> </w:t>
      </w:r>
    </w:p>
    <w:p w:rsidR="00DF1C57" w:rsidRPr="00DF1C57" w:rsidRDefault="00DF1C57" w:rsidP="00DF1C57">
      <w:r w:rsidRPr="00DF1C57">
        <w:t xml:space="preserve">Dr. Samuel </w:t>
      </w:r>
      <w:r w:rsidRPr="00DF1C57">
        <w:rPr>
          <w:rStyle w:val="Style13ptBold"/>
        </w:rPr>
        <w:t>Alexander 14</w:t>
      </w:r>
      <w:r w:rsidRPr="00DF1C57">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53" w:history="1">
        <w:r w:rsidRPr="00DF1C57">
          <w:rPr>
            <w:rStyle w:val="Hyperlink"/>
          </w:rPr>
          <w:t>http://simplicityinstitute.org/wp-content/uploads/2011/04/The-Deep-Green-Alternative.pdf</w:t>
        </w:r>
      </w:hyperlink>
    </w:p>
    <w:p w:rsidR="00DF1C57" w:rsidRPr="00DF1C57" w:rsidRDefault="00DF1C57" w:rsidP="00DF1C57">
      <w:r w:rsidRPr="00DF1C57">
        <w:rPr>
          <w:rStyle w:val="StyleUnderline"/>
        </w:rPr>
        <w:t>Evidence continues to mount that industrial civilisation</w:t>
      </w:r>
      <w:r w:rsidRPr="00DF1C57">
        <w:t xml:space="preserve">, </w:t>
      </w:r>
      <w:r w:rsidRPr="00DF1C57">
        <w:rPr>
          <w:rStyle w:val="StyleUnderline"/>
        </w:rPr>
        <w:t>driven by a destructive</w:t>
      </w:r>
      <w:r w:rsidRPr="00DF1C57">
        <w:t xml:space="preserve"> and insatiable </w:t>
      </w:r>
      <w:r w:rsidRPr="00DF1C57">
        <w:rPr>
          <w:rStyle w:val="StyleUnderline"/>
        </w:rPr>
        <w:t>growth imperative, is</w:t>
      </w:r>
      <w:r w:rsidRPr="00DF1C57">
        <w:t xml:space="preserve"> </w:t>
      </w:r>
      <w:r w:rsidRPr="00DF1C57">
        <w:rPr>
          <w:rStyle w:val="StyleUnderline"/>
          <w:bdr w:val="single" w:sz="4" w:space="0" w:color="auto"/>
        </w:rPr>
        <w:t>chronically unsustainable</w:t>
      </w:r>
      <w:r w:rsidRPr="00DF1C57">
        <w:t xml:space="preserve">, as well as being grossly unjust. </w:t>
      </w:r>
      <w:r w:rsidRPr="00DF1C57">
        <w:rPr>
          <w:rStyle w:val="StyleUnderline"/>
        </w:rPr>
        <w:t>The global economy is in ecological overshoot</w:t>
      </w:r>
      <w:r w:rsidRPr="00DF1C57">
        <w:t xml:space="preserve">, currently </w:t>
      </w:r>
      <w:r w:rsidRPr="00DF1C57">
        <w:rPr>
          <w:rStyle w:val="StyleUnderline"/>
        </w:rPr>
        <w:t>consuming resources and emitting waste at rates</w:t>
      </w:r>
      <w:r w:rsidRPr="00DF1C57">
        <w:t xml:space="preserve"> </w:t>
      </w:r>
      <w:r w:rsidRPr="00DF1C57">
        <w:rPr>
          <w:rStyle w:val="StyleUnderline"/>
          <w:bdr w:val="single" w:sz="4" w:space="0" w:color="auto"/>
        </w:rPr>
        <w:t>the planet cannot possibly sustain</w:t>
      </w:r>
      <w:r w:rsidRPr="00DF1C57">
        <w:t xml:space="preserve"> (Global Footprint Network 2013). Peak oil is but the most prominent example of a more general situation of looming resource scarcity (Klare, 2012), with high oil prices having a debilitating effect on the oil-dependent economies which are seemingly dependent on cheap oil to maintain historic rates of growth (Heinberg, 2011). At the same time, </w:t>
      </w:r>
      <w:r w:rsidRPr="00DF1C57">
        <w:rPr>
          <w:rStyle w:val="StyleUnderline"/>
        </w:rPr>
        <w:t>great multitudes around the globe live lives of material destitution, representing a vast, marginalised segment of humanity</w:t>
      </w:r>
      <w:r w:rsidRPr="00DF1C57">
        <w:t xml:space="preserve"> that justifiably seeks to expand its economic capacities in some form (World Bank, 2008). </w:t>
      </w:r>
      <w:r w:rsidRPr="00DF1C57">
        <w:rPr>
          <w:rStyle w:val="StyleUnderline"/>
          <w:bdr w:val="single" w:sz="4" w:space="0" w:color="auto"/>
        </w:rPr>
        <w:t>Biodiversity continues to be devastated</w:t>
      </w:r>
      <w:r w:rsidRPr="00DF1C57">
        <w:t xml:space="preserve"> </w:t>
      </w:r>
      <w:r w:rsidRPr="00DF1C57">
        <w:rPr>
          <w:rStyle w:val="StyleUnderline"/>
        </w:rPr>
        <w:t>by deforestation and</w:t>
      </w:r>
      <w:r w:rsidRPr="00DF1C57">
        <w:t xml:space="preserve"> other forms of </w:t>
      </w:r>
      <w:r w:rsidRPr="00DF1C57">
        <w:rPr>
          <w:rStyle w:val="StyleUnderline"/>
        </w:rPr>
        <w:t>habitat destruction</w:t>
      </w:r>
      <w:r w:rsidRPr="00DF1C57">
        <w:t xml:space="preserve"> (United Nations, 2010), </w:t>
      </w:r>
      <w:r w:rsidRPr="00DF1C57">
        <w:rPr>
          <w:rStyle w:val="StyleUnderline"/>
        </w:rPr>
        <w:t>while the global development agenda seems to be aiming to provide an expanding global population</w:t>
      </w:r>
      <w:r w:rsidRPr="00DF1C57">
        <w:t xml:space="preserve"> with the </w:t>
      </w:r>
      <w:r w:rsidRPr="00DF1C57">
        <w:rPr>
          <w:rStyle w:val="StyleUnderline"/>
        </w:rPr>
        <w:t>high-impact material affluence</w:t>
      </w:r>
      <w:r w:rsidRPr="00DF1C57">
        <w:t xml:space="preserve"> enjoyed by the richest parts of the world (Hamilton, 2003). This is </w:t>
      </w:r>
      <w:r w:rsidRPr="00DF1C57">
        <w:rPr>
          <w:rStyle w:val="StyleUnderline"/>
        </w:rPr>
        <w:t>despite evidence crying out that the universalisation of affluence is environmentally unsupportable</w:t>
      </w:r>
      <w:r w:rsidRPr="00DF1C57">
        <w:t xml:space="preserve"> (Smith and Positano, 2010; Turner, 2012) and not even a reliable path to happiness (Lane, 2001; Alexander, 2012a). </w:t>
      </w:r>
      <w:r w:rsidRPr="00DF1C57">
        <w:rPr>
          <w:rStyle w:val="StyleUnderline"/>
        </w:rPr>
        <w:t>Most worrying of all</w:t>
      </w:r>
      <w:r w:rsidRPr="00DF1C57">
        <w:t xml:space="preserve">, perhaps, </w:t>
      </w:r>
      <w:r w:rsidRPr="00DF1C57">
        <w:rPr>
          <w:rStyle w:val="StyleUnderline"/>
        </w:rPr>
        <w:t>is the</w:t>
      </w:r>
      <w:r w:rsidRPr="00DF1C57">
        <w:t xml:space="preserve"> </w:t>
      </w:r>
      <w:r w:rsidRPr="00DF1C57">
        <w:rPr>
          <w:rStyle w:val="StyleUnderline"/>
          <w:bdr w:val="single" w:sz="4" w:space="0" w:color="auto"/>
        </w:rPr>
        <w:t>increasingly robust body of climate science</w:t>
      </w:r>
      <w:r w:rsidRPr="00DF1C57">
        <w:rPr>
          <w:rStyle w:val="StyleUnderline"/>
        </w:rPr>
        <w:t xml:space="preserve"> indicating the magnitude of the global predicament</w:t>
      </w:r>
      <w:r w:rsidRPr="00DF1C57">
        <w:t xml:space="preserve"> (IPCC, 2013). According to the Climate Tracker Initiative (2013: 4), </w:t>
      </w:r>
      <w:r w:rsidRPr="00DF1C57">
        <w:rPr>
          <w:rStyle w:val="StyleUnderline"/>
        </w:rPr>
        <w:t>the world could exceed its 'carbon budget' in</w:t>
      </w:r>
      <w:r w:rsidRPr="00DF1C57">
        <w:t xml:space="preserve"> around </w:t>
      </w:r>
      <w:r w:rsidRPr="00DF1C57">
        <w:rPr>
          <w:rStyle w:val="StyleUnderline"/>
        </w:rPr>
        <w:t>18 years</w:t>
      </w:r>
      <w:r w:rsidRPr="00DF1C57">
        <w:t xml:space="preserve">, essentially </w:t>
      </w:r>
      <w:r w:rsidRPr="00DF1C57">
        <w:rPr>
          <w:rStyle w:val="StyleUnderline"/>
          <w:bdr w:val="single" w:sz="4" w:space="0" w:color="auto"/>
        </w:rPr>
        <w:t>locking us into a future</w:t>
      </w:r>
      <w:r w:rsidRPr="00DF1C57">
        <w:t xml:space="preserve"> that is at least 2 degrees warmer, and </w:t>
      </w:r>
      <w:r w:rsidRPr="00DF1C57">
        <w:rPr>
          <w:rStyle w:val="StyleUnderline"/>
        </w:rPr>
        <w:t>threatening</w:t>
      </w:r>
      <w:r w:rsidRPr="00DF1C57">
        <w:t xml:space="preserve"> us with </w:t>
      </w:r>
      <w:r w:rsidRPr="00DF1C57">
        <w:rPr>
          <w:rStyle w:val="StyleUnderline"/>
          <w:bdr w:val="single" w:sz="4" w:space="0" w:color="auto"/>
        </w:rPr>
        <w:t>4 degrees or more</w:t>
      </w:r>
      <w:r w:rsidRPr="00DF1C57">
        <w:t xml:space="preserve">. It is unclear to what extent civilisation as we know it is compatible with runaway climate change. And </w:t>
      </w:r>
      <w:r w:rsidRPr="00DF1C57">
        <w:rPr>
          <w:rStyle w:val="StyleUnderline"/>
        </w:rPr>
        <w:t>still</w:t>
      </w:r>
      <w:r w:rsidRPr="00DF1C57">
        <w:t xml:space="preserve">, almost without exception, </w:t>
      </w:r>
      <w:r w:rsidRPr="00DF1C57">
        <w:rPr>
          <w:rStyle w:val="StyleUnderline"/>
        </w:rPr>
        <w:t>all nations</w:t>
      </w:r>
      <w:r w:rsidRPr="00DF1C57">
        <w:t xml:space="preserve"> on the planet - including or especially the richest ones - </w:t>
      </w:r>
      <w:r w:rsidRPr="00DF1C57">
        <w:rPr>
          <w:rStyle w:val="StyleUnderline"/>
        </w:rPr>
        <w:t>continue to seek GDP growth without limit</w:t>
      </w:r>
      <w:r w:rsidRPr="00DF1C57">
        <w:t xml:space="preserve">, </w:t>
      </w:r>
      <w:r w:rsidRPr="00DF1C57">
        <w:rPr>
          <w:rStyle w:val="StyleUnderline"/>
        </w:rPr>
        <w:t>as if the cause of these problems could somehow provide the solution.</w:t>
      </w:r>
      <w:r w:rsidRPr="00DF1C57">
        <w:t xml:space="preserve"> </w:t>
      </w:r>
      <w:r w:rsidRPr="00DF1C57">
        <w:rPr>
          <w:rStyle w:val="StyleUnderline"/>
        </w:rPr>
        <w:t>If</w:t>
      </w:r>
      <w:r w:rsidRPr="00DF1C57">
        <w:t xml:space="preserve"> </w:t>
      </w:r>
      <w:r w:rsidRPr="00DF1C57">
        <w:rPr>
          <w:rStyle w:val="StyleUnderline"/>
          <w:bdr w:val="single" w:sz="4" w:space="0" w:color="auto"/>
        </w:rPr>
        <w:t>once it was hoped that technology</w:t>
      </w:r>
      <w:r w:rsidRPr="00DF1C57">
        <w:t xml:space="preserve"> and science </w:t>
      </w:r>
      <w:r w:rsidRPr="00DF1C57">
        <w:rPr>
          <w:rStyle w:val="StyleUnderline"/>
        </w:rPr>
        <w:t>were going to</w:t>
      </w:r>
      <w:r w:rsidRPr="00DF1C57">
        <w:t xml:space="preserve"> be able </w:t>
      </w:r>
      <w:r w:rsidRPr="00DF1C57">
        <w:rPr>
          <w:rStyle w:val="StyleUnderline"/>
        </w:rPr>
        <w:t>decouple economic activity from ecological impact</w:t>
      </w:r>
      <w:r w:rsidRPr="00DF1C57">
        <w:t xml:space="preserve">, </w:t>
      </w:r>
      <w:r w:rsidRPr="00DF1C57">
        <w:rPr>
          <w:rStyle w:val="StyleUnderline"/>
          <w:bdr w:val="single" w:sz="4" w:space="0" w:color="auto"/>
        </w:rPr>
        <w:t>such a position is no longer credible</w:t>
      </w:r>
      <w:r w:rsidRPr="00DF1C57">
        <w:t xml:space="preserve"> (Huesemann and Huesemann, 2011). </w:t>
      </w:r>
      <w:r w:rsidRPr="00DF1C57">
        <w:rPr>
          <w:rStyle w:val="StyleUnderline"/>
        </w:rPr>
        <w:t>Technology</w:t>
      </w:r>
      <w:r w:rsidRPr="00DF1C57">
        <w:t xml:space="preserve"> simply </w:t>
      </w:r>
      <w:r w:rsidRPr="00DF1C57">
        <w:rPr>
          <w:rStyle w:val="StyleUnderline"/>
          <w:bdr w:val="single" w:sz="4" w:space="0" w:color="auto"/>
        </w:rPr>
        <w:t>cannot provide any escape</w:t>
      </w:r>
      <w:r w:rsidRPr="00DF1C57">
        <w:t xml:space="preserve"> </w:t>
      </w:r>
      <w:r w:rsidRPr="00DF1C57">
        <w:rPr>
          <w:rStyle w:val="StyleUnderline"/>
        </w:rPr>
        <w:t>from the fact that there are biophysical limits to growth</w:t>
      </w:r>
      <w:r w:rsidRPr="00DF1C57">
        <w:t xml:space="preserve">. </w:t>
      </w:r>
      <w:r w:rsidRPr="00DF1C57">
        <w:rPr>
          <w:rStyle w:val="StyleUnderline"/>
        </w:rPr>
        <w:t>Despite decades of extraordinary technological advance, which it is was promised would lighten the ecological burden of our economies</w:t>
      </w:r>
      <w:r w:rsidRPr="00DF1C57">
        <w:t xml:space="preserve">, </w:t>
      </w:r>
      <w:r w:rsidRPr="00DF1C57">
        <w:rPr>
          <w:rStyle w:val="StyleUnderline"/>
          <w:bdr w:val="single" w:sz="4" w:space="0" w:color="auto"/>
        </w:rPr>
        <w:t>global energy and resource consumption continues to grow</w:t>
      </w:r>
      <w:r w:rsidRPr="00DF1C57">
        <w:t>, exacerbated by a growing population, but which is primarily a function of the growth-orientated values that lie at the heart of global capitalism (Turner, 2012).</w:t>
      </w:r>
    </w:p>
    <w:p w:rsidR="00DF1C57" w:rsidRPr="00DF1C57" w:rsidRDefault="00DF1C57" w:rsidP="00DF1C57">
      <w:r w:rsidRPr="00DF1C57">
        <w:t xml:space="preserve">Against this admittedly gloomy backdrop lies a heterogeneous tradition of critical theorists and activists promoting what could be called a 'deep green' alternative to the growth-orientated, industrial economy. Ranging from the radical simplicity of Henry Thoreau (1983), to the post-growth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w:t>
      </w:r>
      <w:r w:rsidRPr="00DF1C57">
        <w:rPr>
          <w:rStyle w:val="StyleUnderline"/>
        </w:rPr>
        <w:t>the nature of the existing system is inherently unsustainable.</w:t>
      </w:r>
      <w:r w:rsidRPr="00DF1C57">
        <w:t xml:space="preserve"> </w:t>
      </w:r>
      <w:r w:rsidRPr="00DF1C57">
        <w:rPr>
          <w:rStyle w:val="StyleUnderline"/>
        </w:rPr>
        <w:t>Tinkering with or softening its margins</w:t>
      </w:r>
      <w:r w:rsidRPr="00DF1C57">
        <w:t xml:space="preserve"> - that is, any attempt to give capitalism a 'human face' - </w:t>
      </w:r>
      <w:r w:rsidRPr="00DF1C57">
        <w:rPr>
          <w:rStyle w:val="StyleUnderline"/>
        </w:rPr>
        <w:t>is not going to come close to addressing the problems</w:t>
      </w:r>
      <w:r w:rsidRPr="00DF1C57">
        <w:t xml:space="preserve"> we, </w:t>
      </w:r>
      <w:r w:rsidRPr="00DF1C57">
        <w:rPr>
          <w:rStyle w:val="StyleUnderline"/>
        </w:rPr>
        <w:t>the human species, are confronted with</w:t>
      </w:r>
      <w:r w:rsidRPr="00DF1C57">
        <w:t xml:space="preserve">. </w:t>
      </w:r>
      <w:r w:rsidRPr="00DF1C57">
        <w:rPr>
          <w:rStyle w:val="StyleUnderline"/>
        </w:rPr>
        <w:t>What is needed</w:t>
      </w:r>
      <w:r w:rsidRPr="00DF1C57">
        <w:t xml:space="preserve">, this tradition variously maintains, </w:t>
      </w:r>
      <w:r w:rsidRPr="00DF1C57">
        <w:rPr>
          <w:rStyle w:val="StyleUnderline"/>
        </w:rPr>
        <w:t>is a radically alternative way of living on the Earth</w:t>
      </w:r>
      <w:r w:rsidRPr="00DF1C57">
        <w:t xml:space="preserve"> - something 'wholly other' to the ways of industrialisation, consumerism, and limitless growth. However idealistic or Utopian their arguments might seem, the basic reasoning is that the nature of </w:t>
      </w:r>
      <w:r w:rsidRPr="00DF1C57">
        <w:rPr>
          <w:rStyle w:val="StyleUnderline"/>
        </w:rPr>
        <w:t>any solutions to current problems must</w:t>
      </w:r>
      <w:r w:rsidRPr="00DF1C57">
        <w:t xml:space="preserve"> honestly </w:t>
      </w:r>
      <w:r w:rsidRPr="00DF1C57">
        <w:rPr>
          <w:rStyle w:val="StyleUnderline"/>
          <w:bdr w:val="single" w:sz="4" w:space="0" w:color="auto"/>
        </w:rPr>
        <w:t>confront the magnitude of the overlapping crises</w:t>
      </w:r>
      <w:r w:rsidRPr="00DF1C57">
        <w:t xml:space="preserve">, </w:t>
      </w:r>
      <w:r w:rsidRPr="00DF1C57">
        <w:rPr>
          <w:rStyle w:val="StyleUnderline"/>
        </w:rPr>
        <w:t>for else one risks serving the destructive forces one ostensibly opposes</w:t>
      </w:r>
      <w:r w:rsidRPr="00DF1C57">
        <w:t>.</w:t>
      </w:r>
    </w:p>
    <w:p w:rsidR="00DF1C57" w:rsidRPr="00DF1C57" w:rsidRDefault="00DF1C57" w:rsidP="00DF1C57"/>
    <w:p w:rsidR="00DF1C57" w:rsidRPr="00DF1C57" w:rsidRDefault="00DF1C57" w:rsidP="00DF1C57">
      <w:pPr>
        <w:pStyle w:val="Heading3"/>
      </w:pPr>
      <w:r w:rsidRPr="00DF1C57">
        <w:t>--</w:t>
      </w:r>
      <w:r w:rsidRPr="00DF1C57">
        <w:t>AT: Renewables Solve</w:t>
      </w:r>
    </w:p>
    <w:p w:rsidR="00DF1C57" w:rsidRPr="00DF1C57" w:rsidRDefault="00DF1C57" w:rsidP="00DF1C57"/>
    <w:p w:rsidR="00DF1C57" w:rsidRPr="00DF1C57" w:rsidRDefault="00DF1C57" w:rsidP="00DF1C57">
      <w:pPr>
        <w:pStyle w:val="Heading4"/>
      </w:pPr>
      <w:r w:rsidRPr="00DF1C57">
        <w:t>Renewables won’t solve</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109-110, dml)</w:t>
      </w:r>
    </w:p>
    <w:p w:rsidR="00DF1C57" w:rsidRPr="00DF1C57" w:rsidRDefault="00DF1C57" w:rsidP="00DF1C57"/>
    <w:p w:rsidR="00DF1C57" w:rsidRPr="00DF1C57" w:rsidRDefault="00DF1C57" w:rsidP="00DF1C57">
      <w:pPr>
        <w:rPr>
          <w:sz w:val="16"/>
        </w:rPr>
      </w:pPr>
      <w:r w:rsidRPr="00DF1C57">
        <w:rPr>
          <w:sz w:val="16"/>
        </w:rPr>
        <w:t xml:space="preserve">There is one point deserving of further emphasis. In response to the problems of climate change and peak oil, </w:t>
      </w:r>
      <w:r w:rsidRPr="00DF1C57">
        <w:rPr>
          <w:rStyle w:val="StyleUnderline"/>
        </w:rPr>
        <w:t>many people</w:t>
      </w:r>
      <w:r w:rsidRPr="00DF1C57">
        <w:rPr>
          <w:sz w:val="16"/>
        </w:rPr>
        <w:t xml:space="preserve"> naturally </w:t>
      </w:r>
      <w:r w:rsidRPr="00DF1C57">
        <w:rPr>
          <w:rStyle w:val="StyleUnderline"/>
        </w:rPr>
        <w:t>hold up renewable energy</w:t>
      </w:r>
      <w:r w:rsidRPr="00DF1C57">
        <w:rPr>
          <w:sz w:val="16"/>
        </w:rPr>
        <w:t xml:space="preserve"> as the salvation of civilisation, arguing that all we need to do is transition to renewable energy and the problems of peak oil and climate change will be resolved. The problem is that </w:t>
      </w:r>
      <w:r w:rsidRPr="00DF1C57">
        <w:rPr>
          <w:rStyle w:val="StyleUnderline"/>
        </w:rPr>
        <w:t xml:space="preserve">it is </w:t>
      </w:r>
      <w:r w:rsidRPr="00DF1C57">
        <w:rPr>
          <w:rStyle w:val="Emphasis"/>
        </w:rPr>
        <w:t>highly doubtful</w:t>
      </w:r>
      <w:r w:rsidRPr="00DF1C57">
        <w:rPr>
          <w:rStyle w:val="StyleUnderline"/>
        </w:rPr>
        <w:t xml:space="preserve"> that renewable energy will </w:t>
      </w:r>
      <w:r w:rsidRPr="00DF1C57">
        <w:rPr>
          <w:rStyle w:val="Emphasis"/>
        </w:rPr>
        <w:t>ever</w:t>
      </w:r>
      <w:r w:rsidRPr="00DF1C57">
        <w:rPr>
          <w:rStyle w:val="StyleUnderline"/>
        </w:rPr>
        <w:t xml:space="preserve"> be able to sustain a growth-orientated, industrial civilisation. Although it may be </w:t>
      </w:r>
      <w:r w:rsidRPr="00DF1C57">
        <w:rPr>
          <w:rStyle w:val="Emphasis"/>
        </w:rPr>
        <w:t>technically feasible</w:t>
      </w:r>
      <w:r w:rsidRPr="00DF1C57">
        <w:rPr>
          <w:sz w:val="16"/>
        </w:rPr>
        <w:t xml:space="preserve"> from an engineering perspective, </w:t>
      </w:r>
      <w:r w:rsidRPr="00DF1C57">
        <w:rPr>
          <w:rStyle w:val="StyleUnderline"/>
        </w:rPr>
        <w:t xml:space="preserve">the problems of </w:t>
      </w:r>
      <w:r w:rsidRPr="00DF1C57">
        <w:rPr>
          <w:rStyle w:val="Emphasis"/>
        </w:rPr>
        <w:t>intermittency</w:t>
      </w:r>
      <w:r w:rsidRPr="00DF1C57">
        <w:rPr>
          <w:rStyle w:val="StyleUnderline"/>
        </w:rPr>
        <w:t xml:space="preserve"> and </w:t>
      </w:r>
      <w:r w:rsidRPr="00DF1C57">
        <w:rPr>
          <w:rStyle w:val="Emphasis"/>
        </w:rPr>
        <w:t>storage</w:t>
      </w:r>
      <w:r w:rsidRPr="00DF1C57">
        <w:rPr>
          <w:rStyle w:val="StyleUnderline"/>
        </w:rPr>
        <w:t xml:space="preserve"> make renewable energy supply </w:t>
      </w:r>
      <w:r w:rsidRPr="00DF1C57">
        <w:rPr>
          <w:rStyle w:val="Emphasis"/>
        </w:rPr>
        <w:t>much more expensive</w:t>
      </w:r>
      <w:r w:rsidRPr="00DF1C57">
        <w:rPr>
          <w:rStyle w:val="StyleUnderline"/>
        </w:rPr>
        <w:t xml:space="preserve"> and </w:t>
      </w:r>
      <w:r w:rsidRPr="00DF1C57">
        <w:rPr>
          <w:rStyle w:val="Emphasis"/>
        </w:rPr>
        <w:t>problematic</w:t>
      </w:r>
      <w:r w:rsidRPr="00DF1C57">
        <w:rPr>
          <w:rStyle w:val="StyleUnderline"/>
        </w:rPr>
        <w:t xml:space="preserve"> than most analysts think</w:t>
      </w:r>
      <w:r w:rsidRPr="00DF1C57">
        <w:rPr>
          <w:sz w:val="16"/>
        </w:rPr>
        <w:t xml:space="preserve"> (see Moriarty and Honnery, 2012; Trainer, 2013a; Trainer, 2013b). Even if electricity could be affordably supplied by renewables, </w:t>
      </w:r>
      <w:r w:rsidRPr="00DF1C57">
        <w:rPr>
          <w:rStyle w:val="StyleUnderline"/>
        </w:rPr>
        <w:t xml:space="preserve">electricity only constitutes about </w:t>
      </w:r>
      <w:r w:rsidRPr="00DF1C57">
        <w:rPr>
          <w:rStyle w:val="Emphasis"/>
        </w:rPr>
        <w:t>18%</w:t>
      </w:r>
      <w:r w:rsidRPr="00DF1C57">
        <w:rPr>
          <w:rStyle w:val="StyleUnderline"/>
        </w:rPr>
        <w:t xml:space="preserve"> of final energy consumption</w:t>
      </w:r>
      <w:r w:rsidRPr="00DF1C57">
        <w:rPr>
          <w:sz w:val="16"/>
        </w:rPr>
        <w:t xml:space="preserve"> (IEA, 2012), </w:t>
      </w:r>
      <w:r w:rsidRPr="00DF1C57">
        <w:rPr>
          <w:rStyle w:val="StyleUnderline"/>
        </w:rPr>
        <w:t xml:space="preserve">meaning that there is </w:t>
      </w:r>
      <w:r w:rsidRPr="00DF1C57">
        <w:rPr>
          <w:rStyle w:val="Emphasis"/>
        </w:rPr>
        <w:t>still around 82%</w:t>
      </w:r>
      <w:r w:rsidRPr="00DF1C57">
        <w:rPr>
          <w:rStyle w:val="StyleUnderline"/>
        </w:rPr>
        <w:t xml:space="preserve"> of energy to replace, including oil used for </w:t>
      </w:r>
      <w:r w:rsidRPr="00DF1C57">
        <w:rPr>
          <w:rStyle w:val="Emphasis"/>
        </w:rPr>
        <w:t>transport</w:t>
      </w:r>
      <w:r w:rsidRPr="00DF1C57">
        <w:rPr>
          <w:rStyle w:val="StyleUnderline"/>
        </w:rPr>
        <w:t xml:space="preserve">, </w:t>
      </w:r>
      <w:r w:rsidRPr="00DF1C57">
        <w:rPr>
          <w:rStyle w:val="Emphasis"/>
        </w:rPr>
        <w:t>pesticides</w:t>
      </w:r>
      <w:r w:rsidRPr="00DF1C57">
        <w:rPr>
          <w:rStyle w:val="StyleUnderline"/>
        </w:rPr>
        <w:t xml:space="preserve">, and </w:t>
      </w:r>
      <w:r w:rsidRPr="00DF1C57">
        <w:rPr>
          <w:rStyle w:val="Emphasis"/>
        </w:rPr>
        <w:t>plastics</w:t>
      </w:r>
      <w:r w:rsidRPr="00DF1C57">
        <w:rPr>
          <w:rStyle w:val="StyleUnderline"/>
        </w:rPr>
        <w:t>, etc.</w:t>
      </w:r>
      <w:r w:rsidRPr="00DF1C57">
        <w:rPr>
          <w:sz w:val="16"/>
        </w:rPr>
        <w:t xml:space="preserve"> If we try to produce that remaining segment of energy with biofuels, the production of </w:t>
      </w:r>
      <w:r w:rsidRPr="00DF1C57">
        <w:rPr>
          <w:rStyle w:val="Emphasis"/>
        </w:rPr>
        <w:t>biofuels</w:t>
      </w:r>
      <w:r w:rsidRPr="00DF1C57">
        <w:rPr>
          <w:rStyle w:val="StyleUnderline"/>
        </w:rPr>
        <w:t xml:space="preserve"> would </w:t>
      </w:r>
      <w:r w:rsidRPr="00DF1C57">
        <w:rPr>
          <w:rStyle w:val="Emphasis"/>
        </w:rPr>
        <w:t>compete with land</w:t>
      </w:r>
      <w:r w:rsidRPr="00DF1C57">
        <w:rPr>
          <w:rStyle w:val="StyleUnderline"/>
        </w:rPr>
        <w:t xml:space="preserve"> for food production</w:t>
      </w:r>
      <w:r w:rsidRPr="00DF1C57">
        <w:rPr>
          <w:sz w:val="16"/>
        </w:rPr>
        <w:t xml:space="preserve">, a conflict that also seems to be already underway, despite the relatively low levels of biofuels production today (Timilsina, 2014). </w:t>
      </w:r>
      <w:r w:rsidRPr="00DF1C57">
        <w:rPr>
          <w:rStyle w:val="StyleUnderline"/>
        </w:rPr>
        <w:t xml:space="preserve">Biofuels also have a </w:t>
      </w:r>
      <w:r w:rsidRPr="00DF1C57">
        <w:rPr>
          <w:rStyle w:val="Emphasis"/>
        </w:rPr>
        <w:t>very low energy return on investment</w:t>
      </w:r>
      <w:r w:rsidRPr="00DF1C57">
        <w:rPr>
          <w:sz w:val="16"/>
        </w:rPr>
        <w:t xml:space="preserve"> – between 1 and 3 (Murphy, 2014: 12), </w:t>
      </w:r>
      <w:r w:rsidRPr="00DF1C57">
        <w:rPr>
          <w:rStyle w:val="StyleUnderline"/>
        </w:rPr>
        <w:t xml:space="preserve">suggesting that they will </w:t>
      </w:r>
      <w:r w:rsidRPr="00DF1C57">
        <w:rPr>
          <w:rStyle w:val="Emphasis"/>
        </w:rPr>
        <w:t>never</w:t>
      </w:r>
      <w:r w:rsidRPr="00DF1C57">
        <w:rPr>
          <w:rStyle w:val="StyleUnderline"/>
        </w:rPr>
        <w:t xml:space="preserve"> be able to sustain an industrial civilisation</w:t>
      </w:r>
      <w:r w:rsidRPr="00DF1C57">
        <w:rPr>
          <w:sz w:val="16"/>
        </w:rPr>
        <w:t xml:space="preserve">, as we know it today. </w:t>
      </w:r>
    </w:p>
    <w:p w:rsidR="00DF1C57" w:rsidRPr="00DF1C57" w:rsidRDefault="00DF1C57" w:rsidP="00DF1C57"/>
    <w:p w:rsidR="00DF1C57" w:rsidRPr="00DF1C57" w:rsidRDefault="00DF1C57" w:rsidP="00DF1C57">
      <w:pPr>
        <w:pStyle w:val="Heading4"/>
      </w:pPr>
      <w:r w:rsidRPr="00DF1C57">
        <w:t xml:space="preserve">Even if they decarbonize, </w:t>
      </w:r>
      <w:r w:rsidRPr="00DF1C57">
        <w:rPr>
          <w:u w:val="single"/>
        </w:rPr>
        <w:t>development</w:t>
      </w:r>
      <w:r w:rsidRPr="00DF1C57">
        <w:t xml:space="preserve"> of renewables makes the system unsustainable</w:t>
      </w:r>
    </w:p>
    <w:p w:rsidR="00DF1C57" w:rsidRPr="00DF1C57" w:rsidRDefault="00DF1C57" w:rsidP="00DF1C57">
      <w:r w:rsidRPr="00DF1C57">
        <w:rPr>
          <w:rStyle w:val="Style13ptBold"/>
        </w:rPr>
        <w:t>Tverberg, 16</w:t>
      </w:r>
      <w:r w:rsidRPr="00DF1C57">
        <w:t xml:space="preserve">—M. S. from the University of Illinois, Chicago in Mathematics, and is a Fellow of the Casualty Actuarial Society and a Member of the American Academy of Actuaries, citing Joseph Tainter, Department of Environment and Society at Utah State University, former Professor of Anthropology at the University of New Mexico, and Peter Turchin, professor at the University of Connecticut in the Department of Ecology and Evolutionary Biology as well as in the Department of Anthropology and in the Department of Mathematics (Gail, “An Updated Version of the “Peak Oil” Story,” </w:t>
      </w:r>
      <w:hyperlink r:id="rId54" w:history="1">
        <w:r w:rsidRPr="00DF1C57">
          <w:rPr>
            <w:rStyle w:val="Hyperlink"/>
          </w:rPr>
          <w:t>https://ourfiniteworld.com/2016/08/08/an-updated-version-of-the-peak-oil-story/</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We need to be alert to the possibility that </w:t>
      </w:r>
      <w:r w:rsidRPr="00DF1C57">
        <w:rPr>
          <w:rStyle w:val="StyleUnderline"/>
        </w:rPr>
        <w:t>solar PV and</w:t>
      </w:r>
      <w:r w:rsidRPr="00DF1C57">
        <w:rPr>
          <w:sz w:val="16"/>
        </w:rPr>
        <w:t xml:space="preserve"> most </w:t>
      </w:r>
      <w:r w:rsidRPr="00DF1C57">
        <w:rPr>
          <w:rStyle w:val="StyleUnderline"/>
        </w:rPr>
        <w:t>wind</w:t>
      </w:r>
      <w:r w:rsidRPr="00DF1C57">
        <w:rPr>
          <w:sz w:val="16"/>
        </w:rPr>
        <w:t xml:space="preserve"> energy </w:t>
      </w:r>
      <w:r w:rsidRPr="00DF1C57">
        <w:rPr>
          <w:rStyle w:val="StyleUnderline"/>
        </w:rPr>
        <w:t xml:space="preserve">may be </w:t>
      </w:r>
      <w:r w:rsidRPr="00DF1C57">
        <w:rPr>
          <w:rStyle w:val="Emphasis"/>
        </w:rPr>
        <w:t>energy sinks</w:t>
      </w:r>
      <w:r w:rsidRPr="00DF1C57">
        <w:rPr>
          <w:rStyle w:val="StyleUnderline"/>
        </w:rPr>
        <w:t>, rather than</w:t>
      </w:r>
      <w:r w:rsidRPr="00DF1C57">
        <w:rPr>
          <w:sz w:val="16"/>
        </w:rPr>
        <w:t xml:space="preserve"> true </w:t>
      </w:r>
      <w:r w:rsidRPr="00DF1C57">
        <w:rPr>
          <w:rStyle w:val="StyleUnderline"/>
        </w:rPr>
        <w:t>energy sources</w:t>
      </w:r>
      <w:r w:rsidRPr="00DF1C57">
        <w:rPr>
          <w:sz w:val="16"/>
        </w:rPr>
        <w:t xml:space="preserve">. The two hallmarks of providing true net energy to society are (1) being able to provide energy cheaply, and (2) being able to provide tax revenue to support the government. </w:t>
      </w:r>
      <w:r w:rsidRPr="00DF1C57">
        <w:rPr>
          <w:rStyle w:val="StyleUnderline"/>
        </w:rPr>
        <w:t xml:space="preserve">When </w:t>
      </w:r>
      <w:r w:rsidRPr="00DF1C57">
        <w:rPr>
          <w:rStyle w:val="Emphasis"/>
        </w:rPr>
        <w:t>actually integrated</w:t>
      </w:r>
      <w:r w:rsidRPr="00DF1C57">
        <w:rPr>
          <w:rStyle w:val="StyleUnderline"/>
        </w:rPr>
        <w:t xml:space="preserve"> into the electric grid, electricity generated by wind or by solar generally requires subsidies–</w:t>
      </w:r>
      <w:r w:rsidRPr="00DF1C57">
        <w:rPr>
          <w:rStyle w:val="Emphasis"/>
        </w:rPr>
        <w:t>the opposite of providing tax revenue</w:t>
      </w:r>
      <w:r w:rsidRPr="00DF1C57">
        <w:rPr>
          <w:sz w:val="16"/>
        </w:rPr>
        <w:t xml:space="preserve">. Total </w:t>
      </w:r>
      <w:r w:rsidRPr="00DF1C57">
        <w:rPr>
          <w:rStyle w:val="StyleUnderline"/>
        </w:rPr>
        <w:t xml:space="preserve">costs tend to be </w:t>
      </w:r>
      <w:r w:rsidRPr="00DF1C57">
        <w:rPr>
          <w:rStyle w:val="Emphasis"/>
        </w:rPr>
        <w:t>high</w:t>
      </w:r>
      <w:r w:rsidRPr="00DF1C57">
        <w:rPr>
          <w:rStyle w:val="StyleUnderline"/>
        </w:rPr>
        <w:t xml:space="preserve"> because of many </w:t>
      </w:r>
      <w:r w:rsidRPr="00DF1C57">
        <w:rPr>
          <w:rStyle w:val="Emphasis"/>
        </w:rPr>
        <w:t>unforeseen issues</w:t>
      </w:r>
      <w:r w:rsidRPr="00DF1C57">
        <w:rPr>
          <w:sz w:val="16"/>
        </w:rPr>
        <w:t>, including improper siting, long-distance transport costs, and costs associated with mitigating intermittency.</w:t>
      </w:r>
    </w:p>
    <w:p w:rsidR="00DF1C57" w:rsidRPr="00DF1C57" w:rsidRDefault="00DF1C57" w:rsidP="00DF1C57">
      <w:pPr>
        <w:rPr>
          <w:rStyle w:val="StyleUnderline"/>
        </w:rPr>
      </w:pPr>
      <w:r w:rsidRPr="00DF1C57">
        <w:rPr>
          <w:sz w:val="16"/>
        </w:rPr>
        <w:t xml:space="preserve">Unless EROI studies are specially tailored (such as this one and this one), they are likely to overstate the benefit of intermittent renewables to the system. This problem is related to the issues discussed in my recent post, </w:t>
      </w:r>
      <w:r w:rsidRPr="00DF1C57">
        <w:rPr>
          <w:rStyle w:val="StyleUnderline"/>
        </w:rPr>
        <w:t>Overly Simple</w:t>
      </w:r>
      <w:r w:rsidRPr="00DF1C57">
        <w:rPr>
          <w:sz w:val="16"/>
        </w:rPr>
        <w:t xml:space="preserve"> Energy-Economy </w:t>
      </w:r>
      <w:r w:rsidRPr="00DF1C57">
        <w:rPr>
          <w:rStyle w:val="StyleUnderline"/>
        </w:rPr>
        <w:t>Models Give Misleading Answers</w:t>
      </w:r>
      <w:r w:rsidRPr="00DF1C57">
        <w:rPr>
          <w:sz w:val="16"/>
        </w:rPr>
        <w:t xml:space="preserve">. My experience is that </w:t>
      </w:r>
      <w:r w:rsidRPr="00DF1C57">
        <w:rPr>
          <w:rStyle w:val="StyleUnderline"/>
        </w:rPr>
        <w:t>researchers</w:t>
      </w:r>
      <w:r w:rsidRPr="00DF1C57">
        <w:rPr>
          <w:sz w:val="16"/>
        </w:rPr>
        <w:t xml:space="preserve"> tend to overlook the special studies that point out problems. Instead, they </w:t>
      </w:r>
      <w:r w:rsidRPr="00DF1C57">
        <w:rPr>
          <w:rStyle w:val="StyleUnderline"/>
        </w:rPr>
        <w:t xml:space="preserve">rely on the results of </w:t>
      </w:r>
      <w:r w:rsidRPr="00DF1C57">
        <w:rPr>
          <w:rStyle w:val="Emphasis"/>
        </w:rPr>
        <w:t>meta-analyses</w:t>
      </w:r>
      <w:r w:rsidRPr="00DF1C57">
        <w:rPr>
          <w:rStyle w:val="StyleUnderline"/>
        </w:rPr>
        <w:t xml:space="preserve"> of estimates using </w:t>
      </w:r>
      <w:r w:rsidRPr="00DF1C57">
        <w:rPr>
          <w:rStyle w:val="Emphasis"/>
        </w:rPr>
        <w:t>very narrow boundaries</w:t>
      </w:r>
      <w:r w:rsidRPr="00DF1C57">
        <w:rPr>
          <w:rStyle w:val="StyleUnderline"/>
        </w:rPr>
        <w:t xml:space="preserve">, thus </w:t>
      </w:r>
      <w:r w:rsidRPr="00DF1C57">
        <w:rPr>
          <w:rStyle w:val="Emphasis"/>
        </w:rPr>
        <w:t>perpetuating the myth</w:t>
      </w:r>
      <w:r w:rsidRPr="00DF1C57">
        <w:rPr>
          <w:rStyle w:val="StyleUnderline"/>
        </w:rPr>
        <w:t xml:space="preserve"> that solar PV and wind can somehow save our current economy.</w:t>
      </w:r>
    </w:p>
    <w:p w:rsidR="00DF1C57" w:rsidRPr="00DF1C57" w:rsidRDefault="00DF1C57" w:rsidP="00DF1C57">
      <w:pPr>
        <w:rPr>
          <w:rStyle w:val="StyleUnderline"/>
        </w:rPr>
      </w:pPr>
      <w:r w:rsidRPr="00DF1C57">
        <w:rPr>
          <w:rStyle w:val="Emphasis"/>
        </w:rPr>
        <w:t>Too much debt</w:t>
      </w:r>
      <w:r w:rsidRPr="00DF1C57">
        <w:rPr>
          <w:rStyle w:val="StyleUnderline"/>
        </w:rPr>
        <w:t xml:space="preserve">, and </w:t>
      </w:r>
      <w:r w:rsidRPr="00DF1C57">
        <w:rPr>
          <w:rStyle w:val="Emphasis"/>
        </w:rPr>
        <w:t>too low a return</w:t>
      </w:r>
      <w:r w:rsidRPr="00DF1C57">
        <w:rPr>
          <w:rStyle w:val="StyleUnderline"/>
        </w:rPr>
        <w:t xml:space="preserve"> on debt, are likely to be </w:t>
      </w:r>
      <w:r w:rsidRPr="00DF1C57">
        <w:rPr>
          <w:rStyle w:val="Emphasis"/>
        </w:rPr>
        <w:t>part of the limit</w:t>
      </w:r>
      <w:r w:rsidRPr="00DF1C57">
        <w:rPr>
          <w:rStyle w:val="StyleUnderline"/>
        </w:rPr>
        <w:t xml:space="preserve"> we will be reaching. Investment in complexity </w:t>
      </w:r>
      <w:r w:rsidRPr="00DF1C57">
        <w:rPr>
          <w:rStyle w:val="Emphasis"/>
        </w:rPr>
        <w:t>requires debt</w:t>
      </w:r>
      <w:r w:rsidRPr="00DF1C57">
        <w:rPr>
          <w:rStyle w:val="StyleUnderline"/>
        </w:rPr>
        <w:t xml:space="preserve">, because complexity requires </w:t>
      </w:r>
      <w:r w:rsidRPr="00DF1C57">
        <w:rPr>
          <w:rStyle w:val="Emphasis"/>
        </w:rPr>
        <w:t>capital goods</w:t>
      </w:r>
      <w:r w:rsidRPr="00DF1C57">
        <w:rPr>
          <w:rStyle w:val="StyleUnderline"/>
        </w:rPr>
        <w:t xml:space="preserve"> such as wind turbines, solar panels</w:t>
      </w:r>
      <w:r w:rsidRPr="00DF1C57">
        <w:rPr>
          <w:sz w:val="16"/>
        </w:rPr>
        <w:t xml:space="preserve">, computers and the internet. </w:t>
      </w:r>
      <w:r w:rsidRPr="00DF1C57">
        <w:rPr>
          <w:rStyle w:val="StyleUnderline"/>
        </w:rPr>
        <w:t xml:space="preserve">The return on this additional debt is likely to </w:t>
      </w:r>
      <w:r w:rsidRPr="00DF1C57">
        <w:rPr>
          <w:rStyle w:val="Emphasis"/>
        </w:rPr>
        <w:t>drop lower</w:t>
      </w:r>
      <w:r w:rsidRPr="00DF1C57">
        <w:rPr>
          <w:rStyle w:val="StyleUnderline"/>
        </w:rPr>
        <w:t xml:space="preserve"> and </w:t>
      </w:r>
      <w:r w:rsidRPr="00DF1C57">
        <w:rPr>
          <w:rStyle w:val="Emphasis"/>
        </w:rPr>
        <w:t>lower</w:t>
      </w:r>
      <w:r w:rsidRPr="00DF1C57">
        <w:rPr>
          <w:rStyle w:val="StyleUnderline"/>
        </w:rPr>
        <w:t>, as complex solutions are added that have less and less true value to society.</w:t>
      </w:r>
    </w:p>
    <w:p w:rsidR="00DF1C57" w:rsidRPr="00DF1C57" w:rsidRDefault="00DF1C57" w:rsidP="00DF1C57">
      <w:pPr>
        <w:rPr>
          <w:rStyle w:val="StyleUnderline"/>
        </w:rPr>
      </w:pPr>
      <w:r w:rsidRPr="00DF1C57">
        <w:rPr>
          <w:sz w:val="16"/>
        </w:rPr>
        <w:t xml:space="preserve">We need to remember that as far as the economy is concerned, </w:t>
      </w:r>
      <w:r w:rsidRPr="00DF1C57">
        <w:rPr>
          <w:rStyle w:val="StyleUnderline"/>
        </w:rPr>
        <w:t xml:space="preserve">it is </w:t>
      </w:r>
      <w:r w:rsidRPr="00DF1C57">
        <w:rPr>
          <w:rStyle w:val="Emphasis"/>
        </w:rPr>
        <w:t>total consumption</w:t>
      </w:r>
      <w:r w:rsidRPr="00DF1C57">
        <w:rPr>
          <w:rStyle w:val="StyleUnderline"/>
        </w:rPr>
        <w:t xml:space="preserve"> of energy resources that is important, </w:t>
      </w:r>
      <w:r w:rsidRPr="00DF1C57">
        <w:rPr>
          <w:rStyle w:val="Emphasis"/>
        </w:rPr>
        <w:t>not just oil</w:t>
      </w:r>
      <w:r w:rsidRPr="00DF1C57">
        <w:rPr>
          <w:rStyle w:val="StyleUnderline"/>
        </w:rPr>
        <w:t>. Wages reflect the leveraging impact of all energy sources, not just oil</w:t>
      </w:r>
      <w:r w:rsidRPr="00DF1C57">
        <w:rPr>
          <w:sz w:val="16"/>
        </w:rPr>
        <w:t xml:space="preserve">. If energy consumption per capita is rising, more and better machines can help raise output per capita, making workers more productive. </w:t>
      </w:r>
      <w:r w:rsidRPr="00DF1C57">
        <w:rPr>
          <w:rStyle w:val="StyleUnderline"/>
        </w:rPr>
        <w:t xml:space="preserve">If energy consumption per capita is falling, the world economy is likely </w:t>
      </w:r>
      <w:r w:rsidRPr="00DF1C57">
        <w:rPr>
          <w:rStyle w:val="Emphasis"/>
        </w:rPr>
        <w:t>moving in the direction of contraction</w:t>
      </w:r>
      <w:r w:rsidRPr="00DF1C57">
        <w:rPr>
          <w:sz w:val="16"/>
        </w:rPr>
        <w:t xml:space="preserve">. In fact, </w:t>
      </w:r>
      <w:r w:rsidRPr="00DF1C57">
        <w:rPr>
          <w:rStyle w:val="StyleUnderline"/>
        </w:rPr>
        <w:t xml:space="preserve">we may be headed in the direction of early economies that </w:t>
      </w:r>
      <w:r w:rsidRPr="00DF1C57">
        <w:rPr>
          <w:rStyle w:val="Emphasis"/>
        </w:rPr>
        <w:t>eventually collapsed</w:t>
      </w:r>
      <w:r w:rsidRPr="00DF1C57">
        <w:rPr>
          <w:rStyle w:val="StyleUnderline"/>
        </w:rPr>
        <w:t>.</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Growth and globalization are not compatible with environmental support, only degrowth can solve</w:t>
      </w:r>
    </w:p>
    <w:p w:rsidR="00DF1C57" w:rsidRPr="00DF1C57" w:rsidRDefault="00DF1C57" w:rsidP="00DF1C57">
      <w:pPr>
        <w:rPr>
          <w:rStyle w:val="StyleUnderline"/>
        </w:rPr>
      </w:pPr>
      <w:r w:rsidRPr="00DF1C57">
        <w:rPr>
          <w:rStyle w:val="Style13ptBold"/>
        </w:rPr>
        <w:t>NewsRx 15</w:t>
      </w:r>
      <w:r w:rsidRPr="00DF1C57">
        <w:rPr>
          <w:rStyle w:val="StyleUnderline"/>
        </w:rPr>
        <w:t>—</w:t>
      </w:r>
      <w:r w:rsidRPr="00DF1C57">
        <w:rPr>
          <w:rStyle w:val="StyleUnderline"/>
          <w:sz w:val="16"/>
          <w:u w:val="none"/>
        </w:rPr>
        <w:t xml:space="preserve">(NewsRx, published in Spain but used by Economics Week in Atlanta, 9/4/15, Climate Change; Researchers from University of Valladolid Describe Findings in Climate Change (More growth? An unfeasible option to overcome critical energy constraints and climate change), </w:t>
      </w:r>
      <w:hyperlink r:id="rId55" w:history="1">
        <w:r w:rsidRPr="00DF1C57">
          <w:rPr>
            <w:rStyle w:val="Hyperlink"/>
            <w:sz w:val="16"/>
          </w:rPr>
          <w:t>http://search.proquest.com.proxy.lib.umich.edu/docview/1707626051/7F0012B29DE74DCFPQ/5?accountid=14667</w:t>
        </w:r>
      </w:hyperlink>
      <w:r w:rsidRPr="00DF1C57">
        <w:rPr>
          <w:rStyle w:val="StyleUnderline"/>
          <w:sz w:val="16"/>
          <w:u w:val="none"/>
        </w:rPr>
        <w:t>, online news)//CWD</w:t>
      </w:r>
    </w:p>
    <w:p w:rsidR="00DF1C57" w:rsidRPr="00DF1C57" w:rsidRDefault="00DF1C57" w:rsidP="00DF1C57">
      <w:pPr>
        <w:rPr>
          <w:rStyle w:val="StyleUnderline"/>
          <w:sz w:val="16"/>
          <w:u w:val="none"/>
        </w:rPr>
      </w:pPr>
      <w:r w:rsidRPr="00DF1C57">
        <w:rPr>
          <w:rStyle w:val="StyleUnderline"/>
          <w:sz w:val="16"/>
          <w:u w:val="none"/>
        </w:rPr>
        <w:t xml:space="preserve">2015 SEP 4 (VerticalNews) -- By a News Reporter-Staff News Editor at Economics Week -- Investigators publish new report on Climate Change. According to news reporting originating in Valladolid, Spain, by VerticalNews journalists, research stated, </w:t>
      </w:r>
      <w:r w:rsidRPr="00DF1C57">
        <w:rPr>
          <w:rStyle w:val="StyleUnderline"/>
        </w:rPr>
        <w:t>"Growing scientific evidence shows that world energy resources are entering a period shaped by the depletion of high-quality fuels, whilst the decline of the easy-to-extract oil is a widely recognized ongoing phenomenon. The end of the era of cheap and abundant energy flows brings the issue of economic growth into question, stimulating research for alternatives as the de-growth proposal."</w:t>
      </w:r>
      <w:r w:rsidRPr="00DF1C57">
        <w:rPr>
          <w:rStyle w:val="StyleUnderline"/>
          <w:sz w:val="16"/>
          <w:u w:val="none"/>
        </w:rPr>
        <w:t xml:space="preserve"> The news reporters obtained a quote from the research from the University of Valladolid, "The present paper applies the system dynamic global model WoLiM that allows economic, </w:t>
      </w:r>
      <w:r w:rsidRPr="00DF1C57">
        <w:rPr>
          <w:rStyle w:val="StyleUnderline"/>
        </w:rPr>
        <w:t>energy and climate dynamics to be analyzed in an integrated way. The results show that, if the growth paradigm is maintained, the decrease in fossil fuel extraction can only be partially compensated by renewable energies, alternative policies and efficiency improvements, very likely causing systemic energy shortage in the next decades. If a massive transition to coal would be promoted to try to compensate the decline of oil and gas and maintain economic growth, the climate would be then very deeply disturbed.</w:t>
      </w:r>
      <w:r w:rsidRPr="00DF1C57">
        <w:rPr>
          <w:rStyle w:val="StyleUnderline"/>
          <w:sz w:val="16"/>
          <w:u w:val="none"/>
        </w:rPr>
        <w:t xml:space="preserve"> The results suggest that </w:t>
      </w:r>
      <w:r w:rsidRPr="00DF1C57">
        <w:rPr>
          <w:rStyle w:val="StyleUnderline"/>
        </w:rPr>
        <w:t>growth and globalization scenarios are, not only undesirable from the environmental point of view, but also not feasible. Furthermore, regionalization scenarios without abandoning the current growth GDP focus would set the grounds for a pessimistic panorama from the point of view of peace, democracy and equity</w:t>
      </w:r>
      <w:r w:rsidRPr="00DF1C57">
        <w:rPr>
          <w:rStyle w:val="StyleUnderline"/>
          <w:sz w:val="16"/>
          <w:u w:val="none"/>
        </w:rPr>
        <w:t xml:space="preserve">. In this sense, an organized material </w:t>
      </w:r>
      <w:r w:rsidRPr="00DF1C57">
        <w:rPr>
          <w:rStyle w:val="StyleUnderline"/>
        </w:rPr>
        <w:t>de-growth in the North followed by a steady state shows up as a valid framework to achieve global future human welfare and sustainability.</w:t>
      </w:r>
      <w:r w:rsidRPr="00DF1C57">
        <w:rPr>
          <w:rStyle w:val="StyleUnderline"/>
          <w:sz w:val="16"/>
          <w:u w:val="none"/>
        </w:rPr>
        <w:t xml:space="preserve"> The exercise qualitatively illustrates the magnitude of the challenge: the most industrialized countries should reduce, on average, their per capita primary energy use rate at least four times and decrease their per capita GDP to roughly present global average levels. Differently from the current dominant perceptions, these consumption reductions might actually be welfare enhancing."</w:t>
      </w:r>
    </w:p>
    <w:p w:rsidR="00DF1C57" w:rsidRPr="00DF1C57" w:rsidRDefault="00DF1C57" w:rsidP="00DF1C57">
      <w:pPr>
        <w:rPr>
          <w:rStyle w:val="StyleUnderline"/>
          <w:sz w:val="16"/>
          <w:u w:val="none"/>
        </w:rPr>
      </w:pPr>
    </w:p>
    <w:p w:rsidR="00DF1C57" w:rsidRPr="00DF1C57" w:rsidRDefault="00DF1C57" w:rsidP="00DF1C57">
      <w:pPr>
        <w:pStyle w:val="Heading2"/>
      </w:pPr>
      <w:r w:rsidRPr="00DF1C57">
        <w:t>Impacts</w:t>
      </w:r>
    </w:p>
    <w:p w:rsidR="00DF1C57" w:rsidRPr="00DF1C57" w:rsidRDefault="00DF1C57" w:rsidP="00DF1C57"/>
    <w:p w:rsidR="00DF1C57" w:rsidRPr="00DF1C57" w:rsidRDefault="00DF1C57" w:rsidP="00DF1C57">
      <w:pPr>
        <w:pStyle w:val="Heading3"/>
      </w:pPr>
      <w:r w:rsidRPr="00DF1C57">
        <w:t>2NC Impact Calc</w:t>
      </w:r>
    </w:p>
    <w:p w:rsidR="00DF1C57" w:rsidRPr="00DF1C57" w:rsidRDefault="00DF1C57" w:rsidP="00DF1C57"/>
    <w:p w:rsidR="00DF1C57" w:rsidRPr="00DF1C57" w:rsidRDefault="00DF1C57" w:rsidP="00DF1C57">
      <w:pPr>
        <w:pStyle w:val="Heading4"/>
      </w:pPr>
      <w:r w:rsidRPr="00DF1C57">
        <w:t>M</w:t>
      </w:r>
      <w:r w:rsidRPr="00DF1C57">
        <w:t>agnitude outweighs timeframe</w:t>
      </w:r>
    </w:p>
    <w:p w:rsidR="00DF1C57" w:rsidRPr="00DF1C57" w:rsidRDefault="00DF1C57" w:rsidP="00DF1C57">
      <w:r w:rsidRPr="00DF1C57">
        <w:rPr>
          <w:rStyle w:val="Style13ptBold"/>
        </w:rPr>
        <w:t>Alexander, 17</w:t>
      </w:r>
      <w:r w:rsidRPr="00DF1C57">
        <w:t>—lecturer at the Office for Environmental Programs, University of Melbourne (Samuel, with Jacob Garrett, “The Moral and Ethical Weight of Voluntary Simplicity,” Simplicity Institute Report 17a, 2017, dml)</w:t>
      </w:r>
    </w:p>
    <w:p w:rsidR="00DF1C57" w:rsidRPr="00DF1C57" w:rsidRDefault="00DF1C57" w:rsidP="00DF1C57"/>
    <w:p w:rsidR="00DF1C57" w:rsidRPr="00DF1C57" w:rsidRDefault="00DF1C57" w:rsidP="00DF1C57">
      <w:pPr>
        <w:rPr>
          <w:sz w:val="16"/>
        </w:rPr>
      </w:pPr>
      <w:r w:rsidRPr="00DF1C57">
        <w:rPr>
          <w:sz w:val="16"/>
        </w:rPr>
        <w:t xml:space="preserve">What is more, </w:t>
      </w:r>
      <w:r w:rsidRPr="00DF1C57">
        <w:rPr>
          <w:rStyle w:val="StyleUnderline"/>
        </w:rPr>
        <w:t>to the extent that overconsumption</w:t>
      </w:r>
      <w:r w:rsidRPr="00DF1C57">
        <w:rPr>
          <w:sz w:val="16"/>
        </w:rPr>
        <w:t xml:space="preserve"> of the world’s resources </w:t>
      </w:r>
      <w:r w:rsidRPr="00DF1C57">
        <w:rPr>
          <w:rStyle w:val="StyleUnderline"/>
        </w:rPr>
        <w:t xml:space="preserve">is </w:t>
      </w:r>
      <w:r w:rsidRPr="00DF1C57">
        <w:rPr>
          <w:rStyle w:val="Emphasis"/>
        </w:rPr>
        <w:t>putting in jeopardy</w:t>
      </w:r>
      <w:r w:rsidRPr="00DF1C57">
        <w:rPr>
          <w:rStyle w:val="StyleUnderline"/>
        </w:rPr>
        <w:t xml:space="preserve"> the </w:t>
      </w:r>
      <w:r w:rsidRPr="00DF1C57">
        <w:rPr>
          <w:rStyle w:val="Emphasis"/>
        </w:rPr>
        <w:t>viability of the planet</w:t>
      </w:r>
      <w:r w:rsidRPr="00DF1C57">
        <w:rPr>
          <w:rStyle w:val="StyleUnderline"/>
        </w:rPr>
        <w:t xml:space="preserve"> for </w:t>
      </w:r>
      <w:r w:rsidRPr="00DF1C57">
        <w:rPr>
          <w:rStyle w:val="Emphasis"/>
        </w:rPr>
        <w:t>future generations</w:t>
      </w:r>
      <w:r w:rsidRPr="00DF1C57">
        <w:rPr>
          <w:sz w:val="16"/>
        </w:rPr>
        <w:t xml:space="preserve">, then </w:t>
      </w:r>
      <w:r w:rsidRPr="00DF1C57">
        <w:rPr>
          <w:rStyle w:val="StyleUnderline"/>
        </w:rPr>
        <w:t>this</w:t>
      </w:r>
      <w:r w:rsidRPr="00DF1C57">
        <w:rPr>
          <w:sz w:val="16"/>
        </w:rPr>
        <w:t xml:space="preserve"> also </w:t>
      </w:r>
      <w:r w:rsidRPr="00DF1C57">
        <w:rPr>
          <w:rStyle w:val="StyleUnderline"/>
        </w:rPr>
        <w:t xml:space="preserve">provides </w:t>
      </w:r>
      <w:r w:rsidRPr="00DF1C57">
        <w:rPr>
          <w:rStyle w:val="Emphasis"/>
        </w:rPr>
        <w:t>utilitarian support</w:t>
      </w:r>
      <w:r w:rsidRPr="00DF1C57">
        <w:rPr>
          <w:sz w:val="16"/>
        </w:rPr>
        <w:t xml:space="preserve"> for voluntary simplicity. After all, </w:t>
      </w:r>
      <w:r w:rsidRPr="00DF1C57">
        <w:rPr>
          <w:rStyle w:val="StyleUnderline"/>
        </w:rPr>
        <w:t>if we take</w:t>
      </w:r>
      <w:r w:rsidRPr="00DF1C57">
        <w:rPr>
          <w:sz w:val="16"/>
        </w:rPr>
        <w:t xml:space="preserve"> the happiness of </w:t>
      </w:r>
      <w:r w:rsidRPr="00DF1C57">
        <w:rPr>
          <w:rStyle w:val="StyleUnderline"/>
        </w:rPr>
        <w:t xml:space="preserve">future generations into account and recognise the </w:t>
      </w:r>
      <w:r w:rsidRPr="00DF1C57">
        <w:rPr>
          <w:rStyle w:val="Emphasis"/>
        </w:rPr>
        <w:t>vast suffering</w:t>
      </w:r>
      <w:r w:rsidRPr="00DF1C57">
        <w:rPr>
          <w:rStyle w:val="StyleUnderline"/>
        </w:rPr>
        <w:t xml:space="preserve"> that would flow from ecosystemic collapse</w:t>
      </w:r>
      <w:r w:rsidRPr="00DF1C57">
        <w:rPr>
          <w:sz w:val="16"/>
        </w:rPr>
        <w:t xml:space="preserve">, then </w:t>
      </w:r>
      <w:r w:rsidRPr="00DF1C57">
        <w:rPr>
          <w:rStyle w:val="StyleUnderline"/>
        </w:rPr>
        <w:t xml:space="preserve">it would seem the moral scales </w:t>
      </w:r>
      <w:r w:rsidRPr="00DF1C57">
        <w:rPr>
          <w:rStyle w:val="Emphasis"/>
        </w:rPr>
        <w:t>fall heavily</w:t>
      </w:r>
      <w:r w:rsidRPr="00DF1C57">
        <w:rPr>
          <w:rStyle w:val="StyleUnderline"/>
        </w:rPr>
        <w:t xml:space="preserve"> in favour of</w:t>
      </w:r>
      <w:r w:rsidRPr="00DF1C57">
        <w:rPr>
          <w:sz w:val="16"/>
        </w:rPr>
        <w:t xml:space="preserve"> voluntary </w:t>
      </w:r>
      <w:r w:rsidRPr="00DF1C57">
        <w:rPr>
          <w:rStyle w:val="StyleUnderline"/>
        </w:rPr>
        <w:t>simplicity. By</w:t>
      </w:r>
      <w:r w:rsidRPr="00DF1C57">
        <w:rPr>
          <w:sz w:val="16"/>
        </w:rPr>
        <w:t xml:space="preserve"> </w:t>
      </w:r>
      <w:r w:rsidRPr="00DF1C57">
        <w:rPr>
          <w:rStyle w:val="Emphasis"/>
        </w:rPr>
        <w:t>consuming modestly</w:t>
      </w:r>
      <w:r w:rsidRPr="00DF1C57">
        <w:rPr>
          <w:rStyle w:val="StyleUnderline"/>
        </w:rPr>
        <w:t xml:space="preserve"> and</w:t>
      </w:r>
      <w:r w:rsidRPr="00DF1C57">
        <w:rPr>
          <w:sz w:val="16"/>
        </w:rPr>
        <w:t xml:space="preserve"> thereby </w:t>
      </w:r>
      <w:r w:rsidRPr="00DF1C57">
        <w:rPr>
          <w:rStyle w:val="StyleUnderline"/>
        </w:rPr>
        <w:t xml:space="preserve">helping </w:t>
      </w:r>
      <w:r w:rsidRPr="00DF1C57">
        <w:rPr>
          <w:rStyle w:val="Emphasis"/>
        </w:rPr>
        <w:t>avoid ecosystemic collapse</w:t>
      </w:r>
      <w:r w:rsidRPr="00DF1C57">
        <w:rPr>
          <w:rStyle w:val="StyleUnderline"/>
        </w:rPr>
        <w:t xml:space="preserve">, this will help </w:t>
      </w:r>
      <w:r w:rsidRPr="00DF1C57">
        <w:rPr>
          <w:rStyle w:val="Emphasis"/>
        </w:rPr>
        <w:t>maintain a healthy biosphere</w:t>
      </w:r>
      <w:r w:rsidRPr="00DF1C57">
        <w:rPr>
          <w:rStyle w:val="StyleUnderline"/>
        </w:rPr>
        <w:t xml:space="preserve"> for </w:t>
      </w:r>
      <w:r w:rsidRPr="00DF1C57">
        <w:rPr>
          <w:rStyle w:val="Emphasis"/>
        </w:rPr>
        <w:t>millions of years</w:t>
      </w:r>
      <w:r w:rsidRPr="00DF1C57">
        <w:rPr>
          <w:rStyle w:val="StyleUnderline"/>
        </w:rPr>
        <w:t xml:space="preserve"> within which human beings can </w:t>
      </w:r>
      <w:r w:rsidRPr="00DF1C57">
        <w:rPr>
          <w:rStyle w:val="Emphasis"/>
        </w:rPr>
        <w:t>flourish</w:t>
      </w:r>
      <w:r w:rsidRPr="00DF1C57">
        <w:rPr>
          <w:rStyle w:val="StyleUnderline"/>
        </w:rPr>
        <w:t xml:space="preserve">. </w:t>
      </w:r>
      <w:r w:rsidRPr="00DF1C57">
        <w:rPr>
          <w:rStyle w:val="Emphasis"/>
        </w:rPr>
        <w:t>Continuing</w:t>
      </w:r>
      <w:r w:rsidRPr="00DF1C57">
        <w:rPr>
          <w:rStyle w:val="StyleUnderline"/>
        </w:rPr>
        <w:t xml:space="preserve"> to consume recklessly</w:t>
      </w:r>
      <w:r w:rsidRPr="00DF1C57">
        <w:rPr>
          <w:sz w:val="16"/>
        </w:rPr>
        <w:t xml:space="preserve">, on the other hand, </w:t>
      </w:r>
      <w:r w:rsidRPr="00DF1C57">
        <w:rPr>
          <w:rStyle w:val="StyleUnderline"/>
        </w:rPr>
        <w:t xml:space="preserve">is likely to lead to </w:t>
      </w:r>
      <w:r w:rsidRPr="00DF1C57">
        <w:rPr>
          <w:rStyle w:val="Emphasis"/>
        </w:rPr>
        <w:t>unfathomable suffering</w:t>
      </w:r>
      <w:r w:rsidRPr="00DF1C57">
        <w:rPr>
          <w:sz w:val="16"/>
        </w:rPr>
        <w:t xml:space="preserve">, with runaway climate change being one of the greatest humanitarian threats (Gardiner, 2011). </w:t>
      </w:r>
    </w:p>
    <w:p w:rsidR="00DF1C57" w:rsidRPr="00DF1C57" w:rsidRDefault="00DF1C57" w:rsidP="00DF1C57">
      <w:pPr>
        <w:rPr>
          <w:sz w:val="16"/>
        </w:rPr>
      </w:pPr>
      <w:r w:rsidRPr="00DF1C57">
        <w:rPr>
          <w:sz w:val="16"/>
        </w:rPr>
        <w:t xml:space="preserve">In closing it is worth noting that </w:t>
      </w:r>
      <w:r w:rsidRPr="00DF1C57">
        <w:rPr>
          <w:rStyle w:val="StyleUnderline"/>
        </w:rPr>
        <w:t>the moral scope of utilitarianism</w:t>
      </w:r>
      <w:r w:rsidRPr="00DF1C57">
        <w:rPr>
          <w:sz w:val="16"/>
        </w:rPr>
        <w:t xml:space="preserve"> arguably </w:t>
      </w:r>
      <w:r w:rsidRPr="00DF1C57">
        <w:rPr>
          <w:rStyle w:val="Emphasis"/>
        </w:rPr>
        <w:t>extends beyond humanity</w:t>
      </w:r>
      <w:r w:rsidRPr="00DF1C57">
        <w:rPr>
          <w:rStyle w:val="StyleUnderline"/>
        </w:rPr>
        <w:t xml:space="preserve"> and should include</w:t>
      </w:r>
      <w:r w:rsidRPr="00DF1C57">
        <w:rPr>
          <w:sz w:val="16"/>
        </w:rPr>
        <w:t xml:space="preserve">, as Mill (2012 [1863: 13) argued, ‘the whole of sentient creation’. That is, </w:t>
      </w:r>
      <w:r w:rsidRPr="00DF1C57">
        <w:rPr>
          <w:rStyle w:val="StyleUnderline"/>
        </w:rPr>
        <w:t>the entire animal kingdom</w:t>
      </w:r>
      <w:r w:rsidRPr="00DF1C57">
        <w:rPr>
          <w:sz w:val="16"/>
        </w:rPr>
        <w:t xml:space="preserve">, not just humans, should be included in the hedonic calculus, for as Bentham (2007 [1789: 311) asked, rhetorically: ‘The question is not, Can they [animals] reason? nor, Can they talk? but Can they suffer?’ And the answer to that final question is obviously yes – </w:t>
      </w:r>
      <w:r w:rsidRPr="00DF1C57">
        <w:rPr>
          <w:rStyle w:val="StyleUnderline"/>
        </w:rPr>
        <w:t xml:space="preserve">animals can suffer – and therefore morality arguably </w:t>
      </w:r>
      <w:r w:rsidRPr="00DF1C57">
        <w:rPr>
          <w:rStyle w:val="Emphasis"/>
        </w:rPr>
        <w:t>demands their consideration</w:t>
      </w:r>
      <w:r w:rsidRPr="00DF1C57">
        <w:rPr>
          <w:sz w:val="16"/>
        </w:rPr>
        <w:t xml:space="preserve"> (Singer, 2009). </w:t>
      </w:r>
    </w:p>
    <w:p w:rsidR="00DF1C57" w:rsidRPr="00DF1C57" w:rsidRDefault="00DF1C57" w:rsidP="00DF1C57"/>
    <w:p w:rsidR="00DF1C57" w:rsidRPr="00DF1C57" w:rsidRDefault="00DF1C57" w:rsidP="00DF1C57">
      <w:pPr>
        <w:pStyle w:val="Heading3"/>
      </w:pPr>
      <w:r w:rsidRPr="00DF1C57">
        <w:t>2NC Turns Warming</w:t>
      </w:r>
    </w:p>
    <w:p w:rsidR="00DF1C57" w:rsidRPr="00DF1C57" w:rsidRDefault="00DF1C57" w:rsidP="00DF1C57"/>
    <w:p w:rsidR="00DF1C57" w:rsidRPr="00DF1C57" w:rsidRDefault="00DF1C57" w:rsidP="00DF1C57">
      <w:pPr>
        <w:pStyle w:val="Heading4"/>
      </w:pPr>
      <w:r w:rsidRPr="00DF1C57">
        <w:t xml:space="preserve">Growth turns warming—it makes cutting to below 2 degrees Celsius </w:t>
      </w:r>
      <w:r w:rsidRPr="00DF1C57">
        <w:rPr>
          <w:u w:val="single"/>
        </w:rPr>
        <w:t>impossible</w:t>
      </w:r>
      <w:r w:rsidRPr="00DF1C57">
        <w:t xml:space="preserve"> </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107-108, dml)</w:t>
      </w:r>
    </w:p>
    <w:p w:rsidR="00DF1C57" w:rsidRPr="00DF1C57" w:rsidRDefault="00DF1C57" w:rsidP="00DF1C57"/>
    <w:p w:rsidR="00DF1C57" w:rsidRPr="00DF1C57" w:rsidRDefault="00DF1C57" w:rsidP="00DF1C57">
      <w:pPr>
        <w:rPr>
          <w:sz w:val="16"/>
        </w:rPr>
      </w:pPr>
      <w:r w:rsidRPr="00DF1C57">
        <w:rPr>
          <w:sz w:val="16"/>
        </w:rPr>
        <w:t xml:space="preserve">In international climate negotiations, it has been agreed that </w:t>
      </w:r>
      <w:r w:rsidRPr="00DF1C57">
        <w:rPr>
          <w:rStyle w:val="StyleUnderline"/>
        </w:rPr>
        <w:t>humanity must avoid a</w:t>
      </w:r>
      <w:r w:rsidRPr="00DF1C57">
        <w:rPr>
          <w:sz w:val="16"/>
        </w:rPr>
        <w:t xml:space="preserve"> temperature </w:t>
      </w:r>
      <w:r w:rsidRPr="00DF1C57">
        <w:rPr>
          <w:rStyle w:val="StyleUnderline"/>
        </w:rPr>
        <w:t xml:space="preserve">rise of </w:t>
      </w:r>
      <w:r w:rsidRPr="00DF1C57">
        <w:rPr>
          <w:rStyle w:val="Emphasis"/>
        </w:rPr>
        <w:t>more than 2°C</w:t>
      </w:r>
      <w:r w:rsidRPr="00DF1C57">
        <w:rPr>
          <w:sz w:val="16"/>
        </w:rPr>
        <w:t xml:space="preserve"> above pre-industrial levels (UNFCCC, 2011). </w:t>
      </w:r>
      <w:r w:rsidRPr="00DF1C57">
        <w:rPr>
          <w:rStyle w:val="StyleUnderline"/>
        </w:rPr>
        <w:t>For this goal to be achieved</w:t>
      </w:r>
      <w:r w:rsidRPr="00DF1C57">
        <w:rPr>
          <w:sz w:val="16"/>
        </w:rPr>
        <w:t xml:space="preserve">, however, it has been shown that the </w:t>
      </w:r>
      <w:r w:rsidRPr="00DF1C57">
        <w:rPr>
          <w:rStyle w:val="StyleUnderline"/>
        </w:rPr>
        <w:t>wealthy</w:t>
      </w:r>
      <w:r w:rsidRPr="00DF1C57">
        <w:rPr>
          <w:sz w:val="16"/>
        </w:rPr>
        <w:t xml:space="preserve"> ‘Annex 1’ </w:t>
      </w:r>
      <w:r w:rsidRPr="00DF1C57">
        <w:rPr>
          <w:rStyle w:val="StyleUnderline"/>
        </w:rPr>
        <w:t xml:space="preserve">nations need to decarbonise their economies by </w:t>
      </w:r>
      <w:r w:rsidRPr="00DF1C57">
        <w:rPr>
          <w:rStyle w:val="Emphasis"/>
        </w:rPr>
        <w:t>8-10%</w:t>
      </w:r>
      <w:r w:rsidRPr="00DF1C57">
        <w:rPr>
          <w:sz w:val="16"/>
        </w:rPr>
        <w:t xml:space="preserve"> p.a. over coming decades, </w:t>
      </w:r>
      <w:r w:rsidRPr="00DF1C57">
        <w:rPr>
          <w:rStyle w:val="StyleUnderline"/>
        </w:rPr>
        <w:t xml:space="preserve">starting </w:t>
      </w:r>
      <w:r w:rsidRPr="00DF1C57">
        <w:rPr>
          <w:rStyle w:val="Emphasis"/>
        </w:rPr>
        <w:t>immediately</w:t>
      </w:r>
      <w:r w:rsidRPr="00DF1C57">
        <w:rPr>
          <w:sz w:val="16"/>
        </w:rPr>
        <w:t xml:space="preserve"> (see Anderson, 2013). The problem is that historically, </w:t>
      </w:r>
      <w:r w:rsidRPr="00DF1C57">
        <w:rPr>
          <w:rStyle w:val="StyleUnderline"/>
        </w:rPr>
        <w:t>long-term emissions reductions of more than 1%</w:t>
      </w:r>
      <w:r w:rsidRPr="00DF1C57">
        <w:rPr>
          <w:sz w:val="16"/>
        </w:rPr>
        <w:t xml:space="preserve"> p.a. </w:t>
      </w:r>
      <w:r w:rsidRPr="00DF1C57">
        <w:rPr>
          <w:rStyle w:val="StyleUnderline"/>
        </w:rPr>
        <w:t xml:space="preserve">have been </w:t>
      </w:r>
      <w:r w:rsidRPr="00DF1C57">
        <w:rPr>
          <w:rStyle w:val="Emphasis"/>
        </w:rPr>
        <w:t>associated with recession</w:t>
      </w:r>
      <w:r w:rsidRPr="00DF1C57">
        <w:rPr>
          <w:sz w:val="16"/>
        </w:rPr>
        <w:t xml:space="preserve"> (Stern, 2006), and while surely greater reductions could be achieved if we seriously planned for decarbonisation, it nevertheless seems clear enough that </w:t>
      </w:r>
      <w:r w:rsidRPr="00DF1C57">
        <w:rPr>
          <w:rStyle w:val="StyleUnderline"/>
        </w:rPr>
        <w:t xml:space="preserve">reductions of 8-10% year on year are </w:t>
      </w:r>
      <w:r w:rsidRPr="00DF1C57">
        <w:rPr>
          <w:rStyle w:val="Emphasis"/>
        </w:rPr>
        <w:t>incompatible</w:t>
      </w:r>
      <w:r w:rsidRPr="00DF1C57">
        <w:rPr>
          <w:rStyle w:val="StyleUnderline"/>
        </w:rPr>
        <w:t xml:space="preserve"> with </w:t>
      </w:r>
      <w:r w:rsidRPr="00DF1C57">
        <w:rPr>
          <w:rStyle w:val="Emphasis"/>
        </w:rPr>
        <w:t>continued economic growth</w:t>
      </w:r>
      <w:r w:rsidRPr="00DF1C57">
        <w:rPr>
          <w:sz w:val="16"/>
        </w:rPr>
        <w:t xml:space="preserve"> (for the details of this argument, see Alexander, 2014b). The basic reasoning here is that </w:t>
      </w:r>
      <w:r w:rsidRPr="00DF1C57">
        <w:rPr>
          <w:rStyle w:val="StyleUnderline"/>
        </w:rPr>
        <w:t>decarbonising</w:t>
      </w:r>
      <w:r w:rsidRPr="00DF1C57">
        <w:rPr>
          <w:sz w:val="16"/>
        </w:rPr>
        <w:t xml:space="preserve"> by 8-10% p.a. </w:t>
      </w:r>
      <w:r w:rsidRPr="00DF1C57">
        <w:rPr>
          <w:rStyle w:val="StyleUnderline"/>
        </w:rPr>
        <w:t xml:space="preserve">will mean a </w:t>
      </w:r>
      <w:r w:rsidRPr="00DF1C57">
        <w:rPr>
          <w:rStyle w:val="Emphasis"/>
        </w:rPr>
        <w:t>significant reduction</w:t>
      </w:r>
      <w:r w:rsidRPr="00DF1C57">
        <w:rPr>
          <w:rStyle w:val="StyleUnderline"/>
        </w:rPr>
        <w:t xml:space="preserve"> in </w:t>
      </w:r>
      <w:r w:rsidRPr="00DF1C57">
        <w:rPr>
          <w:rStyle w:val="Emphasis"/>
        </w:rPr>
        <w:t>overall energy consumption</w:t>
      </w:r>
      <w:r w:rsidRPr="00DF1C57">
        <w:rPr>
          <w:rStyle w:val="StyleUnderline"/>
        </w:rPr>
        <w:t xml:space="preserve">, and given the </w:t>
      </w:r>
      <w:r w:rsidRPr="00DF1C57">
        <w:rPr>
          <w:rStyle w:val="Emphasis"/>
        </w:rPr>
        <w:t>close connection</w:t>
      </w:r>
      <w:r w:rsidRPr="00DF1C57">
        <w:rPr>
          <w:rStyle w:val="StyleUnderline"/>
        </w:rPr>
        <w:t xml:space="preserve"> between energy and the economy</w:t>
      </w:r>
      <w:r w:rsidRPr="00DF1C57">
        <w:rPr>
          <w:sz w:val="16"/>
        </w:rPr>
        <w:t xml:space="preserve"> (Ayres and Warr, 2009), </w:t>
      </w:r>
      <w:r w:rsidRPr="00DF1C57">
        <w:rPr>
          <w:rStyle w:val="StyleUnderline"/>
        </w:rPr>
        <w:t xml:space="preserve">an economy </w:t>
      </w:r>
      <w:r w:rsidRPr="00DF1C57">
        <w:rPr>
          <w:rStyle w:val="Emphasis"/>
        </w:rPr>
        <w:t>cannot continue growing</w:t>
      </w:r>
      <w:r w:rsidRPr="00DF1C57">
        <w:rPr>
          <w:sz w:val="16"/>
        </w:rPr>
        <w:t xml:space="preserve"> in terms of GDP </w:t>
      </w:r>
      <w:r w:rsidRPr="00DF1C57">
        <w:rPr>
          <w:rStyle w:val="StyleUnderline"/>
        </w:rPr>
        <w:t xml:space="preserve">while also </w:t>
      </w:r>
      <w:r w:rsidRPr="00DF1C57">
        <w:rPr>
          <w:rStyle w:val="Emphasis"/>
        </w:rPr>
        <w:t>reducing energy consumption</w:t>
      </w:r>
      <w:r w:rsidRPr="00DF1C57">
        <w:rPr>
          <w:rStyle w:val="StyleUnderline"/>
        </w:rPr>
        <w:t xml:space="preserve"> so significantly</w:t>
      </w:r>
      <w:r w:rsidRPr="00DF1C57">
        <w:rPr>
          <w:sz w:val="16"/>
        </w:rPr>
        <w:t>.</w:t>
      </w:r>
    </w:p>
    <w:p w:rsidR="00DF1C57" w:rsidRPr="00DF1C57" w:rsidRDefault="00DF1C57" w:rsidP="00DF1C57"/>
    <w:p w:rsidR="00DF1C57" w:rsidRPr="00DF1C57" w:rsidRDefault="00DF1C57" w:rsidP="00DF1C57">
      <w:pPr>
        <w:pStyle w:val="Heading4"/>
      </w:pPr>
      <w:r w:rsidRPr="00DF1C57">
        <w:t>Only collapse solves extinction</w:t>
      </w:r>
    </w:p>
    <w:p w:rsidR="00DF1C57" w:rsidRPr="00DF1C57" w:rsidRDefault="00DF1C57" w:rsidP="00DF1C57">
      <w:r w:rsidRPr="00DF1C57">
        <w:rPr>
          <w:rStyle w:val="Style13ptBold"/>
        </w:rPr>
        <w:t>McPherson 14</w:t>
      </w:r>
      <w:r w:rsidRPr="00DF1C57">
        <w:t>—professor emeritus of natural resources and the environment at the University of Arizona [NOTE: This article was originally published in 2013, but McPherson substantively updates it frequently—this card comes from the 15 July 2014 edit]</w:t>
      </w:r>
    </w:p>
    <w:p w:rsidR="00DF1C57" w:rsidRPr="00DF1C57" w:rsidRDefault="00DF1C57" w:rsidP="00DF1C57">
      <w:pPr>
        <w:rPr>
          <w:szCs w:val="16"/>
        </w:rPr>
      </w:pPr>
      <w:r w:rsidRPr="00DF1C57">
        <w:rPr>
          <w:szCs w:val="16"/>
        </w:rPr>
        <w:t xml:space="preserve">(Guy, “Climate-change summary and update”, </w:t>
      </w:r>
      <w:hyperlink r:id="rId56" w:history="1">
        <w:r w:rsidRPr="00DF1C57">
          <w:rPr>
            <w:rStyle w:val="Hyperlink"/>
            <w:szCs w:val="16"/>
          </w:rPr>
          <w:t>http://guymcpherson.com/2013/01/climate-change-summary-and-update/</w:t>
        </w:r>
      </w:hyperlink>
      <w:r w:rsidRPr="00DF1C57">
        <w:rPr>
          <w:szCs w:val="16"/>
        </w:rPr>
        <w:t>, dml)</w:t>
      </w:r>
    </w:p>
    <w:p w:rsidR="00DF1C57" w:rsidRPr="00DF1C57" w:rsidRDefault="00DF1C57" w:rsidP="00DF1C57">
      <w:r w:rsidRPr="00DF1C57">
        <w:t xml:space="preserve">If you’re too busy to read the evidence presented below, here’s the bottom line: </w:t>
      </w:r>
      <w:r w:rsidRPr="00DF1C57">
        <w:rPr>
          <w:rStyle w:val="StyleUnderline"/>
        </w:rPr>
        <w:t xml:space="preserve">On a planet 4 C hotter than baseline, all we can prepare for is </w:t>
      </w:r>
      <w:r w:rsidRPr="00DF1C57">
        <w:rPr>
          <w:rStyle w:val="Emphasis"/>
        </w:rPr>
        <w:t>human extinction</w:t>
      </w:r>
      <w:r w:rsidRPr="00DF1C57">
        <w:t xml:space="preserve"> (from Oliver Tickell’s 2008 synthesis in the Guardian). Tickell is taking </w:t>
      </w:r>
      <w:r w:rsidRPr="00DF1C57">
        <w:rPr>
          <w:rStyle w:val="StyleUnderline"/>
        </w:rPr>
        <w:t>a conservative approach, considering humans have not been present at 3.5 C above baseline</w:t>
      </w:r>
      <w:r w:rsidRPr="00DF1C57">
        <w:t xml:space="preserve"> (i.e., the beginning of the Industrial Revolution, commonly accepted as 1750). </w:t>
      </w:r>
      <w:r w:rsidRPr="00DF1C57">
        <w:rPr>
          <w:rStyle w:val="StyleUnderline"/>
        </w:rPr>
        <w:t>I cannot imagine a scenario involving a rapid rise in global-average temperature and also habitat for humans. Neither can Australian climate scientist Clive Hamilton</w:t>
      </w:r>
      <w:r w:rsidRPr="00DF1C57">
        <w:t xml:space="preserve">, based on his 17 June 2014 response to Andrew Revkin’s fantasy-based hopium. According to the World Bank’s 2012 report, “Turn down the heat: why a 4°C warmer world must be avoided” and an informed assessment of “BP Energy Outlook 2030” put together by Barry Saxifrage for the Vancouver Observer, </w:t>
      </w:r>
      <w:r w:rsidRPr="00DF1C57">
        <w:rPr>
          <w:rStyle w:val="StyleUnderline"/>
        </w:rPr>
        <w:t xml:space="preserve">our path </w:t>
      </w:r>
      <w:r w:rsidRPr="00DF1C57">
        <w:rPr>
          <w:rStyle w:val="Emphasis"/>
        </w:rPr>
        <w:t>leads directly</w:t>
      </w:r>
      <w:r w:rsidRPr="00DF1C57">
        <w:rPr>
          <w:rStyle w:val="StyleUnderline"/>
        </w:rPr>
        <w:t xml:space="preserve"> to the 4 C mark. The conservative International Energy Agency throws in the towel on avoiding 4 C</w:t>
      </w:r>
      <w:r w:rsidRPr="00DF1C57">
        <w:t xml:space="preserve"> in this video from June 2014 (check the 25-minute mark). The 19th Conference of the Parties of the UN Framework Convention on Climate Change (COP 19), held in November 2013 in Warsaw, Poland, was warned by professor of climatology Mark Maslin: “We are already planning for a 4°C world because that is where we are heading. I do not know of any scientists who do not believe that.” Adding to planetary misery is a paper in the 16 December 2013 issue of the Proceedings of the National Academy of Sciences concluding that </w:t>
      </w:r>
      <w:r w:rsidRPr="00DF1C57">
        <w:rPr>
          <w:rStyle w:val="StyleUnderline"/>
        </w:rPr>
        <w:t xml:space="preserve">4 C terminates the ability of Earth’s vegetation to sequester atmospheric carbon dioxide. </w:t>
      </w:r>
      <w:r w:rsidRPr="00DF1C57">
        <w:t xml:space="preserve">I’m not sure what it means to plan for 4 C (aka extinction). I’m not impressed that civilized scientists claim to be planning for it, either. But I know </w:t>
      </w:r>
      <w:r w:rsidRPr="00DF1C57">
        <w:rPr>
          <w:rStyle w:val="StyleUnderline"/>
        </w:rPr>
        <w:t>we’re human animals, and</w:t>
      </w:r>
      <w:r w:rsidRPr="00DF1C57">
        <w:t xml:space="preserve"> I know </w:t>
      </w:r>
      <w:r w:rsidRPr="00DF1C57">
        <w:rPr>
          <w:rStyle w:val="StyleUnderline"/>
        </w:rPr>
        <w:t>animals require habitat to survive. When there is no ability to grow food or secure water, humans will exit the planetary stage</w:t>
      </w:r>
      <w:r w:rsidRPr="00DF1C57">
        <w:t>. According to Colin Goldblatt, author of a paper published online in the 28 July 2013 issue of Nature Geoscience, “</w:t>
      </w:r>
      <w:r w:rsidRPr="00DF1C57">
        <w:rPr>
          <w:rStyle w:val="StyleUnderline"/>
        </w:rPr>
        <w:t xml:space="preserve">The runaway greenhouse may be </w:t>
      </w:r>
      <w:r w:rsidRPr="00DF1C57">
        <w:rPr>
          <w:rStyle w:val="Emphasis"/>
        </w:rPr>
        <w:t>much easier to initiate</w:t>
      </w:r>
      <w:r w:rsidRPr="00DF1C57">
        <w:rPr>
          <w:rStyle w:val="StyleUnderline"/>
        </w:rPr>
        <w:t xml:space="preserve"> than previously thought</w:t>
      </w:r>
      <w:r w:rsidRPr="00DF1C57">
        <w:t xml:space="preserve">.” Furthermore, as pointed out in the 1 August 2013 issue of Science, </w:t>
      </w:r>
      <w:r w:rsidRPr="00DF1C57">
        <w:rPr>
          <w:rStyle w:val="StyleUnderline"/>
        </w:rPr>
        <w:t xml:space="preserve">in the near term Earth’s climate will change orders of magnitude faster than at any time during the last 65 million years. Tack on, without the </w:t>
      </w:r>
      <w:r w:rsidRPr="00DF1C57">
        <w:rPr>
          <w:rStyle w:val="Emphasis"/>
        </w:rPr>
        <w:t>large</w:t>
      </w:r>
      <w:r w:rsidRPr="00DF1C57">
        <w:rPr>
          <w:rStyle w:val="StyleUnderline"/>
        </w:rPr>
        <w:t xml:space="preserve"> and </w:t>
      </w:r>
      <w:r w:rsidRPr="00DF1C57">
        <w:rPr>
          <w:rStyle w:val="Emphasis"/>
        </w:rPr>
        <w:t>growing</w:t>
      </w:r>
      <w:r w:rsidRPr="00DF1C57">
        <w:rPr>
          <w:rStyle w:val="StyleUnderline"/>
        </w:rPr>
        <w:t xml:space="preserve"> number of self-reinforcing feedback loops we’ve triggered recently, the 5 C rise in global-average temperature 55 million years ago during a span of 13 years, and it looks like trouble ahead</w:t>
      </w:r>
      <w:r w:rsidRPr="00DF1C57">
        <w:t xml:space="preserve"> for the wise ape. </w:t>
      </w:r>
      <w:r w:rsidRPr="00DF1C57">
        <w:rPr>
          <w:rStyle w:val="StyleUnderline"/>
        </w:rPr>
        <w:t xml:space="preserve">This conclusion ignores the </w:t>
      </w:r>
      <w:r w:rsidRPr="00DF1C57">
        <w:rPr>
          <w:rStyle w:val="Emphasis"/>
        </w:rPr>
        <w:t>long-lasting</w:t>
      </w:r>
      <w:r w:rsidRPr="00DF1C57">
        <w:rPr>
          <w:rStyle w:val="StyleUnderline"/>
        </w:rPr>
        <w:t xml:space="preserve">, </w:t>
      </w:r>
      <w:r w:rsidRPr="00DF1C57">
        <w:rPr>
          <w:rStyle w:val="Emphasis"/>
        </w:rPr>
        <w:t>incredibly powerful</w:t>
      </w:r>
      <w:r w:rsidRPr="00DF1C57">
        <w:rPr>
          <w:rStyle w:val="StyleUnderline"/>
        </w:rPr>
        <w:t xml:space="preserve"> greenhouse gas discovered </w:t>
      </w:r>
      <w:r w:rsidRPr="00DF1C57">
        <w:t xml:space="preserve">9 December </w:t>
      </w:r>
      <w:r w:rsidRPr="00DF1C57">
        <w:rPr>
          <w:rStyle w:val="StyleUnderline"/>
        </w:rPr>
        <w:t>2013</w:t>
      </w:r>
      <w:r w:rsidRPr="00DF1C57">
        <w:t xml:space="preserve"> by University of Toronto researchers: Perfluorotributylamine (</w:t>
      </w:r>
      <w:r w:rsidRPr="00DF1C57">
        <w:rPr>
          <w:rStyle w:val="StyleUnderline"/>
        </w:rPr>
        <w:t>PFTBA</w:t>
      </w:r>
      <w:r w:rsidRPr="00DF1C57">
        <w:t xml:space="preserve">) is </w:t>
      </w:r>
      <w:r w:rsidRPr="00DF1C57">
        <w:rPr>
          <w:rStyle w:val="StyleUnderline"/>
        </w:rPr>
        <w:t>7,100 times more powerful than carbon dioxide as a greenhouse gas in the atmosphere, and it persists hundreds of years in the atmosphere. It also ignores the irreversible nature of climate change: Earth’s atmosphere will harbor</w:t>
      </w:r>
      <w:r w:rsidRPr="00DF1C57">
        <w:t xml:space="preserve">, at minimum, </w:t>
      </w:r>
      <w:r w:rsidRPr="00DF1C57">
        <w:rPr>
          <w:rStyle w:val="StyleUnderline"/>
        </w:rPr>
        <w:t>the current level of atmospheric carbon dioxide concentration for at least the next 1,000 year</w:t>
      </w:r>
      <w:r w:rsidRPr="00DF1C57">
        <w:t xml:space="preserve">s, as indicated in the 28 January 2009 issue of the Proceedings of the National Academy of Sciences. Finally, far too late, the New Yorker posits a relevant question on 5 November 2013: Is It Too Late to Prepare for Climate Change? Joining the too-little, too-late gang, the Geological Society of London points out on 10 December 2013 that </w:t>
      </w:r>
      <w:r w:rsidRPr="00DF1C57">
        <w:rPr>
          <w:rStyle w:val="StyleUnderline"/>
        </w:rPr>
        <w:t>Earth’s climate could be twice as sensitive to atmospheric carbon as previously believed</w:t>
      </w:r>
      <w:r w:rsidRPr="00DF1C57">
        <w:t xml:space="preserve">. New Scientist piles on in March 2014, pointing out that planetary </w:t>
      </w:r>
      <w:r w:rsidRPr="00DF1C57">
        <w:rPr>
          <w:rStyle w:val="StyleUnderline"/>
        </w:rPr>
        <w:t>warming is far more sensitive to atmospheric carbon dioxide concentration than indicated by past reports</w:t>
      </w:r>
      <w:r w:rsidRPr="00DF1C57">
        <w:t xml:space="preserve">. As usual and expected, </w:t>
      </w:r>
      <w:r w:rsidRPr="00DF1C57">
        <w:rPr>
          <w:rStyle w:val="StyleUnderline"/>
        </w:rPr>
        <w:t>carbon dioxide emissions set a record again in 2013, the fifth-warming year on record</w:t>
      </w:r>
      <w:r w:rsidRPr="00DF1C57">
        <w:t xml:space="preserve"> and the second-warmest year without an El Nino. Another El Niño is on the way, as pointed out by Robert Scribbler on 6 March 2014: “</w:t>
      </w:r>
      <w:r w:rsidRPr="00DF1C57">
        <w:rPr>
          <w:rStyle w:val="StyleUnderline"/>
        </w:rPr>
        <w:t>Should the predicted El Nino emerge and be as strong as average model values indicate, global surface temperatures could rise by between .05 and .15 degrees Celsius</w:t>
      </w:r>
      <w:r w:rsidRPr="00DF1C57">
        <w:t xml:space="preserve"> …. This would be a substantial jump for a single year, resulting in yet one more large shift toward an ever more extreme climate.” Indeed, the upper end of the projected range takes us to 1 C warmer than baseline. </w:t>
      </w:r>
      <w:r w:rsidRPr="00DF1C57">
        <w:rPr>
          <w:szCs w:val="16"/>
        </w:rPr>
        <w:t xml:space="preserve">Is There a Way Out? </w:t>
      </w:r>
      <w:r w:rsidRPr="00DF1C57">
        <w:t xml:space="preserve">All of the above information fails to include the excellent work by Tim Garrett, which points out that </w:t>
      </w:r>
      <w:r w:rsidRPr="00DF1C57">
        <w:rPr>
          <w:rStyle w:val="Emphasis"/>
        </w:rPr>
        <w:t>only complete collapse avoids runaway greenhouse.</w:t>
      </w:r>
      <w:r w:rsidRPr="00DF1C57">
        <w:t xml:space="preserve"> Garrett reached the conclusion in a paper submitted in 2007 (personal communication) and published online by Climatic Change in November 2009 (outcry from civilized scientists delayed formal publication until February 2011). </w:t>
      </w:r>
      <w:r w:rsidRPr="00DF1C57">
        <w:rPr>
          <w:rStyle w:val="StyleUnderline"/>
        </w:rPr>
        <w:t>The paper remains largely ignored by the scientific community</w:t>
      </w:r>
      <w:r w:rsidRPr="00DF1C57">
        <w:t xml:space="preserve">, having been cited fewer than ten times since its publication. According to Yvo de Boer, who was executive secretary of the United Nations Framework Convention on Climate Change in 2009, </w:t>
      </w:r>
      <w:r w:rsidRPr="00DF1C57">
        <w:rPr>
          <w:rStyle w:val="StyleUnderline"/>
        </w:rPr>
        <w:t xml:space="preserve">when attempts to reach a deal at a summit in Copenhagen crumbled with a rift between industrialized and developing nations, “the only way that a 2015 agreement can achieve a 2-degree goal is to </w:t>
      </w:r>
      <w:r w:rsidRPr="00DF1C57">
        <w:rPr>
          <w:rStyle w:val="Emphasis"/>
        </w:rPr>
        <w:t>shut down</w:t>
      </w:r>
      <w:r w:rsidRPr="00DF1C57">
        <w:rPr>
          <w:rStyle w:val="StyleUnderline"/>
        </w:rPr>
        <w:t xml:space="preserve"> </w:t>
      </w:r>
      <w:r w:rsidRPr="00DF1C57">
        <w:rPr>
          <w:rStyle w:val="Emphasis"/>
        </w:rPr>
        <w:t>the whole global economy</w:t>
      </w:r>
      <w:r w:rsidRPr="00DF1C57">
        <w:t xml:space="preserve">.” Politicians finally have caught up with Tim Garrett’s excellent paper in Climatic Change. Writing for the Arctic News Group, John </w:t>
      </w:r>
      <w:r w:rsidRPr="00DF1C57">
        <w:rPr>
          <w:rStyle w:val="StyleUnderline"/>
        </w:rPr>
        <w:t>Davies concludes</w:t>
      </w:r>
      <w:r w:rsidRPr="00DF1C57">
        <w:t>: “</w:t>
      </w:r>
      <w:r w:rsidRPr="00DF1C57">
        <w:rPr>
          <w:rStyle w:val="StyleUnderline"/>
        </w:rPr>
        <w:t>The world is</w:t>
      </w:r>
      <w:r w:rsidRPr="00DF1C57">
        <w:t xml:space="preserve"> probably </w:t>
      </w:r>
      <w:r w:rsidRPr="00DF1C57">
        <w:rPr>
          <w:rStyle w:val="StyleUnderline"/>
        </w:rPr>
        <w:t xml:space="preserve">at the start of a runaway Greenhouse Event which will </w:t>
      </w:r>
      <w:r w:rsidRPr="00DF1C57">
        <w:rPr>
          <w:rStyle w:val="Emphasis"/>
        </w:rPr>
        <w:t>end most human life on Earth</w:t>
      </w:r>
      <w:r w:rsidRPr="00DF1C57">
        <w:rPr>
          <w:rStyle w:val="StyleUnderline"/>
        </w:rPr>
        <w:t xml:space="preserve"> before 2040</w:t>
      </w:r>
      <w:r w:rsidRPr="00DF1C57">
        <w:t xml:space="preserve">.” </w:t>
      </w:r>
      <w:r w:rsidRPr="00DF1C57">
        <w:rPr>
          <w:rStyle w:val="StyleUnderline"/>
        </w:rPr>
        <w:t>He considers only atmospheric carbon dioxide concentration, not the many self-reinforcing feedback loops described below</w:t>
      </w:r>
      <w:r w:rsidRPr="00DF1C57">
        <w:t xml:space="preserve">. Writing on 28 November 2013 and tacking on only one feedback loop — methane release from the Arctic Ocean — Sam Carana expects global temperature anomalies up to 20 C 2050 (an anomaly is an aberration, or deviation from long-term average). Small wonder </w:t>
      </w:r>
      <w:r w:rsidRPr="00DF1C57">
        <w:rPr>
          <w:rStyle w:val="StyleUnderline"/>
        </w:rPr>
        <w:t>atmospheric methane can cause</w:t>
      </w:r>
      <w:r w:rsidRPr="00DF1C57">
        <w:t xml:space="preserve"> such </w:t>
      </w:r>
      <w:r w:rsidRPr="00DF1C57">
        <w:rPr>
          <w:rStyle w:val="StyleUnderline"/>
        </w:rPr>
        <w:t>global catastrophe</w:t>
      </w:r>
      <w:r w:rsidRPr="00DF1C57">
        <w:t xml:space="preserve"> considering its dramatic rise during the last few years, as elucidated by Carana on 5 December 2013 in the figure below.</w:t>
      </w:r>
    </w:p>
    <w:p w:rsidR="00DF1C57" w:rsidRPr="00DF1C57" w:rsidRDefault="00DF1C57" w:rsidP="00DF1C57"/>
    <w:p w:rsidR="00DF1C57" w:rsidRPr="00DF1C57" w:rsidRDefault="00DF1C57" w:rsidP="00DF1C57">
      <w:pPr>
        <w:pStyle w:val="Heading3"/>
      </w:pPr>
      <w:r w:rsidRPr="00DF1C57">
        <w:t>XT—Turns Warming</w:t>
      </w:r>
    </w:p>
    <w:p w:rsidR="00DF1C57" w:rsidRPr="00DF1C57" w:rsidRDefault="00DF1C57" w:rsidP="00DF1C57"/>
    <w:p w:rsidR="00DF1C57" w:rsidRPr="00DF1C57" w:rsidRDefault="00DF1C57" w:rsidP="00DF1C57">
      <w:pPr>
        <w:pStyle w:val="Heading4"/>
      </w:pPr>
      <w:r w:rsidRPr="00DF1C57">
        <w:t>Growth destroys the environment</w:t>
      </w:r>
    </w:p>
    <w:p w:rsidR="00DF1C57" w:rsidRPr="00DF1C57" w:rsidRDefault="00DF1C57" w:rsidP="00DF1C57">
      <w:r w:rsidRPr="00DF1C57">
        <w:rPr>
          <w:b/>
        </w:rPr>
        <w:t>Fagerberg 16</w:t>
      </w:r>
      <w:r w:rsidRPr="00DF1C57">
        <w:t xml:space="preserve"> (Jan Fagerberg is a professor at the University of Oslo, where he is affiliated for the Centre for Technology, Innovation, and Culture, and at Ålborg University. “The trade-off between economic growth and climate change: Can it be avoided?”, </w:t>
      </w:r>
      <w:hyperlink r:id="rId57" w:history="1">
        <w:r w:rsidRPr="00DF1C57">
          <w:rPr>
            <w:rStyle w:val="Hyperlink"/>
            <w:rFonts w:cs="Calibri"/>
          </w:rPr>
          <w:t>https://blog.oup.com/2016/02/economic-growth-greenhouse-gas-emissions/</w:t>
        </w:r>
      </w:hyperlink>
      <w:r w:rsidRPr="00DF1C57">
        <w:t>, 2-17-16, date accessed: 7-12-2016//Ashley)</w:t>
      </w:r>
    </w:p>
    <w:p w:rsidR="00DF1C57" w:rsidRPr="00DF1C57" w:rsidRDefault="00DF1C57" w:rsidP="00DF1C57">
      <w:pPr>
        <w:rPr>
          <w:sz w:val="16"/>
        </w:rPr>
      </w:pPr>
      <w:r w:rsidRPr="00DF1C57">
        <w:rPr>
          <w:sz w:val="16"/>
        </w:rPr>
        <w:t xml:space="preserve">Europe’s economy has barely grown since the financial crisis broke in 2007. And </w:t>
      </w:r>
      <w:r w:rsidRPr="00DF1C57">
        <w:rPr>
          <w:u w:val="single"/>
        </w:rPr>
        <w:t>unemployment</w:t>
      </w:r>
      <w:r w:rsidRPr="00DF1C57">
        <w:rPr>
          <w:sz w:val="16"/>
        </w:rPr>
        <w:t xml:space="preserve">, especially among the young, </w:t>
      </w:r>
      <w:r w:rsidRPr="00DF1C57">
        <w:rPr>
          <w:u w:val="single"/>
        </w:rPr>
        <w:t>has soared</w:t>
      </w:r>
      <w:r w:rsidRPr="00DF1C57">
        <w:rPr>
          <w:sz w:val="16"/>
        </w:rPr>
        <w:t xml:space="preserve"> in most countries. Eastern and Southern Europe, the least affluent regions, have suffered the most. Today, in the most affected countries, around one in two young adults seeking a job is not able to find one. If there is one recipe for social and political trouble in the years ahead, this is surely it. To solve this, growth is needed. But </w:t>
      </w:r>
      <w:r w:rsidRPr="00DF1C57">
        <w:rPr>
          <w:rStyle w:val="Emphasis"/>
        </w:rPr>
        <w:t>higher growth may also lead to more emissions of greenhouse gases, deepening the climate crisis</w:t>
      </w:r>
      <w:r w:rsidRPr="00DF1C57">
        <w:rPr>
          <w:sz w:val="16"/>
        </w:rPr>
        <w:t xml:space="preserve"> with disturbing long-run consequences, both economically and socially. There is a simple equation which illustrates this tradeoff. Growth of greenhouse gases emissions (g) is the sum of economic growth (y) and growth in the greenhouse-gas intensity (i): g = y + i. The greenhouse-gas intensity reflects how capable the economy of a country is in generating income without harming the climate. For a given greenhouse-gas intensity, there is a one-to-one tradeoff between emissions of greenhouse gases and economic growth: </w:t>
      </w:r>
      <w:r w:rsidRPr="00DF1C57">
        <w:rPr>
          <w:u w:val="single"/>
        </w:rPr>
        <w:t>increased growth in order to reduce unemployment will</w:t>
      </w:r>
      <w:r w:rsidRPr="00DF1C57">
        <w:rPr>
          <w:sz w:val="16"/>
        </w:rPr>
        <w:t xml:space="preserve"> therefore bring further </w:t>
      </w:r>
      <w:r w:rsidRPr="00DF1C57">
        <w:rPr>
          <w:u w:val="single"/>
        </w:rPr>
        <w:t>harm</w:t>
      </w:r>
      <w:r w:rsidRPr="00DF1C57">
        <w:rPr>
          <w:sz w:val="16"/>
        </w:rPr>
        <w:t xml:space="preserve"> to </w:t>
      </w:r>
      <w:r w:rsidRPr="00DF1C57">
        <w:rPr>
          <w:u w:val="single"/>
        </w:rPr>
        <w:t>the climate.</w:t>
      </w:r>
      <w:r w:rsidRPr="00DF1C57">
        <w:rPr>
          <w:sz w:val="16"/>
        </w:rPr>
        <w:t xml:space="preserve"> But the greenhouse-gas intensity is not constant. As a result of technological progress and changes in consumption patterns, </w:t>
      </w:r>
      <w:r w:rsidRPr="00DF1C57">
        <w:rPr>
          <w:u w:val="single"/>
        </w:rPr>
        <w:t>most advanced economies emit less greenhouse gases per unit of GDP than they did some years ago. In Europe the intensity has declined by about 2% a year</w:t>
      </w:r>
      <w:r w:rsidRPr="00DF1C57">
        <w:rPr>
          <w:sz w:val="16"/>
        </w:rPr>
        <w:t xml:space="preserve"> on average </w:t>
      </w:r>
      <w:r w:rsidRPr="00DF1C57">
        <w:rPr>
          <w:u w:val="single"/>
        </w:rPr>
        <w:t>since 2000</w:t>
      </w:r>
      <w:r w:rsidRPr="00DF1C57">
        <w:rPr>
          <w:sz w:val="16"/>
        </w:rPr>
        <w:t xml:space="preserve">. Until the financial crisis struck, </w:t>
      </w:r>
      <w:r w:rsidRPr="00DF1C57">
        <w:rPr>
          <w:u w:val="single"/>
        </w:rPr>
        <w:t>Europe’s GDP grew at about the same rate, so Europe’s total emission</w:t>
      </w:r>
      <w:r w:rsidRPr="00DF1C57">
        <w:rPr>
          <w:sz w:val="16"/>
        </w:rPr>
        <w:t xml:space="preserve"> of greenhouse gases </w:t>
      </w:r>
      <w:r w:rsidRPr="00DF1C57">
        <w:rPr>
          <w:u w:val="single"/>
        </w:rPr>
        <w:t>was roughly constant</w:t>
      </w:r>
      <w:r w:rsidRPr="00DF1C57">
        <w:rPr>
          <w:sz w:val="16"/>
        </w:rPr>
        <w:t xml:space="preserve"> for a number of years. Since then, Europe’s economy has hardly grown at all, while the greenhouse-gas intensity has continued to decline, leading to reduced emissions. The problem is that </w:t>
      </w:r>
      <w:r w:rsidRPr="00DF1C57">
        <w:rPr>
          <w:u w:val="single"/>
        </w:rPr>
        <w:t xml:space="preserve">if the economy starts to grow again at the same rate as before the crisis, the decline in emission of greenhouse-gases will most likely come to a halt. </w:t>
      </w:r>
      <w:r w:rsidRPr="00DF1C57">
        <w:rPr>
          <w:sz w:val="16"/>
        </w:rPr>
        <w:t xml:space="preserve">Europe’s politicians pride themselves for being at the forefront in confronting the climate crisis. There was indeed some reduction in emissions in the early 1990s, mainly caused by the closure of polluting activities in former socialist countries in the East. But this tendency did not extend to the rest of Europe, nor did it apply in the years that followed (at least until the financial crisis struck). </w:t>
      </w:r>
      <w:r w:rsidRPr="00DF1C57">
        <w:rPr>
          <w:u w:val="single"/>
        </w:rPr>
        <w:t>The goal that Europe’s politicians have announced for 2030 – a 40% reduction in emissions</w:t>
      </w:r>
      <w:r w:rsidRPr="00DF1C57">
        <w:rPr>
          <w:sz w:val="16"/>
        </w:rPr>
        <w:t xml:space="preserve"> compared to the 1990 level – may not appear very bold. Indeed, </w:t>
      </w:r>
      <w:r w:rsidRPr="00DF1C57">
        <w:rPr>
          <w:u w:val="single"/>
        </w:rPr>
        <w:t>more than half of that has been achieved already</w:t>
      </w:r>
      <w:r w:rsidRPr="00DF1C57">
        <w:rPr>
          <w:sz w:val="16"/>
        </w:rPr>
        <w:t xml:space="preserve">, to a large extent </w:t>
      </w:r>
      <w:r w:rsidRPr="00DF1C57">
        <w:rPr>
          <w:u w:val="single"/>
        </w:rPr>
        <w:t>as a result of economic stagnation</w:t>
      </w:r>
      <w:r w:rsidRPr="00DF1C57">
        <w:rPr>
          <w:sz w:val="16"/>
        </w:rPr>
        <w:t>. However, the goals of a 60% reduction in greenhouse gas emissions by 2040, and a 80% reduction or more ten years later, are much more demanding. To meet these, green-house gas intensity has to decline much faster than it has done historically. For example, GDP growth in Europe of around 2% per year (which is relatively low by historical standards), would require at least a tripling in the annual reduction in climate gas intensity from 2030 onwards in order to reach the target. How to bring about a radical transformation of this order is clearly a crucial question. If the economy starts to grow again at the same rate as before the crisis, the decline in emission of greenhouse-gases will most likely come to a halt. Arguably, if these ambitious long-run targets are to be met, it is not sensible to postpone the necessary changes until later, which is what European politicians, in spite of their rhetoric, seem inclined to. Doing a lot in a very short time later on will clearly be much more demanding (and perhaps not realistic). Thus, to reach the stated goals, the transformation to sustainability has to start at full speed right now. A range of different technologies, organizational arrangements and policies will be necessary, since there is no simple fix or solution. For example, putting a price on emissions will surely be necessary but not sufficient, and is very challenging to implement and mobilize support for (as the failure hitherto of EU’s trading scheme for greenhouse gas emissions, the ETS, clearly shows). Moreover, the necessary technological and organizational solutions for the transition to sustainability will have to be developed in time. Such systems often need several decades to reach the required level of efficiency, pointing to the urgency of the challenge. To succeed, innovation on an enormous scale will be required, and innovation policy will therefore have to be central in the overall policy mix. The extensive changes in transport, energy provision and use, heating, infrastructure and so on that the transformation requires will also require huge investments and innovative policies for mobilizing the necessary capital. One of the biggest challenges facing politicians today is to make investments in the transition attractive to investment funds and other actors in the capital market (which is currently brimming with funds in search of profitable investment opportunities). What about the unemployed in the East and South of Europe? They will also gain from speeding up the transformation to sustainability, as the necessary investments in new solutions (and the required infrastructure) are bound to create considerable new employment. Moreover, the poorest parts of Europe, in the East and to some extent the South, emit far more greenhouse gases per unit of GDP than richer members of the union, and hence are more in need of such transformative investments. A European programme for sustainable growth, giving priority to the parts of Europe where the transition is most needed, can be a real game changer.</w:t>
      </w:r>
    </w:p>
    <w:p w:rsidR="00DF1C57" w:rsidRPr="00DF1C57" w:rsidRDefault="00DF1C57" w:rsidP="00DF1C57"/>
    <w:p w:rsidR="00DF1C57" w:rsidRPr="00DF1C57" w:rsidRDefault="00DF1C57" w:rsidP="00DF1C57">
      <w:pPr>
        <w:pStyle w:val="Heading4"/>
        <w:rPr>
          <w:rStyle w:val="StyleUnderline"/>
          <w:u w:val="none"/>
        </w:rPr>
      </w:pPr>
      <w:r w:rsidRPr="00DF1C57">
        <w:rPr>
          <w:rStyle w:val="StyleUnderline"/>
          <w:u w:val="none"/>
        </w:rPr>
        <w:t xml:space="preserve">Growth is </w:t>
      </w:r>
      <w:r w:rsidRPr="00DF1C57">
        <w:rPr>
          <w:rStyle w:val="StyleUnderline"/>
        </w:rPr>
        <w:t>unsustainable</w:t>
      </w:r>
      <w:r w:rsidRPr="00DF1C57">
        <w:rPr>
          <w:rStyle w:val="StyleUnderline"/>
          <w:u w:val="none"/>
        </w:rPr>
        <w:t>—makes warming inevitable</w:t>
      </w:r>
    </w:p>
    <w:p w:rsidR="00DF1C57" w:rsidRPr="00DF1C57" w:rsidRDefault="00DF1C57" w:rsidP="00DF1C57">
      <w:pPr>
        <w:rPr>
          <w:sz w:val="12"/>
        </w:rPr>
      </w:pPr>
      <w:r w:rsidRPr="00DF1C57">
        <w:rPr>
          <w:rStyle w:val="StyleUnderline"/>
          <w:b/>
        </w:rPr>
        <w:t xml:space="preserve">Hickel 6/3 </w:t>
      </w:r>
      <w:r w:rsidRPr="00DF1C57">
        <w:rPr>
          <w:rStyle w:val="StyleUnderline"/>
        </w:rPr>
        <w:t>– (Jason Hickel, political and economic researcher and writer for The Guardian. 6/3/17. “The Paris climate deal won’t save us – our future depends on de-growth.” lid)</w:t>
      </w:r>
      <w:r w:rsidRPr="00DF1C57">
        <w:rPr>
          <w:rStyle w:val="StyleUnderline"/>
        </w:rPr>
        <w:br/>
        <w:t xml:space="preserve">When Donald Trump pulled the United States </w:t>
      </w:r>
      <w:hyperlink r:id="rId58" w:history="1">
        <w:r w:rsidRPr="00DF1C57">
          <w:rPr>
            <w:rStyle w:val="StyleUnderline"/>
          </w:rPr>
          <w:t>out of the Paris climate deal</w:t>
        </w:r>
      </w:hyperlink>
      <w:r w:rsidRPr="00DF1C57">
        <w:rPr>
          <w:rStyle w:val="StyleUnderline"/>
        </w:rPr>
        <w:t>, the world reacted with outrage</w:t>
      </w:r>
      <w:r w:rsidRPr="00DF1C57">
        <w:rPr>
          <w:sz w:val="12"/>
        </w:rPr>
        <w:t xml:space="preserve">. And rightly so: the agreement represents a remarkable achievement in international diplomacy – a breakthrough after 20 years of failed climate negotiations. But as we rally to defend the Paris deal against the onslaught of an ill-informed bully, we need to resist the temptation to cast the agreement as some kind of saviour. It is not. Its purpose is right and noble, but its substance is nothing short of dangerous. </w:t>
      </w:r>
      <w:r w:rsidRPr="00DF1C57">
        <w:rPr>
          <w:rStyle w:val="StyleUnderline"/>
        </w:rPr>
        <w:t>If you look closely at the Paris agreement, you’ll notice a curious contradiction</w:t>
      </w:r>
      <w:r w:rsidRPr="00DF1C57">
        <w:rPr>
          <w:sz w:val="12"/>
        </w:rPr>
        <w:t xml:space="preserve">. The text commits the world’s governments to limiting global warming to no more than 2C above preindustrial levels. But, strangely enough, the emissions reductions it lays out </w:t>
      </w:r>
      <w:hyperlink r:id="rId59" w:history="1">
        <w:r w:rsidRPr="00DF1C57">
          <w:rPr>
            <w:rStyle w:val="Hyperlink"/>
            <w:sz w:val="12"/>
          </w:rPr>
          <w:t>don’t actually get us there</w:t>
        </w:r>
      </w:hyperlink>
      <w:r w:rsidRPr="00DF1C57">
        <w:rPr>
          <w:sz w:val="12"/>
        </w:rPr>
        <w:t xml:space="preserve">. Far from it. </w:t>
      </w:r>
      <w:r w:rsidRPr="00DF1C57">
        <w:rPr>
          <w:rStyle w:val="StyleUnderline"/>
        </w:rPr>
        <w:t>Even if all the world’s countries meet their targets (</w:t>
      </w:r>
      <w:r w:rsidRPr="00DF1C57">
        <w:rPr>
          <w:sz w:val="12"/>
        </w:rPr>
        <w:t xml:space="preserve">which is very unlikely, since the targets are non-binding) </w:t>
      </w:r>
      <w:r w:rsidRPr="00DF1C57">
        <w:rPr>
          <w:rStyle w:val="StyleUnderline"/>
        </w:rPr>
        <w:t xml:space="preserve">if we do nothing else we’ll still be hurtling toward more than 3C of global warming, and possibly as high as 4.4C. Way over the threshold. </w:t>
      </w:r>
      <w:r w:rsidRPr="00DF1C57">
        <w:rPr>
          <w:sz w:val="12"/>
        </w:rPr>
        <w:t xml:space="preserve">What might our planet look like if it warms by 4C? No one can say for certain, but </w:t>
      </w:r>
      <w:hyperlink r:id="rId60" w:history="1">
        <w:r w:rsidRPr="00DF1C57">
          <w:rPr>
            <w:rStyle w:val="Hyperlink"/>
            <w:sz w:val="12"/>
          </w:rPr>
          <w:t>projections</w:t>
        </w:r>
      </w:hyperlink>
      <w:r w:rsidRPr="00DF1C57">
        <w:rPr>
          <w:sz w:val="12"/>
        </w:rPr>
        <w:t xml:space="preserve"> show that this level of warming is likely to bring about heatwaves not seen on Earth for 5m years. Southern Europe could dry up into a desert. Sea levels could rise by 1.2 meters before the century is out, drowning cities like Amsterdam and New York. Furthermore, 40% of species will be at risk of extinction. Most of our rainforests will wither away. Crop yields could collapse by 35%, destabilising the world’s food system and triggering widespread famine. In short, a 4C world looks very bleak indeed. So why is nobody sounding the alarm about this? Why is nobody freaking out? The Paris agreement assures us that everything will be OK. But scientists are not so convinced. </w:t>
      </w:r>
      <w:r w:rsidRPr="00DF1C57">
        <w:rPr>
          <w:rStyle w:val="StyleUnderline"/>
        </w:rPr>
        <w:t xml:space="preserve">The climate science recognises a clear de-growth imperative </w:t>
      </w:r>
      <w:r w:rsidRPr="00DF1C57">
        <w:rPr>
          <w:sz w:val="12"/>
        </w:rPr>
        <w:t xml:space="preserve">Here’s the backstory. The Paris agreement relies on data from the Intergovernmental Panel on Climate Change (IPCC). Over the past couple of decades, the IPCC has been busy devising hundreds of different scenarios, or “pathways”, for how much we need to cut our emissions if we want a decent chance of averting catastrophic climate change. But as they were running the numbers, they stumbled upon a rather inconvenient fact. </w:t>
      </w:r>
      <w:r w:rsidRPr="00DF1C57">
        <w:rPr>
          <w:rStyle w:val="StyleUnderline"/>
        </w:rPr>
        <w:t>The necessary emissions reductions turn out to be so steep that getting there requires that we slow down and gradually reverse the pace of economic growth</w:t>
      </w:r>
      <w:r w:rsidRPr="00DF1C57">
        <w:rPr>
          <w:sz w:val="12"/>
        </w:rPr>
        <w:t xml:space="preserve">. This conclusion did not go down well with politicians and industry bosses, and everyone knew it would be a tough sell in international negotiations. So the IPCC fudged it and began </w:t>
      </w:r>
      <w:hyperlink r:id="rId61" w:history="1">
        <w:r w:rsidRPr="00DF1C57">
          <w:rPr>
            <w:rStyle w:val="Hyperlink"/>
            <w:sz w:val="12"/>
          </w:rPr>
          <w:t>devising pathways</w:t>
        </w:r>
      </w:hyperlink>
      <w:r w:rsidRPr="00DF1C57">
        <w:rPr>
          <w:sz w:val="12"/>
        </w:rPr>
        <w:t xml:space="preserve"> that relied on the assumption that sometime in the near future – by around 2020 – we will have “negative emissions technologies” up and running, which will pull carbon out of the atmosphere. Speculating on the hope of future technology, suddenly the IPCC was assuring us that we can get by with much more relaxed emissions reductions. We can keep our existing economic model intact, it said – and rich countries can maintain their high levels of consumption – so long as we can figure out a way to pull carbon out of the atmosphere. There are </w:t>
      </w:r>
      <w:hyperlink r:id="rId62" w:history="1">
        <w:r w:rsidRPr="00DF1C57">
          <w:rPr>
            <w:rStyle w:val="Hyperlink"/>
            <w:sz w:val="12"/>
          </w:rPr>
          <w:t>lots of ideas</w:t>
        </w:r>
      </w:hyperlink>
      <w:r w:rsidRPr="00DF1C57">
        <w:rPr>
          <w:sz w:val="12"/>
        </w:rPr>
        <w:t xml:space="preserve"> out there for how to do this, like seeding the soil with pulverised rocks, or pouring iron into the ocean to stimulate plankton growth (now </w:t>
      </w:r>
      <w:hyperlink r:id="rId63" w:history="1">
        <w:r w:rsidRPr="00DF1C57">
          <w:rPr>
            <w:rStyle w:val="Hyperlink"/>
            <w:sz w:val="12"/>
          </w:rPr>
          <w:t>discredited</w:t>
        </w:r>
      </w:hyperlink>
      <w:r w:rsidRPr="00DF1C57">
        <w:rPr>
          <w:sz w:val="12"/>
        </w:rPr>
        <w:t xml:space="preserve">). </w:t>
      </w:r>
      <w:r w:rsidRPr="00DF1C57">
        <w:rPr>
          <w:rStyle w:val="StyleUnderline"/>
        </w:rPr>
        <w:t>But the IPCC relies on one in particular, which it considers the most promising. It’s called Beccs, which stands for “bio-energy with carbon capture and storage</w:t>
      </w:r>
      <w:r w:rsidRPr="00DF1C57">
        <w:rPr>
          <w:sz w:val="12"/>
        </w:rPr>
        <w:t xml:space="preserve">”. Basically, the idea is to develop enormous tree plantations that will suck carbon out of the atmosphere. Then we harvest them, turn them into pellets and ship them around the world to power stations to be burned for energy, capturing the carbon emissions and storing the gases deep under the ground, where they won’t have any impact on the climate. Voila – an energy system that pulls CO2 out of the sky. What’s not to love? Beccs features in more than 80% of the IPCC pathways, which means it sits at the very centre of the Paris agreement – even though it is not mentioned in the text. But </w:t>
      </w:r>
      <w:r w:rsidRPr="00DF1C57">
        <w:rPr>
          <w:rStyle w:val="StyleUnderline"/>
        </w:rPr>
        <w:t xml:space="preserve">there is a </w:t>
      </w:r>
      <w:hyperlink r:id="rId64" w:history="1">
        <w:r w:rsidRPr="00DF1C57">
          <w:rPr>
            <w:rStyle w:val="StyleUnderline"/>
          </w:rPr>
          <w:t>growing consensus</w:t>
        </w:r>
      </w:hyperlink>
      <w:r w:rsidRPr="00DF1C57">
        <w:rPr>
          <w:rStyle w:val="StyleUnderline"/>
        </w:rPr>
        <w:t xml:space="preserve"> among scientists that Beccs won’t work</w:t>
      </w:r>
      <w:r w:rsidRPr="00DF1C57">
        <w:rPr>
          <w:sz w:val="12"/>
        </w:rPr>
        <w:t>. The technology has never been proven at scale, and there’s no way it will appear in time to save us. Even if it did</w:t>
      </w:r>
      <w:r w:rsidRPr="00DF1C57">
        <w:rPr>
          <w:rStyle w:val="StyleUnderline"/>
        </w:rPr>
        <w:t>, it would require that we create plantations equivalent to three times the size of India</w:t>
      </w:r>
      <w:r w:rsidRPr="00DF1C57">
        <w:rPr>
          <w:sz w:val="12"/>
        </w:rPr>
        <w:t xml:space="preserve">, which would eat up one-third of the planet’s arable land, according to Kevin Anderson, deputy director of the </w:t>
      </w:r>
      <w:hyperlink r:id="rId65" w:history="1">
        <w:r w:rsidRPr="00DF1C57">
          <w:rPr>
            <w:rStyle w:val="Hyperlink"/>
            <w:sz w:val="12"/>
          </w:rPr>
          <w:t>Tyndall Centre for Climate Change Research</w:t>
        </w:r>
      </w:hyperlink>
      <w:r w:rsidRPr="00DF1C57">
        <w:rPr>
          <w:sz w:val="12"/>
        </w:rPr>
        <w:t xml:space="preserve">. </w:t>
      </w:r>
      <w:r w:rsidRPr="00DF1C57">
        <w:rPr>
          <w:rStyle w:val="StyleUnderline"/>
        </w:rPr>
        <w:t>This would make it impossible for us to feed the world’s population.</w:t>
      </w:r>
      <w:r w:rsidRPr="00DF1C57">
        <w:rPr>
          <w:sz w:val="12"/>
        </w:rPr>
        <w:t xml:space="preserve"> And transforming that much land into bio-energy monoculture would trigger ecosystem collapse that could be disastrous for all of us. In other words, </w:t>
      </w:r>
      <w:r w:rsidRPr="00DF1C57">
        <w:rPr>
          <w:rStyle w:val="StyleUnderline"/>
        </w:rPr>
        <w:t xml:space="preserve">Beccs is simply </w:t>
      </w:r>
      <w:hyperlink r:id="rId66" w:history="1">
        <w:r w:rsidRPr="00DF1C57">
          <w:rPr>
            <w:rStyle w:val="StyleUnderline"/>
          </w:rPr>
          <w:t>not feasible</w:t>
        </w:r>
      </w:hyperlink>
      <w:r w:rsidRPr="00DF1C57">
        <w:rPr>
          <w:sz w:val="12"/>
        </w:rPr>
        <w:t xml:space="preserve">. The Paris text could have been honest about its reliance on Beccs, giving us all a chance to scrutinise the plan and push for a better one. Instead we’ve been left hanging our collective future on a myth. If we accept that Beccs won’t save us, we have to face up to some difficult truths. For one, we need to commit to much more aggressive emissions reductions. Anderson </w:t>
      </w:r>
      <w:hyperlink r:id="rId67" w:history="1">
        <w:r w:rsidRPr="00DF1C57">
          <w:rPr>
            <w:rStyle w:val="Hyperlink"/>
            <w:sz w:val="12"/>
          </w:rPr>
          <w:t>argues</w:t>
        </w:r>
      </w:hyperlink>
      <w:r w:rsidRPr="00DF1C57">
        <w:rPr>
          <w:sz w:val="12"/>
        </w:rPr>
        <w:t xml:space="preserve"> that to have a 50% chance of keeping below 2C, industrialised countries will have to cut emissions by 8-10% per year (beginning in 2015) until net zero in 2050. That might sound easy on paper, but it’s remarkably difficult. Even if we throw everything we have into efficiency improvements and renewable energy technologies, they will help us reduce emissions by at most 4% per year. So how do we bridge the rest of the gap? Well, </w:t>
      </w:r>
      <w:r w:rsidRPr="00DF1C57">
        <w:rPr>
          <w:rStyle w:val="StyleUnderline"/>
        </w:rPr>
        <w:t xml:space="preserve">industrialised countries will have no choice but to downscale their economic activity by 4-6% per year. And poor countries are going to have to follow suit after 2025, downscaling by about 3% per year. </w:t>
      </w:r>
      <w:r w:rsidRPr="00DF1C57">
        <w:rPr>
          <w:sz w:val="12"/>
        </w:rPr>
        <w:t xml:space="preserve">In other words, </w:t>
      </w:r>
      <w:r w:rsidRPr="00DF1C57">
        <w:rPr>
          <w:rStyle w:val="StyleUnderline"/>
        </w:rPr>
        <w:t xml:space="preserve">the climate science recognises a clear </w:t>
      </w:r>
      <w:hyperlink r:id="rId68" w:history="1">
        <w:r w:rsidRPr="00DF1C57">
          <w:rPr>
            <w:rStyle w:val="StyleUnderline"/>
          </w:rPr>
          <w:t>de-growth</w:t>
        </w:r>
      </w:hyperlink>
      <w:r w:rsidRPr="00DF1C57">
        <w:rPr>
          <w:rStyle w:val="StyleUnderline"/>
        </w:rPr>
        <w:t xml:space="preserve"> imperative.</w:t>
      </w:r>
      <w:r w:rsidRPr="00DF1C57">
        <w:rPr>
          <w:sz w:val="12"/>
        </w:rPr>
        <w:t xml:space="preserve"> De-growth might sound scary, but it’s really not. All </w:t>
      </w:r>
      <w:r w:rsidRPr="00DF1C57">
        <w:rPr>
          <w:rStyle w:val="StyleUnderline"/>
        </w:rPr>
        <w:t>it means is easing the intensity of our economy</w:t>
      </w:r>
      <w:r w:rsidRPr="00DF1C57">
        <w:rPr>
          <w:sz w:val="12"/>
        </w:rPr>
        <w:t xml:space="preserve">, cutting the excesses of the very richest, sharing what we have instead of plundering the Earth for more, and liberating ourselves from the frenetic consumerism that we all know does nothing to improve our wellbeing or happiness. Scholars are already busy sketching out </w:t>
      </w:r>
      <w:hyperlink r:id="rId69" w:history="1">
        <w:r w:rsidRPr="00DF1C57">
          <w:rPr>
            <w:rStyle w:val="Hyperlink"/>
            <w:sz w:val="12"/>
          </w:rPr>
          <w:t>how this might work</w:t>
        </w:r>
      </w:hyperlink>
      <w:r w:rsidRPr="00DF1C57">
        <w:rPr>
          <w:sz w:val="12"/>
        </w:rPr>
        <w:t xml:space="preserve">, but one thing is for sure: it won’t look anything like global capitalism as it exists today. And that’s OK – evolution is good. After all, no one says “this is the best novel or sculpture or smartphone ever and will never be surpassed”. So why be timid about imagining our way beyond capitalism? We face a stark choice: </w:t>
      </w:r>
      <w:r w:rsidRPr="00DF1C57">
        <w:rPr>
          <w:rStyle w:val="StyleUnderline"/>
        </w:rPr>
        <w:t>either we act now, right-sizing our economy and managing the transition in a careful and controlled way, or climate change will do it for us</w:t>
      </w:r>
      <w:r w:rsidRPr="00DF1C57">
        <w:rPr>
          <w:sz w:val="12"/>
        </w:rPr>
        <w:t xml:space="preserve">. If we wait for the latter option it will be unimaginably destructive and chaotic. According to Nicholas Stern of the London School of Economics, </w:t>
      </w:r>
      <w:r w:rsidRPr="00DF1C57">
        <w:rPr>
          <w:rStyle w:val="StyleUnderline"/>
        </w:rPr>
        <w:t xml:space="preserve">4C of global warming </w:t>
      </w:r>
      <w:hyperlink r:id="rId70" w:history="1">
        <w:r w:rsidRPr="00DF1C57">
          <w:rPr>
            <w:rStyle w:val="StyleUnderline"/>
          </w:rPr>
          <w:t>will cost us</w:t>
        </w:r>
      </w:hyperlink>
      <w:r w:rsidRPr="00DF1C57">
        <w:rPr>
          <w:rStyle w:val="StyleUnderline"/>
        </w:rPr>
        <w:t xml:space="preserve"> at least 5% of global GDP per year indefinitely, and possibly as much as 20% – economic crisis on a scale never seen before. </w:t>
      </w:r>
      <w:r w:rsidRPr="00DF1C57">
        <w:rPr>
          <w:sz w:val="12"/>
        </w:rPr>
        <w:t>This should shock us out of our climate complacency. The Paris agreement is a step in the right direction, but it needs to be much stronger. We need a deal that locks down ambitious emissions reductions – without fear of offending the powers that be – by pointing us in the direction of a new and better economy. Our future depends on it.</w:t>
      </w:r>
    </w:p>
    <w:p w:rsidR="00DF1C57" w:rsidRPr="00DF1C57" w:rsidRDefault="00DF1C57" w:rsidP="00DF1C57"/>
    <w:p w:rsidR="00DF1C57" w:rsidRPr="00DF1C57" w:rsidRDefault="00DF1C57" w:rsidP="00DF1C57"/>
    <w:p w:rsidR="00DF1C57" w:rsidRPr="00DF1C57" w:rsidRDefault="00DF1C57" w:rsidP="00DF1C57">
      <w:pPr>
        <w:pStyle w:val="Heading3"/>
      </w:pPr>
      <w:r w:rsidRPr="00DF1C57">
        <w:t>1NC/2NC Bees Impact</w:t>
      </w:r>
    </w:p>
    <w:p w:rsidR="00DF1C57" w:rsidRPr="00DF1C57" w:rsidRDefault="00DF1C57" w:rsidP="00DF1C57"/>
    <w:p w:rsidR="00DF1C57" w:rsidRPr="00DF1C57" w:rsidRDefault="00DF1C57" w:rsidP="00DF1C57">
      <w:pPr>
        <w:pStyle w:val="Heading4"/>
      </w:pPr>
      <w:r w:rsidRPr="00DF1C57">
        <w:t xml:space="preserve">Growth causes industrial ag—kills bees, </w:t>
      </w:r>
      <w:r w:rsidRPr="00DF1C57">
        <w:rPr>
          <w:u w:val="single"/>
        </w:rPr>
        <w:t>extinction</w:t>
      </w:r>
    </w:p>
    <w:p w:rsidR="00DF1C57" w:rsidRPr="00DF1C57" w:rsidRDefault="00DF1C57" w:rsidP="00DF1C57">
      <w:r w:rsidRPr="00DF1C57">
        <w:rPr>
          <w:b/>
        </w:rPr>
        <w:t>Parkinson, 13</w:t>
      </w:r>
      <w:r w:rsidRPr="00DF1C57">
        <w:t xml:space="preserve">—guest writer for Life As A Human </w:t>
      </w:r>
      <w:r w:rsidRPr="00DF1C57">
        <w:rPr>
          <w:szCs w:val="16"/>
        </w:rPr>
        <w:t xml:space="preserve">(Gary, “How Vanishing Honeybees Will Eliminate Global Organic Food Supplies”, </w:t>
      </w:r>
      <w:hyperlink r:id="rId71" w:history="1">
        <w:r w:rsidRPr="00DF1C57">
          <w:rPr>
            <w:rStyle w:val="Hyperlink"/>
            <w:szCs w:val="16"/>
          </w:rPr>
          <w:t>http://lifeasahuman.com/2013/eco/environment/how-vanishing-honeybees-will-eliminate-global-organic-food-supplies/</w:t>
        </w:r>
      </w:hyperlink>
      <w:r w:rsidRPr="00DF1C57">
        <w:rPr>
          <w:szCs w:val="16"/>
        </w:rPr>
        <w:t>, dml)</w:t>
      </w:r>
    </w:p>
    <w:p w:rsidR="00DF1C57" w:rsidRPr="00DF1C57" w:rsidRDefault="00DF1C57" w:rsidP="00DF1C57"/>
    <w:p w:rsidR="00DF1C57" w:rsidRPr="00DF1C57" w:rsidRDefault="00DF1C57" w:rsidP="00DF1C57">
      <w:r w:rsidRPr="00DF1C57">
        <w:t xml:space="preserve">Since the fallout from the global recession, </w:t>
      </w:r>
      <w:r w:rsidRPr="00DF1C57">
        <w:rPr>
          <w:rStyle w:val="StyleUnderline"/>
        </w:rPr>
        <w:t>corporations and political leaders have</w:t>
      </w:r>
      <w:r w:rsidRPr="00DF1C57">
        <w:t xml:space="preserve"> tried, and largely </w:t>
      </w:r>
      <w:r w:rsidRPr="00DF1C57">
        <w:rPr>
          <w:rStyle w:val="StyleUnderline"/>
        </w:rPr>
        <w:t>succeeded in separating economic growth from environmental protectionism in the minds of citizens</w:t>
      </w:r>
      <w:r w:rsidRPr="00DF1C57">
        <w:t xml:space="preserve"> around the world.</w:t>
      </w:r>
    </w:p>
    <w:p w:rsidR="00DF1C57" w:rsidRPr="00DF1C57" w:rsidRDefault="00DF1C57" w:rsidP="00DF1C57">
      <w:r w:rsidRPr="00DF1C57">
        <w:rPr>
          <w:rStyle w:val="StyleUnderline"/>
        </w:rPr>
        <w:t>Spin messages encourage increased investment in genetically modified methods of addressing the needs of the world at the expense of tougher environmental protectionist laws</w:t>
      </w:r>
      <w:r w:rsidRPr="00DF1C57">
        <w:t xml:space="preserve"> involving food and water supplies. Instead, platforms are repeatedly released that force citizens to choose between the environment and the economy.</w:t>
      </w:r>
    </w:p>
    <w:p w:rsidR="00DF1C57" w:rsidRPr="00DF1C57" w:rsidRDefault="00DF1C57" w:rsidP="00DF1C57">
      <w:r w:rsidRPr="00DF1C57">
        <w:rPr>
          <w:rStyle w:val="StyleUnderline"/>
        </w:rPr>
        <w:t>This disassociation between people’s health and people’s wallets is thoroughly represented by the diminishing supply of organic food crops around the world</w:t>
      </w:r>
      <w:r w:rsidRPr="00DF1C57">
        <w:t xml:space="preserve">. The NRDC, one of the most effective environmental law groups in the US, acknowledges that </w:t>
      </w:r>
      <w:r w:rsidRPr="00DF1C57">
        <w:rPr>
          <w:rStyle w:val="StyleUnderline"/>
        </w:rPr>
        <w:t>over one third of organic food crops are lost, costing as much as $165 billion worth of food every year in the US</w:t>
      </w:r>
      <w:r w:rsidRPr="00DF1C57">
        <w:t xml:space="preserve">. </w:t>
      </w:r>
      <w:r w:rsidRPr="00DF1C57">
        <w:rPr>
          <w:rStyle w:val="StyleUnderline"/>
        </w:rPr>
        <w:t>In place of organic food is an increasing supply of genetically modified foods</w:t>
      </w:r>
      <w:r w:rsidRPr="00DF1C57">
        <w:t>, created by biotechnology corporations such as Monsanto or Bayer.</w:t>
      </w:r>
    </w:p>
    <w:p w:rsidR="00DF1C57" w:rsidRPr="00DF1C57" w:rsidRDefault="00DF1C57" w:rsidP="00DF1C57">
      <w:r w:rsidRPr="00DF1C57">
        <w:t xml:space="preserve">In early 2007, </w:t>
      </w:r>
      <w:r w:rsidRPr="00DF1C57">
        <w:rPr>
          <w:rStyle w:val="StyleUnderline"/>
        </w:rPr>
        <w:t>a task force comprised of US scientists and beekeepers began to study potential causes of vanishing honeybees as one of the primary reasons for the diminishing supply of organic foods</w:t>
      </w:r>
      <w:r w:rsidRPr="00DF1C57">
        <w:t xml:space="preserve">. Every year </w:t>
      </w:r>
      <w:r w:rsidRPr="00DF1C57">
        <w:rPr>
          <w:rStyle w:val="StyleUnderline"/>
        </w:rPr>
        <w:t>millions of honeybees disappear much faster than they can be replaced</w:t>
      </w:r>
      <w:r w:rsidRPr="00DF1C57">
        <w:t>, which the task force officially described as ‘Colony Collapse Disorder’ or CCD.</w:t>
      </w:r>
    </w:p>
    <w:p w:rsidR="00DF1C57" w:rsidRPr="00DF1C57" w:rsidRDefault="00DF1C57" w:rsidP="00DF1C57">
      <w:pPr>
        <w:rPr>
          <w:szCs w:val="16"/>
        </w:rPr>
      </w:pPr>
      <w:r w:rsidRPr="00DF1C57">
        <w:rPr>
          <w:szCs w:val="16"/>
        </w:rPr>
        <w:t>One of the most renowned champions of honeybees is David Hackenberg who runs a series of commercial beehives across several states. Prior to the establishment of the US task force in 2007, Hackenberg attempted to bring the plight of the vanishing honeybees to the awareness of beekeepers across the country, but was dismissed as an ineffective beekeeper in his own right.</w:t>
      </w:r>
    </w:p>
    <w:p w:rsidR="00DF1C57" w:rsidRPr="00DF1C57" w:rsidRDefault="00DF1C57" w:rsidP="00DF1C57">
      <w:r w:rsidRPr="00DF1C57">
        <w:t xml:space="preserve">However, Hackenberg’s dire warnings proved more prophetic than many people in the industry initially believed. </w:t>
      </w:r>
      <w:r w:rsidRPr="00DF1C57">
        <w:rPr>
          <w:rStyle w:val="StyleUnderline"/>
        </w:rPr>
        <w:t>Cases of CCD broke out at bee farms across the US with little warning to beekeepers</w:t>
      </w:r>
      <w:r w:rsidRPr="00DF1C57">
        <w:t>. The widespread collapse of bee colonies put more pressure on scientists to find a root cause for CCD, but the task force was unable to confirm one direct reason for the growing problem.</w:t>
      </w:r>
    </w:p>
    <w:p w:rsidR="00DF1C57" w:rsidRPr="00DF1C57" w:rsidRDefault="00DF1C57" w:rsidP="00DF1C57">
      <w:r w:rsidRPr="00DF1C57">
        <w:t xml:space="preserve">After exhausting biological reasons for the vanishing of the bees, </w:t>
      </w:r>
      <w:r w:rsidRPr="00DF1C57">
        <w:rPr>
          <w:rStyle w:val="StyleUnderline"/>
        </w:rPr>
        <w:t>the task force began looking at the farming practices occurring in the US and around the world</w:t>
      </w:r>
      <w:r w:rsidRPr="00DF1C57">
        <w:t xml:space="preserve">. </w:t>
      </w:r>
      <w:r w:rsidRPr="00DF1C57">
        <w:rPr>
          <w:rStyle w:val="StyleUnderline"/>
        </w:rPr>
        <w:t>Once upon a time, farms comprised multiple crops</w:t>
      </w:r>
      <w:r w:rsidRPr="00DF1C57">
        <w:t xml:space="preserve"> of fruits, vegetables, grains, and animals </w:t>
      </w:r>
      <w:r w:rsidRPr="00DF1C57">
        <w:rPr>
          <w:rStyle w:val="StyleUnderline"/>
        </w:rPr>
        <w:t>in very diverse yields. But those days are a thing of the past as many farmers today grow acres upon acres of one type of product</w:t>
      </w:r>
      <w:r w:rsidRPr="00DF1C57">
        <w:t>. This is most often seen in massive corn fields, which is known as monoculture farming.</w:t>
      </w:r>
    </w:p>
    <w:p w:rsidR="00DF1C57" w:rsidRPr="00DF1C57" w:rsidRDefault="00DF1C57" w:rsidP="00DF1C57">
      <w:r w:rsidRPr="00DF1C57">
        <w:t xml:space="preserve">Unfortunately, </w:t>
      </w:r>
      <w:r w:rsidRPr="00DF1C57">
        <w:rPr>
          <w:rStyle w:val="StyleUnderline"/>
        </w:rPr>
        <w:t>bees require very diverse crops to survive, and monoculture farms are unable to provide the nutrients</w:t>
      </w:r>
      <w:r w:rsidRPr="00DF1C57">
        <w:t xml:space="preserve"> required by the bees. As a result, farmers must rely on non-organic measures to maintain the integrity of their crops.</w:t>
      </w:r>
    </w:p>
    <w:p w:rsidR="00DF1C57" w:rsidRPr="00DF1C57" w:rsidRDefault="00DF1C57" w:rsidP="00DF1C57">
      <w:r w:rsidRPr="00DF1C57">
        <w:rPr>
          <w:rStyle w:val="StyleUnderline"/>
        </w:rPr>
        <w:t>While bees despise monoculture farms, pests that grow on individual crops flourish when fields are filled with one endless supply of food. This type of environment allows pests to spread throughout the field</w:t>
      </w:r>
      <w:r w:rsidRPr="00DF1C57">
        <w:t xml:space="preserve">, making it very difficult for farmers to keep the outbreak under control. </w:t>
      </w:r>
      <w:r w:rsidRPr="00DF1C57">
        <w:rPr>
          <w:rStyle w:val="StyleUnderline"/>
        </w:rPr>
        <w:t>Monoculture farms are especially prevalent on corporate-owned farmlands, where owners spray the fields with poisonous pesticides to kill off the spreading pests</w:t>
      </w:r>
      <w:r w:rsidRPr="00DF1C57">
        <w:t>.</w:t>
      </w:r>
    </w:p>
    <w:p w:rsidR="00DF1C57" w:rsidRPr="00DF1C57" w:rsidRDefault="00DF1C57" w:rsidP="00DF1C57">
      <w:r w:rsidRPr="00DF1C57">
        <w:t xml:space="preserve">Over time, </w:t>
      </w:r>
      <w:r w:rsidRPr="00DF1C57">
        <w:rPr>
          <w:rStyle w:val="StyleUnderline"/>
        </w:rPr>
        <w:t>developers of pesticides created newer, supposedly safer toxins</w:t>
      </w:r>
      <w:r w:rsidRPr="00DF1C57">
        <w:t xml:space="preserve"> due to growing public concern. However, </w:t>
      </w:r>
      <w:r w:rsidRPr="00DF1C57">
        <w:rPr>
          <w:rStyle w:val="StyleUnderline"/>
        </w:rPr>
        <w:t>these newer systemic pesticides were discovered to leech into plants and crops over the vegetation’s entire natural life</w:t>
      </w:r>
      <w:r w:rsidRPr="00DF1C57">
        <w:t xml:space="preserve">, eventually reaching the pollen of the plants by the time they bloom. </w:t>
      </w:r>
      <w:r w:rsidRPr="00DF1C57">
        <w:rPr>
          <w:rStyle w:val="StyleUnderline"/>
        </w:rPr>
        <w:t>Once the pesticides are in the pollen, honeybees are exposed to the toxins when they pollinate the plants</w:t>
      </w:r>
      <w:r w:rsidRPr="00DF1C57">
        <w:t>.</w:t>
      </w:r>
    </w:p>
    <w:p w:rsidR="00DF1C57" w:rsidRPr="00DF1C57" w:rsidRDefault="00DF1C57" w:rsidP="00DF1C57">
      <w:r w:rsidRPr="00DF1C57">
        <w:t xml:space="preserve">Beekeepers are nearly unanimous in agreeing that the pesticides are unlikely to poison the bees immediately after they pollinate the plants. But </w:t>
      </w:r>
      <w:r w:rsidRPr="00DF1C57">
        <w:rPr>
          <w:rStyle w:val="StyleUnderline"/>
        </w:rPr>
        <w:t>scientists on the task force are increasingly concerned about long-term exposure of sub-lethal doses to bees, and how one bee’s contact with the pesticides affects the entire beehive</w:t>
      </w:r>
      <w:r w:rsidRPr="00DF1C57">
        <w:t>.</w:t>
      </w:r>
    </w:p>
    <w:p w:rsidR="00DF1C57" w:rsidRPr="00DF1C57" w:rsidRDefault="00DF1C57" w:rsidP="00DF1C57">
      <w:r w:rsidRPr="00DF1C57">
        <w:rPr>
          <w:rStyle w:val="StyleUnderline"/>
        </w:rPr>
        <w:t>As more bees disappear, countries like the US, Canada, and other developed nations will increasingly rely on imported foods to survive, particularly produce</w:t>
      </w:r>
      <w:r w:rsidRPr="00DF1C57">
        <w:t xml:space="preserve">. </w:t>
      </w:r>
      <w:r w:rsidRPr="00DF1C57">
        <w:rPr>
          <w:rStyle w:val="StyleUnderline"/>
        </w:rPr>
        <w:t>Without sufficient quantities of bees to safely pollinate and subsequently flourish crops in farm fields around the world, entire nations must look outward for sources of food to sustain their own populations</w:t>
      </w:r>
      <w:r w:rsidRPr="00DF1C57">
        <w:t>.</w:t>
      </w:r>
    </w:p>
    <w:p w:rsidR="00DF1C57" w:rsidRPr="00DF1C57" w:rsidRDefault="00DF1C57" w:rsidP="00DF1C57">
      <w:r w:rsidRPr="00DF1C57">
        <w:t xml:space="preserve">While there are no affirmative causes for the vanishing of the honeybees, scientists safely predict that </w:t>
      </w:r>
      <w:r w:rsidRPr="00DF1C57">
        <w:rPr>
          <w:rStyle w:val="StyleUnderline"/>
        </w:rPr>
        <w:t>an increasing reliance on non-organic and non-traditional methods of farming is accelerating the problem</w:t>
      </w:r>
      <w:r w:rsidRPr="00DF1C57">
        <w:t>. Text taken from a speech by Dr. Martin Luther King Jr. over 50 years ago aptly applies to the disappearance of the bees today, and how society must respond to counter the growing phenomenon:</w:t>
      </w:r>
    </w:p>
    <w:p w:rsidR="00DF1C57" w:rsidRPr="00DF1C57" w:rsidRDefault="00DF1C57" w:rsidP="00DF1C57">
      <w:r w:rsidRPr="00DF1C57">
        <w:t>“</w:t>
      </w:r>
      <w:r w:rsidRPr="00DF1C57">
        <w:rPr>
          <w:rStyle w:val="StyleUnderline"/>
        </w:rPr>
        <w:t>Whatever affects one directly, affects all indirectly. This is the interrelated structure of reality</w:t>
      </w:r>
      <w:r w:rsidRPr="00DF1C57">
        <w:t>.”</w:t>
      </w:r>
    </w:p>
    <w:p w:rsidR="00DF1C57" w:rsidRPr="00DF1C57" w:rsidRDefault="00DF1C57" w:rsidP="00DF1C57">
      <w:r w:rsidRPr="00DF1C57">
        <w:rPr>
          <w:rStyle w:val="StyleUnderline"/>
        </w:rPr>
        <w:t>Humans and animals everywhere require safe and healthy food to survive, which is disappearing alongside the honeybees</w:t>
      </w:r>
      <w:r w:rsidRPr="00DF1C57">
        <w:t xml:space="preserve">. Until more pressure is placed on corporations developing pesticides, genetically modified foods, and political leaders with the power to enforce change – </w:t>
      </w:r>
      <w:r w:rsidRPr="00DF1C57">
        <w:rPr>
          <w:rStyle w:val="StyleUnderline"/>
        </w:rPr>
        <w:t>the world will continue to lose more of its healthy food supply in favour of profits for biotechnological giants</w:t>
      </w:r>
      <w:r w:rsidRPr="00DF1C57">
        <w:t>.</w:t>
      </w:r>
    </w:p>
    <w:p w:rsidR="00DF1C57" w:rsidRPr="00DF1C57" w:rsidRDefault="00DF1C57" w:rsidP="00DF1C57"/>
    <w:p w:rsidR="00DF1C57" w:rsidRPr="00DF1C57" w:rsidRDefault="00DF1C57" w:rsidP="00DF1C57">
      <w:pPr>
        <w:pStyle w:val="Heading3"/>
      </w:pPr>
      <w:r w:rsidRPr="00DF1C57">
        <w:t>XT—Bees Impact</w:t>
      </w:r>
    </w:p>
    <w:p w:rsidR="00DF1C57" w:rsidRPr="00DF1C57" w:rsidRDefault="00DF1C57" w:rsidP="00DF1C57"/>
    <w:p w:rsidR="00DF1C57" w:rsidRPr="00DF1C57" w:rsidRDefault="00DF1C57" w:rsidP="00DF1C57">
      <w:pPr>
        <w:pStyle w:val="Heading4"/>
      </w:pPr>
      <w:r w:rsidRPr="00DF1C57">
        <w:t>Neonicotinoids for agricultural use have been adopted, which reduces the bee population at an alarming rate</w:t>
      </w:r>
    </w:p>
    <w:p w:rsidR="00DF1C57" w:rsidRPr="00DF1C57" w:rsidRDefault="00DF1C57" w:rsidP="00DF1C57">
      <w:pPr>
        <w:rPr>
          <w:sz w:val="20"/>
        </w:rPr>
      </w:pPr>
      <w:r w:rsidRPr="00DF1C57">
        <w:rPr>
          <w:rStyle w:val="Style13ptBold"/>
          <w:rFonts w:cs="Calibri"/>
        </w:rPr>
        <w:t>Hopwood, et. al 16</w:t>
      </w:r>
      <w:r w:rsidRPr="00DF1C57">
        <w:t xml:space="preserve"> </w:t>
      </w:r>
      <w:r w:rsidRPr="00DF1C57">
        <w:rPr>
          <w:sz w:val="18"/>
        </w:rPr>
        <w:t>(Jennifer Hopwood, Aimee Code, Mace Vaughan, David Biddinger, Matthew Shepherd, Scott Hoffman Black, Eric Lee-Mäder, and Celeste Mazzacano, Senior Pollinator Conservation Specialist at Xerces, Pesticide Program Director, Pollinator Program Co-Director, Communications Director, Executive Director, Pollinator Program Co-Director, “How Neonicotinoids Can Kill Bees,” Xerces Society, pages 55-56, Online.) // S.Y.</w:t>
      </w:r>
    </w:p>
    <w:p w:rsidR="00DF1C57" w:rsidRPr="00DF1C57" w:rsidRDefault="00DF1C57" w:rsidP="00DF1C57">
      <w:pPr>
        <w:rPr>
          <w:sz w:val="16"/>
        </w:rPr>
      </w:pPr>
      <w:r w:rsidRPr="00DF1C57">
        <w:rPr>
          <w:rStyle w:val="StyleUnderline"/>
          <w:rFonts w:cs="Calibri"/>
        </w:rPr>
        <w:t xml:space="preserve">Neonicotinoids have been widely adopted for pest control in agricultural, commercial, and residential landscapes. Consequently, bees are exposed to residues from many sources including in soil, on plants, in water, and in nectar or pollen. An ever-growing body of science points to the fact that </w:t>
      </w:r>
      <w:r w:rsidRPr="00DF1C57">
        <w:rPr>
          <w:rStyle w:val="Emphasis"/>
        </w:rPr>
        <w:t xml:space="preserve">this large scale use of neonicotinoids is harming bees. </w:t>
      </w:r>
      <w:r w:rsidRPr="00DF1C57">
        <w:rPr>
          <w:rStyle w:val="StyleUnderline"/>
          <w:rFonts w:cs="Calibri"/>
        </w:rPr>
        <w:t>Research to date indicates that neonicotinoid residues in both agricultural crops and ornamental plants may pose a risk to bees. In agricultural field settings, when neonicotinoids are applied at currently approved rates, residues in pollen or nectar from a single season of applications are not expected to reach levels high enough to cause sudden mortality of bees</w:t>
      </w:r>
      <w:r w:rsidRPr="00DF1C57">
        <w:rPr>
          <w:sz w:val="16"/>
        </w:rPr>
        <w:t xml:space="preserve">. Still, research is finding that chronic exposure (i.e., at low concentrations over a long period of time) may put bees at risk. Research findings indicate that </w:t>
      </w:r>
      <w:r w:rsidRPr="00DF1C57">
        <w:rPr>
          <w:rStyle w:val="StyleUnderline"/>
          <w:rFonts w:cs="Calibri"/>
        </w:rPr>
        <w:t>bees experience detrimental sublethal effects, such as changes in foraging behavior, reduced predator avoidance, delayed development, or reduced reproduction, at very low residue levels that could realistically be expected under currently approved application rates</w:t>
      </w:r>
      <w:r w:rsidRPr="00DF1C57">
        <w:rPr>
          <w:sz w:val="16"/>
        </w:rPr>
        <w:t xml:space="preserve">. Furthermore, the residue levels in some ornamental plants far exceed the level of lethal concentration for honey bees and bumble bees, which suggests that non-agricultural use of neonicotinoids potentially poses more blatant risks to bees than agricultural use. Along with their risks to pollinators, the use of systemic insecticides can pose risks to other benign and beneficial insects that prey upon crop pests, recycle organic matter, support soil health, or feed other wildlife such as songbirds (e.g., Hopwood et al. 2013). </w:t>
      </w:r>
      <w:r w:rsidRPr="00DF1C57">
        <w:rPr>
          <w:rStyle w:val="StyleUnderline"/>
          <w:rFonts w:cs="Calibri"/>
        </w:rPr>
        <w:t>While their systemic activity is considered to offer some degree of protection to beneficial predators and parasites from contact, the harm to beneficial insects caused by neonicotinoids can conflict with the integrated pest management strategy of supporting natural predators</w:t>
      </w:r>
      <w:r w:rsidRPr="00DF1C57">
        <w:rPr>
          <w:sz w:val="16"/>
        </w:rPr>
        <w:t xml:space="preserve">. Also in conflict with the principles of integrated pest management, is the current prophylactic use of neonicotinoids such as the planting of coated seeds. Treatments, performed without documented need, fail to employ a fundamental component of integrated pest management, that of monitoring for pests and employing control techniques only when pest thresholds have been reached. Furthermore, </w:t>
      </w:r>
      <w:r w:rsidRPr="00DF1C57">
        <w:rPr>
          <w:rStyle w:val="StyleUnderline"/>
          <w:rFonts w:cs="Calibri"/>
        </w:rPr>
        <w:t>the long-term persistence of most neonicotinoids and potential for accumulation from repeated applications negates many mitigation strategies typically employed to reduce harm to bees. For example, nighttime spraying, not spraying during bloom, and relocating honey bee hives become irrelevant to pollinator protection wherever long-residual systemic insecticides are used</w:t>
      </w:r>
      <w:r w:rsidRPr="00DF1C57">
        <w:rPr>
          <w:sz w:val="16"/>
        </w:rPr>
        <w:t xml:space="preserve">. Limited independent applied research shows promise that some neonicotinoids, specifically the less-toxic, shorter-lived acetamiprid and thiacloprid, can be used in a targeted manner within an integrated plan, without causing significant harm to pollinators and other beneficial insects. With pollinators and global biodiversity in decline, and with worldwide neonicotinoid use expanding, more robust risk assessments and risk management strategies are critically needed to both elucidate and diminish the role neonicotinoids are playing in this decline. Existing research demonstrates that many of the current uses of neonicotinoids can cause lethal and sublethal effects on pollinators and other beneficial insects. Applications of neonicotinoids should be limited until we have expanded data on if and how neonicotinoid use on a specific plant may be managed to provide pest protection without exposing beneficial insects to sublethal or lethal levels. Without clear evidence that they are not causing long-term harm to nontarget species such as pollinators, the use of neonicotinoids should be restricted to applications that will not affect these vital insects </w:t>
      </w:r>
    </w:p>
    <w:p w:rsidR="00DF1C57" w:rsidRPr="00DF1C57" w:rsidRDefault="00DF1C57" w:rsidP="00DF1C57">
      <w:pPr>
        <w:rPr>
          <w:sz w:val="16"/>
        </w:rPr>
      </w:pPr>
    </w:p>
    <w:p w:rsidR="00DF1C57" w:rsidRPr="00DF1C57" w:rsidRDefault="00DF1C57" w:rsidP="00DF1C57">
      <w:pPr>
        <w:pStyle w:val="Heading4"/>
      </w:pPr>
      <w:r w:rsidRPr="00DF1C57">
        <w:t>Bees are crucial to the food chain and our environment – 84% of crops grown for human consumption need bees to pollinate</w:t>
      </w:r>
    </w:p>
    <w:p w:rsidR="00DF1C57" w:rsidRPr="00DF1C57" w:rsidRDefault="00DF1C57" w:rsidP="00DF1C57">
      <w:pPr>
        <w:rPr>
          <w:b/>
          <w:bCs/>
          <w:sz w:val="26"/>
        </w:rPr>
      </w:pPr>
      <w:r w:rsidRPr="00DF1C57">
        <w:rPr>
          <w:rStyle w:val="Style13ptBold"/>
          <w:rFonts w:cs="Calibri"/>
        </w:rPr>
        <w:t xml:space="preserve">Benjamin 15 </w:t>
      </w:r>
      <w:r w:rsidRPr="00DF1C57">
        <w:rPr>
          <w:sz w:val="18"/>
        </w:rPr>
        <w:t>(Alison Benjamin, co-author of </w:t>
      </w:r>
      <w:hyperlink r:id="rId72" w:history="1">
        <w:r w:rsidRPr="00DF1C57">
          <w:rPr>
            <w:sz w:val="18"/>
          </w:rPr>
          <w:t>A World Without Bees</w:t>
        </w:r>
      </w:hyperlink>
      <w:r w:rsidRPr="00DF1C57">
        <w:rPr>
          <w:sz w:val="18"/>
        </w:rPr>
        <w:t>, </w:t>
      </w:r>
      <w:hyperlink r:id="rId73" w:history="1">
        <w:r w:rsidRPr="00DF1C57">
          <w:rPr>
            <w:sz w:val="18"/>
          </w:rPr>
          <w:t>Bees in the City: an urban beekeepers' handbook</w:t>
        </w:r>
      </w:hyperlink>
      <w:r w:rsidRPr="00DF1C57">
        <w:rPr>
          <w:sz w:val="18"/>
        </w:rPr>
        <w:t> and </w:t>
      </w:r>
      <w:hyperlink r:id="rId74" w:history="1">
        <w:r w:rsidRPr="00DF1C57">
          <w:rPr>
            <w:sz w:val="18"/>
          </w:rPr>
          <w:t>Keeping Bees and Making Honey</w:t>
        </w:r>
      </w:hyperlink>
      <w:r w:rsidRPr="00DF1C57">
        <w:rPr>
          <w:sz w:val="18"/>
        </w:rPr>
        <w:t>, “Why are Bees Important? You Asked Google – Here’s the Answer,” The Guardian, June 17, 2015, Online.) // S.Y.</w:t>
      </w:r>
    </w:p>
    <w:p w:rsidR="00DF1C57" w:rsidRPr="00DF1C57" w:rsidRDefault="00DF1C57" w:rsidP="00DF1C57">
      <w:pPr>
        <w:rPr>
          <w:sz w:val="14"/>
        </w:rPr>
      </w:pPr>
      <w:r w:rsidRPr="00DF1C57">
        <w:rPr>
          <w:rStyle w:val="StyleUnderline"/>
          <w:rFonts w:cs="Calibri"/>
        </w:rPr>
        <w:t>Bees pollinate a third of everything we eat and play a vital role in sustaining the planet’s ecosystems. Some 84% of the crops grown for human consumption – around 400 different types of plants – need bees and other insects to pollinate them to increase their yields and quality. These include most fruits and vegetables, many nuts, and plants</w:t>
      </w:r>
      <w:r w:rsidRPr="00DF1C57">
        <w:rPr>
          <w:sz w:val="14"/>
        </w:rPr>
        <w:t xml:space="preserve"> such as rapeseed and sunflowers that are turned into oil, as well as cocoa beans, coffee and tea. </w:t>
      </w:r>
      <w:hyperlink r:id="rId75" w:history="1">
        <w:r w:rsidRPr="00DF1C57">
          <w:rPr>
            <w:rStyle w:val="StyleUnderline"/>
            <w:rFonts w:cs="Calibri"/>
          </w:rPr>
          <w:t>Crops grown as fodder for dairy cows and other livestock are also pollinated by bees</w:t>
        </w:r>
      </w:hyperlink>
      <w:r w:rsidRPr="00DF1C57">
        <w:rPr>
          <w:rStyle w:val="StyleUnderline"/>
          <w:rFonts w:cs="Calibri"/>
        </w:rPr>
        <w:t xml:space="preserve">. </w:t>
      </w:r>
      <w:r w:rsidRPr="00DF1C57">
        <w:rPr>
          <w:sz w:val="14"/>
        </w:rPr>
        <w:t xml:space="preserve">And it’s not only food crops that rely on bee pollination, cotton does as well. As a result, </w:t>
      </w:r>
      <w:hyperlink r:id="rId76" w:history="1">
        <w:r w:rsidRPr="00DF1C57">
          <w:rPr>
            <w:rStyle w:val="Hyperlink"/>
            <w:rFonts w:cs="Calibri"/>
            <w:sz w:val="14"/>
          </w:rPr>
          <w:t>annual global crop pollination by bees is estimated to be worth $170bn</w:t>
        </w:r>
      </w:hyperlink>
      <w:r w:rsidRPr="00DF1C57">
        <w:rPr>
          <w:sz w:val="14"/>
        </w:rPr>
        <w:t xml:space="preserve">. </w:t>
      </w:r>
      <w:r w:rsidRPr="00DF1C57">
        <w:rPr>
          <w:rStyle w:val="StyleUnderline"/>
          <w:rFonts w:cs="Calibri"/>
        </w:rPr>
        <w:t xml:space="preserve">But beyond their monetary value for maintaining our fragile food supply, bees also make an invaluable contribution to ecosystems around the world. Seeds, fruits and berries eaten by birds and small mammals are all from plants that are pollinated by bees, </w:t>
      </w:r>
      <w:r w:rsidRPr="00DF1C57">
        <w:rPr>
          <w:rStyle w:val="Emphasis"/>
        </w:rPr>
        <w:t>making them guardians of the food chain and the biodiversity of our species</w:t>
      </w:r>
      <w:r w:rsidRPr="00DF1C57">
        <w:rPr>
          <w:rStyle w:val="StyleUnderline"/>
          <w:rFonts w:cs="Calibri"/>
        </w:rPr>
        <w:t>. Bees are industrious pollinators because they have co-evolved with flowering plants over millions of years. The bees need the flowers for food, while the flower needs the bee to reproduce.</w:t>
      </w:r>
      <w:r w:rsidRPr="00DF1C57">
        <w:rPr>
          <w:sz w:val="14"/>
        </w:rPr>
        <w:t xml:space="preserve"> Unlike other insects, nectar and pollen from flowering plants are bees’ only food source; the sweet nectar drink gives adult bees energy. Pollen is protein-rich baby food. As the poet Kahlil Gibran beautifully put it: “To the bee, a flower is the fountain of life, and to the flower, the bee is a messenger of love.” </w:t>
      </w:r>
      <w:r w:rsidRPr="00DF1C57">
        <w:rPr>
          <w:rStyle w:val="StyleUnderline"/>
          <w:rFonts w:cs="Calibri"/>
        </w:rPr>
        <w:t>In the process of foraging for food, bees are designed to pollinate</w:t>
      </w:r>
      <w:r w:rsidRPr="00DF1C57">
        <w:rPr>
          <w:sz w:val="14"/>
        </w:rPr>
        <w:t xml:space="preserve">. If you watch a female honeybee or bumblebee on a flower, you will see she has balls of pollen on her back legs. These are collected in her pollen baskets which she takes back to the nest to feed the young after fertilising the flowers. For solitary bees, the pollen collects on the hairs on their abdomen. So how do the bees pollinate? Quite simply, the bee gets covered in pollen, from the male part of the flower (the stamen), and deposit the grains on the female part (the stigma) of the next flower that they visit. Luckily for the plant, bees tend to visit flowers from the same plant when they are flowering rather than flit from one plant to another, so the plant is able to have sex. Once the pollen is on the stigma it moves down into the ovary where it fertilises and forms a seed. A few months later the seed grows into a fruit or vegetable. Think of an apple tree; it blossoms, is visited by bees, produces apples later in the summer containing pips (the seeds), which if planted could slowly grow into a new apple tree. There is an apocalyptic quote attributed to Albert Einstein (although there is no proof he actually said it): “If the bee disappeared off the surface of the globe then man would only have four years left to live.” It resonates with people as a plausible consequence of the bee’s demise. While the timescale is wildly exaggerated and fails to take into account man’s ingenuity, it highlights how </w:t>
      </w:r>
      <w:r w:rsidRPr="00DF1C57">
        <w:rPr>
          <w:rStyle w:val="StyleUnderline"/>
          <w:rFonts w:cs="Calibri"/>
        </w:rPr>
        <w:t>mankind’s survival has been inextricably linked to bees. Cave drawings dating back 20,000 years depict images of honey hunting. The ancient Egyptians transported their hives along the Nile to pollinate crops and buried their pharaohs with containers full of honey to sweeten the afterlife. The antibacterial and antiseptic properties of honey have made it as important to the apothecary as the chef over the centuries, while beeswax embalmed the dead and created artificial light</w:t>
      </w:r>
      <w:r w:rsidRPr="00DF1C57">
        <w:rPr>
          <w:sz w:val="14"/>
        </w:rPr>
        <w:t xml:space="preserve">. In the 15th century, the pilgrim fathers took their honeybees with them to spread their farming practices and colonise the new world. The native Americans called the honeybee the “white man’s fly”. The continent had wild bees, but no honeybees, as was the case in Australasia before western settlers arrived. There are 25,000 different bee species around the world. Only four of these species are honeybees, of which the western honeybee (Apis mellifera) is the one we took to the US and then on to Australasia. Honeybees make honey. It’s their winter food, for feeding the 10,000-strong colony in the hive when it’s too cold to fly. Bumblebees don’t make honey we can harvest but they are important pollinators, too. Around 250 species of bees are different types of bumblebees. Their hairier coats can attract more pollen and they can fly at colder temperatures than honeybees. Some species are long-tongued so are better at pollinating plants with long, tubular flowers. And they are capable of “buzz pollination” – by shaking the pollen from the anthers of a flower on to the stigma of another – which is how some crops, notably tomatoes, are pollinated. While most bumblebees are wild, some species are increasingly used commercially to buzz pollinate. Research shows that under the same conditions, bumbles can actually pollinate more flowers per bee than honeybees, though a honeybee colony (50,000 bees in the summer) is much larger than a colony of bumblebees (only 250). </w:t>
      </w:r>
      <w:r w:rsidRPr="00DF1C57">
        <w:rPr>
          <w:rStyle w:val="StyleUnderline"/>
          <w:rFonts w:cs="Calibri"/>
        </w:rPr>
        <w:t>The vast majority of the world’s bee species are solitary bees. As their name suggests they live alone. Many are adapted to pollinate one type of plant and their life cycle is synced with the plant so they are able to pollinate it and feed their young at the same time.</w:t>
      </w:r>
      <w:r w:rsidRPr="00DF1C57">
        <w:rPr>
          <w:sz w:val="14"/>
        </w:rPr>
        <w:t xml:space="preserve"> There’s been little research on solitary bees, but in March, the first ever assessment of all 1,965 bee species across Europe by the International Union for Conservation of Nature (IUCN) found that </w:t>
      </w:r>
      <w:r w:rsidRPr="00DF1C57">
        <w:rPr>
          <w:rStyle w:val="Emphasis"/>
        </w:rPr>
        <w:t xml:space="preserve">almost </w:t>
      </w:r>
      <w:hyperlink r:id="rId77" w:history="1">
        <w:r w:rsidRPr="00DF1C57">
          <w:rPr>
            <w:rStyle w:val="Emphasis"/>
          </w:rPr>
          <w:t>one in 10 of Europe’s wild bee species</w:t>
        </w:r>
      </w:hyperlink>
      <w:r w:rsidRPr="00DF1C57">
        <w:rPr>
          <w:rStyle w:val="Emphasis"/>
        </w:rPr>
        <w:t xml:space="preserve"> – most of which are solitary bees – face extinction as a result of intensive farming, insecticide use and climate change.</w:t>
      </w:r>
      <w:r w:rsidRPr="00DF1C57">
        <w:rPr>
          <w:sz w:val="14"/>
        </w:rPr>
        <w:t xml:space="preserve"> Most people have heard about </w:t>
      </w:r>
      <w:hyperlink r:id="rId78" w:history="1">
        <w:r w:rsidRPr="00DF1C57">
          <w:rPr>
            <w:rStyle w:val="StyleUnderline"/>
            <w:rFonts w:cs="Calibri"/>
          </w:rPr>
          <w:t>colony collapse disorder</w:t>
        </w:r>
      </w:hyperlink>
      <w:r w:rsidRPr="00DF1C57">
        <w:rPr>
          <w:sz w:val="14"/>
        </w:rPr>
        <w:t xml:space="preserve">, which </w:t>
      </w:r>
      <w:r w:rsidRPr="00DF1C57">
        <w:rPr>
          <w:rStyle w:val="StyleUnderline"/>
          <w:rFonts w:cs="Calibri"/>
        </w:rPr>
        <w:t>wiped out a third of all honeybee colonies in the US when it first struck back in 2007.</w:t>
      </w:r>
      <w:r w:rsidRPr="00DF1C57">
        <w:rPr>
          <w:sz w:val="14"/>
        </w:rPr>
        <w:t xml:space="preserve"> The disorder is still not fully understood, but </w:t>
      </w:r>
      <w:r w:rsidRPr="00DF1C57">
        <w:rPr>
          <w:rStyle w:val="StyleUnderline"/>
          <w:rFonts w:cs="Calibri"/>
        </w:rPr>
        <w:t xml:space="preserve">a combination of parasites, viruses, poor nutrition and </w:t>
      </w:r>
      <w:r w:rsidRPr="00DF1C57">
        <w:rPr>
          <w:rStyle w:val="Emphasis"/>
        </w:rPr>
        <w:t>pesticides</w:t>
      </w:r>
      <w:r w:rsidRPr="00DF1C57">
        <w:rPr>
          <w:rStyle w:val="StyleUnderline"/>
          <w:rFonts w:cs="Calibri"/>
        </w:rPr>
        <w:t xml:space="preserve"> are thought to be behind the widespread death of honeybees in the US, where </w:t>
      </w:r>
      <w:hyperlink r:id="rId79" w:history="1">
        <w:r w:rsidRPr="00DF1C57">
          <w:rPr>
            <w:rStyle w:val="Emphasis"/>
          </w:rPr>
          <w:t>40% of colonies are still dying each year</w:t>
        </w:r>
      </w:hyperlink>
      <w:r w:rsidRPr="00DF1C57">
        <w:rPr>
          <w:rStyle w:val="Emphasis"/>
        </w:rPr>
        <w:t xml:space="preserve">. </w:t>
      </w:r>
      <w:r w:rsidRPr="00DF1C57">
        <w:rPr>
          <w:rStyle w:val="StyleUnderline"/>
          <w:rFonts w:cs="Calibri"/>
        </w:rPr>
        <w:t xml:space="preserve">In the UK, honeybee winter losses </w:t>
      </w:r>
      <w:hyperlink r:id="rId80" w:history="1">
        <w:r w:rsidRPr="00DF1C57">
          <w:rPr>
            <w:rStyle w:val="StyleUnderline"/>
            <w:rFonts w:cs="Calibri"/>
          </w:rPr>
          <w:t>have ranged from 10% to 33% since annual surveys began eight years ago</w:t>
        </w:r>
      </w:hyperlink>
      <w:r w:rsidRPr="00DF1C57">
        <w:rPr>
          <w:sz w:val="14"/>
        </w:rPr>
        <w:t xml:space="preserve">. When inclement weather confines bees to the hive during the spring and summer they become weak and easy prey for the parasitic </w:t>
      </w:r>
      <w:hyperlink r:id="rId81" w:history="1">
        <w:r w:rsidRPr="00DF1C57">
          <w:rPr>
            <w:rStyle w:val="Hyperlink"/>
            <w:rFonts w:cs="Calibri"/>
            <w:sz w:val="14"/>
          </w:rPr>
          <w:t>varroa mite</w:t>
        </w:r>
      </w:hyperlink>
      <w:r w:rsidRPr="00DF1C57">
        <w:rPr>
          <w:sz w:val="14"/>
        </w:rPr>
        <w:t xml:space="preserve"> to spread viruses that kill off its host. But in many ways, the uncertain future of wild bumblebees and solitary bees is even more alarming than the honeybee death toll, since beekeepers are able to restock their hives each year. </w:t>
      </w:r>
      <w:r w:rsidRPr="00DF1C57">
        <w:rPr>
          <w:rStyle w:val="Emphasis"/>
        </w:rPr>
        <w:t>The habitat that wild bees depend on to nest and forage is increasingly disappearing due to modern farming practices and urbanisation.</w:t>
      </w:r>
      <w:r w:rsidRPr="00DF1C57">
        <w:rPr>
          <w:sz w:val="14"/>
        </w:rPr>
        <w:t xml:space="preserve"> Since 1945, 97% of wildflower meadows in the UK have vanished. During that time</w:t>
      </w:r>
      <w:hyperlink r:id="rId82" w:history="1">
        <w:r w:rsidRPr="00DF1C57">
          <w:rPr>
            <w:rStyle w:val="Hyperlink"/>
            <w:rFonts w:cs="Calibri"/>
            <w:sz w:val="14"/>
          </w:rPr>
          <w:t xml:space="preserve"> two bumblebee species have become extinct</w:t>
        </w:r>
      </w:hyperlink>
      <w:r w:rsidRPr="00DF1C57">
        <w:rPr>
          <w:sz w:val="14"/>
        </w:rPr>
        <w:t>, and of the 24 species left only eight are commonly found. Globally,</w:t>
      </w:r>
      <w:hyperlink r:id="rId83" w:history="1">
        <w:r w:rsidRPr="00DF1C57">
          <w:rPr>
            <w:rStyle w:val="Hyperlink"/>
            <w:rFonts w:cs="Calibri"/>
            <w:sz w:val="14"/>
          </w:rPr>
          <w:t xml:space="preserve"> a quarter of the world’s 250 bumblebee species are thought to be facing some degree of extinction risk</w:t>
        </w:r>
      </w:hyperlink>
      <w:r w:rsidRPr="00DF1C57">
        <w:rPr>
          <w:sz w:val="14"/>
        </w:rPr>
        <w:t>, according to the IUCN. John Muir, a giant of the conservation movement, summed up the importance of bees to the human race when he said: “When one tugs at a single thing in nature, he finds it attached to the rest of the world.” We harm them at our peril.</w:t>
      </w:r>
    </w:p>
    <w:p w:rsidR="00DF1C57" w:rsidRPr="00DF1C57" w:rsidRDefault="00DF1C57" w:rsidP="00DF1C57">
      <w:pPr>
        <w:pStyle w:val="NormalWeb"/>
        <w:shd w:val="clear" w:color="auto" w:fill="FFFFFF"/>
        <w:rPr>
          <w:rFonts w:ascii="Georgia" w:hAnsi="Georgia"/>
          <w:color w:val="333333"/>
          <w:sz w:val="27"/>
          <w:szCs w:val="27"/>
        </w:rPr>
      </w:pPr>
    </w:p>
    <w:p w:rsidR="00DF1C57" w:rsidRPr="00DF1C57" w:rsidRDefault="00DF1C57" w:rsidP="00DF1C57"/>
    <w:p w:rsidR="00DF1C57" w:rsidRPr="00DF1C57" w:rsidRDefault="00DF1C57" w:rsidP="00DF1C57">
      <w:pPr>
        <w:pStyle w:val="Heading3"/>
      </w:pPr>
      <w:r w:rsidRPr="00DF1C57">
        <w:t>1NC/2NC Chemical Emissions Impact</w:t>
      </w:r>
    </w:p>
    <w:p w:rsidR="00DF1C57" w:rsidRPr="00DF1C57" w:rsidRDefault="00DF1C57" w:rsidP="00DF1C57"/>
    <w:p w:rsidR="00DF1C57" w:rsidRPr="00DF1C57" w:rsidRDefault="00DF1C57" w:rsidP="00DF1C57">
      <w:pPr>
        <w:pStyle w:val="Heading4"/>
      </w:pPr>
      <w:r w:rsidRPr="00DF1C57">
        <w:t xml:space="preserve">Growth causes </w:t>
      </w:r>
      <w:r w:rsidRPr="00DF1C57">
        <w:rPr>
          <w:u w:val="single"/>
        </w:rPr>
        <w:t>chemical emissions</w:t>
      </w:r>
      <w:r w:rsidRPr="00DF1C57">
        <w:t xml:space="preserve"> which cause extinction</w:t>
      </w:r>
    </w:p>
    <w:p w:rsidR="00DF1C57" w:rsidRPr="00DF1C57" w:rsidRDefault="00DF1C57" w:rsidP="00DF1C57">
      <w:pPr>
        <w:tabs>
          <w:tab w:val="left" w:pos="450"/>
        </w:tabs>
      </w:pPr>
      <w:r w:rsidRPr="00DF1C57">
        <w:rPr>
          <w:b/>
          <w:bCs/>
        </w:rPr>
        <w:t>Cribb, 17</w:t>
      </w:r>
      <w:r w:rsidRPr="00DF1C57">
        <w:t xml:space="preserve">—principal of JCA, Fellow of the Australian Academy of Technological Sciences and Engineering, former Director, National Awareness, CSIRO (Julian, “The Poisoner,” </w:t>
      </w:r>
      <w:r w:rsidRPr="00DF1C57">
        <w:rPr>
          <w:i/>
        </w:rPr>
        <w:t>Surviving the 21st Century</w:t>
      </w:r>
      <w:r w:rsidRPr="00DF1C57">
        <w:t xml:space="preserve"> Chapter 6, dml)</w:t>
      </w:r>
    </w:p>
    <w:p w:rsidR="00DF1C57" w:rsidRPr="00DF1C57" w:rsidRDefault="00DF1C57" w:rsidP="00DF1C57"/>
    <w:p w:rsidR="00DF1C57" w:rsidRPr="00DF1C57" w:rsidRDefault="00DF1C57" w:rsidP="00DF1C57">
      <w:pPr>
        <w:rPr>
          <w:sz w:val="16"/>
        </w:rPr>
      </w:pPr>
      <w:r w:rsidRPr="00DF1C57">
        <w:rPr>
          <w:sz w:val="16"/>
        </w:rPr>
        <w:t xml:space="preserve">There are two essential points about </w:t>
      </w:r>
      <w:r w:rsidRPr="00DF1C57">
        <w:rPr>
          <w:rStyle w:val="StyleUnderline"/>
        </w:rPr>
        <w:t>the Earthwide chemical flood</w:t>
      </w:r>
      <w:r w:rsidRPr="00DF1C57">
        <w:rPr>
          <w:sz w:val="16"/>
        </w:rPr>
        <w:t xml:space="preserve">. First it </w:t>
      </w:r>
      <w:r w:rsidRPr="00DF1C57">
        <w:rPr>
          <w:rStyle w:val="StyleUnderline"/>
        </w:rPr>
        <w:t xml:space="preserve">is </w:t>
      </w:r>
      <w:r w:rsidRPr="00DF1C57">
        <w:rPr>
          <w:rStyle w:val="Emphasis"/>
        </w:rPr>
        <w:t>quite new</w:t>
      </w:r>
      <w:r w:rsidRPr="00DF1C57">
        <w:rPr>
          <w:sz w:val="16"/>
        </w:rPr>
        <w:t xml:space="preserve">. </w:t>
      </w:r>
      <w:r w:rsidRPr="00DF1C57">
        <w:rPr>
          <w:rStyle w:val="StyleUnderline"/>
        </w:rPr>
        <w:t>It</w:t>
      </w:r>
      <w:r w:rsidRPr="00DF1C57">
        <w:rPr>
          <w:sz w:val="16"/>
        </w:rPr>
        <w:t xml:space="preserve"> began with the industrial revolution of the late nineteenth century, but expanded dramatically in the wake of the two world wars—where chemicals were extensively used in munitions—and </w:t>
      </w:r>
      <w:r w:rsidRPr="00DF1C57">
        <w:rPr>
          <w:rStyle w:val="StyleUnderline"/>
        </w:rPr>
        <w:t xml:space="preserve">has exploded in deadly earnest in the past 50 years, attaining a </w:t>
      </w:r>
      <w:r w:rsidRPr="00DF1C57">
        <w:rPr>
          <w:rStyle w:val="Emphasis"/>
        </w:rPr>
        <w:t>new crescendo</w:t>
      </w:r>
      <w:r w:rsidRPr="00DF1C57">
        <w:rPr>
          <w:rStyle w:val="StyleUnderline"/>
        </w:rPr>
        <w:t xml:space="preserve"> in the early twenty-first century</w:t>
      </w:r>
      <w:r w:rsidRPr="00DF1C57">
        <w:rPr>
          <w:sz w:val="16"/>
        </w:rPr>
        <w:t xml:space="preserve">. It is something our ancestors never faced—and to which </w:t>
      </w:r>
      <w:r w:rsidRPr="00DF1C57">
        <w:rPr>
          <w:rStyle w:val="StyleUnderline"/>
        </w:rPr>
        <w:t>we</w:t>
      </w:r>
      <w:r w:rsidRPr="00DF1C57">
        <w:rPr>
          <w:sz w:val="16"/>
        </w:rPr>
        <w:t xml:space="preserve">, in consequence, </w:t>
      </w:r>
      <w:r w:rsidRPr="00DF1C57">
        <w:rPr>
          <w:rStyle w:val="Emphasis"/>
        </w:rPr>
        <w:t>lack any protective adaptations</w:t>
      </w:r>
      <w:r w:rsidRPr="00DF1C57">
        <w:rPr>
          <w:rStyle w:val="StyleUnderline"/>
        </w:rPr>
        <w:t xml:space="preserve"> which might otherwise have evolved due to constant exposure to poisons</w:t>
      </w:r>
      <w:r w:rsidRPr="00DF1C57">
        <w:rPr>
          <w:sz w:val="16"/>
        </w:rPr>
        <w:t>.</w:t>
      </w:r>
    </w:p>
    <w:p w:rsidR="00DF1C57" w:rsidRPr="00DF1C57" w:rsidRDefault="00DF1C57" w:rsidP="00DF1C57">
      <w:pPr>
        <w:rPr>
          <w:sz w:val="16"/>
        </w:rPr>
      </w:pPr>
      <w:r w:rsidRPr="00DF1C57">
        <w:rPr>
          <w:sz w:val="16"/>
        </w:rPr>
        <w:t xml:space="preserve">Second, </w:t>
      </w:r>
      <w:r w:rsidRPr="00DF1C57">
        <w:rPr>
          <w:rStyle w:val="StyleUnderline"/>
        </w:rPr>
        <w:t>the toxic flood is</w:t>
      </w:r>
      <w:r w:rsidRPr="00DF1C57">
        <w:rPr>
          <w:sz w:val="16"/>
        </w:rPr>
        <w:t xml:space="preserve">, for the most part, </w:t>
      </w:r>
      <w:r w:rsidRPr="00DF1C57">
        <w:rPr>
          <w:rStyle w:val="Emphasis"/>
        </w:rPr>
        <w:t>preventable</w:t>
      </w:r>
      <w:r w:rsidRPr="00DF1C57">
        <w:rPr>
          <w:rStyle w:val="StyleUnderline"/>
        </w:rPr>
        <w:t xml:space="preserve">. It is not compulsory—but is an </w:t>
      </w:r>
      <w:r w:rsidRPr="00DF1C57">
        <w:rPr>
          <w:rStyle w:val="Emphasis"/>
        </w:rPr>
        <w:t>unwanted by-product</w:t>
      </w:r>
      <w:r w:rsidRPr="00DF1C57">
        <w:rPr>
          <w:rStyle w:val="StyleUnderline"/>
        </w:rPr>
        <w:t xml:space="preserve"> of </w:t>
      </w:r>
      <w:r w:rsidRPr="00DF1C57">
        <w:rPr>
          <w:rStyle w:val="Emphasis"/>
        </w:rPr>
        <w:t>economic growth</w:t>
      </w:r>
      <w:r w:rsidRPr="00DF1C57">
        <w:rPr>
          <w:sz w:val="16"/>
        </w:rPr>
        <w:t>. Though driven by powerful industries and interests, it still lies within the powers and rights of citizens, consumers and their governments to demand it be curtailed or ended and to encourage industry to safer, healthier products and production systems.</w:t>
      </w:r>
    </w:p>
    <w:p w:rsidR="00DF1C57" w:rsidRPr="00DF1C57" w:rsidRDefault="00DF1C57" w:rsidP="00DF1C57">
      <w:pPr>
        <w:rPr>
          <w:sz w:val="16"/>
        </w:rPr>
      </w:pPr>
      <w:r w:rsidRPr="00DF1C57">
        <w:rPr>
          <w:sz w:val="16"/>
        </w:rPr>
        <w:t>The issue is whether, or not, a wise humanity would choose to continue poisoning our children, ourselves and our world.</w:t>
      </w:r>
    </w:p>
    <w:p w:rsidR="00DF1C57" w:rsidRPr="00DF1C57" w:rsidRDefault="00DF1C57" w:rsidP="00DF1C57">
      <w:pPr>
        <w:rPr>
          <w:sz w:val="16"/>
        </w:rPr>
      </w:pPr>
      <w:r w:rsidRPr="00DF1C57">
        <w:rPr>
          <w:sz w:val="16"/>
        </w:rPr>
        <w:t>Regulatory Failure</w:t>
      </w:r>
    </w:p>
    <w:p w:rsidR="00DF1C57" w:rsidRPr="00DF1C57" w:rsidRDefault="00DF1C57" w:rsidP="00DF1C57">
      <w:pPr>
        <w:rPr>
          <w:sz w:val="16"/>
        </w:rPr>
      </w:pPr>
      <w:r w:rsidRPr="00DF1C57">
        <w:rPr>
          <w:sz w:val="16"/>
        </w:rPr>
        <w:t xml:space="preserve">Despite the fact that around 2000 new chemicals are released onto world markets annually, most have not received proper health, safety or environmental screening—especially in terms of their impact on babies and small children. </w:t>
      </w:r>
      <w:r w:rsidRPr="00DF1C57">
        <w:rPr>
          <w:rStyle w:val="StyleUnderline"/>
        </w:rPr>
        <w:t>Regulation has</w:t>
      </w:r>
      <w:r w:rsidRPr="00DF1C57">
        <w:rPr>
          <w:sz w:val="16"/>
        </w:rPr>
        <w:t xml:space="preserve"> so far </w:t>
      </w:r>
      <w:r w:rsidRPr="00DF1C57">
        <w:rPr>
          <w:rStyle w:val="Emphasis"/>
        </w:rPr>
        <w:t>failed</w:t>
      </w:r>
      <w:r w:rsidRPr="00DF1C57">
        <w:rPr>
          <w:rStyle w:val="StyleUnderline"/>
        </w:rPr>
        <w:t xml:space="preserve"> to make </w:t>
      </w:r>
      <w:r w:rsidRPr="00DF1C57">
        <w:rPr>
          <w:rStyle w:val="Emphasis"/>
        </w:rPr>
        <w:t>any serious curtailment</w:t>
      </w:r>
      <w:r w:rsidRPr="00DF1C57">
        <w:rPr>
          <w:rStyle w:val="StyleUnderline"/>
        </w:rPr>
        <w:t xml:space="preserve"> of this flood: only 21 out of 144,000 known chemicals have been banned internationally, and this has not eliminated their use</w:t>
      </w:r>
      <w:r w:rsidRPr="00DF1C57">
        <w:rPr>
          <w:sz w:val="16"/>
        </w:rPr>
        <w:t xml:space="preserve">. At such a rate of progress </w:t>
      </w:r>
      <w:r w:rsidRPr="00DF1C57">
        <w:rPr>
          <w:rStyle w:val="StyleUnderline"/>
        </w:rPr>
        <w:t xml:space="preserve">it will take us </w:t>
      </w:r>
      <w:r w:rsidRPr="00DF1C57">
        <w:rPr>
          <w:rStyle w:val="Emphasis"/>
        </w:rPr>
        <w:t>more than 50,000 years</w:t>
      </w:r>
      <w:r w:rsidRPr="00DF1C57">
        <w:rPr>
          <w:rStyle w:val="StyleUnderline"/>
        </w:rPr>
        <w:t xml:space="preserve"> to </w:t>
      </w:r>
      <w:r w:rsidRPr="00DF1C57">
        <w:rPr>
          <w:rStyle w:val="Emphasis"/>
        </w:rPr>
        <w:t>identify</w:t>
      </w:r>
      <w:r w:rsidRPr="00DF1C57">
        <w:rPr>
          <w:rStyle w:val="StyleUnderline"/>
        </w:rPr>
        <w:t xml:space="preserve"> and </w:t>
      </w:r>
      <w:r w:rsidRPr="00DF1C57">
        <w:rPr>
          <w:rStyle w:val="Emphasis"/>
        </w:rPr>
        <w:t>prohibit</w:t>
      </w:r>
      <w:r w:rsidRPr="00DF1C57">
        <w:rPr>
          <w:rStyle w:val="StyleUnderline"/>
        </w:rPr>
        <w:t xml:space="preserve"> or </w:t>
      </w:r>
      <w:r w:rsidRPr="00DF1C57">
        <w:rPr>
          <w:rStyle w:val="Emphasis"/>
        </w:rPr>
        <w:t>restrict</w:t>
      </w:r>
      <w:r w:rsidRPr="00DF1C57">
        <w:rPr>
          <w:rStyle w:val="StyleUnderline"/>
        </w:rPr>
        <w:t xml:space="preserve"> all the chemicals which do us harm. Even then, bans will only apply in a handful of well-regulated countries, and </w:t>
      </w:r>
      <w:r w:rsidRPr="00DF1C57">
        <w:rPr>
          <w:rStyle w:val="Emphasis"/>
        </w:rPr>
        <w:t>will not protect the Earth system</w:t>
      </w:r>
      <w:r w:rsidRPr="00DF1C57">
        <w:rPr>
          <w:rStyle w:val="StyleUnderline"/>
        </w:rPr>
        <w:t xml:space="preserve"> nor </w:t>
      </w:r>
      <w:r w:rsidRPr="00DF1C57">
        <w:rPr>
          <w:rStyle w:val="Emphasis"/>
        </w:rPr>
        <w:t>humanity at large</w:t>
      </w:r>
      <w:r w:rsidRPr="00DF1C57">
        <w:rPr>
          <w:sz w:val="16"/>
        </w:rPr>
        <w:t>. Clearly, national regulation holds few answers to what is now an out-of-control global problem.</w:t>
      </w:r>
    </w:p>
    <w:p w:rsidR="00DF1C57" w:rsidRPr="00DF1C57" w:rsidRDefault="00DF1C57" w:rsidP="00DF1C57">
      <w:pPr>
        <w:rPr>
          <w:sz w:val="16"/>
        </w:rPr>
      </w:pPr>
      <w:r w:rsidRPr="00DF1C57">
        <w:rPr>
          <w:sz w:val="16"/>
        </w:rPr>
        <w:t xml:space="preserve">Furthermore, </w:t>
      </w:r>
      <w:r w:rsidRPr="00DF1C57">
        <w:rPr>
          <w:rStyle w:val="StyleUnderline"/>
        </w:rPr>
        <w:t xml:space="preserve">the chemical industry is </w:t>
      </w:r>
      <w:r w:rsidRPr="00DF1C57">
        <w:rPr>
          <w:rStyle w:val="Emphasis"/>
        </w:rPr>
        <w:t>relocating</w:t>
      </w:r>
      <w:r w:rsidRPr="00DF1C57">
        <w:rPr>
          <w:rStyle w:val="StyleUnderline"/>
        </w:rPr>
        <w:t xml:space="preserve"> from the developed world</w:t>
      </w:r>
      <w:r w:rsidRPr="00DF1C57">
        <w:rPr>
          <w:sz w:val="16"/>
        </w:rPr>
        <w:t xml:space="preserve"> (where it is quite well regulated and observes its own ethical standards) </w:t>
      </w:r>
      <w:r w:rsidRPr="00DF1C57">
        <w:rPr>
          <w:rStyle w:val="StyleUnderline"/>
        </w:rPr>
        <w:t>and into developing countries</w:t>
      </w:r>
      <w:r w:rsidRPr="00DF1C57">
        <w:rPr>
          <w:sz w:val="16"/>
        </w:rPr>
        <w:t xml:space="preserve">, mainly in Asia, </w:t>
      </w:r>
      <w:r w:rsidRPr="00DF1C57">
        <w:rPr>
          <w:rStyle w:val="StyleUnderline"/>
        </w:rPr>
        <w:t>where it is largely beyond the reach of either ethics or the law</w:t>
      </w:r>
      <w:r w:rsidRPr="00DF1C57">
        <w:rPr>
          <w:sz w:val="16"/>
        </w:rPr>
        <w:t xml:space="preserve">. However, </w:t>
      </w:r>
      <w:r w:rsidRPr="00DF1C57">
        <w:rPr>
          <w:rStyle w:val="StyleUnderline"/>
        </w:rPr>
        <w:t xml:space="preserve">its toxic emissions return to citizens in well-regulated countries via </w:t>
      </w:r>
      <w:r w:rsidRPr="00DF1C57">
        <w:rPr>
          <w:rStyle w:val="Emphasis"/>
        </w:rPr>
        <w:t>wind</w:t>
      </w:r>
      <w:r w:rsidRPr="00DF1C57">
        <w:rPr>
          <w:rStyle w:val="StyleUnderline"/>
        </w:rPr>
        <w:t xml:space="preserve">, </w:t>
      </w:r>
      <w:r w:rsidRPr="00DF1C57">
        <w:rPr>
          <w:rStyle w:val="Emphasis"/>
        </w:rPr>
        <w:t>water</w:t>
      </w:r>
      <w:r w:rsidRPr="00DF1C57">
        <w:rPr>
          <w:rStyle w:val="StyleUnderline"/>
        </w:rPr>
        <w:t xml:space="preserve">, </w:t>
      </w:r>
      <w:r w:rsidRPr="00DF1C57">
        <w:rPr>
          <w:rStyle w:val="Emphasis"/>
        </w:rPr>
        <w:t>food</w:t>
      </w:r>
      <w:r w:rsidRPr="00DF1C57">
        <w:rPr>
          <w:rStyle w:val="StyleUnderline"/>
        </w:rPr>
        <w:t xml:space="preserve">, </w:t>
      </w:r>
      <w:r w:rsidRPr="00DF1C57">
        <w:rPr>
          <w:rStyle w:val="Emphasis"/>
        </w:rPr>
        <w:t>wildlife</w:t>
      </w:r>
      <w:r w:rsidRPr="00DF1C57">
        <w:rPr>
          <w:rStyle w:val="StyleUnderline"/>
        </w:rPr>
        <w:t xml:space="preserve">, </w:t>
      </w:r>
      <w:r w:rsidRPr="00DF1C57">
        <w:rPr>
          <w:rStyle w:val="Emphasis"/>
        </w:rPr>
        <w:t>consumer goods</w:t>
      </w:r>
      <w:r w:rsidRPr="00DF1C57">
        <w:rPr>
          <w:rStyle w:val="StyleUnderline"/>
        </w:rPr>
        <w:t xml:space="preserve">, </w:t>
      </w:r>
      <w:r w:rsidRPr="00DF1C57">
        <w:rPr>
          <w:rStyle w:val="Emphasis"/>
        </w:rPr>
        <w:t>industrial products</w:t>
      </w:r>
      <w:r w:rsidRPr="00DF1C57">
        <w:rPr>
          <w:rStyle w:val="StyleUnderline"/>
        </w:rPr>
        <w:t xml:space="preserve"> and </w:t>
      </w:r>
      <w:r w:rsidRPr="00DF1C57">
        <w:rPr>
          <w:rStyle w:val="Emphasis"/>
        </w:rPr>
        <w:t>people</w:t>
      </w:r>
      <w:r w:rsidRPr="00DF1C57">
        <w:rPr>
          <w:rStyle w:val="StyleUnderline"/>
        </w:rPr>
        <w:t>.</w:t>
      </w:r>
      <w:r w:rsidRPr="00DF1C57">
        <w:rPr>
          <w:sz w:val="16"/>
        </w:rPr>
        <w:t xml:space="preserve"> The bottom line is that it doesn’t matter how good your country’s regulations are: you and your family are still exposed to a growing global flood of toxins from which even a careful diet and sensible consumer choices cannot fully protect you.</w:t>
      </w:r>
    </w:p>
    <w:p w:rsidR="00DF1C57" w:rsidRPr="00DF1C57" w:rsidRDefault="00DF1C57" w:rsidP="00DF1C57">
      <w:pPr>
        <w:rPr>
          <w:sz w:val="10"/>
          <w:szCs w:val="10"/>
        </w:rPr>
      </w:pPr>
      <w:r w:rsidRPr="00DF1C57">
        <w:rPr>
          <w:sz w:val="10"/>
          <w:szCs w:val="10"/>
        </w:rPr>
        <w:t>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w:t>
      </w:r>
    </w:p>
    <w:p w:rsidR="00DF1C57" w:rsidRPr="00DF1C57" w:rsidRDefault="00DF1C57" w:rsidP="00DF1C57">
      <w:pPr>
        <w:rPr>
          <w:sz w:val="10"/>
          <w:szCs w:val="10"/>
        </w:rPr>
      </w:pPr>
      <w:r w:rsidRPr="00DF1C57">
        <w:rPr>
          <w:sz w:val="10"/>
          <w:szCs w:val="10"/>
        </w:rPr>
        <w:t>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dishonest—as modern chemists well know—for the following reasons:</w:t>
      </w:r>
    </w:p>
    <w:p w:rsidR="00DF1C57" w:rsidRPr="00DF1C57" w:rsidRDefault="00DF1C57" w:rsidP="00DF1C57">
      <w:pPr>
        <w:rPr>
          <w:sz w:val="10"/>
          <w:szCs w:val="10"/>
        </w:rPr>
      </w:pPr>
      <w:r w:rsidRPr="00DF1C57">
        <w:rPr>
          <w:sz w:val="10"/>
          <w:szCs w:val="10"/>
        </w:rPr>
        <w:t>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w:t>
      </w:r>
    </w:p>
    <w:p w:rsidR="00DF1C57" w:rsidRPr="00DF1C57" w:rsidRDefault="00DF1C57" w:rsidP="00DF1C57">
      <w:pPr>
        <w:rPr>
          <w:sz w:val="10"/>
          <w:szCs w:val="10"/>
        </w:rPr>
      </w:pPr>
      <w:r w:rsidRPr="00DF1C57">
        <w:rPr>
          <w:sz w:val="10"/>
          <w:szCs w:val="10"/>
        </w:rPr>
        <w:t>Chemicals not known to be poisonous in small doses on their own can combine with other substances in water, air, food or your body to create a toxin. No manufacturer can truthfully assert this will not happen to their products.</w:t>
      </w:r>
    </w:p>
    <w:p w:rsidR="00DF1C57" w:rsidRPr="00DF1C57" w:rsidRDefault="00DF1C57" w:rsidP="00DF1C57">
      <w:pPr>
        <w:rPr>
          <w:sz w:val="10"/>
          <w:szCs w:val="10"/>
        </w:rPr>
      </w:pPr>
      <w:r w:rsidRPr="00DF1C57">
        <w:rPr>
          <w:sz w:val="10"/>
          <w:szCs w:val="10"/>
        </w:rPr>
        <w:t>Chemical toxicity is a function of both dose and the length of time you are exposed to it. In the case of persistent chemicals and heavy metals, this exposure may occur over days, months, years, even a lifetime in some cases. Tiny doses may thus accumulate into toxic ones.</w:t>
      </w:r>
    </w:p>
    <w:p w:rsidR="00DF1C57" w:rsidRPr="00DF1C57" w:rsidRDefault="00DF1C57" w:rsidP="00DF1C57">
      <w:pPr>
        <w:rPr>
          <w:sz w:val="10"/>
          <w:szCs w:val="10"/>
        </w:rPr>
      </w:pPr>
      <w:r w:rsidRPr="00DF1C57">
        <w:rPr>
          <w:sz w:val="10"/>
          <w:szCs w:val="10"/>
        </w:rPr>
        <w:t>Most chemical toxicity is still measured on the basis of an exposed adult male. Babies and children being smaller and using much more water, food and air for their bodyweight, are therefore more at risk of receiving a poisonous dose than are adults.</w:t>
      </w:r>
    </w:p>
    <w:p w:rsidR="00DF1C57" w:rsidRPr="00DF1C57" w:rsidRDefault="00DF1C57" w:rsidP="00DF1C57">
      <w:pPr>
        <w:rPr>
          <w:sz w:val="10"/>
          <w:szCs w:val="10"/>
        </w:rPr>
      </w:pPr>
      <w:r w:rsidRPr="00DF1C57">
        <w:rPr>
          <w:sz w:val="10"/>
          <w:szCs w:val="10"/>
        </w:rPr>
        <w:t>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continues.</w:t>
      </w:r>
    </w:p>
    <w:p w:rsidR="00DF1C57" w:rsidRPr="00DF1C57" w:rsidRDefault="00DF1C57" w:rsidP="00DF1C57">
      <w:pPr>
        <w:rPr>
          <w:sz w:val="10"/>
          <w:szCs w:val="10"/>
        </w:rPr>
      </w:pPr>
      <w:r w:rsidRPr="00DF1C57">
        <w:rPr>
          <w:sz w:val="10"/>
          <w:szCs w:val="10"/>
        </w:rPr>
        <w:t>Chemical Extinction</w:t>
      </w:r>
    </w:p>
    <w:p w:rsidR="00DF1C57" w:rsidRPr="00DF1C57" w:rsidRDefault="00DF1C57" w:rsidP="00DF1C57">
      <w:pPr>
        <w:rPr>
          <w:sz w:val="16"/>
        </w:rPr>
      </w:pPr>
      <w:r w:rsidRPr="00DF1C57">
        <w:rPr>
          <w:sz w:val="16"/>
        </w:rPr>
        <w:t xml:space="preserve">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This event was known as </w:t>
      </w:r>
      <w:r w:rsidRPr="00DF1C57">
        <w:rPr>
          <w:rStyle w:val="StyleUnderline"/>
        </w:rPr>
        <w:t>the ‘oxygen holocaust’</w:t>
      </w:r>
      <w:r w:rsidRPr="00DF1C57">
        <w:rPr>
          <w:sz w:val="16"/>
        </w:rPr>
        <w:t xml:space="preserve">, and </w:t>
      </w:r>
      <w:r w:rsidRPr="00DF1C57">
        <w:rPr>
          <w:rStyle w:val="StyleUnderline"/>
        </w:rPr>
        <w:t>is</w:t>
      </w:r>
      <w:r w:rsidRPr="00DF1C57">
        <w:rPr>
          <w:sz w:val="16"/>
        </w:rPr>
        <w:t xml:space="preserve"> probably </w:t>
      </w:r>
      <w:r w:rsidRPr="00DF1C57">
        <w:rPr>
          <w:rStyle w:val="StyleUnderline"/>
        </w:rPr>
        <w:t xml:space="preserve">the nearest life on Earth has ever come to </w:t>
      </w:r>
      <w:r w:rsidRPr="00DF1C57">
        <w:rPr>
          <w:rStyle w:val="Emphasis"/>
        </w:rPr>
        <w:t>complete disaster</w:t>
      </w:r>
      <w:r w:rsidRPr="00DF1C57">
        <w:rPr>
          <w:rStyle w:val="StyleUnderline"/>
        </w:rPr>
        <w:t xml:space="preserve"> before the present</w:t>
      </w:r>
      <w:r w:rsidRPr="00DF1C57">
        <w:rPr>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DF1C57">
        <w:rPr>
          <w:rStyle w:val="StyleUnderline"/>
        </w:rPr>
        <w:t xml:space="preserve">it is possible for living creatures to </w:t>
      </w:r>
      <w:r w:rsidRPr="00DF1C57">
        <w:rPr>
          <w:rStyle w:val="Emphasis"/>
        </w:rPr>
        <w:t>pollute themselves into oblivion</w:t>
      </w:r>
      <w:r w:rsidRPr="00DF1C57">
        <w:rPr>
          <w:rStyle w:val="StyleUnderline"/>
        </w:rPr>
        <w:t>, if they don’t</w:t>
      </w:r>
      <w:r w:rsidRPr="00DF1C57">
        <w:rPr>
          <w:sz w:val="16"/>
        </w:rPr>
        <w:t xml:space="preserve"> take care to </w:t>
      </w:r>
      <w:r w:rsidRPr="00DF1C57">
        <w:rPr>
          <w:rStyle w:val="StyleUnderline"/>
        </w:rPr>
        <w:t>avoid it or rapidly adapt to the new, toxic environment</w:t>
      </w:r>
      <w:r w:rsidRPr="00DF1C57">
        <w:rPr>
          <w:sz w:val="16"/>
        </w:rPr>
        <w:t>. It’s a message that humans, with our colossal planetary chemical impact, would do well to ponder.</w:t>
      </w:r>
    </w:p>
    <w:p w:rsidR="00DF1C57" w:rsidRPr="00DF1C57" w:rsidRDefault="00DF1C57" w:rsidP="00DF1C57">
      <w:pPr>
        <w:rPr>
          <w:sz w:val="16"/>
        </w:rPr>
      </w:pPr>
      <w:r w:rsidRPr="00DF1C57">
        <w:rPr>
          <w:sz w:val="16"/>
        </w:rPr>
        <w:t xml:space="preserve">While it is unlikely that </w:t>
      </w:r>
      <w:r w:rsidRPr="00DF1C57">
        <w:rPr>
          <w:rStyle w:val="StyleUnderline"/>
        </w:rPr>
        <w:t>human chemical emissions</w:t>
      </w:r>
      <w:r w:rsidRPr="00DF1C57">
        <w:rPr>
          <w:sz w:val="16"/>
        </w:rPr>
        <w:t xml:space="preserve"> alone could reach such a volume and toxic state as to directly threaten our entire species with extinction (other than through carbon emissions in a runaway global warming event) or even the collapse of civilisation, it is likely they </w:t>
      </w:r>
      <w:r w:rsidRPr="00DF1C57">
        <w:rPr>
          <w:rStyle w:val="StyleUnderline"/>
        </w:rPr>
        <w:t>will emerge as a serious contributing factor</w:t>
      </w:r>
      <w:r w:rsidRPr="00DF1C57">
        <w:rPr>
          <w:sz w:val="16"/>
        </w:rPr>
        <w:t xml:space="preserve"> during the twenty-first century in combination with other factors such as war, climate change, pandemic disease and ecosystem breakdown. Credible ways in which </w:t>
      </w:r>
      <w:r w:rsidRPr="00DF1C57">
        <w:rPr>
          <w:rStyle w:val="StyleUnderline"/>
        </w:rPr>
        <w:t xml:space="preserve">man-made chemicals might </w:t>
      </w:r>
      <w:r w:rsidRPr="00DF1C57">
        <w:rPr>
          <w:rStyle w:val="Emphasis"/>
        </w:rPr>
        <w:t>imperil the human future</w:t>
      </w:r>
      <w:r w:rsidRPr="00DF1C57">
        <w:rPr>
          <w:sz w:val="16"/>
        </w:rPr>
        <w:t xml:space="preserve"> include:</w:t>
      </w:r>
    </w:p>
    <w:p w:rsidR="00DF1C57" w:rsidRPr="00DF1C57" w:rsidRDefault="00DF1C57" w:rsidP="00DF1C57">
      <w:pPr>
        <w:rPr>
          <w:sz w:val="16"/>
        </w:rPr>
      </w:pPr>
      <w:r w:rsidRPr="00DF1C57">
        <w:rPr>
          <w:rStyle w:val="Emphasis"/>
        </w:rPr>
        <w:t>Undermining the immune systems</w:t>
      </w:r>
      <w:r w:rsidRPr="00DF1C57">
        <w:rPr>
          <w:rStyle w:val="StyleUnderline"/>
        </w:rPr>
        <w:t>, physical and mental health of the population</w:t>
      </w:r>
      <w:r w:rsidRPr="00DF1C57">
        <w:rPr>
          <w:sz w:val="16"/>
        </w:rPr>
        <w:t xml:space="preserve"> through growing exposure to toxins</w:t>
      </w:r>
    </w:p>
    <w:p w:rsidR="00DF1C57" w:rsidRPr="00DF1C57" w:rsidRDefault="00DF1C57" w:rsidP="00DF1C57">
      <w:pPr>
        <w:rPr>
          <w:sz w:val="16"/>
        </w:rPr>
      </w:pPr>
      <w:r w:rsidRPr="00DF1C57">
        <w:rPr>
          <w:rStyle w:val="Emphasis"/>
        </w:rPr>
        <w:t>Reducing the intelligence</w:t>
      </w:r>
      <w:r w:rsidRPr="00DF1C57">
        <w:rPr>
          <w:rStyle w:val="StyleUnderline"/>
        </w:rPr>
        <w:t xml:space="preserve"> of current and future generations</w:t>
      </w:r>
      <w:r w:rsidRPr="00DF1C57">
        <w:rPr>
          <w:sz w:val="16"/>
        </w:rPr>
        <w:t xml:space="preserve"> through the action of nerve poisons on the developing brains and central nervous systems of children, </w:t>
      </w:r>
      <w:r w:rsidRPr="00DF1C57">
        <w:rPr>
          <w:rStyle w:val="StyleUnderline"/>
        </w:rPr>
        <w:t xml:space="preserve">rendering humanity </w:t>
      </w:r>
      <w:r w:rsidRPr="00DF1C57">
        <w:rPr>
          <w:rStyle w:val="Emphasis"/>
        </w:rPr>
        <w:t>less able</w:t>
      </w:r>
      <w:r w:rsidRPr="00DF1C57">
        <w:rPr>
          <w:rStyle w:val="StyleUnderline"/>
        </w:rPr>
        <w:t xml:space="preserve"> to </w:t>
      </w:r>
      <w:r w:rsidRPr="00DF1C57">
        <w:rPr>
          <w:rStyle w:val="Emphasis"/>
        </w:rPr>
        <w:t>solve its problems</w:t>
      </w:r>
      <w:r w:rsidRPr="00DF1C57">
        <w:rPr>
          <w:rStyle w:val="StyleUnderline"/>
        </w:rPr>
        <w:t xml:space="preserve"> and </w:t>
      </w:r>
      <w:r w:rsidRPr="00DF1C57">
        <w:rPr>
          <w:rStyle w:val="Emphasis"/>
        </w:rPr>
        <w:t>adapt to major changes</w:t>
      </w:r>
      <w:r w:rsidRPr="00DF1C57">
        <w:rPr>
          <w:rStyle w:val="StyleUnderline"/>
        </w:rPr>
        <w:t xml:space="preserve">; and by increasing the level of </w:t>
      </w:r>
      <w:r w:rsidRPr="00DF1C57">
        <w:rPr>
          <w:rStyle w:val="Emphasis"/>
        </w:rPr>
        <w:t>violent crime</w:t>
      </w:r>
      <w:r w:rsidRPr="00DF1C57">
        <w:rPr>
          <w:rStyle w:val="StyleUnderline"/>
        </w:rPr>
        <w:t xml:space="preserve"> and </w:t>
      </w:r>
      <w:r w:rsidRPr="00DF1C57">
        <w:rPr>
          <w:rStyle w:val="Emphasis"/>
        </w:rPr>
        <w:t>conflict</w:t>
      </w:r>
      <w:r w:rsidRPr="00DF1C57">
        <w:rPr>
          <w:rStyle w:val="StyleUnderline"/>
        </w:rPr>
        <w:t xml:space="preserve"> in society</w:t>
      </w:r>
      <w:r w:rsidRPr="00DF1C57">
        <w:rPr>
          <w:sz w:val="16"/>
        </w:rPr>
        <w:t>, which is closely linked to lower IQ.</w:t>
      </w:r>
    </w:p>
    <w:p w:rsidR="00DF1C57" w:rsidRPr="00DF1C57" w:rsidRDefault="00DF1C57" w:rsidP="00DF1C57">
      <w:pPr>
        <w:rPr>
          <w:sz w:val="16"/>
        </w:rPr>
      </w:pPr>
      <w:r w:rsidRPr="00DF1C57">
        <w:rPr>
          <w:rStyle w:val="Emphasis"/>
        </w:rPr>
        <w:t>Bringing down the economy</w:t>
      </w:r>
      <w:r w:rsidRPr="00DF1C57">
        <w:rPr>
          <w:rStyle w:val="StyleUnderline"/>
        </w:rPr>
        <w:t xml:space="preserve"> through</w:t>
      </w:r>
      <w:r w:rsidRPr="00DF1C57">
        <w:rPr>
          <w:sz w:val="16"/>
        </w:rPr>
        <w:t xml:space="preserve"> the </w:t>
      </w:r>
      <w:r w:rsidRPr="00DF1C57">
        <w:rPr>
          <w:rStyle w:val="Emphasis"/>
        </w:rPr>
        <w:t>massive healthcare costs</w:t>
      </w:r>
      <w:r w:rsidRPr="00DF1C57">
        <w:rPr>
          <w:sz w:val="16"/>
        </w:rPr>
        <w:t xml:space="preserve"> of having to nurse, treat and maintain a growing proportion of the population disabled by lifelong chronic chemical exposure.</w:t>
      </w:r>
    </w:p>
    <w:p w:rsidR="00DF1C57" w:rsidRPr="00DF1C57" w:rsidRDefault="00DF1C57" w:rsidP="00DF1C57">
      <w:pPr>
        <w:rPr>
          <w:rStyle w:val="StyleUnderline"/>
        </w:rPr>
      </w:pPr>
      <w:r w:rsidRPr="00DF1C57">
        <w:rPr>
          <w:sz w:val="16"/>
        </w:rPr>
        <w:t xml:space="preserve">By </w:t>
      </w:r>
      <w:r w:rsidRPr="00DF1C57">
        <w:rPr>
          <w:rStyle w:val="Emphasis"/>
        </w:rPr>
        <w:t>poisoning the ecosystem services</w:t>
      </w:r>
      <w:r w:rsidRPr="00DF1C57">
        <w:rPr>
          <w:sz w:val="16"/>
        </w:rPr>
        <w:t>—clean air, water, soil, plants, insects and wildlife—</w:t>
      </w:r>
      <w:r w:rsidRPr="00DF1C57">
        <w:rPr>
          <w:rStyle w:val="StyleUnderline"/>
        </w:rPr>
        <w:t xml:space="preserve">on which humanity </w:t>
      </w:r>
      <w:r w:rsidRPr="00DF1C57">
        <w:rPr>
          <w:rStyle w:val="Emphasis"/>
        </w:rPr>
        <w:t>depends for its own survival</w:t>
      </w:r>
      <w:r w:rsidRPr="00DF1C57">
        <w:rPr>
          <w:rStyle w:val="StyleUnderline"/>
        </w:rPr>
        <w:t xml:space="preserve"> and thereby contributing to potential </w:t>
      </w:r>
      <w:r w:rsidRPr="00DF1C57">
        <w:rPr>
          <w:rStyle w:val="Emphasis"/>
        </w:rPr>
        <w:t>global ecosystem breakdown</w:t>
      </w:r>
    </w:p>
    <w:p w:rsidR="00DF1C57" w:rsidRPr="00DF1C57" w:rsidRDefault="00DF1C57" w:rsidP="00DF1C57">
      <w:pPr>
        <w:rPr>
          <w:sz w:val="16"/>
        </w:rPr>
      </w:pPr>
      <w:r w:rsidRPr="00DF1C57">
        <w:rPr>
          <w:sz w:val="16"/>
        </w:rPr>
        <w:t xml:space="preserve">By </w:t>
      </w:r>
      <w:r w:rsidRPr="00DF1C57">
        <w:rPr>
          <w:rStyle w:val="StyleUnderline"/>
        </w:rPr>
        <w:t xml:space="preserve">augmenting the </w:t>
      </w:r>
      <w:r w:rsidRPr="00DF1C57">
        <w:rPr>
          <w:rStyle w:val="Emphasis"/>
        </w:rPr>
        <w:t>global arsenal of weapons of mass destruction</w:t>
      </w:r>
      <w:r w:rsidRPr="00DF1C57">
        <w:rPr>
          <w:rStyle w:val="StyleUnderline"/>
        </w:rPr>
        <w:t xml:space="preserve"> and hence the </w:t>
      </w:r>
      <w:r w:rsidRPr="00DF1C57">
        <w:rPr>
          <w:rStyle w:val="Emphasis"/>
        </w:rPr>
        <w:t>risk of their use</w:t>
      </w:r>
      <w:r w:rsidRPr="00DF1C57">
        <w:rPr>
          <w:rStyle w:val="StyleUnderline"/>
        </w:rPr>
        <w:t xml:space="preserve"> by </w:t>
      </w:r>
      <w:r w:rsidRPr="00DF1C57">
        <w:rPr>
          <w:rStyle w:val="Emphasis"/>
        </w:rPr>
        <w:t>nations</w:t>
      </w:r>
      <w:r w:rsidRPr="00DF1C57">
        <w:rPr>
          <w:rStyle w:val="StyleUnderline"/>
        </w:rPr>
        <w:t xml:space="preserve"> or </w:t>
      </w:r>
      <w:r w:rsidRPr="00DF1C57">
        <w:rPr>
          <w:rStyle w:val="Emphasis"/>
        </w:rPr>
        <w:t>uncontrollable fanatics</w:t>
      </w:r>
      <w:r w:rsidRPr="00DF1C57">
        <w:rPr>
          <w:sz w:val="16"/>
        </w:rPr>
        <w:t>.</w:t>
      </w:r>
    </w:p>
    <w:p w:rsidR="00DF1C57" w:rsidRPr="00DF1C57" w:rsidRDefault="00DF1C57" w:rsidP="00DF1C57"/>
    <w:p w:rsidR="00DF1C57" w:rsidRPr="00DF1C57" w:rsidRDefault="00DF1C57" w:rsidP="00DF1C57">
      <w:pPr>
        <w:pStyle w:val="Heading3"/>
      </w:pPr>
      <w:r w:rsidRPr="00DF1C57">
        <w:t>1NC/2NC Endocrine Impact</w:t>
      </w:r>
    </w:p>
    <w:p w:rsidR="00DF1C57" w:rsidRPr="00DF1C57" w:rsidRDefault="00DF1C57" w:rsidP="00DF1C57"/>
    <w:p w:rsidR="00DF1C57" w:rsidRPr="00DF1C57" w:rsidRDefault="00DF1C57" w:rsidP="00DF1C57">
      <w:pPr>
        <w:pStyle w:val="Heading4"/>
      </w:pPr>
      <w:r w:rsidRPr="00DF1C57">
        <w:t>Growth causes endocrine disruption—outweighs</w:t>
      </w:r>
    </w:p>
    <w:p w:rsidR="00DF1C57" w:rsidRPr="00DF1C57" w:rsidRDefault="00DF1C57" w:rsidP="00DF1C57">
      <w:r w:rsidRPr="00DF1C57">
        <w:rPr>
          <w:b/>
        </w:rPr>
        <w:t xml:space="preserve">Douthwaite 99 </w:t>
      </w:r>
      <w:r w:rsidRPr="00DF1C57">
        <w:t>— council member of Comhar, the Irish government's national sustainability council and a Fellow of the Post Carbon Institute. Visiting lecturer at the University of Plymouth —ED By Ronaldo Munck and Denis O'Hearn (Richard, Critical development theory: contributions to a new paradigm, 158)</w:t>
      </w:r>
    </w:p>
    <w:p w:rsidR="00DF1C57" w:rsidRPr="00DF1C57" w:rsidRDefault="00DF1C57" w:rsidP="00DF1C57"/>
    <w:p w:rsidR="00DF1C57" w:rsidRPr="00DF1C57" w:rsidRDefault="00DF1C57" w:rsidP="00DF1C57">
      <w:pPr>
        <w:pStyle w:val="card"/>
        <w:rPr>
          <w:rFonts w:ascii="Helvetica" w:hAnsi="Helvetica"/>
        </w:rPr>
      </w:pPr>
      <w:r w:rsidRPr="00DF1C57">
        <w:rPr>
          <w:rFonts w:ascii="Helvetica" w:hAnsi="Helvetica"/>
        </w:rPr>
        <w:t xml:space="preserve">A third reason that </w:t>
      </w:r>
      <w:r w:rsidRPr="00DF1C57">
        <w:rPr>
          <w:rStyle w:val="underline"/>
          <w:rFonts w:ascii="Helvetica" w:eastAsia="SimSun" w:hAnsi="Helvetica"/>
        </w:rPr>
        <w:t>the world economy is unsustainable</w:t>
      </w:r>
      <w:r w:rsidRPr="00DF1C57">
        <w:rPr>
          <w:rFonts w:ascii="Helvetica" w:hAnsi="Helvetica"/>
        </w:rPr>
        <w:t xml:space="preserve"> is that </w:t>
      </w:r>
      <w:r w:rsidRPr="00DF1C57">
        <w:rPr>
          <w:rStyle w:val="underline"/>
          <w:rFonts w:ascii="Helvetica" w:eastAsia="SimSun" w:hAnsi="Helvetica"/>
        </w:rPr>
        <w:t>some of the chemicals it employs mimic human hormones and disrupt the body’s endocrine system. As a result, the sperm counts of European men have been falling at 3 per cent per year since these chemicals came into use after the Second World War</w:t>
      </w:r>
      <w:r w:rsidRPr="00DF1C57">
        <w:rPr>
          <w:rFonts w:ascii="Helvetica" w:hAnsi="Helvetica"/>
        </w:rPr>
        <w:t xml:space="preserve"> (Swan a al. 1997). </w:t>
      </w:r>
      <w:r w:rsidRPr="00DF1C57">
        <w:rPr>
          <w:rStyle w:val="underline"/>
          <w:rFonts w:ascii="Helvetica" w:eastAsia="SimSun" w:hAnsi="Helvetica"/>
        </w:rPr>
        <w:t>The same chemicals are also causing increases in testicular and breast cancer</w:t>
      </w:r>
      <w:r w:rsidRPr="00DF1C57">
        <w:rPr>
          <w:rFonts w:ascii="Helvetica" w:hAnsi="Helvetica"/>
        </w:rPr>
        <w:t xml:space="preserve"> (European Workshop 1996) </w:t>
      </w:r>
      <w:r w:rsidRPr="00DF1C57">
        <w:rPr>
          <w:rStyle w:val="underline"/>
          <w:rFonts w:ascii="Helvetica" w:eastAsia="SimSun" w:hAnsi="Helvetica"/>
        </w:rPr>
        <w:t>and are causing fewer boys to be born relative to girls</w:t>
      </w:r>
      <w:r w:rsidRPr="00DF1C57">
        <w:rPr>
          <w:rFonts w:ascii="Helvetica" w:hAnsi="Helvetica"/>
        </w:rPr>
        <w:t xml:space="preserve">. Moreover, </w:t>
      </w:r>
      <w:r w:rsidRPr="00DF1C57">
        <w:rPr>
          <w:rStyle w:val="underline"/>
          <w:rFonts w:ascii="Helvetica" w:eastAsia="SimSun" w:hAnsi="Helvetica"/>
        </w:rPr>
        <w:t>a higher proportion of these boys than ever before have defective genitals</w:t>
      </w:r>
      <w:r w:rsidRPr="00DF1C57">
        <w:rPr>
          <w:rFonts w:ascii="Helvetica" w:hAnsi="Helvetica"/>
        </w:rPr>
        <w:t xml:space="preserve">. In short, </w:t>
      </w:r>
      <w:r w:rsidRPr="00DF1C57">
        <w:rPr>
          <w:rStyle w:val="underline"/>
          <w:rFonts w:ascii="Helvetica" w:eastAsia="SimSun" w:hAnsi="Helvetica"/>
        </w:rPr>
        <w:t>the world economic system is undermining humanity’s ability to reproduce itself. If the human race is not sustainable then neither is its economic system</w:t>
      </w:r>
      <w:r w:rsidRPr="00DF1C57">
        <w:rPr>
          <w:rFonts w:ascii="Helvetica" w:hAnsi="Helvetica"/>
        </w:rPr>
        <w:t>.</w:t>
      </w:r>
    </w:p>
    <w:p w:rsidR="00DF1C57" w:rsidRPr="00DF1C57" w:rsidRDefault="00DF1C57" w:rsidP="00DF1C57"/>
    <w:p w:rsidR="00DF1C57" w:rsidRPr="00DF1C57" w:rsidRDefault="00DF1C57" w:rsidP="00DF1C57"/>
    <w:p w:rsidR="00DF1C57" w:rsidRPr="00DF1C57" w:rsidRDefault="00DF1C57" w:rsidP="00DF1C57">
      <w:pPr>
        <w:pStyle w:val="Heading3"/>
      </w:pPr>
      <w:r w:rsidRPr="00DF1C57">
        <w:t>1NC/2NC Food Shortages Impact</w:t>
      </w:r>
    </w:p>
    <w:p w:rsidR="00DF1C57" w:rsidRPr="00DF1C57" w:rsidRDefault="00DF1C57" w:rsidP="00DF1C57"/>
    <w:p w:rsidR="00DF1C57" w:rsidRPr="00DF1C57" w:rsidRDefault="00DF1C57" w:rsidP="00DF1C57">
      <w:pPr>
        <w:pStyle w:val="Heading4"/>
      </w:pPr>
      <w:r w:rsidRPr="00DF1C57">
        <w:t>Development causes food shortages throughout the world, with 10 causes all motivated by economic growth – potential trigger for genocide and wars</w:t>
      </w:r>
    </w:p>
    <w:p w:rsidR="00DF1C57" w:rsidRPr="00DF1C57" w:rsidRDefault="00DF1C57" w:rsidP="00DF1C57">
      <w:pPr>
        <w:rPr>
          <w:rStyle w:val="Style13ptBold"/>
          <w:rFonts w:cs="Calibri"/>
        </w:rPr>
      </w:pPr>
      <w:r w:rsidRPr="00DF1C57">
        <w:rPr>
          <w:rStyle w:val="Style13ptBold"/>
          <w:rFonts w:cs="Calibri"/>
        </w:rPr>
        <w:t xml:space="preserve">Cribb 17 </w:t>
      </w:r>
      <w:r w:rsidRPr="00DF1C57">
        <w:rPr>
          <w:sz w:val="18"/>
        </w:rPr>
        <w:t>(Julian Cribb, an author, journalist, editor and science communicator. He is principal of Julian Cribb &amp; Associates who provide specialist consultancy in the communication of science, agriculture, food, mining, energy and the environment., “Surviving the 21st Century,” pages 124-125, 2017. Online.) // S.Y.</w:t>
      </w:r>
    </w:p>
    <w:p w:rsidR="00DF1C57" w:rsidRPr="00DF1C57" w:rsidRDefault="00DF1C57" w:rsidP="00DF1C57">
      <w:pPr>
        <w:rPr>
          <w:rStyle w:val="Emphasis"/>
        </w:rPr>
      </w:pPr>
      <w:r w:rsidRPr="00DF1C57">
        <w:rPr>
          <w:sz w:val="14"/>
        </w:rPr>
        <w:t xml:space="preserve">There are </w:t>
      </w:r>
      <w:r w:rsidRPr="00DF1C57">
        <w:rPr>
          <w:rStyle w:val="StyleUnderline"/>
          <w:rFonts w:cs="Calibri"/>
        </w:rPr>
        <w:t>ten main factors which drive global food insecurity</w:t>
      </w:r>
      <w:r w:rsidRPr="00DF1C57">
        <w:rPr>
          <w:sz w:val="14"/>
        </w:rPr>
        <w:t xml:space="preserve">, two on the demand side and eight on the supply side. Most attempts to explain what is happening in world food tend to overlook several of these factors, yet all are of importance, all are interwoven and all must be addressed together if the global food supply is to remain secure through the twenty-first Century, the era of ‘peak people’. </w:t>
      </w:r>
      <w:r w:rsidRPr="00DF1C57">
        <w:rPr>
          <w:rStyle w:val="StyleUnderline"/>
          <w:rFonts w:cs="Calibri"/>
        </w:rPr>
        <w:t xml:space="preserve">On the demand side, </w:t>
      </w:r>
      <w:r w:rsidRPr="00DF1C57">
        <w:rPr>
          <w:rStyle w:val="Emphasis"/>
        </w:rPr>
        <w:t>the requirement for a doubling in global food production is driven by population growth</w:t>
      </w:r>
      <w:r w:rsidRPr="00DF1C57">
        <w:rPr>
          <w:sz w:val="14"/>
        </w:rPr>
        <w:t xml:space="preserve"> (which is cased both by birth rates and by people living longer lives) </w:t>
      </w:r>
      <w:r w:rsidRPr="00DF1C57">
        <w:rPr>
          <w:rStyle w:val="StyleUnderline"/>
          <w:rFonts w:cs="Calibri"/>
        </w:rPr>
        <w:t xml:space="preserve">and </w:t>
      </w:r>
      <w:r w:rsidRPr="00DF1C57">
        <w:rPr>
          <w:rStyle w:val="Emphasis"/>
        </w:rPr>
        <w:t>rising living standards coupled with economic demand for higher quality, richer, more nutritious foods, especially in developing and newly industrialising countries</w:t>
      </w:r>
      <w:r w:rsidRPr="00DF1C57">
        <w:rPr>
          <w:rStyle w:val="StyleUnderline"/>
          <w:rFonts w:cs="Calibri"/>
        </w:rPr>
        <w:t>. On the supply side, the main things that limit our ability to double food production are: Physical loss and decline in fertility of soils worldwide</w:t>
      </w:r>
      <w:r w:rsidRPr="00DF1C57">
        <w:rPr>
          <w:sz w:val="14"/>
        </w:rPr>
        <w:t>, combined with a shrinking world farming area • S</w:t>
      </w:r>
      <w:r w:rsidRPr="00DF1C57">
        <w:rPr>
          <w:rStyle w:val="StyleUnderline"/>
          <w:rFonts w:cs="Calibri"/>
        </w:rPr>
        <w:t>carcities of fresh, clean water in heavily populated regions</w:t>
      </w:r>
      <w:r w:rsidRPr="00DF1C57">
        <w:rPr>
          <w:sz w:val="14"/>
        </w:rPr>
        <w:t xml:space="preserve"> while megacities and the energy sector combine to steal farmers’ water, </w:t>
      </w:r>
      <w:r w:rsidRPr="00DF1C57">
        <w:rPr>
          <w:rStyle w:val="StyleUnderline"/>
          <w:rFonts w:cs="Calibri"/>
        </w:rPr>
        <w:t>reducing the amount available for food production • Uncertain availability and high cost of liquid transport fuels</w:t>
      </w:r>
      <w:r w:rsidRPr="00DF1C57">
        <w:rPr>
          <w:sz w:val="14"/>
        </w:rPr>
        <w:t xml:space="preserve"> out to mid- century and beyond • </w:t>
      </w:r>
      <w:r w:rsidRPr="00DF1C57">
        <w:rPr>
          <w:rStyle w:val="StyleUnderline"/>
          <w:rFonts w:cs="Calibri"/>
        </w:rPr>
        <w:t>Emerging scarcities of high-quality mineral fertilisers</w:t>
      </w:r>
      <w:r w:rsidRPr="00DF1C57">
        <w:rPr>
          <w:sz w:val="14"/>
        </w:rPr>
        <w:t xml:space="preserve"> by mid-century, making them </w:t>
      </w:r>
      <w:r w:rsidRPr="00DF1C57">
        <w:rPr>
          <w:rStyle w:val="StyleUnderline"/>
          <w:rFonts w:cs="Calibri"/>
        </w:rPr>
        <w:t>unaffordable to most farmers</w:t>
      </w:r>
      <w:r w:rsidRPr="00DF1C57">
        <w:rPr>
          <w:sz w:val="14"/>
        </w:rPr>
        <w:t xml:space="preserve"> • </w:t>
      </w:r>
      <w:r w:rsidRPr="00DF1C57">
        <w:rPr>
          <w:rStyle w:val="StyleUnderline"/>
          <w:rFonts w:cs="Calibri"/>
        </w:rPr>
        <w:t>Continuing decline and potential collapse of wild fish stocks</w:t>
      </w:r>
      <w:r w:rsidRPr="00DF1C57">
        <w:rPr>
          <w:sz w:val="14"/>
        </w:rPr>
        <w:t xml:space="preserve"> due to over-fishing and ocean pollution • </w:t>
      </w:r>
      <w:r w:rsidRPr="00DF1C57">
        <w:rPr>
          <w:rStyle w:val="Emphasis"/>
        </w:rPr>
        <w:t>Global decline in public sector investment in food, agricultural and fisheries science, leading to stagnation in crop, pasture and fisheries yields and a marked increase in diet-related disease across the human population</w:t>
      </w:r>
      <w:r w:rsidRPr="00DF1C57">
        <w:rPr>
          <w:rStyle w:val="StyleUnderline"/>
          <w:rFonts w:cs="Calibri"/>
        </w:rPr>
        <w:t>. A worldwide drought of ‘patient capital’ for new investment in farming and food production</w:t>
      </w:r>
      <w:r w:rsidRPr="00DF1C57">
        <w:rPr>
          <w:sz w:val="14"/>
        </w:rPr>
        <w:t xml:space="preserve">, along with speculative investment in farm land and commodities and ‘landgrabs’ by speculators and rich corporations • </w:t>
      </w:r>
      <w:r w:rsidRPr="00DF1C57">
        <w:rPr>
          <w:rStyle w:val="StyleUnderline"/>
          <w:rFonts w:cs="Calibri"/>
        </w:rPr>
        <w:t xml:space="preserve">Extinction of the temperate climate which gave rise to agriculture and its replacement by a far more uncertain climatic regime </w:t>
      </w:r>
      <w:r w:rsidRPr="00DF1C57">
        <w:rPr>
          <w:sz w:val="14"/>
        </w:rPr>
        <w:t xml:space="preserve">characterised by more frequent and intense floods, storms and droughts, heatwaves and loss of production on farms. It is the </w:t>
      </w:r>
      <w:r w:rsidRPr="00DF1C57">
        <w:rPr>
          <w:rStyle w:val="StyleUnderline"/>
          <w:rFonts w:cs="Calibri"/>
        </w:rPr>
        <w:t>synergy between these ten drivers</w:t>
      </w:r>
      <w:r w:rsidRPr="00DF1C57">
        <w:rPr>
          <w:sz w:val="14"/>
        </w:rPr>
        <w:t xml:space="preserve"> that is the </w:t>
      </w:r>
      <w:r w:rsidRPr="00DF1C57">
        <w:rPr>
          <w:rStyle w:val="StyleUnderline"/>
          <w:rFonts w:cs="Calibri"/>
        </w:rPr>
        <w:t>primary cause of global food insecurity</w:t>
      </w:r>
      <w:r w:rsidRPr="00DF1C57">
        <w:rPr>
          <w:rStyle w:val="Emphasis"/>
        </w:rPr>
        <w:t>, present and future. Solving several of them does not solve the food problem: a food secure world requires the solution of all ten problems simultaneously</w:t>
      </w:r>
      <w:r w:rsidRPr="00DF1C57">
        <w:rPr>
          <w:sz w:val="14"/>
        </w:rPr>
        <w:t xml:space="preserve">, and in ways that do not conflict with one another. There are no miracle cures: even the highest-yielding ‘super crop’ still relies on having adequate soil, water, oil, chemicals and fertiliser and a stable climate to grow in. The sheer scale of the challenge of raising output at a time of global resource contraction is poorly grasped by governments, consumers and much of the food industry itself. The Spanish, who undoubtedly learned it from bitter experience, have an old saying that “There are only seven meals between civilisation and anarchy”: if the population goes unfed for more than a couple of days, heads at the top are liable to roll. Historically, both the French and Russian revolutions arose out of famines, the genocide in Rwanda and the civil war in Darfur both originated in disputes over food, land and water between ethnic groups, and in 2012 governments in Egypt and Tunisia fell as a result of popular move-ments that began as food protests. </w:t>
      </w:r>
      <w:r w:rsidRPr="00DF1C57">
        <w:rPr>
          <w:rStyle w:val="StyleUnderline"/>
          <w:rFonts w:cs="Calibri"/>
        </w:rPr>
        <w:t xml:space="preserve">In the twenty-first Century regional famines, hunger and </w:t>
      </w:r>
      <w:r w:rsidRPr="00DF1C57">
        <w:rPr>
          <w:rStyle w:val="Emphasis"/>
        </w:rPr>
        <w:t>disputes over food, land and water are potential triggers for</w:t>
      </w:r>
      <w:r w:rsidRPr="00DF1C57">
        <w:rPr>
          <w:rStyle w:val="StyleUnderline"/>
          <w:rFonts w:cs="Calibri"/>
        </w:rPr>
        <w:t xml:space="preserve"> </w:t>
      </w:r>
      <w:r w:rsidRPr="00DF1C57">
        <w:rPr>
          <w:rStyle w:val="Emphasis"/>
        </w:rPr>
        <w:t>civil insurrection, government collapse, refugee tsunamis, genocides and even international wars.</w:t>
      </w:r>
    </w:p>
    <w:p w:rsidR="00DF1C57" w:rsidRPr="00DF1C57" w:rsidRDefault="00DF1C57" w:rsidP="00DF1C57"/>
    <w:p w:rsidR="00DF1C57" w:rsidRPr="00DF1C57" w:rsidRDefault="00DF1C57" w:rsidP="00DF1C57">
      <w:pPr>
        <w:pStyle w:val="Heading3"/>
      </w:pPr>
      <w:r w:rsidRPr="00DF1C57">
        <w:t>XT—Food Shortages Impact</w:t>
      </w:r>
    </w:p>
    <w:p w:rsidR="00DF1C57" w:rsidRPr="00DF1C57" w:rsidRDefault="00DF1C57" w:rsidP="00DF1C57"/>
    <w:p w:rsidR="00DF1C57" w:rsidRPr="00DF1C57" w:rsidRDefault="00DF1C57" w:rsidP="00DF1C57">
      <w:pPr>
        <w:pStyle w:val="Heading4"/>
      </w:pPr>
      <w:r w:rsidRPr="00DF1C57">
        <w:t>Food shortages cause conflicts, especially in low income countries</w:t>
      </w:r>
    </w:p>
    <w:p w:rsidR="00DF1C57" w:rsidRPr="00DF1C57" w:rsidRDefault="00DF1C57" w:rsidP="00DF1C57">
      <w:pPr>
        <w:rPr>
          <w:sz w:val="18"/>
        </w:rPr>
      </w:pPr>
      <w:r w:rsidRPr="00DF1C57">
        <w:rPr>
          <w:rStyle w:val="Style13ptBold"/>
          <w:rFonts w:cs="Calibri"/>
        </w:rPr>
        <w:t xml:space="preserve">Koren 16 </w:t>
      </w:r>
      <w:r w:rsidRPr="00DF1C57">
        <w:rPr>
          <w:sz w:val="18"/>
        </w:rPr>
        <w:t>(Ore Koren, PhD candidate at the University of Minnesota in Political Science and a former Jennings Randolph Peace Scholar at the United States Institute of Peace, specializing in international relations and methodology. Within international relations, her research is focused on political violence and the implications of food insecurity concerns for local and global dynamics of social conflict, “Food scarcity causes conflicts — but so can food abundance. Here’s why,” Washington Post. November 23, 2016, Online.) // S.Y.</w:t>
      </w:r>
    </w:p>
    <w:p w:rsidR="00DF1C57" w:rsidRPr="00DF1C57" w:rsidRDefault="00DF1C57" w:rsidP="00DF1C57">
      <w:pPr>
        <w:rPr>
          <w:rStyle w:val="Emphasis"/>
        </w:rPr>
      </w:pPr>
      <w:r w:rsidRPr="00DF1C57">
        <w:rPr>
          <w:sz w:val="16"/>
        </w:rPr>
        <w:t xml:space="preserve">Warmer countries are more war-prone — that’s what </w:t>
      </w:r>
      <w:hyperlink r:id="rId84" w:history="1">
        <w:r w:rsidRPr="00DF1C57">
          <w:rPr>
            <w:rStyle w:val="StyleUnderline"/>
            <w:rFonts w:cs="Calibri"/>
          </w:rPr>
          <w:t>researchers</w:t>
        </w:r>
      </w:hyperlink>
      <w:r w:rsidRPr="00DF1C57">
        <w:rPr>
          <w:rStyle w:val="StyleUnderline"/>
          <w:rFonts w:cs="Calibri"/>
        </w:rPr>
        <w:t xml:space="preserve"> studying the relationships between environmental factors and civil war argue. As global temperatures increase, prolonged heat waves reduce crop yields</w:t>
      </w:r>
      <w:r w:rsidRPr="00DF1C57">
        <w:rPr>
          <w:sz w:val="16"/>
        </w:rPr>
        <w:t xml:space="preserve">. The impact is strongest in tropical regions, which are more likely to experience the harshest effects of global warming. </w:t>
      </w:r>
      <w:r w:rsidRPr="00DF1C57">
        <w:rPr>
          <w:rStyle w:val="StyleUnderline"/>
          <w:rFonts w:cs="Calibri"/>
        </w:rPr>
        <w:t xml:space="preserve">Lower crop yields increase the competition for remaining crops. And rising prices mean that many people cannot afford to buy food to compensate for resources lost because of climatic shifts. In countries that lack a social “safety net,” </w:t>
      </w:r>
      <w:r w:rsidRPr="00DF1C57">
        <w:rPr>
          <w:rStyle w:val="Emphasis"/>
        </w:rPr>
        <w:t>the only alternative in many cases is to obtain food through stealing, looting and — frequently — fighting over fertile land.</w:t>
      </w:r>
      <w:r w:rsidRPr="00DF1C57">
        <w:rPr>
          <w:rStyle w:val="StyleUnderline"/>
          <w:rFonts w:cs="Calibri"/>
        </w:rPr>
        <w:t xml:space="preserve"> </w:t>
      </w:r>
      <w:r w:rsidRPr="00DF1C57">
        <w:rPr>
          <w:sz w:val="16"/>
        </w:rPr>
        <w:t xml:space="preserve">Anecdotal evidence from </w:t>
      </w:r>
      <w:hyperlink r:id="rId85" w:history="1">
        <w:r w:rsidRPr="00DF1C57">
          <w:rPr>
            <w:rStyle w:val="Hyperlink"/>
            <w:rFonts w:cs="Calibri"/>
            <w:sz w:val="16"/>
          </w:rPr>
          <w:t>eastern Africa</w:t>
        </w:r>
      </w:hyperlink>
      <w:r w:rsidRPr="00DF1C57">
        <w:rPr>
          <w:sz w:val="16"/>
        </w:rPr>
        <w:t xml:space="preserve"> and the </w:t>
      </w:r>
      <w:hyperlink r:id="rId86" w:history="1">
        <w:r w:rsidRPr="00DF1C57">
          <w:rPr>
            <w:rStyle w:val="Hyperlink"/>
            <w:rFonts w:cs="Calibri"/>
            <w:sz w:val="16"/>
          </w:rPr>
          <w:t>Middle East</w:t>
        </w:r>
      </w:hyperlink>
      <w:r w:rsidRPr="00DF1C57">
        <w:rPr>
          <w:sz w:val="16"/>
        </w:rPr>
        <w:t xml:space="preserve">, at least, supports this theory. Attempts to measure the linkages between climate change and armed conflict, however, have yielded </w:t>
      </w:r>
      <w:hyperlink r:id="rId87" w:history="1">
        <w:r w:rsidRPr="00DF1C57">
          <w:rPr>
            <w:rStyle w:val="Hyperlink"/>
            <w:rFonts w:cs="Calibri"/>
            <w:sz w:val="16"/>
          </w:rPr>
          <w:t>mixed results</w:t>
        </w:r>
      </w:hyperlink>
      <w:r w:rsidRPr="00DF1C57">
        <w:rPr>
          <w:sz w:val="16"/>
        </w:rPr>
        <w:t xml:space="preserve">, with some studies at least partly </w:t>
      </w:r>
      <w:hyperlink r:id="rId88" w:history="1">
        <w:r w:rsidRPr="00DF1C57">
          <w:rPr>
            <w:rStyle w:val="Hyperlink"/>
            <w:rFonts w:cs="Calibri"/>
            <w:sz w:val="16"/>
          </w:rPr>
          <w:t>reaffirming</w:t>
        </w:r>
      </w:hyperlink>
      <w:r w:rsidRPr="00DF1C57">
        <w:rPr>
          <w:sz w:val="16"/>
        </w:rPr>
        <w:t xml:space="preserve"> these connections and others </w:t>
      </w:r>
      <w:hyperlink r:id="rId89" w:history="1">
        <w:r w:rsidRPr="00DF1C57">
          <w:rPr>
            <w:rStyle w:val="Hyperlink"/>
            <w:rFonts w:cs="Calibri"/>
            <w:sz w:val="16"/>
          </w:rPr>
          <w:t>debunking</w:t>
        </w:r>
      </w:hyperlink>
      <w:r w:rsidRPr="00DF1C57">
        <w:rPr>
          <w:sz w:val="16"/>
        </w:rPr>
        <w:t xml:space="preserve"> them. Some regions adapt to climate conditions better than others Studies of the “Green Revolution” movement of the 1960s suggest that regions such as Asia were far more successful than Africa at adopting </w:t>
      </w:r>
      <w:hyperlink r:id="rId90" w:history="1">
        <w:r w:rsidRPr="00DF1C57">
          <w:rPr>
            <w:rStyle w:val="Hyperlink"/>
            <w:rFonts w:cs="Calibri"/>
            <w:sz w:val="16"/>
          </w:rPr>
          <w:t>drought-resistant crops</w:t>
        </w:r>
      </w:hyperlink>
      <w:r w:rsidRPr="00DF1C57">
        <w:rPr>
          <w:sz w:val="16"/>
        </w:rPr>
        <w:t xml:space="preserve">, which improved food security and helped offset the risk of war. Similar efforts in </w:t>
      </w:r>
      <w:hyperlink r:id="rId91" w:history="1">
        <w:r w:rsidRPr="00DF1C57">
          <w:rPr>
            <w:rStyle w:val="Hyperlink"/>
            <w:rFonts w:cs="Calibri"/>
            <w:sz w:val="16"/>
          </w:rPr>
          <w:t>sub-Saharan Africa</w:t>
        </w:r>
      </w:hyperlink>
      <w:r w:rsidRPr="00DF1C57">
        <w:rPr>
          <w:sz w:val="16"/>
        </w:rPr>
        <w:t xml:space="preserve"> and the </w:t>
      </w:r>
      <w:hyperlink r:id="rId92" w:history="1">
        <w:r w:rsidRPr="00DF1C57">
          <w:rPr>
            <w:rStyle w:val="Hyperlink"/>
            <w:rFonts w:cs="Calibri"/>
            <w:sz w:val="16"/>
          </w:rPr>
          <w:t>Middle East</w:t>
        </w:r>
      </w:hyperlink>
      <w:r w:rsidRPr="00DF1C57">
        <w:rPr>
          <w:sz w:val="16"/>
        </w:rPr>
        <w:t xml:space="preserve"> were weak and generally unsuccessful until the late 1980s. These efforts met with limited success because of the types of grain available and other socioeconomic complexities, which left these regions food insecure. Had Syria successfully adopted drought-resistant crops, for instance, the social unrest of 2011 might have taken a different, less-violent course. </w:t>
      </w:r>
      <w:r w:rsidRPr="00DF1C57">
        <w:rPr>
          <w:rStyle w:val="StyleUnderline"/>
          <w:rFonts w:cs="Calibri"/>
        </w:rPr>
        <w:t xml:space="preserve">As researchers </w:t>
      </w:r>
      <w:hyperlink r:id="rId93" w:history="1">
        <w:r w:rsidRPr="00DF1C57">
          <w:rPr>
            <w:rStyle w:val="StyleUnderline"/>
            <w:rFonts w:cs="Calibri"/>
          </w:rPr>
          <w:t>continue to debate</w:t>
        </w:r>
      </w:hyperlink>
      <w:r w:rsidRPr="00DF1C57">
        <w:rPr>
          <w:rStyle w:val="StyleUnderline"/>
          <w:rFonts w:cs="Calibri"/>
        </w:rPr>
        <w:t xml:space="preserve"> how climate change and its effects on global food stocks will impact food security in future decades, </w:t>
      </w:r>
      <w:r w:rsidRPr="00DF1C57">
        <w:rPr>
          <w:rStyle w:val="Emphasis"/>
        </w:rPr>
        <w:t>short-term environmental “shocks” such as droughts or floods have become more frequent in many parts of the world and are a potentially salient cause of armed conflict</w:t>
      </w:r>
      <w:r w:rsidRPr="00DF1C57">
        <w:rPr>
          <w:rStyle w:val="StyleUnderline"/>
          <w:rFonts w:cs="Calibri"/>
        </w:rPr>
        <w:t xml:space="preserve">. These environmental disturbances can lead to sharp price increases that, in turn, can cause another well-established tradition: the food riot, when civilians take to the streets to </w:t>
      </w:r>
      <w:hyperlink r:id="rId94" w:history="1">
        <w:r w:rsidRPr="00DF1C57">
          <w:rPr>
            <w:rStyle w:val="StyleUnderline"/>
            <w:rFonts w:cs="Calibri"/>
          </w:rPr>
          <w:t>protest high food prices</w:t>
        </w:r>
      </w:hyperlink>
      <w:r w:rsidRPr="00DF1C57">
        <w:rPr>
          <w:rStyle w:val="StyleUnderline"/>
          <w:rFonts w:cs="Calibri"/>
        </w:rPr>
        <w:t xml:space="preserve">. Low-income countries are particularly susceptible because high food prices in these situations have an </w:t>
      </w:r>
      <w:hyperlink r:id="rId95" w:history="1">
        <w:r w:rsidRPr="00DF1C57">
          <w:rPr>
            <w:rStyle w:val="StyleUnderline"/>
            <w:rFonts w:cs="Calibri"/>
          </w:rPr>
          <w:t>especially destabilizing effect</w:t>
        </w:r>
      </w:hyperlink>
      <w:r w:rsidRPr="00DF1C57">
        <w:rPr>
          <w:rStyle w:val="StyleUnderline"/>
          <w:rFonts w:cs="Calibri"/>
        </w:rPr>
        <w:t>. In these countries, high food prices expose the government’s lack of ability to shield consumers. They also create opportunities for civilians to mobilize against the regime</w:t>
      </w:r>
      <w:r w:rsidRPr="00DF1C57">
        <w:rPr>
          <w:sz w:val="16"/>
        </w:rPr>
        <w:t xml:space="preserve">. Even in locations where food is sourced locally, drought-induced shocks may incite violence against civilians when rebel groups seek to appropriate local food supplies. My research documents this happening not only in the Syrian conflict but also in </w:t>
      </w:r>
      <w:hyperlink r:id="rId96" w:history="1">
        <w:r w:rsidRPr="00DF1C57">
          <w:rPr>
            <w:rStyle w:val="Hyperlink"/>
            <w:rFonts w:cs="Calibri"/>
            <w:sz w:val="16"/>
          </w:rPr>
          <w:t>India and Thailand during a 2004 drought</w:t>
        </w:r>
      </w:hyperlink>
      <w:r w:rsidRPr="00DF1C57">
        <w:rPr>
          <w:sz w:val="16"/>
        </w:rPr>
        <w:t xml:space="preserve">. </w:t>
      </w:r>
      <w:r w:rsidRPr="00DF1C57">
        <w:rPr>
          <w:rStyle w:val="Emphasis"/>
        </w:rPr>
        <w:t>Riots, protests and massacres are among the types of unrest that can lead to civil war — and all can be linked to food conflicts.</w:t>
      </w:r>
    </w:p>
    <w:p w:rsidR="00DF1C57" w:rsidRPr="00DF1C57" w:rsidRDefault="00DF1C57" w:rsidP="00DF1C57"/>
    <w:p w:rsidR="00DF1C57" w:rsidRPr="00DF1C57" w:rsidRDefault="00DF1C57" w:rsidP="00DF1C57">
      <w:pPr>
        <w:pStyle w:val="Heading3"/>
      </w:pPr>
      <w:r w:rsidRPr="00DF1C57">
        <w:t>1NC/2NC Phosphorus Impact</w:t>
      </w:r>
    </w:p>
    <w:p w:rsidR="00DF1C57" w:rsidRPr="00DF1C57" w:rsidRDefault="00DF1C57" w:rsidP="00DF1C57"/>
    <w:p w:rsidR="00DF1C57" w:rsidRPr="00DF1C57" w:rsidRDefault="00DF1C57" w:rsidP="00DF1C57">
      <w:pPr>
        <w:pStyle w:val="Heading4"/>
      </w:pPr>
      <w:r w:rsidRPr="00DF1C57">
        <w:t>Economic growth causes phosphorus overconsumption – extinction</w:t>
      </w:r>
    </w:p>
    <w:p w:rsidR="00DF1C57" w:rsidRPr="00DF1C57" w:rsidRDefault="00DF1C57" w:rsidP="00DF1C57">
      <w:pPr>
        <w:rPr>
          <w:rStyle w:val="Style13ptBold"/>
          <w:rFonts w:cs="Calibri"/>
        </w:rPr>
      </w:pPr>
      <w:r w:rsidRPr="00DF1C57">
        <w:rPr>
          <w:rStyle w:val="Style13ptBold"/>
          <w:rFonts w:cs="Calibri"/>
        </w:rPr>
        <w:t xml:space="preserve">Faradji and De Boer 17 </w:t>
      </w:r>
      <w:r w:rsidRPr="00DF1C57">
        <w:rPr>
          <w:sz w:val="18"/>
        </w:rPr>
        <w:t>(Charly Faradji and Marissa De Boer, Doctor of Philosophy Student and  Researcher and European Project Manager of SusPhos at the VU University in Amsterdam, the Netherlands, “How the great phosphorus shortage could leave us short of food,” Phys.org. February 17, 2016, Online.) // S.Y.</w:t>
      </w:r>
    </w:p>
    <w:p w:rsidR="00DF1C57" w:rsidRPr="00DF1C57" w:rsidRDefault="00DF1C57" w:rsidP="00DF1C57">
      <w:pPr>
        <w:shd w:val="clear" w:color="auto" w:fill="FFFFFF"/>
        <w:spacing w:after="150" w:line="360" w:lineRule="atLeast"/>
        <w:rPr>
          <w:sz w:val="20"/>
        </w:rPr>
      </w:pPr>
    </w:p>
    <w:p w:rsidR="00DF1C57" w:rsidRPr="00DF1C57" w:rsidRDefault="00DF1C57" w:rsidP="00DF1C57">
      <w:pPr>
        <w:rPr>
          <w:rStyle w:val="StyleUnderline"/>
          <w:rFonts w:cs="Calibri"/>
        </w:rPr>
      </w:pPr>
      <w:r w:rsidRPr="00DF1C57">
        <w:rPr>
          <w:sz w:val="16"/>
        </w:rPr>
        <w:t xml:space="preserve">You know that greenhouse gases are changing the climate. You probably know drinking water is becoming </w:t>
      </w:r>
      <w:hyperlink r:id="rId97" w:history="1">
        <w:r w:rsidRPr="00DF1C57">
          <w:rPr>
            <w:rStyle w:val="Hyperlink"/>
            <w:rFonts w:cs="Calibri"/>
            <w:sz w:val="16"/>
          </w:rPr>
          <w:t>increasingly scarce</w:t>
        </w:r>
      </w:hyperlink>
      <w:r w:rsidRPr="00DF1C57">
        <w:rPr>
          <w:sz w:val="16"/>
        </w:rPr>
        <w:t xml:space="preserve">, and that we're living through a mass extinction. But when did you last worry about </w:t>
      </w:r>
      <w:hyperlink r:id="rId98" w:history="1">
        <w:r w:rsidRPr="00DF1C57">
          <w:rPr>
            <w:rStyle w:val="Hyperlink"/>
            <w:rFonts w:cs="Calibri"/>
            <w:sz w:val="16"/>
          </w:rPr>
          <w:t>phosphorus</w:t>
        </w:r>
      </w:hyperlink>
      <w:r w:rsidRPr="00DF1C57">
        <w:rPr>
          <w:sz w:val="16"/>
        </w:rPr>
        <w:t xml:space="preserve">? It's not as well-known as the other issues, but phosphorus depletion is no less significant. After all, we could live without cars or unusual species, but </w:t>
      </w:r>
      <w:r w:rsidRPr="00DF1C57">
        <w:rPr>
          <w:rStyle w:val="Emphasis"/>
        </w:rPr>
        <w:t xml:space="preserve">if phosphorus ran out we'd have to live without food. </w:t>
      </w:r>
      <w:r w:rsidRPr="00DF1C57">
        <w:rPr>
          <w:rStyle w:val="StyleUnderline"/>
          <w:rFonts w:cs="Calibri"/>
        </w:rPr>
        <w:t xml:space="preserve">Phosphorus is an essential nutrient for </w:t>
      </w:r>
      <w:r w:rsidRPr="00DF1C57">
        <w:rPr>
          <w:rStyle w:val="Emphasis"/>
        </w:rPr>
        <w:t>all forms of life</w:t>
      </w:r>
      <w:r w:rsidRPr="00DF1C57">
        <w:rPr>
          <w:rStyle w:val="StyleUnderline"/>
          <w:rFonts w:cs="Calibri"/>
        </w:rPr>
        <w:t xml:space="preserve">. It is a key element in our DNA and all living organisms require daily phosphorus intake to produce energy. It cannot be replaced and there is no synthetic substitute: without phosphorus, </w:t>
      </w:r>
      <w:r w:rsidRPr="00DF1C57">
        <w:rPr>
          <w:rStyle w:val="Emphasis"/>
        </w:rPr>
        <w:t>there is no life</w:t>
      </w:r>
      <w:r w:rsidRPr="00DF1C57">
        <w:rPr>
          <w:rStyle w:val="StyleUnderline"/>
          <w:rFonts w:cs="Calibri"/>
        </w:rPr>
        <w:t xml:space="preserve">. </w:t>
      </w:r>
      <w:r w:rsidRPr="00DF1C57">
        <w:rPr>
          <w:sz w:val="16"/>
        </w:rPr>
        <w:t>Our dependence began in the mid-19th century, after</w:t>
      </w:r>
      <w:r w:rsidRPr="00DF1C57">
        <w:rPr>
          <w:rStyle w:val="StyleUnderline"/>
          <w:rFonts w:cs="Calibri"/>
        </w:rPr>
        <w:t xml:space="preserve"> farmers noticed spreading phosphorus-rich</w:t>
      </w:r>
      <w:r w:rsidRPr="00DF1C57">
        <w:rPr>
          <w:sz w:val="16"/>
        </w:rPr>
        <w:t xml:space="preserve"> guano</w:t>
      </w:r>
      <w:r w:rsidRPr="00DF1C57">
        <w:rPr>
          <w:rStyle w:val="StyleUnderline"/>
          <w:rFonts w:cs="Calibri"/>
        </w:rPr>
        <w:t xml:space="preserve"> (bird excrement) on their fields led to impressive improvements in crop yields. Soon after, mines opened up in the US and China to extract phosphate ore – rocks which contain the useful mineral. </w:t>
      </w:r>
      <w:r w:rsidRPr="00DF1C57">
        <w:rPr>
          <w:sz w:val="16"/>
        </w:rPr>
        <w:t>This</w:t>
      </w:r>
      <w:r w:rsidRPr="00DF1C57">
        <w:rPr>
          <w:rStyle w:val="StyleUnderline"/>
          <w:rFonts w:cs="Calibri"/>
        </w:rPr>
        <w:t xml:space="preserve"> triggered the current use of mineral fertilisers and, without this industrial breakthrough, humanity could only produce </w:t>
      </w:r>
      <w:hyperlink r:id="rId99" w:history="1">
        <w:r w:rsidRPr="00DF1C57">
          <w:rPr>
            <w:rStyle w:val="StyleUnderline"/>
            <w:rFonts w:cs="Calibri"/>
          </w:rPr>
          <w:t>half the food</w:t>
        </w:r>
      </w:hyperlink>
      <w:r w:rsidRPr="00DF1C57">
        <w:rPr>
          <w:rStyle w:val="StyleUnderline"/>
          <w:rFonts w:cs="Calibri"/>
        </w:rPr>
        <w:t xml:space="preserve"> that it does today. </w:t>
      </w:r>
      <w:hyperlink r:id="rId100" w:history="1">
        <w:r w:rsidRPr="00DF1C57">
          <w:rPr>
            <w:rStyle w:val="StyleUnderline"/>
            <w:rFonts w:cs="Calibri"/>
          </w:rPr>
          <w:t>Fertiliser use</w:t>
        </w:r>
      </w:hyperlink>
      <w:r w:rsidRPr="00DF1C57">
        <w:rPr>
          <w:rStyle w:val="StyleUnderline"/>
          <w:rFonts w:cs="Calibri"/>
        </w:rPr>
        <w:t xml:space="preserve"> has quadrupled over the past half century and will continue rising as the population expands. The growing wealth of developing countries allows people to afford more meat which has a "</w:t>
      </w:r>
      <w:hyperlink r:id="rId101" w:history="1">
        <w:r w:rsidRPr="00DF1C57">
          <w:rPr>
            <w:rStyle w:val="StyleUnderline"/>
            <w:rFonts w:cs="Calibri"/>
          </w:rPr>
          <w:t>phosphorus footprint</w:t>
        </w:r>
      </w:hyperlink>
      <w:r w:rsidRPr="00DF1C57">
        <w:rPr>
          <w:rStyle w:val="StyleUnderline"/>
          <w:rFonts w:cs="Calibri"/>
        </w:rPr>
        <w:t>" 50 times higher than most vegetables</w:t>
      </w:r>
      <w:r w:rsidRPr="00DF1C57">
        <w:rPr>
          <w:sz w:val="16"/>
        </w:rPr>
        <w:t xml:space="preserve">. This, together with the increasing usage of biofuels, is estimated </w:t>
      </w:r>
      <w:hyperlink r:id="rId102" w:history="1">
        <w:r w:rsidRPr="00DF1C57">
          <w:rPr>
            <w:rStyle w:val="Hyperlink"/>
            <w:rFonts w:cs="Calibri"/>
            <w:sz w:val="16"/>
          </w:rPr>
          <w:t>to double</w:t>
        </w:r>
      </w:hyperlink>
      <w:r w:rsidRPr="00DF1C57">
        <w:rPr>
          <w:sz w:val="16"/>
        </w:rPr>
        <w:t xml:space="preserve"> the demand for phosphorus fertilisers by 2050 Today</w:t>
      </w:r>
      <w:r w:rsidRPr="00DF1C57">
        <w:rPr>
          <w:rStyle w:val="StyleUnderline"/>
          <w:rFonts w:cs="Calibri"/>
        </w:rPr>
        <w:t xml:space="preserve"> phosphorus</w:t>
      </w:r>
      <w:r w:rsidRPr="00DF1C57">
        <w:rPr>
          <w:sz w:val="16"/>
        </w:rPr>
        <w:t xml:space="preserve"> is </w:t>
      </w:r>
      <w:r w:rsidRPr="00DF1C57">
        <w:rPr>
          <w:rStyle w:val="StyleUnderline"/>
          <w:rFonts w:cs="Calibri"/>
        </w:rPr>
        <w:t xml:space="preserve">also used in pharmaceuticals, </w:t>
      </w:r>
      <w:hyperlink r:id="rId103" w:history="1">
        <w:r w:rsidRPr="00DF1C57">
          <w:rPr>
            <w:rStyle w:val="StyleUnderline"/>
            <w:rFonts w:cs="Calibri"/>
          </w:rPr>
          <w:t>personal care products</w:t>
        </w:r>
      </w:hyperlink>
      <w:r w:rsidRPr="00DF1C57">
        <w:rPr>
          <w:rStyle w:val="StyleUnderline"/>
          <w:rFonts w:cs="Calibri"/>
        </w:rPr>
        <w:t xml:space="preserve">, flame retardants, catalysts for chemical industries, building materials, cleaners, detergents and food preservatives. </w:t>
      </w:r>
      <w:r w:rsidRPr="00DF1C57">
        <w:rPr>
          <w:sz w:val="16"/>
        </w:rPr>
        <w:t xml:space="preserve">Phosphorus is </w:t>
      </w:r>
      <w:r w:rsidRPr="00DF1C57">
        <w:rPr>
          <w:rStyle w:val="StyleUnderline"/>
          <w:rFonts w:cs="Calibri"/>
        </w:rPr>
        <w:t>not a renewable resource</w:t>
      </w:r>
      <w:r w:rsidRPr="00DF1C57">
        <w:rPr>
          <w:sz w:val="16"/>
        </w:rPr>
        <w:t xml:space="preserve"> Reserves are limited and not equally spread over the planet. The </w:t>
      </w:r>
      <w:r w:rsidRPr="00DF1C57">
        <w:rPr>
          <w:rStyle w:val="StyleUnderline"/>
          <w:rFonts w:cs="Calibri"/>
        </w:rPr>
        <w:t>only large mines</w:t>
      </w:r>
      <w:r w:rsidRPr="00DF1C57">
        <w:rPr>
          <w:sz w:val="16"/>
        </w:rPr>
        <w:t xml:space="preserve"> are located </w:t>
      </w:r>
      <w:r w:rsidRPr="00DF1C57">
        <w:rPr>
          <w:rStyle w:val="StyleUnderline"/>
          <w:rFonts w:cs="Calibri"/>
        </w:rPr>
        <w:t>in Morocco, Russia, China and the U</w:t>
      </w:r>
      <w:r w:rsidRPr="00DF1C57">
        <w:rPr>
          <w:sz w:val="16"/>
        </w:rPr>
        <w:t xml:space="preserve">S. Depending on which scientists you ask, the </w:t>
      </w:r>
      <w:r w:rsidRPr="00DF1C57">
        <w:rPr>
          <w:rStyle w:val="Emphasis"/>
        </w:rPr>
        <w:t xml:space="preserve">world's phosphate rock reserves will last for </w:t>
      </w:r>
      <w:hyperlink r:id="rId104" w:history="1">
        <w:r w:rsidRPr="00DF1C57">
          <w:rPr>
            <w:rStyle w:val="Emphasis"/>
          </w:rPr>
          <w:t>another 35</w:t>
        </w:r>
      </w:hyperlink>
      <w:r w:rsidRPr="00DF1C57">
        <w:rPr>
          <w:rStyle w:val="Emphasis"/>
        </w:rPr>
        <w:t xml:space="preserve"> to </w:t>
      </w:r>
      <w:hyperlink r:id="rId105" w:history="1">
        <w:r w:rsidRPr="00DF1C57">
          <w:rPr>
            <w:rStyle w:val="Emphasis"/>
          </w:rPr>
          <w:t>400 years</w:t>
        </w:r>
      </w:hyperlink>
      <w:r w:rsidRPr="00DF1C57">
        <w:rPr>
          <w:sz w:val="16"/>
        </w:rPr>
        <w:t xml:space="preserve"> – though the </w:t>
      </w:r>
      <w:r w:rsidRPr="00DF1C57">
        <w:rPr>
          <w:rStyle w:val="StyleUnderline"/>
          <w:rFonts w:cs="Calibri"/>
        </w:rPr>
        <w:t>more optimistic assessments rely on the discovery of new deposits</w:t>
      </w:r>
      <w:r w:rsidRPr="00DF1C57">
        <w:rPr>
          <w:sz w:val="16"/>
        </w:rPr>
        <w:t xml:space="preserve">. It's a big concern for the EU and other countries without their own reserves, and </w:t>
      </w:r>
      <w:r w:rsidRPr="00DF1C57">
        <w:rPr>
          <w:rStyle w:val="Emphasis"/>
        </w:rPr>
        <w:t>phosphorus depletion could lead to geopolitical tensions.</w:t>
      </w:r>
      <w:r w:rsidRPr="00DF1C57">
        <w:rPr>
          <w:sz w:val="16"/>
        </w:rPr>
        <w:t xml:space="preserve"> Back </w:t>
      </w:r>
      <w:r w:rsidRPr="00DF1C57">
        <w:rPr>
          <w:rStyle w:val="StyleUnderline"/>
          <w:rFonts w:cs="Calibri"/>
        </w:rPr>
        <w:t>in 2008, when fertiliser prices sharply increased by 600% and directly influenced food prices, there were violent riots in 40 different developing countries.</w:t>
      </w:r>
    </w:p>
    <w:p w:rsidR="00DF1C57" w:rsidRPr="00DF1C57" w:rsidRDefault="00DF1C57" w:rsidP="00DF1C57"/>
    <w:p w:rsidR="00DF1C57" w:rsidRPr="00DF1C57" w:rsidRDefault="00DF1C57" w:rsidP="00DF1C57">
      <w:pPr>
        <w:pStyle w:val="Heading3"/>
      </w:pPr>
      <w:r w:rsidRPr="00DF1C57">
        <w:t>XT—Phosphorus Impact</w:t>
      </w:r>
    </w:p>
    <w:p w:rsidR="00DF1C57" w:rsidRPr="00DF1C57" w:rsidRDefault="00DF1C57" w:rsidP="00DF1C57"/>
    <w:p w:rsidR="00DF1C57" w:rsidRPr="00DF1C57" w:rsidRDefault="00DF1C57" w:rsidP="00DF1C57">
      <w:pPr>
        <w:pStyle w:val="Heading4"/>
      </w:pPr>
      <w:r w:rsidRPr="00DF1C57">
        <w:t>Rapid growth leads to increased phosphorus demand and causes precarious markets – poor regions that rely on phosphorus for farming negatively impacted</w:t>
      </w:r>
    </w:p>
    <w:p w:rsidR="00DF1C57" w:rsidRPr="00DF1C57" w:rsidRDefault="00DF1C57" w:rsidP="00DF1C57">
      <w:pPr>
        <w:rPr>
          <w:sz w:val="16"/>
        </w:rPr>
      </w:pPr>
      <w:r w:rsidRPr="00DF1C57">
        <w:rPr>
          <w:rStyle w:val="Style13ptBold"/>
          <w:rFonts w:cs="Calibri"/>
        </w:rPr>
        <w:t xml:space="preserve">Sim 16 </w:t>
      </w:r>
      <w:r w:rsidRPr="00DF1C57">
        <w:rPr>
          <w:sz w:val="18"/>
        </w:rPr>
        <w:t>(Ryan Sim, student at Harvard University, “The Essential Element,” Harvard International Review. August 10, 2016, Online.) // S.Y.</w:t>
      </w:r>
      <w:r w:rsidRPr="00DF1C57">
        <w:rPr>
          <w:sz w:val="16"/>
        </w:rPr>
        <w:br/>
      </w:r>
      <w:r w:rsidRPr="00DF1C57">
        <w:rPr>
          <w:sz w:val="16"/>
        </w:rPr>
        <w:br/>
        <w:t xml:space="preserve">Numerous global trends have caused the demand for phosphorus to increase at an unsustainable rate. Especially </w:t>
      </w:r>
      <w:r w:rsidRPr="00DF1C57">
        <w:rPr>
          <w:rStyle w:val="StyleUnderline"/>
          <w:rFonts w:cs="Calibri"/>
        </w:rPr>
        <w:t>in developing regions, rapid</w:t>
      </w:r>
      <w:r w:rsidRPr="00DF1C57">
        <w:rPr>
          <w:sz w:val="16"/>
        </w:rPr>
        <w:t xml:space="preserve"> population </w:t>
      </w:r>
      <w:r w:rsidRPr="00DF1C57">
        <w:rPr>
          <w:rStyle w:val="StyleUnderline"/>
          <w:rFonts w:cs="Calibri"/>
        </w:rPr>
        <w:t xml:space="preserve">growth has led to increased phosphorus demand, with </w:t>
      </w:r>
      <w:r w:rsidRPr="00DF1C57">
        <w:rPr>
          <w:rStyle w:val="Emphasis"/>
        </w:rPr>
        <w:t xml:space="preserve">the </w:t>
      </w:r>
      <w:hyperlink r:id="rId106" w:history="1">
        <w:r w:rsidRPr="00DF1C57">
          <w:rPr>
            <w:rStyle w:val="Emphasis"/>
          </w:rPr>
          <w:t>rate</w:t>
        </w:r>
      </w:hyperlink>
      <w:r w:rsidRPr="00DF1C57">
        <w:rPr>
          <w:rStyle w:val="Emphasis"/>
        </w:rPr>
        <w:t xml:space="preserve"> of fertilizer including phosphorus increasing by over 600 percent from 1950 to 2000</w:t>
      </w:r>
      <w:r w:rsidRPr="00DF1C57">
        <w:rPr>
          <w:rStyle w:val="StyleUnderline"/>
          <w:rFonts w:cs="Calibri"/>
        </w:rPr>
        <w:t>. In developed regions, on the other hand, the shift towards a diet of meat and cheese have also increased phosphorus demand, since meat and dairy contain a significant proportion of phosphorus. As a result, countries everywhere face rising demands for phosphorus, which has led to precarious markets.</w:t>
      </w:r>
      <w:r w:rsidRPr="00DF1C57">
        <w:rPr>
          <w:sz w:val="16"/>
        </w:rPr>
        <w:t xml:space="preserve"> Recently unfolding events have demonstrated the impacts of phosphorus’ increased demand. </w:t>
      </w:r>
      <w:r w:rsidRPr="00DF1C57">
        <w:rPr>
          <w:rStyle w:val="StyleUnderline"/>
          <w:rFonts w:cs="Calibri"/>
        </w:rPr>
        <w:t>In 2008, world food prices skyrocketed, leading to the 2008 global food crisis</w:t>
      </w:r>
      <w:r w:rsidRPr="00DF1C57">
        <w:rPr>
          <w:sz w:val="16"/>
        </w:rPr>
        <w:t xml:space="preserve">. While there were many explanations for this phenomenon, ranging from oil price volatility to economic tariffs, </w:t>
      </w:r>
      <w:r w:rsidRPr="00DF1C57">
        <w:rPr>
          <w:rStyle w:val="StyleUnderline"/>
          <w:rFonts w:cs="Calibri"/>
        </w:rPr>
        <w:t>the fact that there was a simultaneous rise of in phosphate prices did not go unnoticed. Though at first many were skeptical of a correlation, the international scientific community has strongly supported the relationship between these two trends.</w:t>
      </w:r>
      <w:r w:rsidRPr="00DF1C57">
        <w:rPr>
          <w:sz w:val="16"/>
        </w:rPr>
        <w:t xml:space="preserve"> In such scarcity, phosphorus especially impacts farmers from poor regions like India and landlocked regions such as Sub-Saharan Africa. </w:t>
      </w:r>
      <w:r w:rsidRPr="00DF1C57">
        <w:rPr>
          <w:rStyle w:val="StyleUnderline"/>
          <w:rFonts w:cs="Calibri"/>
        </w:rPr>
        <w:t xml:space="preserve">In poor regions, farmers are vulnerable to extreme price changes such as the recent phosphorus price crisis in 2008. In fact, in places such as India and Haiti, </w:t>
      </w:r>
      <w:r w:rsidRPr="00DF1C57">
        <w:rPr>
          <w:rStyle w:val="Emphasis"/>
        </w:rPr>
        <w:t>many farmers committed suicide while others rioted due to their disrupted livelihoods from the 2008 phosphorus price crisis</w:t>
      </w:r>
      <w:r w:rsidRPr="00DF1C57">
        <w:rPr>
          <w:rStyle w:val="StyleUnderline"/>
          <w:rFonts w:cs="Calibri"/>
        </w:rPr>
        <w:t>.</w:t>
      </w:r>
      <w:r w:rsidRPr="00DF1C57">
        <w:rPr>
          <w:sz w:val="16"/>
        </w:rPr>
        <w:t xml:space="preserve"> In landlocked regions, particularly Sub-Saharan Africa, expensive transport as well as government corruption add significantly to phosphorus prices. It is unfortunate, since </w:t>
      </w:r>
      <w:r w:rsidRPr="00DF1C57">
        <w:rPr>
          <w:rStyle w:val="StyleUnderline"/>
          <w:rFonts w:cs="Calibri"/>
        </w:rPr>
        <w:t>many of these countries rely upon agriculture for economic growth, further increasing their reliance on phosphate</w:t>
      </w:r>
      <w:r w:rsidRPr="00DF1C57">
        <w:rPr>
          <w:sz w:val="16"/>
        </w:rPr>
        <w:t xml:space="preserve">. Many of these countries are also undergoing rapid population growth, which cannot be sustained by such high phosphorus prices. </w:t>
      </w:r>
      <w:r w:rsidRPr="00DF1C57">
        <w:rPr>
          <w:sz w:val="16"/>
        </w:rPr>
        <w:br/>
      </w:r>
    </w:p>
    <w:p w:rsidR="00DF1C57" w:rsidRPr="00DF1C57" w:rsidRDefault="00DF1C57" w:rsidP="00DF1C57">
      <w:pPr>
        <w:pStyle w:val="Heading4"/>
      </w:pPr>
      <w:r w:rsidRPr="00DF1C57">
        <w:t>Peak phosphorus allows for countries with the desire for development to create monopolies over phosphorus, which leads to market crises, land disputes, and illegal activity – empirical examples like China in 2008 and Morocco prove</w:t>
      </w:r>
    </w:p>
    <w:p w:rsidR="00DF1C57" w:rsidRPr="00DF1C57" w:rsidRDefault="00DF1C57" w:rsidP="00DF1C57">
      <w:r w:rsidRPr="00DF1C57">
        <w:rPr>
          <w:rStyle w:val="Style13ptBold"/>
          <w:rFonts w:cs="Calibri"/>
        </w:rPr>
        <w:t xml:space="preserve">Sim 16 </w:t>
      </w:r>
      <w:r w:rsidRPr="00DF1C57">
        <w:rPr>
          <w:sz w:val="18"/>
        </w:rPr>
        <w:t>(Ryan Sim, student at Harvard University, “The Essential Element,” Harvard International Review. August 10, 2016, Online.) // S.Y.</w:t>
      </w:r>
      <w:r w:rsidRPr="00DF1C57">
        <w:rPr>
          <w:sz w:val="14"/>
        </w:rPr>
        <w:br/>
      </w:r>
      <w:r w:rsidRPr="00DF1C57">
        <w:rPr>
          <w:sz w:val="14"/>
        </w:rPr>
        <w:br/>
        <w:t xml:space="preserve">Though demand is increasing, </w:t>
      </w:r>
      <w:r w:rsidRPr="00DF1C57">
        <w:rPr>
          <w:rStyle w:val="StyleUnderline"/>
          <w:rFonts w:cs="Calibri"/>
        </w:rPr>
        <w:t>phosphorus is an extremely rare resource and its supply may not be able to keep up. Phosphate rock is the difficult to extract and slow-forming product of millions of years, much like oil, and cannot be produced artificially.</w:t>
      </w:r>
      <w:r w:rsidRPr="00DF1C57">
        <w:rPr>
          <w:sz w:val="14"/>
        </w:rPr>
        <w:t xml:space="preserve"> To make matters worse, </w:t>
      </w:r>
      <w:r w:rsidRPr="00DF1C57">
        <w:rPr>
          <w:rStyle w:val="StyleUnderline"/>
          <w:rFonts w:cs="Calibri"/>
        </w:rPr>
        <w:t>phosphorus cannot be replaced by any known alternatives.</w:t>
      </w:r>
      <w:r w:rsidRPr="00DF1C57">
        <w:rPr>
          <w:sz w:val="14"/>
        </w:rPr>
        <w:t xml:space="preserve"> It is uncertain exactly how much time that the international community has before phosphate runs out. However, </w:t>
      </w:r>
      <w:r w:rsidRPr="00DF1C57">
        <w:rPr>
          <w:rStyle w:val="StyleUnderline"/>
          <w:rFonts w:cs="Calibri"/>
        </w:rPr>
        <w:t xml:space="preserve">as phosphate is continuously and increasingly harvested, the ability to easily harvest high-quality phosphorus is reduced. This is a </w:t>
      </w:r>
      <w:hyperlink r:id="rId107" w:history="1">
        <w:r w:rsidRPr="00DF1C57">
          <w:rPr>
            <w:rStyle w:val="StyleUnderline"/>
            <w:rFonts w:cs="Calibri"/>
          </w:rPr>
          <w:t>phenomenon</w:t>
        </w:r>
      </w:hyperlink>
      <w:r w:rsidRPr="00DF1C57">
        <w:rPr>
          <w:rStyle w:val="StyleUnderline"/>
          <w:rFonts w:cs="Calibri"/>
        </w:rPr>
        <w:t xml:space="preserve"> known as</w:t>
      </w:r>
      <w:r w:rsidRPr="00DF1C57">
        <w:rPr>
          <w:rStyle w:val="Emphasis"/>
        </w:rPr>
        <w:t xml:space="preserve"> “peak phosphorus”,</w:t>
      </w:r>
      <w:r w:rsidRPr="00DF1C57">
        <w:rPr>
          <w:rStyle w:val="StyleUnderline"/>
          <w:rFonts w:cs="Calibri"/>
        </w:rPr>
        <w:t xml:space="preserve"> since at a certain point of time, phosphorus quality peaks </w:t>
      </w:r>
      <w:r w:rsidRPr="00DF1C57">
        <w:rPr>
          <w:sz w:val="14"/>
        </w:rPr>
        <w:t xml:space="preserve">and then is difficult to harvest afterwards. Even now, it takes enormous amounts of energy to obtain the same amounts of phosphate as before. Since phosphorus has a limited and quickly depleting availability and it saps precious energy, more sustainable and efficient methods of phosphorus harvest must be implemented. It must also be noted how </w:t>
      </w:r>
      <w:r w:rsidRPr="00DF1C57">
        <w:rPr>
          <w:rStyle w:val="StyleUnderline"/>
          <w:rFonts w:cs="Calibri"/>
        </w:rPr>
        <w:t>phosphorus can only be found in very specific locations, namely, Morocco, China, Algeria, and South Africa among a few others. As is the case with most resources of significance, when certain countries have a monopoly, it gives them major geopolitical power over other countries who need those imports</w:t>
      </w:r>
      <w:r w:rsidRPr="00DF1C57">
        <w:rPr>
          <w:rStyle w:val="Emphasis"/>
        </w:rPr>
        <w:t>. For example, the 2008 phosphorus price crisis was spurred in part due to China placing limits on phosphorus exports.</w:t>
      </w:r>
      <w:r w:rsidRPr="00DF1C57">
        <w:rPr>
          <w:sz w:val="14"/>
        </w:rPr>
        <w:t xml:space="preserve"> This event demonstrates how countries are at the mercy of those who hold such a monopoly and, consequently, the balance of power has significantly been slanted towards them. </w:t>
      </w:r>
      <w:r w:rsidRPr="00DF1C57">
        <w:rPr>
          <w:rStyle w:val="StyleUnderline"/>
          <w:rFonts w:cs="Calibri"/>
        </w:rPr>
        <w:t>In countries such as Morocco, for instance, phosphorus lies in the Western Sahara, an area that Morocco claims to own; the international community refuses to acknowledge this territorial claim</w:t>
      </w:r>
      <w:r w:rsidRPr="00DF1C57">
        <w:rPr>
          <w:sz w:val="14"/>
        </w:rPr>
        <w:t xml:space="preserve">. Regardless of the legitimacy of the Moroccan claim, </w:t>
      </w:r>
      <w:r w:rsidRPr="00DF1C57">
        <w:rPr>
          <w:rStyle w:val="StyleUnderline"/>
          <w:rFonts w:cs="Calibri"/>
        </w:rPr>
        <w:t xml:space="preserve">numerous companies import phosphate rock from this contested area, much to the dismay of neighboring countries. Moreover, the people who occupy the Western Sahara protest against the phosphorus extraction, stating that it violates their sovereignty. Though this may be a singular case, it demonstrates how </w:t>
      </w:r>
      <w:r w:rsidRPr="00DF1C57">
        <w:rPr>
          <w:rStyle w:val="Emphasis"/>
        </w:rPr>
        <w:t>the extreme need for phosphorus combined with little regulation has created an environment where illegal activity may flourish</w:t>
      </w:r>
      <w:r w:rsidRPr="00DF1C57">
        <w:rPr>
          <w:rStyle w:val="StyleUnderline"/>
          <w:rFonts w:cs="Calibri"/>
          <w:sz w:val="28"/>
        </w:rPr>
        <w:t xml:space="preserve">. </w:t>
      </w:r>
      <w:r w:rsidRPr="00DF1C57">
        <w:rPr>
          <w:sz w:val="18"/>
        </w:rPr>
        <w:t>Furthermore, the lack of regulation allows more opportunistic powers to enter weaker territories and take their resources, instigating oppression and deeper economic woes.</w:t>
      </w:r>
      <w:r w:rsidRPr="00DF1C57">
        <w:rPr>
          <w:sz w:val="18"/>
        </w:rPr>
        <w:br/>
      </w:r>
    </w:p>
    <w:p w:rsidR="00DF1C57" w:rsidRPr="00DF1C57" w:rsidRDefault="00DF1C57" w:rsidP="00DF1C57"/>
    <w:p w:rsidR="00DF1C57" w:rsidRPr="00DF1C57" w:rsidRDefault="00DF1C57" w:rsidP="00DF1C57">
      <w:pPr>
        <w:pStyle w:val="Heading3"/>
      </w:pPr>
      <w:r w:rsidRPr="00DF1C57">
        <w:t>1NC/2NC Water Wars Impact</w:t>
      </w:r>
    </w:p>
    <w:p w:rsidR="00DF1C57" w:rsidRPr="00DF1C57" w:rsidRDefault="00DF1C57" w:rsidP="00DF1C57"/>
    <w:p w:rsidR="00DF1C57" w:rsidRPr="00DF1C57" w:rsidRDefault="00DF1C57" w:rsidP="00DF1C57">
      <w:pPr>
        <w:pStyle w:val="Heading4"/>
      </w:pPr>
      <w:r w:rsidRPr="00DF1C57">
        <w:t>Continued growth guarantees violent conflicts over water shortages</w:t>
      </w:r>
    </w:p>
    <w:p w:rsidR="00DF1C57" w:rsidRPr="00DF1C57" w:rsidRDefault="00DF1C57" w:rsidP="00DF1C57">
      <w:r w:rsidRPr="00DF1C57">
        <w:rPr>
          <w:b/>
        </w:rPr>
        <w:t>Speth 2008</w:t>
      </w:r>
      <w:r w:rsidRPr="00DF1C57">
        <w:t xml:space="preserve"> – JD Yale, law professor, Carter's environmental advisor, former head of the UN's largest agency for international development, NRDC co-founder (James, "The bridge at the end of the world: Capitalism, the environment, and crossing from crisis to sustainability", p. 6-9)</w:t>
      </w:r>
    </w:p>
    <w:p w:rsidR="00DF1C57" w:rsidRPr="00DF1C57" w:rsidRDefault="00DF1C57" w:rsidP="00DF1C57"/>
    <w:p w:rsidR="00DF1C57" w:rsidRPr="00DF1C57" w:rsidRDefault="00DF1C57" w:rsidP="00DF1C57">
      <w:pPr>
        <w:rPr>
          <w:sz w:val="14"/>
          <w:szCs w:val="15"/>
        </w:rPr>
      </w:pPr>
      <w:r w:rsidRPr="00DF1C57">
        <w:rPr>
          <w:szCs w:val="15"/>
          <w:u w:val="single"/>
        </w:rPr>
        <w:t xml:space="preserve">It has been said that there are alternative sources of energy, </w:t>
      </w:r>
      <w:r w:rsidRPr="00DF1C57">
        <w:rPr>
          <w:u w:val="single"/>
        </w:rPr>
        <w:t xml:space="preserve">but there are </w:t>
      </w:r>
      <w:r w:rsidRPr="00DF1C57">
        <w:rPr>
          <w:b/>
          <w:u w:val="single"/>
        </w:rPr>
        <w:t>no alternatives</w:t>
      </w:r>
      <w:r w:rsidRPr="00DF1C57">
        <w:rPr>
          <w:u w:val="single"/>
        </w:rPr>
        <w:t xml:space="preserve"> to water. There are several dimensions to what has correctly been called the world water crisis</w:t>
      </w:r>
      <w:r w:rsidRPr="00DF1C57">
        <w:rPr>
          <w:sz w:val="14"/>
          <w:szCs w:val="15"/>
        </w:rPr>
        <w:t xml:space="preserve">.40 </w:t>
      </w:r>
    </w:p>
    <w:p w:rsidR="00DF1C57" w:rsidRPr="00DF1C57" w:rsidRDefault="00DF1C57" w:rsidP="00DF1C57">
      <w:pPr>
        <w:rPr>
          <w:u w:val="single"/>
        </w:rPr>
      </w:pPr>
      <w:r w:rsidRPr="00DF1C57">
        <w:rPr>
          <w:sz w:val="14"/>
          <w:szCs w:val="15"/>
        </w:rPr>
        <w:t xml:space="preserve">First, </w:t>
      </w:r>
      <w:r w:rsidRPr="00DF1C57">
        <w:rPr>
          <w:u w:val="single"/>
        </w:rPr>
        <w:t xml:space="preserve">there is the crisis of natural watercourses and their attendant wetlands. No natural areas have been as degraded by human activities as freshwater systems. Natural water courses </w:t>
      </w:r>
      <w:r w:rsidRPr="00DF1C57">
        <w:rPr>
          <w:rStyle w:val="StyleUnderline"/>
        </w:rPr>
        <w:t>and</w:t>
      </w:r>
      <w:r w:rsidRPr="00DF1C57">
        <w:rPr>
          <w:sz w:val="14"/>
          <w:szCs w:val="15"/>
        </w:rPr>
        <w:t xml:space="preserve"> the vibrant life associated with them </w:t>
      </w:r>
      <w:r w:rsidRPr="00DF1C57">
        <w:rPr>
          <w:u w:val="single"/>
        </w:rPr>
        <w:t>have been extensively affected by dams, dikes, diversions, stream channelization, wetland filling and</w:t>
      </w:r>
      <w:r w:rsidRPr="00DF1C57">
        <w:rPr>
          <w:sz w:val="14"/>
        </w:rPr>
        <w:t xml:space="preserve"> </w:t>
      </w:r>
      <w:r w:rsidRPr="00DF1C57">
        <w:rPr>
          <w:sz w:val="14"/>
          <w:szCs w:val="15"/>
        </w:rPr>
        <w:t xml:space="preserve">other modifica tions, and, ofcourse, </w:t>
      </w:r>
      <w:r w:rsidRPr="00DF1C57">
        <w:rPr>
          <w:u w:val="single"/>
        </w:rPr>
        <w:t>pollution.</w:t>
      </w:r>
      <w:r w:rsidRPr="00DF1C57">
        <w:rPr>
          <w:sz w:val="14"/>
        </w:rPr>
        <w:t xml:space="preserve"> </w:t>
      </w:r>
      <w:r w:rsidRPr="00DF1C57">
        <w:rPr>
          <w:sz w:val="14"/>
          <w:szCs w:val="15"/>
        </w:rPr>
        <w:t xml:space="preserve">Six percent of the world's major river basins have been severely or moderately fragmented by dams or other construction. Since 1950 the number of large dams has increased from 5,700 worldwide to more than 41,000. Much of this activity is done to secure access to the water, but </w:t>
      </w:r>
      <w:r w:rsidRPr="00DF1C57">
        <w:rPr>
          <w:u w:val="single"/>
        </w:rPr>
        <w:t xml:space="preserve">power production, flood control, navigation, and land reclamation have also been important factors. </w:t>
      </w:r>
      <w:r w:rsidRPr="00DF1C57">
        <w:rPr>
          <w:sz w:val="14"/>
          <w:szCs w:val="15"/>
        </w:rPr>
        <w:t xml:space="preserve">As freshwater is diverted from natural sources, ecosystems dependent on that water suffer, including aquatic systems, wetlands, and forests. </w:t>
      </w:r>
      <w:r w:rsidRPr="00DF1C57">
        <w:rPr>
          <w:u w:val="single"/>
        </w:rPr>
        <w:t>About half the world's wetlands have been lost, and more than a fifth of known freshwater species have already been driven to extinction</w:t>
      </w:r>
      <w:r w:rsidRPr="00DF1C57">
        <w:rPr>
          <w:sz w:val="14"/>
          <w:szCs w:val="15"/>
        </w:rPr>
        <w:t xml:space="preserve">.41 The second crisis is the crisis of freshwater supply. </w:t>
      </w:r>
      <w:r w:rsidRPr="00DF1C57">
        <w:rPr>
          <w:u w:val="single"/>
        </w:rPr>
        <w:t>Human demand for water climbed sixfold in the twentieth century, and the trend continues today. Humanity now withdraws slightly over half of accessible freshwater, and water withdrawals could climb to 70 percent by 2025.</w:t>
      </w:r>
      <w:r w:rsidRPr="00DF1C57">
        <w:rPr>
          <w:sz w:val="14"/>
          <w:szCs w:val="15"/>
        </w:rPr>
        <w:t xml:space="preserve">42 Meeting the world's demands for freshwater is proving problematic. About 40 percent of the world's people already live in countries that are classified as "water stressed," meaning that already 20 to 40 percent of liate pressures the available freshwater is being used by human societies. </w:t>
      </w:r>
      <w:r w:rsidRPr="00DF1C57">
        <w:rPr>
          <w:u w:val="single"/>
        </w:rPr>
        <w:t>Projections indicate that the percentage of people living in water-stressed countries could rise to 65 percent by 2025</w:t>
      </w:r>
    </w:p>
    <w:p w:rsidR="00DF1C57" w:rsidRPr="00DF1C57" w:rsidRDefault="00DF1C57" w:rsidP="00DF1C57">
      <w:pPr>
        <w:rPr>
          <w:b/>
        </w:rPr>
      </w:pPr>
      <w:r w:rsidRPr="00DF1C57">
        <w:rPr>
          <w:sz w:val="14"/>
          <w:szCs w:val="15"/>
        </w:rPr>
        <w:t xml:space="preserve">.43 </w:t>
      </w:r>
      <w:r w:rsidRPr="00DF1C57">
        <w:rPr>
          <w:u w:val="single"/>
        </w:rPr>
        <w:t>A large portion of freshwater withdrawals, about 70 percent, goes to agriculture</w:t>
      </w:r>
      <w:r w:rsidRPr="00DF1C57">
        <w:rPr>
          <w:sz w:val="14"/>
          <w:szCs w:val="15"/>
        </w:rPr>
        <w:t xml:space="preserve">. Since 1960, acreage under irrigation has more than doubled. A special problem is occurring in India, China, and elsewhere in Asia where tens of millions of tube wells are depleting "fossil" ground waters. The New Scientist reports that "hundreds of millions of Indians may see their land turned to desert.,,44 Overall, </w:t>
      </w:r>
      <w:r w:rsidRPr="00DF1C57">
        <w:rPr>
          <w:u w:val="single"/>
        </w:rPr>
        <w:t xml:space="preserve">according to a study by </w:t>
      </w:r>
      <w:r w:rsidRPr="00DF1C57">
        <w:rPr>
          <w:b/>
          <w:u w:val="single"/>
        </w:rPr>
        <w:t>top water specialists</w:t>
      </w:r>
      <w:r w:rsidRPr="00DF1C57">
        <w:rPr>
          <w:u w:val="single"/>
        </w:rPr>
        <w:t xml:space="preserve"> from around the world, world demand for water could double by 2050</w:t>
      </w:r>
      <w:r w:rsidRPr="00DF1C57">
        <w:rPr>
          <w:sz w:val="14"/>
          <w:szCs w:val="15"/>
        </w:rPr>
        <w:t>.45 "At the worst," the New York Times reported, "</w:t>
      </w:r>
      <w:r w:rsidRPr="00DF1C57">
        <w:rPr>
          <w:u w:val="single"/>
        </w:rPr>
        <w:t xml:space="preserve">a deepening water crisis would fuel </w:t>
      </w:r>
      <w:r w:rsidRPr="00DF1C57">
        <w:rPr>
          <w:b/>
          <w:u w:val="single"/>
        </w:rPr>
        <w:t>violent conflicts</w:t>
      </w:r>
      <w:r w:rsidRPr="00DF1C57">
        <w:rPr>
          <w:sz w:val="14"/>
          <w:szCs w:val="15"/>
        </w:rPr>
        <w:t xml:space="preserve">, dry up rivers and increase groundwater pollution.... It would also force the rural poor to clear ever-more grasslands and forests to grow food and leave many more people hungry."46 Last, there is the crisis of pollution. </w:t>
      </w:r>
      <w:r w:rsidRPr="00DF1C57">
        <w:rPr>
          <w:u w:val="single"/>
        </w:rPr>
        <w:t>Pollutants of all types are discharged into the world's waters in enormous quantities, reducing the capacities of bodies of water to support life in the water and to support human communities.</w:t>
      </w:r>
      <w:r w:rsidRPr="00DF1C57">
        <w:rPr>
          <w:sz w:val="14"/>
        </w:rPr>
        <w:t xml:space="preserve"> </w:t>
      </w:r>
      <w:r w:rsidRPr="00DF1C57">
        <w:rPr>
          <w:sz w:val="14"/>
          <w:szCs w:val="15"/>
        </w:rPr>
        <w:t xml:space="preserve">Contamination denies a large portion of the world's population access to clean water supplies. </w:t>
      </w:r>
      <w:r w:rsidRPr="00DF1C57">
        <w:rPr>
          <w:u w:val="single"/>
        </w:rPr>
        <w:t>About a billion people, a fifth of the world's population, lack clean drinking water</w:t>
      </w:r>
      <w:r w:rsidRPr="00DF1C57">
        <w:rPr>
          <w:sz w:val="14"/>
          <w:szCs w:val="15"/>
        </w:rPr>
        <w:t xml:space="preserve">; 40 percent lack sanitary services. The World Health Organization calculates that each year about 1.6 million children die from diseases caused by unsafe drinking water and lack of water for sanitation and hygiene.47 Water supply issues will become increasingly prevalent in the United States. Freshwater withdrawals per capita from surface and ground waters in the United States are twice that of the OECD (Organisation for Economic Co-operation and Development) as a whole. The Environmental Protection Agency estimates that </w:t>
      </w:r>
      <w:r w:rsidRPr="00DF1C57">
        <w:rPr>
          <w:u w:val="single"/>
        </w:rPr>
        <w:t>if current American water use remains constant at a hundred gallons per person per day, thirtysix states will face water shortages by 2013</w:t>
      </w:r>
      <w:r w:rsidRPr="00DF1C57">
        <w:rPr>
          <w:sz w:val="14"/>
        </w:rPr>
        <w:t xml:space="preserve">. </w:t>
      </w:r>
      <w:r w:rsidRPr="00DF1C57">
        <w:rPr>
          <w:sz w:val="14"/>
          <w:szCs w:val="15"/>
        </w:rPr>
        <w:t xml:space="preserve">As a result, humanity's "first need" will soon be privatized. Investors are moving into a water related market that is estimated to be worth at least $15° billion in the United States by 20IO. "Water is a growth driver for as long and as far as the eye can see," a Goldman Sachs water analyst told the New York Times in 2006. 48 </w:t>
      </w:r>
    </w:p>
    <w:p w:rsidR="00DF1C57" w:rsidRPr="00DF1C57" w:rsidRDefault="00DF1C57" w:rsidP="00DF1C57"/>
    <w:p w:rsidR="00DF1C57" w:rsidRPr="00DF1C57" w:rsidRDefault="00DF1C57" w:rsidP="00DF1C57">
      <w:pPr>
        <w:pStyle w:val="Heading4"/>
      </w:pPr>
      <w:r w:rsidRPr="00DF1C57">
        <w:t>Extinction</w:t>
      </w:r>
    </w:p>
    <w:p w:rsidR="00DF1C57" w:rsidRPr="00DF1C57" w:rsidRDefault="00DF1C57" w:rsidP="00DF1C57">
      <w:r w:rsidRPr="00DF1C57">
        <w:rPr>
          <w:b/>
        </w:rPr>
        <w:t>Marlow 1</w:t>
      </w:r>
      <w:r w:rsidRPr="00DF1C57">
        <w:t xml:space="preserve"> – National Chairperson of the Council of Canadians and IFG Committee on the Globalization of Water (Maude, “BLUE GOLD: The Global Water Crisis and the Commodification of the World's Water Supply,” http://www.ratical.org/co-globalize/BlueGold.pdf)</w:t>
      </w:r>
    </w:p>
    <w:p w:rsidR="00DF1C57" w:rsidRPr="00DF1C57" w:rsidRDefault="00DF1C57" w:rsidP="00DF1C57"/>
    <w:p w:rsidR="00DF1C57" w:rsidRPr="00DF1C57" w:rsidRDefault="00DF1C57" w:rsidP="00DF1C57">
      <w:pPr>
        <w:rPr>
          <w:sz w:val="14"/>
        </w:rPr>
      </w:pPr>
      <w:r w:rsidRPr="00DF1C57">
        <w:rPr>
          <w:sz w:val="14"/>
        </w:rPr>
        <w:t xml:space="preserve">Perhaps </w:t>
      </w:r>
      <w:r w:rsidRPr="00DF1C57">
        <w:rPr>
          <w:u w:val="single"/>
        </w:rPr>
        <w:t>the most devastating analysis of the global water crisis comes from hydrological engineer</w:t>
      </w:r>
      <w:r w:rsidRPr="00DF1C57">
        <w:rPr>
          <w:sz w:val="14"/>
        </w:rPr>
        <w:t xml:space="preserve"> </w:t>
      </w:r>
      <w:r w:rsidRPr="00DF1C57">
        <w:rPr>
          <w:sz w:val="14"/>
          <w:szCs w:val="12"/>
        </w:rPr>
        <w:t xml:space="preserve">Michal </w:t>
      </w:r>
      <w:r w:rsidRPr="00DF1C57">
        <w:rPr>
          <w:szCs w:val="12"/>
          <w:u w:val="single"/>
        </w:rPr>
        <w:t>Kravèík</w:t>
      </w:r>
      <w:r w:rsidRPr="00DF1C57">
        <w:rPr>
          <w:sz w:val="14"/>
          <w:szCs w:val="12"/>
        </w:rPr>
        <w:t xml:space="preserve"> and his team of scientists at the Slovakia non-governmental organization (NGO) People and Water. Kravèík, who has a distinguished career with the Slovak Academy of Sciences, has studied the effect of urbanization, industrial agriculture, deforestation, dam construction, and infrastructure and paving on water systems in Slovakia and surrounding countries and has come up with an alarming finding.</w:t>
      </w:r>
      <w:r w:rsidRPr="00DF1C57">
        <w:rPr>
          <w:sz w:val="14"/>
        </w:rPr>
        <w:t xml:space="preserve"> </w:t>
      </w:r>
      <w:r w:rsidRPr="00DF1C57">
        <w:rPr>
          <w:u w:val="single"/>
        </w:rPr>
        <w:t xml:space="preserve">Destroying water's natural habitat not only creates a </w:t>
      </w:r>
      <w:r w:rsidRPr="00DF1C57">
        <w:rPr>
          <w:b/>
          <w:u w:val="single"/>
        </w:rPr>
        <w:t>supply crisis</w:t>
      </w:r>
      <w:r w:rsidRPr="00DF1C57">
        <w:rPr>
          <w:u w:val="single"/>
        </w:rPr>
        <w:t xml:space="preserve"> for people and animals, it also dramatically diminishes the amount of available fresh water on the planet</w:t>
      </w:r>
      <w:r w:rsidRPr="00DF1C57">
        <w:rPr>
          <w:sz w:val="14"/>
          <w:szCs w:val="12"/>
        </w:rPr>
        <w:t>.  Kravèík describes the hydrologic cycle of a drop of water. It must first evaporate from a plant, earth surface, swamp, river, lake or the sea, then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Kravèík.   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w:t>
      </w:r>
      <w:r w:rsidRPr="00DF1C57">
        <w:rPr>
          <w:sz w:val="14"/>
        </w:rPr>
        <w:t xml:space="preserve"> </w:t>
      </w:r>
      <w:r w:rsidRPr="00DF1C57">
        <w:rPr>
          <w:u w:val="single"/>
        </w:rPr>
        <w:t xml:space="preserve">The consequent reduction in continental water basins results in reduced water evaporation from the earth's surface, and becomes a </w:t>
      </w:r>
      <w:r w:rsidRPr="00DF1C57">
        <w:rPr>
          <w:b/>
          <w:u w:val="single"/>
        </w:rPr>
        <w:t>net loss,</w:t>
      </w:r>
      <w:r w:rsidRPr="00DF1C57">
        <w:rPr>
          <w:u w:val="single"/>
        </w:rPr>
        <w:t xml:space="preserve"> while the seas begin to rise</w:t>
      </w:r>
      <w:r w:rsidRPr="00DF1C57">
        <w:rPr>
          <w:sz w:val="14"/>
        </w:rPr>
        <w:t xml:space="preserve">. </w:t>
      </w:r>
      <w:r w:rsidRPr="00DF1C57">
        <w:rPr>
          <w:sz w:val="14"/>
          <w:szCs w:val="12"/>
        </w:rPr>
        <w:t>In Slovakia, the scientists found, for every 1 percent of roofing, paving, car parks and highways constructed, water supplies decrease in volume by more than 100 billion meters per year.</w:t>
      </w:r>
      <w:r w:rsidRPr="00DF1C57">
        <w:rPr>
          <w:sz w:val="14"/>
        </w:rPr>
        <w:t xml:space="preserve">  </w:t>
      </w:r>
      <w:r w:rsidRPr="00DF1C57">
        <w:rPr>
          <w:u w:val="single"/>
        </w:rPr>
        <w:t>Kravèík issues a dire warning about the growing number of what he calls the earth's "hot stains"—places already drained of water. The "drying out" of the earth will cause massive global warming, with the attendant extremes</w:t>
      </w:r>
      <w:r w:rsidRPr="00DF1C57">
        <w:rPr>
          <w:sz w:val="14"/>
        </w:rPr>
        <w:t xml:space="preserve"> in weather: </w:t>
      </w:r>
      <w:r w:rsidRPr="00DF1C57">
        <w:rPr>
          <w:u w:val="single"/>
        </w:rPr>
        <w:t>drought</w:t>
      </w:r>
      <w:r w:rsidRPr="00DF1C57">
        <w:rPr>
          <w:sz w:val="14"/>
        </w:rPr>
        <w:t xml:space="preserve">, </w:t>
      </w:r>
      <w:r w:rsidRPr="00DF1C57">
        <w:rPr>
          <w:u w:val="single"/>
        </w:rPr>
        <w:t>decreased protection from the atmosphere</w:t>
      </w:r>
      <w:r w:rsidRPr="00DF1C57">
        <w:rPr>
          <w:sz w:val="14"/>
        </w:rPr>
        <w:t xml:space="preserve">, increased solar radiation, </w:t>
      </w:r>
      <w:r w:rsidRPr="00DF1C57">
        <w:rPr>
          <w:u w:val="single"/>
        </w:rPr>
        <w:t>decreased biodiversity, melting of the polar icecaps, submersion of vast territories, massive continental desertification and, eventually, "global collapse</w:t>
      </w:r>
      <w:r w:rsidRPr="00DF1C57">
        <w:rPr>
          <w:sz w:val="14"/>
        </w:rPr>
        <w:t>."</w:t>
      </w:r>
    </w:p>
    <w:p w:rsidR="00DF1C57" w:rsidRPr="00DF1C57" w:rsidRDefault="00DF1C57" w:rsidP="00DF1C57"/>
    <w:p w:rsidR="00DF1C57" w:rsidRPr="00DF1C57" w:rsidRDefault="00DF1C57" w:rsidP="00DF1C57">
      <w:pPr>
        <w:pStyle w:val="Heading3"/>
      </w:pPr>
      <w:r w:rsidRPr="00DF1C57">
        <w:t>XT—Water Wars Impact</w:t>
      </w:r>
    </w:p>
    <w:p w:rsidR="00DF1C57" w:rsidRPr="00DF1C57" w:rsidRDefault="00DF1C57" w:rsidP="00DF1C57"/>
    <w:p w:rsidR="00DF1C57" w:rsidRPr="00DF1C57" w:rsidRDefault="00DF1C57" w:rsidP="00DF1C57">
      <w:pPr>
        <w:pStyle w:val="Heading4"/>
      </w:pPr>
      <w:r w:rsidRPr="00DF1C57">
        <w:t>Water wars outweigh</w:t>
      </w:r>
    </w:p>
    <w:p w:rsidR="00DF1C57" w:rsidRPr="00DF1C57" w:rsidRDefault="00DF1C57" w:rsidP="00DF1C57">
      <w:r w:rsidRPr="00DF1C57">
        <w:rPr>
          <w:b/>
        </w:rPr>
        <w:t>Barlow 2008</w:t>
      </w:r>
      <w:r w:rsidRPr="00DF1C57">
        <w:t xml:space="preserve"> – Senior Advisor on Water to the UN General Assembly, chair of the Food &amp; Water Watch, executive member of the International Forum on Globalization (2/25, Maude, Foreign Policy in Focus, "The global water crisis and the coming battle for the right to water", http://www.fpif.org/articlesthe_global_water_crisis_and_the_coming_battle_for_the_right_to_water)</w:t>
      </w:r>
    </w:p>
    <w:p w:rsidR="00DF1C57" w:rsidRPr="00DF1C57" w:rsidRDefault="00DF1C57" w:rsidP="00DF1C57"/>
    <w:p w:rsidR="00DF1C57" w:rsidRPr="00DF1C57" w:rsidRDefault="00DF1C57" w:rsidP="00DF1C57">
      <w:r w:rsidRPr="00DF1C57">
        <w:t xml:space="preserve">The three water crises – </w:t>
      </w:r>
      <w:r w:rsidRPr="00DF1C57">
        <w:rPr>
          <w:u w:val="single"/>
        </w:rPr>
        <w:t>dwindling freshwater supplies, inequitable access</w:t>
      </w:r>
      <w:r w:rsidRPr="00DF1C57">
        <w:t xml:space="preserve"> to water </w:t>
      </w:r>
      <w:r w:rsidRPr="00DF1C57">
        <w:rPr>
          <w:u w:val="single"/>
        </w:rPr>
        <w:t xml:space="preserve">and </w:t>
      </w:r>
      <w:r w:rsidRPr="00DF1C57">
        <w:t xml:space="preserve">the </w:t>
      </w:r>
      <w:r w:rsidRPr="00DF1C57">
        <w:rPr>
          <w:u w:val="single"/>
        </w:rPr>
        <w:t xml:space="preserve">corporate control of water – pose the greatest threat </w:t>
      </w:r>
      <w:r w:rsidRPr="00DF1C57">
        <w:t xml:space="preserve">of our time </w:t>
      </w:r>
      <w:r w:rsidRPr="00DF1C57">
        <w:rPr>
          <w:u w:val="single"/>
        </w:rPr>
        <w:t xml:space="preserve">to the planet </w:t>
      </w:r>
      <w:r w:rsidRPr="00DF1C57">
        <w:t xml:space="preserve">and to our survival. </w:t>
      </w:r>
      <w:r w:rsidRPr="00DF1C57">
        <w:rPr>
          <w:u w:val="single"/>
        </w:rPr>
        <w:t>Together with</w:t>
      </w:r>
      <w:r w:rsidRPr="00DF1C57">
        <w:t xml:space="preserve"> impending </w:t>
      </w:r>
      <w:r w:rsidRPr="00DF1C57">
        <w:rPr>
          <w:u w:val="single"/>
        </w:rPr>
        <w:t>climate change</w:t>
      </w:r>
      <w:r w:rsidRPr="00DF1C57">
        <w:t xml:space="preserve"> from fossil fuel emissions, the </w:t>
      </w:r>
      <w:r w:rsidRPr="00DF1C57">
        <w:rPr>
          <w:u w:val="single"/>
        </w:rPr>
        <w:t xml:space="preserve">water crises impose </w:t>
      </w:r>
      <w:r w:rsidRPr="00DF1C57">
        <w:t xml:space="preserve">some </w:t>
      </w:r>
      <w:r w:rsidRPr="00DF1C57">
        <w:rPr>
          <w:u w:val="single"/>
        </w:rPr>
        <w:t xml:space="preserve">life-or-death decisions </w:t>
      </w:r>
      <w:r w:rsidRPr="00DF1C57">
        <w:t xml:space="preserve">on us all. </w:t>
      </w:r>
      <w:r w:rsidRPr="00DF1C57">
        <w:rPr>
          <w:u w:val="single"/>
        </w:rPr>
        <w:t>Unless we collectively change</w:t>
      </w:r>
      <w:r w:rsidRPr="00DF1C57">
        <w:t xml:space="preserve"> our behavior, </w:t>
      </w:r>
      <w:r w:rsidRPr="00DF1C57">
        <w:rPr>
          <w:u w:val="single"/>
        </w:rPr>
        <w:t xml:space="preserve">we are heading toward a world of deepening conflict and potential wars over </w:t>
      </w:r>
      <w:r w:rsidRPr="00DF1C57">
        <w:t xml:space="preserve">the dwindling supplies of </w:t>
      </w:r>
      <w:r w:rsidRPr="00DF1C57">
        <w:rPr>
          <w:u w:val="single"/>
        </w:rPr>
        <w:t>freshwater – between nations, between rich and poor</w:t>
      </w:r>
      <w:r w:rsidRPr="00DF1C57">
        <w:t xml:space="preserve">, between the public and the private interest, between rural and urban populations, </w:t>
      </w:r>
      <w:r w:rsidRPr="00DF1C57">
        <w:rPr>
          <w:u w:val="single"/>
        </w:rPr>
        <w:t>and between</w:t>
      </w:r>
      <w:r w:rsidRPr="00DF1C57">
        <w:t xml:space="preserve"> the </w:t>
      </w:r>
      <w:r w:rsidRPr="00DF1C57">
        <w:rPr>
          <w:u w:val="single"/>
        </w:rPr>
        <w:t>competing needs</w:t>
      </w:r>
      <w:r w:rsidRPr="00DF1C57">
        <w:t xml:space="preserve"> of the natural world and industrialized humans.</w:t>
      </w:r>
    </w:p>
    <w:p w:rsidR="00DF1C57" w:rsidRPr="00DF1C57" w:rsidRDefault="00DF1C57" w:rsidP="00DF1C57">
      <w:r w:rsidRPr="00DF1C57">
        <w:t xml:space="preserve">Around the world, </w:t>
      </w:r>
      <w:r w:rsidRPr="00DF1C57">
        <w:rPr>
          <w:u w:val="single"/>
        </w:rPr>
        <w:t>more than 215 major rivers and 300 g</w:t>
      </w:r>
      <w:r w:rsidRPr="00DF1C57">
        <w:t xml:space="preserve">roundwater basins and </w:t>
      </w:r>
      <w:r w:rsidRPr="00DF1C57">
        <w:rPr>
          <w:u w:val="single"/>
        </w:rPr>
        <w:t>aquifers are shared by</w:t>
      </w:r>
      <w:r w:rsidRPr="00DF1C57">
        <w:t xml:space="preserve"> two or more </w:t>
      </w:r>
      <w:r w:rsidRPr="00DF1C57">
        <w:rPr>
          <w:u w:val="single"/>
        </w:rPr>
        <w:t xml:space="preserve">countries, creating tensions over ownership </w:t>
      </w:r>
      <w:r w:rsidRPr="00DF1C57">
        <w:t xml:space="preserve">and use of the precious waters they contain. Growing </w:t>
      </w:r>
      <w:r w:rsidRPr="00DF1C57">
        <w:rPr>
          <w:u w:val="single"/>
        </w:rPr>
        <w:t>shortages and unequal distribution</w:t>
      </w:r>
      <w:r w:rsidRPr="00DF1C57">
        <w:t xml:space="preserve"> of water </w:t>
      </w:r>
      <w:r w:rsidRPr="00DF1C57">
        <w:rPr>
          <w:u w:val="single"/>
        </w:rPr>
        <w:t>are causing disagreements, sometimes violent</w:t>
      </w:r>
      <w:r w:rsidRPr="00DF1C57">
        <w:t xml:space="preserve">, and becoming a security risk in many regions. Britain’s former defense secretary, John Reid, warns of coming “water wars.” In a public statement on the eve of a 2006 summit on climate change, Reid predicted that violence and political </w:t>
      </w:r>
      <w:r w:rsidRPr="00DF1C57">
        <w:rPr>
          <w:u w:val="single"/>
        </w:rPr>
        <w:t>conflict would become more likely as watersheds turn to deserts, glaciers melt and</w:t>
      </w:r>
      <w:r w:rsidRPr="00DF1C57">
        <w:t xml:space="preserve"> water </w:t>
      </w:r>
      <w:r w:rsidRPr="00DF1C57">
        <w:rPr>
          <w:u w:val="single"/>
        </w:rPr>
        <w:t>supplies are poisoned</w:t>
      </w:r>
      <w:r w:rsidRPr="00DF1C57">
        <w:t xml:space="preserve">. He went so far as to say that the global water crisis was becoming a global security issue and that Britain’s armed forces should be prepared to tackle conflicts, including warfare, over dwindling water sources. “Such changes make the emergence of violent conflict more, rather than less, likely,” former British prime minister Tony Blair told The Independent. “The blunt truth is that the </w:t>
      </w:r>
      <w:r w:rsidRPr="00DF1C57">
        <w:rPr>
          <w:u w:val="single"/>
        </w:rPr>
        <w:t>lack of water</w:t>
      </w:r>
      <w:r w:rsidRPr="00DF1C57">
        <w:t xml:space="preserve"> and agricultural land </w:t>
      </w:r>
      <w:r w:rsidRPr="00DF1C57">
        <w:rPr>
          <w:u w:val="single"/>
        </w:rPr>
        <w:t xml:space="preserve">is a significant contributory factor to </w:t>
      </w:r>
      <w:r w:rsidRPr="00DF1C57">
        <w:t xml:space="preserve">the tragic conflict we see unfolding </w:t>
      </w:r>
      <w:r w:rsidRPr="00DF1C57">
        <w:rPr>
          <w:u w:val="single"/>
        </w:rPr>
        <w:t>in Darfur</w:t>
      </w:r>
      <w:r w:rsidRPr="00DF1C57">
        <w:t>. We should see this as a warning sign.”</w:t>
      </w:r>
    </w:p>
    <w:p w:rsidR="00DF1C57" w:rsidRPr="00DF1C57" w:rsidRDefault="00DF1C57" w:rsidP="00DF1C57">
      <w:r w:rsidRPr="00DF1C57">
        <w:t xml:space="preserve">The Independent gave several </w:t>
      </w:r>
      <w:r w:rsidRPr="00DF1C57">
        <w:rPr>
          <w:u w:val="single"/>
        </w:rPr>
        <w:t>other examples</w:t>
      </w:r>
      <w:r w:rsidRPr="00DF1C57">
        <w:t xml:space="preserve"> of regions of potential conflict. These </w:t>
      </w:r>
      <w:r w:rsidRPr="00DF1C57">
        <w:rPr>
          <w:u w:val="single"/>
        </w:rPr>
        <w:t>include Israel, Jordan and Palestine</w:t>
      </w:r>
      <w:r w:rsidRPr="00DF1C57">
        <w:t xml:space="preserve">, who all rely on the Jordan River, which is controlled by Israel; </w:t>
      </w:r>
      <w:r w:rsidRPr="00DF1C57">
        <w:rPr>
          <w:u w:val="single"/>
        </w:rPr>
        <w:t>Turkey and Syria</w:t>
      </w:r>
      <w:r w:rsidRPr="00DF1C57">
        <w:t xml:space="preserve">, where Turkish plans to build dams on the Euphrates River brought the country to the brink of war with Syria in 1998, and where Syria now accuses Turkey of deliberately meddling with its water supply; </w:t>
      </w:r>
      <w:r w:rsidRPr="00DF1C57">
        <w:rPr>
          <w:u w:val="single"/>
        </w:rPr>
        <w:t>China and India</w:t>
      </w:r>
      <w:r w:rsidRPr="00DF1C57">
        <w:t xml:space="preserve">, where the Brahmaputra River has caused tension between the two countries in the past, and where China’s proposal to divert the river is re-igniting the divisions; </w:t>
      </w:r>
      <w:r w:rsidRPr="00DF1C57">
        <w:rPr>
          <w:u w:val="single"/>
        </w:rPr>
        <w:t>Angola, Botswana and Namibia</w:t>
      </w:r>
      <w:r w:rsidRPr="00DF1C57">
        <w:t xml:space="preserve">, where disputes over the Okavango water basin that have flared in the past are now threatening to re-ignite as Namibia is proposing to build a threehundred- kilometer pipeline that will drain the delta; </w:t>
      </w:r>
      <w:r w:rsidRPr="00DF1C57">
        <w:rPr>
          <w:u w:val="single"/>
        </w:rPr>
        <w:t>Ethiopia and Egypt</w:t>
      </w:r>
      <w:r w:rsidRPr="00DF1C57">
        <w:t xml:space="preserve">, where population growth is threatening conflict along the Nile; </w:t>
      </w:r>
      <w:r w:rsidRPr="00DF1C57">
        <w:rPr>
          <w:u w:val="single"/>
        </w:rPr>
        <w:t>and Bangladesh and Indi</w:t>
      </w:r>
      <w:r w:rsidRPr="00DF1C57">
        <w:t xml:space="preserve">a, where flooding in the Ganges caused by melting glaciers in the Himalayas is wreaking havoc in Bangladesh, leading to a rise in illegal, and unpopular, migration to India. </w:t>
      </w:r>
    </w:p>
    <w:p w:rsidR="00DF1C57" w:rsidRPr="00DF1C57" w:rsidRDefault="00DF1C57" w:rsidP="00DF1C57"/>
    <w:p w:rsidR="00DF1C57" w:rsidRPr="00DF1C57" w:rsidRDefault="00DF1C57" w:rsidP="00DF1C57">
      <w:pPr>
        <w:pStyle w:val="Heading4"/>
      </w:pPr>
      <w:r w:rsidRPr="00DF1C57">
        <w:t>Water shortages are likely in coming years because of development throughout the world – leads to violent conflict, economic decline, and food price spikes</w:t>
      </w:r>
    </w:p>
    <w:p w:rsidR="00DF1C57" w:rsidRPr="00DF1C57" w:rsidRDefault="00DF1C57" w:rsidP="00DF1C57">
      <w:pPr>
        <w:rPr>
          <w:rStyle w:val="Style13ptBold"/>
          <w:rFonts w:cs="Calibri"/>
        </w:rPr>
      </w:pPr>
      <w:r w:rsidRPr="00DF1C57">
        <w:rPr>
          <w:rStyle w:val="Style13ptBold"/>
          <w:rFonts w:cs="Calibri"/>
        </w:rPr>
        <w:t xml:space="preserve">Parker 16 </w:t>
      </w:r>
      <w:r w:rsidRPr="00DF1C57">
        <w:rPr>
          <w:sz w:val="18"/>
        </w:rPr>
        <w:t>(Laura Parka, staff writer for National Geographic who specializes in covering climate change and marine environments, “What You Need To Know About the World’s Water Wars,” National Geographic. July 14, 2016, Online.) // S.Y.</w:t>
      </w:r>
    </w:p>
    <w:p w:rsidR="00DF1C57" w:rsidRPr="00DF1C57" w:rsidRDefault="00DF1C57" w:rsidP="00DF1C57">
      <w:pPr>
        <w:rPr>
          <w:sz w:val="16"/>
        </w:rPr>
      </w:pPr>
      <w:r w:rsidRPr="00DF1C57">
        <w:rPr>
          <w:sz w:val="16"/>
        </w:rPr>
        <w:t xml:space="preserve">Beijing is sinking. In some neighborhoods, the ground is giving way at a rate of four inches a year as water in the giant aquifer below it is pumped. The groundwater has been so depleted that China’s capital city, home to more than 20 million people, could face serious disruptions in its rail system, roadways, and building foundations, an international team of scientists concluded earlier this year. Beijing, despite tapping into the gigantic North China Plain aquifer, is the world’s fifth most water-stressed city and its water problems are likely to get even worse. Beijing isn’t the only place experiencing subsidence, or sinking, as soil collapses into space created as groundwater is depleted. Parts of Shanghai, Mexico City, and other cities are sinking, too. Sections of California’s Central Valley have dropped by a foot, and in some localized areas, by as much as 28 feet. </w:t>
      </w:r>
      <w:r w:rsidRPr="00DF1C57">
        <w:rPr>
          <w:rStyle w:val="StyleUnderline"/>
          <w:rFonts w:cs="Calibri"/>
        </w:rPr>
        <w:t xml:space="preserve">Around the world, alarms are being sounded about the depletion of underground water supplies. </w:t>
      </w:r>
      <w:r w:rsidRPr="00DF1C57">
        <w:rPr>
          <w:rStyle w:val="Emphasis"/>
        </w:rPr>
        <w:t>The United Nations predicts a global shortfall in water by 2030</w:t>
      </w:r>
      <w:r w:rsidRPr="00DF1C57">
        <w:rPr>
          <w:rStyle w:val="StyleUnderline"/>
          <w:rFonts w:cs="Calibri"/>
        </w:rPr>
        <w:t xml:space="preserve">. About 30 percent of the planet’s available freshwater is in the aquifers that underlie every continent. More than two-thirds of the groundwater consumed around the world irrigates agriculture, while the rest supplies drinking water to cities. These aquifers long have served as a backup to carry regions and countries through droughts and warm winters lacking enough snowmelt to replenish rivers and streams. </w:t>
      </w:r>
      <w:r w:rsidRPr="00DF1C57">
        <w:rPr>
          <w:rStyle w:val="Emphasis"/>
        </w:rPr>
        <w:t>Now, the world’s largest underground water reserves in Africa, Eurasia, and the Americas are under stress</w:t>
      </w:r>
      <w:r w:rsidRPr="00DF1C57">
        <w:rPr>
          <w:rStyle w:val="StyleUnderline"/>
          <w:rFonts w:cs="Calibri"/>
        </w:rPr>
        <w:t>. Many of them are being drawn down at unsustainable rates.</w:t>
      </w:r>
      <w:r w:rsidRPr="00DF1C57">
        <w:rPr>
          <w:sz w:val="16"/>
        </w:rPr>
        <w:t xml:space="preserve"> Nearly two billion people rely on groundwater that is considered under threat. Richard Damania, a lead economist at the World Bank, predicts that </w:t>
      </w:r>
      <w:r w:rsidRPr="00DF1C57">
        <w:rPr>
          <w:rStyle w:val="StyleUnderline"/>
          <w:rFonts w:cs="Calibri"/>
        </w:rPr>
        <w:t>without adequate water supplies, economic growth in the most stressed parts of the world could decline by six percent of GDP</w:t>
      </w:r>
      <w:r w:rsidRPr="00DF1C57">
        <w:rPr>
          <w:sz w:val="16"/>
        </w:rPr>
        <w:t>. His findings conclude that the most severe impacts of climate change will deplete water supplies. “If you are in a dry area, you are going to get a lot less rainfall. Run-off is declining,” he says.</w:t>
      </w:r>
      <w:r w:rsidRPr="00DF1C57">
        <w:rPr>
          <w:rStyle w:val="StyleUnderline"/>
          <w:rFonts w:cs="Calibri"/>
        </w:rPr>
        <w:t xml:space="preserve"> “People are turning to groundwater in a very, very big way.” But few things are more difficult to control than groundwater pumping, Damania says. In the United States, farmers are withdrawing water at unsustainable rates from the High Plains, or Ogallala Aquifer, even though they have been aware of the threat for six decades. “What you have in developing countries is a large number of small farmers pumping. Given that these guys are earning so little, there is very little you can do to control it,” Damania says. </w:t>
      </w:r>
      <w:r w:rsidRPr="00DF1C57">
        <w:rPr>
          <w:rStyle w:val="Emphasis"/>
        </w:rPr>
        <w:t>“And you are, literally, in a race to the bottom.” As regions and nations run short of water, Damania says, economic growth will decline and food prices will spike, raising the risk of violent conflict and waves of large migrations</w:t>
      </w:r>
      <w:r w:rsidRPr="00DF1C57">
        <w:rPr>
          <w:rStyle w:val="StyleUnderline"/>
          <w:rFonts w:cs="Calibri"/>
        </w:rPr>
        <w:t>. Unrest in Yemen, which heavily taps into groundwater and which experienced water riots in 2009, is rooted in a water crisis. Experts say water scarcity also helped destabilize Syria and launch its civil war.</w:t>
      </w:r>
      <w:r w:rsidRPr="00DF1C57">
        <w:rPr>
          <w:sz w:val="16"/>
        </w:rPr>
        <w:t xml:space="preserve"> Jordan, which relies on aquifers as its only source of water, is even more water-stressed now that more than a half-million Syrian refugees arrived. Jay Famiglietti, lead scientist on a 2015 study using NASA satellites to record changes in the world’s 37 largest aquifers, says that the ones under the greatest threat are in the most heavily populated areas. "Without sustainable groundwater reserves, global security is at far greater risk,” he says. “As the dry parts are getting drier, we will rely on groundwater even more heavily. The implications are just staggering and really need to be discussed at the international level.”</w:t>
      </w:r>
    </w:p>
    <w:p w:rsidR="00DF1C57" w:rsidRPr="00DF1C57" w:rsidRDefault="00DF1C57" w:rsidP="00DF1C57"/>
    <w:p w:rsidR="00DF1C57" w:rsidRPr="00DF1C57" w:rsidRDefault="00DF1C57" w:rsidP="00DF1C57"/>
    <w:p w:rsidR="00DF1C57" w:rsidRPr="00DF1C57" w:rsidRDefault="00DF1C57" w:rsidP="00DF1C57">
      <w:pPr>
        <w:pStyle w:val="Heading2"/>
      </w:pPr>
      <w:r w:rsidRPr="00DF1C57">
        <w:t>Transition</w:t>
      </w:r>
    </w:p>
    <w:p w:rsidR="00DF1C57" w:rsidRPr="00DF1C57" w:rsidRDefault="00DF1C57" w:rsidP="00DF1C57"/>
    <w:p w:rsidR="00DF1C57" w:rsidRPr="00DF1C57" w:rsidRDefault="00DF1C57" w:rsidP="00DF1C57">
      <w:pPr>
        <w:pStyle w:val="Heading3"/>
      </w:pPr>
      <w:r w:rsidRPr="00DF1C57">
        <w:t>2NC Collapse Solves</w:t>
      </w:r>
    </w:p>
    <w:p w:rsidR="00DF1C57" w:rsidRPr="00DF1C57" w:rsidRDefault="00DF1C57" w:rsidP="00DF1C57"/>
    <w:p w:rsidR="00DF1C57" w:rsidRPr="00DF1C57" w:rsidRDefault="00DF1C57" w:rsidP="00DF1C57">
      <w:pPr>
        <w:pStyle w:val="Heading4"/>
      </w:pPr>
      <w:r w:rsidRPr="00DF1C57">
        <w:t>We’re hitting critical mass for a new system—financial crisis is the catalyst</w:t>
      </w:r>
    </w:p>
    <w:p w:rsidR="00DF1C57" w:rsidRPr="00DF1C57" w:rsidRDefault="00DF1C57" w:rsidP="00DF1C57">
      <w:r w:rsidRPr="00DF1C57">
        <w:rPr>
          <w:rStyle w:val="Style13ptBold"/>
        </w:rPr>
        <w:t>Alperovitz, et al, 16</w:t>
      </w:r>
      <w:r w:rsidRPr="00DF1C57">
        <w:t>—Lionel R. Bauman Professor of Political Economy at the University of Maryland, College Park Department of Government and Politics, former fellow of King's College, Cambridge, founding Fellow of the Harvard Institute of Politics, former Fellow at the Institute for Policy Studies, former Guest Scholar at the Brookings Institution, served as a Legislative Director in the US House of Representatives and the US Senate and as a Special Assistant in the US Department of State (Gar, with James Gustave Speth, Senior Fellow at The Democracy Collaborative, and is Co-Chair of The Next System Project, Ted Howard, President and Co-Founder of The Democracy Collaborative, and Joe Guinan, Executive Director of The Next System Project, Senior Fellow at The Democracy Collaborative, “Systemic Crisis and Systemic Change in the United States in the 21</w:t>
      </w:r>
      <w:r w:rsidRPr="00DF1C57">
        <w:rPr>
          <w:vertAlign w:val="superscript"/>
        </w:rPr>
        <w:t>st</w:t>
      </w:r>
      <w:r w:rsidRPr="00DF1C57">
        <w:t xml:space="preserve"> Century,” </w:t>
      </w:r>
      <w:hyperlink r:id="rId108" w:history="1">
        <w:r w:rsidRPr="00DF1C57">
          <w:rPr>
            <w:rStyle w:val="Hyperlink"/>
          </w:rPr>
          <w:t>http://thenextsystem.org/wp-content/uploads/2016/09/NSPOberlin-final.pdf</w:t>
        </w:r>
      </w:hyperlink>
      <w:r w:rsidRPr="00DF1C57">
        <w:t>, dml)</w:t>
      </w:r>
    </w:p>
    <w:p w:rsidR="00DF1C57" w:rsidRPr="00DF1C57" w:rsidRDefault="00DF1C57" w:rsidP="00DF1C57"/>
    <w:p w:rsidR="00DF1C57" w:rsidRPr="00DF1C57" w:rsidRDefault="00DF1C57" w:rsidP="00DF1C57">
      <w:pPr>
        <w:rPr>
          <w:sz w:val="16"/>
        </w:rPr>
      </w:pPr>
      <w:r w:rsidRPr="00DF1C57">
        <w:rPr>
          <w:sz w:val="16"/>
        </w:rPr>
        <w:t xml:space="preserve">The good news is that </w:t>
      </w:r>
      <w:r w:rsidRPr="00DF1C57">
        <w:rPr>
          <w:rStyle w:val="StyleUnderline"/>
        </w:rPr>
        <w:t>the inability of traditional</w:t>
      </w:r>
      <w:r w:rsidRPr="00DF1C57">
        <w:rPr>
          <w:sz w:val="16"/>
        </w:rPr>
        <w:t xml:space="preserve"> </w:t>
      </w:r>
      <w:r w:rsidRPr="00DF1C57">
        <w:rPr>
          <w:rStyle w:val="StyleUnderline"/>
        </w:rPr>
        <w:t>politics</w:t>
      </w:r>
      <w:r w:rsidRPr="00DF1C57">
        <w:rPr>
          <w:sz w:val="16"/>
        </w:rPr>
        <w:t xml:space="preserve"> and policies </w:t>
      </w:r>
      <w:r w:rsidRPr="00DF1C57">
        <w:rPr>
          <w:rStyle w:val="StyleUnderline"/>
        </w:rPr>
        <w:t xml:space="preserve">to address fundamental challenges has fueled an </w:t>
      </w:r>
      <w:r w:rsidRPr="00DF1C57">
        <w:rPr>
          <w:rStyle w:val="Emphasis"/>
        </w:rPr>
        <w:t>extraordinary amount of experimentation</w:t>
      </w:r>
      <w:r w:rsidRPr="00DF1C57">
        <w:rPr>
          <w:rStyle w:val="StyleUnderline"/>
        </w:rPr>
        <w:t xml:space="preserve"> in communities</w:t>
      </w:r>
      <w:r w:rsidRPr="00DF1C57">
        <w:rPr>
          <w:sz w:val="16"/>
        </w:rPr>
        <w:t xml:space="preserve"> across the United States and </w:t>
      </w:r>
      <w:r w:rsidRPr="00DF1C57">
        <w:rPr>
          <w:rStyle w:val="StyleUnderline"/>
        </w:rPr>
        <w:t xml:space="preserve">around the world. It has also generated </w:t>
      </w:r>
      <w:r w:rsidRPr="00DF1C57">
        <w:rPr>
          <w:rStyle w:val="Emphasis"/>
        </w:rPr>
        <w:t>increasing numbers</w:t>
      </w:r>
      <w:r w:rsidRPr="00DF1C57">
        <w:rPr>
          <w:rStyle w:val="StyleUnderline"/>
        </w:rPr>
        <w:t xml:space="preserve"> of</w:t>
      </w:r>
      <w:r w:rsidRPr="00DF1C57">
        <w:rPr>
          <w:sz w:val="16"/>
        </w:rPr>
        <w:t xml:space="preserve"> sophisticated and thoughtful </w:t>
      </w:r>
      <w:r w:rsidRPr="00DF1C57">
        <w:rPr>
          <w:rStyle w:val="StyleUnderline"/>
        </w:rPr>
        <w:t xml:space="preserve">proposals that </w:t>
      </w:r>
      <w:r w:rsidRPr="00DF1C57">
        <w:rPr>
          <w:rStyle w:val="Emphasis"/>
        </w:rPr>
        <w:t>build from the bottom</w:t>
      </w:r>
      <w:r w:rsidRPr="00DF1C57">
        <w:rPr>
          <w:rStyle w:val="StyleUnderline"/>
        </w:rPr>
        <w:t xml:space="preserve"> and begin to suggest </w:t>
      </w:r>
      <w:r w:rsidRPr="00DF1C57">
        <w:rPr>
          <w:rStyle w:val="Emphasis"/>
        </w:rPr>
        <w:t>new systemic possibilities</w:t>
      </w:r>
      <w:r w:rsidRPr="00DF1C57">
        <w:rPr>
          <w:sz w:val="16"/>
        </w:rPr>
        <w:t xml:space="preserve"> beyond the failed systems of the past and present. It is becoming possible to bring together and extend elements of innovative thinking and realworld practice in key areas to define the underlying structural building blocks of a range of alternatives capable of rebuilding the basis for democracy, liberty, equality, sustainability, and community in the United States in the twenty-first century. </w:t>
      </w:r>
    </w:p>
    <w:p w:rsidR="00DF1C57" w:rsidRPr="00DF1C57" w:rsidRDefault="00DF1C57" w:rsidP="00DF1C57">
      <w:pPr>
        <w:rPr>
          <w:sz w:val="16"/>
        </w:rPr>
      </w:pPr>
      <w:r w:rsidRPr="00DF1C57">
        <w:rPr>
          <w:sz w:val="16"/>
        </w:rPr>
        <w:t xml:space="preserve">Unbeknownst to many, </w:t>
      </w:r>
      <w:r w:rsidRPr="00DF1C57">
        <w:rPr>
          <w:rStyle w:val="Emphasis"/>
        </w:rPr>
        <w:t>literally thousands</w:t>
      </w:r>
      <w:r w:rsidRPr="00DF1C57">
        <w:rPr>
          <w:rStyle w:val="StyleUnderline"/>
        </w:rPr>
        <w:t xml:space="preserve"> of onthe-ground efforts have been developing. These include cooperatives, worker-owned companies, neighborhood corporations, and many little known municipal, state, and regional efforts. These emerging economic alternatives </w:t>
      </w:r>
      <w:r w:rsidRPr="00DF1C57">
        <w:rPr>
          <w:rStyle w:val="Emphasis"/>
        </w:rPr>
        <w:t>suggest different ways</w:t>
      </w:r>
      <w:r w:rsidRPr="00DF1C57">
        <w:rPr>
          <w:rStyle w:val="StyleUnderline"/>
        </w:rPr>
        <w:t xml:space="preserve"> in which capital can be held in common by small and large publics</w:t>
      </w:r>
      <w:r w:rsidRPr="00DF1C57">
        <w:rPr>
          <w:sz w:val="16"/>
        </w:rPr>
        <w:t xml:space="preserve">. They include nonprofit community corporations and land trusts that develop lowincome housing, as well as community development financial institutions (CDFIs) that have over $108 billion in assets under their management.56 Employee ownership is also on the rise, involving three million more workers than are members of private sector unions. 57 A third of Americans belong to cooperatives, including credit unions that serve 107 million people and manage $1.3 trillion in assets, almost as much as is managed by Citi. 58 </w:t>
      </w:r>
    </w:p>
    <w:p w:rsidR="00DF1C57" w:rsidRPr="00DF1C57" w:rsidRDefault="00DF1C57" w:rsidP="00DF1C57">
      <w:pPr>
        <w:rPr>
          <w:sz w:val="16"/>
        </w:rPr>
      </w:pPr>
      <w:r w:rsidRPr="00DF1C57">
        <w:rPr>
          <w:sz w:val="16"/>
        </w:rPr>
        <w:t xml:space="preserve">In the public sector, local government economic development programs invest in local businesses, while municipal enterprises build infrastructure and provide services, raising revenue and creating employment, diversifying the base of locally controlled capital. Public utilities, together with co-ops, make up nearly 90 percent of all electricity providers and generate over 20 percent of America’s electricity.59 From California to Alabama, public pension assets are being channeled into job creation and community development.60 Cities and states are looking to the creation of public banking systems like that of North Dakota. Trusts that allow for public ownership and management of natural resources provide revenue streams from capital, recalling the unjustly neglected ideas of James Meade.61 From parks and blood banks to libraries and the internet, </w:t>
      </w:r>
      <w:r w:rsidRPr="00DF1C57">
        <w:rPr>
          <w:rStyle w:val="StyleUnderline"/>
        </w:rPr>
        <w:t xml:space="preserve">commons management systems can provide an </w:t>
      </w:r>
      <w:r w:rsidRPr="00DF1C57">
        <w:rPr>
          <w:rStyle w:val="Emphasis"/>
        </w:rPr>
        <w:t>expanding zone of decommodification</w:t>
      </w:r>
      <w:r w:rsidRPr="00DF1C57">
        <w:rPr>
          <w:rStyle w:val="StyleUnderline"/>
        </w:rPr>
        <w:t xml:space="preserve"> to buffer against the market</w:t>
      </w:r>
      <w:r w:rsidRPr="00DF1C57">
        <w:rPr>
          <w:sz w:val="16"/>
        </w:rPr>
        <w:t xml:space="preserve">. Public trusts can be extended into additional domains, from dry land to the electromagnetic spectrum, underwriting public services or issuing a citizen dividend. Community land trusts can ensure affordable housing and prevent disruptive gentrification and speculative real estate bubbles. New public strategies encompass both democratic public ownership and new planning capacities and functions. </w:t>
      </w:r>
    </w:p>
    <w:p w:rsidR="00DF1C57" w:rsidRPr="00DF1C57" w:rsidRDefault="00DF1C57" w:rsidP="00DF1C57">
      <w:pPr>
        <w:rPr>
          <w:rStyle w:val="StyleUnderline"/>
        </w:rPr>
      </w:pPr>
      <w:r w:rsidRPr="00DF1C57">
        <w:rPr>
          <w:sz w:val="16"/>
        </w:rPr>
        <w:t xml:space="preserve">Even experts working on such matters rarely appreciate the sheer range of activity. </w:t>
      </w:r>
      <w:r w:rsidRPr="00DF1C57">
        <w:rPr>
          <w:rStyle w:val="StyleUnderline"/>
        </w:rPr>
        <w:t xml:space="preserve">Practical and policy foundations have been established that offer a </w:t>
      </w:r>
      <w:r w:rsidRPr="00DF1C57">
        <w:rPr>
          <w:rStyle w:val="Emphasis"/>
        </w:rPr>
        <w:t>solid basis</w:t>
      </w:r>
      <w:r w:rsidRPr="00DF1C57">
        <w:rPr>
          <w:rStyle w:val="StyleUnderline"/>
        </w:rPr>
        <w:t xml:space="preserve"> for future expansion. </w:t>
      </w:r>
      <w:r w:rsidRPr="00DF1C57">
        <w:rPr>
          <w:rStyle w:val="Emphasis"/>
        </w:rPr>
        <w:t>A body of hardwon expertise</w:t>
      </w:r>
      <w:r w:rsidRPr="00DF1C57">
        <w:rPr>
          <w:rStyle w:val="StyleUnderline"/>
        </w:rPr>
        <w:t xml:space="preserve"> is now available in each area, along with </w:t>
      </w:r>
      <w:r w:rsidRPr="00DF1C57">
        <w:rPr>
          <w:rStyle w:val="Emphasis"/>
        </w:rPr>
        <w:t>support organizations</w:t>
      </w:r>
      <w:r w:rsidRPr="00DF1C57">
        <w:rPr>
          <w:rStyle w:val="StyleUnderline"/>
        </w:rPr>
        <w:t xml:space="preserve">, and technical and other </w:t>
      </w:r>
      <w:r w:rsidRPr="00DF1C57">
        <w:rPr>
          <w:rStyle w:val="Emphasis"/>
        </w:rPr>
        <w:t>experts</w:t>
      </w:r>
      <w:r w:rsidRPr="00DF1C57">
        <w:rPr>
          <w:rStyle w:val="StyleUnderline"/>
        </w:rPr>
        <w:t xml:space="preserve"> who have accumulated a </w:t>
      </w:r>
      <w:r w:rsidRPr="00DF1C57">
        <w:rPr>
          <w:rStyle w:val="Emphasis"/>
        </w:rPr>
        <w:t>great deal</w:t>
      </w:r>
      <w:r w:rsidRPr="00DF1C57">
        <w:rPr>
          <w:rStyle w:val="StyleUnderline"/>
        </w:rPr>
        <w:t xml:space="preserve"> of </w:t>
      </w:r>
      <w:r w:rsidRPr="00DF1C57">
        <w:rPr>
          <w:rStyle w:val="Emphasis"/>
        </w:rPr>
        <w:t>direct problem-solving knowledge</w:t>
      </w:r>
      <w:r w:rsidRPr="00DF1C57">
        <w:rPr>
          <w:rStyle w:val="StyleUnderline"/>
        </w:rPr>
        <w:t xml:space="preserve">. </w:t>
      </w:r>
    </w:p>
    <w:p w:rsidR="00DF1C57" w:rsidRPr="00DF1C57" w:rsidRDefault="00DF1C57" w:rsidP="00DF1C57">
      <w:pPr>
        <w:rPr>
          <w:sz w:val="16"/>
        </w:rPr>
      </w:pPr>
      <w:r w:rsidRPr="00DF1C57">
        <w:rPr>
          <w:sz w:val="16"/>
        </w:rPr>
        <w:t xml:space="preserve">The idea that we need a “new economy”—that the entire economic system must be radically restructured if critical social and environmental goals are to be met—runs directly counter to the American creed that capitalism as we know it is the best, and only possible, option. </w:t>
      </w:r>
      <w:r w:rsidRPr="00DF1C57">
        <w:rPr>
          <w:rStyle w:val="StyleUnderline"/>
        </w:rPr>
        <w:t>Most of the new projects, ideas, and research efforts have thus gained traction slowly and with little national attention. But in the wake of</w:t>
      </w:r>
      <w:r w:rsidRPr="00DF1C57">
        <w:rPr>
          <w:sz w:val="16"/>
        </w:rPr>
        <w:t xml:space="preserve"> the </w:t>
      </w:r>
      <w:r w:rsidRPr="00DF1C57">
        <w:rPr>
          <w:rStyle w:val="Emphasis"/>
        </w:rPr>
        <w:t>financial crisis</w:t>
      </w:r>
      <w:r w:rsidRPr="00DF1C57">
        <w:rPr>
          <w:rStyle w:val="StyleUnderline"/>
        </w:rPr>
        <w:t xml:space="preserve">, they have </w:t>
      </w:r>
      <w:r w:rsidRPr="00DF1C57">
        <w:rPr>
          <w:rStyle w:val="Emphasis"/>
        </w:rPr>
        <w:t>proliferated</w:t>
      </w:r>
      <w:r w:rsidRPr="00DF1C57">
        <w:rPr>
          <w:rStyle w:val="StyleUnderline"/>
        </w:rPr>
        <w:t xml:space="preserve"> and earned a </w:t>
      </w:r>
      <w:r w:rsidRPr="00DF1C57">
        <w:rPr>
          <w:rStyle w:val="Emphasis"/>
        </w:rPr>
        <w:t>surprising amount of support</w:t>
      </w:r>
      <w:r w:rsidRPr="00DF1C57">
        <w:rPr>
          <w:sz w:val="16"/>
        </w:rPr>
        <w:t xml:space="preserve">—and not only among advocates on the left. </w:t>
      </w:r>
      <w:r w:rsidRPr="00DF1C57">
        <w:rPr>
          <w:rStyle w:val="StyleUnderline"/>
        </w:rPr>
        <w:t xml:space="preserve">New terms have begun to </w:t>
      </w:r>
      <w:r w:rsidRPr="00DF1C57">
        <w:rPr>
          <w:rStyle w:val="Emphasis"/>
        </w:rPr>
        <w:t>gain currency</w:t>
      </w:r>
      <w:r w:rsidRPr="00DF1C57">
        <w:rPr>
          <w:rStyle w:val="StyleUnderline"/>
        </w:rPr>
        <w:t xml:space="preserve"> in </w:t>
      </w:r>
      <w:r w:rsidRPr="00DF1C57">
        <w:rPr>
          <w:rStyle w:val="Emphasis"/>
        </w:rPr>
        <w:t>diverse areas</w:t>
      </w:r>
      <w:r w:rsidRPr="00DF1C57">
        <w:rPr>
          <w:rStyle w:val="StyleUnderline"/>
        </w:rPr>
        <w:t xml:space="preserve"> with activist groups and constituencies, an indication that the domination of traditional thinking may be </w:t>
      </w:r>
      <w:r w:rsidRPr="00DF1C57">
        <w:rPr>
          <w:rStyle w:val="Emphasis"/>
        </w:rPr>
        <w:t>starting to weaken</w:t>
      </w:r>
      <w:r w:rsidRPr="00DF1C57">
        <w:rPr>
          <w:rStyle w:val="StyleUnderline"/>
        </w:rPr>
        <w:t>.</w:t>
      </w:r>
      <w:r w:rsidRPr="00DF1C57">
        <w:rPr>
          <w:sz w:val="16"/>
        </w:rPr>
        <w:t xml:space="preserve"> </w:t>
      </w:r>
    </w:p>
    <w:p w:rsidR="00DF1C57" w:rsidRPr="00DF1C57" w:rsidRDefault="00DF1C57" w:rsidP="00DF1C57">
      <w:pPr>
        <w:rPr>
          <w:rStyle w:val="StyleUnderline"/>
        </w:rPr>
      </w:pPr>
      <w:r w:rsidRPr="00DF1C57">
        <w:rPr>
          <w:sz w:val="16"/>
        </w:rPr>
        <w:t xml:space="preserve">Thus </w:t>
      </w:r>
      <w:r w:rsidRPr="00DF1C57">
        <w:rPr>
          <w:rStyle w:val="StyleUnderline"/>
        </w:rPr>
        <w:t>we encounter the sharing economy, the caring economy, the provisioning economy, the restorative economy, the regenerative economy, the sustaining economy, the collaborative economy, the solidarity economy, the gift economy, the resilient economy, the steady state economy, the new economy, and many, many more</w:t>
      </w:r>
      <w:r w:rsidRPr="00DF1C57">
        <w:rPr>
          <w:sz w:val="16"/>
        </w:rPr>
        <w:t xml:space="preserve">. There are calls for a Great Transition, or for a reclamation of the Commons. Creative thinking by researchers and engaged scholars is also contributing to the ferment, and policies at the state and local level can help move projects to much more powerful scale and community-wide impact. </w:t>
      </w:r>
      <w:r w:rsidRPr="00DF1C57">
        <w:rPr>
          <w:rStyle w:val="StyleUnderline"/>
        </w:rPr>
        <w:t xml:space="preserve">Larger scale strategic options that build on what is being learned locally are beginning to be </w:t>
      </w:r>
      <w:r w:rsidRPr="00DF1C57">
        <w:rPr>
          <w:rStyle w:val="Emphasis"/>
        </w:rPr>
        <w:t>sketched as the basis</w:t>
      </w:r>
      <w:r w:rsidRPr="00DF1C57">
        <w:rPr>
          <w:rStyle w:val="StyleUnderline"/>
        </w:rPr>
        <w:t xml:space="preserve"> for </w:t>
      </w:r>
      <w:r w:rsidRPr="00DF1C57">
        <w:rPr>
          <w:rStyle w:val="Emphasis"/>
        </w:rPr>
        <w:t>longer-term national strategies</w:t>
      </w:r>
      <w:r w:rsidRPr="00DF1C57">
        <w:rPr>
          <w:rStyle w:val="StyleUnderline"/>
        </w:rPr>
        <w:t xml:space="preserve">. </w:t>
      </w:r>
    </w:p>
    <w:p w:rsidR="00DF1C57" w:rsidRPr="00DF1C57" w:rsidRDefault="00DF1C57" w:rsidP="00DF1C57">
      <w:pPr>
        <w:rPr>
          <w:sz w:val="10"/>
          <w:szCs w:val="10"/>
        </w:rPr>
      </w:pPr>
      <w:r w:rsidRPr="00DF1C57">
        <w:rPr>
          <w:sz w:val="10"/>
          <w:szCs w:val="10"/>
        </w:rPr>
        <w:t xml:space="preserve">The press covers very little of this, but </w:t>
      </w:r>
      <w:r w:rsidRPr="00DF1C57">
        <w:rPr>
          <w:rStyle w:val="StyleUnderline"/>
          <w:sz w:val="10"/>
          <w:szCs w:val="10"/>
        </w:rPr>
        <w:t>the various</w:t>
      </w:r>
      <w:r w:rsidRPr="00DF1C57">
        <w:rPr>
          <w:sz w:val="10"/>
          <w:szCs w:val="10"/>
        </w:rPr>
        <w:t xml:space="preserve"> institutional </w:t>
      </w:r>
      <w:r w:rsidRPr="00DF1C57">
        <w:rPr>
          <w:rStyle w:val="StyleUnderline"/>
          <w:sz w:val="10"/>
          <w:szCs w:val="10"/>
        </w:rPr>
        <w:t>efforts have begun to develop new strategies that suggest broader possibilities for change</w:t>
      </w:r>
      <w:r w:rsidRPr="00DF1C57">
        <w:rPr>
          <w:sz w:val="10"/>
          <w:szCs w:val="10"/>
        </w:rPr>
        <w:t xml:space="preserve">. One promising model builds on work in Cleveland, Ohio, where a linked group of workerowned companies has developed, supported in part by the massive purchasing power of local hospitals and universities. These cooperative firms include a solar installation and weatherization company, an industrial scale ecologically advanced laundry, and a greenhouse capable of producing over three million heads of lettuce and 300,000 pounds of herbs a year.62 </w:t>
      </w:r>
    </w:p>
    <w:p w:rsidR="00DF1C57" w:rsidRPr="00DF1C57" w:rsidRDefault="00DF1C57" w:rsidP="00DF1C57">
      <w:pPr>
        <w:rPr>
          <w:sz w:val="10"/>
          <w:szCs w:val="10"/>
        </w:rPr>
      </w:pPr>
      <w:r w:rsidRPr="00DF1C57">
        <w:rPr>
          <w:sz w:val="10"/>
          <w:szCs w:val="10"/>
        </w:rPr>
        <w:t>This effort, modeled in part on the 74,000-person Mondragón cooperative network in the Basque region of Spain, will create new businesses, as time goes on.63 However, its goal is not simply worker ownership, but the democratization of wealth and sustainable community building in general in an extremely poor neighborhood of what was once a thriving industrial city. Linked by a community-serving non-profit corporation and a revolving fund, the companies cannot be sold outside the network; they also return ten percent of their profits to help develop additional worker-owned firms and grow the network. Cities across the United States—and overseas as well—are looking to the Cleveland Model as an inspiration for their own community wealth building efforts.</w:t>
      </w:r>
    </w:p>
    <w:p w:rsidR="00DF1C57" w:rsidRPr="00DF1C57" w:rsidRDefault="00DF1C57" w:rsidP="00DF1C57">
      <w:pPr>
        <w:rPr>
          <w:sz w:val="10"/>
          <w:szCs w:val="10"/>
        </w:rPr>
      </w:pPr>
      <w:r w:rsidRPr="00DF1C57">
        <w:rPr>
          <w:sz w:val="10"/>
          <w:szCs w:val="10"/>
        </w:rPr>
        <w:t xml:space="preserve">A critical element of the overall sustainability strategy points to what is essentially a quasi-public community stabilizing planning model. Hospitals and universities in the area currently spend $3 billion a year on goods and services—none, until recently, purchased from the immediately surrounding neighborhood. The Cleveland Model is supported in part by decisions of these substantially publicly financed institutions to allocate part of their procurement to the worker-coops in support of a larger community-building agenda. The taxpayer funds that support institutions of this kind thereby do double duty by helping to support the broader community through the new localized purchasing arrangements. The same is true for a range of municipal, state, and other federal policies available to local businesses, including employee-owned firms. Note carefully that such stabilization also undercuts the growth imperative—and suggests principles that can also be applied at higher levels. </w:t>
      </w:r>
    </w:p>
    <w:p w:rsidR="00DF1C57" w:rsidRPr="00DF1C57" w:rsidRDefault="00DF1C57" w:rsidP="00DF1C57">
      <w:pPr>
        <w:rPr>
          <w:sz w:val="16"/>
        </w:rPr>
      </w:pPr>
      <w:r w:rsidRPr="00DF1C57">
        <w:rPr>
          <w:sz w:val="16"/>
        </w:rPr>
        <w:t xml:space="preserve">Such approaches cannot claim to provide all the answers. But </w:t>
      </w:r>
      <w:r w:rsidRPr="00DF1C57">
        <w:rPr>
          <w:rStyle w:val="StyleUnderline"/>
        </w:rPr>
        <w:t xml:space="preserve">a number of exploratory efforts emphasize </w:t>
      </w:r>
      <w:r w:rsidRPr="00DF1C57">
        <w:rPr>
          <w:rStyle w:val="Emphasis"/>
        </w:rPr>
        <w:t>fundamental changes</w:t>
      </w:r>
      <w:r w:rsidRPr="00DF1C57">
        <w:rPr>
          <w:rStyle w:val="StyleUnderline"/>
        </w:rPr>
        <w:t xml:space="preserve"> in underlying political-economic institutions</w:t>
      </w:r>
      <w:r w:rsidRPr="00DF1C57">
        <w:rPr>
          <w:sz w:val="16"/>
        </w:rPr>
        <w:t xml:space="preserve">. Developing detailed and sophisticated alternatives that can be refined over time is a prerequisite if we are to stimulate a serious and wide-ranging debate around a broader menu of institutional possibilities for future development than the narrow range of choices commonly discussed. The need for a major change of direction is increasingly obvious. Efforts to cobble together “solutions” to today’s challenges commonly draw upon the very same institutional arrangements and practices that gave rise to the problems in the first place. What is required is a self-conscious effort to face the fact that the system itself has to be changed and a different kind of political economy created. </w:t>
      </w:r>
    </w:p>
    <w:p w:rsidR="00DF1C57" w:rsidRPr="00DF1C57" w:rsidRDefault="00DF1C57" w:rsidP="00DF1C57">
      <w:pPr>
        <w:rPr>
          <w:sz w:val="16"/>
        </w:rPr>
      </w:pPr>
      <w:r w:rsidRPr="00DF1C57">
        <w:rPr>
          <w:sz w:val="16"/>
        </w:rPr>
        <w:t xml:space="preserve">Although precisely what “changing the system” means is obviously a matter of debate, certain key points are clear. The </w:t>
      </w:r>
      <w:r w:rsidRPr="00DF1C57">
        <w:rPr>
          <w:rStyle w:val="StyleUnderline"/>
        </w:rPr>
        <w:t>new movements seek a cooperative</w:t>
      </w:r>
      <w:r w:rsidRPr="00DF1C57">
        <w:rPr>
          <w:sz w:val="16"/>
        </w:rPr>
        <w:t xml:space="preserve">, caring and community-nurturing </w:t>
      </w:r>
      <w:r w:rsidRPr="00DF1C57">
        <w:rPr>
          <w:rStyle w:val="StyleUnderline"/>
        </w:rPr>
        <w:t>economy that is ecologically sustainable, equitable, and socially responsible</w:t>
      </w:r>
      <w:r w:rsidRPr="00DF1C57">
        <w:rPr>
          <w:sz w:val="16"/>
        </w:rPr>
        <w:t xml:space="preserve">—one that is </w:t>
      </w:r>
      <w:r w:rsidRPr="00DF1C57">
        <w:rPr>
          <w:rStyle w:val="StyleUnderline"/>
        </w:rPr>
        <w:t>based on</w:t>
      </w:r>
      <w:r w:rsidRPr="00DF1C57">
        <w:rPr>
          <w:sz w:val="16"/>
        </w:rPr>
        <w:t xml:space="preserve"> rethinking and democratizing the nature of ownership at every level and, along with this, </w:t>
      </w:r>
      <w:r w:rsidRPr="00DF1C57">
        <w:rPr>
          <w:rStyle w:val="Emphasis"/>
        </w:rPr>
        <w:t>challenging the growth paradigm</w:t>
      </w:r>
      <w:r w:rsidRPr="00DF1C57">
        <w:rPr>
          <w:sz w:val="16"/>
        </w:rPr>
        <w:t xml:space="preserve"> that is the underlying assumption of all conventional policies. In short, these movements seek an economy that gives true priority to people, place, and planet. Such an economy, so different from our own, requires a new vocabulary, beyond the narrow choice between “capitalism” and “socialism.” </w:t>
      </w:r>
    </w:p>
    <w:p w:rsidR="00DF1C57" w:rsidRPr="00DF1C57" w:rsidRDefault="00DF1C57" w:rsidP="00DF1C57">
      <w:pPr>
        <w:rPr>
          <w:sz w:val="16"/>
        </w:rPr>
      </w:pPr>
      <w:r w:rsidRPr="00DF1C57">
        <w:rPr>
          <w:sz w:val="16"/>
        </w:rPr>
        <w:t xml:space="preserve">It’s easy to overestimate the possibilities. Emerging ideas and institutional explorations are limited compared with the power of Wall Street banks and the other corporate giants of the American economy. </w:t>
      </w:r>
    </w:p>
    <w:p w:rsidR="00DF1C57" w:rsidRPr="00DF1C57" w:rsidRDefault="00DF1C57" w:rsidP="00DF1C57">
      <w:pPr>
        <w:rPr>
          <w:u w:val="single"/>
        </w:rPr>
      </w:pPr>
      <w:r w:rsidRPr="00DF1C57">
        <w:rPr>
          <w:sz w:val="16"/>
        </w:rPr>
        <w:t xml:space="preserve">On the other hand, </w:t>
      </w:r>
      <w:r w:rsidRPr="00DF1C57">
        <w:rPr>
          <w:rStyle w:val="StyleUnderline"/>
        </w:rPr>
        <w:t xml:space="preserve">precisely because the existing structures of power have created enormous economic problems and fueled public anger, the opportunity for a </w:t>
      </w:r>
      <w:r w:rsidRPr="00DF1C57">
        <w:rPr>
          <w:rStyle w:val="Emphasis"/>
        </w:rPr>
        <w:t>more profound shift</w:t>
      </w:r>
      <w:r w:rsidRPr="00DF1C57">
        <w:rPr>
          <w:rStyle w:val="StyleUnderline"/>
        </w:rPr>
        <w:t xml:space="preserve"> exists. Unexpectedly rapid change is </w:t>
      </w:r>
      <w:r w:rsidRPr="00DF1C57">
        <w:rPr>
          <w:rStyle w:val="Emphasis"/>
        </w:rPr>
        <w:t>not out of the question</w:t>
      </w:r>
      <w:r w:rsidRPr="00DF1C57">
        <w:rPr>
          <w:sz w:val="16"/>
        </w:rPr>
        <w:t xml:space="preserve">. We have already seen how, in </w:t>
      </w:r>
      <w:r w:rsidRPr="00DF1C57">
        <w:rPr>
          <w:rStyle w:val="StyleUnderline"/>
        </w:rPr>
        <w:t>moments of crisis</w:t>
      </w:r>
      <w:r w:rsidRPr="00DF1C57">
        <w:rPr>
          <w:sz w:val="16"/>
        </w:rPr>
        <w:t xml:space="preserve">, the nationalization of auto giants like General Motors and Chrysler can suddenly become a reality. Such crises </w:t>
      </w:r>
      <w:r w:rsidRPr="00DF1C57">
        <w:rPr>
          <w:rStyle w:val="StyleUnderline"/>
        </w:rPr>
        <w:t xml:space="preserve">are </w:t>
      </w:r>
      <w:r w:rsidRPr="00DF1C57">
        <w:rPr>
          <w:rStyle w:val="Emphasis"/>
        </w:rPr>
        <w:t>likely to be repeated in the future</w:t>
      </w:r>
      <w:r w:rsidRPr="00DF1C57">
        <w:rPr>
          <w:sz w:val="16"/>
        </w:rPr>
        <w:t xml:space="preserve">, possibly </w:t>
      </w:r>
      <w:r w:rsidRPr="00DF1C57">
        <w:rPr>
          <w:rStyle w:val="StyleUnderline"/>
        </w:rPr>
        <w:t xml:space="preserve">with </w:t>
      </w:r>
      <w:r w:rsidRPr="00DF1C57">
        <w:rPr>
          <w:rStyle w:val="Emphasis"/>
        </w:rPr>
        <w:t>more far reaching outcomes</w:t>
      </w:r>
      <w:r w:rsidRPr="00DF1C57">
        <w:rPr>
          <w:rStyle w:val="StyleUnderline"/>
        </w:rPr>
        <w:t xml:space="preserve"> over time. When the </w:t>
      </w:r>
      <w:r w:rsidRPr="00DF1C57">
        <w:rPr>
          <w:rStyle w:val="Emphasis"/>
        </w:rPr>
        <w:t>next financial breakdown</w:t>
      </w:r>
      <w:r w:rsidRPr="00DF1C57">
        <w:rPr>
          <w:rStyle w:val="StyleUnderline"/>
        </w:rPr>
        <w:t xml:space="preserve"> occurs</w:t>
      </w:r>
      <w:r w:rsidRPr="00DF1C57">
        <w:rPr>
          <w:sz w:val="16"/>
        </w:rPr>
        <w:t xml:space="preserve">, huge injections of public money may well lead to the breakup or de facto takeover of major financial institutions. At the same time, </w:t>
      </w:r>
      <w:r w:rsidRPr="00DF1C57">
        <w:rPr>
          <w:rStyle w:val="StyleUnderline"/>
        </w:rPr>
        <w:t xml:space="preserve">various forms of </w:t>
      </w:r>
      <w:r w:rsidRPr="00DF1C57">
        <w:rPr>
          <w:rStyle w:val="Emphasis"/>
        </w:rPr>
        <w:t>larger institutional experimentation</w:t>
      </w:r>
      <w:r w:rsidRPr="00DF1C57">
        <w:rPr>
          <w:rStyle w:val="StyleUnderline"/>
        </w:rPr>
        <w:t xml:space="preserve">—and </w:t>
      </w:r>
      <w:r w:rsidRPr="00DF1C57">
        <w:rPr>
          <w:rStyle w:val="Emphasis"/>
        </w:rPr>
        <w:t>pressure for further experimentation</w:t>
      </w:r>
      <w:r w:rsidRPr="00DF1C57">
        <w:rPr>
          <w:rStyle w:val="StyleUnderline"/>
        </w:rPr>
        <w:t xml:space="preserve">—are also </w:t>
      </w:r>
      <w:r w:rsidRPr="00DF1C57">
        <w:rPr>
          <w:rStyle w:val="Emphasis"/>
        </w:rPr>
        <w:t>clearly in the cards</w:t>
      </w:r>
      <w:r w:rsidRPr="00DF1C57">
        <w:rPr>
          <w:rStyle w:val="StyleUnderline"/>
        </w:rPr>
        <w:t>.</w:t>
      </w:r>
    </w:p>
    <w:p w:rsidR="00DF1C57" w:rsidRPr="00DF1C57" w:rsidRDefault="00DF1C57" w:rsidP="00DF1C57"/>
    <w:p w:rsidR="00DF1C57" w:rsidRPr="00DF1C57" w:rsidRDefault="00DF1C57" w:rsidP="00DF1C57">
      <w:pPr>
        <w:pStyle w:val="Heading4"/>
      </w:pPr>
      <w:r w:rsidRPr="00DF1C57">
        <w:rPr>
          <w:u w:val="single"/>
        </w:rPr>
        <w:t>New collapse</w:t>
      </w:r>
      <w:r w:rsidRPr="00DF1C57">
        <w:t xml:space="preserve"> drives </w:t>
      </w:r>
      <w:r w:rsidRPr="00DF1C57">
        <w:rPr>
          <w:u w:val="single"/>
        </w:rPr>
        <w:t>social innovations</w:t>
      </w:r>
      <w:r w:rsidRPr="00DF1C57">
        <w:t xml:space="preserve"> that solve the transition</w:t>
      </w:r>
    </w:p>
    <w:p w:rsidR="00DF1C57" w:rsidRPr="00DF1C57" w:rsidRDefault="00DF1C57" w:rsidP="00DF1C57">
      <w:r w:rsidRPr="00DF1C57">
        <w:rPr>
          <w:rStyle w:val="Style13ptBold"/>
        </w:rPr>
        <w:t>Loorbach, et al, 16</w:t>
      </w:r>
      <w:r w:rsidRPr="00DF1C57">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p>
    <w:p w:rsidR="00DF1C57" w:rsidRPr="00DF1C57" w:rsidRDefault="00DF1C57" w:rsidP="00DF1C57"/>
    <w:p w:rsidR="00DF1C57" w:rsidRPr="00DF1C57" w:rsidRDefault="00DF1C57" w:rsidP="00DF1C57">
      <w:pPr>
        <w:rPr>
          <w:sz w:val="16"/>
        </w:rPr>
      </w:pPr>
      <w:r w:rsidRPr="00DF1C57">
        <w:rPr>
          <w:sz w:val="16"/>
        </w:rPr>
        <w:t xml:space="preserve">Social entrepreneurs, </w:t>
      </w:r>
      <w:r w:rsidRPr="00DF1C57">
        <w:rPr>
          <w:u w:val="single"/>
        </w:rPr>
        <w:t>organizations</w:t>
      </w:r>
      <w:r w:rsidRPr="00DF1C57">
        <w:rPr>
          <w:sz w:val="16"/>
        </w:rPr>
        <w:t xml:space="preserve">, and networks </w:t>
      </w:r>
      <w:r w:rsidRPr="00DF1C57">
        <w:rPr>
          <w:u w:val="single"/>
        </w:rPr>
        <w:t xml:space="preserve">across the world are working on a </w:t>
      </w:r>
      <w:r w:rsidRPr="00DF1C57">
        <w:rPr>
          <w:b/>
          <w:iCs/>
          <w:u w:val="single"/>
          <w:bdr w:val="single" w:sz="8" w:space="0" w:color="auto"/>
        </w:rPr>
        <w:t>wide range</w:t>
      </w:r>
      <w:r w:rsidRPr="00DF1C57">
        <w:rPr>
          <w:u w:val="single"/>
        </w:rPr>
        <w:t xml:space="preserve"> of</w:t>
      </w:r>
      <w:r w:rsidRPr="00DF1C57">
        <w:rPr>
          <w:sz w:val="16"/>
        </w:rPr>
        <w:t xml:space="preserve"> such </w:t>
      </w:r>
      <w:r w:rsidRPr="00DF1C57">
        <w:rPr>
          <w:u w:val="single"/>
        </w:rPr>
        <w:t>social innovations</w:t>
      </w:r>
      <w:r w:rsidRPr="00DF1C57">
        <w:rPr>
          <w:sz w:val="16"/>
        </w:rPr>
        <w:t xml:space="preserve">, often through very context-specific and bottom-up initiatives. </w:t>
      </w:r>
      <w:r w:rsidRPr="00DF1C57">
        <w:rPr>
          <w:u w:val="single"/>
        </w:rPr>
        <w:t>These are</w:t>
      </w:r>
      <w:r w:rsidRPr="00DF1C57">
        <w:rPr>
          <w:sz w:val="16"/>
        </w:rPr>
        <w:t xml:space="preserve"> now </w:t>
      </w:r>
      <w:r w:rsidRPr="00DF1C57">
        <w:rPr>
          <w:u w:val="single"/>
        </w:rPr>
        <w:t xml:space="preserve">experiencing a </w:t>
      </w:r>
      <w:r w:rsidRPr="00DF1C57">
        <w:rPr>
          <w:b/>
          <w:iCs/>
          <w:u w:val="single"/>
          <w:bdr w:val="single" w:sz="8" w:space="0" w:color="auto"/>
        </w:rPr>
        <w:t>new boost</w:t>
      </w:r>
      <w:r w:rsidRPr="00DF1C57">
        <w:rPr>
          <w:u w:val="single"/>
        </w:rPr>
        <w:t xml:space="preserve"> in response to</w:t>
      </w:r>
      <w:r w:rsidRPr="00DF1C57">
        <w:rPr>
          <w:sz w:val="16"/>
        </w:rPr>
        <w:t xml:space="preserve"> the </w:t>
      </w:r>
      <w:r w:rsidRPr="00DF1C57">
        <w:rPr>
          <w:b/>
          <w:iCs/>
          <w:u w:val="single"/>
          <w:bdr w:val="single" w:sz="8" w:space="0" w:color="auto"/>
        </w:rPr>
        <w:t>economic crisis</w:t>
      </w:r>
      <w:r w:rsidRPr="00DF1C57">
        <w:rPr>
          <w:u w:val="single"/>
        </w:rPr>
        <w:t xml:space="preserve"> and</w:t>
      </w:r>
      <w:r w:rsidRPr="00DF1C57">
        <w:rPr>
          <w:sz w:val="16"/>
        </w:rPr>
        <w:t xml:space="preserve"> to </w:t>
      </w:r>
      <w:r w:rsidRPr="00DF1C57">
        <w:rPr>
          <w:u w:val="single"/>
        </w:rPr>
        <w:t xml:space="preserve">the emergence of narratives around a </w:t>
      </w:r>
      <w:r w:rsidRPr="00DF1C57">
        <w:rPr>
          <w:b/>
          <w:iCs/>
          <w:u w:val="single"/>
          <w:bdr w:val="single" w:sz="8" w:space="0" w:color="auto"/>
        </w:rPr>
        <w:t>new economy</w:t>
      </w:r>
      <w:r w:rsidRPr="00DF1C57">
        <w:rPr>
          <w:u w:val="single"/>
        </w:rPr>
        <w:t xml:space="preserve">. A </w:t>
      </w:r>
      <w:r w:rsidRPr="00DF1C57">
        <w:rPr>
          <w:b/>
          <w:iCs/>
          <w:u w:val="single"/>
          <w:bdr w:val="single" w:sz="8" w:space="0" w:color="auto"/>
        </w:rPr>
        <w:t>wide range</w:t>
      </w:r>
      <w:r w:rsidRPr="00DF1C57">
        <w:rPr>
          <w:u w:val="single"/>
        </w:rPr>
        <w:t xml:space="preserve"> of transformative alternatives emerges, often related to specific guiding transformative visions</w:t>
      </w:r>
      <w:r w:rsidRPr="00DF1C57">
        <w:rPr>
          <w:sz w:val="16"/>
        </w:rPr>
        <w:t xml:space="preserve">: circular design, sharing concepts, complementary economies, value-based indicators, and alternative banking schemes. </w:t>
      </w:r>
      <w:r w:rsidRPr="00DF1C57">
        <w:rPr>
          <w:u w:val="single"/>
        </w:rPr>
        <w:t>Many such alternatives</w:t>
      </w:r>
      <w:r w:rsidRPr="00DF1C57">
        <w:rPr>
          <w:sz w:val="16"/>
        </w:rPr>
        <w:t xml:space="preserve"> have been developing for much longer, but </w:t>
      </w:r>
      <w:r w:rsidRPr="00DF1C57">
        <w:rPr>
          <w:u w:val="single"/>
        </w:rPr>
        <w:t>have come back into the center of attention since the beginning of the</w:t>
      </w:r>
      <w:r w:rsidRPr="00DF1C57">
        <w:rPr>
          <w:sz w:val="16"/>
        </w:rPr>
        <w:t xml:space="preserve"> economic </w:t>
      </w:r>
      <w:r w:rsidRPr="00DF1C57">
        <w:rPr>
          <w:u w:val="single"/>
        </w:rPr>
        <w:t>crisis</w:t>
      </w:r>
      <w:r w:rsidRPr="00DF1C57">
        <w:rPr>
          <w:sz w:val="16"/>
        </w:rPr>
        <w:t xml:space="preserve">. In this section, we focus on two specific social innovations with transformative potential that have experienced accelerating levels of interest and activity since the beginning of the economic crisis: (1) time banking and (2) transition towns initiatives. </w:t>
      </w:r>
    </w:p>
    <w:p w:rsidR="00DF1C57" w:rsidRPr="00DF1C57" w:rsidRDefault="00DF1C57" w:rsidP="00DF1C57">
      <w:pPr>
        <w:rPr>
          <w:sz w:val="16"/>
        </w:rPr>
      </w:pPr>
      <w:r w:rsidRPr="00DF1C57">
        <w:rPr>
          <w:sz w:val="16"/>
        </w:rPr>
        <w:t xml:space="preserve">Time banks </w:t>
      </w:r>
    </w:p>
    <w:p w:rsidR="00DF1C57" w:rsidRPr="00DF1C57" w:rsidRDefault="00DF1C57" w:rsidP="00DF1C57">
      <w:pPr>
        <w:rPr>
          <w:sz w:val="16"/>
        </w:rPr>
      </w:pPr>
      <w:r w:rsidRPr="00DF1C57">
        <w:rPr>
          <w:b/>
          <w:iCs/>
          <w:u w:val="single"/>
          <w:bdr w:val="single" w:sz="8" w:space="0" w:color="auto"/>
        </w:rPr>
        <w:t>Time banking</w:t>
      </w:r>
      <w:r w:rsidRPr="00DF1C57">
        <w:rPr>
          <w:u w:val="single"/>
        </w:rPr>
        <w:t xml:space="preserve"> is a </w:t>
      </w:r>
      <w:r w:rsidRPr="00DF1C57">
        <w:rPr>
          <w:b/>
          <w:iCs/>
          <w:u w:val="single"/>
          <w:bdr w:val="single" w:sz="8" w:space="0" w:color="auto"/>
        </w:rPr>
        <w:t>highly versatile</w:t>
      </w:r>
      <w:r w:rsidRPr="00DF1C57">
        <w:rPr>
          <w:u w:val="single"/>
        </w:rPr>
        <w:t xml:space="preserve"> values-based mechanism for reciprocal service exchange</w:t>
      </w:r>
      <w:r w:rsidRPr="00DF1C57">
        <w:rPr>
          <w:sz w:val="16"/>
        </w:rPr>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w:t>
      </w:r>
    </w:p>
    <w:p w:rsidR="00DF1C57" w:rsidRPr="00DF1C57" w:rsidRDefault="00DF1C57" w:rsidP="00DF1C57">
      <w:pPr>
        <w:rPr>
          <w:sz w:val="16"/>
        </w:rPr>
      </w:pPr>
      <w:r w:rsidRPr="00DF1C57">
        <w:rPr>
          <w:sz w:val="16"/>
        </w:rPr>
        <w:t xml:space="preserve">From its origin, </w:t>
      </w:r>
      <w:r w:rsidRPr="00DF1C57">
        <w:rPr>
          <w:u w:val="single"/>
        </w:rPr>
        <w:t xml:space="preserve">there has been a </w:t>
      </w:r>
      <w:r w:rsidRPr="00DF1C57">
        <w:rPr>
          <w:b/>
          <w:iCs/>
          <w:u w:val="single"/>
          <w:bdr w:val="single" w:sz="8" w:space="0" w:color="auto"/>
        </w:rPr>
        <w:t>transformative intent</w:t>
      </w:r>
      <w:r w:rsidRPr="00DF1C57">
        <w:rPr>
          <w:u w:val="single"/>
        </w:rPr>
        <w:t xml:space="preserve"> in time banking</w:t>
      </w:r>
      <w:r w:rsidRPr="00DF1C57">
        <w:rPr>
          <w:sz w:val="16"/>
        </w:rPr>
        <w:t xml:space="preserve">. Mizushima’s </w:t>
      </w:r>
      <w:r w:rsidRPr="00DF1C57">
        <w:rPr>
          <w:u w:val="single"/>
        </w:rPr>
        <w:t>development of the idea was based on</w:t>
      </w:r>
      <w:r w:rsidRPr="00DF1C57">
        <w:rPr>
          <w:sz w:val="16"/>
        </w:rPr>
        <w:t xml:space="preserve"> lived </w:t>
      </w:r>
      <w:r w:rsidRPr="00DF1C57">
        <w:rPr>
          <w:u w:val="single"/>
        </w:rPr>
        <w:t>experience of</w:t>
      </w:r>
      <w:r w:rsidRPr="00DF1C57">
        <w:rPr>
          <w:sz w:val="16"/>
        </w:rPr>
        <w:t xml:space="preserve"> political and </w:t>
      </w:r>
      <w:r w:rsidRPr="00DF1C57">
        <w:rPr>
          <w:b/>
          <w:iCs/>
          <w:u w:val="single"/>
          <w:bdr w:val="single" w:sz="8" w:space="0" w:color="auto"/>
        </w:rPr>
        <w:t>economic collapse</w:t>
      </w:r>
      <w:r w:rsidRPr="00DF1C57">
        <w:rPr>
          <w:sz w:val="16"/>
        </w:rPr>
        <w:t xml:space="preserve"> and hyperinflation in postwar Japan. Miller (2008) argues that “Mizushima’s firsthand experience of the impact of spiralling and unpredictable prices on people’s access to the basic necessities led her to believe that money could not be relied on as a guarantee for a secure life... and that... time savings could provide a more reliable system.” Lebra (1980:138–139) notes that </w:t>
      </w:r>
      <w:r w:rsidRPr="00DF1C57">
        <w:rPr>
          <w:u w:val="single"/>
        </w:rPr>
        <w:t>the concept</w:t>
      </w:r>
      <w:r w:rsidRPr="00DF1C57">
        <w:rPr>
          <w:sz w:val="16"/>
        </w:rPr>
        <w:t xml:space="preserve"> also </w:t>
      </w:r>
      <w:r w:rsidRPr="00DF1C57">
        <w:rPr>
          <w:u w:val="single"/>
        </w:rPr>
        <w:t xml:space="preserve">contains “a potential to </w:t>
      </w:r>
      <w:r w:rsidRPr="00DF1C57">
        <w:rPr>
          <w:b/>
          <w:iCs/>
          <w:u w:val="single"/>
          <w:bdr w:val="single" w:sz="8" w:space="0" w:color="auto"/>
        </w:rPr>
        <w:t>reverse established value priorities</w:t>
      </w:r>
      <w:r w:rsidRPr="00DF1C57">
        <w:rPr>
          <w:sz w:val="16"/>
        </w:rPr>
        <w:t xml:space="preserve"> by placing a higher value on domestic labour than had previously existed in Japan, calling into question whether paid male work really was of more worth than women’s unpaid housework, which was concerned directly with human life.” </w:t>
      </w:r>
    </w:p>
    <w:p w:rsidR="00DF1C57" w:rsidRPr="00DF1C57" w:rsidRDefault="00DF1C57" w:rsidP="00DF1C57">
      <w:pPr>
        <w:rPr>
          <w:sz w:val="16"/>
        </w:rPr>
      </w:pPr>
      <w:r w:rsidRPr="00DF1C57">
        <w:rPr>
          <w:sz w:val="16"/>
        </w:rPr>
        <w:t xml:space="preserve">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w:t>
      </w:r>
    </w:p>
    <w:p w:rsidR="00DF1C57" w:rsidRPr="00DF1C57" w:rsidRDefault="00DF1C57" w:rsidP="00DF1C57">
      <w:pPr>
        <w:rPr>
          <w:sz w:val="16"/>
        </w:rPr>
      </w:pPr>
      <w:r w:rsidRPr="00DF1C57">
        <w:rPr>
          <w:sz w:val="16"/>
        </w:rPr>
        <w:t xml:space="preserve">From these roots, </w:t>
      </w:r>
      <w:r w:rsidRPr="00DF1C57">
        <w:rPr>
          <w:u w:val="single"/>
        </w:rPr>
        <w:t xml:space="preserve">time banking has </w:t>
      </w:r>
      <w:r w:rsidRPr="00DF1C57">
        <w:rPr>
          <w:b/>
          <w:iCs/>
          <w:u w:val="single"/>
          <w:bdr w:val="single" w:sz="8" w:space="0" w:color="auto"/>
        </w:rPr>
        <w:t>spread to all continents</w:t>
      </w:r>
      <w:r w:rsidRPr="00DF1C57">
        <w:rPr>
          <w:sz w:val="16"/>
        </w:rPr>
        <w:t xml:space="preserve">. Time banks now exist in at least 34 countries. Time banks are especially well represented in the UK and Spain, each of which has around 300 time banks. The locations, worldwide, of local time banks belonging to two of the main transnational networking organizations, TBUSA and hOurworld, are mapped on the hOurworld website (https://www.hourworld.org). This also gives real-time information on membership- and activity levels of hOurworld members. </w:t>
      </w:r>
    </w:p>
    <w:p w:rsidR="00DF1C57" w:rsidRPr="00DF1C57" w:rsidRDefault="00DF1C57" w:rsidP="00DF1C57">
      <w:pPr>
        <w:rPr>
          <w:sz w:val="16"/>
        </w:rPr>
      </w:pPr>
      <w:r w:rsidRPr="00DF1C57">
        <w:rPr>
          <w:sz w:val="16"/>
        </w:rPr>
        <w:t xml:space="preserve">Time banking and the economic crisis are related because </w:t>
      </w:r>
      <w:r w:rsidRPr="00DF1C57">
        <w:rPr>
          <w:u w:val="single"/>
        </w:rPr>
        <w:t xml:space="preserve">time banks are able to provide for many individual and community needs to be met </w:t>
      </w:r>
      <w:r w:rsidRPr="00DF1C57">
        <w:rPr>
          <w:b/>
          <w:iCs/>
          <w:u w:val="single"/>
          <w:bdr w:val="single" w:sz="8" w:space="0" w:color="auto"/>
        </w:rPr>
        <w:t>without recourse to money</w:t>
      </w:r>
      <w:r w:rsidRPr="00DF1C57">
        <w:rPr>
          <w:u w:val="single"/>
        </w:rPr>
        <w:t xml:space="preserve">, </w:t>
      </w:r>
      <w:r w:rsidRPr="00DF1C57">
        <w:rPr>
          <w:b/>
          <w:iCs/>
          <w:u w:val="single"/>
          <w:bdr w:val="single" w:sz="8" w:space="0" w:color="auto"/>
        </w:rPr>
        <w:t>markets</w:t>
      </w:r>
      <w:r w:rsidRPr="00DF1C57">
        <w:rPr>
          <w:u w:val="single"/>
        </w:rPr>
        <w:t xml:space="preserve">, or </w:t>
      </w:r>
      <w:r w:rsidRPr="00DF1C57">
        <w:rPr>
          <w:b/>
          <w:iCs/>
          <w:u w:val="single"/>
          <w:bdr w:val="single" w:sz="8" w:space="0" w:color="auto"/>
        </w:rPr>
        <w:t>state welfare arrangements</w:t>
      </w:r>
      <w:r w:rsidRPr="00DF1C57">
        <w:rPr>
          <w:sz w:val="16"/>
        </w:rPr>
        <w:t xml:space="preserve">. Through the exchange mechanism, </w:t>
      </w:r>
      <w:r w:rsidRPr="00DF1C57">
        <w:rPr>
          <w:u w:val="single"/>
        </w:rPr>
        <w:t xml:space="preserve">time banks also </w:t>
      </w:r>
      <w:r w:rsidRPr="00DF1C57">
        <w:rPr>
          <w:b/>
          <w:iCs/>
          <w:u w:val="single"/>
          <w:bdr w:val="single" w:sz="8" w:space="0" w:color="auto"/>
        </w:rPr>
        <w:t>build social relationships</w:t>
      </w:r>
      <w:r w:rsidRPr="00DF1C57">
        <w:rPr>
          <w:u w:val="single"/>
        </w:rPr>
        <w:t xml:space="preserve"> and networks that </w:t>
      </w:r>
      <w:r w:rsidRPr="00DF1C57">
        <w:rPr>
          <w:b/>
          <w:iCs/>
          <w:u w:val="single"/>
          <w:bdr w:val="single" w:sz="8" w:space="0" w:color="auto"/>
        </w:rPr>
        <w:t>strengthen communities</w:t>
      </w:r>
      <w:r w:rsidRPr="00DF1C57">
        <w:rPr>
          <w:u w:val="single"/>
        </w:rPr>
        <w:t xml:space="preserve"> and they provide individuals with opportunities to work, develop, and achieve recognition and reward for contributions made. As time banks are largely independent of mainstream systems, they are </w:t>
      </w:r>
      <w:r w:rsidRPr="00DF1C57">
        <w:rPr>
          <w:b/>
          <w:iCs/>
          <w:u w:val="single"/>
          <w:bdr w:val="single" w:sz="8" w:space="0" w:color="auto"/>
        </w:rPr>
        <w:t>less vulnerable to volatility</w:t>
      </w:r>
      <w:r w:rsidRPr="00DF1C57">
        <w:rPr>
          <w:u w:val="single"/>
        </w:rPr>
        <w:t xml:space="preserve"> in these, such as </w:t>
      </w:r>
      <w:r w:rsidRPr="00DF1C57">
        <w:rPr>
          <w:b/>
          <w:iCs/>
          <w:u w:val="single"/>
          <w:bdr w:val="single" w:sz="8" w:space="0" w:color="auto"/>
        </w:rPr>
        <w:t>price inflation</w:t>
      </w:r>
      <w:r w:rsidRPr="00DF1C57">
        <w:rPr>
          <w:u w:val="single"/>
        </w:rPr>
        <w:t xml:space="preserve">, </w:t>
      </w:r>
      <w:r w:rsidRPr="00DF1C57">
        <w:rPr>
          <w:b/>
          <w:iCs/>
          <w:u w:val="single"/>
          <w:bdr w:val="single" w:sz="8" w:space="0" w:color="auto"/>
        </w:rPr>
        <w:t>financial crisis</w:t>
      </w:r>
      <w:r w:rsidRPr="00DF1C57">
        <w:rPr>
          <w:u w:val="single"/>
        </w:rPr>
        <w:t xml:space="preserve">, </w:t>
      </w:r>
      <w:r w:rsidRPr="00DF1C57">
        <w:rPr>
          <w:b/>
          <w:iCs/>
          <w:u w:val="single"/>
          <w:bdr w:val="single" w:sz="8" w:space="0" w:color="auto"/>
        </w:rPr>
        <w:t>recession</w:t>
      </w:r>
      <w:r w:rsidRPr="00DF1C57">
        <w:rPr>
          <w:u w:val="single"/>
        </w:rPr>
        <w:t xml:space="preserve">, or </w:t>
      </w:r>
      <w:r w:rsidRPr="00DF1C57">
        <w:rPr>
          <w:b/>
          <w:iCs/>
          <w:u w:val="single"/>
          <w:bdr w:val="single" w:sz="8" w:space="0" w:color="auto"/>
        </w:rPr>
        <w:t>austerity</w:t>
      </w:r>
      <w:r w:rsidRPr="00DF1C57">
        <w:rPr>
          <w:u w:val="single"/>
        </w:rPr>
        <w:t xml:space="preserve">. This gives time banking potential to be a </w:t>
      </w:r>
      <w:r w:rsidRPr="00DF1C57">
        <w:rPr>
          <w:b/>
          <w:iCs/>
          <w:u w:val="single"/>
          <w:bdr w:val="single" w:sz="8" w:space="0" w:color="auto"/>
        </w:rPr>
        <w:t>dependable complementary source</w:t>
      </w:r>
      <w:r w:rsidRPr="00DF1C57">
        <w:rPr>
          <w:u w:val="single"/>
        </w:rPr>
        <w:t xml:space="preserve"> of economic and social wellbeing and security</w:t>
      </w:r>
      <w:r w:rsidRPr="00DF1C57">
        <w:rPr>
          <w:sz w:val="16"/>
        </w:rPr>
        <w:t xml:space="preserve">. </w:t>
      </w:r>
    </w:p>
    <w:p w:rsidR="00DF1C57" w:rsidRPr="00DF1C57" w:rsidRDefault="00DF1C57" w:rsidP="00DF1C57">
      <w:pPr>
        <w:rPr>
          <w:sz w:val="16"/>
        </w:rPr>
      </w:pPr>
      <w:r w:rsidRPr="00DF1C57">
        <w:rPr>
          <w:u w:val="single"/>
        </w:rPr>
        <w:t>In terms of its transformative potential, time banking has</w:t>
      </w:r>
      <w:r w:rsidRPr="00DF1C57">
        <w:rPr>
          <w:sz w:val="16"/>
        </w:rPr>
        <w:t xml:space="preserve"> at times </w:t>
      </w:r>
      <w:r w:rsidRPr="00DF1C57">
        <w:rPr>
          <w:u w:val="single"/>
        </w:rPr>
        <w:t>been framed</w:t>
      </w:r>
      <w:r w:rsidRPr="00DF1C57">
        <w:rPr>
          <w:sz w:val="16"/>
        </w:rPr>
        <w:t xml:space="preserve"> both in the USA and the UK </w:t>
      </w:r>
      <w:r w:rsidRPr="00DF1C57">
        <w:rPr>
          <w:u w:val="single"/>
        </w:rPr>
        <w:t xml:space="preserve">as a </w:t>
      </w:r>
      <w:r w:rsidRPr="00DF1C57">
        <w:rPr>
          <w:b/>
          <w:iCs/>
          <w:u w:val="single"/>
          <w:bdr w:val="single" w:sz="8" w:space="0" w:color="auto"/>
        </w:rPr>
        <w:t>response to recession</w:t>
      </w:r>
      <w:r w:rsidRPr="00DF1C57">
        <w:rPr>
          <w:sz w:val="16"/>
        </w:rPr>
        <w:t xml:space="preserve">, unemployment, and exclusion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Across our studied cases, </w:t>
      </w:r>
      <w:r w:rsidRPr="00DF1C57">
        <w:rPr>
          <w:u w:val="single"/>
        </w:rPr>
        <w:t xml:space="preserve">time banking is presented as a </w:t>
      </w:r>
      <w:r w:rsidRPr="00DF1C57">
        <w:rPr>
          <w:b/>
          <w:iCs/>
          <w:u w:val="single"/>
          <w:bdr w:val="single" w:sz="8" w:space="0" w:color="auto"/>
        </w:rPr>
        <w:t>cornerstone</w:t>
      </w:r>
      <w:r w:rsidRPr="00DF1C57">
        <w:rPr>
          <w:u w:val="single"/>
        </w:rPr>
        <w:t xml:space="preserve"> in creating a </w:t>
      </w:r>
      <w:r w:rsidRPr="00DF1C57">
        <w:rPr>
          <w:b/>
          <w:iCs/>
          <w:u w:val="single"/>
          <w:bdr w:val="single" w:sz="8" w:space="0" w:color="auto"/>
        </w:rPr>
        <w:t>parallel sharing economy</w:t>
      </w:r>
      <w:r w:rsidRPr="00DF1C57">
        <w:rPr>
          <w:sz w:val="16"/>
        </w:rPr>
        <w:t xml:space="preserve">. </w:t>
      </w:r>
    </w:p>
    <w:p w:rsidR="00DF1C57" w:rsidRPr="00DF1C57" w:rsidRDefault="00DF1C57" w:rsidP="00DF1C57">
      <w:pPr>
        <w:rPr>
          <w:sz w:val="16"/>
        </w:rPr>
      </w:pPr>
      <w:r w:rsidRPr="00DF1C57">
        <w:rPr>
          <w:sz w:val="16"/>
        </w:rPr>
        <w:t xml:space="preserve">Transition town/transition movement </w:t>
      </w:r>
    </w:p>
    <w:p w:rsidR="00DF1C57" w:rsidRPr="00DF1C57" w:rsidRDefault="00DF1C57" w:rsidP="00DF1C57">
      <w:pPr>
        <w:rPr>
          <w:u w:val="single"/>
        </w:rPr>
      </w:pPr>
      <w:r w:rsidRPr="00DF1C57">
        <w:rPr>
          <w:u w:val="single"/>
        </w:rPr>
        <w:t>Another</w:t>
      </w:r>
      <w:r w:rsidRPr="00DF1C57">
        <w:rPr>
          <w:sz w:val="16"/>
        </w:rPr>
        <w:t xml:space="preserve"> pertinent </w:t>
      </w:r>
      <w:r w:rsidRPr="00DF1C57">
        <w:rPr>
          <w:u w:val="single"/>
        </w:rPr>
        <w:t>example of social innovation can be found among</w:t>
      </w:r>
      <w:r w:rsidRPr="00DF1C57">
        <w:rPr>
          <w:sz w:val="16"/>
        </w:rPr>
        <w:t xml:space="preserve"> the many local initiatives and networks joined in </w:t>
      </w:r>
      <w:r w:rsidRPr="00DF1C57">
        <w:rPr>
          <w:u w:val="single"/>
        </w:rPr>
        <w:t xml:space="preserve">the </w:t>
      </w:r>
      <w:r w:rsidRPr="00DF1C57">
        <w:rPr>
          <w:b/>
          <w:iCs/>
          <w:u w:val="single"/>
          <w:bdr w:val="single" w:sz="8" w:space="0" w:color="auto"/>
        </w:rPr>
        <w:t>transition towns</w:t>
      </w:r>
      <w:r w:rsidRPr="00DF1C57">
        <w:rPr>
          <w:u w:val="single"/>
        </w:rPr>
        <w:t xml:space="preserve"> movement</w:t>
      </w:r>
      <w:r w:rsidRPr="00DF1C57">
        <w:rPr>
          <w:sz w:val="16"/>
        </w:rPr>
        <w:t xml:space="preserve"> (Seyfang and Haxeltine 2012). The citizen-led movement was launched in September 2006 in the town of Totnes in Devon, UK by Rob Hopkins and Naresh Giangrande to address peak oil, climate change, and the global economic crisis. </w:t>
      </w:r>
      <w:r w:rsidRPr="00DF1C57">
        <w:rPr>
          <w:u w:val="single"/>
        </w:rPr>
        <w:t>It is made up by place-based Transition Initiatives in which local actors collaborate and organize various projects at the community level. Since its launch</w:t>
      </w:r>
      <w:r w:rsidRPr="00DF1C57">
        <w:rPr>
          <w:sz w:val="16"/>
        </w:rPr>
        <w:t xml:space="preserve"> in Totnes, </w:t>
      </w:r>
      <w:r w:rsidRPr="00DF1C57">
        <w:rPr>
          <w:u w:val="single"/>
        </w:rPr>
        <w:t>the model has spread</w:t>
      </w:r>
      <w:r w:rsidRPr="00DF1C57">
        <w:rPr>
          <w:sz w:val="16"/>
        </w:rPr>
        <w:t xml:space="preserve"> across the UK and </w:t>
      </w:r>
      <w:r w:rsidRPr="00DF1C57">
        <w:rPr>
          <w:b/>
          <w:iCs/>
          <w:u w:val="single"/>
          <w:bdr w:val="single" w:sz="8" w:space="0" w:color="auto"/>
        </w:rPr>
        <w:t>internationally</w:t>
      </w:r>
      <w:r w:rsidRPr="00DF1C57">
        <w:rPr>
          <w:u w:val="single"/>
        </w:rPr>
        <w:t>, counting 1120 initiatives in 43 different countries</w:t>
      </w:r>
      <w:r w:rsidRPr="00DF1C57">
        <w:rPr>
          <w:sz w:val="16"/>
        </w:rPr>
        <w:t xml:space="preserve"> in April 2014 (Longhurst and Pataki 2015). </w:t>
      </w:r>
      <w:r w:rsidRPr="00DF1C57">
        <w:rPr>
          <w:u w:val="single"/>
        </w:rPr>
        <w:t xml:space="preserve">These initiatives empower citizens to </w:t>
      </w:r>
      <w:r w:rsidRPr="00DF1C57">
        <w:rPr>
          <w:b/>
          <w:iCs/>
          <w:u w:val="single"/>
          <w:bdr w:val="single" w:sz="8" w:space="0" w:color="auto"/>
        </w:rPr>
        <w:t>build community resilience</w:t>
      </w:r>
      <w:r w:rsidRPr="00DF1C57">
        <w:rPr>
          <w:u w:val="single"/>
        </w:rPr>
        <w:t xml:space="preserve"> and pioneer </w:t>
      </w:r>
      <w:r w:rsidRPr="00DF1C57">
        <w:rPr>
          <w:b/>
          <w:iCs/>
          <w:u w:val="single"/>
          <w:bdr w:val="single" w:sz="8" w:space="0" w:color="auto"/>
        </w:rPr>
        <w:t>alternative economic</w:t>
      </w:r>
      <w:r w:rsidRPr="00DF1C57">
        <w:rPr>
          <w:u w:val="single"/>
        </w:rPr>
        <w:t xml:space="preserve"> and </w:t>
      </w:r>
      <w:r w:rsidRPr="00DF1C57">
        <w:rPr>
          <w:b/>
          <w:iCs/>
          <w:u w:val="single"/>
          <w:bdr w:val="single" w:sz="8" w:space="0" w:color="auto"/>
        </w:rPr>
        <w:t>social solutions</w:t>
      </w:r>
      <w:r w:rsidRPr="00DF1C57">
        <w:rPr>
          <w:u w:val="single"/>
        </w:rPr>
        <w:t>. This includes the (re)discovery of new combinations of old and new skills and services to increase socioeconomic independence</w:t>
      </w:r>
      <w:r w:rsidRPr="00DF1C57">
        <w:rPr>
          <w:sz w:val="16"/>
        </w:rPr>
        <w:t xml:space="preserve"> (e.g., </w:t>
      </w:r>
      <w:r w:rsidRPr="00DF1C57">
        <w:rPr>
          <w:u w:val="single"/>
        </w:rPr>
        <w:t>permaculture design principles for urban farming and local food production</w:t>
      </w:r>
      <w:r w:rsidRPr="00DF1C57">
        <w:rPr>
          <w:sz w:val="16"/>
        </w:rPr>
        <w:t xml:space="preserve">). Several transition towns initiatives have also initiated and experimented with time banks and other complementary currencies (Seyfang and Longhurst 2013), illustrating how </w:t>
      </w:r>
      <w:r w:rsidRPr="00DF1C57">
        <w:rPr>
          <w:u w:val="single"/>
        </w:rPr>
        <w:t xml:space="preserve">different social innovations can </w:t>
      </w:r>
      <w:r w:rsidRPr="00DF1C57">
        <w:rPr>
          <w:b/>
          <w:iCs/>
          <w:u w:val="single"/>
          <w:bdr w:val="single" w:sz="8" w:space="0" w:color="auto"/>
        </w:rPr>
        <w:t>spur</w:t>
      </w:r>
      <w:r w:rsidRPr="00DF1C57">
        <w:rPr>
          <w:u w:val="single"/>
        </w:rPr>
        <w:t xml:space="preserve"> and </w:t>
      </w:r>
      <w:r w:rsidRPr="00DF1C57">
        <w:rPr>
          <w:b/>
          <w:iCs/>
          <w:u w:val="single"/>
          <w:bdr w:val="single" w:sz="8" w:space="0" w:color="auto"/>
        </w:rPr>
        <w:t>empower</w:t>
      </w:r>
      <w:r w:rsidRPr="00DF1C57">
        <w:rPr>
          <w:u w:val="single"/>
        </w:rPr>
        <w:t xml:space="preserve"> one another.</w:t>
      </w:r>
      <w:r w:rsidRPr="00DF1C57">
        <w:rPr>
          <w:sz w:val="16"/>
        </w:rPr>
        <w:t xml:space="preserve"> Interestingly, </w:t>
      </w:r>
      <w:r w:rsidRPr="00DF1C57">
        <w:rPr>
          <w:u w:val="single"/>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p>
    <w:p w:rsidR="00DF1C57" w:rsidRPr="00DF1C57" w:rsidRDefault="00DF1C57" w:rsidP="00DF1C57">
      <w:pPr>
        <w:rPr>
          <w:sz w:val="16"/>
        </w:rPr>
      </w:pPr>
      <w:r w:rsidRPr="00DF1C57">
        <w:rPr>
          <w:u w:val="single"/>
        </w:rPr>
        <w:t>After</w:t>
      </w:r>
      <w:r w:rsidRPr="00DF1C57">
        <w:rPr>
          <w:sz w:val="16"/>
        </w:rPr>
        <w:t xml:space="preserve"> the </w:t>
      </w:r>
      <w:r w:rsidRPr="00DF1C57">
        <w:rPr>
          <w:u w:val="single"/>
        </w:rPr>
        <w:t>economic crisis</w:t>
      </w:r>
      <w:r w:rsidRPr="00DF1C57">
        <w:rPr>
          <w:sz w:val="16"/>
        </w:rPr>
        <w:t xml:space="preserve"> of 2008, </w:t>
      </w:r>
      <w:r w:rsidRPr="00DF1C57">
        <w:rPr>
          <w:u w:val="single"/>
        </w:rPr>
        <w:t>the movement was</w:t>
      </w:r>
      <w:r w:rsidRPr="00DF1C57">
        <w:rPr>
          <w:sz w:val="16"/>
        </w:rPr>
        <w:t xml:space="preserve">, to a significant extent, </w:t>
      </w:r>
      <w:r w:rsidRPr="00DF1C57">
        <w:rPr>
          <w:u w:val="single"/>
        </w:rPr>
        <w:t>reframed as a response to austerity and possible further financial</w:t>
      </w:r>
      <w:r w:rsidRPr="00DF1C57">
        <w:rPr>
          <w:sz w:val="16"/>
        </w:rPr>
        <w:t xml:space="preserve"> and currency </w:t>
      </w:r>
      <w:r w:rsidRPr="00DF1C57">
        <w:rPr>
          <w:u w:val="single"/>
        </w:rPr>
        <w:t>crises</w:t>
      </w:r>
      <w:r w:rsidRPr="00DF1C57">
        <w:rPr>
          <w:sz w:val="16"/>
        </w:rPr>
        <w:t xml:space="preserve">. It thus provides an illustration of how </w:t>
      </w:r>
      <w:r w:rsidRPr="00DF1C57">
        <w:rPr>
          <w:u w:val="single"/>
        </w:rPr>
        <w:t xml:space="preserve">such an initiative can </w:t>
      </w:r>
      <w:r w:rsidRPr="00DF1C57">
        <w:rPr>
          <w:b/>
          <w:iCs/>
          <w:u w:val="single"/>
          <w:bdr w:val="single" w:sz="8" w:space="0" w:color="auto"/>
        </w:rPr>
        <w:t>adapt its narrative</w:t>
      </w:r>
      <w:r w:rsidRPr="00DF1C57">
        <w:rPr>
          <w:u w:val="single"/>
        </w:rPr>
        <w:t xml:space="preserve"> in the face of </w:t>
      </w:r>
      <w:r w:rsidRPr="00DF1C57">
        <w:rPr>
          <w:b/>
          <w:iCs/>
          <w:u w:val="single"/>
          <w:bdr w:val="single" w:sz="8" w:space="0" w:color="auto"/>
        </w:rPr>
        <w:t>new game changers</w:t>
      </w:r>
      <w:r w:rsidRPr="00DF1C57">
        <w:rPr>
          <w:sz w:val="16"/>
        </w:rPr>
        <w:t xml:space="preserve"> (Longhurst 2013). Thus, whereas </w:t>
      </w:r>
      <w:r w:rsidRPr="00DF1C57">
        <w:rPr>
          <w:u w:val="single"/>
        </w:rPr>
        <w:t>transition towns can be correctly interpreted as a social innovation network that facilitates and empowers responses to the game changer of the economic crisis</w:t>
      </w:r>
      <w:r w:rsidRPr="00DF1C57">
        <w:rPr>
          <w:sz w:val="16"/>
        </w:rPr>
        <w:t xml:space="preserve">, it can also be understood as the latest manifestation or wave in a long tradition of anticapitalist initiatives that can be historically associated with particular persons, places, and portrayals (narratives and discourses). </w:t>
      </w:r>
    </w:p>
    <w:p w:rsidR="00DF1C57" w:rsidRPr="00DF1C57" w:rsidRDefault="00DF1C57" w:rsidP="00DF1C57">
      <w:pPr>
        <w:rPr>
          <w:sz w:val="16"/>
        </w:rPr>
      </w:pPr>
      <w:r w:rsidRPr="00DF1C57">
        <w:rPr>
          <w:u w:val="single"/>
        </w:rPr>
        <w:t>The conditions for success</w:t>
      </w:r>
      <w:r w:rsidRPr="00DF1C57">
        <w:rPr>
          <w:sz w:val="16"/>
        </w:rPr>
        <w:t xml:space="preserve"> of such movements beg further analysis, but they appear to </w:t>
      </w:r>
      <w:r w:rsidRPr="00DF1C57">
        <w:rPr>
          <w:u w:val="single"/>
        </w:rPr>
        <w:t>relate to</w:t>
      </w:r>
      <w:r w:rsidRPr="00DF1C57">
        <w:rPr>
          <w:sz w:val="16"/>
        </w:rPr>
        <w:t xml:space="preserve"> leadership, cohesive networks, progressive success, support from local government and community organizations, and </w:t>
      </w:r>
      <w:r w:rsidRPr="00DF1C57">
        <w:rPr>
          <w:u w:val="single"/>
        </w:rPr>
        <w:t xml:space="preserve">an </w:t>
      </w:r>
      <w:r w:rsidRPr="00DF1C57">
        <w:rPr>
          <w:b/>
          <w:iCs/>
          <w:u w:val="single"/>
          <w:bdr w:val="single" w:sz="8" w:space="0" w:color="auto"/>
        </w:rPr>
        <w:t>underlying sense of frustration</w:t>
      </w:r>
      <w:r w:rsidRPr="00DF1C57">
        <w:rPr>
          <w:u w:val="single"/>
        </w:rPr>
        <w:t xml:space="preserve"> with the old order. Should the circumstances of the economic dilemma shift </w:t>
      </w:r>
      <w:r w:rsidRPr="00DF1C57">
        <w:rPr>
          <w:b/>
          <w:iCs/>
          <w:u w:val="single"/>
          <w:bdr w:val="single" w:sz="8" w:space="0" w:color="auto"/>
        </w:rPr>
        <w:t>even more</w:t>
      </w:r>
      <w:r w:rsidRPr="00DF1C57">
        <w:rPr>
          <w:u w:val="single"/>
        </w:rPr>
        <w:t xml:space="preserve"> into</w:t>
      </w:r>
      <w:r w:rsidRPr="00DF1C57">
        <w:rPr>
          <w:sz w:val="16"/>
        </w:rPr>
        <w:t xml:space="preserve"> austerity and </w:t>
      </w:r>
      <w:r w:rsidRPr="00DF1C57">
        <w:rPr>
          <w:b/>
          <w:iCs/>
          <w:u w:val="single"/>
          <w:bdr w:val="single" w:sz="8" w:space="0" w:color="auto"/>
        </w:rPr>
        <w:t>economic grittiness</w:t>
      </w:r>
      <w:r w:rsidRPr="00DF1C57">
        <w:rPr>
          <w:u w:val="single"/>
        </w:rPr>
        <w:t xml:space="preserve">, then it is likely that transformative social innovation will </w:t>
      </w:r>
      <w:r w:rsidRPr="00DF1C57">
        <w:rPr>
          <w:b/>
          <w:iCs/>
          <w:u w:val="single"/>
          <w:bdr w:val="single" w:sz="8" w:space="0" w:color="auto"/>
        </w:rPr>
        <w:t>flourish in many manifestations</w:t>
      </w:r>
      <w:r w:rsidRPr="00DF1C57">
        <w:rPr>
          <w:sz w:val="16"/>
        </w:rPr>
        <w:t>. The key will lie in moves to increase the financial autonomy of local governments and in the leadership qualities of motivated community-based actors.</w:t>
      </w:r>
    </w:p>
    <w:p w:rsidR="00DF1C57" w:rsidRPr="00DF1C57" w:rsidRDefault="00DF1C57" w:rsidP="00DF1C57"/>
    <w:p w:rsidR="00DF1C57" w:rsidRPr="00DF1C57" w:rsidRDefault="00DF1C57" w:rsidP="00DF1C57">
      <w:pPr>
        <w:pStyle w:val="Heading4"/>
      </w:pPr>
      <w:r w:rsidRPr="00DF1C57">
        <w:t>Crisis is key—</w:t>
      </w:r>
    </w:p>
    <w:p w:rsidR="00DF1C57" w:rsidRPr="00DF1C57" w:rsidRDefault="00DF1C57" w:rsidP="00DF1C57"/>
    <w:p w:rsidR="00DF1C57" w:rsidRPr="00DF1C57" w:rsidRDefault="00DF1C57" w:rsidP="00DF1C57">
      <w:pPr>
        <w:pStyle w:val="Heading4"/>
      </w:pPr>
      <w:r w:rsidRPr="00DF1C57">
        <w:t>1. Galvanizes existing movements</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150-152, dml)</w:t>
      </w:r>
    </w:p>
    <w:p w:rsidR="00DF1C57" w:rsidRPr="00DF1C57" w:rsidRDefault="00DF1C57" w:rsidP="00DF1C57"/>
    <w:p w:rsidR="00DF1C57" w:rsidRPr="00DF1C57" w:rsidRDefault="00DF1C57" w:rsidP="00DF1C57">
      <w:pPr>
        <w:rPr>
          <w:sz w:val="16"/>
        </w:rPr>
      </w:pPr>
      <w:r w:rsidRPr="00DF1C57">
        <w:rPr>
          <w:rStyle w:val="StyleUnderline"/>
        </w:rPr>
        <w:t xml:space="preserve">The </w:t>
      </w:r>
      <w:r w:rsidRPr="00DF1C57">
        <w:rPr>
          <w:rStyle w:val="Emphasis"/>
        </w:rPr>
        <w:t>largest empirical analysis</w:t>
      </w:r>
      <w:r w:rsidRPr="00DF1C57">
        <w:rPr>
          <w:sz w:val="16"/>
        </w:rPr>
        <w:t xml:space="preserve"> of the Voluntary Simplicity Movement (Alexander and Ussher, 2012) </w:t>
      </w:r>
      <w:r w:rsidRPr="00DF1C57">
        <w:rPr>
          <w:rStyle w:val="StyleUnderline"/>
        </w:rPr>
        <w:t>shows</w:t>
      </w:r>
      <w:r w:rsidRPr="00DF1C57">
        <w:rPr>
          <w:sz w:val="16"/>
        </w:rPr>
        <w:t xml:space="preserve"> that </w:t>
      </w:r>
      <w:r w:rsidRPr="00DF1C57">
        <w:rPr>
          <w:rStyle w:val="StyleUnderline"/>
        </w:rPr>
        <w:t xml:space="preserve">there could now be as many as </w:t>
      </w:r>
      <w:r w:rsidRPr="00DF1C57">
        <w:rPr>
          <w:rStyle w:val="Emphasis"/>
        </w:rPr>
        <w:t>200 million people</w:t>
      </w:r>
      <w:r w:rsidRPr="00DF1C57">
        <w:rPr>
          <w:sz w:val="16"/>
        </w:rPr>
        <w:t xml:space="preserve"> </w:t>
      </w:r>
      <w:r w:rsidRPr="00DF1C57">
        <w:rPr>
          <w:rStyle w:val="StyleUnderline"/>
        </w:rPr>
        <w:t>in the developed</w:t>
      </w:r>
      <w:r w:rsidRPr="00DF1C57">
        <w:rPr>
          <w:sz w:val="16"/>
        </w:rPr>
        <w:t xml:space="preserve"> regions of the </w:t>
      </w:r>
      <w:r w:rsidRPr="00DF1C57">
        <w:rPr>
          <w:rStyle w:val="StyleUnderline"/>
        </w:rPr>
        <w:t>world exploring</w:t>
      </w:r>
      <w:r w:rsidRPr="00DF1C57">
        <w:rPr>
          <w:sz w:val="16"/>
        </w:rPr>
        <w:t xml:space="preserve">, to varying degrees, </w:t>
      </w:r>
      <w:r w:rsidRPr="00DF1C57">
        <w:rPr>
          <w:rStyle w:val="StyleUnderline"/>
        </w:rPr>
        <w:t xml:space="preserve">lifestyles of </w:t>
      </w:r>
      <w:r w:rsidRPr="00DF1C57">
        <w:rPr>
          <w:rStyle w:val="Emphasis"/>
        </w:rPr>
        <w:t>reduced</w:t>
      </w:r>
      <w:r w:rsidRPr="00DF1C57">
        <w:rPr>
          <w:rStyle w:val="StyleUnderline"/>
        </w:rPr>
        <w:t xml:space="preserve"> and </w:t>
      </w:r>
      <w:r w:rsidRPr="00DF1C57">
        <w:rPr>
          <w:rStyle w:val="Emphasis"/>
        </w:rPr>
        <w:t>restrained consumption</w:t>
      </w:r>
      <w:r w:rsidRPr="00DF1C57">
        <w:rPr>
          <w:rStyle w:val="StyleUnderline"/>
        </w:rPr>
        <w:t xml:space="preserve">. This signifies an </w:t>
      </w:r>
      <w:r w:rsidRPr="00DF1C57">
        <w:rPr>
          <w:rStyle w:val="Emphasis"/>
        </w:rPr>
        <w:t>emerging social movement</w:t>
      </w:r>
      <w:r w:rsidRPr="00DF1C57">
        <w:rPr>
          <w:rStyle w:val="StyleUnderline"/>
        </w:rPr>
        <w:t xml:space="preserve"> of </w:t>
      </w:r>
      <w:r w:rsidRPr="00DF1C57">
        <w:rPr>
          <w:rStyle w:val="Emphasis"/>
        </w:rPr>
        <w:t>potentially transformative significance</w:t>
      </w:r>
      <w:r w:rsidRPr="00DF1C57">
        <w:rPr>
          <w:sz w:val="16"/>
        </w:rPr>
        <w:t xml:space="preserve">, especially if it were ever to radicalise and organise itself with political intent. Notably, </w:t>
      </w:r>
      <w:r w:rsidRPr="00DF1C57">
        <w:rPr>
          <w:rStyle w:val="StyleUnderline"/>
        </w:rPr>
        <w:t>that same empirical study showed that the movement was developing both a ‘</w:t>
      </w:r>
      <w:r w:rsidRPr="00DF1C57">
        <w:rPr>
          <w:rStyle w:val="Emphasis"/>
        </w:rPr>
        <w:t>group consciousness</w:t>
      </w:r>
      <w:r w:rsidRPr="00DF1C57">
        <w:rPr>
          <w:rStyle w:val="StyleUnderline"/>
        </w:rPr>
        <w:t>’ and a ‘</w:t>
      </w:r>
      <w:r w:rsidRPr="00DF1C57">
        <w:rPr>
          <w:rStyle w:val="Emphasis"/>
        </w:rPr>
        <w:t>political sensibility</w:t>
      </w:r>
      <w:r w:rsidRPr="00DF1C57">
        <w:rPr>
          <w:rStyle w:val="StyleUnderline"/>
        </w:rPr>
        <w:t>’, features that are</w:t>
      </w:r>
      <w:r w:rsidRPr="00DF1C57">
        <w:rPr>
          <w:sz w:val="16"/>
        </w:rPr>
        <w:t xml:space="preserve"> arguably </w:t>
      </w:r>
      <w:r w:rsidRPr="00DF1C57">
        <w:rPr>
          <w:rStyle w:val="Emphasis"/>
        </w:rPr>
        <w:t>necessary</w:t>
      </w:r>
      <w:r w:rsidRPr="00DF1C57">
        <w:rPr>
          <w:rStyle w:val="StyleUnderline"/>
        </w:rPr>
        <w:t xml:space="preserve"> for any social movement to use its collective power in </w:t>
      </w:r>
      <w:r w:rsidRPr="00DF1C57">
        <w:rPr>
          <w:rStyle w:val="Emphasis"/>
        </w:rPr>
        <w:t>influential ways</w:t>
      </w:r>
      <w:r w:rsidRPr="00DF1C57">
        <w:rPr>
          <w:sz w:val="16"/>
        </w:rPr>
        <w:t xml:space="preserve">. As more people are exposed to the type of reasoning unpacked by Kevin Anderson – that is, as more people see that responding to climate change actually requires consuming less – the Voluntary Simplicity Movement could well grow in size and influence, perhaps with surprising speed. </w:t>
      </w:r>
    </w:p>
    <w:p w:rsidR="00DF1C57" w:rsidRPr="00DF1C57" w:rsidRDefault="00DF1C57" w:rsidP="00DF1C57">
      <w:pPr>
        <w:rPr>
          <w:sz w:val="10"/>
          <w:szCs w:val="10"/>
        </w:rPr>
      </w:pPr>
      <w:r w:rsidRPr="00DF1C57">
        <w:rPr>
          <w:sz w:val="10"/>
          <w:szCs w:val="10"/>
        </w:rPr>
        <w:t xml:space="preserve">Interestingly, the justification for embracing a lifestyle of voluntary simplicity does not begin and end with ecological or humanitarian arguments. In recent decades there has been a huge amount of literature exploring the relationship between income and subjective wellbeing (see Alexander, 2012b), and the results undermine the culturally entrenched assumption that ‘money buys happiness’. Although the empirical debate is not over, the weight of evidence strongly suggests that money and material wealth is important at low levels of income, but once basic material needs for food, shelter, clothing, etc. have been met, money has fast diminishing marginal returns. In other words, beyond the basic needs threshold, the things that really contribute most to human wellbeing are not monetary or material, but instead things like socialising, creative activity, meaningful work, and other nonmaterial sources of meaning and satisfaction. This literature is arguably a ticking time bomb for consumer culture, because if more people came to see that consumerist lifestyles are not a reliable path to a happy and meaningful existence, they would presumably give up the consumerist lifestyle and seek happiness and meaning in realms other than consumption. Although this culture shift might be motivated primarily by self-interest, clearly it would have beneficial social and ecological implications. The point is that a very strong case is developing for people to explore post-consumerist lifestyles of reduced or restrained consumption, suggesting that the conditions for a cultural revolution are ripe. </w:t>
      </w:r>
    </w:p>
    <w:p w:rsidR="00DF1C57" w:rsidRPr="00DF1C57" w:rsidRDefault="00DF1C57" w:rsidP="00DF1C57">
      <w:pPr>
        <w:rPr>
          <w:sz w:val="10"/>
          <w:szCs w:val="10"/>
        </w:rPr>
      </w:pPr>
      <w:r w:rsidRPr="00DF1C57">
        <w:rPr>
          <w:sz w:val="10"/>
          <w:szCs w:val="10"/>
        </w:rPr>
        <w:t xml:space="preserve">It is also worth acknowledging a new and controversial analysis presented by David Holmgren (2013), co-originator of the permaculture concept, which provides further grounds for thinking that the Voluntary Simplicity Movement could have disruptive potential. Voluntary simplicity has always been an implicit feature of the permaculture worldview, insofar as permaculture is about designing a way of life that minimises waste in order to work with nature rather than against nature (Holmgren, 2002). But Holmgren recently placed voluntary simplicity at the centre of his thinking, and arrived at a theory of change that has received a vast amount of online attention. </w:t>
      </w:r>
    </w:p>
    <w:p w:rsidR="00DF1C57" w:rsidRPr="00DF1C57" w:rsidRDefault="00DF1C57" w:rsidP="00DF1C57">
      <w:pPr>
        <w:rPr>
          <w:rStyle w:val="StyleUnderline"/>
        </w:rPr>
      </w:pPr>
      <w:r w:rsidRPr="00DF1C57">
        <w:rPr>
          <w:sz w:val="16"/>
        </w:rPr>
        <w:t xml:space="preserve">Always doubtful of the prospects of convincing politicians to lead the necessary transition to a low-carbon world, Holmgren has grown increasingly sceptical that any mass movement at the social level is going to produce significant change either. Accordingly, his pessimism has driven him to conclude that </w:t>
      </w:r>
      <w:r w:rsidRPr="00DF1C57">
        <w:rPr>
          <w:rStyle w:val="StyleUnderline"/>
        </w:rPr>
        <w:t>the best we can hope</w:t>
      </w:r>
      <w:r w:rsidRPr="00DF1C57">
        <w:rPr>
          <w:sz w:val="16"/>
        </w:rPr>
        <w:t xml:space="preserve"> at this late stage </w:t>
      </w:r>
      <w:r w:rsidRPr="00DF1C57">
        <w:rPr>
          <w:rStyle w:val="StyleUnderline"/>
        </w:rPr>
        <w:t xml:space="preserve">is to </w:t>
      </w:r>
      <w:r w:rsidRPr="00DF1C57">
        <w:rPr>
          <w:rStyle w:val="Emphasis"/>
        </w:rPr>
        <w:t>deliberately ‘crash’</w:t>
      </w:r>
      <w:r w:rsidRPr="00DF1C57">
        <w:rPr>
          <w:rStyle w:val="StyleUnderline"/>
        </w:rPr>
        <w:t xml:space="preserve"> the</w:t>
      </w:r>
      <w:r w:rsidRPr="00DF1C57">
        <w:rPr>
          <w:sz w:val="16"/>
        </w:rPr>
        <w:t xml:space="preserve"> existing fossil fuel-based </w:t>
      </w:r>
      <w:r w:rsidRPr="00DF1C57">
        <w:rPr>
          <w:rStyle w:val="StyleUnderline"/>
        </w:rPr>
        <w:t>system</w:t>
      </w:r>
      <w:r w:rsidRPr="00DF1C57">
        <w:rPr>
          <w:sz w:val="16"/>
        </w:rPr>
        <w:t xml:space="preserve"> and build a permaculture alternative as the existing system deteriorates. His provocative theory, to oversimplify, is that if </w:t>
      </w:r>
      <w:r w:rsidRPr="00DF1C57">
        <w:rPr>
          <w:rStyle w:val="StyleUnderline"/>
        </w:rPr>
        <w:t>a</w:t>
      </w:r>
      <w:r w:rsidRPr="00DF1C57">
        <w:rPr>
          <w:sz w:val="16"/>
        </w:rPr>
        <w:t xml:space="preserve"> new, </w:t>
      </w:r>
      <w:r w:rsidRPr="00DF1C57">
        <w:rPr>
          <w:rStyle w:val="Emphasis"/>
        </w:rPr>
        <w:t>relatively small social movement</w:t>
      </w:r>
      <w:r w:rsidRPr="00DF1C57">
        <w:rPr>
          <w:sz w:val="16"/>
        </w:rPr>
        <w:t xml:space="preserve"> of anti-consumers were able to radically reduce their consumption, this reduction in demand for commodities </w:t>
      </w:r>
      <w:r w:rsidRPr="00DF1C57">
        <w:rPr>
          <w:rStyle w:val="StyleUnderline"/>
        </w:rPr>
        <w:t xml:space="preserve">could </w:t>
      </w:r>
      <w:r w:rsidRPr="00DF1C57">
        <w:rPr>
          <w:rStyle w:val="Emphasis"/>
        </w:rPr>
        <w:t>destabilise the global economy</w:t>
      </w:r>
      <w:r w:rsidRPr="00DF1C57">
        <w:rPr>
          <w:rStyle w:val="StyleUnderline"/>
        </w:rPr>
        <w:t xml:space="preserve">, which is </w:t>
      </w:r>
      <w:r w:rsidRPr="00DF1C57">
        <w:rPr>
          <w:rStyle w:val="Emphasis"/>
        </w:rPr>
        <w:t>already struggling</w:t>
      </w:r>
      <w:r w:rsidRPr="00DF1C57">
        <w:rPr>
          <w:sz w:val="16"/>
        </w:rPr>
        <w:t xml:space="preserve">. More precisely, Holmgren hypothesises that if </w:t>
      </w:r>
      <w:r w:rsidRPr="00DF1C57">
        <w:rPr>
          <w:rStyle w:val="Emphasis"/>
        </w:rPr>
        <w:t>merely 10%</w:t>
      </w:r>
      <w:r w:rsidRPr="00DF1C57">
        <w:rPr>
          <w:rStyle w:val="StyleUnderline"/>
        </w:rPr>
        <w:t xml:space="preserve"> of people in a nation</w:t>
      </w:r>
      <w:r w:rsidRPr="00DF1C57">
        <w:rPr>
          <w:sz w:val="16"/>
        </w:rPr>
        <w:t xml:space="preserve"> </w:t>
      </w:r>
      <w:r w:rsidRPr="00DF1C57">
        <w:rPr>
          <w:rStyle w:val="StyleUnderline"/>
        </w:rPr>
        <w:t>could</w:t>
      </w:r>
      <w:r w:rsidRPr="00DF1C57">
        <w:rPr>
          <w:sz w:val="16"/>
        </w:rPr>
        <w:t xml:space="preserve"> reduce their consumption by 50%, this could signify a 5% reduction in total demand, which, although small, would likely </w:t>
      </w:r>
      <w:r w:rsidRPr="00DF1C57">
        <w:rPr>
          <w:rStyle w:val="Emphasis"/>
        </w:rPr>
        <w:t>cause havoc</w:t>
      </w:r>
      <w:r w:rsidRPr="00DF1C57">
        <w:rPr>
          <w:rStyle w:val="StyleUnderline"/>
        </w:rPr>
        <w:t xml:space="preserve"> with any growth-based economy</w:t>
      </w:r>
      <w:r w:rsidRPr="00DF1C57">
        <w:rPr>
          <w:sz w:val="16"/>
        </w:rPr>
        <w:t xml:space="preserve">. It is important to emphasise that Holmgren does not romanticise the process of collapse; he acknowledges the worrying risks his strategy poses. First and foremost, it is unpredictable in its consequences. Nevertheless, he argues that whatever risks his strategy poses, there are greater risks – both socially and environmentally – in letting the existing system continue to degrade planetary ecosystems. What is most interesting about Holmgren’s strategy is that </w:t>
      </w:r>
      <w:r w:rsidRPr="00DF1C57">
        <w:rPr>
          <w:rStyle w:val="StyleUnderline"/>
        </w:rPr>
        <w:t xml:space="preserve">it </w:t>
      </w:r>
      <w:r w:rsidRPr="00DF1C57">
        <w:rPr>
          <w:rStyle w:val="Emphasis"/>
        </w:rPr>
        <w:t>does not rely on a mass movement</w:t>
      </w:r>
      <w:r w:rsidRPr="00DF1C57">
        <w:rPr>
          <w:sz w:val="16"/>
        </w:rPr>
        <w:t xml:space="preserve">. He believes that </w:t>
      </w:r>
      <w:r w:rsidRPr="00DF1C57">
        <w:rPr>
          <w:rStyle w:val="StyleUnderline"/>
        </w:rPr>
        <w:t xml:space="preserve">a </w:t>
      </w:r>
      <w:r w:rsidRPr="00DF1C57">
        <w:rPr>
          <w:rStyle w:val="Emphasis"/>
        </w:rPr>
        <w:t>relatively small</w:t>
      </w:r>
      <w:r w:rsidRPr="00DF1C57">
        <w:rPr>
          <w:rStyle w:val="StyleUnderline"/>
        </w:rPr>
        <w:t xml:space="preserve"> but radical anti-consumerist movement could be a </w:t>
      </w:r>
      <w:r w:rsidRPr="00DF1C57">
        <w:rPr>
          <w:rStyle w:val="Emphasis"/>
        </w:rPr>
        <w:t>truly disruptive force</w:t>
      </w:r>
      <w:r w:rsidRPr="00DF1C57">
        <w:rPr>
          <w:rStyle w:val="StyleUnderline"/>
        </w:rPr>
        <w:t xml:space="preserve">. </w:t>
      </w:r>
    </w:p>
    <w:p w:rsidR="00DF1C57" w:rsidRPr="00DF1C57" w:rsidRDefault="00DF1C57" w:rsidP="00DF1C57"/>
    <w:p w:rsidR="00DF1C57" w:rsidRPr="00DF1C57" w:rsidRDefault="00DF1C57" w:rsidP="00DF1C57">
      <w:pPr>
        <w:pStyle w:val="Heading4"/>
      </w:pPr>
      <w:r w:rsidRPr="00DF1C57">
        <w:t>2. Gets everyone else on board</w:t>
      </w:r>
    </w:p>
    <w:p w:rsidR="00DF1C57" w:rsidRPr="00DF1C57" w:rsidRDefault="00DF1C57" w:rsidP="00DF1C57">
      <w:r w:rsidRPr="00DF1C57">
        <w:rPr>
          <w:b/>
          <w:bCs/>
        </w:rPr>
        <w:t>Alexander, 15</w:t>
      </w:r>
      <w:r w:rsidRPr="00DF1C57">
        <w:t xml:space="preserve">—lecturer at the Office for Environmental Programs, University of Melbourne (Samuel, </w:t>
      </w:r>
      <w:r w:rsidRPr="00DF1C57">
        <w:rPr>
          <w:i/>
        </w:rPr>
        <w:t>Sufficiency Economy</w:t>
      </w:r>
      <w:r w:rsidRPr="00DF1C57">
        <w:t xml:space="preserve"> pg 270-272, dml)</w:t>
      </w:r>
    </w:p>
    <w:p w:rsidR="00DF1C57" w:rsidRPr="00DF1C57" w:rsidRDefault="00DF1C57" w:rsidP="00DF1C57"/>
    <w:p w:rsidR="00DF1C57" w:rsidRPr="00DF1C57" w:rsidRDefault="00DF1C57" w:rsidP="00DF1C57">
      <w:pPr>
        <w:rPr>
          <w:sz w:val="16"/>
        </w:rPr>
      </w:pPr>
      <w:r w:rsidRPr="00DF1C57">
        <w:rPr>
          <w:sz w:val="16"/>
        </w:rPr>
        <w:t xml:space="preserve">In many ways this final ‘pathway’ could be built into all of the previous perspectives, because none of the theorists considered above (especially the DGR camp) would think that the transition to a deep green alternative could ever be smooth, rational, or painless. Even many radical reformers, whose strategy involves working within the institutions of liberal democracy rather than subverting or ignoring them, clearly expect political conflict and economic difficulties to shape the pathway to the desired alternative (Gilding, 2011). Nevertheless, for those who are deeply pessimistic about the likelihood of any of the previous strategies actually giving rise to a deep green alternative (however coherent or well justified they may be), there remains the possibility that </w:t>
      </w:r>
      <w:r w:rsidRPr="00DF1C57">
        <w:rPr>
          <w:u w:val="single"/>
        </w:rPr>
        <w:t>some</w:t>
      </w:r>
      <w:r w:rsidRPr="00DF1C57">
        <w:rPr>
          <w:sz w:val="16"/>
        </w:rPr>
        <w:t xml:space="preserve"> such </w:t>
      </w:r>
      <w:r w:rsidRPr="00DF1C57">
        <w:rPr>
          <w:u w:val="single"/>
        </w:rPr>
        <w:t xml:space="preserve">alternative could arise not by </w:t>
      </w:r>
      <w:r w:rsidRPr="00DF1C57">
        <w:rPr>
          <w:b/>
          <w:iCs/>
          <w:u w:val="single"/>
          <w:bdr w:val="single" w:sz="8" w:space="0" w:color="auto"/>
        </w:rPr>
        <w:t>design</w:t>
      </w:r>
      <w:r w:rsidRPr="00DF1C57">
        <w:rPr>
          <w:u w:val="single"/>
        </w:rPr>
        <w:t xml:space="preserve"> so much as by </w:t>
      </w:r>
      <w:r w:rsidRPr="00DF1C57">
        <w:rPr>
          <w:b/>
          <w:iCs/>
          <w:u w:val="single"/>
          <w:bdr w:val="single" w:sz="8" w:space="0" w:color="auto"/>
        </w:rPr>
        <w:t>disaster</w:t>
      </w:r>
      <w:r w:rsidRPr="00DF1C57">
        <w:rPr>
          <w:sz w:val="16"/>
        </w:rPr>
        <w:t xml:space="preserve">. In other words, it is worth considering whether </w:t>
      </w:r>
      <w:r w:rsidRPr="00DF1C57">
        <w:rPr>
          <w:u w:val="single"/>
        </w:rPr>
        <w:t>a crisis situation</w:t>
      </w:r>
      <w:r w:rsidRPr="00DF1C57">
        <w:rPr>
          <w:sz w:val="16"/>
        </w:rPr>
        <w:t xml:space="preserve"> – or a series of crises – </w:t>
      </w:r>
      <w:r w:rsidRPr="00DF1C57">
        <w:rPr>
          <w:u w:val="single"/>
        </w:rPr>
        <w:t>could</w:t>
      </w:r>
      <w:r w:rsidRPr="00DF1C57">
        <w:rPr>
          <w:sz w:val="16"/>
        </w:rPr>
        <w:t xml:space="preserve"> either (i) </w:t>
      </w:r>
      <w:r w:rsidRPr="00DF1C57">
        <w:rPr>
          <w:b/>
          <w:iCs/>
          <w:u w:val="single"/>
          <w:bdr w:val="single" w:sz="8" w:space="0" w:color="auto"/>
        </w:rPr>
        <w:t>force an alternative way of life</w:t>
      </w:r>
      <w:r w:rsidRPr="00DF1C57">
        <w:rPr>
          <w:u w:val="single"/>
        </w:rPr>
        <w:t xml:space="preserve"> upon us; or</w:t>
      </w:r>
      <w:r w:rsidRPr="00DF1C57">
        <w:rPr>
          <w:sz w:val="16"/>
        </w:rPr>
        <w:t xml:space="preserve"> (ii) </w:t>
      </w:r>
      <w:r w:rsidRPr="00DF1C57">
        <w:rPr>
          <w:u w:val="single"/>
        </w:rPr>
        <w:t xml:space="preserve">be </w:t>
      </w:r>
      <w:r w:rsidRPr="00DF1C57">
        <w:rPr>
          <w:b/>
          <w:iCs/>
          <w:u w:val="single"/>
          <w:bdr w:val="single" w:sz="8" w:space="0" w:color="auto"/>
        </w:rPr>
        <w:t>the provocation needed</w:t>
      </w:r>
      <w:r w:rsidRPr="00DF1C57">
        <w:rPr>
          <w:u w:val="single"/>
        </w:rPr>
        <w:t xml:space="preserve"> for cultures or politicians to </w:t>
      </w:r>
      <w:r w:rsidRPr="00DF1C57">
        <w:rPr>
          <w:b/>
          <w:iCs/>
          <w:u w:val="single"/>
          <w:bdr w:val="single" w:sz="8" w:space="0" w:color="auto"/>
        </w:rPr>
        <w:t>take radical alternatives seriously</w:t>
      </w:r>
      <w:r w:rsidRPr="00DF1C57">
        <w:rPr>
          <w:sz w:val="16"/>
        </w:rPr>
        <w:t xml:space="preserve">. Those two possibilities will now be considered briefly, in turn. </w:t>
      </w:r>
    </w:p>
    <w:p w:rsidR="00DF1C57" w:rsidRPr="00DF1C57" w:rsidRDefault="00DF1C57" w:rsidP="00DF1C57">
      <w:pPr>
        <w:rPr>
          <w:sz w:val="16"/>
        </w:rPr>
      </w:pPr>
      <w:r w:rsidRPr="00DF1C57">
        <w:rPr>
          <w:sz w:val="16"/>
        </w:rPr>
        <w:t xml:space="preserve">As industrial civilisation continues its global expansion and pursues growth without apparent limit, </w:t>
      </w:r>
      <w:r w:rsidRPr="00DF1C57">
        <w:rPr>
          <w:u w:val="single"/>
        </w:rPr>
        <w:t>the possibility of economic</w:t>
      </w:r>
      <w:r w:rsidRPr="00DF1C57">
        <w:rPr>
          <w:sz w:val="16"/>
        </w:rPr>
        <w:t xml:space="preserve">, political, or ecological </w:t>
      </w:r>
      <w:r w:rsidRPr="00DF1C57">
        <w:rPr>
          <w:u w:val="single"/>
        </w:rPr>
        <w:t xml:space="preserve">crises forcing an alternative way of life upon humanity seems to be </w:t>
      </w:r>
      <w:r w:rsidRPr="00DF1C57">
        <w:rPr>
          <w:b/>
          <w:iCs/>
          <w:u w:val="single"/>
          <w:bdr w:val="single" w:sz="8" w:space="0" w:color="auto"/>
        </w:rPr>
        <w:t>growing in likelihood</w:t>
      </w:r>
      <w:r w:rsidRPr="00DF1C57">
        <w:rPr>
          <w:sz w:val="16"/>
        </w:rPr>
        <w:t xml:space="preserve"> (Ehrlich and Ehrlich, 2013). That is, if the existing model of global development is not stopped via one of the pathways reviewed above, or some other strategy, then it seems clear enough that </w:t>
      </w:r>
      <w:r w:rsidRPr="00DF1C57">
        <w:rPr>
          <w:u w:val="single"/>
        </w:rPr>
        <w:t xml:space="preserve">at some point in the future, industrial civilisation will </w:t>
      </w:r>
      <w:r w:rsidRPr="00DF1C57">
        <w:rPr>
          <w:b/>
          <w:iCs/>
          <w:u w:val="single"/>
          <w:bdr w:val="single" w:sz="8" w:space="0" w:color="auto"/>
        </w:rPr>
        <w:t>grow itself to death</w:t>
      </w:r>
      <w:r w:rsidRPr="00DF1C57">
        <w:rPr>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p>
    <w:p w:rsidR="00DF1C57" w:rsidRPr="00DF1C57" w:rsidRDefault="00DF1C57" w:rsidP="00DF1C57">
      <w:pPr>
        <w:rPr>
          <w:sz w:val="16"/>
        </w:rPr>
      </w:pPr>
      <w:r w:rsidRPr="00DF1C57">
        <w:rPr>
          <w:sz w:val="16"/>
        </w:rPr>
        <w:t xml:space="preserve">Could collapse or deep crisis be the most likely pathway to an alternative way of life? If it is, such a scenario must not be idealised or romanticised. Fundamental change through crisis would almost certainly involve great suffering for many, and quite possibly significant population decline through starvation, disease, or war. It is also possible that the ‘alternative system’ that a crisis produces is equally or even more undesirable than the existing system. Nevertheless, </w:t>
      </w:r>
      <w:r w:rsidRPr="00DF1C57">
        <w:rPr>
          <w:u w:val="single"/>
        </w:rPr>
        <w:t xml:space="preserve">it may be that this is </w:t>
      </w:r>
      <w:r w:rsidRPr="00DF1C57">
        <w:rPr>
          <w:b/>
          <w:iCs/>
          <w:u w:val="single"/>
          <w:bdr w:val="single" w:sz="8" w:space="0" w:color="auto"/>
        </w:rPr>
        <w:t>the only way</w:t>
      </w:r>
      <w:r w:rsidRPr="00DF1C57">
        <w:rPr>
          <w:u w:val="single"/>
        </w:rPr>
        <w:t xml:space="preserve"> a post-growth or post-industrial way of life will </w:t>
      </w:r>
      <w:r w:rsidRPr="00DF1C57">
        <w:rPr>
          <w:b/>
          <w:iCs/>
          <w:u w:val="single"/>
          <w:bdr w:val="single" w:sz="8" w:space="0" w:color="auto"/>
        </w:rPr>
        <w:t>ever arise</w:t>
      </w:r>
      <w:r w:rsidRPr="00DF1C57">
        <w:rPr>
          <w:u w:val="single"/>
        </w:rPr>
        <w:t xml:space="preserve">. The </w:t>
      </w:r>
      <w:r w:rsidRPr="00DF1C57">
        <w:rPr>
          <w:b/>
          <w:iCs/>
          <w:u w:val="single"/>
          <w:bdr w:val="single" w:sz="8" w:space="0" w:color="auto"/>
        </w:rPr>
        <w:t>Cuban oil crisis</w:t>
      </w:r>
      <w:r w:rsidRPr="00DF1C57">
        <w:rPr>
          <w:sz w:val="16"/>
        </w:rPr>
        <w:t xml:space="preserve">, prompted by the collapse of the USSR, </w:t>
      </w:r>
      <w:r w:rsidRPr="00DF1C57">
        <w:rPr>
          <w:u w:val="single"/>
        </w:rPr>
        <w:t>provides one such example</w:t>
      </w:r>
      <w:r w:rsidRPr="00DF1C57">
        <w:rPr>
          <w:sz w:val="16"/>
        </w:rPr>
        <w:t xml:space="preserve"> of a deep societal transition that arose not from a political or social movement, but from sheer force of circumstances (Piercy et al., 2010). </w:t>
      </w:r>
      <w:r w:rsidRPr="00DF1C57">
        <w:rPr>
          <w:u w:val="single"/>
        </w:rPr>
        <w:t>Almost overnight Cuba had a large proportion of its</w:t>
      </w:r>
      <w:r w:rsidRPr="00DF1C57">
        <w:rPr>
          <w:sz w:val="16"/>
        </w:rPr>
        <w:t xml:space="preserve"> </w:t>
      </w:r>
      <w:r w:rsidRPr="00DF1C57">
        <w:rPr>
          <w:u w:val="single"/>
        </w:rPr>
        <w:t>oil supply cut off, forcing the nation to</w:t>
      </w:r>
      <w:r w:rsidRPr="00DF1C57">
        <w:rPr>
          <w:sz w:val="16"/>
        </w:rPr>
        <w:t xml:space="preserve"> move away from oil-dependent, industrialised modes of food production and instead </w:t>
      </w:r>
      <w:r w:rsidRPr="00DF1C57">
        <w:rPr>
          <w:u w:val="single"/>
        </w:rPr>
        <w:t xml:space="preserve">take up local and organic systems – or </w:t>
      </w:r>
      <w:r w:rsidRPr="00DF1C57">
        <w:rPr>
          <w:b/>
          <w:iCs/>
          <w:u w:val="single"/>
          <w:bdr w:val="single" w:sz="8" w:space="0" w:color="auto"/>
        </w:rPr>
        <w:t>perish</w:t>
      </w:r>
      <w:r w:rsidRPr="00DF1C57">
        <w:rPr>
          <w:sz w:val="16"/>
        </w:rPr>
        <w:t xml:space="preserve">. David Holmgren (2013) published a deep and provocative essay, ‘Crash on Demand’, exploring the idea that a relatively small anti-consumerist movement could be enough to destabilise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p>
    <w:p w:rsidR="00DF1C57" w:rsidRPr="00DF1C57" w:rsidRDefault="00DF1C57" w:rsidP="00DF1C57">
      <w:pPr>
        <w:rPr>
          <w:sz w:val="16"/>
        </w:rPr>
      </w:pPr>
      <w:r w:rsidRPr="00DF1C57">
        <w:rPr>
          <w:sz w:val="16"/>
        </w:rPr>
        <w:t xml:space="preserve">Again, one must not romanticise such theories or transitions. </w:t>
      </w:r>
      <w:r w:rsidRPr="00DF1C57">
        <w:rPr>
          <w:u w:val="single"/>
        </w:rPr>
        <w:t>The Cuban crisis</w:t>
      </w:r>
      <w:r w:rsidRPr="00DF1C57">
        <w:rPr>
          <w:sz w:val="16"/>
        </w:rPr>
        <w:t xml:space="preserve">, for example, </w:t>
      </w:r>
      <w:r w:rsidRPr="00DF1C57">
        <w:rPr>
          <w:u w:val="single"/>
        </w:rPr>
        <w:t xml:space="preserve">entailed much hardship. But it does </w:t>
      </w:r>
      <w:r w:rsidRPr="00DF1C57">
        <w:rPr>
          <w:b/>
          <w:iCs/>
          <w:u w:val="single"/>
          <w:bdr w:val="single" w:sz="8" w:space="0" w:color="auto"/>
        </w:rPr>
        <w:t>expose the mechanisms</w:t>
      </w:r>
      <w:r w:rsidRPr="00DF1C57">
        <w:rPr>
          <w:u w:val="single"/>
        </w:rPr>
        <w:t xml:space="preserve"> by which crisis can induce </w:t>
      </w:r>
      <w:r w:rsidRPr="00DF1C57">
        <w:rPr>
          <w:b/>
          <w:iCs/>
          <w:u w:val="single"/>
          <w:bdr w:val="single" w:sz="8" w:space="0" w:color="auto"/>
        </w:rPr>
        <w:t>significant societal change</w:t>
      </w:r>
      <w:r w:rsidRPr="00DF1C57">
        <w:rPr>
          <w:u w:val="single"/>
        </w:rPr>
        <w:t xml:space="preserve"> in ways that</w:t>
      </w:r>
      <w:r w:rsidRPr="00DF1C57">
        <w:rPr>
          <w:sz w:val="16"/>
        </w:rPr>
        <w:t xml:space="preserve">, in the end, </w:t>
      </w:r>
      <w:r w:rsidRPr="00DF1C57">
        <w:rPr>
          <w:u w:val="single"/>
        </w:rPr>
        <w:t xml:space="preserve">are </w:t>
      </w:r>
      <w:r w:rsidRPr="00DF1C57">
        <w:rPr>
          <w:b/>
          <w:iCs/>
          <w:u w:val="single"/>
          <w:bdr w:val="single" w:sz="8" w:space="0" w:color="auto"/>
        </w:rPr>
        <w:t>not always negative</w:t>
      </w:r>
      <w:r w:rsidRPr="00DF1C57">
        <w:rPr>
          <w:u w:val="single"/>
        </w:rPr>
        <w:t xml:space="preserve">. In the face of a </w:t>
      </w:r>
      <w:r w:rsidRPr="00DF1C57">
        <w:rPr>
          <w:b/>
          <w:iCs/>
          <w:u w:val="single"/>
          <w:bdr w:val="single" w:sz="8" w:space="0" w:color="auto"/>
        </w:rPr>
        <w:t>global crisis</w:t>
      </w:r>
      <w:r w:rsidRPr="00DF1C57">
        <w:rPr>
          <w:u w:val="single"/>
        </w:rPr>
        <w:t xml:space="preserve"> or </w:t>
      </w:r>
      <w:r w:rsidRPr="00DF1C57">
        <w:rPr>
          <w:b/>
          <w:iCs/>
          <w:u w:val="single"/>
          <w:bdr w:val="single" w:sz="8" w:space="0" w:color="auto"/>
        </w:rPr>
        <w:t>breakdown</w:t>
      </w:r>
      <w:r w:rsidRPr="00DF1C57">
        <w:rPr>
          <w:sz w:val="16"/>
        </w:rPr>
        <w:t xml:space="preserve">, therefore, it could be that </w:t>
      </w:r>
      <w:r w:rsidRPr="00DF1C57">
        <w:rPr>
          <w:u w:val="single"/>
        </w:rPr>
        <w:t>elements of the deep green vision</w:t>
      </w:r>
      <w:r w:rsidRPr="00DF1C57">
        <w:rPr>
          <w:sz w:val="16"/>
        </w:rPr>
        <w:t xml:space="preserve"> (</w:t>
      </w:r>
      <w:r w:rsidRPr="00DF1C57">
        <w:rPr>
          <w:u w:val="single"/>
        </w:rPr>
        <w:t>such as organic agriculture, frugal living, sharing, radical recycling, post-oil transportation</w:t>
      </w:r>
      <w:r w:rsidRPr="00DF1C57">
        <w:rPr>
          <w:sz w:val="16"/>
        </w:rPr>
        <w:t xml:space="preserve">, etc.) </w:t>
      </w:r>
      <w:r w:rsidRPr="00DF1C57">
        <w:rPr>
          <w:u w:val="single"/>
        </w:rPr>
        <w:t>come</w:t>
      </w:r>
      <w:r w:rsidRPr="00DF1C57">
        <w:rPr>
          <w:sz w:val="16"/>
        </w:rPr>
        <w:t xml:space="preserve"> to be </w:t>
      </w:r>
      <w:r w:rsidRPr="00DF1C57">
        <w:rPr>
          <w:b/>
          <w:iCs/>
          <w:u w:val="single"/>
          <w:bdr w:val="single" w:sz="8" w:space="0" w:color="auto"/>
        </w:rPr>
        <w:t>forced upon humanity</w:t>
      </w:r>
      <w:r w:rsidRPr="00DF1C57">
        <w:rPr>
          <w:sz w:val="16"/>
        </w:rPr>
        <w:t xml:space="preserve">, in which case </w:t>
      </w:r>
      <w:r w:rsidRPr="00DF1C57">
        <w:rPr>
          <w:u w:val="single"/>
        </w:rPr>
        <w:t xml:space="preserve">the question of strategy has </w:t>
      </w:r>
      <w:r w:rsidRPr="00DF1C57">
        <w:rPr>
          <w:b/>
          <w:iCs/>
          <w:u w:val="single"/>
          <w:bdr w:val="single" w:sz="8" w:space="0" w:color="auto"/>
        </w:rPr>
        <w:t>less</w:t>
      </w:r>
      <w:r w:rsidRPr="00DF1C57">
        <w:rPr>
          <w:u w:val="single"/>
        </w:rPr>
        <w:t xml:space="preserve"> to do with </w:t>
      </w:r>
      <w:r w:rsidRPr="00DF1C57">
        <w:rPr>
          <w:b/>
          <w:iCs/>
          <w:u w:val="single"/>
          <w:bdr w:val="single" w:sz="8" w:space="0" w:color="auto"/>
        </w:rPr>
        <w:t>avoiding</w:t>
      </w:r>
      <w:r w:rsidRPr="00DF1C57">
        <w:rPr>
          <w:sz w:val="16"/>
        </w:rPr>
        <w:t xml:space="preserve"> a deep crisis or </w:t>
      </w:r>
      <w:r w:rsidRPr="00DF1C57">
        <w:rPr>
          <w:b/>
          <w:iCs/>
          <w:u w:val="single"/>
          <w:bdr w:val="single" w:sz="8" w:space="0" w:color="auto"/>
        </w:rPr>
        <w:t>collapse</w:t>
      </w:r>
      <w:r w:rsidRPr="00DF1C57">
        <w:rPr>
          <w:sz w:val="16"/>
        </w:rPr>
        <w:t xml:space="preserve"> (which may be inevitable) </w:t>
      </w:r>
      <w:r w:rsidRPr="00DF1C57">
        <w:rPr>
          <w:u w:val="single"/>
        </w:rPr>
        <w:t xml:space="preserve">and more to do with </w:t>
      </w:r>
      <w:r w:rsidRPr="00DF1C57">
        <w:rPr>
          <w:b/>
          <w:iCs/>
          <w:u w:val="single"/>
          <w:bdr w:val="single" w:sz="8" w:space="0" w:color="auto"/>
        </w:rPr>
        <w:t>negotiating the descent</w:t>
      </w:r>
      <w:r w:rsidRPr="00DF1C57">
        <w:rPr>
          <w:u w:val="single"/>
        </w:rPr>
        <w:t xml:space="preserve"> as wisely as possible</w:t>
      </w:r>
      <w:r w:rsidRPr="00DF1C57">
        <w:rPr>
          <w:sz w:val="16"/>
        </w:rPr>
        <w:t xml:space="preserve">. This is hardly a reliable path to the deep green alternative, but it presents itself as a possible path. </w:t>
      </w:r>
    </w:p>
    <w:p w:rsidR="00DF1C57" w:rsidRPr="00DF1C57" w:rsidRDefault="00DF1C57" w:rsidP="00DF1C57">
      <w:pPr>
        <w:rPr>
          <w:sz w:val="16"/>
        </w:rPr>
      </w:pPr>
      <w:r w:rsidRPr="00DF1C57">
        <w:rPr>
          <w:sz w:val="16"/>
        </w:rPr>
        <w:t xml:space="preserve">Perhaps a more reliable path could be based on the possibility that, rather than imposing an alternative way of life on a society through sudden collapse, </w:t>
      </w:r>
      <w:r w:rsidRPr="00DF1C57">
        <w:rPr>
          <w:u w:val="single"/>
        </w:rPr>
        <w:t>a deep crisis could provoke a</w:t>
      </w:r>
      <w:r w:rsidRPr="00DF1C57">
        <w:rPr>
          <w:sz w:val="16"/>
        </w:rPr>
        <w:t xml:space="preserve"> social or political </w:t>
      </w:r>
      <w:r w:rsidRPr="00DF1C57">
        <w:rPr>
          <w:b/>
          <w:iCs/>
          <w:u w:val="single"/>
          <w:bdr w:val="single" w:sz="8" w:space="0" w:color="auto"/>
        </w:rPr>
        <w:t>revolution in consciousness</w:t>
      </w:r>
      <w:r w:rsidRPr="00DF1C57">
        <w:rPr>
          <w:u w:val="single"/>
        </w:rPr>
        <w:t xml:space="preserve"> that </w:t>
      </w:r>
      <w:r w:rsidRPr="00DF1C57">
        <w:rPr>
          <w:b/>
          <w:iCs/>
          <w:u w:val="single"/>
          <w:bdr w:val="single" w:sz="8" w:space="0" w:color="auto"/>
        </w:rPr>
        <w:t>opens up space</w:t>
      </w:r>
      <w:r w:rsidRPr="00DF1C57">
        <w:rPr>
          <w:u w:val="single"/>
        </w:rPr>
        <w:t xml:space="preserve"> for the</w:t>
      </w:r>
      <w:r w:rsidRPr="00DF1C57">
        <w:rPr>
          <w:sz w:val="16"/>
        </w:rPr>
        <w:t xml:space="preserve"> deep green </w:t>
      </w:r>
      <w:r w:rsidRPr="00DF1C57">
        <w:rPr>
          <w:u w:val="single"/>
        </w:rPr>
        <w:t xml:space="preserve">vision to be </w:t>
      </w:r>
      <w:r w:rsidRPr="00DF1C57">
        <w:rPr>
          <w:b/>
          <w:iCs/>
          <w:u w:val="single"/>
          <w:bdr w:val="single" w:sz="8" w:space="0" w:color="auto"/>
        </w:rPr>
        <w:t>embraced</w:t>
      </w:r>
      <w:r w:rsidRPr="00DF1C57">
        <w:rPr>
          <w:u w:val="single"/>
        </w:rPr>
        <w:t xml:space="preserve"> and </w:t>
      </w:r>
      <w:r w:rsidRPr="00DF1C57">
        <w:rPr>
          <w:b/>
          <w:iCs/>
          <w:u w:val="single"/>
          <w:bdr w:val="single" w:sz="8" w:space="0" w:color="auto"/>
        </w:rPr>
        <w:t>implemented</w:t>
      </w:r>
      <w:r w:rsidRPr="00DF1C57">
        <w:rPr>
          <w:u w:val="single"/>
        </w:rPr>
        <w:t xml:space="preserve"> as some form of crisis management strategy. Currently, there is </w:t>
      </w:r>
      <w:r w:rsidRPr="00DF1C57">
        <w:rPr>
          <w:b/>
          <w:iCs/>
          <w:u w:val="single"/>
          <w:bdr w:val="single" w:sz="8" w:space="0" w:color="auto"/>
        </w:rPr>
        <w:t>insufficient social</w:t>
      </w:r>
      <w:r w:rsidRPr="00DF1C57">
        <w:rPr>
          <w:u w:val="single"/>
        </w:rPr>
        <w:t xml:space="preserve"> or </w:t>
      </w:r>
      <w:r w:rsidRPr="00DF1C57">
        <w:rPr>
          <w:b/>
          <w:iCs/>
          <w:u w:val="single"/>
          <w:bdr w:val="single" w:sz="8" w:space="0" w:color="auto"/>
        </w:rPr>
        <w:t>political support</w:t>
      </w:r>
      <w:r w:rsidRPr="00DF1C57">
        <w:rPr>
          <w:u w:val="single"/>
        </w:rPr>
        <w:t xml:space="preserve"> for such an alternative, but perhaps a </w:t>
      </w:r>
      <w:r w:rsidRPr="00DF1C57">
        <w:rPr>
          <w:b/>
          <w:iCs/>
          <w:u w:val="single"/>
          <w:bdr w:val="single" w:sz="8" w:space="0" w:color="auto"/>
        </w:rPr>
        <w:t>deep crisis</w:t>
      </w:r>
      <w:r w:rsidRPr="00DF1C57">
        <w:rPr>
          <w:u w:val="single"/>
        </w:rPr>
        <w:t xml:space="preserve"> will </w:t>
      </w:r>
      <w:r w:rsidRPr="00DF1C57">
        <w:rPr>
          <w:b/>
          <w:iCs/>
          <w:u w:val="single"/>
          <w:bdr w:val="single" w:sz="8" w:space="0" w:color="auto"/>
        </w:rPr>
        <w:t>shake the world awake</w:t>
      </w:r>
      <w:r w:rsidRPr="00DF1C57">
        <w:rPr>
          <w:sz w:val="16"/>
        </w:rPr>
        <w:t xml:space="preserve">. Indeed, </w:t>
      </w:r>
      <w:r w:rsidRPr="00DF1C57">
        <w:rPr>
          <w:u w:val="single"/>
        </w:rPr>
        <w:t xml:space="preserve">perhaps that is </w:t>
      </w:r>
      <w:r w:rsidRPr="00DF1C57">
        <w:rPr>
          <w:b/>
          <w:iCs/>
          <w:u w:val="single"/>
          <w:bdr w:val="single" w:sz="8" w:space="0" w:color="auto"/>
        </w:rPr>
        <w:t>the only way</w:t>
      </w:r>
      <w:r w:rsidRPr="00DF1C57">
        <w:rPr>
          <w:u w:val="single"/>
        </w:rPr>
        <w:t xml:space="preserve"> to create the </w:t>
      </w:r>
      <w:r w:rsidRPr="00DF1C57">
        <w:rPr>
          <w:b/>
          <w:iCs/>
          <w:u w:val="single"/>
          <w:bdr w:val="single" w:sz="8" w:space="0" w:color="auto"/>
        </w:rPr>
        <w:t>necessary mindset</w:t>
      </w:r>
      <w:r w:rsidRPr="00DF1C57">
        <w:rPr>
          <w:sz w:val="16"/>
        </w:rPr>
        <w:t xml:space="preserve">. After all, today we are hardly lacking in evidence of the need for radical change (Turner, 2012), suggesting that </w:t>
      </w:r>
      <w:r w:rsidRPr="00DF1C57">
        <w:rPr>
          <w:u w:val="single"/>
        </w:rPr>
        <w:t>shock and response may be the form the transition takes</w:t>
      </w:r>
      <w:r w:rsidRPr="00DF1C57">
        <w:rPr>
          <w:sz w:val="16"/>
        </w:rPr>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 be that </w:t>
      </w:r>
      <w:r w:rsidRPr="00DF1C57">
        <w:rPr>
          <w:b/>
          <w:iCs/>
          <w:u w:val="single"/>
          <w:bdr w:val="single" w:sz="8" w:space="0" w:color="auto"/>
        </w:rPr>
        <w:t>only deep crisis</w:t>
      </w:r>
      <w:r w:rsidRPr="00DF1C57">
        <w:rPr>
          <w:u w:val="single"/>
        </w:rPr>
        <w:t xml:space="preserve"> will </w:t>
      </w:r>
      <w:r w:rsidRPr="00DF1C57">
        <w:rPr>
          <w:b/>
          <w:iCs/>
          <w:u w:val="single"/>
          <w:bdr w:val="single" w:sz="8" w:space="0" w:color="auto"/>
        </w:rPr>
        <w:t>create the social support</w:t>
      </w:r>
      <w:r w:rsidRPr="00DF1C57">
        <w:rPr>
          <w:u w:val="single"/>
        </w:rPr>
        <w:t xml:space="preserve"> or </w:t>
      </w:r>
      <w:r w:rsidRPr="00DF1C57">
        <w:rPr>
          <w:b/>
          <w:iCs/>
          <w:u w:val="single"/>
          <w:bdr w:val="single" w:sz="8" w:space="0" w:color="auto"/>
        </w:rPr>
        <w:t>political will needed</w:t>
      </w:r>
      <w:r w:rsidRPr="00DF1C57">
        <w:rPr>
          <w:u w:val="single"/>
        </w:rPr>
        <w:t xml:space="preserve"> for</w:t>
      </w:r>
      <w:r w:rsidRPr="00DF1C57">
        <w:rPr>
          <w:sz w:val="16"/>
        </w:rPr>
        <w:t xml:space="preserve"> radical reformism, eco-socialism, or ecoanarchism to emerge as social or political </w:t>
      </w:r>
      <w:r w:rsidRPr="00DF1C57">
        <w:rPr>
          <w:u w:val="single"/>
        </w:rPr>
        <w:t xml:space="preserve">movements capable of </w:t>
      </w:r>
      <w:r w:rsidRPr="00DF1C57">
        <w:rPr>
          <w:b/>
          <w:iCs/>
          <w:u w:val="single"/>
          <w:bdr w:val="single" w:sz="8" w:space="0" w:color="auto"/>
        </w:rPr>
        <w:t>rapid transformation</w:t>
      </w:r>
      <w:r w:rsidRPr="00DF1C57">
        <w:rPr>
          <w:sz w:val="16"/>
        </w:rPr>
        <w:t xml:space="preserve">. Furthermore, it would be wise to keep an open and evolving mind regarding the best strategy to adopt, because the relative effectiveness of various strategies may change over time, depending on how forthcoming crises unfold. </w:t>
      </w:r>
    </w:p>
    <w:p w:rsidR="00DF1C57" w:rsidRPr="00DF1C57" w:rsidRDefault="00DF1C57" w:rsidP="00DF1C57"/>
    <w:p w:rsidR="00DF1C57" w:rsidRPr="00DF1C57" w:rsidRDefault="00DF1C57" w:rsidP="00DF1C57"/>
    <w:p w:rsidR="00DF1C57" w:rsidRPr="00DF1C57" w:rsidRDefault="00DF1C57" w:rsidP="00DF1C57"/>
    <w:p w:rsidR="00DF1C57" w:rsidRPr="00DF1C57" w:rsidRDefault="00DF1C57" w:rsidP="00DF1C57">
      <w:pPr>
        <w:pStyle w:val="Heading3"/>
      </w:pPr>
      <w:r w:rsidRPr="00DF1C57">
        <w:t>2NC Now Key</w:t>
      </w:r>
    </w:p>
    <w:p w:rsidR="00DF1C57" w:rsidRPr="00DF1C57" w:rsidRDefault="00DF1C57" w:rsidP="00DF1C57"/>
    <w:p w:rsidR="00DF1C57" w:rsidRPr="00DF1C57" w:rsidRDefault="00DF1C57" w:rsidP="00DF1C57">
      <w:pPr>
        <w:pStyle w:val="Heading4"/>
      </w:pPr>
      <w:r w:rsidRPr="00DF1C57">
        <w:t xml:space="preserve">Timeframe matters—collapse </w:t>
      </w:r>
      <w:r w:rsidRPr="00DF1C57">
        <w:rPr>
          <w:u w:val="single"/>
        </w:rPr>
        <w:t>now</w:t>
      </w:r>
      <w:r w:rsidRPr="00DF1C57">
        <w:t xml:space="preserve"> rather than </w:t>
      </w:r>
      <w:r w:rsidRPr="00DF1C57">
        <w:rPr>
          <w:u w:val="single"/>
        </w:rPr>
        <w:t>later</w:t>
      </w:r>
      <w:r w:rsidRPr="00DF1C57">
        <w:t>’s better and delay wrecks the transition</w:t>
      </w:r>
    </w:p>
    <w:p w:rsidR="00DF1C57" w:rsidRPr="00DF1C57" w:rsidRDefault="00DF1C57" w:rsidP="00DF1C57">
      <w:r w:rsidRPr="00DF1C57">
        <w:rPr>
          <w:rStyle w:val="Style13ptBold"/>
        </w:rPr>
        <w:t>Foss 14</w:t>
      </w:r>
      <w:r w:rsidRPr="00DF1C57">
        <w:t>—co-editor of The Automatic Earth, previously a Research Fellow at the Oxford Institute for Energy Studies</w:t>
      </w:r>
    </w:p>
    <w:p w:rsidR="00DF1C57" w:rsidRPr="00DF1C57" w:rsidRDefault="00DF1C57" w:rsidP="00DF1C57">
      <w:pPr>
        <w:rPr>
          <w:szCs w:val="16"/>
        </w:rPr>
      </w:pPr>
      <w:r w:rsidRPr="00DF1C57">
        <w:rPr>
          <w:szCs w:val="16"/>
        </w:rPr>
        <w:t xml:space="preserve">(Nicole, “Crash on Demand? A Response to David Holmgren”, </w:t>
      </w:r>
      <w:hyperlink r:id="rId109" w:history="1">
        <w:r w:rsidRPr="00DF1C57">
          <w:rPr>
            <w:rStyle w:val="Hyperlink"/>
            <w:szCs w:val="16"/>
          </w:rPr>
          <w:t>http://www.theautomaticearth.com/crash-on-demand-a-response-to-david-holmgren/</w:t>
        </w:r>
      </w:hyperlink>
      <w:r w:rsidRPr="00DF1C57">
        <w:rPr>
          <w:szCs w:val="16"/>
        </w:rPr>
        <w:t>, dml)</w:t>
      </w:r>
    </w:p>
    <w:p w:rsidR="00DF1C57" w:rsidRPr="00DF1C57" w:rsidRDefault="00DF1C57" w:rsidP="00DF1C57">
      <w:r w:rsidRPr="00DF1C57">
        <w:t xml:space="preserve">Holmgren argues that </w:t>
      </w:r>
      <w:r w:rsidRPr="00DF1C57">
        <w:rPr>
          <w:rStyle w:val="StyleUnderline"/>
        </w:rPr>
        <w:t>time is running out for bottom-up initiatives to blunt the impact of falling fossil fuel supply</w:t>
      </w:r>
      <w:r w:rsidRPr="00DF1C57">
        <w:t xml:space="preserve">. While </w:t>
      </w:r>
      <w:r w:rsidRPr="00DF1C57">
        <w:rPr>
          <w:rStyle w:val="StyleUnderline"/>
        </w:rPr>
        <w:t>simpler ways of doing things</w:t>
      </w:r>
      <w:r w:rsidRPr="00DF1C57">
        <w:t xml:space="preserve"> at the household and community level </w:t>
      </w:r>
      <w:r w:rsidRPr="00DF1C57">
        <w:rPr>
          <w:rStyle w:val="StyleUnderline"/>
        </w:rPr>
        <w:t xml:space="preserve">could sustain a less energy dependent world, </w:t>
      </w:r>
      <w:r w:rsidRPr="00DF1C57">
        <w:rPr>
          <w:rStyle w:val="Emphasis"/>
        </w:rPr>
        <w:t>uptake is limited</w:t>
      </w:r>
      <w:r w:rsidRPr="00DF1C57">
        <w:rPr>
          <w:rStyle w:val="StyleUnderline"/>
        </w:rPr>
        <w:t xml:space="preserve"> and </w:t>
      </w:r>
      <w:r w:rsidRPr="00DF1C57">
        <w:rPr>
          <w:rStyle w:val="Emphasis"/>
        </w:rPr>
        <w:t>time is short</w:t>
      </w:r>
      <w:r w:rsidRPr="00DF1C57">
        <w:t xml:space="preserve">. Holmgren points out that </w:t>
      </w:r>
      <w:r w:rsidRPr="00DF1C57">
        <w:rPr>
          <w:rStyle w:val="StyleUnderline"/>
        </w:rPr>
        <w:t>during the Soviet collapse, the informal economy was the country’s saving grace, allowing people to survive the collapse of much of the larger system</w:t>
      </w:r>
      <w:r w:rsidRPr="00DF1C57">
        <w:t xml:space="preserve">. For instance, when the collective farms failed, the population fed themselves on 10% of the arable land by gardening in every space to which they had access. This kind of </w:t>
      </w:r>
      <w:r w:rsidRPr="00DF1C57">
        <w:rPr>
          <w:rStyle w:val="StyleUnderline"/>
        </w:rPr>
        <w:t>self-reliance can be very powerful, but the ability to adapt is path-dependent. Where a society finds itself prior to collapse</w:t>
      </w:r>
      <w:r w:rsidRPr="00DF1C57">
        <w:t xml:space="preserve"> – in terms of physical capacity, civil society and political culture – </w:t>
      </w:r>
      <w:r w:rsidRPr="00DF1C57">
        <w:rPr>
          <w:rStyle w:val="StyleUnderline"/>
        </w:rPr>
        <w:t>determines how the collapse will be handled</w:t>
      </w:r>
      <w:r w:rsidRPr="00DF1C57">
        <w:t>. Dale Allen Pfeiffer’s excellent book Eating Fossil Fuels, comparing the Cuban and North Korean abrupt loss of energy supplies, makes this point very clearly. Cuba, with its much better developed civil society and greater flexibility was able to adapt, albeit painfully, while the rigidly hierarchical North Korea saw very much larger impacts.</w:t>
      </w:r>
    </w:p>
    <w:p w:rsidR="00DF1C57" w:rsidRPr="00DF1C57" w:rsidRDefault="00DF1C57" w:rsidP="00DF1C57">
      <w:r w:rsidRPr="00DF1C57">
        <w:t xml:space="preserve">Dimitri Orlov has argued very persuasively that </w:t>
      </w:r>
      <w:r w:rsidRPr="00DF1C57">
        <w:rPr>
          <w:rStyle w:val="StyleUnderline"/>
        </w:rPr>
        <w:t>the Soviet Union was far better prepared than the western world to face such circumstances</w:t>
      </w:r>
      <w:r w:rsidRPr="00DF1C57">
        <w:t xml:space="preserve">, as the informal economy was much better developed. The larger system was so inefficient and ineffectual that </w:t>
      </w:r>
      <w:r w:rsidRPr="00DF1C57">
        <w:rPr>
          <w:rStyle w:val="StyleUnderline"/>
        </w:rPr>
        <w:t>people had become accustomed to providing for themselves</w:t>
      </w:r>
      <w:r w:rsidRPr="00DF1C57">
        <w:t>, and had acquired the necessary skills, both physical and organizational. Their expectations were modest in comparison with typical westerners, and their system was far less dependent on money in circulation. One would not be thrown out of a home, or have utilities cut off, for want of payment, hence people were able to withstand being paid months late if at all and were still prepared to perform the tasks which kept supply chains from collapsing.</w:t>
      </w:r>
    </w:p>
    <w:p w:rsidR="00DF1C57" w:rsidRPr="00DF1C57" w:rsidRDefault="00DF1C57" w:rsidP="00DF1C57">
      <w:r w:rsidRPr="00DF1C57">
        <w:rPr>
          <w:rStyle w:val="StyleUnderline"/>
        </w:rPr>
        <w:t>The economic efficiency of western economies, with very little spare capacity in a system operating near its limits, is their major vulnerability</w:t>
      </w:r>
      <w:r w:rsidRPr="00DF1C57">
        <w:t>. As James Howard Kunstler has put it, “</w:t>
      </w:r>
      <w:r w:rsidRPr="00DF1C57">
        <w:rPr>
          <w:rStyle w:val="Emphasis"/>
        </w:rPr>
        <w:t>efficiency is the straightest path to hell</w:t>
      </w:r>
      <w:r w:rsidRPr="00DF1C57">
        <w:rPr>
          <w:rStyle w:val="StyleUnderline"/>
        </w:rPr>
        <w:t xml:space="preserve">”, because there is little or no </w:t>
      </w:r>
      <w:r w:rsidRPr="00DF1C57">
        <w:rPr>
          <w:rStyle w:val="Emphasis"/>
        </w:rPr>
        <w:t>capacity to adapt</w:t>
      </w:r>
      <w:r w:rsidRPr="00DF1C57">
        <w:rPr>
          <w:rStyle w:val="StyleUnderline"/>
        </w:rPr>
        <w:t xml:space="preserve"> in a maxed out system. The combination of little physical resilience, enormous debt, substantial vulnerability even to small a small rise in interest rates</w:t>
      </w:r>
      <w:r w:rsidRPr="00DF1C57">
        <w:t xml:space="preserve">, the potential for price collapse on leveraged assets, a relatively small skill base, legal obstacles to small scale decentralized solutions, an acute dependence on money in circulation </w:t>
      </w:r>
      <w:r w:rsidRPr="00DF1C57">
        <w:rPr>
          <w:rStyle w:val="StyleUnderline"/>
        </w:rPr>
        <w:t>and sky high expectations in the context of widespread ignorance as to approaching limits is set to turn the collapse of the western financial system into a perfect storm</w:t>
      </w:r>
      <w:r w:rsidRPr="00DF1C57">
        <w:t>.</w:t>
      </w:r>
    </w:p>
    <w:p w:rsidR="00DF1C57" w:rsidRPr="00DF1C57" w:rsidRDefault="00DF1C57" w:rsidP="00DF1C57">
      <w:pPr>
        <w:rPr>
          <w:rStyle w:val="StyleUnderline"/>
        </w:rPr>
      </w:pPr>
      <w:r w:rsidRPr="00DF1C57">
        <w:rPr>
          <w:rStyle w:val="StyleUnderline"/>
        </w:rPr>
        <w:t>Time is indeed short and there will be a limit to what can possibly be accomplished. However, whatever people do manage to achieve could make a difference</w:t>
      </w:r>
      <w:r w:rsidRPr="00DF1C57">
        <w:t xml:space="preserve"> in their local area. It is very much worth the effort, even if the task at hand appears overwhelming. </w:t>
      </w:r>
      <w:r w:rsidRPr="00DF1C57">
        <w:rPr>
          <w:rStyle w:val="StyleUnderline"/>
        </w:rPr>
        <w:t xml:space="preserve">Given that a top-down approach stands very little chance of altering the course of the Titanic, we might as well direct our efforts towards things that can potentially be successful as there is no better way to proceed. Reaching limits to growth will impose severe consequences, but these </w:t>
      </w:r>
      <w:r w:rsidRPr="00DF1C57">
        <w:rPr>
          <w:rStyle w:val="Emphasis"/>
        </w:rPr>
        <w:t>can be mitigated</w:t>
      </w:r>
      <w:r w:rsidRPr="00DF1C57">
        <w:rPr>
          <w:rStyle w:val="StyleUnderline"/>
        </w:rPr>
        <w:t>. Acting to create conditions conducive to adaptation in advance can make a difference to how crises are handled and the impact they ultimately have.</w:t>
      </w:r>
    </w:p>
    <w:p w:rsidR="00DF1C57" w:rsidRPr="00DF1C57" w:rsidRDefault="00DF1C57" w:rsidP="00DF1C57">
      <w:r w:rsidRPr="00DF1C57">
        <w:t xml:space="preserve">Holmgren argues that </w:t>
      </w:r>
      <w:r w:rsidRPr="00DF1C57">
        <w:rPr>
          <w:rStyle w:val="Emphasis"/>
        </w:rPr>
        <w:t>collapse</w:t>
      </w:r>
      <w:r w:rsidRPr="00DF1C57">
        <w:rPr>
          <w:rStyle w:val="StyleUnderline"/>
        </w:rPr>
        <w:t xml:space="preserve"> in fact </w:t>
      </w:r>
      <w:r w:rsidRPr="00DF1C57">
        <w:rPr>
          <w:rStyle w:val="Emphasis"/>
        </w:rPr>
        <w:t>offers the best way forward</w:t>
      </w:r>
      <w:r w:rsidRPr="00DF1C57">
        <w:t xml:space="preserve">, that </w:t>
      </w:r>
      <w:r w:rsidRPr="00DF1C57">
        <w:rPr>
          <w:rStyle w:val="Emphasis"/>
        </w:rPr>
        <w:t>a reckoning postponed</w:t>
      </w:r>
      <w:r w:rsidRPr="00DF1C57">
        <w:rPr>
          <w:rStyle w:val="StyleUnderline"/>
        </w:rPr>
        <w:t xml:space="preserve"> </w:t>
      </w:r>
      <w:r w:rsidRPr="00DF1C57">
        <w:rPr>
          <w:rStyle w:val="Emphasis"/>
        </w:rPr>
        <w:t>will be worse</w:t>
      </w:r>
      <w:r w:rsidRPr="00DF1C57">
        <w:rPr>
          <w:rStyle w:val="StyleUnderline"/>
        </w:rPr>
        <w:t xml:space="preserve"> when the inevitable limit is finally reached. The longer the expansion phase of the cycle continues, the greater the debt mountain and the structural dependence on cheap energy become</w:t>
      </w:r>
      <w:r w:rsidRPr="00DF1C57">
        <w:rPr>
          <w:b/>
        </w:rPr>
        <w:t>,</w:t>
      </w:r>
      <w:r w:rsidRPr="00DF1C57">
        <w:t xml:space="preserve"> </w:t>
      </w:r>
      <w:r w:rsidRPr="00DF1C57">
        <w:rPr>
          <w:rStyle w:val="StyleUnderline"/>
        </w:rPr>
        <w:t xml:space="preserve">and </w:t>
      </w:r>
      <w:r w:rsidRPr="00DF1C57">
        <w:rPr>
          <w:rStyle w:val="Emphasis"/>
        </w:rPr>
        <w:t>the more greenhouse gas emissions are produced</w:t>
      </w:r>
      <w:r w:rsidRPr="00DF1C57">
        <w:t xml:space="preserve">. Considerable pain is inflicted on the masses by the attempt to sustain the unsustainable at any cost. </w:t>
      </w:r>
      <w:r w:rsidRPr="00DF1C57">
        <w:rPr>
          <w:rStyle w:val="StyleUnderline"/>
        </w:rPr>
        <w:t xml:space="preserve">If we need to learn to live within limits, we should do so </w:t>
      </w:r>
      <w:r w:rsidRPr="00DF1C57">
        <w:rPr>
          <w:rStyle w:val="Emphasis"/>
        </w:rPr>
        <w:t>sooner rather than later</w:t>
      </w:r>
      <w:r w:rsidRPr="00DF1C57">
        <w:rPr>
          <w:rStyle w:val="StyleUnderline"/>
        </w:rPr>
        <w:t xml:space="preserve">. Holmgren focuses particularly on the potential for collapse to </w:t>
      </w:r>
      <w:r w:rsidRPr="00DF1C57">
        <w:rPr>
          <w:rStyle w:val="Emphasis"/>
        </w:rPr>
        <w:t>sharply reduce emissions</w:t>
      </w:r>
      <w:r w:rsidRPr="00DF1C57">
        <w:rPr>
          <w:rStyle w:val="StyleUnderline"/>
        </w:rPr>
        <w:t xml:space="preserve">, thereby perhaps </w:t>
      </w:r>
      <w:r w:rsidRPr="00DF1C57">
        <w:rPr>
          <w:rStyle w:val="Emphasis"/>
        </w:rPr>
        <w:t>preventing the climate catastrophe</w:t>
      </w:r>
      <w:r w:rsidRPr="00DF1C57">
        <w:t xml:space="preserve"> built into the Brown Tech scenario.</w:t>
      </w:r>
    </w:p>
    <w:p w:rsidR="00DF1C57" w:rsidRPr="00DF1C57" w:rsidRDefault="00DF1C57" w:rsidP="00DF1C57"/>
    <w:p w:rsidR="00DF1C57" w:rsidRPr="00DF1C57" w:rsidRDefault="00DF1C57" w:rsidP="00DF1C57">
      <w:pPr>
        <w:pStyle w:val="Heading3"/>
      </w:pPr>
      <w:r w:rsidRPr="00DF1C57">
        <w:t>XT—Collapse Solves—Caring Economy</w:t>
      </w:r>
    </w:p>
    <w:p w:rsidR="00DF1C57" w:rsidRPr="00DF1C57" w:rsidRDefault="00DF1C57" w:rsidP="00DF1C57"/>
    <w:p w:rsidR="00DF1C57" w:rsidRPr="00DF1C57" w:rsidRDefault="00DF1C57" w:rsidP="00DF1C57">
      <w:pPr>
        <w:pStyle w:val="Heading4"/>
        <w:rPr>
          <w:rFonts w:eastAsia="Times New Roman"/>
        </w:rPr>
      </w:pPr>
      <w:r w:rsidRPr="00DF1C57">
        <w:rPr>
          <w:rFonts w:eastAsia="Times New Roman"/>
        </w:rPr>
        <w:t>Degrowth will result in increased localization, community-building, and focus on family</w:t>
      </w:r>
    </w:p>
    <w:p w:rsidR="00DF1C57" w:rsidRPr="00DF1C57" w:rsidRDefault="00DF1C57" w:rsidP="00DF1C57">
      <w:pPr>
        <w:rPr>
          <w:rStyle w:val="StyleUnderline"/>
        </w:rPr>
      </w:pPr>
      <w:r w:rsidRPr="00DF1C57">
        <w:rPr>
          <w:rFonts w:asciiTheme="minorHAnsi" w:hAnsiTheme="minorHAnsi" w:cs="Calibri"/>
          <w:b/>
        </w:rPr>
        <w:t xml:space="preserve">Zawatsky 16 </w:t>
      </w:r>
      <w:r w:rsidRPr="00DF1C57">
        <w:rPr>
          <w:rFonts w:asciiTheme="minorHAnsi" w:hAnsiTheme="minorHAnsi" w:cs="Calibri"/>
          <w:sz w:val="18"/>
        </w:rPr>
        <w:t>– Jay Zawatsky, professor of business in the dual degree MBA program of the University of Maryland University College. “America needs a Good Old Fashioned Economic Depression” The National Interest. Lid)</w:t>
      </w:r>
      <w:r w:rsidRPr="00DF1C57">
        <w:rPr>
          <w:rStyle w:val="StyleUnderline"/>
        </w:rPr>
        <w:br/>
        <w:t>Advocates of degrowth refrain from offering any one blueprint</w:t>
      </w:r>
      <w:r w:rsidRPr="00DF1C57">
        <w:t xml:space="preserve"> to replace today’s growth-centric “free” market. </w:t>
      </w:r>
      <w:r w:rsidRPr="00DF1C57">
        <w:rPr>
          <w:rStyle w:val="StyleUnderline"/>
        </w:rPr>
        <w:t>Their objective is to open up conceptual space for imagining and enacting diverse alternative futures that share the aims of downscaling affluent economies</w:t>
      </w:r>
      <w:r w:rsidRPr="00DF1C57">
        <w:t xml:space="preserve"> and their material flows in a just and equitable manner.</w:t>
      </w:r>
      <w:bookmarkStart w:id="0" w:name="4"/>
      <w:bookmarkEnd w:id="0"/>
      <w:r w:rsidRPr="00DF1C57">
        <w:rPr>
          <w:vertAlign w:val="superscript"/>
        </w:rPr>
        <w:fldChar w:fldCharType="begin"/>
      </w:r>
      <w:r w:rsidRPr="00DF1C57">
        <w:rPr>
          <w:vertAlign w:val="superscript"/>
        </w:rPr>
        <w:instrText xml:space="preserve"> HYPERLINK "http://www.greattransition.org/publication/the-degrowth-alternative" \l "endnote_4" </w:instrText>
      </w:r>
      <w:r w:rsidRPr="00DF1C57">
        <w:rPr>
          <w:vertAlign w:val="superscript"/>
        </w:rPr>
      </w:r>
      <w:r w:rsidRPr="00DF1C57">
        <w:rPr>
          <w:vertAlign w:val="superscript"/>
        </w:rPr>
        <w:fldChar w:fldCharType="separate"/>
      </w:r>
      <w:r w:rsidRPr="00DF1C57">
        <w:rPr>
          <w:rStyle w:val="Hyperlink"/>
          <w:vertAlign w:val="superscript"/>
        </w:rPr>
        <w:t>4</w:t>
      </w:r>
      <w:r w:rsidRPr="00DF1C57">
        <w:rPr>
          <w:vertAlign w:val="superscript"/>
        </w:rPr>
        <w:fldChar w:fldCharType="end"/>
      </w:r>
      <w:r w:rsidRPr="00DF1C57">
        <w:t xml:space="preserve"> Reducing such material flows would likely lead to a decrease in GDP as currently measured.</w:t>
      </w:r>
      <w:bookmarkStart w:id="1" w:name="5"/>
      <w:bookmarkEnd w:id="1"/>
      <w:r w:rsidRPr="00DF1C57">
        <w:rPr>
          <w:vertAlign w:val="superscript"/>
        </w:rPr>
        <w:fldChar w:fldCharType="begin"/>
      </w:r>
      <w:r w:rsidRPr="00DF1C57">
        <w:rPr>
          <w:vertAlign w:val="superscript"/>
        </w:rPr>
        <w:instrText xml:space="preserve"> HYPERLINK "http://www.greattransition.org/publication/the-degrowth-alternative" \l "endnote_5" </w:instrText>
      </w:r>
      <w:r w:rsidRPr="00DF1C57">
        <w:rPr>
          <w:vertAlign w:val="superscript"/>
        </w:rPr>
      </w:r>
      <w:r w:rsidRPr="00DF1C57">
        <w:rPr>
          <w:vertAlign w:val="superscript"/>
        </w:rPr>
        <w:fldChar w:fldCharType="separate"/>
      </w:r>
      <w:r w:rsidRPr="00DF1C57">
        <w:rPr>
          <w:rStyle w:val="Hyperlink"/>
          <w:vertAlign w:val="superscript"/>
        </w:rPr>
        <w:t>5</w:t>
      </w:r>
      <w:r w:rsidRPr="00DF1C57">
        <w:rPr>
          <w:vertAlign w:val="superscript"/>
        </w:rPr>
        <w:fldChar w:fldCharType="end"/>
      </w:r>
      <w:r w:rsidRPr="00DF1C57">
        <w:t xml:space="preserve"> However, degrowth is not synonymous with recession or depression, the terms we use for negative growth in a growth economy. </w:t>
      </w:r>
      <w:r w:rsidRPr="00DF1C57">
        <w:rPr>
          <w:rStyle w:val="StyleUnderline"/>
        </w:rPr>
        <w:t>Degrowth, instead, involves a rethinking of the organization of society signaled by terms such as limits, care, and dépense.</w:t>
      </w:r>
      <w:bookmarkStart w:id="2" w:name="6"/>
      <w:bookmarkEnd w:id="2"/>
      <w:r w:rsidRPr="00DF1C57">
        <w:rPr>
          <w:rStyle w:val="StyleUnderline"/>
        </w:rPr>
        <w:fldChar w:fldCharType="begin"/>
      </w:r>
      <w:r w:rsidRPr="00DF1C57">
        <w:rPr>
          <w:rStyle w:val="StyleUnderline"/>
        </w:rPr>
        <w:instrText xml:space="preserve"> HYPERLINK "http://www.greattransition.org/publication/the-degrowth-alternative" \l "endnote_6" </w:instrText>
      </w:r>
      <w:r w:rsidRPr="00DF1C57">
        <w:rPr>
          <w:rStyle w:val="StyleUnderline"/>
        </w:rPr>
      </w:r>
      <w:r w:rsidRPr="00DF1C57">
        <w:rPr>
          <w:rStyle w:val="StyleUnderline"/>
        </w:rPr>
        <w:fldChar w:fldCharType="separate"/>
      </w:r>
      <w:r w:rsidRPr="00DF1C57">
        <w:rPr>
          <w:rStyle w:val="StyleUnderline"/>
        </w:rPr>
        <w:t>6</w:t>
      </w:r>
      <w:r w:rsidRPr="00DF1C57">
        <w:rPr>
          <w:rStyle w:val="StyleUnderline"/>
        </w:rPr>
        <w:fldChar w:fldCharType="end"/>
      </w:r>
      <w:r w:rsidRPr="00DF1C57">
        <w:rPr>
          <w:rStyle w:val="StyleUnderline"/>
        </w:rPr>
        <w:t xml:space="preserve"> </w:t>
      </w:r>
      <w:r w:rsidRPr="00DF1C57">
        <w:t xml:space="preserve">Degrowth proposals generally incorporate collective </w:t>
      </w:r>
      <w:r w:rsidRPr="00DF1C57">
        <w:rPr>
          <w:i/>
          <w:iCs/>
        </w:rPr>
        <w:t>limits</w:t>
      </w:r>
      <w:r w:rsidRPr="00DF1C57">
        <w:t>, such as caps on carbon emissions or 100% reserve requirements for banks. These are understood as “</w:t>
      </w:r>
      <w:r w:rsidRPr="00DF1C57">
        <w:rPr>
          <w:rStyle w:val="StyleUnderline"/>
        </w:rPr>
        <w:t>self-limitations,” collective decisions to refrain from pursuing all that could be pursued</w:t>
      </w:r>
      <w:r w:rsidRPr="00DF1C57">
        <w:t xml:space="preserve">. Moreover, only social systems of limited size and complexity can be governed directly rather than by technocratic elites acting on behalf of the populace. Fossil fuels and nuclear power are dangerous not only because they pollute, but also because an energy-intensive society based on increasingly sophisticated technological systems managed by bureaucrats and technocrats will grow less democratic and egalitarian over time. </w:t>
      </w:r>
      <w:r w:rsidRPr="00DF1C57">
        <w:rPr>
          <w:rStyle w:val="StyleUnderline"/>
        </w:rPr>
        <w:t xml:space="preserve">Many degrowth advocates, therefore, oppose even “green” megastructures like high-speed trains or industrial-scale wind farms. Care can become the hallmark of an economy based on reproduction, rather than expansion. </w:t>
      </w:r>
      <w:r w:rsidRPr="00DF1C57">
        <w:t xml:space="preserve">Reproduction refers to the activities that sustain the life cycle, typically within the family. But more generally, it encompasses all processes of sustenance and restoration. </w:t>
      </w:r>
      <w:r w:rsidRPr="00DF1C57">
        <w:rPr>
          <w:rStyle w:val="StyleUnderline"/>
        </w:rPr>
        <w:t xml:space="preserve">In the present economy, care work remains gendered, undervalued, and pushed into the shadow of the formal economy. </w:t>
      </w:r>
      <w:r w:rsidRPr="00DF1C57">
        <w:t xml:space="preserve">Degrowth calls for the equal distribution of care work and the re-centering of society around it. A caring economy is labor-intensive precisely because human labor is what gives care its value. </w:t>
      </w:r>
      <w:r w:rsidRPr="00DF1C57">
        <w:rPr>
          <w:rStyle w:val="StyleUnderline"/>
        </w:rPr>
        <w:t>It thus has the potential to offset rising unemployment today while fostering a more humane society. Dépense refers to the unproductive expenditure of the social surplus. How civilizations allocate their surplus, the expenditures they make above and beyond what is necessary to meet basic human needs</w:t>
      </w:r>
      <w:r w:rsidRPr="00DF1C57">
        <w:t xml:space="preserve">, gives them their collective character. The Egyptians devoted their surplus to pyramids, the Tibetans to an idle class of monks, and the Europeans of the Middle Ages to churches. In today’s capitalist civilization, as the surplus is accumulated and invested to produce more growth, dépense is displaced to privatized acts of exuberant consumption. </w:t>
      </w:r>
      <w:r w:rsidRPr="00DF1C57">
        <w:rPr>
          <w:rStyle w:val="StyleUnderline"/>
        </w:rPr>
        <w:t>Since limiting excessive consumption alone would fuel even more saving and investment, degrowth envisions radically reducing the surplus and deploying it for a festive society in which citizens devise new, non-harmful ways to dispense it, ways that help build community and collective meaning.</w:t>
      </w:r>
    </w:p>
    <w:p w:rsidR="00DF1C57" w:rsidRPr="00DF1C57" w:rsidRDefault="00DF1C57" w:rsidP="00DF1C57"/>
    <w:p w:rsidR="00DF1C57" w:rsidRPr="00DF1C57" w:rsidRDefault="00DF1C57" w:rsidP="00DF1C57"/>
    <w:p w:rsidR="00DF1C57" w:rsidRPr="00DF1C57" w:rsidRDefault="00DF1C57" w:rsidP="00DF1C57">
      <w:pPr>
        <w:pStyle w:val="Heading3"/>
      </w:pPr>
      <w:r w:rsidRPr="00DF1C57">
        <w:t>XT—Collapse Solves—Developing Countries</w:t>
      </w:r>
    </w:p>
    <w:p w:rsidR="00DF1C57" w:rsidRPr="00DF1C57" w:rsidRDefault="00DF1C57" w:rsidP="00DF1C57"/>
    <w:p w:rsidR="00DF1C57" w:rsidRPr="00DF1C57" w:rsidRDefault="00DF1C57" w:rsidP="00DF1C57">
      <w:pPr>
        <w:pStyle w:val="Heading4"/>
        <w:rPr>
          <w:rStyle w:val="StyleUnderline"/>
          <w:szCs w:val="26"/>
        </w:rPr>
      </w:pPr>
      <w:r w:rsidRPr="00DF1C57">
        <w:rPr>
          <w:rStyle w:val="StyleUnderline"/>
          <w:szCs w:val="26"/>
        </w:rPr>
        <w:t>Degrowth revives developing countries and creates a landscape for new, effective practices.</w:t>
      </w:r>
    </w:p>
    <w:p w:rsidR="00DF1C57" w:rsidRPr="00DF1C57" w:rsidRDefault="00DF1C57" w:rsidP="00DF1C57">
      <w:r w:rsidRPr="00DF1C57">
        <w:rPr>
          <w:rStyle w:val="StyleUnderline"/>
          <w:b/>
        </w:rPr>
        <w:t xml:space="preserve">Kallis 15 </w:t>
      </w:r>
      <w:r w:rsidRPr="00DF1C57">
        <w:rPr>
          <w:rStyle w:val="StyleUnderline"/>
          <w:sz w:val="18"/>
        </w:rPr>
        <w:t>– Giorgos Kallis, Environmentalist scientist, studying ecological economics and political ecology. “The Degrowth Alternative” Great Transition Initiative Toward a Transformative Vision and Praxis. Lid) [we don’t endorse problematic metaphors used by the authors]</w:t>
      </w:r>
      <w:r w:rsidRPr="00DF1C57">
        <w:rPr>
          <w:rStyle w:val="StyleUnderline"/>
        </w:rPr>
        <w:br/>
        <w:t>There is a substantial body of evidence that demonstrates how growth threatens both environmental and social well-being.</w:t>
      </w:r>
      <w:bookmarkStart w:id="3" w:name="7"/>
      <w:bookmarkEnd w:id="3"/>
      <w:r w:rsidRPr="00DF1C57">
        <w:rPr>
          <w:vertAlign w:val="superscript"/>
        </w:rPr>
        <w:fldChar w:fldCharType="begin"/>
      </w:r>
      <w:r w:rsidRPr="00DF1C57">
        <w:rPr>
          <w:vertAlign w:val="superscript"/>
        </w:rPr>
        <w:instrText xml:space="preserve"> HYPERLINK "http://www.greattransition.org/publication/the-degrowth-alternative" \l "endnote_7" </w:instrText>
      </w:r>
      <w:r w:rsidRPr="00DF1C57">
        <w:rPr>
          <w:vertAlign w:val="superscript"/>
        </w:rPr>
      </w:r>
      <w:r w:rsidRPr="00DF1C57">
        <w:rPr>
          <w:vertAlign w:val="superscript"/>
        </w:rPr>
        <w:fldChar w:fldCharType="separate"/>
      </w:r>
      <w:r w:rsidRPr="00DF1C57">
        <w:rPr>
          <w:rStyle w:val="Hyperlink"/>
          <w:vertAlign w:val="superscript"/>
        </w:rPr>
        <w:t>7</w:t>
      </w:r>
      <w:r w:rsidRPr="00DF1C57">
        <w:rPr>
          <w:vertAlign w:val="superscript"/>
        </w:rPr>
        <w:fldChar w:fldCharType="end"/>
      </w:r>
      <w:r w:rsidRPr="00DF1C57">
        <w:t xml:space="preserve"> Continued </w:t>
      </w:r>
      <w:r w:rsidRPr="00DF1C57">
        <w:rPr>
          <w:rStyle w:val="StyleUnderline"/>
        </w:rPr>
        <w:t>economic growth makes us more likely to exceed the safe operating space defined by planetary boundaries, making life harder for everyone, especially the most vulnerable</w:t>
      </w:r>
      <w:r w:rsidRPr="00DF1C57">
        <w:t>. Although “green growth” has become a buzzword in recent years, it remains an oxymoron. Its emphasis on enhanced efficiency creates a paradox: decreased resource requirements lead to lower costs and—by the simple workings of supply and demand—a rebound in the consumption of resources.</w:t>
      </w:r>
      <w:bookmarkStart w:id="4" w:name="8"/>
      <w:bookmarkEnd w:id="4"/>
      <w:r w:rsidRPr="00DF1C57">
        <w:rPr>
          <w:vertAlign w:val="superscript"/>
        </w:rPr>
        <w:fldChar w:fldCharType="begin"/>
      </w:r>
      <w:r w:rsidRPr="00DF1C57">
        <w:rPr>
          <w:vertAlign w:val="superscript"/>
        </w:rPr>
        <w:instrText xml:space="preserve"> HYPERLINK "http://www.greattransition.org/publication/the-degrowth-alternative" \l "endnote_8" </w:instrText>
      </w:r>
      <w:r w:rsidRPr="00DF1C57">
        <w:rPr>
          <w:vertAlign w:val="superscript"/>
        </w:rPr>
      </w:r>
      <w:r w:rsidRPr="00DF1C57">
        <w:rPr>
          <w:vertAlign w:val="superscript"/>
        </w:rPr>
        <w:fldChar w:fldCharType="separate"/>
      </w:r>
      <w:r w:rsidRPr="00DF1C57">
        <w:rPr>
          <w:rStyle w:val="Hyperlink"/>
          <w:vertAlign w:val="superscript"/>
        </w:rPr>
        <w:t>8</w:t>
      </w:r>
      <w:r w:rsidRPr="00DF1C57">
        <w:rPr>
          <w:vertAlign w:val="superscript"/>
        </w:rPr>
        <w:fldChar w:fldCharType="end"/>
      </w:r>
      <w:r w:rsidRPr="00DF1C57">
        <w:t xml:space="preserve"> </w:t>
      </w:r>
      <w:r w:rsidRPr="00DF1C57">
        <w:rPr>
          <w:rStyle w:val="StyleUnderline"/>
        </w:rPr>
        <w:t>This is part of the fundamental dynamic of capitalism: increasing productivity frees up resources that are invested to provide yet more growth. Continued economic growth in wealthy nations is also proving inimical to well-being</w:t>
      </w:r>
      <w:r w:rsidRPr="00DF1C57">
        <w:t>. As Herman Daly observed, “illth” (congestion, crime, and other undesirable side effects) increases as fast as, or faster than, wealth as measured by GDP.</w:t>
      </w:r>
      <w:bookmarkStart w:id="5" w:name="9"/>
      <w:bookmarkEnd w:id="5"/>
      <w:r w:rsidRPr="00DF1C57">
        <w:rPr>
          <w:vertAlign w:val="superscript"/>
        </w:rPr>
        <w:fldChar w:fldCharType="begin"/>
      </w:r>
      <w:r w:rsidRPr="00DF1C57">
        <w:rPr>
          <w:vertAlign w:val="superscript"/>
        </w:rPr>
        <w:instrText xml:space="preserve"> HYPERLINK "http://www.greattransition.org/publication/the-degrowth-alternative" \l "endnote_9" </w:instrText>
      </w:r>
      <w:r w:rsidRPr="00DF1C57">
        <w:rPr>
          <w:vertAlign w:val="superscript"/>
        </w:rPr>
      </w:r>
      <w:r w:rsidRPr="00DF1C57">
        <w:rPr>
          <w:vertAlign w:val="superscript"/>
        </w:rPr>
        <w:fldChar w:fldCharType="separate"/>
      </w:r>
      <w:r w:rsidRPr="00DF1C57">
        <w:rPr>
          <w:rStyle w:val="Hyperlink"/>
          <w:vertAlign w:val="superscript"/>
        </w:rPr>
        <w:t>9</w:t>
      </w:r>
      <w:r w:rsidRPr="00DF1C57">
        <w:rPr>
          <w:vertAlign w:val="superscript"/>
        </w:rPr>
        <w:fldChar w:fldCharType="end"/>
      </w:r>
      <w:r w:rsidRPr="00DF1C57">
        <w:t xml:space="preserve"> Redistribution, not growth, is what improves well-being in affluent nations. </w:t>
      </w:r>
      <w:r w:rsidRPr="00DF1C57">
        <w:rPr>
          <w:rStyle w:val="StyleUnderline"/>
        </w:rPr>
        <w:t>Moreover, despite significant economic growth, people in the United States and most countries of the West are at best only marginally happier than they were in the 1950s</w:t>
      </w:r>
      <w:r w:rsidRPr="00DF1C57">
        <w:t xml:space="preserve">. The wealthy are happier than the poor, but wealth, in the aggregate, does not translate into a higher average level of happiness because aspirations also increase and comparisons intensify with higher standards of living. Growth can never quench the desire for positional goods; only redistribution and new values can. What about those in poor nations who have yet to see the benefits of growth? </w:t>
      </w:r>
      <w:r w:rsidRPr="00DF1C57">
        <w:rPr>
          <w:rStyle w:val="Emphasis"/>
        </w:rPr>
        <w:t>Degrowth in the Global North can provide ecological space for the Global South</w:t>
      </w:r>
      <w:r w:rsidRPr="00DF1C57">
        <w:rPr>
          <w:rStyle w:val="StyleUnderline"/>
        </w:rPr>
        <w:t>. For example, strong carbon caps for the North and better terms of trade for the South can help compensate for past carbon and resource debts, redistributing wealth between North and South.</w:t>
      </w:r>
      <w:r w:rsidRPr="00DF1C57">
        <w:t xml:space="preserve"> Economic growth in the South, moreover, threatens alternative, non-monetized means of livelihood, generating the poverty that, in turn, makes more growth “necessary.” </w:t>
      </w:r>
      <w:r w:rsidRPr="00DF1C57">
        <w:rPr>
          <w:rStyle w:val="StyleUnderline"/>
        </w:rPr>
        <w:t>Degrowth in the North, then, can provide space for the flourishing of alternative cosmovisions and practices in the South</w:t>
      </w:r>
      <w:r w:rsidRPr="00DF1C57">
        <w:t xml:space="preserve">, such as </w:t>
      </w:r>
      <w:r w:rsidRPr="00DF1C57">
        <w:rPr>
          <w:i/>
          <w:iCs/>
        </w:rPr>
        <w:t>buen vivir</w:t>
      </w:r>
      <w:r w:rsidRPr="00DF1C57">
        <w:t xml:space="preserve"> in Latin America or </w:t>
      </w:r>
      <w:r w:rsidRPr="00DF1C57">
        <w:rPr>
          <w:i/>
          <w:iCs/>
        </w:rPr>
        <w:t>ubuntu</w:t>
      </w:r>
      <w:r w:rsidRPr="00DF1C57">
        <w:t xml:space="preserve"> in Africa. </w:t>
      </w:r>
      <w:r w:rsidRPr="00DF1C57">
        <w:rPr>
          <w:rStyle w:val="Emphasis"/>
        </w:rPr>
        <w:t>These are alternatives to development, not alternative forms of development.</w:t>
      </w:r>
    </w:p>
    <w:p w:rsidR="00DF1C57" w:rsidRPr="00DF1C57" w:rsidRDefault="00DF1C57" w:rsidP="00DF1C57"/>
    <w:p w:rsidR="00DF1C57" w:rsidRPr="00DF1C57" w:rsidRDefault="00DF1C57" w:rsidP="00DF1C57">
      <w:pPr>
        <w:pStyle w:val="Heading3"/>
      </w:pPr>
      <w:r w:rsidRPr="00DF1C57">
        <w:t>XT—Collapse Solves—Innovation</w:t>
      </w:r>
    </w:p>
    <w:p w:rsidR="00DF1C57" w:rsidRPr="00DF1C57" w:rsidRDefault="00DF1C57" w:rsidP="00DF1C57"/>
    <w:p w:rsidR="00DF1C57" w:rsidRPr="00DF1C57" w:rsidRDefault="00DF1C57" w:rsidP="00DF1C57">
      <w:pPr>
        <w:pStyle w:val="Heading4"/>
      </w:pPr>
      <w:r w:rsidRPr="00DF1C57">
        <w:t>Economic crisis would spur new, effective social innovations, recession proves</w:t>
      </w:r>
    </w:p>
    <w:p w:rsidR="00DF1C57" w:rsidRPr="00DF1C57" w:rsidRDefault="00DF1C57" w:rsidP="00DF1C57">
      <w:r w:rsidRPr="00DF1C57">
        <w:rPr>
          <w:b/>
        </w:rPr>
        <w:t xml:space="preserve">Loorbach et al. 16 </w:t>
      </w:r>
      <w:r w:rsidRPr="00DF1C57">
        <w:rPr>
          <w:sz w:val="18"/>
        </w:rPr>
        <w:t>– Derk Loorbach, Flor Avelino, Alex Haxeltine, socio economic professors at respective universities. “The Economic Crisis as a Game Changer? Exploring the role of social construction in sustainability transitions.” Social Construction in Sustainability Transitions, F&amp;S. Lid)</w:t>
      </w:r>
      <w:r w:rsidRPr="00DF1C57">
        <w:rPr>
          <w:rStyle w:val="StyleUnderline"/>
        </w:rPr>
        <w:br/>
        <w:t>An interesting issue in connection to the economic crisis is transformative social innovation.</w:t>
      </w:r>
      <w:r w:rsidRPr="00DF1C57">
        <w:t xml:space="preserve"> We conceptualize social innovation as a “(new) combination of (new) social practices and/ or social relations, incl. (new) ideas, models, rules, services and/ or products” (Avelino et al. 2014). This conceptualization builds on a number of state-of-the-art understandings of social innovation, of which there are several. Franz et al. (2012:4) argue that </w:t>
      </w:r>
      <w:r w:rsidRPr="00DF1C57">
        <w:rPr>
          <w:rStyle w:val="StyleUnderline"/>
        </w:rPr>
        <w:t>the “decisive characteristic of social innovation” lies in the “fact that people do things differently due to this innovation, alone or together.</w:t>
      </w:r>
      <w:r w:rsidRPr="00DF1C57">
        <w:t xml:space="preserve"> What changes with social innovation is social practice, the way how people decide, act and behave, alone or together” (Franz et al. 2012:5). Howaldt and Kopp (2012:47) define social innovation as “a new combination and/or new configuration of social practices in certain areas of action or social contexts.” Moulaert et al. (2013:2) define social innovation more in terms of “innovation in social relations (...) not just particular actions but also (...) outcome of actions which lead to improvements in social relations, structures of governance, greater collective empowerment, and so on.” Franz et al. (2012) also argue that the idea of social innovation as social practices also includes changing roles, relations, norms, and values (Franz et al. 2012; cf. Hochgerner 2012</w:t>
      </w:r>
      <w:r w:rsidRPr="00DF1C57">
        <w:rPr>
          <w:rStyle w:val="StyleUnderline"/>
        </w:rPr>
        <w:t>). Social entrepreneurs, organizations, and networks across the world are working on a wide range of such social innovations,</w:t>
      </w:r>
      <w:r w:rsidRPr="00DF1C57">
        <w:t xml:space="preserve"> often through very context-specific and bottom-up initiatives. </w:t>
      </w:r>
      <w:r w:rsidRPr="00DF1C57">
        <w:rPr>
          <w:rStyle w:val="StyleUnderline"/>
        </w:rPr>
        <w:t xml:space="preserve">These are now experiencing a new boost in response to the economic crisis and to the emergence of narratives around a new economy. </w:t>
      </w:r>
      <w:r w:rsidRPr="00DF1C57">
        <w:t xml:space="preserve">A wide range of transformative alternatives emerges, often related to specific guiding transformative visions: circular design, sharing concepts, complementary economies, value-based indicators, and alternative banking schemes. </w:t>
      </w:r>
      <w:r w:rsidRPr="00DF1C57">
        <w:rPr>
          <w:rStyle w:val="StyleUnderline"/>
        </w:rPr>
        <w:t>Many such alternatives have been developing for much longer, but have come back into the center of attention since the beginning of the economic crisis</w:t>
      </w:r>
      <w:r w:rsidRPr="00DF1C57">
        <w:t>. In this section, we focus on two specific social innovations with transformative potential that have experienced accelerating levels of interest and activity since the beginning of the economic crisis: (1) time banking and (2) transition towns initiatives.</w:t>
      </w:r>
    </w:p>
    <w:p w:rsidR="00DF1C57" w:rsidRPr="00DF1C57" w:rsidRDefault="00DF1C57" w:rsidP="00DF1C57"/>
    <w:p w:rsidR="00DF1C57" w:rsidRPr="00DF1C57" w:rsidRDefault="00DF1C57" w:rsidP="00DF1C57">
      <w:pPr>
        <w:pStyle w:val="Heading3"/>
      </w:pPr>
      <w:r w:rsidRPr="00DF1C57">
        <w:t>XT—Collapse Solves—Movements</w:t>
      </w:r>
    </w:p>
    <w:p w:rsidR="00DF1C57" w:rsidRPr="00DF1C57" w:rsidRDefault="00DF1C57" w:rsidP="00DF1C57"/>
    <w:p w:rsidR="00DF1C57" w:rsidRPr="00DF1C57" w:rsidRDefault="00DF1C57" w:rsidP="00DF1C57">
      <w:pPr>
        <w:rPr>
          <w:rStyle w:val="StyleUnderline"/>
        </w:rPr>
      </w:pPr>
    </w:p>
    <w:p w:rsidR="00DF1C57" w:rsidRPr="00DF1C57" w:rsidRDefault="00DF1C57" w:rsidP="00DF1C57">
      <w:pPr>
        <w:pStyle w:val="Heading4"/>
        <w:rPr>
          <w:rStyle w:val="StyleUnderline"/>
        </w:rPr>
      </w:pPr>
      <w:r w:rsidRPr="00DF1C57">
        <w:rPr>
          <w:rStyle w:val="StyleUnderline"/>
        </w:rPr>
        <w:t>Degrowth spurs a transition towards localization, democratic revival, and community building</w:t>
      </w:r>
    </w:p>
    <w:p w:rsidR="00DF1C57" w:rsidRPr="00DF1C57" w:rsidRDefault="00DF1C57" w:rsidP="00DF1C57">
      <w:r w:rsidRPr="00DF1C57">
        <w:rPr>
          <w:rStyle w:val="StyleUnderline"/>
          <w:b/>
        </w:rPr>
        <w:t xml:space="preserve">Kallis 15 </w:t>
      </w:r>
      <w:r w:rsidRPr="00DF1C57">
        <w:rPr>
          <w:rStyle w:val="StyleUnderline"/>
          <w:sz w:val="18"/>
        </w:rPr>
        <w:t>– Giorgos Kallis, Environmentalist scientist, studying ecological economics and political ecology. “The Degrowth Alternative” Great Transition Initiative Toward a Transformative Vision and Praxis. Lid)</w:t>
      </w:r>
      <w:r w:rsidRPr="00DF1C57">
        <w:rPr>
          <w:rStyle w:val="StyleUnderline"/>
        </w:rPr>
        <w:br/>
        <w:t>Degrowth alternatives have begun to flourish as the formal economy has fallen into crisis</w:t>
      </w:r>
      <w:r w:rsidRPr="00DF1C57">
        <w:t xml:space="preserve">. These include food production in urban gardens; co-housing and ecocommunes; alternative food networks, producer-consumer cooperatives, and communal kitchens; health care, elder care, and child care cooperatives; open software; and decentralized forms of renewable energy production and distribution. </w:t>
      </w:r>
      <w:r w:rsidRPr="00DF1C57">
        <w:rPr>
          <w:rStyle w:val="StyleUnderline"/>
        </w:rPr>
        <w:t>These alternatives are often accompanied, or even supported, by new forms of exchange such as community currencies, barter markets, time banks, financial cooperatives, and ethical banks.</w:t>
      </w:r>
      <w:bookmarkStart w:id="6" w:name="10"/>
      <w:bookmarkEnd w:id="6"/>
      <w:r w:rsidRPr="00DF1C57">
        <w:rPr>
          <w:rStyle w:val="StyleUnderline"/>
        </w:rPr>
        <w:fldChar w:fldCharType="begin"/>
      </w:r>
      <w:r w:rsidRPr="00DF1C57">
        <w:rPr>
          <w:rStyle w:val="StyleUnderline"/>
        </w:rPr>
        <w:instrText xml:space="preserve"> HYPERLINK "http://www.greattransition.org/publication/the-degrowth-alternative" \l "endnote_10" </w:instrText>
      </w:r>
      <w:r w:rsidRPr="00DF1C57">
        <w:rPr>
          <w:rStyle w:val="StyleUnderline"/>
        </w:rPr>
      </w:r>
      <w:r w:rsidRPr="00DF1C57">
        <w:rPr>
          <w:rStyle w:val="StyleUnderline"/>
        </w:rPr>
        <w:fldChar w:fldCharType="separate"/>
      </w:r>
      <w:r w:rsidRPr="00DF1C57">
        <w:rPr>
          <w:rStyle w:val="StyleUnderline"/>
        </w:rPr>
        <w:t>10</w:t>
      </w:r>
      <w:r w:rsidRPr="00DF1C57">
        <w:rPr>
          <w:rStyle w:val="StyleUnderline"/>
        </w:rPr>
        <w:fldChar w:fldCharType="end"/>
      </w:r>
      <w:r w:rsidRPr="00DF1C57">
        <w:rPr>
          <w:rStyle w:val="StyleUnderline"/>
        </w:rPr>
        <w:t xml:space="preserve"> </w:t>
      </w:r>
      <w:r w:rsidRPr="00DF1C57">
        <w:t>Such projects display various facets of degrowth</w:t>
      </w:r>
      <w:r w:rsidRPr="00DF1C57">
        <w:rPr>
          <w:rStyle w:val="StyleUnderline"/>
        </w:rPr>
        <w:t>. They promote a shift to a more locally based economy with short production and consumption cycles.</w:t>
      </w:r>
      <w:r w:rsidRPr="00DF1C57">
        <w:t xml:space="preserve"> </w:t>
      </w:r>
      <w:r w:rsidRPr="00DF1C57">
        <w:rPr>
          <w:rStyle w:val="StyleUnderline"/>
        </w:rPr>
        <w:t>They emphasize reproduction and caring, to satisfy use values, not profits</w:t>
      </w:r>
      <w:r w:rsidRPr="00DF1C57">
        <w:t xml:space="preserve">. They replace wage labor with voluntary activity. They do not have a built-in tendency to accumulate and expand, and </w:t>
      </w:r>
      <w:r w:rsidRPr="00DF1C57">
        <w:rPr>
          <w:rStyle w:val="StyleUnderline"/>
        </w:rPr>
        <w:t>they are less resource-intensive than their counterparts in the formal economy</w:t>
      </w:r>
      <w:r w:rsidRPr="00DF1C57">
        <w:t xml:space="preserve">. Such practices of “commoning” cultivate solidarity and humane interpersonal relations, and generate shared, non-monetary wealth. As these alternative forms of provisioning suggest, a degrowth transition will be heavily bottom-up. However, broad institutional changes will be needed to foster adoption of such practices. For example, </w:t>
      </w:r>
      <w:r w:rsidRPr="00DF1C57">
        <w:rPr>
          <w:rStyle w:val="StyleUnderline"/>
        </w:rPr>
        <w:t>a guaranteed basic income would provide universal access to national wealth, securing basic sustenance for all and liberating time for non-paid activity</w:t>
      </w:r>
      <w:r w:rsidRPr="00DF1C57">
        <w:t xml:space="preserve">. With the complementary policy of a job guarantee, the state could provide employment for all who wish to work in activities that support the common good. A shorter workweek and job sharing without a reduction of monthly wages could also combat unemployment and create more time for leisure and commoning. Adoption of these policies would reduce economic insecurity without the need for further economic growth. </w:t>
      </w:r>
      <w:r w:rsidRPr="00DF1C57">
        <w:rPr>
          <w:rStyle w:val="StyleUnderline"/>
        </w:rPr>
        <w:t>A transition beyond growth will entail a transition beyond capitalism, since the essence of capitalism is accumulation and expansion.</w:t>
      </w:r>
      <w:bookmarkStart w:id="7" w:name="11"/>
      <w:bookmarkEnd w:id="7"/>
      <w:r w:rsidRPr="00DF1C57">
        <w:rPr>
          <w:rStyle w:val="StyleUnderline"/>
        </w:rPr>
        <w:fldChar w:fldCharType="begin"/>
      </w:r>
      <w:r w:rsidRPr="00DF1C57">
        <w:rPr>
          <w:rStyle w:val="StyleUnderline"/>
        </w:rPr>
        <w:instrText xml:space="preserve"> HYPERLINK "http://www.greattransition.org/publication/the-degrowth-alternative" \l "endnote_11" </w:instrText>
      </w:r>
      <w:r w:rsidRPr="00DF1C57">
        <w:rPr>
          <w:rStyle w:val="StyleUnderline"/>
        </w:rPr>
      </w:r>
      <w:r w:rsidRPr="00DF1C57">
        <w:rPr>
          <w:rStyle w:val="StyleUnderline"/>
        </w:rPr>
        <w:fldChar w:fldCharType="separate"/>
      </w:r>
      <w:r w:rsidRPr="00DF1C57">
        <w:rPr>
          <w:rStyle w:val="StyleUnderline"/>
        </w:rPr>
        <w:t>11</w:t>
      </w:r>
      <w:r w:rsidRPr="00DF1C57">
        <w:rPr>
          <w:rStyle w:val="StyleUnderline"/>
        </w:rPr>
        <w:fldChar w:fldCharType="end"/>
      </w:r>
      <w:r w:rsidRPr="00DF1C57">
        <w:rPr>
          <w:rStyle w:val="StyleUnderline"/>
        </w:rPr>
        <w:t xml:space="preserve"> A degrowth transition would likely follow a pattern similar to those of past systemic economic shifts. </w:t>
      </w:r>
      <w:r w:rsidRPr="00DF1C57">
        <w:t xml:space="preserve">Capitalism arose from feudalism as connections were forged between new economic practices and entities (firms, corporations, trade contracts, banks, investments) and political and institutional developments supportive of these practices (abolition of monarchies and feudal privileges, enclosure of the commons, liberal democracy, laws protecting private property). Analogously, contemporary grassroots practices and institutional changes can seed a transformation of the current system, as economic growth approaches its limits. </w:t>
      </w:r>
      <w:r w:rsidRPr="00DF1C57">
        <w:rPr>
          <w:rStyle w:val="StyleUnderline"/>
        </w:rPr>
        <w:t>Degrowthers see deepening democracy as essential to a degrowth transition</w:t>
      </w:r>
      <w:r w:rsidRPr="00DF1C57">
        <w:t>. They welcome experimentation with direct forms of popular democracy, such as those practiced by the Occupy movement. They envision a regime that combines elements of direct and delegative democracy, such as the “radical ecological democracy” advocated by Ashish Kothari.</w:t>
      </w:r>
      <w:bookmarkStart w:id="8" w:name="12"/>
      <w:bookmarkEnd w:id="8"/>
      <w:r w:rsidRPr="00DF1C57">
        <w:rPr>
          <w:vertAlign w:val="superscript"/>
        </w:rPr>
        <w:fldChar w:fldCharType="begin"/>
      </w:r>
      <w:r w:rsidRPr="00DF1C57">
        <w:rPr>
          <w:vertAlign w:val="superscript"/>
        </w:rPr>
        <w:instrText xml:space="preserve"> HYPERLINK "http://www.greattransition.org/publication/the-degrowth-alternative" \l "endnote_12" </w:instrText>
      </w:r>
      <w:r w:rsidRPr="00DF1C57">
        <w:rPr>
          <w:vertAlign w:val="superscript"/>
        </w:rPr>
      </w:r>
      <w:r w:rsidRPr="00DF1C57">
        <w:rPr>
          <w:vertAlign w:val="superscript"/>
        </w:rPr>
        <w:fldChar w:fldCharType="separate"/>
      </w:r>
      <w:r w:rsidRPr="00DF1C57">
        <w:rPr>
          <w:rStyle w:val="Hyperlink"/>
          <w:vertAlign w:val="superscript"/>
        </w:rPr>
        <w:t>12</w:t>
      </w:r>
      <w:r w:rsidRPr="00DF1C57">
        <w:rPr>
          <w:vertAlign w:val="superscript"/>
        </w:rPr>
        <w:fldChar w:fldCharType="end"/>
      </w:r>
      <w:r w:rsidRPr="00DF1C57">
        <w:t xml:space="preserve"> A degrowth transition would differ sharply from the revolutions of the twentieth century, not only because it would be resolutely non-violent and democratic in character, but also because the target would not just be capitalism, but also productivism. </w:t>
      </w:r>
      <w:r w:rsidRPr="00DF1C57">
        <w:rPr>
          <w:rStyle w:val="StyleUnderline"/>
        </w:rPr>
        <w:t>An exit from growth requires an exit from capitalism, but an exit from capitalism does not necessarily bring an exit from growth</w:t>
      </w:r>
      <w:r w:rsidRPr="00DF1C57">
        <w:t>. Twentieth century socialist regimes replaced the capitalist relations of production without changing the basic objective of resource exploitation and surplus accumulation for the sake of mass production and consumption.</w:t>
      </w:r>
    </w:p>
    <w:p w:rsidR="00DF1C57" w:rsidRPr="00DF1C57" w:rsidRDefault="00DF1C57" w:rsidP="00DF1C57"/>
    <w:p w:rsidR="00DF1C57" w:rsidRPr="00DF1C57" w:rsidRDefault="00DF1C57" w:rsidP="00DF1C57">
      <w:pPr>
        <w:pStyle w:val="Heading3"/>
      </w:pPr>
      <w:r w:rsidRPr="00DF1C57">
        <w:t>XT—Collapse Solves—Now Key</w:t>
      </w:r>
    </w:p>
    <w:p w:rsidR="00DF1C57" w:rsidRPr="00DF1C57" w:rsidRDefault="00DF1C57" w:rsidP="00DF1C57"/>
    <w:p w:rsidR="00DF1C57" w:rsidRPr="00DF1C57" w:rsidRDefault="00DF1C57" w:rsidP="00DF1C57">
      <w:pPr>
        <w:pStyle w:val="Heading4"/>
      </w:pPr>
      <w:r w:rsidRPr="00DF1C57">
        <w:t>An economic crisis would allow for a revival of degrowth. Solves a laundry list of impacts</w:t>
      </w:r>
    </w:p>
    <w:p w:rsidR="00DF1C57" w:rsidRPr="00DF1C57" w:rsidRDefault="00DF1C57" w:rsidP="00DF1C57">
      <w:r w:rsidRPr="00DF1C57">
        <w:rPr>
          <w:b/>
          <w:sz w:val="26"/>
          <w:szCs w:val="26"/>
        </w:rPr>
        <w:t xml:space="preserve">Schneider 15 </w:t>
      </w:r>
      <w:r w:rsidRPr="00DF1C57">
        <w:rPr>
          <w:sz w:val="18"/>
          <w:szCs w:val="18"/>
        </w:rPr>
        <w:t>– (Francois Schnieder, Research and Degrowth Researcher of ICREA, Spain. “Crisis or Opportunity? Economic degrowth for social equity and ecological sustainability. Introduction to this special issue.” Journal of Cleaner Production. Lid)</w:t>
      </w:r>
      <w:r w:rsidRPr="00DF1C57">
        <w:br/>
        <w:t xml:space="preserve">The paradigm of economic growth has dominated politics and policies since 1945. Environmental concerns were introduced later but always subordinated to growth objectives. Expectations of win–win, sustainable growth through technological and efﬁciency improvements, have not been fulﬁlled. </w:t>
      </w:r>
      <w:r w:rsidRPr="00DF1C57">
        <w:rPr>
          <w:rStyle w:val="StyleUnderline"/>
        </w:rPr>
        <w:t>The present economic crisis opens up a social opportunity to ask fundamental questions</w:t>
      </w:r>
      <w:r w:rsidRPr="00DF1C57">
        <w:t xml:space="preserve">. </w:t>
      </w:r>
      <w:r w:rsidRPr="00DF1C57">
        <w:rPr>
          <w:rStyle w:val="StyleUnderline"/>
        </w:rPr>
        <w:t>Managed well, this may be the best, possibly last and only chance to change the economy and lifestyles in a path that will not take societies over climate, biodiversity or social cliffs</w:t>
      </w:r>
      <w:r w:rsidRPr="00DF1C57">
        <w:t xml:space="preserve">. </w:t>
      </w:r>
      <w:r w:rsidRPr="00DF1C57">
        <w:rPr>
          <w:rStyle w:val="StyleUnderline"/>
        </w:rPr>
        <w:t>The idea of degrowth</w:t>
      </w:r>
      <w:r w:rsidRPr="00DF1C57">
        <w:t xml:space="preserve"> (in French) </w:t>
      </w:r>
      <w:r w:rsidRPr="00DF1C57">
        <w:rPr>
          <w:rStyle w:val="StyleUnderline"/>
        </w:rPr>
        <w:t>is emerging as a response to the triple environmental, social and economic crisis</w:t>
      </w:r>
      <w:r w:rsidRPr="00DF1C57">
        <w:t xml:space="preserve"> It did not appear out of the blue. The people who defend degrowth come from different philosophical horizons, movements and intellectual sources</w:t>
      </w:r>
      <w:hyperlink r:id="rId110" w:tgtFrame="_blank" w:history="1">
        <w:r w:rsidRPr="00DF1C57">
          <w:rPr>
            <w:rStyle w:val="Hyperlink"/>
          </w:rPr>
          <w:t xml:space="preserve"> [7,8]</w:t>
        </w:r>
      </w:hyperlink>
      <w:r w:rsidRPr="00DF1C57">
        <w:t xml:space="preserve">. The ﬁrst of them is culturalist. It comes from </w:t>
      </w:r>
      <w:r w:rsidRPr="00DF1C57">
        <w:rPr>
          <w:rStyle w:val="StyleUnderline"/>
        </w:rPr>
        <w:t>anthropologists criticizing the idea that southern countries need to follow the development model of the US</w:t>
      </w:r>
      <w:r w:rsidRPr="00DF1C57">
        <w:t xml:space="preserve"> and Europe</w:t>
      </w:r>
      <w:hyperlink r:id="rId111" w:tgtFrame="_blank" w:history="1">
        <w:r w:rsidRPr="00DF1C57">
          <w:rPr>
            <w:rStyle w:val="Hyperlink"/>
          </w:rPr>
          <w:t xml:space="preserve"> </w:t>
        </w:r>
      </w:hyperlink>
      <w:r w:rsidRPr="00DF1C57">
        <w:t>Serge Latouche author of the editorial (in this issue) is a prominent defender of this school of thoughts. It is often a critique of what could be called the irruption of the generalized market system, in Karl Polanyi’s terms</w:t>
      </w:r>
      <w:hyperlink r:id="rId112" w:tgtFrame="_blank" w:history="1">
        <w:r w:rsidRPr="00DF1C57">
          <w:rPr>
            <w:rStyle w:val="Hyperlink"/>
          </w:rPr>
          <w:t xml:space="preserve"> [13]</w:t>
        </w:r>
      </w:hyperlink>
      <w:r w:rsidRPr="00DF1C57">
        <w:t xml:space="preserve">. </w:t>
      </w:r>
      <w:r w:rsidRPr="00DF1C57">
        <w:rPr>
          <w:rStyle w:val="StyleUnderline"/>
        </w:rPr>
        <w:t>The second source of degrowth is the quest for democracy, the aspiration to determine our economic and social system</w:t>
      </w:r>
      <w:r w:rsidRPr="00DF1C57">
        <w:t>, breaking the close link among the political system, the technological system, the education and information system, and short-term economic interests</w:t>
      </w:r>
      <w:hyperlink r:id="rId113" w:tgtFrame="_blank" w:history="1">
        <w:r w:rsidRPr="00DF1C57">
          <w:rPr>
            <w:rStyle w:val="Hyperlink"/>
          </w:rPr>
          <w:t xml:space="preserve"> [13–21]</w:t>
        </w:r>
      </w:hyperlink>
      <w:r w:rsidRPr="00DF1C57">
        <w:t xml:space="preserve">. </w:t>
      </w:r>
      <w:r w:rsidRPr="00DF1C57">
        <w:rPr>
          <w:rStyle w:val="StyleUnderline"/>
        </w:rPr>
        <w:t>The third source is ecology, defending ecosystems and showing respect for living beings in all of their dimensions</w:t>
      </w:r>
      <w:hyperlink r:id="rId114" w:tgtFrame="_blank" w:history="1">
        <w:r w:rsidRPr="00DF1C57">
          <w:rPr>
            <w:rStyle w:val="StyleUnderline"/>
          </w:rPr>
          <w:t xml:space="preserve"> [21–24]</w:t>
        </w:r>
      </w:hyperlink>
      <w:r w:rsidRPr="00DF1C57">
        <w:t>. The fourth source is linked to what some authors call ‘‘the meaning of life’’ and movements around it emphasizing spirituality, non-violence, art or voluntary simplicity</w:t>
      </w:r>
      <w:hyperlink r:id="rId115" w:tgtFrame="_blank" w:history="1">
        <w:r w:rsidRPr="00DF1C57">
          <w:rPr>
            <w:rStyle w:val="Hyperlink"/>
          </w:rPr>
          <w:t>[24–29]</w:t>
        </w:r>
      </w:hyperlink>
      <w:r w:rsidRPr="00DF1C57">
        <w:t xml:space="preserve">. </w:t>
      </w:r>
      <w:r w:rsidRPr="00DF1C57">
        <w:rPr>
          <w:rStyle w:val="StyleUnderline"/>
        </w:rPr>
        <w:t>The last source can be called bioeconomics or ecological economics. It deals with the constraints linked to resource depletion</w:t>
      </w:r>
      <w:r w:rsidRPr="00DF1C57">
        <w:t xml:space="preserve"> and waste disposal. Degrowth is then needed to prevent overloading of source and sink capacities. Bioeconomists in favour of degrowth believe in more equity. In this special issue of the Journal of Cleaner Production, many of the articles are in this tradition of bio-economics (as Georgescu-Roegen liked to say) or ecological economics (as this transdisciplinary ﬁeld of study chose to call itself from the late 1980s onwards</w:t>
      </w:r>
      <w:hyperlink r:id="rId116" w:tgtFrame="_blank" w:history="1">
        <w:r w:rsidRPr="00DF1C57">
          <w:rPr>
            <w:rStyle w:val="Hyperlink"/>
          </w:rPr>
          <w:t xml:space="preserve"> [32]</w:t>
        </w:r>
      </w:hyperlink>
      <w:r w:rsidRPr="00DF1C57">
        <w:t>). However all positions are represented to some degree.</w:t>
      </w:r>
    </w:p>
    <w:p w:rsidR="00DF1C57" w:rsidRPr="00DF1C57" w:rsidRDefault="00DF1C57" w:rsidP="00DF1C57"/>
    <w:p w:rsidR="00DF1C57" w:rsidRPr="00DF1C57" w:rsidRDefault="00DF1C57" w:rsidP="00DF1C57">
      <w:pPr>
        <w:pStyle w:val="Heading3"/>
      </w:pPr>
      <w:r w:rsidRPr="00DF1C57">
        <w:t>AT: Global Collapse Bad</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Collapse of countries involved in global interdependence is key to a successful degrowth movement</w:t>
      </w:r>
    </w:p>
    <w:p w:rsidR="00DF1C57" w:rsidRPr="00DF1C57" w:rsidRDefault="00DF1C57" w:rsidP="00DF1C57">
      <w:pPr>
        <w:rPr>
          <w:rStyle w:val="StyleUnderline"/>
        </w:rPr>
      </w:pPr>
      <w:r w:rsidRPr="00DF1C57">
        <w:rPr>
          <w:rStyle w:val="StyleUnderline"/>
          <w:b/>
        </w:rPr>
        <w:t xml:space="preserve">Kallis 15 </w:t>
      </w:r>
      <w:r w:rsidRPr="00DF1C57">
        <w:rPr>
          <w:rStyle w:val="StyleUnderline"/>
          <w:sz w:val="18"/>
        </w:rPr>
        <w:t>– Giorgos Kallis, Environmentalist scientist, studying ecological economics and political ecology. “The Degrowth Alternative” Great Transition Initiative Toward a Transformative Vision and Praxis. Lid)</w:t>
      </w:r>
      <w:r w:rsidRPr="00DF1C57">
        <w:rPr>
          <w:rStyle w:val="StyleUnderline"/>
        </w:rPr>
        <w:br/>
        <w:t>Despite the richness of degrowth theory, proponents are still grappling with questions of scale and governance</w:t>
      </w:r>
      <w:r w:rsidRPr="00DF1C57">
        <w:t xml:space="preserve">. </w:t>
      </w:r>
      <w:r w:rsidRPr="00DF1C57">
        <w:rPr>
          <w:rStyle w:val="StyleUnderline"/>
        </w:rPr>
        <w:t>Advocates of degrowth privilege relocalization, anticipating that it will emerge and flourish, leading to a national political movement that can change the state from within</w:t>
      </w:r>
      <w:r w:rsidRPr="00DF1C57">
        <w:t xml:space="preserve">. However, there is a tension between a desire for local autonomy and the need for action at a broader scale. A certain degree of hierarchy is unavoidable because the redistribution of burdens and resources among more and less privileged localities will require intermediation and decision-making at broad geographic levels. </w:t>
      </w:r>
      <w:r w:rsidRPr="00DF1C57">
        <w:rPr>
          <w:rStyle w:val="StyleUnderline"/>
        </w:rPr>
        <w:t xml:space="preserve">Some of the degrowth reforms discussed above are, in fact, quite interventionist and would require strong state action. </w:t>
      </w:r>
      <w:r w:rsidRPr="00DF1C57">
        <w:t>Likewise</w:t>
      </w:r>
      <w:r w:rsidRPr="00DF1C57">
        <w:rPr>
          <w:rStyle w:val="StyleUnderline"/>
        </w:rPr>
        <w:t>, engagement with governance at a global scale is largely absent from the discussions within the degrowth movement</w:t>
      </w:r>
      <w:r w:rsidRPr="00DF1C57">
        <w:t xml:space="preserve">. 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w:t>
      </w:r>
      <w:r w:rsidRPr="00DF1C57">
        <w:rPr>
          <w:rStyle w:val="StyleUnderline"/>
        </w:rPr>
        <w:t xml:space="preserve">Climate change, for instance, cannot be tackled solely by summing up various local low-carbon initiatives in the absence of international agreements that cap total greenhouse gas emissions. </w:t>
      </w:r>
      <w:r w:rsidRPr="00DF1C57">
        <w:t xml:space="preserve">Under the prevailing neoliberal regime, </w:t>
      </w:r>
      <w:r w:rsidRPr="00DF1C57">
        <w:rPr>
          <w:rStyle w:val="StyleUnderline"/>
        </w:rPr>
        <w:t>global interdependence makes it impossible for a country to undertake a degrowth transition on its own</w:t>
      </w:r>
      <w:r w:rsidRPr="00DF1C57">
        <w:t xml:space="preserve">. Doing so would entail substantial penalties from capital flight, bank and currency collapses, asset devaluations, collapse of public and security institutions, and political isolation. </w:t>
      </w:r>
      <w:r w:rsidRPr="00DF1C57">
        <w:rPr>
          <w:rStyle w:val="StyleUnderline"/>
        </w:rPr>
        <w:t>This would undermine the ability of a nation to pursue a quiet contraction on its own. Likewise, if a single country or block of countries were to successfully downscale their economies, a global reduction of resource prices would likely follow, producing a rebound in consumption elsewhere. In a sense, then, escaping growth is a global collective action problem. To be successful, the transition to degrowth must be global.</w:t>
      </w:r>
    </w:p>
    <w:p w:rsidR="00DF1C57" w:rsidRPr="00DF1C57" w:rsidRDefault="00DF1C57" w:rsidP="00DF1C57"/>
    <w:p w:rsidR="00DF1C57" w:rsidRPr="00DF1C57" w:rsidRDefault="00DF1C57" w:rsidP="00DF1C57"/>
    <w:p w:rsidR="00DF1C57" w:rsidRPr="00DF1C57" w:rsidRDefault="00DF1C57" w:rsidP="00DF1C57">
      <w:pPr>
        <w:pStyle w:val="Heading3"/>
      </w:pPr>
      <w:r w:rsidRPr="00DF1C57">
        <w:t>AT: Growth K2 Happiness</w:t>
      </w:r>
    </w:p>
    <w:p w:rsidR="00DF1C57" w:rsidRPr="00DF1C57" w:rsidRDefault="00DF1C57" w:rsidP="00DF1C57"/>
    <w:p w:rsidR="00DF1C57" w:rsidRPr="00DF1C57" w:rsidRDefault="00DF1C57" w:rsidP="00DF1C57"/>
    <w:p w:rsidR="00DF1C57" w:rsidRPr="00DF1C57" w:rsidRDefault="00DF1C57" w:rsidP="00DF1C57">
      <w:pPr>
        <w:pStyle w:val="Heading4"/>
      </w:pPr>
      <w:r w:rsidRPr="00DF1C57">
        <w:t>There is no link between growth to wellbeing and happiness, research proves</w:t>
      </w:r>
    </w:p>
    <w:p w:rsidR="00DF1C57" w:rsidRPr="00DF1C57" w:rsidRDefault="00DF1C57" w:rsidP="00DF1C57">
      <w:pPr>
        <w:rPr>
          <w:rStyle w:val="StyleUnderline"/>
        </w:rPr>
      </w:pPr>
      <w:r w:rsidRPr="00DF1C57">
        <w:rPr>
          <w:rStyle w:val="StyleUnderline"/>
          <w:b/>
        </w:rPr>
        <w:t xml:space="preserve">Kallis et al 12 </w:t>
      </w:r>
      <w:r w:rsidRPr="00DF1C57">
        <w:rPr>
          <w:rStyle w:val="StyleUnderline"/>
        </w:rPr>
        <w:t>–</w:t>
      </w:r>
      <w:r w:rsidRPr="00DF1C57">
        <w:rPr>
          <w:rStyle w:val="StyleUnderline"/>
          <w:sz w:val="18"/>
          <w:szCs w:val="18"/>
        </w:rPr>
        <w:t xml:space="preserve"> (Giorgis Kallis, Christian Kerschner, Joan Martinez-Alier, Researchers of economics at ICREA, ICTA, and ICTA, respectively. “The Economics of Degrowth.” Ecological Economics. Lid)</w:t>
      </w:r>
      <w:r w:rsidRPr="00DF1C57">
        <w:br/>
      </w:r>
      <w:r w:rsidRPr="00DF1C57">
        <w:rPr>
          <w:rStyle w:val="StyleUnderline"/>
        </w:rPr>
        <w:t>From the literature on happiness economics we know that: i) in the long-run happiness does not increase with national income, ii) in international comparisons, and for countries that have satisfied basic needs, the level of happiness does not vary much with national income</w:t>
      </w:r>
      <w:r w:rsidRPr="00DF1C57">
        <w:t xml:space="preserve"> (Easterlin et al., 2010). Why? First, because </w:t>
      </w:r>
      <w:r w:rsidRPr="00DF1C57">
        <w:rPr>
          <w:rStyle w:val="StyleUnderline"/>
        </w:rPr>
        <w:t>happiness is adaptive and positional; as everyone gets richer, no one gets happier</w:t>
      </w:r>
      <w:r w:rsidRPr="00DF1C57">
        <w:t xml:space="preserve"> (Hirsch, 1976). Second, because after satisfying basic needs happiness is derived from qualities of life that do not necessarily correlate with wealth. The policy implications are stark</w:t>
      </w:r>
      <w:r w:rsidRPr="00DF1C57">
        <w:rPr>
          <w:rStyle w:val="StyleUnderline"/>
        </w:rPr>
        <w:t>: a more equal distribution of income and investment in public services that make a difference in the quality of life</w:t>
      </w:r>
      <w:r w:rsidRPr="00DF1C57">
        <w:t xml:space="preserve">, can have greater welfare effects than generalised growth. In the short-term however, a crisis and a sudden loss of income do reduce happiness levels (Easterlin et al., 2010). Much depends on how high material aspirations initially are, how quickly aspirations adapt to new circumstances and how (perceived) equality in the loss makes it easier to accept (Matthey, 2010). If money does not buy happiness, then why do people still try to get richer? At the individual level income does correlate with happiness: richer people report higher levels of happiness. This can be due to positional consumption or because welfare goods in market societies cost a lot. Is this always and everywhere so? Masferrer-Dodas et al. (in press) look at an unusual cross-section of people: a Tsimane tribe in the Bolivian Amazon. They are a small-scale foraging-horticultural community only partly introduced to outside money and goods. </w:t>
      </w:r>
      <w:r w:rsidRPr="00DF1C57">
        <w:rPr>
          <w:rStyle w:val="StyleUnderline"/>
        </w:rPr>
        <w:t xml:space="preserve">Data collected among 600 adults shows no statistical correlation between market consumption and wellbeing. </w:t>
      </w:r>
      <w:r w:rsidRPr="00DF1C57">
        <w:t>This suggests that a relationship between money and happiness may be a particular feature of the market societies studied by previous surveys</w:t>
      </w:r>
      <w:r w:rsidRPr="00DF1C57">
        <w:rPr>
          <w:rStyle w:val="StyleUnderline"/>
        </w:rPr>
        <w:t>. That is, there is no universal causal link between human wellbeing and the consumption of goods and services.</w:t>
      </w:r>
      <w:r w:rsidRPr="00DF1C57">
        <w:t xml:space="preserve"> This begs the question: what makes people like the Tsimane different? Perhaps, it is that they have different values (less emphasis on material consumption or positional status). Perhaps they are less used to and draw less satisfaction from modern market goods. Or perhaps, it is other goods and relations that give them happiness, and these are accessible without money. </w:t>
      </w:r>
      <w:r w:rsidRPr="00DF1C57">
        <w:rPr>
          <w:rStyle w:val="StyleUnderline"/>
        </w:rPr>
        <w:t>An interesting hypothesis: the more (less) commodified a society is, the more (less) happiness varies with income</w:t>
      </w:r>
    </w:p>
    <w:p w:rsidR="00DF1C57" w:rsidRPr="00DF1C57" w:rsidRDefault="00DF1C57" w:rsidP="00DF1C57"/>
    <w:p w:rsidR="00DF1C57" w:rsidRPr="00DF1C57" w:rsidRDefault="00DF1C57" w:rsidP="00DF1C57">
      <w:pPr>
        <w:pStyle w:val="Heading3"/>
      </w:pPr>
      <w:r w:rsidRPr="00DF1C57">
        <w:t>AT: No Mindset Shift</w:t>
      </w:r>
    </w:p>
    <w:p w:rsidR="00DF1C57" w:rsidRPr="00DF1C57" w:rsidRDefault="00DF1C57" w:rsidP="00DF1C57"/>
    <w:p w:rsidR="00DF1C57" w:rsidRPr="00DF1C57" w:rsidRDefault="00DF1C57" w:rsidP="00DF1C57">
      <w:pPr>
        <w:pStyle w:val="Heading4"/>
      </w:pPr>
      <w:r w:rsidRPr="00DF1C57">
        <w:t>Yes, mindset shift</w:t>
      </w:r>
    </w:p>
    <w:p w:rsidR="00DF1C57" w:rsidRPr="00DF1C57" w:rsidRDefault="00DF1C57" w:rsidP="00DF1C57">
      <w:r w:rsidRPr="00DF1C57">
        <w:rPr>
          <w:rStyle w:val="Style13ptBold"/>
        </w:rPr>
        <w:t>Loorbach, et al, 16</w:t>
      </w:r>
      <w:r w:rsidRPr="00DF1C57">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p>
    <w:p w:rsidR="00DF1C57" w:rsidRPr="00DF1C57" w:rsidRDefault="00DF1C57" w:rsidP="00DF1C57"/>
    <w:p w:rsidR="00DF1C57" w:rsidRPr="00DF1C57" w:rsidRDefault="00DF1C57" w:rsidP="00DF1C57">
      <w:pPr>
        <w:rPr>
          <w:sz w:val="16"/>
        </w:rPr>
      </w:pPr>
      <w:r w:rsidRPr="00DF1C57">
        <w:rPr>
          <w:sz w:val="16"/>
        </w:rPr>
        <w:t xml:space="preserve">In this paper, we took a transition perspective to explore how the economic crisis might be understood in a broader societal context and what its implications might be. We showed how the economic crisis, having a clear factual basis, is also taken up through different perspectives in narratives about more fundamental changes (that are deemed necessary). Arguably, the </w:t>
      </w:r>
      <w:r w:rsidRPr="00DF1C57">
        <w:rPr>
          <w:u w:val="single"/>
        </w:rPr>
        <w:t>economic crisis is mobilized</w:t>
      </w:r>
      <w:r w:rsidRPr="00DF1C57">
        <w:rPr>
          <w:sz w:val="16"/>
        </w:rPr>
        <w:t xml:space="preserve"> through different discourses </w:t>
      </w:r>
      <w:r w:rsidRPr="00DF1C57">
        <w:rPr>
          <w:u w:val="single"/>
        </w:rPr>
        <w:t xml:space="preserve">to </w:t>
      </w:r>
      <w:r w:rsidRPr="00DF1C57">
        <w:rPr>
          <w:b/>
          <w:iCs/>
          <w:u w:val="single"/>
          <w:bdr w:val="single" w:sz="8" w:space="0" w:color="auto"/>
        </w:rPr>
        <w:t>create space</w:t>
      </w:r>
      <w:r w:rsidRPr="00DF1C57">
        <w:rPr>
          <w:u w:val="single"/>
        </w:rPr>
        <w:t xml:space="preserve"> for </w:t>
      </w:r>
      <w:r w:rsidRPr="00DF1C57">
        <w:rPr>
          <w:b/>
          <w:iCs/>
          <w:u w:val="single"/>
          <w:bdr w:val="single" w:sz="8" w:space="0" w:color="auto"/>
        </w:rPr>
        <w:t>more disruptive changes</w:t>
      </w:r>
      <w:r w:rsidRPr="00DF1C57">
        <w:rPr>
          <w:sz w:val="16"/>
        </w:rPr>
        <w:t xml:space="preserve">. We also described two </w:t>
      </w:r>
      <w:r w:rsidRPr="00DF1C57">
        <w:rPr>
          <w:b/>
          <w:iCs/>
          <w:u w:val="single"/>
          <w:bdr w:val="single" w:sz="8" w:space="0" w:color="auto"/>
        </w:rPr>
        <w:t>empirical examples</w:t>
      </w:r>
      <w:r w:rsidRPr="00DF1C57">
        <w:rPr>
          <w:u w:val="single"/>
        </w:rPr>
        <w:t xml:space="preserve"> of</w:t>
      </w:r>
      <w:r w:rsidRPr="00DF1C57">
        <w:rPr>
          <w:sz w:val="16"/>
        </w:rPr>
        <w:t xml:space="preserve"> social innovations as part of </w:t>
      </w:r>
      <w:r w:rsidRPr="00DF1C57">
        <w:rPr>
          <w:u w:val="single"/>
        </w:rPr>
        <w:t xml:space="preserve">a </w:t>
      </w:r>
      <w:r w:rsidRPr="00DF1C57">
        <w:rPr>
          <w:b/>
          <w:iCs/>
          <w:u w:val="single"/>
          <w:bdr w:val="single" w:sz="8" w:space="0" w:color="auto"/>
        </w:rPr>
        <w:t>wide diversity</w:t>
      </w:r>
      <w:r w:rsidRPr="00DF1C57">
        <w:rPr>
          <w:sz w:val="16"/>
        </w:rPr>
        <w:t xml:space="preserve"> </w:t>
      </w:r>
      <w:r w:rsidRPr="00DF1C57">
        <w:rPr>
          <w:u w:val="single"/>
        </w:rPr>
        <w:t>of cases</w:t>
      </w:r>
      <w:r w:rsidRPr="00DF1C57">
        <w:rPr>
          <w:sz w:val="16"/>
        </w:rPr>
        <w:t xml:space="preserve"> that clearly respond to the economic crisis and seek to put forward alternatives. Arguably such social innovations </w:t>
      </w:r>
      <w:r w:rsidRPr="00DF1C57">
        <w:rPr>
          <w:u w:val="single"/>
        </w:rPr>
        <w:t xml:space="preserve">mobilize the economic crisis to </w:t>
      </w:r>
      <w:r w:rsidRPr="00DF1C57">
        <w:rPr>
          <w:b/>
          <w:iCs/>
          <w:u w:val="single"/>
          <w:bdr w:val="single" w:sz="8" w:space="0" w:color="auto"/>
        </w:rPr>
        <w:t>legitimize the solutions</w:t>
      </w:r>
      <w:r w:rsidRPr="00DF1C57">
        <w:rPr>
          <w:u w:val="single"/>
        </w:rPr>
        <w:t xml:space="preserve"> they put forward and </w:t>
      </w:r>
      <w:r w:rsidRPr="00DF1C57">
        <w:rPr>
          <w:b/>
          <w:iCs/>
          <w:u w:val="single"/>
          <w:bdr w:val="single" w:sz="8" w:space="0" w:color="auto"/>
        </w:rPr>
        <w:t>increase their visibility</w:t>
      </w:r>
      <w:r w:rsidRPr="00DF1C57">
        <w:rPr>
          <w:u w:val="single"/>
        </w:rPr>
        <w:t xml:space="preserve"> and </w:t>
      </w:r>
      <w:r w:rsidRPr="00DF1C57">
        <w:rPr>
          <w:b/>
          <w:iCs/>
          <w:u w:val="single"/>
          <w:bdr w:val="single" w:sz="8" w:space="0" w:color="auto"/>
        </w:rPr>
        <w:t>added value</w:t>
      </w:r>
      <w:r w:rsidRPr="00DF1C57">
        <w:rPr>
          <w:sz w:val="16"/>
        </w:rPr>
        <w:t xml:space="preserve">. Our argument is therefore that the </w:t>
      </w:r>
      <w:r w:rsidRPr="00DF1C57">
        <w:rPr>
          <w:u w:val="single"/>
        </w:rPr>
        <w:t>economic crisis</w:t>
      </w:r>
      <w:r w:rsidRPr="00DF1C57">
        <w:rPr>
          <w:sz w:val="16"/>
        </w:rPr>
        <w:t xml:space="preserve"> is both helping to give rise to and to strengthen counternarratives or discourses, in that it </w:t>
      </w:r>
      <w:r w:rsidRPr="00DF1C57">
        <w:rPr>
          <w:u w:val="single"/>
        </w:rPr>
        <w:t xml:space="preserve">helps to </w:t>
      </w:r>
      <w:r w:rsidRPr="00DF1C57">
        <w:rPr>
          <w:b/>
          <w:iCs/>
          <w:u w:val="single"/>
          <w:bdr w:val="single" w:sz="8" w:space="0" w:color="auto"/>
        </w:rPr>
        <w:t>accelerate</w:t>
      </w:r>
      <w:r w:rsidRPr="00DF1C57">
        <w:rPr>
          <w:u w:val="single"/>
        </w:rPr>
        <w:t xml:space="preserve"> and </w:t>
      </w:r>
      <w:r w:rsidRPr="00DF1C57">
        <w:rPr>
          <w:b/>
          <w:iCs/>
          <w:u w:val="single"/>
          <w:bdr w:val="single" w:sz="8" w:space="0" w:color="auto"/>
        </w:rPr>
        <w:t>diffuse social innovations</w:t>
      </w:r>
      <w:r w:rsidRPr="00DF1C57">
        <w:rPr>
          <w:sz w:val="16"/>
        </w:rPr>
        <w:t>.</w:t>
      </w:r>
    </w:p>
    <w:p w:rsidR="00DF1C57" w:rsidRPr="00DF1C57" w:rsidRDefault="00DF1C57" w:rsidP="00DF1C57">
      <w:pPr>
        <w:rPr>
          <w:sz w:val="16"/>
        </w:rPr>
      </w:pPr>
      <w:r w:rsidRPr="00DF1C57">
        <w:rPr>
          <w:sz w:val="16"/>
        </w:rPr>
        <w:t xml:space="preserve">From a transition perspective, we can understand such dialectics as the coevolution between (perceived) landscape changes and emerging niches. Combined, </w:t>
      </w:r>
      <w:r w:rsidRPr="00DF1C57">
        <w:rPr>
          <w:u w:val="single"/>
        </w:rPr>
        <w:t xml:space="preserve">these </w:t>
      </w:r>
      <w:r w:rsidRPr="00DF1C57">
        <w:rPr>
          <w:b/>
          <w:iCs/>
          <w:u w:val="single"/>
          <w:bdr w:val="single" w:sz="8" w:space="0" w:color="auto"/>
        </w:rPr>
        <w:t>increase pressures</w:t>
      </w:r>
      <w:r w:rsidRPr="00DF1C57">
        <w:rPr>
          <w:u w:val="single"/>
        </w:rPr>
        <w:t xml:space="preserve"> on incumbent regimes that </w:t>
      </w:r>
      <w:r w:rsidRPr="00DF1C57">
        <w:rPr>
          <w:b/>
          <w:iCs/>
          <w:u w:val="single"/>
          <w:bdr w:val="single" w:sz="8" w:space="0" w:color="auto"/>
        </w:rPr>
        <w:t>already struggle</w:t>
      </w:r>
      <w:r w:rsidRPr="00DF1C57">
        <w:rPr>
          <w:u w:val="single"/>
        </w:rPr>
        <w:t xml:space="preserve"> to deal with the economic crisis</w:t>
      </w:r>
      <w:r w:rsidRPr="00DF1C57">
        <w:rPr>
          <w:sz w:val="16"/>
        </w:rPr>
        <w:t xml:space="preserve"> through optimization strategies. In this view, </w:t>
      </w:r>
      <w:r w:rsidRPr="00DF1C57">
        <w:rPr>
          <w:u w:val="single"/>
        </w:rPr>
        <w:t>the</w:t>
      </w:r>
      <w:r w:rsidRPr="00DF1C57">
        <w:rPr>
          <w:sz w:val="16"/>
        </w:rPr>
        <w:t xml:space="preserve"> current economic </w:t>
      </w:r>
      <w:r w:rsidRPr="00DF1C57">
        <w:rPr>
          <w:u w:val="single"/>
        </w:rPr>
        <w:t xml:space="preserve">crisis might </w:t>
      </w:r>
      <w:r w:rsidRPr="00DF1C57">
        <w:rPr>
          <w:b/>
          <w:iCs/>
          <w:u w:val="single"/>
          <w:bdr w:val="single" w:sz="8" w:space="0" w:color="auto"/>
        </w:rPr>
        <w:t>turn into a game changer</w:t>
      </w:r>
      <w:r w:rsidRPr="00DF1C57">
        <w:rPr>
          <w:u w:val="single"/>
        </w:rPr>
        <w:t xml:space="preserve"> in that it leads to a </w:t>
      </w:r>
      <w:r w:rsidRPr="00DF1C57">
        <w:rPr>
          <w:b/>
          <w:iCs/>
          <w:u w:val="single"/>
          <w:bdr w:val="single" w:sz="8" w:space="0" w:color="auto"/>
        </w:rPr>
        <w:t>fundamental change</w:t>
      </w:r>
      <w:r w:rsidRPr="00DF1C57">
        <w:rPr>
          <w:u w:val="single"/>
        </w:rPr>
        <w:t xml:space="preserve"> in the </w:t>
      </w:r>
      <w:r w:rsidRPr="00DF1C57">
        <w:rPr>
          <w:b/>
          <w:iCs/>
          <w:u w:val="single"/>
          <w:bdr w:val="single" w:sz="8" w:space="0" w:color="auto"/>
        </w:rPr>
        <w:t>dominant economic paradigm</w:t>
      </w:r>
      <w:r w:rsidRPr="00DF1C57">
        <w:rPr>
          <w:u w:val="single"/>
        </w:rPr>
        <w:t xml:space="preserve"> and </w:t>
      </w:r>
      <w:r w:rsidRPr="00DF1C57">
        <w:rPr>
          <w:b/>
          <w:iCs/>
          <w:u w:val="single"/>
          <w:bdr w:val="single" w:sz="8" w:space="0" w:color="auto"/>
        </w:rPr>
        <w:t>visible concrete alternatives</w:t>
      </w:r>
      <w:r w:rsidRPr="00DF1C57">
        <w:rPr>
          <w:u w:val="single"/>
        </w:rPr>
        <w:t xml:space="preserve"> that will </w:t>
      </w:r>
      <w:r w:rsidRPr="00DF1C57">
        <w:rPr>
          <w:b/>
          <w:iCs/>
          <w:u w:val="single"/>
          <w:bdr w:val="single" w:sz="8" w:space="0" w:color="auto"/>
        </w:rPr>
        <w:t>trigger structural changes</w:t>
      </w:r>
      <w:r w:rsidRPr="00DF1C57">
        <w:rPr>
          <w:u w:val="single"/>
        </w:rPr>
        <w:t xml:space="preserve"> at the regime level</w:t>
      </w:r>
      <w:r w:rsidRPr="00DF1C57">
        <w:rPr>
          <w:sz w:val="16"/>
        </w:rPr>
        <w:t>. These insights about such coevolving changes at different levels have been further conceptualized in terms of “five shades of change” (Avelino et al. 2014), but here we have mainly explored the concepts of game changers, narratives, and social innovation. Our interest lies in how qualitatively different types of change interrelate and interact. We do not presume a particular point of origin or causality, but rather see the different shades of change as a conceptual heuristic to guide our empirical and theoretical analysis of emergent deep change in society. In distinguishing between these different types of change, we focus on those processes that explicitly produce transformative alternative practices, structures, and cultures.</w:t>
      </w:r>
    </w:p>
    <w:p w:rsidR="00DF1C57" w:rsidRPr="00DF1C57" w:rsidRDefault="00DF1C57" w:rsidP="00DF1C57">
      <w:pPr>
        <w:rPr>
          <w:sz w:val="16"/>
        </w:rPr>
      </w:pPr>
      <w:r w:rsidRPr="00DF1C57">
        <w:rPr>
          <w:sz w:val="16"/>
        </w:rPr>
        <w:t>In this way, we deepen the concept of landscape, which plays an important role in transition studies. So far, the landscape includes all those external macrofactors that influence the dynamics within a regime. We have alternatively conceptualized the economic crisis as a phenomenon internal to the system, coevolving with societal discourses and empowering transformative social innovation. In this way, the economic crisis is an example of a game changer: a macrophenomenon that pushes a complex societal system out of its dynamic equilibrium. To be a game changer, a macrodevelopment must thus change the dominant understandings, values, institutions, and social relationships through which society is organized and defined. This is likely to be a slow and gradual process, operating through narratives of change and developments on the ground. The economic crisis is a clear example of this, yet with quite uncertain consequences for the future course of development. Our contingency view on history prevents us from making predictions.</w:t>
      </w:r>
    </w:p>
    <w:p w:rsidR="00DF1C57" w:rsidRPr="00DF1C57" w:rsidRDefault="00DF1C57" w:rsidP="00DF1C57">
      <w:pPr>
        <w:rPr>
          <w:sz w:val="16"/>
        </w:rPr>
      </w:pPr>
      <w:r w:rsidRPr="00DF1C57">
        <w:rPr>
          <w:sz w:val="16"/>
        </w:rPr>
        <w:t xml:space="preserve">We found, however, that the </w:t>
      </w:r>
      <w:r w:rsidRPr="00DF1C57">
        <w:rPr>
          <w:u w:val="single"/>
        </w:rPr>
        <w:t xml:space="preserve">economic crises does offer scope for </w:t>
      </w:r>
      <w:r w:rsidRPr="00DF1C57">
        <w:rPr>
          <w:b/>
          <w:iCs/>
          <w:u w:val="single"/>
          <w:bdr w:val="single" w:sz="8" w:space="0" w:color="auto"/>
        </w:rPr>
        <w:t>progressive developments</w:t>
      </w:r>
      <w:r w:rsidRPr="00DF1C57">
        <w:rPr>
          <w:u w:val="single"/>
        </w:rPr>
        <w:t>, including</w:t>
      </w:r>
      <w:r w:rsidRPr="00DF1C57">
        <w:rPr>
          <w:sz w:val="16"/>
        </w:rPr>
        <w:t xml:space="preserve"> (renewed debates about) a </w:t>
      </w:r>
      <w:r w:rsidRPr="00DF1C57">
        <w:rPr>
          <w:u w:val="single"/>
        </w:rPr>
        <w:t>merging of</w:t>
      </w:r>
      <w:r w:rsidRPr="00DF1C57">
        <w:rPr>
          <w:sz w:val="16"/>
        </w:rPr>
        <w:t xml:space="preserve"> the public, private, and civil </w:t>
      </w:r>
      <w:r w:rsidRPr="00DF1C57">
        <w:rPr>
          <w:u w:val="single"/>
        </w:rPr>
        <w:t xml:space="preserve">spheres to support social innovation, opening up the possibility for all of these sectors to </w:t>
      </w:r>
      <w:r w:rsidRPr="00DF1C57">
        <w:rPr>
          <w:b/>
          <w:iCs/>
          <w:u w:val="single"/>
          <w:bdr w:val="single" w:sz="8" w:space="0" w:color="auto"/>
        </w:rPr>
        <w:t>work together</w:t>
      </w:r>
      <w:r w:rsidRPr="00DF1C57">
        <w:rPr>
          <w:u w:val="single"/>
        </w:rPr>
        <w:t xml:space="preserve"> in creating/supporting social innovation based around </w:t>
      </w:r>
      <w:r w:rsidRPr="00DF1C57">
        <w:rPr>
          <w:b/>
          <w:iCs/>
          <w:u w:val="single"/>
          <w:bdr w:val="single" w:sz="8" w:space="0" w:color="auto"/>
        </w:rPr>
        <w:t>new economic models</w:t>
      </w:r>
      <w:r w:rsidRPr="00DF1C57">
        <w:rPr>
          <w:sz w:val="16"/>
        </w:rPr>
        <w:t xml:space="preserve">. Under such conditions, </w:t>
      </w:r>
      <w:r w:rsidRPr="00DF1C57">
        <w:rPr>
          <w:u w:val="single"/>
        </w:rPr>
        <w:t xml:space="preserve">the economic crisis in itself can be understood as </w:t>
      </w:r>
      <w:r w:rsidRPr="00DF1C57">
        <w:rPr>
          <w:b/>
          <w:iCs/>
          <w:u w:val="single"/>
          <w:bdr w:val="single" w:sz="8" w:space="0" w:color="auto"/>
        </w:rPr>
        <w:t>accelerating the convergence</w:t>
      </w:r>
      <w:r w:rsidRPr="00DF1C57">
        <w:rPr>
          <w:u w:val="single"/>
        </w:rPr>
        <w:t xml:space="preserve"> of these developments and in this way becomes a </w:t>
      </w:r>
      <w:r w:rsidRPr="00DF1C57">
        <w:rPr>
          <w:b/>
          <w:iCs/>
          <w:u w:val="single"/>
          <w:bdr w:val="single" w:sz="8" w:space="0" w:color="auto"/>
        </w:rPr>
        <w:t>game changer</w:t>
      </w:r>
      <w:r w:rsidRPr="00DF1C57">
        <w:rPr>
          <w:sz w:val="16"/>
        </w:rPr>
        <w:t>. However, empirical observations also suggest a more nuanced interpretation: whereas indeed the crisis has encouraged the search for alternatives, these seem still very diverse, fragmented, and small in scale to provide a full-scale solution.</w:t>
      </w:r>
    </w:p>
    <w:p w:rsidR="00DF1C57" w:rsidRPr="00DF1C57" w:rsidRDefault="00DF1C57" w:rsidP="00DF1C57">
      <w:pPr>
        <w:rPr>
          <w:sz w:val="16"/>
        </w:rPr>
      </w:pPr>
      <w:r w:rsidRPr="00DF1C57">
        <w:rPr>
          <w:sz w:val="16"/>
        </w:rPr>
        <w:t xml:space="preserve">Although the legitimacy of capitalism has been questioned, </w:t>
      </w:r>
      <w:r w:rsidRPr="00DF1C57">
        <w:rPr>
          <w:u w:val="single"/>
        </w:rPr>
        <w:t xml:space="preserve">this has </w:t>
      </w:r>
      <w:r w:rsidRPr="00DF1C57">
        <w:rPr>
          <w:b/>
          <w:iCs/>
          <w:u w:val="single"/>
          <w:bdr w:val="single" w:sz="8" w:space="0" w:color="auto"/>
        </w:rPr>
        <w:t>not as yet proven to be a fatal blow</w:t>
      </w:r>
      <w:r w:rsidRPr="00DF1C57">
        <w:rPr>
          <w:sz w:val="16"/>
        </w:rPr>
        <w:t xml:space="preserve">. As Mark Fischer (2009) famously argued, it is easier to imagine the end of the world than the end of capitalism. The same pressures (and power relations) that led to the economic crisis not being foreseen (and/or allowed to happen) may likely affect the way in which the game changer is understood and acted upon by society. Actors have developed certain (counter)narratives in response to the economic crisis. Nevertheless, </w:t>
      </w:r>
      <w:r w:rsidRPr="00DF1C57">
        <w:rPr>
          <w:u w:val="single"/>
        </w:rPr>
        <w:t xml:space="preserve">the search for </w:t>
      </w:r>
      <w:r w:rsidRPr="00DF1C57">
        <w:rPr>
          <w:b/>
          <w:iCs/>
          <w:u w:val="single"/>
          <w:bdr w:val="single" w:sz="8" w:space="0" w:color="auto"/>
        </w:rPr>
        <w:t>new</w:t>
      </w:r>
      <w:r w:rsidRPr="00DF1C57">
        <w:rPr>
          <w:u w:val="single"/>
        </w:rPr>
        <w:t xml:space="preserve"> and </w:t>
      </w:r>
      <w:r w:rsidRPr="00DF1C57">
        <w:rPr>
          <w:b/>
          <w:iCs/>
          <w:u w:val="single"/>
          <w:bdr w:val="single" w:sz="8" w:space="0" w:color="auto"/>
        </w:rPr>
        <w:t>adapted models</w:t>
      </w:r>
      <w:r w:rsidRPr="00DF1C57">
        <w:rPr>
          <w:u w:val="single"/>
        </w:rPr>
        <w:t xml:space="preserve"> of capitalism as well as for </w:t>
      </w:r>
      <w:r w:rsidRPr="00DF1C57">
        <w:rPr>
          <w:b/>
          <w:iCs/>
          <w:u w:val="single"/>
          <w:bdr w:val="single" w:sz="8" w:space="0" w:color="auto"/>
        </w:rPr>
        <w:t>alternative</w:t>
      </w:r>
      <w:r w:rsidRPr="00DF1C57">
        <w:rPr>
          <w:u w:val="single"/>
        </w:rPr>
        <w:t xml:space="preserve">, </w:t>
      </w:r>
      <w:r w:rsidRPr="00DF1C57">
        <w:rPr>
          <w:b/>
          <w:iCs/>
          <w:u w:val="single"/>
          <w:bdr w:val="single" w:sz="8" w:space="0" w:color="auto"/>
        </w:rPr>
        <w:t>complementary</w:t>
      </w:r>
      <w:r w:rsidRPr="00DF1C57">
        <w:rPr>
          <w:u w:val="single"/>
        </w:rPr>
        <w:t xml:space="preserve">, and </w:t>
      </w:r>
      <w:r w:rsidRPr="00DF1C57">
        <w:rPr>
          <w:b/>
          <w:iCs/>
          <w:u w:val="single"/>
          <w:bdr w:val="single" w:sz="8" w:space="0" w:color="auto"/>
        </w:rPr>
        <w:t>blended approaches</w:t>
      </w:r>
      <w:r w:rsidRPr="00DF1C57">
        <w:rPr>
          <w:u w:val="single"/>
        </w:rPr>
        <w:t xml:space="preserve"> to how societies meet their needs, has been </w:t>
      </w:r>
      <w:r w:rsidRPr="00DF1C57">
        <w:rPr>
          <w:b/>
          <w:iCs/>
          <w:u w:val="single"/>
          <w:bdr w:val="single" w:sz="8" w:space="0" w:color="auto"/>
        </w:rPr>
        <w:t>boosted</w:t>
      </w:r>
      <w:r w:rsidRPr="00DF1C57">
        <w:rPr>
          <w:u w:val="single"/>
        </w:rPr>
        <w:t xml:space="preserve"> and </w:t>
      </w:r>
      <w:r w:rsidRPr="00DF1C57">
        <w:rPr>
          <w:b/>
          <w:iCs/>
          <w:u w:val="single"/>
          <w:bdr w:val="single" w:sz="8" w:space="0" w:color="auto"/>
        </w:rPr>
        <w:t>given added urgency</w:t>
      </w:r>
      <w:r w:rsidRPr="00DF1C57">
        <w:rPr>
          <w:u w:val="single"/>
        </w:rPr>
        <w:t xml:space="preserve"> by</w:t>
      </w:r>
      <w:r w:rsidRPr="00DF1C57">
        <w:rPr>
          <w:sz w:val="16"/>
        </w:rPr>
        <w:t xml:space="preserve"> the tensions and contradictions that the economic and financial </w:t>
      </w:r>
      <w:r w:rsidRPr="00DF1C57">
        <w:rPr>
          <w:b/>
          <w:iCs/>
          <w:u w:val="single"/>
          <w:bdr w:val="single" w:sz="8" w:space="0" w:color="auto"/>
        </w:rPr>
        <w:t>crises</w:t>
      </w:r>
      <w:r w:rsidRPr="00DF1C57">
        <w:rPr>
          <w:sz w:val="16"/>
        </w:rPr>
        <w:t xml:space="preserve"> have brought to the fore (Rifkin 2014, Weaver 2014).</w:t>
      </w:r>
    </w:p>
    <w:p w:rsidR="00DF1C57" w:rsidRPr="00DF1C57" w:rsidRDefault="00DF1C57" w:rsidP="00DF1C57">
      <w:pPr>
        <w:rPr>
          <w:sz w:val="16"/>
        </w:rPr>
      </w:pPr>
      <w:r w:rsidRPr="00DF1C57">
        <w:rPr>
          <w:sz w:val="16"/>
        </w:rPr>
        <w:t>Our perspective implies a more nuanced understanding of complex societal crises not only as temporary periods of stress in society but as symptoms and accelerators of deeper underlying processes of change. But our perspective also might have practical implications. It could, for example, imply that social innovators can increase the transformative potential of their social innovations by smartly playing into the societal game changers of their times, while simultaneously connecting to political (calls for) system innovation, as well as linking up with multilayered narratives of change in both mainstream and grassroots movements. By anticipating game changers and the inevitable tensions in perceived crises, actors can prepare for strategically proposing systemic alternatives when key opportunities open up (Rotmans et al. 2001, Loorbach and Lijnis-Hueffenreuter 2013). An example is social innovators smartly playing into societal game changers of their times, while simultaneously connecting to political (calls for) system innovation, as well as linking up with multilayered narratives of change in both mainstream and grassroots movements.</w:t>
      </w:r>
    </w:p>
    <w:p w:rsidR="00DF1C57" w:rsidRPr="00DF1C57" w:rsidRDefault="00DF1C57" w:rsidP="00DF1C57">
      <w:pPr>
        <w:rPr>
          <w:sz w:val="16"/>
        </w:rPr>
      </w:pPr>
      <w:r w:rsidRPr="00DF1C57">
        <w:rPr>
          <w:sz w:val="16"/>
        </w:rPr>
        <w:t>CONCLUSION</w:t>
      </w:r>
    </w:p>
    <w:p w:rsidR="00DF1C57" w:rsidRPr="00DF1C57" w:rsidRDefault="00DF1C57" w:rsidP="00DF1C57">
      <w:pPr>
        <w:rPr>
          <w:sz w:val="16"/>
        </w:rPr>
      </w:pPr>
      <w:r w:rsidRPr="00DF1C57">
        <w:rPr>
          <w:sz w:val="16"/>
        </w:rPr>
        <w:t xml:space="preserve">This paper set out to explore how we can understand the </w:t>
      </w:r>
      <w:r w:rsidRPr="00DF1C57">
        <w:rPr>
          <w:u w:val="single"/>
        </w:rPr>
        <w:t>economic crisis</w:t>
      </w:r>
      <w:r w:rsidRPr="00DF1C57">
        <w:rPr>
          <w:sz w:val="16"/>
        </w:rPr>
        <w:t xml:space="preserve"> from a transitions perspective. The persistency of problems associated with our currently dominant economic regimes (e.g., unemployment, inequality, ecological degradation) seems evident and reason for concern and action. We summarized a variety of alternative perspectives or discourses from which the argument for more fundamental systemic change is made. These debates combined with the perceived effects of the crises </w:t>
      </w:r>
      <w:r w:rsidRPr="00DF1C57">
        <w:rPr>
          <w:b/>
          <w:iCs/>
          <w:u w:val="single"/>
          <w:bdr w:val="single" w:sz="8" w:space="0" w:color="auto"/>
        </w:rPr>
        <w:t>create space</w:t>
      </w:r>
      <w:r w:rsidRPr="00DF1C57">
        <w:rPr>
          <w:u w:val="single"/>
        </w:rPr>
        <w:t xml:space="preserve"> and </w:t>
      </w:r>
      <w:r w:rsidRPr="00DF1C57">
        <w:rPr>
          <w:b/>
          <w:iCs/>
          <w:u w:val="single"/>
          <w:bdr w:val="single" w:sz="8" w:space="0" w:color="auto"/>
        </w:rPr>
        <w:t>agency</w:t>
      </w:r>
      <w:r w:rsidRPr="00DF1C57">
        <w:rPr>
          <w:u w:val="single"/>
        </w:rPr>
        <w:t xml:space="preserve"> for </w:t>
      </w:r>
      <w:r w:rsidRPr="00DF1C57">
        <w:rPr>
          <w:b/>
          <w:iCs/>
          <w:u w:val="single"/>
          <w:bdr w:val="single" w:sz="8" w:space="0" w:color="auto"/>
        </w:rPr>
        <w:t>transformative social innovation</w:t>
      </w:r>
      <w:r w:rsidRPr="00DF1C57">
        <w:rPr>
          <w:sz w:val="16"/>
        </w:rPr>
        <w:t>. We argued that there is an increasing convergence among the transformative discourses, narratives, and practices, but also that it is impossible to foresee or predict future developments. In exploring the economic crisis this way, we also sought to unpack the concept of landscape and further develop our conceptual understanding of interacting different types of change.</w:t>
      </w:r>
    </w:p>
    <w:p w:rsidR="00DF1C57" w:rsidRPr="00DF1C57" w:rsidRDefault="00DF1C57" w:rsidP="00DF1C57">
      <w:pPr>
        <w:rPr>
          <w:sz w:val="16"/>
        </w:rPr>
      </w:pPr>
      <w:r w:rsidRPr="00DF1C57">
        <w:rPr>
          <w:sz w:val="16"/>
        </w:rPr>
        <w:t xml:space="preserve">From a transition perspective, we argue that </w:t>
      </w:r>
      <w:r w:rsidRPr="00DF1C57">
        <w:rPr>
          <w:u w:val="single"/>
        </w:rPr>
        <w:t>the combination of</w:t>
      </w:r>
      <w:r w:rsidRPr="00DF1C57">
        <w:rPr>
          <w:sz w:val="16"/>
        </w:rPr>
        <w:t xml:space="preserve"> such different types of changes (</w:t>
      </w:r>
      <w:r w:rsidRPr="00DF1C57">
        <w:rPr>
          <w:b/>
          <w:iCs/>
          <w:u w:val="single"/>
          <w:bdr w:val="single" w:sz="8" w:space="0" w:color="auto"/>
        </w:rPr>
        <w:t>crises</w:t>
      </w:r>
      <w:r w:rsidRPr="00DF1C57">
        <w:rPr>
          <w:sz w:val="16"/>
        </w:rPr>
        <w:t xml:space="preserve"> internal to the presently dominant economic system, </w:t>
      </w:r>
      <w:r w:rsidRPr="00DF1C57">
        <w:rPr>
          <w:b/>
          <w:iCs/>
          <w:u w:val="single"/>
          <w:bdr w:val="single" w:sz="8" w:space="0" w:color="auto"/>
        </w:rPr>
        <w:t>counternarratives</w:t>
      </w:r>
      <w:r w:rsidRPr="00DF1C57">
        <w:rPr>
          <w:u w:val="single"/>
        </w:rPr>
        <w:t xml:space="preserve">, and a </w:t>
      </w:r>
      <w:r w:rsidRPr="00DF1C57">
        <w:rPr>
          <w:b/>
          <w:iCs/>
          <w:u w:val="single"/>
          <w:bdr w:val="single" w:sz="8" w:space="0" w:color="auto"/>
        </w:rPr>
        <w:t>critical mass</w:t>
      </w:r>
      <w:r w:rsidRPr="00DF1C57">
        <w:rPr>
          <w:u w:val="single"/>
        </w:rPr>
        <w:t xml:space="preserve"> of </w:t>
      </w:r>
      <w:r w:rsidRPr="00DF1C57">
        <w:rPr>
          <w:b/>
          <w:iCs/>
          <w:u w:val="single"/>
          <w:bdr w:val="single" w:sz="8" w:space="0" w:color="auto"/>
        </w:rPr>
        <w:t>concrete alternative practices</w:t>
      </w:r>
      <w:r w:rsidRPr="00DF1C57">
        <w:rPr>
          <w:u w:val="single"/>
        </w:rPr>
        <w:t xml:space="preserve"> and </w:t>
      </w:r>
      <w:r w:rsidRPr="00DF1C57">
        <w:rPr>
          <w:b/>
          <w:iCs/>
          <w:u w:val="single"/>
          <w:bdr w:val="single" w:sz="8" w:space="0" w:color="auto"/>
        </w:rPr>
        <w:t>models</w:t>
      </w:r>
      <w:r w:rsidRPr="00DF1C57">
        <w:rPr>
          <w:sz w:val="16"/>
        </w:rPr>
        <w:t xml:space="preserve">) </w:t>
      </w:r>
      <w:r w:rsidRPr="00DF1C57">
        <w:rPr>
          <w:u w:val="single"/>
        </w:rPr>
        <w:t xml:space="preserve">are the ingredients for a </w:t>
      </w:r>
      <w:r w:rsidRPr="00DF1C57">
        <w:rPr>
          <w:b/>
          <w:iCs/>
          <w:u w:val="single"/>
          <w:bdr w:val="single" w:sz="8" w:space="0" w:color="auto"/>
        </w:rPr>
        <w:t>chaotic</w:t>
      </w:r>
      <w:r w:rsidRPr="00DF1C57">
        <w:rPr>
          <w:u w:val="single"/>
        </w:rPr>
        <w:t xml:space="preserve">, </w:t>
      </w:r>
      <w:r w:rsidRPr="00DF1C57">
        <w:rPr>
          <w:b/>
          <w:iCs/>
          <w:u w:val="single"/>
          <w:bdr w:val="single" w:sz="8" w:space="0" w:color="auto"/>
        </w:rPr>
        <w:t>nonlinear</w:t>
      </w:r>
      <w:r w:rsidRPr="00DF1C57">
        <w:rPr>
          <w:u w:val="single"/>
        </w:rPr>
        <w:t xml:space="preserve">, and </w:t>
      </w:r>
      <w:r w:rsidRPr="00DF1C57">
        <w:rPr>
          <w:b/>
          <w:iCs/>
          <w:u w:val="single"/>
          <w:bdr w:val="single" w:sz="8" w:space="0" w:color="auto"/>
        </w:rPr>
        <w:t>structural period</w:t>
      </w:r>
      <w:r w:rsidRPr="00DF1C57">
        <w:rPr>
          <w:u w:val="single"/>
        </w:rPr>
        <w:t xml:space="preserve"> of </w:t>
      </w:r>
      <w:r w:rsidRPr="00DF1C57">
        <w:rPr>
          <w:b/>
          <w:iCs/>
          <w:u w:val="single"/>
          <w:bdr w:val="single" w:sz="8" w:space="0" w:color="auto"/>
        </w:rPr>
        <w:t>structural systemic change</w:t>
      </w:r>
      <w:r w:rsidRPr="00DF1C57">
        <w:rPr>
          <w:sz w:val="16"/>
        </w:rPr>
        <w:t xml:space="preserve"> (Loorbach 2014). Game changers such as the </w:t>
      </w:r>
      <w:r w:rsidRPr="00DF1C57">
        <w:rPr>
          <w:u w:val="single"/>
        </w:rPr>
        <w:t>economic crisis tend to give rise to</w:t>
      </w:r>
      <w:r w:rsidRPr="00DF1C57">
        <w:rPr>
          <w:sz w:val="16"/>
        </w:rPr>
        <w:t xml:space="preserve"> (or at least coincide with) emerging </w:t>
      </w:r>
      <w:r w:rsidRPr="00DF1C57">
        <w:rPr>
          <w:b/>
          <w:iCs/>
          <w:u w:val="single"/>
          <w:bdr w:val="single" w:sz="8" w:space="0" w:color="auto"/>
        </w:rPr>
        <w:t>social unrest</w:t>
      </w:r>
      <w:r w:rsidRPr="00DF1C57">
        <w:rPr>
          <w:u w:val="single"/>
        </w:rPr>
        <w:t xml:space="preserve">, </w:t>
      </w:r>
      <w:r w:rsidRPr="00DF1C57">
        <w:rPr>
          <w:b/>
          <w:iCs/>
          <w:u w:val="single"/>
          <w:bdr w:val="single" w:sz="8" w:space="0" w:color="auto"/>
        </w:rPr>
        <w:t>political debates</w:t>
      </w:r>
      <w:r w:rsidRPr="00DF1C57">
        <w:rPr>
          <w:u w:val="single"/>
        </w:rPr>
        <w:t xml:space="preserve">, </w:t>
      </w:r>
      <w:r w:rsidRPr="00DF1C57">
        <w:rPr>
          <w:b/>
          <w:iCs/>
          <w:u w:val="single"/>
          <w:bdr w:val="single" w:sz="8" w:space="0" w:color="auto"/>
        </w:rPr>
        <w:t>discussions</w:t>
      </w:r>
      <w:r w:rsidRPr="00DF1C57">
        <w:rPr>
          <w:u w:val="single"/>
        </w:rPr>
        <w:t xml:space="preserve"> about the </w:t>
      </w:r>
      <w:r w:rsidRPr="00DF1C57">
        <w:rPr>
          <w:b/>
          <w:iCs/>
          <w:u w:val="single"/>
          <w:bdr w:val="single" w:sz="8" w:space="0" w:color="auto"/>
        </w:rPr>
        <w:t>dismantling</w:t>
      </w:r>
      <w:r w:rsidRPr="00DF1C57">
        <w:rPr>
          <w:u w:val="single"/>
        </w:rPr>
        <w:t>/</w:t>
      </w:r>
      <w:r w:rsidRPr="00DF1C57">
        <w:rPr>
          <w:b/>
          <w:iCs/>
          <w:u w:val="single"/>
          <w:bdr w:val="single" w:sz="8" w:space="0" w:color="auto"/>
        </w:rPr>
        <w:t>redefining</w:t>
      </w:r>
      <w:r w:rsidRPr="00DF1C57">
        <w:rPr>
          <w:u w:val="single"/>
        </w:rPr>
        <w:t xml:space="preserve"> of the state, and </w:t>
      </w:r>
      <w:r w:rsidRPr="00DF1C57">
        <w:rPr>
          <w:b/>
          <w:iCs/>
          <w:u w:val="single"/>
          <w:bdr w:val="single" w:sz="8" w:space="0" w:color="auto"/>
        </w:rPr>
        <w:t>debates</w:t>
      </w:r>
      <w:r w:rsidRPr="00DF1C57">
        <w:rPr>
          <w:u w:val="single"/>
        </w:rPr>
        <w:t xml:space="preserve"> about the </w:t>
      </w:r>
      <w:r w:rsidRPr="00DF1C57">
        <w:rPr>
          <w:b/>
          <w:iCs/>
          <w:u w:val="single"/>
          <w:bdr w:val="single" w:sz="8" w:space="0" w:color="auto"/>
        </w:rPr>
        <w:t>(re)scaling</w:t>
      </w:r>
      <w:r w:rsidRPr="00DF1C57">
        <w:rPr>
          <w:u w:val="single"/>
        </w:rPr>
        <w:t xml:space="preserve"> of governance mechanisms. Social innovation initiatives</w:t>
      </w:r>
      <w:r w:rsidRPr="00DF1C57">
        <w:rPr>
          <w:sz w:val="16"/>
        </w:rPr>
        <w:t xml:space="preserve">, such as time banks and transition movement, often </w:t>
      </w:r>
      <w:r w:rsidRPr="00DF1C57">
        <w:rPr>
          <w:u w:val="single"/>
        </w:rPr>
        <w:t xml:space="preserve">go </w:t>
      </w:r>
      <w:r w:rsidRPr="00DF1C57">
        <w:rPr>
          <w:b/>
          <w:iCs/>
          <w:u w:val="single"/>
          <w:bdr w:val="single" w:sz="8" w:space="0" w:color="auto"/>
        </w:rPr>
        <w:t>hand in hand</w:t>
      </w:r>
      <w:r w:rsidRPr="00DF1C57">
        <w:rPr>
          <w:sz w:val="16"/>
        </w:rPr>
        <w:t xml:space="preserve"> with narratives on (re)localization (Bailey et al. 2010) and self-governance and self-organization (Boonstra and Boelens 2011, Eriksson 2012, Meerkerk et al. 2012). A pertinent question is how these narratives on new forms of governance relate to the role(s) of governments and intergovernmental institutions such as the EU, and how (the interaction between) different types of governance responses and approaches influence the dynamics of transformative social innovation. With this paper, we hope to encourage further analysis into the economic crisis as a game changer and stimulate further work on understanding societal transitions.</w:t>
      </w:r>
    </w:p>
    <w:p w:rsidR="00DF1C57" w:rsidRPr="00DF1C57" w:rsidRDefault="00DF1C57" w:rsidP="00DF1C57"/>
    <w:p w:rsidR="00DF1C57" w:rsidRPr="00DF1C57" w:rsidRDefault="00DF1C57" w:rsidP="00DF1C57">
      <w:pPr>
        <w:pStyle w:val="Heading4"/>
      </w:pPr>
      <w:r w:rsidRPr="00DF1C57">
        <w:t xml:space="preserve">Movements exist now—a </w:t>
      </w:r>
      <w:r w:rsidRPr="00DF1C57">
        <w:rPr>
          <w:u w:val="single"/>
        </w:rPr>
        <w:t>new crisis</w:t>
      </w:r>
      <w:r w:rsidRPr="00DF1C57">
        <w:t xml:space="preserve"> is key</w:t>
      </w:r>
    </w:p>
    <w:p w:rsidR="00DF1C57" w:rsidRPr="00DF1C57" w:rsidRDefault="00DF1C57" w:rsidP="00DF1C57">
      <w:r w:rsidRPr="00DF1C57">
        <w:rPr>
          <w:rStyle w:val="Style13ptBold"/>
        </w:rPr>
        <w:t>Loorbach, et al, 16</w:t>
      </w:r>
      <w:r w:rsidRPr="00DF1C57">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p>
    <w:p w:rsidR="00DF1C57" w:rsidRPr="00DF1C57" w:rsidRDefault="00DF1C57" w:rsidP="00DF1C57"/>
    <w:p w:rsidR="00DF1C57" w:rsidRPr="00DF1C57" w:rsidRDefault="00DF1C57" w:rsidP="00DF1C57">
      <w:pPr>
        <w:rPr>
          <w:sz w:val="16"/>
        </w:rPr>
      </w:pPr>
      <w:r w:rsidRPr="00DF1C57">
        <w:rPr>
          <w:sz w:val="16"/>
        </w:rPr>
        <w:t xml:space="preserve">Social entrepreneurs, </w:t>
      </w:r>
      <w:r w:rsidRPr="00DF1C57">
        <w:rPr>
          <w:u w:val="single"/>
        </w:rPr>
        <w:t>organizations</w:t>
      </w:r>
      <w:r w:rsidRPr="00DF1C57">
        <w:rPr>
          <w:sz w:val="16"/>
        </w:rPr>
        <w:t xml:space="preserve">, and networks </w:t>
      </w:r>
      <w:r w:rsidRPr="00DF1C57">
        <w:rPr>
          <w:u w:val="single"/>
        </w:rPr>
        <w:t xml:space="preserve">across the world are working on a </w:t>
      </w:r>
      <w:r w:rsidRPr="00DF1C57">
        <w:rPr>
          <w:b/>
          <w:iCs/>
          <w:u w:val="single"/>
          <w:bdr w:val="single" w:sz="8" w:space="0" w:color="auto"/>
        </w:rPr>
        <w:t>wide range</w:t>
      </w:r>
      <w:r w:rsidRPr="00DF1C57">
        <w:rPr>
          <w:u w:val="single"/>
        </w:rPr>
        <w:t xml:space="preserve"> of</w:t>
      </w:r>
      <w:r w:rsidRPr="00DF1C57">
        <w:rPr>
          <w:sz w:val="16"/>
        </w:rPr>
        <w:t xml:space="preserve"> such </w:t>
      </w:r>
      <w:r w:rsidRPr="00DF1C57">
        <w:rPr>
          <w:u w:val="single"/>
        </w:rPr>
        <w:t>social innovations</w:t>
      </w:r>
      <w:r w:rsidRPr="00DF1C57">
        <w:rPr>
          <w:sz w:val="16"/>
        </w:rPr>
        <w:t xml:space="preserve">, often through very context-specific and bottom-up initiatives. </w:t>
      </w:r>
      <w:r w:rsidRPr="00DF1C57">
        <w:rPr>
          <w:u w:val="single"/>
        </w:rPr>
        <w:t>These are</w:t>
      </w:r>
      <w:r w:rsidRPr="00DF1C57">
        <w:rPr>
          <w:sz w:val="16"/>
        </w:rPr>
        <w:t xml:space="preserve"> now </w:t>
      </w:r>
      <w:r w:rsidRPr="00DF1C57">
        <w:rPr>
          <w:u w:val="single"/>
        </w:rPr>
        <w:t xml:space="preserve">experiencing a </w:t>
      </w:r>
      <w:r w:rsidRPr="00DF1C57">
        <w:rPr>
          <w:b/>
          <w:iCs/>
          <w:u w:val="single"/>
          <w:bdr w:val="single" w:sz="8" w:space="0" w:color="auto"/>
        </w:rPr>
        <w:t>new boost</w:t>
      </w:r>
      <w:r w:rsidRPr="00DF1C57">
        <w:rPr>
          <w:u w:val="single"/>
        </w:rPr>
        <w:t xml:space="preserve"> in response to</w:t>
      </w:r>
      <w:r w:rsidRPr="00DF1C57">
        <w:rPr>
          <w:sz w:val="16"/>
        </w:rPr>
        <w:t xml:space="preserve"> the </w:t>
      </w:r>
      <w:r w:rsidRPr="00DF1C57">
        <w:rPr>
          <w:b/>
          <w:iCs/>
          <w:u w:val="single"/>
          <w:bdr w:val="single" w:sz="8" w:space="0" w:color="auto"/>
        </w:rPr>
        <w:t>economic crisis</w:t>
      </w:r>
      <w:r w:rsidRPr="00DF1C57">
        <w:rPr>
          <w:u w:val="single"/>
        </w:rPr>
        <w:t xml:space="preserve"> and</w:t>
      </w:r>
      <w:r w:rsidRPr="00DF1C57">
        <w:rPr>
          <w:sz w:val="16"/>
        </w:rPr>
        <w:t xml:space="preserve"> to </w:t>
      </w:r>
      <w:r w:rsidRPr="00DF1C57">
        <w:rPr>
          <w:u w:val="single"/>
        </w:rPr>
        <w:t xml:space="preserve">the emergence of narratives around a </w:t>
      </w:r>
      <w:r w:rsidRPr="00DF1C57">
        <w:rPr>
          <w:b/>
          <w:iCs/>
          <w:u w:val="single"/>
          <w:bdr w:val="single" w:sz="8" w:space="0" w:color="auto"/>
        </w:rPr>
        <w:t>new economy</w:t>
      </w:r>
      <w:r w:rsidRPr="00DF1C57">
        <w:rPr>
          <w:u w:val="single"/>
        </w:rPr>
        <w:t xml:space="preserve">. A </w:t>
      </w:r>
      <w:r w:rsidRPr="00DF1C57">
        <w:rPr>
          <w:b/>
          <w:iCs/>
          <w:u w:val="single"/>
          <w:bdr w:val="single" w:sz="8" w:space="0" w:color="auto"/>
        </w:rPr>
        <w:t>wide range</w:t>
      </w:r>
      <w:r w:rsidRPr="00DF1C57">
        <w:rPr>
          <w:u w:val="single"/>
        </w:rPr>
        <w:t xml:space="preserve"> of transformative alternatives emerges, often related to specific guiding transformative visions</w:t>
      </w:r>
      <w:r w:rsidRPr="00DF1C57">
        <w:rPr>
          <w:sz w:val="16"/>
        </w:rPr>
        <w:t xml:space="preserve">: circular design, sharing concepts, complementary economies, value-based indicators, and alternative banking schemes. </w:t>
      </w:r>
      <w:r w:rsidRPr="00DF1C57">
        <w:rPr>
          <w:u w:val="single"/>
        </w:rPr>
        <w:t>Many such alternatives</w:t>
      </w:r>
      <w:r w:rsidRPr="00DF1C57">
        <w:rPr>
          <w:sz w:val="16"/>
        </w:rPr>
        <w:t xml:space="preserve"> have been developing for much longer, but </w:t>
      </w:r>
      <w:r w:rsidRPr="00DF1C57">
        <w:rPr>
          <w:u w:val="single"/>
        </w:rPr>
        <w:t>have come back into the center of attention since the beginning of the</w:t>
      </w:r>
      <w:r w:rsidRPr="00DF1C57">
        <w:rPr>
          <w:sz w:val="16"/>
        </w:rPr>
        <w:t xml:space="preserve"> economic </w:t>
      </w:r>
      <w:r w:rsidRPr="00DF1C57">
        <w:rPr>
          <w:u w:val="single"/>
        </w:rPr>
        <w:t>crisis</w:t>
      </w:r>
      <w:r w:rsidRPr="00DF1C57">
        <w:rPr>
          <w:sz w:val="16"/>
        </w:rPr>
        <w:t xml:space="preserve">. In this section, we focus on two specific social innovations with transformative potential that have experienced accelerating levels of interest and activity since the beginning of the economic crisis: (1) time banking and (2) transition towns initiatives. </w:t>
      </w:r>
    </w:p>
    <w:p w:rsidR="00DF1C57" w:rsidRPr="00DF1C57" w:rsidRDefault="00DF1C57" w:rsidP="00DF1C57">
      <w:pPr>
        <w:rPr>
          <w:sz w:val="16"/>
        </w:rPr>
      </w:pPr>
      <w:r w:rsidRPr="00DF1C57">
        <w:rPr>
          <w:sz w:val="16"/>
        </w:rPr>
        <w:t xml:space="preserve">Time banks </w:t>
      </w:r>
    </w:p>
    <w:p w:rsidR="00DF1C57" w:rsidRPr="00DF1C57" w:rsidRDefault="00DF1C57" w:rsidP="00DF1C57">
      <w:pPr>
        <w:rPr>
          <w:sz w:val="16"/>
        </w:rPr>
      </w:pPr>
      <w:r w:rsidRPr="00DF1C57">
        <w:rPr>
          <w:b/>
          <w:iCs/>
          <w:u w:val="single"/>
          <w:bdr w:val="single" w:sz="8" w:space="0" w:color="auto"/>
        </w:rPr>
        <w:t>Time banking</w:t>
      </w:r>
      <w:r w:rsidRPr="00DF1C57">
        <w:rPr>
          <w:u w:val="single"/>
        </w:rPr>
        <w:t xml:space="preserve"> is a </w:t>
      </w:r>
      <w:r w:rsidRPr="00DF1C57">
        <w:rPr>
          <w:b/>
          <w:iCs/>
          <w:u w:val="single"/>
          <w:bdr w:val="single" w:sz="8" w:space="0" w:color="auto"/>
        </w:rPr>
        <w:t>highly versatile</w:t>
      </w:r>
      <w:r w:rsidRPr="00DF1C57">
        <w:rPr>
          <w:u w:val="single"/>
        </w:rPr>
        <w:t xml:space="preserve"> values-based mechanism for reciprocal service exchange</w:t>
      </w:r>
      <w:r w:rsidRPr="00DF1C57">
        <w:rPr>
          <w:sz w:val="16"/>
        </w:rPr>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w:t>
      </w:r>
    </w:p>
    <w:p w:rsidR="00DF1C57" w:rsidRPr="00DF1C57" w:rsidRDefault="00DF1C57" w:rsidP="00DF1C57">
      <w:pPr>
        <w:rPr>
          <w:sz w:val="16"/>
        </w:rPr>
      </w:pPr>
      <w:r w:rsidRPr="00DF1C57">
        <w:rPr>
          <w:sz w:val="16"/>
        </w:rPr>
        <w:t xml:space="preserve">From its origin, </w:t>
      </w:r>
      <w:r w:rsidRPr="00DF1C57">
        <w:rPr>
          <w:u w:val="single"/>
        </w:rPr>
        <w:t xml:space="preserve">there has been a </w:t>
      </w:r>
      <w:r w:rsidRPr="00DF1C57">
        <w:rPr>
          <w:b/>
          <w:iCs/>
          <w:u w:val="single"/>
          <w:bdr w:val="single" w:sz="8" w:space="0" w:color="auto"/>
        </w:rPr>
        <w:t>transformative intent</w:t>
      </w:r>
      <w:r w:rsidRPr="00DF1C57">
        <w:rPr>
          <w:u w:val="single"/>
        </w:rPr>
        <w:t xml:space="preserve"> in time banking</w:t>
      </w:r>
      <w:r w:rsidRPr="00DF1C57">
        <w:rPr>
          <w:sz w:val="16"/>
        </w:rPr>
        <w:t xml:space="preserve">. Mizushima’s </w:t>
      </w:r>
      <w:r w:rsidRPr="00DF1C57">
        <w:rPr>
          <w:u w:val="single"/>
        </w:rPr>
        <w:t>development of the idea was based on</w:t>
      </w:r>
      <w:r w:rsidRPr="00DF1C57">
        <w:rPr>
          <w:sz w:val="16"/>
        </w:rPr>
        <w:t xml:space="preserve"> lived </w:t>
      </w:r>
      <w:r w:rsidRPr="00DF1C57">
        <w:rPr>
          <w:u w:val="single"/>
        </w:rPr>
        <w:t>experience of</w:t>
      </w:r>
      <w:r w:rsidRPr="00DF1C57">
        <w:rPr>
          <w:sz w:val="16"/>
        </w:rPr>
        <w:t xml:space="preserve"> political and </w:t>
      </w:r>
      <w:r w:rsidRPr="00DF1C57">
        <w:rPr>
          <w:b/>
          <w:iCs/>
          <w:u w:val="single"/>
          <w:bdr w:val="single" w:sz="8" w:space="0" w:color="auto"/>
        </w:rPr>
        <w:t>economic collapse</w:t>
      </w:r>
      <w:r w:rsidRPr="00DF1C57">
        <w:rPr>
          <w:sz w:val="16"/>
        </w:rPr>
        <w:t xml:space="preserve"> and hyperinflation in postwar Japan. Miller (2008) argues that “Mizushima’s firsthand experience of the impact of spiralling and unpredictable prices on people’s access to the basic necessities led her to believe that money could not be relied on as a guarantee for a secure life... and that... time savings could provide a more reliable system.” Lebra (1980:138–139) notes that </w:t>
      </w:r>
      <w:r w:rsidRPr="00DF1C57">
        <w:rPr>
          <w:u w:val="single"/>
        </w:rPr>
        <w:t>the concept</w:t>
      </w:r>
      <w:r w:rsidRPr="00DF1C57">
        <w:rPr>
          <w:sz w:val="16"/>
        </w:rPr>
        <w:t xml:space="preserve"> also </w:t>
      </w:r>
      <w:r w:rsidRPr="00DF1C57">
        <w:rPr>
          <w:u w:val="single"/>
        </w:rPr>
        <w:t xml:space="preserve">contains “a potential to </w:t>
      </w:r>
      <w:r w:rsidRPr="00DF1C57">
        <w:rPr>
          <w:b/>
          <w:iCs/>
          <w:u w:val="single"/>
          <w:bdr w:val="single" w:sz="8" w:space="0" w:color="auto"/>
        </w:rPr>
        <w:t>reverse established value priorities</w:t>
      </w:r>
      <w:r w:rsidRPr="00DF1C57">
        <w:rPr>
          <w:sz w:val="16"/>
        </w:rPr>
        <w:t xml:space="preserve"> by placing a higher value on domestic labour than had previously existed in Japan, calling into question whether paid male work really was of more worth than women’s unpaid housework, which was concerned directly with human life.” </w:t>
      </w:r>
    </w:p>
    <w:p w:rsidR="00DF1C57" w:rsidRPr="00DF1C57" w:rsidRDefault="00DF1C57" w:rsidP="00DF1C57">
      <w:pPr>
        <w:rPr>
          <w:sz w:val="16"/>
        </w:rPr>
      </w:pPr>
      <w:r w:rsidRPr="00DF1C57">
        <w:rPr>
          <w:sz w:val="16"/>
        </w:rPr>
        <w:t xml:space="preserve">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w:t>
      </w:r>
    </w:p>
    <w:p w:rsidR="00DF1C57" w:rsidRPr="00DF1C57" w:rsidRDefault="00DF1C57" w:rsidP="00DF1C57">
      <w:pPr>
        <w:rPr>
          <w:sz w:val="16"/>
        </w:rPr>
      </w:pPr>
      <w:r w:rsidRPr="00DF1C57">
        <w:rPr>
          <w:sz w:val="16"/>
        </w:rPr>
        <w:t xml:space="preserve">From these roots, </w:t>
      </w:r>
      <w:r w:rsidRPr="00DF1C57">
        <w:rPr>
          <w:u w:val="single"/>
        </w:rPr>
        <w:t xml:space="preserve">time banking has </w:t>
      </w:r>
      <w:r w:rsidRPr="00DF1C57">
        <w:rPr>
          <w:b/>
          <w:iCs/>
          <w:u w:val="single"/>
          <w:bdr w:val="single" w:sz="8" w:space="0" w:color="auto"/>
        </w:rPr>
        <w:t>spread to all continents</w:t>
      </w:r>
      <w:r w:rsidRPr="00DF1C57">
        <w:rPr>
          <w:sz w:val="16"/>
        </w:rPr>
        <w:t xml:space="preserve">. Time banks now exist in at least 34 countries. Time banks are especially well represented in the UK and Spain, each of which has around 300 time banks. The locations, worldwide, of local time banks belonging to two of the main transnational networking organizations, TBUSA and hOurworld, are mapped on the hOurworld website (https://www.hourworld.org). This also gives real-time information on membership- and activity levels of hOurworld members. </w:t>
      </w:r>
    </w:p>
    <w:p w:rsidR="00DF1C57" w:rsidRPr="00DF1C57" w:rsidRDefault="00DF1C57" w:rsidP="00DF1C57">
      <w:pPr>
        <w:rPr>
          <w:sz w:val="16"/>
        </w:rPr>
      </w:pPr>
      <w:r w:rsidRPr="00DF1C57">
        <w:rPr>
          <w:sz w:val="16"/>
        </w:rPr>
        <w:t xml:space="preserve">Time banking and the economic crisis are related because </w:t>
      </w:r>
      <w:r w:rsidRPr="00DF1C57">
        <w:rPr>
          <w:u w:val="single"/>
        </w:rPr>
        <w:t xml:space="preserve">time banks are able to provide for many individual and community needs to be met </w:t>
      </w:r>
      <w:r w:rsidRPr="00DF1C57">
        <w:rPr>
          <w:b/>
          <w:iCs/>
          <w:u w:val="single"/>
          <w:bdr w:val="single" w:sz="8" w:space="0" w:color="auto"/>
        </w:rPr>
        <w:t>without recourse to money</w:t>
      </w:r>
      <w:r w:rsidRPr="00DF1C57">
        <w:rPr>
          <w:u w:val="single"/>
        </w:rPr>
        <w:t xml:space="preserve">, </w:t>
      </w:r>
      <w:r w:rsidRPr="00DF1C57">
        <w:rPr>
          <w:b/>
          <w:iCs/>
          <w:u w:val="single"/>
          <w:bdr w:val="single" w:sz="8" w:space="0" w:color="auto"/>
        </w:rPr>
        <w:t>markets</w:t>
      </w:r>
      <w:r w:rsidRPr="00DF1C57">
        <w:rPr>
          <w:u w:val="single"/>
        </w:rPr>
        <w:t xml:space="preserve">, or </w:t>
      </w:r>
      <w:r w:rsidRPr="00DF1C57">
        <w:rPr>
          <w:b/>
          <w:iCs/>
          <w:u w:val="single"/>
          <w:bdr w:val="single" w:sz="8" w:space="0" w:color="auto"/>
        </w:rPr>
        <w:t>state welfare arrangements</w:t>
      </w:r>
      <w:r w:rsidRPr="00DF1C57">
        <w:rPr>
          <w:sz w:val="16"/>
        </w:rPr>
        <w:t xml:space="preserve">. Through the exchange mechanism, </w:t>
      </w:r>
      <w:r w:rsidRPr="00DF1C57">
        <w:rPr>
          <w:u w:val="single"/>
        </w:rPr>
        <w:t xml:space="preserve">time banks also </w:t>
      </w:r>
      <w:r w:rsidRPr="00DF1C57">
        <w:rPr>
          <w:b/>
          <w:iCs/>
          <w:u w:val="single"/>
          <w:bdr w:val="single" w:sz="8" w:space="0" w:color="auto"/>
        </w:rPr>
        <w:t>build social relationships</w:t>
      </w:r>
      <w:r w:rsidRPr="00DF1C57">
        <w:rPr>
          <w:u w:val="single"/>
        </w:rPr>
        <w:t xml:space="preserve"> and networks that </w:t>
      </w:r>
      <w:r w:rsidRPr="00DF1C57">
        <w:rPr>
          <w:b/>
          <w:iCs/>
          <w:u w:val="single"/>
          <w:bdr w:val="single" w:sz="8" w:space="0" w:color="auto"/>
        </w:rPr>
        <w:t>strengthen communities</w:t>
      </w:r>
      <w:r w:rsidRPr="00DF1C57">
        <w:rPr>
          <w:u w:val="single"/>
        </w:rPr>
        <w:t xml:space="preserve"> and they provide individuals with opportunities to work, develop, and achieve recognition and reward for contributions made. As time banks are largely independent of mainstream systems, they are </w:t>
      </w:r>
      <w:r w:rsidRPr="00DF1C57">
        <w:rPr>
          <w:b/>
          <w:iCs/>
          <w:u w:val="single"/>
          <w:bdr w:val="single" w:sz="8" w:space="0" w:color="auto"/>
        </w:rPr>
        <w:t>less vulnerable to volatility</w:t>
      </w:r>
      <w:r w:rsidRPr="00DF1C57">
        <w:rPr>
          <w:u w:val="single"/>
        </w:rPr>
        <w:t xml:space="preserve"> in these, such as </w:t>
      </w:r>
      <w:r w:rsidRPr="00DF1C57">
        <w:rPr>
          <w:b/>
          <w:iCs/>
          <w:u w:val="single"/>
          <w:bdr w:val="single" w:sz="8" w:space="0" w:color="auto"/>
        </w:rPr>
        <w:t>price inflation</w:t>
      </w:r>
      <w:r w:rsidRPr="00DF1C57">
        <w:rPr>
          <w:u w:val="single"/>
        </w:rPr>
        <w:t xml:space="preserve">, </w:t>
      </w:r>
      <w:r w:rsidRPr="00DF1C57">
        <w:rPr>
          <w:b/>
          <w:iCs/>
          <w:u w:val="single"/>
          <w:bdr w:val="single" w:sz="8" w:space="0" w:color="auto"/>
        </w:rPr>
        <w:t>financial crisis</w:t>
      </w:r>
      <w:r w:rsidRPr="00DF1C57">
        <w:rPr>
          <w:u w:val="single"/>
        </w:rPr>
        <w:t xml:space="preserve">, </w:t>
      </w:r>
      <w:r w:rsidRPr="00DF1C57">
        <w:rPr>
          <w:b/>
          <w:iCs/>
          <w:u w:val="single"/>
          <w:bdr w:val="single" w:sz="8" w:space="0" w:color="auto"/>
        </w:rPr>
        <w:t>recession</w:t>
      </w:r>
      <w:r w:rsidRPr="00DF1C57">
        <w:rPr>
          <w:u w:val="single"/>
        </w:rPr>
        <w:t xml:space="preserve">, or </w:t>
      </w:r>
      <w:r w:rsidRPr="00DF1C57">
        <w:rPr>
          <w:b/>
          <w:iCs/>
          <w:u w:val="single"/>
          <w:bdr w:val="single" w:sz="8" w:space="0" w:color="auto"/>
        </w:rPr>
        <w:t>austerity</w:t>
      </w:r>
      <w:r w:rsidRPr="00DF1C57">
        <w:rPr>
          <w:u w:val="single"/>
        </w:rPr>
        <w:t xml:space="preserve">. This gives time banking potential to be a </w:t>
      </w:r>
      <w:r w:rsidRPr="00DF1C57">
        <w:rPr>
          <w:b/>
          <w:iCs/>
          <w:u w:val="single"/>
          <w:bdr w:val="single" w:sz="8" w:space="0" w:color="auto"/>
        </w:rPr>
        <w:t>dependable complementary source</w:t>
      </w:r>
      <w:r w:rsidRPr="00DF1C57">
        <w:rPr>
          <w:u w:val="single"/>
        </w:rPr>
        <w:t xml:space="preserve"> of economic and social wellbeing and security</w:t>
      </w:r>
      <w:r w:rsidRPr="00DF1C57">
        <w:rPr>
          <w:sz w:val="16"/>
        </w:rPr>
        <w:t xml:space="preserve">. </w:t>
      </w:r>
    </w:p>
    <w:p w:rsidR="00DF1C57" w:rsidRPr="00DF1C57" w:rsidRDefault="00DF1C57" w:rsidP="00DF1C57">
      <w:pPr>
        <w:rPr>
          <w:sz w:val="16"/>
        </w:rPr>
      </w:pPr>
      <w:r w:rsidRPr="00DF1C57">
        <w:rPr>
          <w:u w:val="single"/>
        </w:rPr>
        <w:t>In terms of its transformative potential, time banking has</w:t>
      </w:r>
      <w:r w:rsidRPr="00DF1C57">
        <w:rPr>
          <w:sz w:val="16"/>
        </w:rPr>
        <w:t xml:space="preserve"> at times </w:t>
      </w:r>
      <w:r w:rsidRPr="00DF1C57">
        <w:rPr>
          <w:u w:val="single"/>
        </w:rPr>
        <w:t>been framed</w:t>
      </w:r>
      <w:r w:rsidRPr="00DF1C57">
        <w:rPr>
          <w:sz w:val="16"/>
        </w:rPr>
        <w:t xml:space="preserve"> both in the USA and the UK </w:t>
      </w:r>
      <w:r w:rsidRPr="00DF1C57">
        <w:rPr>
          <w:u w:val="single"/>
        </w:rPr>
        <w:t xml:space="preserve">as a </w:t>
      </w:r>
      <w:r w:rsidRPr="00DF1C57">
        <w:rPr>
          <w:b/>
          <w:iCs/>
          <w:u w:val="single"/>
          <w:bdr w:val="single" w:sz="8" w:space="0" w:color="auto"/>
        </w:rPr>
        <w:t>response to recession</w:t>
      </w:r>
      <w:r w:rsidRPr="00DF1C57">
        <w:rPr>
          <w:sz w:val="16"/>
        </w:rPr>
        <w:t xml:space="preserve">, unemployment, and exclusion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Across our studied cases, </w:t>
      </w:r>
      <w:r w:rsidRPr="00DF1C57">
        <w:rPr>
          <w:u w:val="single"/>
        </w:rPr>
        <w:t xml:space="preserve">time banking is presented as a </w:t>
      </w:r>
      <w:r w:rsidRPr="00DF1C57">
        <w:rPr>
          <w:b/>
          <w:iCs/>
          <w:u w:val="single"/>
          <w:bdr w:val="single" w:sz="8" w:space="0" w:color="auto"/>
        </w:rPr>
        <w:t>cornerstone</w:t>
      </w:r>
      <w:r w:rsidRPr="00DF1C57">
        <w:rPr>
          <w:u w:val="single"/>
        </w:rPr>
        <w:t xml:space="preserve"> in creating a </w:t>
      </w:r>
      <w:r w:rsidRPr="00DF1C57">
        <w:rPr>
          <w:b/>
          <w:iCs/>
          <w:u w:val="single"/>
          <w:bdr w:val="single" w:sz="8" w:space="0" w:color="auto"/>
        </w:rPr>
        <w:t>parallel sharing economy</w:t>
      </w:r>
      <w:r w:rsidRPr="00DF1C57">
        <w:rPr>
          <w:sz w:val="16"/>
        </w:rPr>
        <w:t xml:space="preserve">. </w:t>
      </w:r>
    </w:p>
    <w:p w:rsidR="00DF1C57" w:rsidRPr="00DF1C57" w:rsidRDefault="00DF1C57" w:rsidP="00DF1C57">
      <w:pPr>
        <w:rPr>
          <w:sz w:val="16"/>
        </w:rPr>
      </w:pPr>
      <w:r w:rsidRPr="00DF1C57">
        <w:rPr>
          <w:sz w:val="16"/>
        </w:rPr>
        <w:t xml:space="preserve">Transition town/transition movement </w:t>
      </w:r>
    </w:p>
    <w:p w:rsidR="00DF1C57" w:rsidRPr="00DF1C57" w:rsidRDefault="00DF1C57" w:rsidP="00DF1C57">
      <w:pPr>
        <w:rPr>
          <w:u w:val="single"/>
        </w:rPr>
      </w:pPr>
      <w:r w:rsidRPr="00DF1C57">
        <w:rPr>
          <w:u w:val="single"/>
        </w:rPr>
        <w:t>Another</w:t>
      </w:r>
      <w:r w:rsidRPr="00DF1C57">
        <w:rPr>
          <w:sz w:val="16"/>
        </w:rPr>
        <w:t xml:space="preserve"> pertinent </w:t>
      </w:r>
      <w:r w:rsidRPr="00DF1C57">
        <w:rPr>
          <w:u w:val="single"/>
        </w:rPr>
        <w:t>example of social innovation can be found among</w:t>
      </w:r>
      <w:r w:rsidRPr="00DF1C57">
        <w:rPr>
          <w:sz w:val="16"/>
        </w:rPr>
        <w:t xml:space="preserve"> the many local initiatives and networks joined in </w:t>
      </w:r>
      <w:r w:rsidRPr="00DF1C57">
        <w:rPr>
          <w:u w:val="single"/>
        </w:rPr>
        <w:t xml:space="preserve">the </w:t>
      </w:r>
      <w:r w:rsidRPr="00DF1C57">
        <w:rPr>
          <w:b/>
          <w:iCs/>
          <w:u w:val="single"/>
          <w:bdr w:val="single" w:sz="8" w:space="0" w:color="auto"/>
        </w:rPr>
        <w:t>transition towns</w:t>
      </w:r>
      <w:r w:rsidRPr="00DF1C57">
        <w:rPr>
          <w:u w:val="single"/>
        </w:rPr>
        <w:t xml:space="preserve"> movement</w:t>
      </w:r>
      <w:r w:rsidRPr="00DF1C57">
        <w:rPr>
          <w:sz w:val="16"/>
        </w:rPr>
        <w:t xml:space="preserve"> (Seyfang and Haxeltine 2012). The citizen-led movement was launched in September 2006 in the town of Totnes in Devon, UK by Rob Hopkins and Naresh Giangrande to address peak oil, climate change, and the global economic crisis. </w:t>
      </w:r>
      <w:r w:rsidRPr="00DF1C57">
        <w:rPr>
          <w:u w:val="single"/>
        </w:rPr>
        <w:t>It is made up by place-based Transition Initiatives in which local actors collaborate and organize various projects at the community level. Since its launch</w:t>
      </w:r>
      <w:r w:rsidRPr="00DF1C57">
        <w:rPr>
          <w:sz w:val="16"/>
        </w:rPr>
        <w:t xml:space="preserve"> in Totnes, </w:t>
      </w:r>
      <w:r w:rsidRPr="00DF1C57">
        <w:rPr>
          <w:u w:val="single"/>
        </w:rPr>
        <w:t>the model has spread</w:t>
      </w:r>
      <w:r w:rsidRPr="00DF1C57">
        <w:rPr>
          <w:sz w:val="16"/>
        </w:rPr>
        <w:t xml:space="preserve"> across the UK and </w:t>
      </w:r>
      <w:r w:rsidRPr="00DF1C57">
        <w:rPr>
          <w:b/>
          <w:iCs/>
          <w:u w:val="single"/>
          <w:bdr w:val="single" w:sz="8" w:space="0" w:color="auto"/>
        </w:rPr>
        <w:t>internationally</w:t>
      </w:r>
      <w:r w:rsidRPr="00DF1C57">
        <w:rPr>
          <w:u w:val="single"/>
        </w:rPr>
        <w:t>, counting 1120 initiatives in 43 different countries</w:t>
      </w:r>
      <w:r w:rsidRPr="00DF1C57">
        <w:rPr>
          <w:sz w:val="16"/>
        </w:rPr>
        <w:t xml:space="preserve"> in April 2014 (Longhurst and Pataki 2015). </w:t>
      </w:r>
      <w:r w:rsidRPr="00DF1C57">
        <w:rPr>
          <w:u w:val="single"/>
        </w:rPr>
        <w:t xml:space="preserve">These initiatives empower citizens to </w:t>
      </w:r>
      <w:r w:rsidRPr="00DF1C57">
        <w:rPr>
          <w:b/>
          <w:iCs/>
          <w:u w:val="single"/>
          <w:bdr w:val="single" w:sz="8" w:space="0" w:color="auto"/>
        </w:rPr>
        <w:t>build community resilience</w:t>
      </w:r>
      <w:r w:rsidRPr="00DF1C57">
        <w:rPr>
          <w:u w:val="single"/>
        </w:rPr>
        <w:t xml:space="preserve"> and pioneer </w:t>
      </w:r>
      <w:r w:rsidRPr="00DF1C57">
        <w:rPr>
          <w:b/>
          <w:iCs/>
          <w:u w:val="single"/>
          <w:bdr w:val="single" w:sz="8" w:space="0" w:color="auto"/>
        </w:rPr>
        <w:t>alternative economic</w:t>
      </w:r>
      <w:r w:rsidRPr="00DF1C57">
        <w:rPr>
          <w:u w:val="single"/>
        </w:rPr>
        <w:t xml:space="preserve"> and </w:t>
      </w:r>
      <w:r w:rsidRPr="00DF1C57">
        <w:rPr>
          <w:b/>
          <w:iCs/>
          <w:u w:val="single"/>
          <w:bdr w:val="single" w:sz="8" w:space="0" w:color="auto"/>
        </w:rPr>
        <w:t>social solutions</w:t>
      </w:r>
      <w:r w:rsidRPr="00DF1C57">
        <w:rPr>
          <w:u w:val="single"/>
        </w:rPr>
        <w:t>. This includes the (re)discovery of new combinations of old and new skills and services to increase socioeconomic independence</w:t>
      </w:r>
      <w:r w:rsidRPr="00DF1C57">
        <w:rPr>
          <w:sz w:val="16"/>
        </w:rPr>
        <w:t xml:space="preserve"> (e.g., </w:t>
      </w:r>
      <w:r w:rsidRPr="00DF1C57">
        <w:rPr>
          <w:u w:val="single"/>
        </w:rPr>
        <w:t>permaculture design principles for urban farming and local food production</w:t>
      </w:r>
      <w:r w:rsidRPr="00DF1C57">
        <w:rPr>
          <w:sz w:val="16"/>
        </w:rPr>
        <w:t xml:space="preserve">). Several transition towns initiatives have also initiated and experimented with time banks and other complementary currencies (Seyfang and Longhurst 2013), illustrating how </w:t>
      </w:r>
      <w:r w:rsidRPr="00DF1C57">
        <w:rPr>
          <w:u w:val="single"/>
        </w:rPr>
        <w:t xml:space="preserve">different social innovations can </w:t>
      </w:r>
      <w:r w:rsidRPr="00DF1C57">
        <w:rPr>
          <w:b/>
          <w:iCs/>
          <w:u w:val="single"/>
          <w:bdr w:val="single" w:sz="8" w:space="0" w:color="auto"/>
        </w:rPr>
        <w:t>spur</w:t>
      </w:r>
      <w:r w:rsidRPr="00DF1C57">
        <w:rPr>
          <w:u w:val="single"/>
        </w:rPr>
        <w:t xml:space="preserve"> and </w:t>
      </w:r>
      <w:r w:rsidRPr="00DF1C57">
        <w:rPr>
          <w:b/>
          <w:iCs/>
          <w:u w:val="single"/>
          <w:bdr w:val="single" w:sz="8" w:space="0" w:color="auto"/>
        </w:rPr>
        <w:t>empower</w:t>
      </w:r>
      <w:r w:rsidRPr="00DF1C57">
        <w:rPr>
          <w:u w:val="single"/>
        </w:rPr>
        <w:t xml:space="preserve"> one another.</w:t>
      </w:r>
      <w:r w:rsidRPr="00DF1C57">
        <w:rPr>
          <w:sz w:val="16"/>
        </w:rPr>
        <w:t xml:space="preserve"> Interestingly, </w:t>
      </w:r>
      <w:r w:rsidRPr="00DF1C57">
        <w:rPr>
          <w:u w:val="single"/>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p>
    <w:p w:rsidR="00DF1C57" w:rsidRPr="00DF1C57" w:rsidRDefault="00DF1C57" w:rsidP="00DF1C57">
      <w:pPr>
        <w:rPr>
          <w:sz w:val="16"/>
        </w:rPr>
      </w:pPr>
      <w:r w:rsidRPr="00DF1C57">
        <w:rPr>
          <w:u w:val="single"/>
        </w:rPr>
        <w:t>After</w:t>
      </w:r>
      <w:r w:rsidRPr="00DF1C57">
        <w:rPr>
          <w:sz w:val="16"/>
        </w:rPr>
        <w:t xml:space="preserve"> the </w:t>
      </w:r>
      <w:r w:rsidRPr="00DF1C57">
        <w:rPr>
          <w:u w:val="single"/>
        </w:rPr>
        <w:t>economic crisis</w:t>
      </w:r>
      <w:r w:rsidRPr="00DF1C57">
        <w:rPr>
          <w:sz w:val="16"/>
        </w:rPr>
        <w:t xml:space="preserve"> of 2008, </w:t>
      </w:r>
      <w:r w:rsidRPr="00DF1C57">
        <w:rPr>
          <w:u w:val="single"/>
        </w:rPr>
        <w:t>the movement was</w:t>
      </w:r>
      <w:r w:rsidRPr="00DF1C57">
        <w:rPr>
          <w:sz w:val="16"/>
        </w:rPr>
        <w:t xml:space="preserve">, to a significant extent, </w:t>
      </w:r>
      <w:r w:rsidRPr="00DF1C57">
        <w:rPr>
          <w:u w:val="single"/>
        </w:rPr>
        <w:t>reframed as a response to austerity and possible further financial</w:t>
      </w:r>
      <w:r w:rsidRPr="00DF1C57">
        <w:rPr>
          <w:sz w:val="16"/>
        </w:rPr>
        <w:t xml:space="preserve"> and currency </w:t>
      </w:r>
      <w:r w:rsidRPr="00DF1C57">
        <w:rPr>
          <w:u w:val="single"/>
        </w:rPr>
        <w:t>crises</w:t>
      </w:r>
      <w:r w:rsidRPr="00DF1C57">
        <w:rPr>
          <w:sz w:val="16"/>
        </w:rPr>
        <w:t xml:space="preserve">. It thus provides an illustration of how </w:t>
      </w:r>
      <w:r w:rsidRPr="00DF1C57">
        <w:rPr>
          <w:u w:val="single"/>
        </w:rPr>
        <w:t xml:space="preserve">such an initiative can </w:t>
      </w:r>
      <w:r w:rsidRPr="00DF1C57">
        <w:rPr>
          <w:b/>
          <w:iCs/>
          <w:u w:val="single"/>
          <w:bdr w:val="single" w:sz="8" w:space="0" w:color="auto"/>
        </w:rPr>
        <w:t>adapt its narrative</w:t>
      </w:r>
      <w:r w:rsidRPr="00DF1C57">
        <w:rPr>
          <w:u w:val="single"/>
        </w:rPr>
        <w:t xml:space="preserve"> in the face of </w:t>
      </w:r>
      <w:r w:rsidRPr="00DF1C57">
        <w:rPr>
          <w:b/>
          <w:iCs/>
          <w:u w:val="single"/>
          <w:bdr w:val="single" w:sz="8" w:space="0" w:color="auto"/>
        </w:rPr>
        <w:t>new game changers</w:t>
      </w:r>
      <w:r w:rsidRPr="00DF1C57">
        <w:rPr>
          <w:sz w:val="16"/>
        </w:rPr>
        <w:t xml:space="preserve"> (Longhurst 2013). Thus, whereas </w:t>
      </w:r>
      <w:r w:rsidRPr="00DF1C57">
        <w:rPr>
          <w:u w:val="single"/>
        </w:rPr>
        <w:t>transition towns can be correctly interpreted as a social innovation network that facilitates and empowers responses to the game changer of the economic crisis</w:t>
      </w:r>
      <w:r w:rsidRPr="00DF1C57">
        <w:rPr>
          <w:sz w:val="16"/>
        </w:rPr>
        <w:t xml:space="preserve">, it can also be understood as the latest manifestation or wave in a long tradition of anticapitalist initiatives that can be historically associated with particular persons, places, and portrayals (narratives and discourses). </w:t>
      </w:r>
    </w:p>
    <w:p w:rsidR="00DF1C57" w:rsidRPr="00DF1C57" w:rsidRDefault="00DF1C57" w:rsidP="00DF1C57">
      <w:pPr>
        <w:rPr>
          <w:sz w:val="16"/>
        </w:rPr>
      </w:pPr>
      <w:r w:rsidRPr="00DF1C57">
        <w:rPr>
          <w:u w:val="single"/>
        </w:rPr>
        <w:t>The conditions for success</w:t>
      </w:r>
      <w:r w:rsidRPr="00DF1C57">
        <w:rPr>
          <w:sz w:val="16"/>
        </w:rPr>
        <w:t xml:space="preserve"> of such movements beg further analysis, but they appear to </w:t>
      </w:r>
      <w:r w:rsidRPr="00DF1C57">
        <w:rPr>
          <w:u w:val="single"/>
        </w:rPr>
        <w:t>relate to</w:t>
      </w:r>
      <w:r w:rsidRPr="00DF1C57">
        <w:rPr>
          <w:sz w:val="16"/>
        </w:rPr>
        <w:t xml:space="preserve"> leadership, cohesive networks, progressive success, support from local government and community organizations, and </w:t>
      </w:r>
      <w:r w:rsidRPr="00DF1C57">
        <w:rPr>
          <w:u w:val="single"/>
        </w:rPr>
        <w:t xml:space="preserve">an </w:t>
      </w:r>
      <w:r w:rsidRPr="00DF1C57">
        <w:rPr>
          <w:b/>
          <w:iCs/>
          <w:u w:val="single"/>
          <w:bdr w:val="single" w:sz="8" w:space="0" w:color="auto"/>
        </w:rPr>
        <w:t>underlying sense of frustration</w:t>
      </w:r>
      <w:r w:rsidRPr="00DF1C57">
        <w:rPr>
          <w:u w:val="single"/>
        </w:rPr>
        <w:t xml:space="preserve"> with the old order. Should the circumstances of the economic dilemma shift </w:t>
      </w:r>
      <w:r w:rsidRPr="00DF1C57">
        <w:rPr>
          <w:b/>
          <w:iCs/>
          <w:u w:val="single"/>
          <w:bdr w:val="single" w:sz="8" w:space="0" w:color="auto"/>
        </w:rPr>
        <w:t>even more</w:t>
      </w:r>
      <w:r w:rsidRPr="00DF1C57">
        <w:rPr>
          <w:u w:val="single"/>
        </w:rPr>
        <w:t xml:space="preserve"> into</w:t>
      </w:r>
      <w:r w:rsidRPr="00DF1C57">
        <w:rPr>
          <w:sz w:val="16"/>
        </w:rPr>
        <w:t xml:space="preserve"> austerity and </w:t>
      </w:r>
      <w:r w:rsidRPr="00DF1C57">
        <w:rPr>
          <w:b/>
          <w:iCs/>
          <w:u w:val="single"/>
          <w:bdr w:val="single" w:sz="8" w:space="0" w:color="auto"/>
        </w:rPr>
        <w:t>economic grittiness</w:t>
      </w:r>
      <w:r w:rsidRPr="00DF1C57">
        <w:rPr>
          <w:u w:val="single"/>
        </w:rPr>
        <w:t xml:space="preserve">, then it is likely that transformative social innovation will </w:t>
      </w:r>
      <w:r w:rsidRPr="00DF1C57">
        <w:rPr>
          <w:b/>
          <w:iCs/>
          <w:u w:val="single"/>
          <w:bdr w:val="single" w:sz="8" w:space="0" w:color="auto"/>
        </w:rPr>
        <w:t>flourish in many manifestations</w:t>
      </w:r>
      <w:r w:rsidRPr="00DF1C57">
        <w:rPr>
          <w:sz w:val="16"/>
        </w:rPr>
        <w:t>. The key will lie in moves to increase the financial autonomy of local governments and in the leadership qualities of motivated community-based actors.</w:t>
      </w:r>
    </w:p>
    <w:p w:rsidR="00DF1C57" w:rsidRPr="00DF1C57" w:rsidRDefault="00DF1C57" w:rsidP="00DF1C57">
      <w:pPr>
        <w:rPr>
          <w:sz w:val="16"/>
        </w:rPr>
      </w:pPr>
    </w:p>
    <w:p w:rsidR="00DF1C57" w:rsidRPr="00DF1C57" w:rsidRDefault="00DF1C57" w:rsidP="00DF1C57"/>
    <w:p w:rsidR="00DF1C57" w:rsidRPr="00DF1C57" w:rsidRDefault="00DF1C57" w:rsidP="00DF1C57">
      <w:pPr>
        <w:pStyle w:val="Heading3"/>
      </w:pPr>
      <w:r w:rsidRPr="00DF1C57">
        <w:t xml:space="preserve">AT: No Movements </w:t>
      </w:r>
    </w:p>
    <w:p w:rsidR="00DF1C57" w:rsidRPr="00DF1C57" w:rsidRDefault="00DF1C57" w:rsidP="00DF1C57"/>
    <w:p w:rsidR="00DF1C57" w:rsidRPr="00DF1C57" w:rsidRDefault="00DF1C57" w:rsidP="00DF1C57">
      <w:pPr>
        <w:pStyle w:val="Heading4"/>
      </w:pPr>
      <w:r w:rsidRPr="00DF1C57">
        <w:t>Growing movements away from growth now—collapse galvanizes them—have a low threshold because the movement doesn’t have to be big</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150-152, dml)</w:t>
      </w:r>
    </w:p>
    <w:p w:rsidR="00DF1C57" w:rsidRPr="00DF1C57" w:rsidRDefault="00DF1C57" w:rsidP="00DF1C57"/>
    <w:p w:rsidR="00DF1C57" w:rsidRPr="00DF1C57" w:rsidRDefault="00DF1C57" w:rsidP="00DF1C57">
      <w:pPr>
        <w:rPr>
          <w:sz w:val="16"/>
        </w:rPr>
      </w:pPr>
      <w:r w:rsidRPr="00DF1C57">
        <w:rPr>
          <w:rStyle w:val="StyleUnderline"/>
        </w:rPr>
        <w:t xml:space="preserve">The </w:t>
      </w:r>
      <w:r w:rsidRPr="00DF1C57">
        <w:rPr>
          <w:rStyle w:val="Emphasis"/>
        </w:rPr>
        <w:t>largest empirical analysis</w:t>
      </w:r>
      <w:r w:rsidRPr="00DF1C57">
        <w:rPr>
          <w:sz w:val="16"/>
        </w:rPr>
        <w:t xml:space="preserve"> of the Voluntary Simplicity Movement (Alexander and Ussher, 2012) </w:t>
      </w:r>
      <w:r w:rsidRPr="00DF1C57">
        <w:rPr>
          <w:rStyle w:val="StyleUnderline"/>
        </w:rPr>
        <w:t>shows</w:t>
      </w:r>
      <w:r w:rsidRPr="00DF1C57">
        <w:rPr>
          <w:sz w:val="16"/>
        </w:rPr>
        <w:t xml:space="preserve"> that </w:t>
      </w:r>
      <w:r w:rsidRPr="00DF1C57">
        <w:rPr>
          <w:rStyle w:val="StyleUnderline"/>
        </w:rPr>
        <w:t xml:space="preserve">there could now be as many as </w:t>
      </w:r>
      <w:r w:rsidRPr="00DF1C57">
        <w:rPr>
          <w:rStyle w:val="Emphasis"/>
        </w:rPr>
        <w:t>200 million people</w:t>
      </w:r>
      <w:r w:rsidRPr="00DF1C57">
        <w:rPr>
          <w:sz w:val="16"/>
        </w:rPr>
        <w:t xml:space="preserve"> </w:t>
      </w:r>
      <w:r w:rsidRPr="00DF1C57">
        <w:rPr>
          <w:rStyle w:val="StyleUnderline"/>
        </w:rPr>
        <w:t>in the developed</w:t>
      </w:r>
      <w:r w:rsidRPr="00DF1C57">
        <w:rPr>
          <w:sz w:val="16"/>
        </w:rPr>
        <w:t xml:space="preserve"> regions of the </w:t>
      </w:r>
      <w:r w:rsidRPr="00DF1C57">
        <w:rPr>
          <w:rStyle w:val="StyleUnderline"/>
        </w:rPr>
        <w:t>world exploring</w:t>
      </w:r>
      <w:r w:rsidRPr="00DF1C57">
        <w:rPr>
          <w:sz w:val="16"/>
        </w:rPr>
        <w:t xml:space="preserve">, to varying degrees, </w:t>
      </w:r>
      <w:r w:rsidRPr="00DF1C57">
        <w:rPr>
          <w:rStyle w:val="StyleUnderline"/>
        </w:rPr>
        <w:t xml:space="preserve">lifestyles of </w:t>
      </w:r>
      <w:r w:rsidRPr="00DF1C57">
        <w:rPr>
          <w:rStyle w:val="Emphasis"/>
        </w:rPr>
        <w:t>reduced</w:t>
      </w:r>
      <w:r w:rsidRPr="00DF1C57">
        <w:rPr>
          <w:rStyle w:val="StyleUnderline"/>
        </w:rPr>
        <w:t xml:space="preserve"> and </w:t>
      </w:r>
      <w:r w:rsidRPr="00DF1C57">
        <w:rPr>
          <w:rStyle w:val="Emphasis"/>
        </w:rPr>
        <w:t>restrained consumption</w:t>
      </w:r>
      <w:r w:rsidRPr="00DF1C57">
        <w:rPr>
          <w:rStyle w:val="StyleUnderline"/>
        </w:rPr>
        <w:t xml:space="preserve">. This signifies an </w:t>
      </w:r>
      <w:r w:rsidRPr="00DF1C57">
        <w:rPr>
          <w:rStyle w:val="Emphasis"/>
        </w:rPr>
        <w:t>emerging social movement</w:t>
      </w:r>
      <w:r w:rsidRPr="00DF1C57">
        <w:rPr>
          <w:rStyle w:val="StyleUnderline"/>
        </w:rPr>
        <w:t xml:space="preserve"> of </w:t>
      </w:r>
      <w:r w:rsidRPr="00DF1C57">
        <w:rPr>
          <w:rStyle w:val="Emphasis"/>
        </w:rPr>
        <w:t>potentially transformative significance</w:t>
      </w:r>
      <w:r w:rsidRPr="00DF1C57">
        <w:rPr>
          <w:sz w:val="16"/>
        </w:rPr>
        <w:t xml:space="preserve">, especially if it were ever to radicalise and organise itself with political intent. Notably, </w:t>
      </w:r>
      <w:r w:rsidRPr="00DF1C57">
        <w:rPr>
          <w:rStyle w:val="StyleUnderline"/>
        </w:rPr>
        <w:t>that same empirical study showed that the movement was developing both a ‘</w:t>
      </w:r>
      <w:r w:rsidRPr="00DF1C57">
        <w:rPr>
          <w:rStyle w:val="Emphasis"/>
        </w:rPr>
        <w:t>group consciousness</w:t>
      </w:r>
      <w:r w:rsidRPr="00DF1C57">
        <w:rPr>
          <w:rStyle w:val="StyleUnderline"/>
        </w:rPr>
        <w:t>’ and a ‘</w:t>
      </w:r>
      <w:r w:rsidRPr="00DF1C57">
        <w:rPr>
          <w:rStyle w:val="Emphasis"/>
        </w:rPr>
        <w:t>political sensibility</w:t>
      </w:r>
      <w:r w:rsidRPr="00DF1C57">
        <w:rPr>
          <w:rStyle w:val="StyleUnderline"/>
        </w:rPr>
        <w:t>’, features that are</w:t>
      </w:r>
      <w:r w:rsidRPr="00DF1C57">
        <w:rPr>
          <w:sz w:val="16"/>
        </w:rPr>
        <w:t xml:space="preserve"> arguably </w:t>
      </w:r>
      <w:r w:rsidRPr="00DF1C57">
        <w:rPr>
          <w:rStyle w:val="Emphasis"/>
        </w:rPr>
        <w:t>necessary</w:t>
      </w:r>
      <w:r w:rsidRPr="00DF1C57">
        <w:rPr>
          <w:rStyle w:val="StyleUnderline"/>
        </w:rPr>
        <w:t xml:space="preserve"> for any social movement to use its collective power in </w:t>
      </w:r>
      <w:r w:rsidRPr="00DF1C57">
        <w:rPr>
          <w:rStyle w:val="Emphasis"/>
        </w:rPr>
        <w:t>influential ways</w:t>
      </w:r>
      <w:r w:rsidRPr="00DF1C57">
        <w:rPr>
          <w:sz w:val="16"/>
        </w:rPr>
        <w:t xml:space="preserve">. As more people are exposed to the type of reasoning unpacked by Kevin Anderson – that is, as more people see that responding to climate change actually requires consuming less – the Voluntary Simplicity Movement could well grow in size and influence, perhaps with surprising speed. </w:t>
      </w:r>
    </w:p>
    <w:p w:rsidR="00DF1C57" w:rsidRPr="00DF1C57" w:rsidRDefault="00DF1C57" w:rsidP="00DF1C57">
      <w:pPr>
        <w:rPr>
          <w:sz w:val="10"/>
          <w:szCs w:val="10"/>
        </w:rPr>
      </w:pPr>
      <w:r w:rsidRPr="00DF1C57">
        <w:rPr>
          <w:sz w:val="10"/>
          <w:szCs w:val="10"/>
        </w:rPr>
        <w:t xml:space="preserve">Interestingly, the justification for embracing a lifestyle of voluntary simplicity does not begin and end with ecological or humanitarian arguments. In recent decades there has been a huge amount of literature exploring the relationship between income and subjective wellbeing (see Alexander, 2012b), and the results undermine the culturally entrenched assumption that ‘money buys happiness’. Although the empirical debate is not over, the weight of evidence strongly suggests that money and material wealth is important at low levels of income, but once basic material needs for food, shelter, clothing, etc. have been met, money has fast diminishing marginal returns. In other words, beyond the basic needs threshold, the things that really contribute most to human wellbeing are not monetary or material, but instead things like socialising, creative activity, meaningful work, and other nonmaterial sources of meaning and satisfaction. This literature is arguably a ticking time bomb for consumer culture, because if more people came to see that consumerist lifestyles are not a reliable path to a happy and meaningful existence, they would presumably give up the consumerist lifestyle and seek happiness and meaning in realms other than consumption. Although this culture shift might be motivated primarily by self-interest, clearly it would have beneficial social and ecological implications. The point is that a very strong case is developing for people to explore post-consumerist lifestyles of reduced or restrained consumption, suggesting that the conditions for a cultural revolution are ripe. </w:t>
      </w:r>
    </w:p>
    <w:p w:rsidR="00DF1C57" w:rsidRPr="00DF1C57" w:rsidRDefault="00DF1C57" w:rsidP="00DF1C57">
      <w:pPr>
        <w:rPr>
          <w:sz w:val="10"/>
          <w:szCs w:val="10"/>
        </w:rPr>
      </w:pPr>
      <w:r w:rsidRPr="00DF1C57">
        <w:rPr>
          <w:sz w:val="10"/>
          <w:szCs w:val="10"/>
        </w:rPr>
        <w:t xml:space="preserve">It is also worth acknowledging a new and controversial analysis presented by David Holmgren (2013), co-originator of the permaculture concept, which provides further grounds for thinking that the Voluntary Simplicity Movement could have disruptive potential. Voluntary simplicity has always been an implicit feature of the permaculture worldview, insofar as permaculture is about designing a way of life that minimises waste in order to work with nature rather than against nature (Holmgren, 2002). But Holmgren recently placed voluntary simplicity at the centre of his thinking, and arrived at a theory of change that has received a vast amount of online attention. </w:t>
      </w:r>
    </w:p>
    <w:p w:rsidR="00DF1C57" w:rsidRPr="00DF1C57" w:rsidRDefault="00DF1C57" w:rsidP="00DF1C57">
      <w:pPr>
        <w:rPr>
          <w:rStyle w:val="StyleUnderline"/>
        </w:rPr>
      </w:pPr>
      <w:r w:rsidRPr="00DF1C57">
        <w:rPr>
          <w:sz w:val="16"/>
        </w:rPr>
        <w:t xml:space="preserve">Always doubtful of the prospects of convincing politicians to lead the necessary transition to a low-carbon world, Holmgren has grown increasingly sceptical that any mass movement at the social level is going to produce significant change either. Accordingly, his pessimism has driven him to conclude that </w:t>
      </w:r>
      <w:r w:rsidRPr="00DF1C57">
        <w:rPr>
          <w:rStyle w:val="StyleUnderline"/>
        </w:rPr>
        <w:t>the best we can hope</w:t>
      </w:r>
      <w:r w:rsidRPr="00DF1C57">
        <w:rPr>
          <w:sz w:val="16"/>
        </w:rPr>
        <w:t xml:space="preserve"> at this late stage </w:t>
      </w:r>
      <w:r w:rsidRPr="00DF1C57">
        <w:rPr>
          <w:rStyle w:val="StyleUnderline"/>
        </w:rPr>
        <w:t xml:space="preserve">is to </w:t>
      </w:r>
      <w:r w:rsidRPr="00DF1C57">
        <w:rPr>
          <w:rStyle w:val="Emphasis"/>
        </w:rPr>
        <w:t>deliberately ‘crash’</w:t>
      </w:r>
      <w:r w:rsidRPr="00DF1C57">
        <w:rPr>
          <w:rStyle w:val="StyleUnderline"/>
        </w:rPr>
        <w:t xml:space="preserve"> the</w:t>
      </w:r>
      <w:r w:rsidRPr="00DF1C57">
        <w:rPr>
          <w:sz w:val="16"/>
        </w:rPr>
        <w:t xml:space="preserve"> existing fossil fuel-based </w:t>
      </w:r>
      <w:r w:rsidRPr="00DF1C57">
        <w:rPr>
          <w:rStyle w:val="StyleUnderline"/>
        </w:rPr>
        <w:t>system</w:t>
      </w:r>
      <w:r w:rsidRPr="00DF1C57">
        <w:rPr>
          <w:sz w:val="16"/>
        </w:rPr>
        <w:t xml:space="preserve"> and build a permaculture alternative as the existing system deteriorates. His provocative theory, to oversimplify, is that if </w:t>
      </w:r>
      <w:r w:rsidRPr="00DF1C57">
        <w:rPr>
          <w:rStyle w:val="StyleUnderline"/>
        </w:rPr>
        <w:t>a</w:t>
      </w:r>
      <w:r w:rsidRPr="00DF1C57">
        <w:rPr>
          <w:sz w:val="16"/>
        </w:rPr>
        <w:t xml:space="preserve"> new, </w:t>
      </w:r>
      <w:r w:rsidRPr="00DF1C57">
        <w:rPr>
          <w:rStyle w:val="Emphasis"/>
        </w:rPr>
        <w:t>relatively small social movement</w:t>
      </w:r>
      <w:r w:rsidRPr="00DF1C57">
        <w:rPr>
          <w:sz w:val="16"/>
        </w:rPr>
        <w:t xml:space="preserve"> of anti-consumers were able to radically reduce their consumption, this reduction in demand for commodities </w:t>
      </w:r>
      <w:r w:rsidRPr="00DF1C57">
        <w:rPr>
          <w:rStyle w:val="StyleUnderline"/>
        </w:rPr>
        <w:t xml:space="preserve">could </w:t>
      </w:r>
      <w:r w:rsidRPr="00DF1C57">
        <w:rPr>
          <w:rStyle w:val="Emphasis"/>
        </w:rPr>
        <w:t>destabilise the global economy</w:t>
      </w:r>
      <w:r w:rsidRPr="00DF1C57">
        <w:rPr>
          <w:rStyle w:val="StyleUnderline"/>
        </w:rPr>
        <w:t xml:space="preserve">, which is </w:t>
      </w:r>
      <w:r w:rsidRPr="00DF1C57">
        <w:rPr>
          <w:rStyle w:val="Emphasis"/>
        </w:rPr>
        <w:t>already struggling</w:t>
      </w:r>
      <w:r w:rsidRPr="00DF1C57">
        <w:rPr>
          <w:sz w:val="16"/>
        </w:rPr>
        <w:t xml:space="preserve">. More precisely, Holmgren hypothesises that if </w:t>
      </w:r>
      <w:r w:rsidRPr="00DF1C57">
        <w:rPr>
          <w:rStyle w:val="Emphasis"/>
        </w:rPr>
        <w:t>merely 10%</w:t>
      </w:r>
      <w:r w:rsidRPr="00DF1C57">
        <w:rPr>
          <w:rStyle w:val="StyleUnderline"/>
        </w:rPr>
        <w:t xml:space="preserve"> of people in a nation</w:t>
      </w:r>
      <w:r w:rsidRPr="00DF1C57">
        <w:rPr>
          <w:sz w:val="16"/>
        </w:rPr>
        <w:t xml:space="preserve"> </w:t>
      </w:r>
      <w:r w:rsidRPr="00DF1C57">
        <w:rPr>
          <w:rStyle w:val="StyleUnderline"/>
        </w:rPr>
        <w:t>could</w:t>
      </w:r>
      <w:r w:rsidRPr="00DF1C57">
        <w:rPr>
          <w:sz w:val="16"/>
        </w:rPr>
        <w:t xml:space="preserve"> reduce their consumption by 50%, this could signify a 5% reduction in total demand, which, although small, would likely </w:t>
      </w:r>
      <w:r w:rsidRPr="00DF1C57">
        <w:rPr>
          <w:rStyle w:val="Emphasis"/>
        </w:rPr>
        <w:t>cause havoc</w:t>
      </w:r>
      <w:r w:rsidRPr="00DF1C57">
        <w:rPr>
          <w:rStyle w:val="StyleUnderline"/>
        </w:rPr>
        <w:t xml:space="preserve"> with any growth-based economy</w:t>
      </w:r>
      <w:r w:rsidRPr="00DF1C57">
        <w:rPr>
          <w:sz w:val="16"/>
        </w:rPr>
        <w:t xml:space="preserve">. It is important to emphasise that Holmgren does not romanticise the process of collapse; he acknowledges the worrying risks his strategy poses. First and foremost, it is unpredictable in its consequences. Nevertheless, he argues that whatever risks his strategy poses, there are greater risks – both socially and environmentally – in letting the existing system continue to degrade planetary ecosystems. What is most interesting about Holmgren’s strategy is that </w:t>
      </w:r>
      <w:r w:rsidRPr="00DF1C57">
        <w:rPr>
          <w:rStyle w:val="StyleUnderline"/>
        </w:rPr>
        <w:t xml:space="preserve">it </w:t>
      </w:r>
      <w:r w:rsidRPr="00DF1C57">
        <w:rPr>
          <w:rStyle w:val="Emphasis"/>
        </w:rPr>
        <w:t>does not rely on a mass movement</w:t>
      </w:r>
      <w:r w:rsidRPr="00DF1C57">
        <w:rPr>
          <w:sz w:val="16"/>
        </w:rPr>
        <w:t xml:space="preserve">. He believes that </w:t>
      </w:r>
      <w:r w:rsidRPr="00DF1C57">
        <w:rPr>
          <w:rStyle w:val="StyleUnderline"/>
        </w:rPr>
        <w:t xml:space="preserve">a </w:t>
      </w:r>
      <w:r w:rsidRPr="00DF1C57">
        <w:rPr>
          <w:rStyle w:val="Emphasis"/>
        </w:rPr>
        <w:t>relatively small</w:t>
      </w:r>
      <w:r w:rsidRPr="00DF1C57">
        <w:rPr>
          <w:rStyle w:val="StyleUnderline"/>
        </w:rPr>
        <w:t xml:space="preserve"> but radical anti-consumerist movement could be a </w:t>
      </w:r>
      <w:r w:rsidRPr="00DF1C57">
        <w:rPr>
          <w:rStyle w:val="Emphasis"/>
        </w:rPr>
        <w:t>truly disruptive force</w:t>
      </w:r>
      <w:r w:rsidRPr="00DF1C57">
        <w:rPr>
          <w:rStyle w:val="StyleUnderline"/>
        </w:rPr>
        <w:t xml:space="preserve">. </w:t>
      </w:r>
    </w:p>
    <w:p w:rsidR="00DF1C57" w:rsidRPr="00DF1C57" w:rsidRDefault="00DF1C57" w:rsidP="00DF1C57"/>
    <w:p w:rsidR="00DF1C57" w:rsidRPr="00DF1C57" w:rsidRDefault="00DF1C57" w:rsidP="00DF1C57">
      <w:pPr>
        <w:pStyle w:val="Heading3"/>
      </w:pPr>
      <w:r w:rsidRPr="00DF1C57">
        <w:t>AT: Plan Solves Mindset Shift</w:t>
      </w:r>
    </w:p>
    <w:p w:rsidR="00DF1C57" w:rsidRPr="00DF1C57" w:rsidRDefault="00DF1C57" w:rsidP="00DF1C57"/>
    <w:p w:rsidR="00DF1C57" w:rsidRPr="00DF1C57" w:rsidRDefault="00DF1C57" w:rsidP="00DF1C57">
      <w:pPr>
        <w:pStyle w:val="Heading4"/>
      </w:pPr>
      <w:r w:rsidRPr="00DF1C57">
        <w:t>Policy can’t change the growth mindset</w:t>
      </w:r>
    </w:p>
    <w:p w:rsidR="00DF1C57" w:rsidRPr="00DF1C57" w:rsidRDefault="00DF1C57" w:rsidP="00DF1C57">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232, dml)</w:t>
      </w:r>
    </w:p>
    <w:p w:rsidR="00DF1C57" w:rsidRPr="00DF1C57" w:rsidRDefault="00DF1C57" w:rsidP="00DF1C57"/>
    <w:p w:rsidR="00DF1C57" w:rsidRPr="00DF1C57" w:rsidRDefault="00DF1C57" w:rsidP="00DF1C57">
      <w:pPr>
        <w:rPr>
          <w:sz w:val="16"/>
        </w:rPr>
      </w:pPr>
      <w:r w:rsidRPr="00DF1C57">
        <w:rPr>
          <w:sz w:val="16"/>
        </w:rPr>
        <w:t xml:space="preserve">Economic growth, however, is a two-edged sword, one that produces both benefits and costs, especially ecological costs. Vast bodies of rigorous scientific evidence now indicate that today the size of the global economy exceeds, by some way, the sustainable carrying capacity of the planet (see, e.g., Vale and Vale, 2013). Furthermore, </w:t>
      </w:r>
      <w:r w:rsidRPr="00DF1C57">
        <w:rPr>
          <w:rStyle w:val="StyleUnderline"/>
        </w:rPr>
        <w:t xml:space="preserve">despite </w:t>
      </w:r>
      <w:r w:rsidRPr="00DF1C57">
        <w:rPr>
          <w:rStyle w:val="Emphasis"/>
        </w:rPr>
        <w:t>extraordinary technological advances</w:t>
      </w:r>
      <w:r w:rsidRPr="00DF1C57">
        <w:rPr>
          <w:sz w:val="16"/>
        </w:rPr>
        <w:t xml:space="preserve"> in recent decades – advances </w:t>
      </w:r>
      <w:r w:rsidRPr="00DF1C57">
        <w:rPr>
          <w:rStyle w:val="StyleUnderline"/>
        </w:rPr>
        <w:t>that were supposed to solve the ecological crises</w:t>
      </w:r>
      <w:r w:rsidRPr="00DF1C57">
        <w:rPr>
          <w:sz w:val="16"/>
        </w:rPr>
        <w:t xml:space="preserve"> – </w:t>
      </w:r>
      <w:r w:rsidRPr="00DF1C57">
        <w:rPr>
          <w:rStyle w:val="StyleUnderline"/>
        </w:rPr>
        <w:t xml:space="preserve">the </w:t>
      </w:r>
      <w:r w:rsidRPr="00DF1C57">
        <w:rPr>
          <w:rStyle w:val="Emphasis"/>
        </w:rPr>
        <w:t>overall impacts</w:t>
      </w:r>
      <w:r w:rsidRPr="00DF1C57">
        <w:rPr>
          <w:rStyle w:val="StyleUnderline"/>
        </w:rPr>
        <w:t xml:space="preserve"> of economic activity continue to </w:t>
      </w:r>
      <w:r w:rsidRPr="00DF1C57">
        <w:rPr>
          <w:rStyle w:val="Emphasis"/>
        </w:rPr>
        <w:t>grow</w:t>
      </w:r>
      <w:r w:rsidRPr="00DF1C57">
        <w:rPr>
          <w:rStyle w:val="StyleUnderline"/>
        </w:rPr>
        <w:t xml:space="preserve"> and </w:t>
      </w:r>
      <w:r w:rsidRPr="00DF1C57">
        <w:rPr>
          <w:rStyle w:val="Emphasis"/>
        </w:rPr>
        <w:t>intensify</w:t>
      </w:r>
      <w:r w:rsidRPr="00DF1C57">
        <w:rPr>
          <w:rStyle w:val="StyleUnderline"/>
        </w:rPr>
        <w:t>, not decline</w:t>
      </w:r>
      <w:r w:rsidRPr="00DF1C57">
        <w:rPr>
          <w:sz w:val="16"/>
        </w:rPr>
        <w:t xml:space="preserve"> (Jackson, 2009). </w:t>
      </w:r>
      <w:r w:rsidRPr="00DF1C57">
        <w:rPr>
          <w:rStyle w:val="StyleUnderline"/>
        </w:rPr>
        <w:t xml:space="preserve">These facts </w:t>
      </w:r>
      <w:r w:rsidRPr="00DF1C57">
        <w:rPr>
          <w:rStyle w:val="Emphasis"/>
        </w:rPr>
        <w:t>radically call into question</w:t>
      </w:r>
      <w:r w:rsidRPr="00DF1C57">
        <w:rPr>
          <w:rStyle w:val="StyleUnderline"/>
        </w:rPr>
        <w:t xml:space="preserve"> the legitimacy of the growth paradigm</w:t>
      </w:r>
      <w:r w:rsidRPr="00DF1C57">
        <w:rPr>
          <w:sz w:val="16"/>
        </w:rPr>
        <w:t xml:space="preserve">, at least in the most developed parts of the world, for if there is to be any ‘ecological room’ for an expanding human population to live at a dignified material standard of living, the richest societies must not continue increasing their material demands on a finite planet (Meadows et al., 2004). </w:t>
      </w:r>
      <w:r w:rsidRPr="00DF1C57">
        <w:rPr>
          <w:rStyle w:val="StyleUnderline"/>
        </w:rPr>
        <w:t>Rather than rethink the growth paradigm</w:t>
      </w:r>
      <w:r w:rsidRPr="00DF1C57">
        <w:rPr>
          <w:sz w:val="16"/>
        </w:rPr>
        <w:t xml:space="preserve">, however, </w:t>
      </w:r>
      <w:r w:rsidRPr="00DF1C57">
        <w:rPr>
          <w:rStyle w:val="StyleUnderline"/>
        </w:rPr>
        <w:t xml:space="preserve">the international community has </w:t>
      </w:r>
      <w:r w:rsidRPr="00DF1C57">
        <w:rPr>
          <w:rStyle w:val="Emphasis"/>
        </w:rPr>
        <w:t>fudged the issue</w:t>
      </w:r>
      <w:r w:rsidRPr="00DF1C57">
        <w:rPr>
          <w:rStyle w:val="StyleUnderline"/>
        </w:rPr>
        <w:t xml:space="preserve"> by talking of ‘sustainable development,’ which sounds lovely but has been </w:t>
      </w:r>
      <w:r w:rsidRPr="00DF1C57">
        <w:rPr>
          <w:rStyle w:val="Emphasis"/>
        </w:rPr>
        <w:t>rendered meaningless</w:t>
      </w:r>
      <w:r w:rsidRPr="00DF1C57">
        <w:rPr>
          <w:sz w:val="16"/>
        </w:rPr>
        <w:t xml:space="preserve"> by decades of greenwash. Today, </w:t>
      </w:r>
      <w:r w:rsidRPr="00DF1C57">
        <w:rPr>
          <w:rStyle w:val="StyleUnderline"/>
        </w:rPr>
        <w:t xml:space="preserve">sustainable development has come to signify the attempt to produce and consume more sustainably, provided this </w:t>
      </w:r>
      <w:r w:rsidRPr="00DF1C57">
        <w:rPr>
          <w:rStyle w:val="Emphasis"/>
        </w:rPr>
        <w:t>does not interfere</w:t>
      </w:r>
      <w:r w:rsidRPr="00DF1C57">
        <w:rPr>
          <w:rStyle w:val="StyleUnderline"/>
        </w:rPr>
        <w:t xml:space="preserve"> with continued economic growth</w:t>
      </w:r>
      <w:r w:rsidRPr="00DF1C57">
        <w:rPr>
          <w:sz w:val="16"/>
        </w:rPr>
        <w:t xml:space="preserve">. This description might sound cynical, but even a glance at reality will testify to its accuracy (Worldwatch Institute, 2013). </w:t>
      </w:r>
      <w:r w:rsidRPr="00DF1C57">
        <w:rPr>
          <w:rStyle w:val="StyleUnderline"/>
        </w:rPr>
        <w:t xml:space="preserve">As the global economy struggles to emerge from the global financial crisis, it is clear that ‘growth fetishism’ is </w:t>
      </w:r>
      <w:r w:rsidRPr="00DF1C57">
        <w:rPr>
          <w:rStyle w:val="Emphasis"/>
        </w:rPr>
        <w:t>alive</w:t>
      </w:r>
      <w:r w:rsidRPr="00DF1C57">
        <w:rPr>
          <w:rStyle w:val="StyleUnderline"/>
        </w:rPr>
        <w:t xml:space="preserve"> and </w:t>
      </w:r>
      <w:r w:rsidRPr="00DF1C57">
        <w:rPr>
          <w:rStyle w:val="Emphasis"/>
        </w:rPr>
        <w:t>well</w:t>
      </w:r>
      <w:r w:rsidRPr="00DF1C57">
        <w:rPr>
          <w:rStyle w:val="StyleUnderline"/>
        </w:rPr>
        <w:t xml:space="preserve"> – growth appears more important now than ever, the environment be damned – and this paradigm continues to provide a </w:t>
      </w:r>
      <w:r w:rsidRPr="00DF1C57">
        <w:rPr>
          <w:rStyle w:val="Emphasis"/>
        </w:rPr>
        <w:t>normative filter</w:t>
      </w:r>
      <w:r w:rsidRPr="00DF1C57">
        <w:rPr>
          <w:rStyle w:val="StyleUnderline"/>
        </w:rPr>
        <w:t xml:space="preserve"> that determines </w:t>
      </w:r>
      <w:r w:rsidRPr="00DF1C57">
        <w:rPr>
          <w:rStyle w:val="Emphasis"/>
        </w:rPr>
        <w:t>which environmental laws are allowed to pass</w:t>
      </w:r>
      <w:r w:rsidRPr="00DF1C57">
        <w:rPr>
          <w:rStyle w:val="StyleUnderline"/>
        </w:rPr>
        <w:t xml:space="preserve"> through the institutions of capitalism</w:t>
      </w:r>
      <w:r w:rsidRPr="00DF1C57">
        <w:rPr>
          <w:sz w:val="16"/>
        </w:rPr>
        <w:t xml:space="preserve">. It is at least arguable, then, that </w:t>
      </w:r>
      <w:r w:rsidRPr="00DF1C57">
        <w:rPr>
          <w:rStyle w:val="StyleUnderline"/>
        </w:rPr>
        <w:t>any</w:t>
      </w:r>
      <w:r w:rsidRPr="00DF1C57">
        <w:rPr>
          <w:sz w:val="16"/>
        </w:rPr>
        <w:t xml:space="preserve"> approach to environmental </w:t>
      </w:r>
      <w:r w:rsidRPr="00DF1C57">
        <w:rPr>
          <w:rStyle w:val="StyleUnderline"/>
        </w:rPr>
        <w:t xml:space="preserve">law that </w:t>
      </w:r>
      <w:r w:rsidRPr="00DF1C57">
        <w:rPr>
          <w:rStyle w:val="Emphasis"/>
        </w:rPr>
        <w:t>seriously challenges the growth paradigm</w:t>
      </w:r>
      <w:r w:rsidRPr="00DF1C57">
        <w:rPr>
          <w:rStyle w:val="StyleUnderline"/>
        </w:rPr>
        <w:t xml:space="preserve"> will </w:t>
      </w:r>
      <w:r w:rsidRPr="00DF1C57">
        <w:rPr>
          <w:rStyle w:val="Emphasis"/>
        </w:rPr>
        <w:t>never make it through</w:t>
      </w:r>
      <w:r w:rsidRPr="00DF1C57">
        <w:rPr>
          <w:rStyle w:val="StyleUnderline"/>
        </w:rPr>
        <w:t xml:space="preserve"> this normative filter</w:t>
      </w:r>
      <w:r w:rsidRPr="00DF1C57">
        <w:rPr>
          <w:sz w:val="16"/>
        </w:rPr>
        <w:t xml:space="preserve">, and it is now worth taking a closer look at the various approaches to environmental law in order to better understand the forces that are at play here. </w:t>
      </w:r>
    </w:p>
    <w:p w:rsidR="00DF1C57" w:rsidRPr="00DF1C57" w:rsidRDefault="00DF1C57" w:rsidP="00DF1C57"/>
    <w:p w:rsidR="00DF1C57" w:rsidRPr="00DF1C57" w:rsidRDefault="00DF1C57" w:rsidP="00DF1C57"/>
    <w:p w:rsidR="00DF1C57" w:rsidRPr="00DF1C57" w:rsidRDefault="00DF1C57" w:rsidP="00DF1C57"/>
    <w:p w:rsidR="00DF1C57" w:rsidRPr="00DF1C57" w:rsidRDefault="00DF1C57" w:rsidP="00DF1C57">
      <w:pPr>
        <w:pStyle w:val="Heading2"/>
      </w:pPr>
      <w:r w:rsidRPr="00DF1C57">
        <w:t>War</w:t>
      </w:r>
    </w:p>
    <w:p w:rsidR="00DF1C57" w:rsidRPr="00DF1C57" w:rsidRDefault="00DF1C57" w:rsidP="00DF1C57"/>
    <w:p w:rsidR="00DF1C57" w:rsidRPr="00DF1C57" w:rsidRDefault="00DF1C57" w:rsidP="00DF1C57">
      <w:pPr>
        <w:pStyle w:val="Heading3"/>
      </w:pPr>
      <w:r w:rsidRPr="00DF1C57">
        <w:t>2NC No War</w:t>
      </w:r>
    </w:p>
    <w:p w:rsidR="00DF1C57" w:rsidRPr="00DF1C57" w:rsidRDefault="00DF1C57" w:rsidP="00DF1C57"/>
    <w:p w:rsidR="00DF1C57" w:rsidRPr="00DF1C57" w:rsidRDefault="00DF1C57" w:rsidP="00DF1C57">
      <w:pPr>
        <w:pStyle w:val="Heading4"/>
      </w:pPr>
      <w:r w:rsidRPr="00DF1C57">
        <w:t xml:space="preserve">Collapse won’t cause war – mutual disincentives and deterrence. </w:t>
      </w:r>
    </w:p>
    <w:p w:rsidR="00DF1C57" w:rsidRPr="00DF1C57" w:rsidRDefault="00DF1C57" w:rsidP="00DF1C57">
      <w:pPr>
        <w:rPr>
          <w:sz w:val="16"/>
        </w:rPr>
      </w:pPr>
      <w:r w:rsidRPr="00DF1C57">
        <w:rPr>
          <w:rStyle w:val="Style13ptBold"/>
        </w:rPr>
        <w:t>Jervis ’11</w:t>
      </w:r>
      <w:r w:rsidRPr="00DF1C57">
        <w:t xml:space="preserve"> </w:t>
      </w:r>
      <w:r w:rsidRPr="00DF1C57">
        <w:rPr>
          <w:sz w:val="16"/>
        </w:rPr>
        <w:t xml:space="preserve">(Robert; Adlai E. Stevenson Professor of International Affairs at Columbia University, former President of the American Political Science Association, co-editor of the “Cornell Studies in Security Affairs”; 12/9/11; “Force in Our Times”; </w:t>
      </w:r>
      <w:hyperlink r:id="rId117" w:history="1">
        <w:r w:rsidRPr="00DF1C57">
          <w:rPr>
            <w:rStyle w:val="Hyperlink"/>
            <w:sz w:val="16"/>
          </w:rPr>
          <w:t>http://journals.sagepub.com/doi/abs/10.1177/0047117811422531</w:t>
        </w:r>
      </w:hyperlink>
      <w:r w:rsidRPr="00DF1C57">
        <w:rPr>
          <w:sz w:val="16"/>
        </w:rPr>
        <w:t xml:space="preserve">; </w:t>
      </w:r>
      <w:r w:rsidRPr="00DF1C57">
        <w:rPr>
          <w:i/>
          <w:sz w:val="16"/>
        </w:rPr>
        <w:t>International Relations</w:t>
      </w:r>
      <w:r w:rsidRPr="00DF1C57">
        <w:rPr>
          <w:sz w:val="16"/>
        </w:rPr>
        <w:t xml:space="preserve">, Vol 25, Issue 4; accessed 7/8/17) </w:t>
      </w:r>
    </w:p>
    <w:p w:rsidR="00DF1C57" w:rsidRPr="00DF1C57" w:rsidRDefault="00DF1C57" w:rsidP="00DF1C57">
      <w:pPr>
        <w:rPr>
          <w:sz w:val="16"/>
        </w:rPr>
      </w:pPr>
      <w:r w:rsidRPr="00DF1C57">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disputes?45 A zero-sum sense of status would be one example, perhaps linked to a steep rise in nationalism. More likely would be </w:t>
      </w:r>
      <w:r w:rsidRPr="00DF1C57">
        <w:rPr>
          <w:rStyle w:val="StyleUnderline"/>
        </w:rPr>
        <w:t>a worsening of</w:t>
      </w:r>
      <w:r w:rsidRPr="00DF1C57">
        <w:rPr>
          <w:sz w:val="16"/>
        </w:rPr>
        <w:t xml:space="preserve"> the </w:t>
      </w:r>
      <w:r w:rsidRPr="00DF1C57">
        <w:rPr>
          <w:rStyle w:val="StyleUnderline"/>
        </w:rPr>
        <w:t>current economic difficulties</w:t>
      </w:r>
      <w:r w:rsidRPr="00DF1C57">
        <w:rPr>
          <w:sz w:val="16"/>
        </w:rPr>
        <w:t xml:space="preserve">, which </w:t>
      </w:r>
      <w:r w:rsidRPr="00DF1C57">
        <w:rPr>
          <w:rStyle w:val="StyleUnderline"/>
        </w:rPr>
        <w:t>could</w:t>
      </w:r>
      <w:r w:rsidRPr="00DF1C57">
        <w:rPr>
          <w:sz w:val="16"/>
        </w:rPr>
        <w:t xml:space="preserve"> itself </w:t>
      </w:r>
      <w:r w:rsidRPr="00DF1C57">
        <w:rPr>
          <w:rStyle w:val="StyleUnderline"/>
        </w:rPr>
        <w:t>produce greater nationalism</w:t>
      </w:r>
      <w:r w:rsidRPr="00DF1C57">
        <w:rPr>
          <w:sz w:val="16"/>
        </w:rPr>
        <w:t xml:space="preserve">, undermine democracy and bring back old-fashioned beggar-myneighbor economic policies. While these dangers are real, </w:t>
      </w:r>
      <w:r w:rsidRPr="00DF1C57">
        <w:rPr>
          <w:rStyle w:val="StyleUnderline"/>
        </w:rPr>
        <w:t xml:space="preserve">it is </w:t>
      </w:r>
      <w:r w:rsidRPr="00DF1C57">
        <w:rPr>
          <w:rStyle w:val="Emphasis"/>
        </w:rPr>
        <w:t xml:space="preserve">hard to believe </w:t>
      </w:r>
      <w:r w:rsidRPr="00DF1C57">
        <w:rPr>
          <w:rStyle w:val="StyleUnderline"/>
        </w:rPr>
        <w:t xml:space="preserve">that the conflicts could be great enough to lead the </w:t>
      </w:r>
      <w:r w:rsidRPr="00DF1C57">
        <w:rPr>
          <w:sz w:val="16"/>
        </w:rPr>
        <w:t xml:space="preserve">members of the </w:t>
      </w:r>
      <w:r w:rsidRPr="00DF1C57">
        <w:rPr>
          <w:rStyle w:val="StyleUnderline"/>
        </w:rPr>
        <w:t>community to contemplate fighting each other. It is not so much that economic interdependence</w:t>
      </w:r>
      <w:r w:rsidRPr="00DF1C57">
        <w:rPr>
          <w:sz w:val="16"/>
        </w:rPr>
        <w:t xml:space="preserve"> has proceeded to the point where it </w:t>
      </w:r>
      <w:r w:rsidRPr="00DF1C57">
        <w:rPr>
          <w:rStyle w:val="StyleUnderline"/>
        </w:rPr>
        <w:t>could not be reversed</w:t>
      </w:r>
      <w:r w:rsidRPr="00DF1C57">
        <w:rPr>
          <w:sz w:val="16"/>
        </w:rPr>
        <w:t xml:space="preserve"> – states that were more internally interdependent than anything seen internationally have fought bloody civil wars. Rather it is that </w:t>
      </w:r>
      <w:r w:rsidRPr="00DF1C57">
        <w:rPr>
          <w:rStyle w:val="Emphasis"/>
        </w:rPr>
        <w:t>even if</w:t>
      </w:r>
      <w:r w:rsidRPr="00DF1C57">
        <w:rPr>
          <w:sz w:val="16"/>
        </w:rPr>
        <w:t xml:space="preserve"> the more extreme versions of </w:t>
      </w:r>
      <w:r w:rsidRPr="00DF1C57">
        <w:rPr>
          <w:rStyle w:val="Emphasis"/>
        </w:rPr>
        <w:t>free trade and economic liberalism become discredited</w:t>
      </w:r>
      <w:r w:rsidRPr="00DF1C57">
        <w:rPr>
          <w:rStyle w:val="StyleUnderline"/>
        </w:rPr>
        <w:t>, it is hard to see how</w:t>
      </w:r>
      <w:r w:rsidRPr="00DF1C57">
        <w:rPr>
          <w:sz w:val="16"/>
        </w:rPr>
        <w:t xml:space="preserve"> without building on a preexisting high level of political conflict </w:t>
      </w:r>
      <w:r w:rsidRPr="00DF1C57">
        <w:rPr>
          <w:rStyle w:val="StyleUnderline"/>
        </w:rPr>
        <w:t>leaders and mass opinion would</w:t>
      </w:r>
      <w:r w:rsidRPr="00DF1C57">
        <w:rPr>
          <w:sz w:val="16"/>
        </w:rPr>
        <w:t xml:space="preserve"> come to </w:t>
      </w:r>
      <w:r w:rsidRPr="00DF1C57">
        <w:rPr>
          <w:rStyle w:val="StyleUnderline"/>
        </w:rPr>
        <w:t>believe that their countries could prosper by impoverishing or</w:t>
      </w:r>
      <w:r w:rsidRPr="00DF1C57">
        <w:rPr>
          <w:sz w:val="16"/>
        </w:rPr>
        <w:t xml:space="preserve"> even </w:t>
      </w:r>
      <w:r w:rsidRPr="00DF1C57">
        <w:rPr>
          <w:rStyle w:val="StyleUnderline"/>
        </w:rPr>
        <w:t>attacking others</w:t>
      </w:r>
      <w:r w:rsidRPr="00DF1C57">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DF1C57">
        <w:rPr>
          <w:rStyle w:val="StyleUnderline"/>
        </w:rPr>
        <w:t>the very fact that we have seen</w:t>
      </w:r>
      <w:r w:rsidRPr="00DF1C57">
        <w:rPr>
          <w:sz w:val="16"/>
        </w:rPr>
        <w:t xml:space="preserve"> such </w:t>
      </w:r>
      <w:r w:rsidRPr="00DF1C57">
        <w:rPr>
          <w:rStyle w:val="StyleUnderline"/>
        </w:rPr>
        <w:t xml:space="preserve">a sharp economic downturn </w:t>
      </w:r>
      <w:r w:rsidRPr="00DF1C57">
        <w:rPr>
          <w:rStyle w:val="Emphasis"/>
        </w:rPr>
        <w:t>without</w:t>
      </w:r>
      <w:r w:rsidRPr="00DF1C57">
        <w:rPr>
          <w:sz w:val="16"/>
        </w:rPr>
        <w:t xml:space="preserve"> anyone suggesting that </w:t>
      </w:r>
      <w:r w:rsidRPr="00DF1C57">
        <w:rPr>
          <w:rStyle w:val="Emphasis"/>
        </w:rPr>
        <w:t>force of arms</w:t>
      </w:r>
      <w:r w:rsidRPr="00DF1C57">
        <w:rPr>
          <w:sz w:val="16"/>
        </w:rPr>
        <w:t xml:space="preserve"> is the solution </w:t>
      </w:r>
      <w:r w:rsidRPr="00DF1C57">
        <w:rPr>
          <w:rStyle w:val="StyleUnderline"/>
        </w:rPr>
        <w:t>shows that even if bad times bring</w:t>
      </w:r>
      <w:r w:rsidRPr="00DF1C57">
        <w:rPr>
          <w:sz w:val="16"/>
        </w:rPr>
        <w:t xml:space="preserve"> about greater </w:t>
      </w:r>
      <w:r w:rsidRPr="00DF1C57">
        <w:rPr>
          <w:rStyle w:val="StyleUnderline"/>
        </w:rPr>
        <w:t>economic conflict, it will not make war thinkable. In the past</w:t>
      </w:r>
      <w:r w:rsidRPr="00DF1C57">
        <w:rPr>
          <w:sz w:val="16"/>
        </w:rPr>
        <w:t xml:space="preserve">, the conflict of interest that has sparked </w:t>
      </w:r>
      <w:r w:rsidRPr="00DF1C57">
        <w:rPr>
          <w:rStyle w:val="StyleUnderline"/>
        </w:rPr>
        <w:t xml:space="preserve">war has involved territory more </w:t>
      </w:r>
      <w:r w:rsidRPr="00DF1C57">
        <w:rPr>
          <w:sz w:val="16"/>
        </w:rPr>
        <w:t xml:space="preserve">often </w:t>
      </w:r>
      <w:r w:rsidRPr="00DF1C57">
        <w:rPr>
          <w:rStyle w:val="StyleUnderline"/>
        </w:rPr>
        <w:t>than economic issues</w:t>
      </w:r>
      <w:r w:rsidRPr="00DF1C57">
        <w:rPr>
          <w:sz w:val="16"/>
        </w:rPr>
        <w:t xml:space="preserve">, although of course the two are often linked.46 Thus </w:t>
      </w:r>
      <w:r w:rsidRPr="00DF1C57">
        <w:rPr>
          <w:rStyle w:val="StyleUnderline"/>
        </w:rPr>
        <w:t>the rise of the security community has been accompanied by a decline in territorial conflicts</w:t>
      </w:r>
      <w:r w:rsidRPr="00DF1C57">
        <w:rPr>
          <w:sz w:val="16"/>
        </w:rPr>
        <w:t xml:space="preserve">, and reciprocal causation is surely at work here. Could territorial conflicts resume a salient place in relations among the leading powers? Territory in the guise of self-determination continues, as the likely coming of a referendum on Scottish independence indicates. But a reduced attachment to territory is indicated by the fact that the rest of the UK is not willing to fight to prevent this, just as it would be willing to part with Northern Ireland if the majority of the inhabitants desired to join the Irish Republic. Indeed, </w:t>
      </w:r>
      <w:r w:rsidRPr="00DF1C57">
        <w:rPr>
          <w:rStyle w:val="StyleUnderline"/>
        </w:rPr>
        <w:t xml:space="preserve">the existence of a security community and the related </w:t>
      </w:r>
      <w:r w:rsidRPr="00DF1C57">
        <w:rPr>
          <w:rStyle w:val="Emphasis"/>
        </w:rPr>
        <w:t>decline in traditional security threats</w:t>
      </w:r>
      <w:r w:rsidRPr="00DF1C57">
        <w:rPr>
          <w:rStyle w:val="StyleUnderline"/>
        </w:rPr>
        <w:t xml:space="preserve"> makes it easier for sub-national units to split off</w:t>
      </w:r>
      <w:r w:rsidRPr="00DF1C57">
        <w:rPr>
          <w:sz w:val="16"/>
        </w:rPr>
        <w:t xml:space="preserve">. Concern for territory has not entirely disappeared, of course, and the recent Danish claim on large portions of the Arctic reminds us that changes in climate and technology can endow areas with new value.47 But the virulent disputes we see around the world stem from the break-up of states or the partition of areas of the globe previously ruled by others, and </w:t>
      </w:r>
      <w:r w:rsidRPr="00DF1C57">
        <w:rPr>
          <w:rStyle w:val="StyleUnderline"/>
        </w:rPr>
        <w:t>within the community it is hard to see</w:t>
      </w:r>
      <w:r w:rsidRPr="00DF1C57">
        <w:rPr>
          <w:sz w:val="16"/>
        </w:rPr>
        <w:t xml:space="preserve"> either likely candidate </w:t>
      </w:r>
      <w:r w:rsidRPr="00DF1C57">
        <w:rPr>
          <w:rStyle w:val="StyleUnderline"/>
        </w:rPr>
        <w:t>territorial disputes or general trends that would return to traditional values</w:t>
      </w:r>
      <w:r w:rsidRPr="00DF1C57">
        <w:rPr>
          <w:sz w:val="16"/>
        </w:rPr>
        <w:t xml:space="preserve">. Could anything occur that would lead Germany to feel that it was vital to reclaim Alsace and Lorraine? If this were to happen, we would be in a different world. But to turn this around, we would have to be in a very different world for this to occur. </w:t>
      </w:r>
      <w:r w:rsidRPr="00DF1C57">
        <w:rPr>
          <w:rStyle w:val="StyleUnderline"/>
        </w:rPr>
        <w:t>The security community is underpinned</w:t>
      </w:r>
      <w:r w:rsidRPr="00DF1C57">
        <w:rPr>
          <w:sz w:val="16"/>
        </w:rPr>
        <w:t xml:space="preserve"> not only by the benefits it is believed to bring, but also </w:t>
      </w:r>
      <w:r w:rsidRPr="00DF1C57">
        <w:rPr>
          <w:rStyle w:val="StyleUnderline"/>
        </w:rPr>
        <w:t>by the perceived high costs of war. If large-scale conventional war would be very destructive</w:t>
      </w:r>
      <w:r w:rsidRPr="00DF1C57">
        <w:rPr>
          <w:sz w:val="16"/>
        </w:rPr>
        <w:t xml:space="preserve">, the presence of </w:t>
      </w:r>
      <w:r w:rsidRPr="00DF1C57">
        <w:rPr>
          <w:rStyle w:val="Emphasis"/>
        </w:rPr>
        <w:t>nuclear weapons pushes the costs off the scale</w:t>
      </w:r>
      <w:r w:rsidRPr="00DF1C57">
        <w:rPr>
          <w:sz w:val="16"/>
        </w:rPr>
        <w:t xml:space="preserve"> (and it is worth remembering that although Germany and Japan do not have nuclear weapons, they could develop them very quickly). </w:t>
      </w:r>
      <w:r w:rsidRPr="00DF1C57">
        <w:rPr>
          <w:rStyle w:val="StyleUnderline"/>
        </w:rPr>
        <w:t>One does not have to accept all the precepts of</w:t>
      </w:r>
      <w:r w:rsidRPr="00DF1C57">
        <w:rPr>
          <w:sz w:val="16"/>
        </w:rPr>
        <w:t xml:space="preserve"> standard </w:t>
      </w:r>
      <w:r w:rsidRPr="00DF1C57">
        <w:rPr>
          <w:rStyle w:val="StyleUnderline"/>
        </w:rPr>
        <w:t>deterrence</w:t>
      </w:r>
      <w:r w:rsidRPr="00DF1C57">
        <w:rPr>
          <w:sz w:val="16"/>
        </w:rPr>
        <w:t xml:space="preserve"> theory </w:t>
      </w:r>
      <w:r w:rsidRPr="00DF1C57">
        <w:rPr>
          <w:rStyle w:val="StyleUnderline"/>
        </w:rPr>
        <w:t xml:space="preserve">to believe that it would </w:t>
      </w:r>
      <w:r w:rsidRPr="00DF1C57">
        <w:rPr>
          <w:rStyle w:val="Emphasis"/>
        </w:rPr>
        <w:t>take extraordinary incentives</w:t>
      </w:r>
      <w:r w:rsidRPr="00DF1C57">
        <w:rPr>
          <w:rStyle w:val="StyleUnderline"/>
        </w:rPr>
        <w:t xml:space="preserve"> for</w:t>
      </w:r>
      <w:r w:rsidRPr="00DF1C57">
        <w:rPr>
          <w:sz w:val="16"/>
        </w:rPr>
        <w:t xml:space="preserve"> the </w:t>
      </w:r>
      <w:r w:rsidRPr="00DF1C57">
        <w:rPr>
          <w:rStyle w:val="StyleUnderline"/>
        </w:rPr>
        <w:t>states to contemplate war with so many nuclear weapons scattered around</w:t>
      </w:r>
      <w:r w:rsidRPr="00DF1C57">
        <w:rPr>
          <w:sz w:val="16"/>
        </w:rPr>
        <w:t>. The other side of the coin is that the security community might be weakened if the costs of war were to become much less. The good news – from this perspective – is that there are few prospects of this. Even President Obama, who has stressed the need to abolish nuclear weapons, admits that this cannot be done in his lifetime. Missile defenses, endorsed by all American presidents since Reagan, remain out of reach, and no technologies or tactics are in sight that could render conventional war quick and relatively bloodless.</w:t>
      </w:r>
    </w:p>
    <w:p w:rsidR="00DF1C57" w:rsidRPr="00DF1C57" w:rsidRDefault="00DF1C57" w:rsidP="00DF1C57"/>
    <w:p w:rsidR="00DF1C57" w:rsidRPr="00DF1C57" w:rsidRDefault="00DF1C57" w:rsidP="00DF1C57">
      <w:pPr>
        <w:pStyle w:val="Heading4"/>
      </w:pPr>
      <w:r w:rsidRPr="00DF1C57">
        <w:t>they flip the burden of proof—their authors are pundits, not historians—burden is on them to specify a conflict and why growth is key</w:t>
      </w:r>
    </w:p>
    <w:p w:rsidR="00DF1C57" w:rsidRPr="00DF1C57" w:rsidRDefault="00DF1C57" w:rsidP="00DF1C57">
      <w:r w:rsidRPr="00DF1C57">
        <w:rPr>
          <w:b/>
        </w:rPr>
        <w:t>Blackwill 2009</w:t>
      </w:r>
      <w:r w:rsidRPr="00DF1C57">
        <w:t xml:space="preserve"> – former US ambassador to India and US National Security Council Deputy for Iraq, former dean of the Kennedy School of Government at Harvard (Robert D., RAND, “The Geopolitical Consequences of the World Economic Recession—A Caution”, http://www.rand.org/pubs/occasional_papers/2009/RAND_OP275.pdf, WEA)</w:t>
      </w:r>
    </w:p>
    <w:p w:rsidR="00DF1C57" w:rsidRPr="00DF1C57" w:rsidRDefault="00DF1C57" w:rsidP="00DF1C57"/>
    <w:p w:rsidR="00DF1C57" w:rsidRPr="00DF1C57" w:rsidRDefault="00DF1C57" w:rsidP="00DF1C57">
      <w:pPr>
        <w:rPr>
          <w:sz w:val="14"/>
        </w:rPr>
      </w:pPr>
      <w:r w:rsidRPr="00DF1C57">
        <w:rPr>
          <w:u w:val="single"/>
        </w:rPr>
        <w:t>Did the economic slump lead to strategic amendments in</w:t>
      </w:r>
      <w:r w:rsidRPr="00DF1C57">
        <w:rPr>
          <w:sz w:val="14"/>
        </w:rPr>
        <w:t xml:space="preserve"> the way </w:t>
      </w:r>
      <w:r w:rsidRPr="00DF1C57">
        <w:rPr>
          <w:u w:val="single"/>
        </w:rPr>
        <w:t>Japan</w:t>
      </w:r>
      <w:r w:rsidRPr="00DF1C57">
        <w:rPr>
          <w:sz w:val="14"/>
        </w:rPr>
        <w:t xml:space="preserve"> sees the world? No.</w:t>
      </w:r>
    </w:p>
    <w:p w:rsidR="00DF1C57" w:rsidRPr="00DF1C57" w:rsidRDefault="00DF1C57" w:rsidP="00DF1C57">
      <w:pPr>
        <w:rPr>
          <w:sz w:val="14"/>
        </w:rPr>
      </w:pPr>
      <w:r w:rsidRPr="00DF1C57">
        <w:rPr>
          <w:sz w:val="14"/>
        </w:rPr>
        <w:t xml:space="preserve">Did it </w:t>
      </w:r>
      <w:r w:rsidRPr="00DF1C57">
        <w:rPr>
          <w:u w:val="single"/>
        </w:rPr>
        <w:t>slow</w:t>
      </w:r>
      <w:r w:rsidRPr="00DF1C57">
        <w:rPr>
          <w:sz w:val="14"/>
        </w:rPr>
        <w:t xml:space="preserve"> the pace of </w:t>
      </w:r>
      <w:r w:rsidRPr="00DF1C57">
        <w:rPr>
          <w:u w:val="single"/>
        </w:rPr>
        <w:t>India’s emergence</w:t>
      </w:r>
      <w:r w:rsidRPr="00DF1C57">
        <w:rPr>
          <w:sz w:val="14"/>
        </w:rPr>
        <w:t xml:space="preserve"> as a rising great power? No. To the contrary, the new Congress-led government in New Delhi will accelerate that process.</w:t>
      </w:r>
    </w:p>
    <w:p w:rsidR="00DF1C57" w:rsidRPr="00DF1C57" w:rsidRDefault="00DF1C57" w:rsidP="00DF1C57">
      <w:pPr>
        <w:rPr>
          <w:sz w:val="14"/>
        </w:rPr>
      </w:pPr>
      <w:r w:rsidRPr="00DF1C57">
        <w:rPr>
          <w:sz w:val="14"/>
        </w:rPr>
        <w:t xml:space="preserve">Did it </w:t>
      </w:r>
      <w:r w:rsidRPr="00DF1C57">
        <w:rPr>
          <w:u w:val="single"/>
        </w:rPr>
        <w:t>alter Iran’s</w:t>
      </w:r>
      <w:r w:rsidRPr="00DF1C57">
        <w:rPr>
          <w:sz w:val="14"/>
        </w:rPr>
        <w:t xml:space="preserve"> apparent </w:t>
      </w:r>
      <w:r w:rsidRPr="00DF1C57">
        <w:rPr>
          <w:u w:val="single"/>
        </w:rPr>
        <w:t>determination</w:t>
      </w:r>
      <w:r w:rsidRPr="00DF1C57">
        <w:rPr>
          <w:sz w:val="14"/>
        </w:rPr>
        <w:t xml:space="preserve"> to acquire a nuclear capability or something close to it? No. Was it a prime cause of the recent domestic crisis and instability in Iran after its 2009 presidential election? No.</w:t>
      </w:r>
    </w:p>
    <w:p w:rsidR="00DF1C57" w:rsidRPr="00DF1C57" w:rsidRDefault="00DF1C57" w:rsidP="00DF1C57">
      <w:pPr>
        <w:rPr>
          <w:sz w:val="14"/>
        </w:rPr>
      </w:pPr>
      <w:r w:rsidRPr="00DF1C57">
        <w:rPr>
          <w:sz w:val="14"/>
        </w:rPr>
        <w:t xml:space="preserve">Did it slow or </w:t>
      </w:r>
      <w:r w:rsidRPr="00DF1C57">
        <w:rPr>
          <w:u w:val="single"/>
        </w:rPr>
        <w:t>accelerate</w:t>
      </w:r>
      <w:r w:rsidRPr="00DF1C57">
        <w:rPr>
          <w:sz w:val="14"/>
        </w:rPr>
        <w:t xml:space="preserve"> the moderate </w:t>
      </w:r>
      <w:r w:rsidRPr="00DF1C57">
        <w:rPr>
          <w:u w:val="single"/>
        </w:rPr>
        <w:t>Arab states</w:t>
      </w:r>
      <w:r w:rsidRPr="00DF1C57">
        <w:rPr>
          <w:sz w:val="14"/>
        </w:rPr>
        <w:t xml:space="preserve"> intent to move along the nuclear path? No. Did it affect North Korea’s destabilizing nuclear calculations? No.</w:t>
      </w:r>
    </w:p>
    <w:p w:rsidR="00DF1C57" w:rsidRPr="00DF1C57" w:rsidRDefault="00DF1C57" w:rsidP="00DF1C57">
      <w:pPr>
        <w:rPr>
          <w:sz w:val="14"/>
        </w:rPr>
      </w:pPr>
      <w:r w:rsidRPr="00DF1C57">
        <w:rPr>
          <w:sz w:val="14"/>
        </w:rPr>
        <w:t xml:space="preserve">Did it importantly </w:t>
      </w:r>
      <w:r w:rsidRPr="00DF1C57">
        <w:rPr>
          <w:u w:val="single"/>
        </w:rPr>
        <w:t>weaken</w:t>
      </w:r>
      <w:r w:rsidRPr="00DF1C57">
        <w:rPr>
          <w:sz w:val="14"/>
        </w:rPr>
        <w:t xml:space="preserve"> political reconciliation in </w:t>
      </w:r>
      <w:r w:rsidRPr="00DF1C57">
        <w:rPr>
          <w:u w:val="single"/>
        </w:rPr>
        <w:t>Iraq</w:t>
      </w:r>
      <w:r w:rsidRPr="00DF1C57">
        <w:rPr>
          <w:sz w:val="14"/>
        </w:rPr>
        <w:t>? No, because there is almost none in any case. Did it slow the Middle East peace process? No, not least because prospects for progress on issues between Israel and the Palestinians are the most unpromising in 25 years.</w:t>
      </w:r>
    </w:p>
    <w:p w:rsidR="00DF1C57" w:rsidRPr="00DF1C57" w:rsidRDefault="00DF1C57" w:rsidP="00DF1C57">
      <w:pPr>
        <w:rPr>
          <w:sz w:val="14"/>
        </w:rPr>
      </w:pPr>
      <w:r w:rsidRPr="00DF1C57">
        <w:rPr>
          <w:sz w:val="14"/>
        </w:rPr>
        <w:t xml:space="preserve">Did it substantially </w:t>
      </w:r>
      <w:r w:rsidRPr="00DF1C57">
        <w:rPr>
          <w:u w:val="single"/>
        </w:rPr>
        <w:t>affect</w:t>
      </w:r>
      <w:r w:rsidRPr="00DF1C57">
        <w:rPr>
          <w:sz w:val="14"/>
        </w:rPr>
        <w:t xml:space="preserve"> the enormous internal and international challenges associated with the growth of Jihadiism in </w:t>
      </w:r>
      <w:r w:rsidRPr="00DF1C57">
        <w:rPr>
          <w:u w:val="single"/>
        </w:rPr>
        <w:t>Pakistan</w:t>
      </w:r>
      <w:r w:rsidRPr="00DF1C57">
        <w:rPr>
          <w:sz w:val="14"/>
        </w:rPr>
        <w:t>? No. But at the same time, it is important to stress that Pakistan, quite apart from the global recession, is the epicenter of global terrorism and now represents potentially the most dangerous international situation since the 1962 Cuban Missile Crisis.</w:t>
      </w:r>
    </w:p>
    <w:p w:rsidR="00DF1C57" w:rsidRPr="00DF1C57" w:rsidRDefault="00DF1C57" w:rsidP="00DF1C57">
      <w:pPr>
        <w:rPr>
          <w:sz w:val="14"/>
        </w:rPr>
      </w:pPr>
      <w:r w:rsidRPr="00DF1C57">
        <w:rPr>
          <w:sz w:val="14"/>
        </w:rPr>
        <w:t xml:space="preserve">Did the global economic downturn systemically affect the future of </w:t>
      </w:r>
      <w:r w:rsidRPr="00DF1C57">
        <w:rPr>
          <w:u w:val="single"/>
        </w:rPr>
        <w:t>Afghanistan</w:t>
      </w:r>
      <w:r w:rsidRPr="00DF1C57">
        <w:rPr>
          <w:sz w:val="14"/>
        </w:rPr>
        <w:t>? No. The fact that the United States is doing badly in the war in Afghanistan has nothing to do with the economic deterioration. As Henry Kissinger observes, “The conventional army loses if it does not win. The guerrilla wins if he does not lose.” And NATO is not winning in Afghanistan.</w:t>
      </w:r>
    </w:p>
    <w:p w:rsidR="00DF1C57" w:rsidRPr="00DF1C57" w:rsidRDefault="00DF1C57" w:rsidP="00DF1C57">
      <w:pPr>
        <w:rPr>
          <w:sz w:val="14"/>
        </w:rPr>
      </w:pPr>
      <w:r w:rsidRPr="00DF1C57">
        <w:rPr>
          <w:sz w:val="14"/>
        </w:rPr>
        <w:t>Did it change in a major way the future of the Mexican state? No.</w:t>
      </w:r>
    </w:p>
    <w:p w:rsidR="00DF1C57" w:rsidRPr="00DF1C57" w:rsidRDefault="00DF1C57" w:rsidP="00DF1C57">
      <w:pPr>
        <w:rPr>
          <w:sz w:val="14"/>
        </w:rPr>
      </w:pPr>
      <w:r w:rsidRPr="00DF1C57">
        <w:rPr>
          <w:sz w:val="14"/>
        </w:rPr>
        <w:t xml:space="preserve">Did the downturn </w:t>
      </w:r>
      <w:r w:rsidRPr="00DF1C57">
        <w:rPr>
          <w:u w:val="single"/>
        </w:rPr>
        <w:t>make Europe</w:t>
      </w:r>
      <w:r w:rsidRPr="00DF1C57">
        <w:rPr>
          <w:sz w:val="14"/>
        </w:rPr>
        <w:t xml:space="preserve">, because of its domestic politics, </w:t>
      </w:r>
      <w:r w:rsidRPr="00DF1C57">
        <w:rPr>
          <w:u w:val="single"/>
        </w:rPr>
        <w:t>less willing</w:t>
      </w:r>
      <w:r w:rsidRPr="00DF1C57">
        <w:rPr>
          <w:sz w:val="14"/>
        </w:rPr>
        <w:t xml:space="preserve"> and able over time </w:t>
      </w:r>
      <w:r w:rsidRPr="00DF1C57">
        <w:rPr>
          <w:u w:val="single"/>
        </w:rPr>
        <w:t>to join the U.S.</w:t>
      </w:r>
      <w:r w:rsidRPr="00DF1C57">
        <w:rPr>
          <w:sz w:val="14"/>
        </w:rPr>
        <w:t xml:space="preserve"> in effective alliance policies? </w:t>
      </w:r>
      <w:r w:rsidRPr="00DF1C57">
        <w:rPr>
          <w:b/>
          <w:u w:val="single"/>
        </w:rPr>
        <w:t>No</w:t>
      </w:r>
      <w:r w:rsidRPr="00DF1C57">
        <w:rPr>
          <w:sz w:val="14"/>
        </w:rPr>
        <w:t>,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w:t>
      </w:r>
    </w:p>
    <w:p w:rsidR="00DF1C57" w:rsidRPr="00DF1C57" w:rsidRDefault="00DF1C57" w:rsidP="00DF1C57">
      <w:pPr>
        <w:rPr>
          <w:sz w:val="14"/>
        </w:rPr>
      </w:pPr>
      <w:r w:rsidRPr="00DF1C57">
        <w:rPr>
          <w:sz w:val="14"/>
        </w:rPr>
        <w:t>And so forth.</w:t>
      </w:r>
    </w:p>
    <w:p w:rsidR="00DF1C57" w:rsidRPr="00DF1C57" w:rsidRDefault="00DF1C57" w:rsidP="00DF1C57">
      <w:pPr>
        <w:rPr>
          <w:sz w:val="14"/>
        </w:rPr>
      </w:pPr>
      <w:r w:rsidRPr="00DF1C57">
        <w:rPr>
          <w:u w:val="single"/>
        </w:rPr>
        <w:t>To be clear, there will</w:t>
      </w:r>
      <w:r w:rsidRPr="00DF1C57">
        <w:rPr>
          <w:sz w:val="14"/>
        </w:rPr>
        <w:t xml:space="preserve"> inevitably </w:t>
      </w:r>
      <w:r w:rsidRPr="00DF1C57">
        <w:rPr>
          <w:u w:val="single"/>
        </w:rPr>
        <w:t>be major challenges in the international situation</w:t>
      </w:r>
      <w:r w:rsidRPr="00DF1C57">
        <w:rPr>
          <w:sz w:val="14"/>
        </w:rPr>
        <w:t xml:space="preserve"> in the next five years. In fact, this will be the most dangerous and chaotic global period since before the 1973 Middle East war. </w:t>
      </w:r>
      <w:r w:rsidRPr="00DF1C57">
        <w:rPr>
          <w:u w:val="single"/>
        </w:rPr>
        <w:t>But it is not obvious that these disturbing developments will be primarily a result of the global economic problems.</w:t>
      </w:r>
      <w:r w:rsidRPr="00DF1C57">
        <w:rPr>
          <w:sz w:val="14"/>
        </w:rPr>
        <w:t xml:space="preserve"> It is, of course, important to be alert to primary and enduring international discontinuities. </w:t>
      </w:r>
      <w:r w:rsidRPr="00DF1C57">
        <w:rPr>
          <w:b/>
          <w:u w:val="single"/>
        </w:rPr>
        <w:t>If such a convulsive</w:t>
      </w:r>
      <w:r w:rsidRPr="00DF1C57">
        <w:rPr>
          <w:b/>
          <w:sz w:val="14"/>
        </w:rPr>
        <w:t xml:space="preserve"> </w:t>
      </w:r>
      <w:r w:rsidRPr="00DF1C57">
        <w:rPr>
          <w:b/>
          <w:u w:val="single"/>
        </w:rPr>
        <w:t>geopolitical event is out there, what is it?</w:t>
      </w:r>
      <w:r w:rsidRPr="00DF1C57">
        <w:rPr>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w:t>
      </w:r>
    </w:p>
    <w:p w:rsidR="00DF1C57" w:rsidRPr="00DF1C57" w:rsidRDefault="00DF1C57" w:rsidP="00DF1C57">
      <w:pPr>
        <w:rPr>
          <w:u w:val="single"/>
        </w:rPr>
      </w:pPr>
      <w:r w:rsidRPr="00DF1C57">
        <w:rPr>
          <w:u w:val="single"/>
        </w:rPr>
        <w:t>Some argue that</w:t>
      </w:r>
      <w:r w:rsidRPr="00DF1C57">
        <w:rPr>
          <w:sz w:val="14"/>
        </w:rPr>
        <w:t xml:space="preserve">, even though </w:t>
      </w:r>
      <w:r w:rsidRPr="00DF1C57">
        <w:rPr>
          <w:rStyle w:val="Emphasis"/>
        </w:rPr>
        <w:t>geopolitical</w:t>
      </w:r>
      <w:r w:rsidRPr="00DF1C57">
        <w:rPr>
          <w:u w:val="single"/>
        </w:rPr>
        <w:t xml:space="preserve"> changes</w:t>
      </w:r>
      <w:r w:rsidRPr="00DF1C57">
        <w:rPr>
          <w:sz w:val="14"/>
        </w:rPr>
        <w:t xml:space="preserve"> resulting from the current global economic tribulations are not yet apparent, they are </w:t>
      </w:r>
      <w:r w:rsidRPr="00DF1C57">
        <w:rPr>
          <w:u w:val="single"/>
        </w:rPr>
        <w:t>occurring beneath the surface of the international system and will become manifest</w:t>
      </w:r>
      <w:r w:rsidRPr="00DF1C57">
        <w:rPr>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DF1C57">
        <w:rPr>
          <w:u w:val="single"/>
        </w:rPr>
        <w:t>To instead contend that, even though no such data can be adduced, the assertion, nevertheless, is true because of presently invisible occurrences seems more in the realm of religious conviction than rigorous analysis.</w:t>
      </w:r>
    </w:p>
    <w:p w:rsidR="00DF1C57" w:rsidRPr="00DF1C57" w:rsidRDefault="00DF1C57" w:rsidP="00DF1C57">
      <w:pPr>
        <w:rPr>
          <w:sz w:val="14"/>
        </w:rPr>
      </w:pPr>
      <w:r w:rsidRPr="00DF1C57">
        <w:rPr>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DF1C57">
        <w:t xml:space="preserve"> </w:t>
      </w:r>
      <w:r w:rsidRPr="00DF1C57">
        <w:rPr>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DF1C57">
        <w:rPr>
          <w:u w:val="single"/>
        </w:rPr>
        <w:t>While it seems unlikely that these worst-case scenarios will eventuate</w:t>
      </w:r>
      <w:r w:rsidRPr="00DF1C57">
        <w:rPr>
          <w:sz w:val="14"/>
        </w:rPr>
        <w:t xml:space="preserve"> as a result of the world recession, </w:t>
      </w:r>
      <w:r w:rsidRPr="00DF1C57">
        <w:rPr>
          <w:u w:val="single"/>
        </w:rPr>
        <w:t>they</w:t>
      </w:r>
      <w:r w:rsidRPr="00DF1C57">
        <w:rPr>
          <w:sz w:val="14"/>
        </w:rPr>
        <w:t xml:space="preserve"> do </w:t>
      </w:r>
      <w:r w:rsidRPr="00DF1C57">
        <w:rPr>
          <w:u w:val="single"/>
        </w:rPr>
        <w:t>illustrate</w:t>
      </w:r>
      <w:r w:rsidRPr="00DF1C57">
        <w:rPr>
          <w:sz w:val="14"/>
        </w:rPr>
        <w:t xml:space="preserve"> again that </w:t>
      </w:r>
      <w:r w:rsidRPr="00DF1C57">
        <w:rPr>
          <w:u w:val="single"/>
        </w:rPr>
        <w:t>crucial uncertainties</w:t>
      </w:r>
      <w:r w:rsidRPr="00DF1C57">
        <w:rPr>
          <w:sz w:val="14"/>
        </w:rPr>
        <w:t xml:space="preserve"> in this analysis are the global downturn’s length and severity and the long-term effects of the Obama Administration’s policies on the U.S. economy.</w:t>
      </w:r>
    </w:p>
    <w:p w:rsidR="00DF1C57" w:rsidRPr="00DF1C57" w:rsidRDefault="00DF1C57" w:rsidP="00DF1C57">
      <w:pPr>
        <w:rPr>
          <w:sz w:val="14"/>
        </w:rPr>
      </w:pPr>
      <w:r w:rsidRPr="00DF1C57">
        <w:rPr>
          <w:sz w:val="14"/>
        </w:rPr>
        <w:t xml:space="preserve">Finally, if not, why not? </w:t>
      </w:r>
      <w:r w:rsidRPr="00DF1C57">
        <w:rPr>
          <w:u w:val="single"/>
        </w:rPr>
        <w:t>If the world is in the most severe international economic crisis since the 1930s, why is it not producing structural changes in the global order? A brief answer is that the transcendent geopolitical elements have not altered in substantial ways with regard to individual nations in the two years since the economic crisis began</w:t>
      </w:r>
      <w:r w:rsidRPr="00DF1C57">
        <w:rPr>
          <w:sz w:val="14"/>
        </w:rPr>
        <w:t xml:space="preserve">. </w:t>
      </w:r>
      <w:r w:rsidRPr="00DF1C57">
        <w:rPr>
          <w:u w:val="single"/>
        </w:rPr>
        <w:t>What are those enduring geopolitical elements?</w:t>
      </w:r>
      <w:r w:rsidRPr="00DF1C57">
        <w:rPr>
          <w:sz w:val="14"/>
        </w:rPr>
        <w:t xml:space="preserve"> For any given country, they include the following:</w:t>
      </w:r>
    </w:p>
    <w:p w:rsidR="00DF1C57" w:rsidRPr="00DF1C57" w:rsidRDefault="00DF1C57" w:rsidP="00DF1C57">
      <w:pPr>
        <w:rPr>
          <w:sz w:val="14"/>
        </w:rPr>
      </w:pPr>
      <w:r w:rsidRPr="00DF1C57">
        <w:rPr>
          <w:sz w:val="14"/>
        </w:rPr>
        <w:t xml:space="preserve">• </w:t>
      </w:r>
      <w:r w:rsidRPr="00DF1C57">
        <w:rPr>
          <w:u w:val="single"/>
        </w:rPr>
        <w:t>Geographic location</w:t>
      </w:r>
      <w:r w:rsidRPr="00DF1C57">
        <w:rPr>
          <w:sz w:val="14"/>
        </w:rPr>
        <w:t>,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w:t>
      </w:r>
    </w:p>
    <w:p w:rsidR="00DF1C57" w:rsidRPr="00DF1C57" w:rsidRDefault="00DF1C57" w:rsidP="00DF1C57">
      <w:pPr>
        <w:rPr>
          <w:sz w:val="14"/>
        </w:rPr>
      </w:pPr>
      <w:r w:rsidRPr="00DF1C57">
        <w:rPr>
          <w:sz w:val="14"/>
        </w:rPr>
        <w:t>• The histories, foreign and defense policy tendencies, cultural determinants, and domestic politics of individual countries.</w:t>
      </w:r>
    </w:p>
    <w:p w:rsidR="00DF1C57" w:rsidRPr="00DF1C57" w:rsidRDefault="00DF1C57" w:rsidP="00DF1C57">
      <w:pPr>
        <w:rPr>
          <w:sz w:val="14"/>
        </w:rPr>
      </w:pPr>
      <w:r w:rsidRPr="00DF1C57">
        <w:rPr>
          <w:sz w:val="14"/>
        </w:rPr>
        <w:t xml:space="preserve">• The </w:t>
      </w:r>
      <w:r w:rsidRPr="00DF1C57">
        <w:rPr>
          <w:u w:val="single"/>
        </w:rPr>
        <w:t>size and strength of the domestic economy</w:t>
      </w:r>
      <w:r w:rsidRPr="00DF1C57">
        <w:rPr>
          <w:sz w:val="14"/>
        </w:rPr>
        <w:t>.</w:t>
      </w:r>
    </w:p>
    <w:p w:rsidR="00DF1C57" w:rsidRPr="00DF1C57" w:rsidRDefault="00DF1C57" w:rsidP="00DF1C57">
      <w:pPr>
        <w:rPr>
          <w:sz w:val="14"/>
        </w:rPr>
      </w:pPr>
      <w:r w:rsidRPr="00DF1C57">
        <w:rPr>
          <w:sz w:val="14"/>
        </w:rPr>
        <w:t xml:space="preserve">• The quality and pace of </w:t>
      </w:r>
      <w:r w:rsidRPr="00DF1C57">
        <w:rPr>
          <w:u w:val="single"/>
        </w:rPr>
        <w:t>technology</w:t>
      </w:r>
      <w:r w:rsidRPr="00DF1C57">
        <w:rPr>
          <w:sz w:val="14"/>
        </w:rPr>
        <w:t>.</w:t>
      </w:r>
    </w:p>
    <w:p w:rsidR="00DF1C57" w:rsidRPr="00DF1C57" w:rsidRDefault="00DF1C57" w:rsidP="00DF1C57">
      <w:pPr>
        <w:rPr>
          <w:sz w:val="14"/>
        </w:rPr>
      </w:pPr>
      <w:r w:rsidRPr="00DF1C57">
        <w:rPr>
          <w:sz w:val="14"/>
        </w:rPr>
        <w:t xml:space="preserve">• The presence of </w:t>
      </w:r>
      <w:r w:rsidRPr="00DF1C57">
        <w:rPr>
          <w:u w:val="single"/>
        </w:rPr>
        <w:t>natural resources</w:t>
      </w:r>
      <w:r w:rsidRPr="00DF1C57">
        <w:rPr>
          <w:sz w:val="14"/>
        </w:rPr>
        <w:t>.</w:t>
      </w:r>
    </w:p>
    <w:p w:rsidR="00DF1C57" w:rsidRPr="00DF1C57" w:rsidRDefault="00DF1C57" w:rsidP="00DF1C57">
      <w:pPr>
        <w:rPr>
          <w:sz w:val="14"/>
        </w:rPr>
      </w:pPr>
      <w:r w:rsidRPr="00DF1C57">
        <w:rPr>
          <w:sz w:val="14"/>
        </w:rPr>
        <w:t>• The character, capabilities, and policies of neighboring states.</w:t>
      </w:r>
    </w:p>
    <w:p w:rsidR="00DF1C57" w:rsidRPr="00DF1C57" w:rsidRDefault="00DF1C57" w:rsidP="00DF1C57">
      <w:pPr>
        <w:rPr>
          <w:sz w:val="14"/>
        </w:rPr>
      </w:pPr>
      <w:r w:rsidRPr="00DF1C57">
        <w:rPr>
          <w:sz w:val="14"/>
        </w:rPr>
        <w:t xml:space="preserve">For the countries that matter most in the global order, perhaps unsurprisingly, </w:t>
      </w:r>
      <w:r w:rsidRPr="00DF1C57">
        <w:rPr>
          <w:b/>
          <w:u w:val="single"/>
        </w:rPr>
        <w:t>none of these decisive variables</w:t>
      </w:r>
      <w:r w:rsidRPr="00DF1C57">
        <w:rPr>
          <w:u w:val="single"/>
        </w:rPr>
        <w:t xml:space="preserve"> have changed very much since the global downturn bega</w:t>
      </w:r>
      <w:r w:rsidRPr="00DF1C57">
        <w:rPr>
          <w:sz w:val="14"/>
        </w:rPr>
        <w:t xml:space="preserve">n, except for nations’ weaker economic performances. </w:t>
      </w:r>
      <w:r w:rsidRPr="00DF1C57">
        <w:rPr>
          <w:u w:val="single"/>
        </w:rPr>
        <w:t>That single factor is not likely to trump all these other abiding geopolitical determinants</w:t>
      </w:r>
      <w:r w:rsidRPr="00DF1C57">
        <w:rPr>
          <w:sz w:val="14"/>
        </w:rPr>
        <w:t xml:space="preserve"> and therefore produce international structural change. </w:t>
      </w:r>
      <w:r w:rsidRPr="00DF1C57">
        <w:rPr>
          <w:u w:val="single"/>
        </w:rPr>
        <w:t>Moreover, the fundamental power relationships between and among the world’s foremost countries have also not altered,</w:t>
      </w:r>
      <w:r w:rsidRPr="00DF1C57">
        <w:rPr>
          <w:sz w:val="14"/>
        </w:rPr>
        <w:t xml:space="preserve"> nor have those nations’ perceptions of their vital national interests and how best to promote and defend them.</w:t>
      </w:r>
    </w:p>
    <w:p w:rsidR="00DF1C57" w:rsidRPr="00DF1C57" w:rsidRDefault="00DF1C57" w:rsidP="00DF1C57">
      <w:pPr>
        <w:rPr>
          <w:sz w:val="14"/>
        </w:rPr>
      </w:pPr>
      <w:r w:rsidRPr="00DF1C57">
        <w:rPr>
          <w:sz w:val="14"/>
        </w:rPr>
        <w:t xml:space="preserve">To sum up this pivotal concept, </w:t>
      </w:r>
      <w:r w:rsidRPr="00DF1C57">
        <w:rPr>
          <w:u w:val="single"/>
        </w:rPr>
        <w:t>in the absence of</w:t>
      </w:r>
      <w:r w:rsidRPr="00DF1C57">
        <w:rPr>
          <w:sz w:val="14"/>
        </w:rPr>
        <w:t xml:space="preserve"> war, revolution, or other </w:t>
      </w:r>
      <w:r w:rsidRPr="00DF1C57">
        <w:rPr>
          <w:u w:val="single"/>
        </w:rPr>
        <w:t>extreme</w:t>
      </w:r>
      <w:r w:rsidRPr="00DF1C57">
        <w:rPr>
          <w:sz w:val="14"/>
        </w:rPr>
        <w:t xml:space="preserve"> international or domestic </w:t>
      </w:r>
      <w:r w:rsidRPr="00DF1C57">
        <w:rPr>
          <w:u w:val="single"/>
        </w:rPr>
        <w:t>disruptions</w:t>
      </w:r>
      <w:r w:rsidRPr="00DF1C57">
        <w:rPr>
          <w:sz w:val="14"/>
        </w:rPr>
        <w:t xml:space="preserve">, for nation-states, </w:t>
      </w:r>
      <w:r w:rsidRPr="00DF1C57">
        <w:rPr>
          <w:u w:val="single"/>
        </w:rPr>
        <w:t xml:space="preserve">the powerful </w:t>
      </w:r>
      <w:r w:rsidRPr="00DF1C57">
        <w:rPr>
          <w:sz w:val="14"/>
        </w:rPr>
        <w:t xml:space="preserve">abiding </w:t>
      </w:r>
      <w:r w:rsidRPr="00DF1C57">
        <w:rPr>
          <w:u w:val="single"/>
        </w:rPr>
        <w:t>conditions</w:t>
      </w:r>
      <w:r w:rsidRPr="00DF1C57">
        <w:rPr>
          <w:sz w:val="14"/>
        </w:rPr>
        <w:t xml:space="preserve"> just listed </w:t>
      </w:r>
      <w:r w:rsidRPr="00DF1C57">
        <w:rPr>
          <w:u w:val="single"/>
        </w:rPr>
        <w:t>do not evolve much except over the very long term</w:t>
      </w:r>
      <w:r w:rsidRPr="00DF1C57">
        <w:rPr>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DF1C57">
        <w:rPr>
          <w:u w:val="single"/>
        </w:rPr>
        <w:t>To give an accurate description of what never happened is the</w:t>
      </w:r>
      <w:r w:rsidRPr="00DF1C57">
        <w:rPr>
          <w:sz w:val="14"/>
        </w:rPr>
        <w:t xml:space="preserve"> proper </w:t>
      </w:r>
      <w:r w:rsidRPr="00DF1C57">
        <w:rPr>
          <w:u w:val="single"/>
        </w:rPr>
        <w:t xml:space="preserve">occupation </w:t>
      </w:r>
      <w:r w:rsidRPr="00DF1C57">
        <w:rPr>
          <w:sz w:val="14"/>
        </w:rPr>
        <w:t xml:space="preserve">of the historian.” 33 Perhaps the same is occasionally </w:t>
      </w:r>
      <w:r w:rsidRPr="00DF1C57">
        <w:rPr>
          <w:u w:val="single"/>
        </w:rPr>
        <w:t>true of pundits</w:t>
      </w:r>
      <w:r w:rsidRPr="00DF1C57">
        <w:rPr>
          <w:sz w:val="14"/>
        </w:rPr>
        <w:t xml:space="preserve">. </w:t>
      </w:r>
      <w:r w:rsidRPr="00DF1C57">
        <w:rPr>
          <w:rFonts w:ascii="Times New Roman" w:eastAsia="ZapfDingbatsStd" w:hAnsi="Times New Roman"/>
          <w:sz w:val="14"/>
        </w:rPr>
        <w:t>■</w:t>
      </w:r>
    </w:p>
    <w:p w:rsidR="00DF1C57" w:rsidRPr="00DF1C57" w:rsidRDefault="00DF1C57" w:rsidP="00DF1C57"/>
    <w:p w:rsidR="00DF1C57" w:rsidRPr="00DF1C57" w:rsidRDefault="00DF1C57" w:rsidP="00DF1C57"/>
    <w:p w:rsidR="00DF1C57" w:rsidRPr="00DF1C57" w:rsidRDefault="00DF1C57" w:rsidP="00DF1C57">
      <w:pPr>
        <w:pStyle w:val="Heading3"/>
      </w:pPr>
      <w:r w:rsidRPr="00DF1C57">
        <w:t>2NC Growth Causes War</w:t>
      </w:r>
    </w:p>
    <w:p w:rsidR="00DF1C57" w:rsidRPr="00DF1C57" w:rsidRDefault="00DF1C57" w:rsidP="00DF1C57"/>
    <w:p w:rsidR="00DF1C57" w:rsidRPr="00DF1C57" w:rsidRDefault="00DF1C57" w:rsidP="00DF1C57">
      <w:pPr>
        <w:pStyle w:val="Heading4"/>
      </w:pPr>
      <w:r w:rsidRPr="00DF1C57">
        <w:t xml:space="preserve">Growth causes war – it’s a </w:t>
      </w:r>
      <w:r w:rsidRPr="00DF1C57">
        <w:rPr>
          <w:u w:val="single"/>
        </w:rPr>
        <w:t>catalyst</w:t>
      </w:r>
      <w:r w:rsidRPr="00DF1C57">
        <w:t xml:space="preserve"> for conflict – most </w:t>
      </w:r>
      <w:r w:rsidRPr="00DF1C57">
        <w:rPr>
          <w:u w:val="single"/>
        </w:rPr>
        <w:t>comprehensive</w:t>
      </w:r>
      <w:r w:rsidRPr="00DF1C57">
        <w:t xml:space="preserve"> studies prove.</w:t>
      </w:r>
    </w:p>
    <w:p w:rsidR="00DF1C57" w:rsidRPr="00DF1C57" w:rsidRDefault="00DF1C57" w:rsidP="00DF1C57">
      <w:pPr>
        <w:rPr>
          <w:sz w:val="16"/>
        </w:rPr>
      </w:pPr>
      <w:r w:rsidRPr="00DF1C57">
        <w:rPr>
          <w:rStyle w:val="Style13ptBold"/>
        </w:rPr>
        <w:t>Boehmer ’10</w:t>
      </w:r>
      <w:r w:rsidRPr="00DF1C57">
        <w:t xml:space="preserve"> </w:t>
      </w:r>
      <w:r w:rsidRPr="00DF1C57">
        <w:rPr>
          <w:sz w:val="16"/>
        </w:rPr>
        <w:t xml:space="preserve">(Charles R; Ph.D. in Political Science from The Pennsylvania State University, Associate Professor of Political Science at University of Texas at El Paso; 5/14/10; “ECONOMIC GROWTH AND VIOLENT INTERNATIONAL CONFLICT: 1875–1999”; </w:t>
      </w:r>
      <w:hyperlink r:id="rId118" w:history="1">
        <w:r w:rsidRPr="00DF1C57">
          <w:rPr>
            <w:rStyle w:val="Hyperlink"/>
            <w:sz w:val="16"/>
          </w:rPr>
          <w:t>http://www.tandfonline.com/doi/abs/10.1080/10242690903568801</w:t>
        </w:r>
      </w:hyperlink>
      <w:r w:rsidRPr="00DF1C57">
        <w:rPr>
          <w:sz w:val="16"/>
        </w:rPr>
        <w:t xml:space="preserve">; </w:t>
      </w:r>
      <w:r w:rsidRPr="00DF1C57">
        <w:rPr>
          <w:i/>
          <w:sz w:val="16"/>
        </w:rPr>
        <w:t>Defence and Peace Economics</w:t>
      </w:r>
      <w:r w:rsidRPr="00DF1C57">
        <w:rPr>
          <w:sz w:val="16"/>
        </w:rPr>
        <w:t>, Volume 21, Issue 3; accessed 7/7/17)</w:t>
      </w:r>
    </w:p>
    <w:p w:rsidR="00DF1C57" w:rsidRPr="00DF1C57" w:rsidRDefault="00DF1C57" w:rsidP="00DF1C57">
      <w:pPr>
        <w:rPr>
          <w:sz w:val="16"/>
        </w:rPr>
      </w:pPr>
      <w:r w:rsidRPr="00DF1C57">
        <w:rPr>
          <w:sz w:val="16"/>
        </w:rPr>
        <w:t xml:space="preserve">The theory of economic growth and conflict presented here rests on the basic assumption that </w:t>
      </w:r>
      <w:r w:rsidRPr="00DF1C57">
        <w:rPr>
          <w:rStyle w:val="StyleUnderline"/>
        </w:rPr>
        <w:t xml:space="preserve">growth is </w:t>
      </w:r>
      <w:r w:rsidRPr="00DF1C57">
        <w:rPr>
          <w:sz w:val="16"/>
        </w:rPr>
        <w:t xml:space="preserve">indicative, or </w:t>
      </w:r>
      <w:r w:rsidRPr="00DF1C57">
        <w:rPr>
          <w:rStyle w:val="StyleUnderline"/>
        </w:rPr>
        <w:t xml:space="preserve">perceived to be a </w:t>
      </w:r>
      <w:r w:rsidRPr="00DF1C57">
        <w:rPr>
          <w:rStyle w:val="Emphasis"/>
        </w:rPr>
        <w:t>sign, of successful state performance</w:t>
      </w:r>
      <w:r w:rsidRPr="00DF1C57">
        <w:rPr>
          <w:sz w:val="16"/>
        </w:rPr>
        <w:t xml:space="preserve">. Blainey (1988) states that </w:t>
      </w:r>
      <w:r w:rsidRPr="00DF1C57">
        <w:rPr>
          <w:rStyle w:val="StyleUnderline"/>
        </w:rPr>
        <w:t xml:space="preserve">economic growth is a source of </w:t>
      </w:r>
      <w:r w:rsidRPr="00DF1C57">
        <w:rPr>
          <w:rStyle w:val="Emphasis"/>
        </w:rPr>
        <w:t>national optimism</w:t>
      </w:r>
      <w:r w:rsidRPr="00DF1C57">
        <w:rPr>
          <w:sz w:val="16"/>
        </w:rPr>
        <w:t xml:space="preserve">, although optimism is a difficult concept to measure across states without using standardized opinion data (across time and space) and I hence do not adopt it here. In comparison, </w:t>
      </w:r>
      <w:r w:rsidRPr="00DF1C57">
        <w:rPr>
          <w:rStyle w:val="StyleUnderline"/>
        </w:rPr>
        <w:t xml:space="preserve">GDP growth is a measure of national performance. Leaders </w:t>
      </w:r>
      <w:r w:rsidRPr="00DF1C57">
        <w:rPr>
          <w:sz w:val="16"/>
        </w:rPr>
        <w:t xml:space="preserve">of states </w:t>
      </w:r>
      <w:r w:rsidRPr="00DF1C57">
        <w:rPr>
          <w:rStyle w:val="StyleUnderline"/>
        </w:rPr>
        <w:t>are evaluated on the domestic conditions of their state</w:t>
      </w:r>
      <w:r w:rsidRPr="00DF1C57">
        <w:rPr>
          <w:sz w:val="16"/>
        </w:rPr>
        <w:t xml:space="preserve"> by those that keep them in power, no matter how large that group may be. </w:t>
      </w:r>
      <w:r w:rsidRPr="00DF1C57">
        <w:rPr>
          <w:rStyle w:val="StyleUnderline"/>
        </w:rPr>
        <w:t>States</w:t>
      </w:r>
      <w:r w:rsidRPr="00DF1C57">
        <w:rPr>
          <w:sz w:val="16"/>
        </w:rPr>
        <w:t xml:space="preserve"> that are growing </w:t>
      </w:r>
      <w:r w:rsidRPr="00DF1C57">
        <w:rPr>
          <w:rStyle w:val="StyleUnderline"/>
        </w:rPr>
        <w:t>may be perceived to be performing well</w:t>
      </w:r>
      <w:r w:rsidRPr="00DF1C57">
        <w:rPr>
          <w:sz w:val="16"/>
        </w:rPr>
        <w:t xml:space="preserve">, possibly even </w:t>
      </w:r>
      <w:r w:rsidRPr="00DF1C57">
        <w:rPr>
          <w:rStyle w:val="StyleUnderline"/>
        </w:rPr>
        <w:t>becoming more powerful or prosperous than</w:t>
      </w:r>
      <w:r w:rsidRPr="00DF1C57">
        <w:rPr>
          <w:sz w:val="16"/>
        </w:rPr>
        <w:t xml:space="preserve"> in </w:t>
      </w:r>
      <w:r w:rsidRPr="00DF1C57">
        <w:rPr>
          <w:rStyle w:val="StyleUnderline"/>
        </w:rPr>
        <w:t>the past</w:t>
      </w:r>
      <w:r w:rsidRPr="00DF1C57">
        <w:rPr>
          <w:sz w:val="16"/>
        </w:rPr>
        <w:t xml:space="preserve">. Still, states often experience economic growth, whereas violent interstate conflicts are rare events. I do not argue that </w:t>
      </w:r>
      <w:r w:rsidRPr="00DF1C57">
        <w:rPr>
          <w:rStyle w:val="StyleUnderline"/>
        </w:rPr>
        <w:t>economic growth</w:t>
      </w:r>
      <w:r w:rsidRPr="00DF1C57">
        <w:rPr>
          <w:sz w:val="16"/>
        </w:rPr>
        <w:t xml:space="preserve"> is a general and direct source of conflict between states. I contend instead that growth </w:t>
      </w:r>
      <w:r w:rsidRPr="00DF1C57">
        <w:rPr>
          <w:rStyle w:val="Emphasis"/>
        </w:rPr>
        <w:t>acts as a catalyst</w:t>
      </w:r>
      <w:r w:rsidRPr="00DF1C57">
        <w:rPr>
          <w:rStyle w:val="StyleUnderline"/>
        </w:rPr>
        <w:t xml:space="preserve">, pouring fuel on fires </w:t>
      </w:r>
      <w:r w:rsidRPr="00DF1C57">
        <w:rPr>
          <w:sz w:val="16"/>
        </w:rPr>
        <w:t xml:space="preserve">where conflicts have already commenced. </w:t>
      </w:r>
      <w:r w:rsidRPr="00DF1C57">
        <w:rPr>
          <w:rStyle w:val="StyleUnderline"/>
        </w:rPr>
        <w:t>Economic growth should influence the perceptions</w:t>
      </w:r>
      <w:r w:rsidRPr="00DF1C57">
        <w:rPr>
          <w:sz w:val="16"/>
        </w:rPr>
        <w:t xml:space="preserve"> state </w:t>
      </w:r>
      <w:r w:rsidRPr="00DF1C57">
        <w:rPr>
          <w:rStyle w:val="StyleUnderline"/>
        </w:rPr>
        <w:t>leaders have about their state’s performance.</w:t>
      </w:r>
      <w:r w:rsidRPr="00DF1C57">
        <w:rPr>
          <w:sz w:val="16"/>
        </w:rPr>
        <w:t xml:space="preserve"> I argue that </w:t>
      </w:r>
      <w:r w:rsidRPr="00DF1C57">
        <w:rPr>
          <w:rStyle w:val="StyleUnderline"/>
        </w:rPr>
        <w:t xml:space="preserve">economic growth acts as a catalyst for violent interstate conflicts by </w:t>
      </w:r>
      <w:r w:rsidRPr="00DF1C57">
        <w:rPr>
          <w:rStyle w:val="Emphasis"/>
        </w:rPr>
        <w:t>increasing the willingness</w:t>
      </w:r>
      <w:r w:rsidRPr="00DF1C57">
        <w:rPr>
          <w:sz w:val="16"/>
        </w:rPr>
        <w:t xml:space="preserve"> of states </w:t>
      </w:r>
      <w:r w:rsidRPr="00DF1C57">
        <w:rPr>
          <w:rStyle w:val="Emphasis"/>
        </w:rPr>
        <w:t>to use military force</w:t>
      </w:r>
      <w:r w:rsidRPr="00DF1C57">
        <w:rPr>
          <w:rStyle w:val="StyleUnderline"/>
        </w:rPr>
        <w:t xml:space="preserve"> in foreign policy, particularly to reciprocate militarized threats and uses of force or to </w:t>
      </w:r>
      <w:r w:rsidRPr="00DF1C57">
        <w:rPr>
          <w:rStyle w:val="Emphasis"/>
        </w:rPr>
        <w:t>escalate conflicts</w:t>
      </w:r>
      <w:r w:rsidRPr="00DF1C57">
        <w:rPr>
          <w:rStyle w:val="StyleUnderline"/>
        </w:rPr>
        <w:t xml:space="preserve"> in a violent manner.</w:t>
      </w:r>
      <w:r w:rsidRPr="00DF1C57">
        <w:rPr>
          <w:sz w:val="16"/>
        </w:rPr>
        <w:t xml:space="preserve"> Most and Starr (1989: 22) define willingness as “the willingness to choose (even if the choice is no action), and to employ available capabilities to further some policy option over others.” Most and Starr situate willingness against a background of ‘opportunity’. Naturally, not all states have the same opportunity to realistically choose policies that lead to interstate violence or war, at least with an equal chance of victory. Hence, the opportunity for war varies for states. Later I will present control variables for conflict opportunities but for now will note that some factors increase or decrease opportunity, and are important here. Our goal must be to isolate and control for opportunity variables. First, states that are major powers will have a higher capability of sustaining war and foreign policies that increase the chance of international conflict globally. Second, states with fewer neighbors are less likely to be involved in conflicts compared to those with many neighbors. In summary, economic growth is not a simple and direct cause of war or lesser conflicts because it affects the willingness of leaders in certain contexts that change from state to state and over time. </w:t>
      </w:r>
      <w:r w:rsidRPr="00DF1C57">
        <w:rPr>
          <w:rStyle w:val="StyleUnderline"/>
        </w:rPr>
        <w:t xml:space="preserve">Economic growth is an indicator to leaders that their state may be </w:t>
      </w:r>
      <w:r w:rsidRPr="00DF1C57">
        <w:rPr>
          <w:rStyle w:val="Emphasis"/>
        </w:rPr>
        <w:t>strong and</w:t>
      </w:r>
      <w:r w:rsidRPr="00DF1C57">
        <w:rPr>
          <w:sz w:val="16"/>
        </w:rPr>
        <w:t xml:space="preserve"> may</w:t>
      </w:r>
      <w:r w:rsidRPr="00DF1C57">
        <w:rPr>
          <w:rStyle w:val="StyleUnderline"/>
        </w:rPr>
        <w:t xml:space="preserve"> </w:t>
      </w:r>
      <w:r w:rsidRPr="00DF1C57">
        <w:rPr>
          <w:rStyle w:val="Emphasis"/>
        </w:rPr>
        <w:t>win international conflicts</w:t>
      </w:r>
      <w:r w:rsidRPr="00DF1C57">
        <w:rPr>
          <w:sz w:val="16"/>
        </w:rPr>
        <w:t xml:space="preserve">, although this may be more perception than fact. Iraq’s GDP growth averaged 16% between 1974 and 1979 before Saddam Hussein’s regime initiated the Iraq–Iran War in 1980, although the war became an eight-year struggle of attrition nonetheless. Turning back to the Chinese example, </w:t>
      </w:r>
      <w:r w:rsidRPr="00DF1C57">
        <w:rPr>
          <w:rStyle w:val="StyleUnderline"/>
        </w:rPr>
        <w:t>policy-makers may view Chinese growth through different lenses. Those that are Realists</w:t>
      </w:r>
      <w:r w:rsidRPr="00DF1C57">
        <w:rPr>
          <w:sz w:val="16"/>
        </w:rPr>
        <w:t xml:space="preserve">, pessimistic, or generally fearful of Chinese power may </w:t>
      </w:r>
      <w:r w:rsidRPr="00DF1C57">
        <w:rPr>
          <w:rStyle w:val="StyleUnderline"/>
        </w:rPr>
        <w:t>see</w:t>
      </w:r>
      <w:r w:rsidRPr="00DF1C57">
        <w:rPr>
          <w:sz w:val="16"/>
        </w:rPr>
        <w:t xml:space="preserve"> such </w:t>
      </w:r>
      <w:r w:rsidRPr="00DF1C57">
        <w:rPr>
          <w:rStyle w:val="StyleUnderline"/>
        </w:rPr>
        <w:t>growth in GDP and military expenditures as a threat, whereas others that are Liberal</w:t>
      </w:r>
      <w:r w:rsidRPr="00DF1C57">
        <w:rPr>
          <w:sz w:val="16"/>
        </w:rPr>
        <w:t xml:space="preserve"> may </w:t>
      </w:r>
      <w:r w:rsidRPr="00DF1C57">
        <w:rPr>
          <w:rStyle w:val="StyleUnderline"/>
        </w:rPr>
        <w:t>see the creation of an economy of scale and increasing economic interaction with the West</w:t>
      </w:r>
      <w:r w:rsidRPr="00DF1C57">
        <w:rPr>
          <w:sz w:val="16"/>
        </w:rPr>
        <w:t xml:space="preserve"> that has resulted in a booming economy. Predictions of future bellicose Chinese foreign policy must be evaluated against a background of opportunity. As China develops, it may face fewer severe conflicts, which threaten war with its main trading partners, and also with its bordering states with whom there may be competing territorial claims, although as a major power it faces a higher potential for conflict compared with a state such as Slovakia or Costa Rica. In addition, </w:t>
      </w:r>
      <w:r w:rsidRPr="00DF1C57">
        <w:rPr>
          <w:rStyle w:val="StyleUnderline"/>
        </w:rPr>
        <w:t>its proximity to numerous other states means there are more potential rivals or enemies</w:t>
      </w:r>
      <w:r w:rsidRPr="00DF1C57">
        <w:rPr>
          <w:sz w:val="16"/>
        </w:rPr>
        <w:t xml:space="preserve"> compared with what New Zealand, for example, faces in its neighborhood. The point here is to make it clear that war need not be a result of economic growth but that </w:t>
      </w:r>
      <w:r w:rsidRPr="00DF1C57">
        <w:rPr>
          <w:rStyle w:val="StyleUnderline"/>
        </w:rPr>
        <w:t>when growth does contribute to interstate violence it does so by serving as a catalyst</w:t>
      </w:r>
      <w:r w:rsidRPr="00DF1C57">
        <w:rPr>
          <w:sz w:val="16"/>
        </w:rPr>
        <w:t xml:space="preserve"> of willingness </w:t>
      </w:r>
      <w:r w:rsidRPr="00DF1C57">
        <w:rPr>
          <w:rStyle w:val="StyleUnderline"/>
        </w:rPr>
        <w:t>against a backdrop of opportunities</w:t>
      </w:r>
      <w:r w:rsidRPr="00DF1C57">
        <w:rPr>
          <w:sz w:val="16"/>
        </w:rPr>
        <w:t xml:space="preserve">. Chinese </w:t>
      </w:r>
      <w:r w:rsidRPr="00DF1C57">
        <w:rPr>
          <w:rStyle w:val="StyleUnderline"/>
        </w:rPr>
        <w:t xml:space="preserve">leaders may be </w:t>
      </w:r>
      <w:r w:rsidRPr="00DF1C57">
        <w:rPr>
          <w:rStyle w:val="Emphasis"/>
        </w:rPr>
        <w:t>less likely to back away</w:t>
      </w:r>
      <w:r w:rsidRPr="00DF1C57">
        <w:rPr>
          <w:rStyle w:val="StyleUnderline"/>
        </w:rPr>
        <w:t xml:space="preserve"> from violent interstate conflict if a crisis occurs during a period of economic growth than</w:t>
      </w:r>
      <w:r w:rsidRPr="00DF1C57">
        <w:rPr>
          <w:sz w:val="16"/>
        </w:rPr>
        <w:t xml:space="preserve"> they would </w:t>
      </w:r>
      <w:r w:rsidRPr="00DF1C57">
        <w:rPr>
          <w:rStyle w:val="StyleUnderline"/>
        </w:rPr>
        <w:t>before economic growth</w:t>
      </w:r>
      <w:r w:rsidRPr="00DF1C57">
        <w:rPr>
          <w:sz w:val="16"/>
        </w:rPr>
        <w:t xml:space="preserve">, and this risk is higher for China because its major power status and region provide more opportunities relative to most other states. Based on the rationale above, I do not predict that economic growth makes it more likely that states will initiate militarized conflicts with other states, or that it increases their overall conflict propensity. Economic growth appears dangerous in those situations where states are already involved in a conflict by making it more likely that a state will reciprocate or escalate conflicts. Considering that war is a suboptimal outcome (Gartzke, 1999), </w:t>
      </w:r>
      <w:r w:rsidRPr="00DF1C57">
        <w:rPr>
          <w:rStyle w:val="StyleUnderline"/>
        </w:rPr>
        <w:t>states would not risk escalating conflicts to</w:t>
      </w:r>
      <w:r w:rsidRPr="00DF1C57">
        <w:rPr>
          <w:sz w:val="16"/>
        </w:rPr>
        <w:t xml:space="preserve"> violence or </w:t>
      </w:r>
      <w:r w:rsidRPr="00DF1C57">
        <w:rPr>
          <w:rStyle w:val="StyleUnderline"/>
        </w:rPr>
        <w:t xml:space="preserve">war if they have reason to believe that they may lose. </w:t>
      </w:r>
      <w:r w:rsidRPr="00DF1C57">
        <w:rPr>
          <w:rStyle w:val="Emphasis"/>
        </w:rPr>
        <w:t>Hubris</w:t>
      </w:r>
      <w:r w:rsidRPr="00DF1C57">
        <w:rPr>
          <w:rStyle w:val="StyleUnderline"/>
        </w:rPr>
        <w:t xml:space="preserve"> may lead states into conflicts that turn deadly by providing an increased willingness to fight or</w:t>
      </w:r>
      <w:r w:rsidRPr="00DF1C57">
        <w:rPr>
          <w:sz w:val="16"/>
        </w:rPr>
        <w:t xml:space="preserve"> even </w:t>
      </w:r>
      <w:r w:rsidRPr="00DF1C57">
        <w:rPr>
          <w:rStyle w:val="StyleUnderline"/>
        </w:rPr>
        <w:t>distorting and inflating leaders’ perception of state strength</w:t>
      </w:r>
      <w:r w:rsidRPr="00DF1C57">
        <w:rPr>
          <w:sz w:val="16"/>
        </w:rPr>
        <w:t xml:space="preserve">. States often march off to war thinking that the war will be short and that their side will prevail (Blainey, 1988); I suspect </w:t>
      </w:r>
      <w:r w:rsidRPr="00DF1C57">
        <w:rPr>
          <w:rStyle w:val="StyleUnderline"/>
        </w:rPr>
        <w:t xml:space="preserve">economic growth </w:t>
      </w:r>
      <w:r w:rsidRPr="00DF1C57">
        <w:rPr>
          <w:rStyle w:val="Emphasis"/>
        </w:rPr>
        <w:t>increases this resolve</w:t>
      </w:r>
      <w:r w:rsidRPr="00DF1C57">
        <w:rPr>
          <w:rStyle w:val="StyleUnderline"/>
        </w:rPr>
        <w:t xml:space="preserve"> to stand against challenges from other states and to </w:t>
      </w:r>
      <w:r w:rsidRPr="00DF1C57">
        <w:rPr>
          <w:rStyle w:val="Emphasis"/>
        </w:rPr>
        <w:t>escalate crises</w:t>
      </w:r>
      <w:r w:rsidRPr="00DF1C57">
        <w:rPr>
          <w:rStyle w:val="StyleUnderline"/>
        </w:rPr>
        <w:t>.</w:t>
      </w:r>
      <w:r w:rsidRPr="00DF1C57">
        <w:rPr>
          <w:sz w:val="16"/>
        </w:rPr>
        <w:t xml:space="preserve"> Finland went to war with the USSR because of its refusal to acquiesce to territorial demands made by the Soviets. </w:t>
      </w:r>
      <w:r w:rsidRPr="00DF1C57">
        <w:rPr>
          <w:rStyle w:val="StyleUnderline"/>
        </w:rPr>
        <w:t>The Soviets initiated war in 1939 after their GDP grew by 8.9%</w:t>
      </w:r>
      <w:r w:rsidRPr="00DF1C57">
        <w:rPr>
          <w:sz w:val="16"/>
        </w:rPr>
        <w:t xml:space="preserve"> in the prior five years. The Finnish economy had grown by 6.6% over the same period. </w:t>
      </w:r>
      <w:r w:rsidRPr="00DF1C57">
        <w:rPr>
          <w:rStyle w:val="StyleUnderline"/>
        </w:rPr>
        <w:t>Hungary stood its ground by reciprocating Soviet threats</w:t>
      </w:r>
      <w:r w:rsidRPr="00DF1C57">
        <w:rPr>
          <w:sz w:val="16"/>
        </w:rPr>
        <w:t xml:space="preserve"> that escalated to war in 1956. </w:t>
      </w:r>
      <w:r w:rsidRPr="00DF1C57">
        <w:rPr>
          <w:rStyle w:val="StyleUnderline"/>
        </w:rPr>
        <w:t>Hungarian growth had been 5.5%</w:t>
      </w:r>
      <w:r w:rsidRPr="00DF1C57">
        <w:rPr>
          <w:sz w:val="16"/>
        </w:rPr>
        <w:t xml:space="preserve"> over the prior five years and Soviet GDP growth was just short of 5% over the same period. Similarly, </w:t>
      </w:r>
      <w:r w:rsidRPr="00DF1C57">
        <w:rPr>
          <w:rStyle w:val="StyleUnderline"/>
        </w:rPr>
        <w:t>Ethiopia was willing to reciprocate hostilities initiated by Eritrea</w:t>
      </w:r>
      <w:r w:rsidRPr="00DF1C57">
        <w:rPr>
          <w:sz w:val="16"/>
        </w:rPr>
        <w:t xml:space="preserve">, resulting in war, </w:t>
      </w:r>
      <w:r w:rsidRPr="00DF1C57">
        <w:rPr>
          <w:rStyle w:val="StyleUnderline"/>
        </w:rPr>
        <w:t>after experiencing 6.6% growth</w:t>
      </w:r>
      <w:r w:rsidRPr="00DF1C57">
        <w:rPr>
          <w:sz w:val="16"/>
        </w:rPr>
        <w:t xml:space="preserve"> in the five years prior to 1988. </w:t>
      </w:r>
      <w:r w:rsidRPr="00DF1C57">
        <w:rPr>
          <w:rStyle w:val="StyleUnderline"/>
        </w:rPr>
        <w:t>The</w:t>
      </w:r>
      <w:r w:rsidRPr="00DF1C57">
        <w:rPr>
          <w:sz w:val="16"/>
        </w:rPr>
        <w:t xml:space="preserve"> Football </w:t>
      </w:r>
      <w:r w:rsidRPr="00DF1C57">
        <w:rPr>
          <w:rStyle w:val="StyleUnderline"/>
        </w:rPr>
        <w:t>War between El Salvador and Honduras may not have occurred if the GDP</w:t>
      </w:r>
      <w:r w:rsidRPr="00DF1C57">
        <w:rPr>
          <w:sz w:val="16"/>
        </w:rPr>
        <w:t xml:space="preserve"> growth rates </w:t>
      </w:r>
      <w:r w:rsidRPr="00DF1C57">
        <w:rPr>
          <w:rStyle w:val="StyleUnderline"/>
        </w:rPr>
        <w:t>of both states had not</w:t>
      </w:r>
      <w:r w:rsidRPr="00DF1C57">
        <w:rPr>
          <w:sz w:val="16"/>
        </w:rPr>
        <w:t xml:space="preserve"> each </w:t>
      </w:r>
      <w:r w:rsidRPr="00DF1C57">
        <w:rPr>
          <w:rStyle w:val="StyleUnderline"/>
        </w:rPr>
        <w:t>grown</w:t>
      </w:r>
      <w:r w:rsidRPr="00DF1C57">
        <w:rPr>
          <w:sz w:val="16"/>
        </w:rPr>
        <w:t xml:space="preserve"> on average </w:t>
      </w:r>
      <w:r w:rsidRPr="00DF1C57">
        <w:rPr>
          <w:rStyle w:val="StyleUnderline"/>
        </w:rPr>
        <w:t>by 6% in the five years prior</w:t>
      </w:r>
      <w:r w:rsidRPr="00DF1C57">
        <w:rPr>
          <w:sz w:val="16"/>
        </w:rPr>
        <w:t xml:space="preserve"> to 1969. Of course, economic growth may not necessarily be a good indicator of state strength or the prospects of victory in any given case; there may be a distinct gap in the actual probability of victory in a crisis relative to the perceived probability, for which economic growth may serve as one indicator prone to error. </w:t>
      </w:r>
      <w:r w:rsidRPr="00DF1C57">
        <w:rPr>
          <w:rStyle w:val="StyleUnderline"/>
        </w:rPr>
        <w:t>Leaders may</w:t>
      </w:r>
      <w:r w:rsidRPr="00DF1C57">
        <w:rPr>
          <w:sz w:val="16"/>
        </w:rPr>
        <w:t xml:space="preserve"> nonetheless </w:t>
      </w:r>
      <w:r w:rsidRPr="00DF1C57">
        <w:rPr>
          <w:rStyle w:val="StyleUnderline"/>
        </w:rPr>
        <w:t xml:space="preserve">use GDP growth as an indicator and be more resolved to </w:t>
      </w:r>
      <w:r w:rsidRPr="00DF1C57">
        <w:rPr>
          <w:rStyle w:val="Emphasis"/>
        </w:rPr>
        <w:t>stand their ground</w:t>
      </w:r>
      <w:r w:rsidRPr="00DF1C57">
        <w:rPr>
          <w:rStyle w:val="StyleUnderline"/>
        </w:rPr>
        <w:t xml:space="preserve"> and thus </w:t>
      </w:r>
      <w:r w:rsidRPr="00DF1C57">
        <w:rPr>
          <w:rStyle w:val="Emphasis"/>
        </w:rPr>
        <w:t>escalate a crisis</w:t>
      </w:r>
      <w:r w:rsidRPr="00DF1C57">
        <w:rPr>
          <w:sz w:val="16"/>
        </w:rPr>
        <w:t xml:space="preserve">.2 Moreover, I do not argue that any growth is a potential source of conflict. </w:t>
      </w:r>
      <w:r w:rsidRPr="00DF1C57">
        <w:rPr>
          <w:rStyle w:val="StyleUnderline"/>
        </w:rPr>
        <w:t xml:space="preserve">Stretches of long, multi-year economic growth should be the </w:t>
      </w:r>
      <w:r w:rsidRPr="00DF1C57">
        <w:rPr>
          <w:rStyle w:val="Emphasis"/>
        </w:rPr>
        <w:t>most catalytic</w:t>
      </w:r>
      <w:r w:rsidRPr="00DF1C57">
        <w:rPr>
          <w:rStyle w:val="StyleUnderline"/>
        </w:rPr>
        <w:t xml:space="preserve">. </w:t>
      </w:r>
      <w:r w:rsidRPr="00DF1C57">
        <w:rPr>
          <w:sz w:val="16"/>
        </w:rPr>
        <w:t xml:space="preserve">Extended periods of growth are more discernable to leaders and citizens and thus should reinforce the type of optimism that leads states to stand firm in international conflicts. To be clear, I am not arguing for the traditional war chest proposition, where states convert economic growth directly into military spending or production to increase war-fighting capabilities. I am instead arguing that </w:t>
      </w:r>
      <w:r w:rsidRPr="00DF1C57">
        <w:rPr>
          <w:rStyle w:val="StyleUnderline"/>
        </w:rPr>
        <w:t xml:space="preserve">economic growth affects the </w:t>
      </w:r>
      <w:r w:rsidRPr="00DF1C57">
        <w:rPr>
          <w:rStyle w:val="Emphasis"/>
        </w:rPr>
        <w:t>perception that states can win</w:t>
      </w:r>
      <w:r w:rsidRPr="00DF1C57">
        <w:rPr>
          <w:rStyle w:val="StyleUnderline"/>
        </w:rPr>
        <w:t xml:space="preserve"> interstate contests that</w:t>
      </w:r>
      <w:r w:rsidRPr="00DF1C57">
        <w:rPr>
          <w:sz w:val="16"/>
        </w:rPr>
        <w:t xml:space="preserve"> hold potential to </w:t>
      </w:r>
      <w:r w:rsidRPr="00DF1C57">
        <w:rPr>
          <w:rStyle w:val="StyleUnderline"/>
        </w:rPr>
        <w:t>escalate to</w:t>
      </w:r>
      <w:r w:rsidRPr="00DF1C57">
        <w:rPr>
          <w:sz w:val="16"/>
        </w:rPr>
        <w:t xml:space="preserve"> interstate </w:t>
      </w:r>
      <w:r w:rsidRPr="00DF1C57">
        <w:rPr>
          <w:rStyle w:val="StyleUnderline"/>
        </w:rPr>
        <w:t>violence. Growth</w:t>
      </w:r>
      <w:r w:rsidRPr="00DF1C57">
        <w:rPr>
          <w:sz w:val="16"/>
        </w:rPr>
        <w:t xml:space="preserve"> over an extended period of time </w:t>
      </w:r>
      <w:r w:rsidRPr="00DF1C57">
        <w:rPr>
          <w:rStyle w:val="StyleUnderline"/>
        </w:rPr>
        <w:t>provides more information reinforcing perceptions of national performance</w:t>
      </w:r>
      <w:r w:rsidRPr="00DF1C57">
        <w:rPr>
          <w:sz w:val="16"/>
        </w:rPr>
        <w:t xml:space="preserve"> that lead to higher levels of leader resolve in a crisis. Moreover, people and their leaders do not instantaneously know with confidence that their economy is growing. While many studies include a one-year lag for economic growth, policy-makers and their publics are unlikely to know that an economy is growing only after one year, at least with any confidence of continued growth. It is logical that there should be a lag between when growth is reported and its effect on public opinion and leaders’ decision-making. In addition, </w:t>
      </w:r>
      <w:r w:rsidRPr="00DF1C57">
        <w:rPr>
          <w:rStyle w:val="StyleUnderline"/>
        </w:rPr>
        <w:t xml:space="preserve">it should take several years of growth to form strong perceptions of national performance in a manner that alters the risk orientation of states. </w:t>
      </w:r>
      <w:r w:rsidRPr="00DF1C57">
        <w:rPr>
          <w:sz w:val="16"/>
        </w:rPr>
        <w:t xml:space="preserve">After roughly two years of growth, policy-makers should be aware that their state economy is prospering, and subsequent years of growth will reinforce such perceptions. Earlier, it was mentioned that there is a lack of differentiation between economic growth rates and development in some studies. Yet, there is arguably no easy means to delineate between the two. Hence, I define economic growth rates as being important in about a fiveyear span, give or take. This is what I suspect is most relevant in political and economic memories and is close to the terms of offices of some states’ executive leaders. In contrast, I equate growth rates of at least seven to ten years or more with longer-term development, which need not follow continuous growth but at least higher average growth rates. By this, I mean that it is important to examine the average growth rate over several years, which also helps eliminate empirically the effects of extreme high or low growth rates within a limited span of time (smoothing of the data). </w:t>
      </w:r>
      <w:r w:rsidRPr="00DF1C57">
        <w:rPr>
          <w:rStyle w:val="StyleUnderline"/>
        </w:rPr>
        <w:t>High</w:t>
      </w:r>
      <w:r w:rsidRPr="00DF1C57">
        <w:rPr>
          <w:sz w:val="16"/>
        </w:rPr>
        <w:t xml:space="preserve"> longer-term developmental </w:t>
      </w:r>
      <w:r w:rsidRPr="00DF1C57">
        <w:rPr>
          <w:rStyle w:val="StyleUnderline"/>
        </w:rPr>
        <w:t>growth rates may</w:t>
      </w:r>
      <w:r w:rsidRPr="00DF1C57">
        <w:rPr>
          <w:sz w:val="16"/>
        </w:rPr>
        <w:t xml:space="preserve"> be especially dangerous and help </w:t>
      </w:r>
      <w:r w:rsidRPr="00DF1C57">
        <w:rPr>
          <w:rStyle w:val="StyleUnderline"/>
        </w:rPr>
        <w:t>raise some states to</w:t>
      </w:r>
      <w:r w:rsidRPr="00DF1C57">
        <w:rPr>
          <w:sz w:val="16"/>
        </w:rPr>
        <w:t xml:space="preserve"> the </w:t>
      </w:r>
      <w:r w:rsidRPr="00DF1C57">
        <w:rPr>
          <w:rStyle w:val="StyleUnderline"/>
        </w:rPr>
        <w:t>major power status in the international system</w:t>
      </w:r>
      <w:r w:rsidRPr="00DF1C57">
        <w:rPr>
          <w:sz w:val="16"/>
        </w:rPr>
        <w:t xml:space="preserve">. This latter topic is covered by power-transition theory, major power cycle theory, or theories at the systemic level of analysis mentioned earlier. In this manner, </w:t>
      </w:r>
      <w:r w:rsidRPr="00DF1C57">
        <w:rPr>
          <w:rStyle w:val="StyleUnderline"/>
        </w:rPr>
        <w:t>GDP</w:t>
      </w:r>
      <w:r w:rsidRPr="00DF1C57">
        <w:rPr>
          <w:sz w:val="16"/>
        </w:rPr>
        <w:t xml:space="preserve"> indirectly</w:t>
      </w:r>
      <w:r w:rsidRPr="00DF1C57">
        <w:rPr>
          <w:rStyle w:val="StyleUnderline"/>
        </w:rPr>
        <w:t xml:space="preserve"> relates to military power status through the </w:t>
      </w:r>
      <w:r w:rsidRPr="00DF1C57">
        <w:rPr>
          <w:rStyle w:val="Emphasis"/>
        </w:rPr>
        <w:t>expansion of infrastructure, industrial manufacturing, commerce, and technology gains</w:t>
      </w:r>
      <w:r w:rsidRPr="00DF1C57">
        <w:rPr>
          <w:rStyle w:val="StyleUnderline"/>
        </w:rPr>
        <w:t xml:space="preserve"> that states can later convert into military power</w:t>
      </w:r>
      <w:r w:rsidRPr="00DF1C57">
        <w:rPr>
          <w:sz w:val="16"/>
        </w:rPr>
        <w:t xml:space="preserve">. Longer rates of development should increase the risk of interstate violence, or at least until states face a declining rate of return on conquering territory (Rosecrance, 1986; Boehmer and Sobek, 2005). I test a set of hypotheses based on several types of conflict decisions or situations. Although economic growth may contribute to the initiation of militarized conflicts by some states, this should not hold more generally. I instead expect that </w:t>
      </w:r>
      <w:r w:rsidRPr="00DF1C57">
        <w:rPr>
          <w:rStyle w:val="StyleUnderline"/>
        </w:rPr>
        <w:t>economic growth increases the likelihood of conflict reciprocation</w:t>
      </w:r>
      <w:r w:rsidRPr="00DF1C57">
        <w:rPr>
          <w:sz w:val="16"/>
        </w:rPr>
        <w:t xml:space="preserve"> (once a state is challenged), participation </w:t>
      </w:r>
      <w:r w:rsidRPr="00DF1C57">
        <w:rPr>
          <w:rStyle w:val="StyleUnderline"/>
        </w:rPr>
        <w:t>in conflicts that involve fatalities, and participation in war</w:t>
      </w:r>
      <w:r w:rsidRPr="00DF1C57">
        <w:rPr>
          <w:sz w:val="16"/>
        </w:rPr>
        <w:t>. Theories from the CrisisScarcity perspective that are relevant to the state level of analysis predict the opposite relationship, where the lower a state’s economic growth the more it should become involved in violent interstate conflicts to either capture more foreign markets (Marxist theories) or to externalize domestic turmoil by diverting attention to foreign enemies (diversionary conflict theories). I similarly do not expect that economic growth attracts conflicts or deters conflicts in general.</w:t>
      </w:r>
    </w:p>
    <w:p w:rsidR="00DF1C57" w:rsidRPr="00DF1C57" w:rsidRDefault="00DF1C57" w:rsidP="00DF1C57"/>
    <w:p w:rsidR="00DF1C57" w:rsidRPr="00DF1C57" w:rsidRDefault="00DF1C57" w:rsidP="00DF1C57">
      <w:pPr>
        <w:pStyle w:val="Heading4"/>
      </w:pPr>
      <w:r w:rsidRPr="00DF1C57">
        <w:t xml:space="preserve">Only strong economies have the </w:t>
      </w:r>
      <w:r w:rsidRPr="00DF1C57">
        <w:rPr>
          <w:u w:val="single"/>
        </w:rPr>
        <w:t>capabilities</w:t>
      </w:r>
      <w:r w:rsidRPr="00DF1C57">
        <w:t xml:space="preserve"> to initiate conflict.</w:t>
      </w:r>
    </w:p>
    <w:p w:rsidR="00DF1C57" w:rsidRPr="00DF1C57" w:rsidRDefault="00DF1C57" w:rsidP="00DF1C57">
      <w:pPr>
        <w:rPr>
          <w:sz w:val="16"/>
        </w:rPr>
      </w:pPr>
      <w:r w:rsidRPr="00DF1C57">
        <w:rPr>
          <w:rStyle w:val="Style13ptBold"/>
        </w:rPr>
        <w:t>Boehmer ‘7</w:t>
      </w:r>
      <w:r w:rsidRPr="00DF1C57">
        <w:t xml:space="preserve"> </w:t>
      </w:r>
      <w:r w:rsidRPr="00DF1C57">
        <w:rPr>
          <w:sz w:val="16"/>
        </w:rPr>
        <w:t xml:space="preserve">(Charles; Ph.D. in Political Science from The Pennsylvania State University, Associate Professor of Political Science at University of Texas at El Paso; 12/7/07; “The Effects of Economic Crisis, Domestic Discord, and State Efficacy on the Decision to Initiate Interstate Conflict”; </w:t>
      </w:r>
      <w:hyperlink r:id="rId119" w:history="1">
        <w:r w:rsidRPr="00DF1C57">
          <w:rPr>
            <w:rStyle w:val="Hyperlink"/>
            <w:sz w:val="16"/>
          </w:rPr>
          <w:t>http://onlinelibrary.wiley.com/doi/10.1111/j.1747-1346.2007.00084.x/full</w:t>
        </w:r>
      </w:hyperlink>
      <w:r w:rsidRPr="00DF1C57">
        <w:rPr>
          <w:sz w:val="16"/>
        </w:rPr>
        <w:t xml:space="preserve">; </w:t>
      </w:r>
      <w:r w:rsidRPr="00DF1C57">
        <w:rPr>
          <w:i/>
          <w:sz w:val="16"/>
        </w:rPr>
        <w:t>Politics &amp; Policy</w:t>
      </w:r>
      <w:r w:rsidRPr="00DF1C57">
        <w:rPr>
          <w:sz w:val="16"/>
        </w:rPr>
        <w:t>, Volume 35, Issue 4; accessed 7/8/17)</w:t>
      </w:r>
    </w:p>
    <w:p w:rsidR="00DF1C57" w:rsidRPr="00DF1C57" w:rsidRDefault="00DF1C57" w:rsidP="00DF1C57">
      <w:pPr>
        <w:rPr>
          <w:sz w:val="16"/>
        </w:rPr>
      </w:pPr>
      <w:r w:rsidRPr="00DF1C57">
        <w:rPr>
          <w:sz w:val="16"/>
        </w:rPr>
        <w:t xml:space="preserve">Economic Growth and Fatal MIDs The theory presented earlier predicts that </w:t>
      </w:r>
      <w:r w:rsidRPr="00DF1C57">
        <w:rPr>
          <w:rStyle w:val="StyleUnderline"/>
        </w:rPr>
        <w:t xml:space="preserve">lower rates of growth </w:t>
      </w:r>
      <w:r w:rsidRPr="00DF1C57">
        <w:rPr>
          <w:rStyle w:val="Emphasis"/>
        </w:rPr>
        <w:t>suppress participation in foreign conflicts</w:t>
      </w:r>
      <w:r w:rsidRPr="00DF1C57">
        <w:rPr>
          <w:sz w:val="16"/>
        </w:rPr>
        <w:t xml:space="preserve">, particularly concerning conflict initiation and escalation to combat. </w:t>
      </w:r>
      <w:r w:rsidRPr="00DF1C57">
        <w:rPr>
          <w:rStyle w:val="StyleUnderline"/>
        </w:rPr>
        <w:t xml:space="preserve">To sustain combat, states need to be militarily prepared and not open up a </w:t>
      </w:r>
      <w:r w:rsidRPr="00DF1C57">
        <w:rPr>
          <w:sz w:val="16"/>
        </w:rPr>
        <w:t xml:space="preserve">second </w:t>
      </w:r>
      <w:r w:rsidRPr="00DF1C57">
        <w:rPr>
          <w:rStyle w:val="StyleUnderline"/>
        </w:rPr>
        <w:t xml:space="preserve">front when they are </w:t>
      </w:r>
      <w:r w:rsidRPr="00DF1C57">
        <w:rPr>
          <w:sz w:val="16"/>
        </w:rPr>
        <w:t xml:space="preserve">already </w:t>
      </w:r>
      <w:r w:rsidRPr="00DF1C57">
        <w:rPr>
          <w:rStyle w:val="StyleUnderline"/>
        </w:rPr>
        <w:t>fighting</w:t>
      </w:r>
      <w:r w:rsidRPr="00DF1C57">
        <w:rPr>
          <w:sz w:val="16"/>
        </w:rPr>
        <w:t xml:space="preserve">, or may fear, </w:t>
      </w:r>
      <w:r w:rsidRPr="00DF1C57">
        <w:rPr>
          <w:rStyle w:val="StyleUnderline"/>
        </w:rPr>
        <w:t>domestic opposition.</w:t>
      </w:r>
      <w:r w:rsidRPr="00DF1C57">
        <w:rPr>
          <w:sz w:val="16"/>
        </w:rPr>
        <w:t xml:space="preserve">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considering that there are many reasons why states fight, the logic presented earlier should hold especially in regard to the risk of participating in more severe conflicts. </w:t>
      </w:r>
      <w:r w:rsidRPr="00DF1C57">
        <w:rPr>
          <w:rStyle w:val="StyleUnderline"/>
        </w:rPr>
        <w:t xml:space="preserve">Threats to use military force may be safe to make </w:t>
      </w:r>
      <w:r w:rsidRPr="00DF1C57">
        <w:rPr>
          <w:sz w:val="16"/>
        </w:rPr>
        <w:t xml:space="preserve">and may be made with both external and internal actors in mind, </w:t>
      </w:r>
      <w:r w:rsidRPr="00DF1C57">
        <w:rPr>
          <w:rStyle w:val="StyleUnderline"/>
        </w:rPr>
        <w:t xml:space="preserve">but </w:t>
      </w:r>
      <w:r w:rsidRPr="00DF1C57">
        <w:rPr>
          <w:sz w:val="16"/>
        </w:rPr>
        <w:t xml:space="preserve">in the end </w:t>
      </w:r>
      <w:r w:rsidRPr="00DF1C57">
        <w:rPr>
          <w:rStyle w:val="StyleUnderline"/>
        </w:rPr>
        <w:t xml:space="preserve">may remain mere cheap talk that does not risk escalation if there is a chance to back down. </w:t>
      </w:r>
      <w:r w:rsidRPr="00DF1C57">
        <w:rPr>
          <w:sz w:val="16"/>
        </w:rPr>
        <w:t xml:space="preserve">Chiozza and Goemans (2004b) found that </w:t>
      </w:r>
      <w:r w:rsidRPr="00DF1C57">
        <w:rPr>
          <w:rStyle w:val="StyleUnderline"/>
        </w:rPr>
        <w:t>secure leaders were more likely to become involved in war than insecure leaders,</w:t>
      </w:r>
      <w:r w:rsidRPr="00DF1C57">
        <w:rPr>
          <w:sz w:val="16"/>
        </w:rPr>
        <w:t xml:space="preserve"> supporting the theory and evidence presented here. We should find that </w:t>
      </w:r>
      <w:r w:rsidRPr="00DF1C57">
        <w:rPr>
          <w:rStyle w:val="StyleUnderline"/>
        </w:rPr>
        <w:t xml:space="preserve">leaders who face domestic opposition and a </w:t>
      </w:r>
      <w:r w:rsidRPr="00DF1C57">
        <w:rPr>
          <w:rStyle w:val="Emphasis"/>
        </w:rPr>
        <w:t>poorly performing economy</w:t>
      </w:r>
      <w:r w:rsidRPr="00DF1C57">
        <w:rPr>
          <w:rStyle w:val="StyleUnderline"/>
        </w:rPr>
        <w:t xml:space="preserve"> shy away from</w:t>
      </w:r>
      <w:r w:rsidRPr="00DF1C57">
        <w:rPr>
          <w:sz w:val="16"/>
        </w:rPr>
        <w:t xml:space="preserve"> situations that could escalate to </w:t>
      </w:r>
      <w:r w:rsidRPr="00DF1C57">
        <w:rPr>
          <w:rStyle w:val="StyleUnderline"/>
        </w:rPr>
        <w:t xml:space="preserve">combat if doing so would </w:t>
      </w:r>
      <w:r w:rsidRPr="00DF1C57">
        <w:rPr>
          <w:rStyle w:val="Emphasis"/>
        </w:rPr>
        <w:t>compromise their ability to retain power</w:t>
      </w:r>
      <w:r w:rsidRPr="00DF1C57">
        <w:rPr>
          <w:sz w:val="16"/>
        </w:rPr>
        <w:t xml:space="preserve">. Table 5 presents the results where the external conflict measure is Fatal MID onset. A few points are in order before discussing the results. First, I measure growth in this model with a three-year moving average considering that the decision to engage in foreign clashes, which involve combat, may likely be based on several years of growth or domestic stability, although the results are similar for a one-year lag or moving averages of other durations between two and four years. Second, although my theory specifies a directional relationship claiming that economic growth should increase the likelihood of conflict, the results are presented based on a two-tailed test to be consistent with the rest of the models. Thus, the results are biased against my theory and the statistical significance is stronger than presented. </w:t>
      </w:r>
      <w:r w:rsidRPr="00DF1C57">
        <w:rPr>
          <w:rStyle w:val="StyleUnderline"/>
        </w:rPr>
        <w:t xml:space="preserve">Economic growth is positively related to </w:t>
      </w:r>
      <w:r w:rsidRPr="00DF1C57">
        <w:rPr>
          <w:sz w:val="16"/>
        </w:rPr>
        <w:t xml:space="preserve">the onset of </w:t>
      </w:r>
      <w:r w:rsidRPr="00DF1C57">
        <w:rPr>
          <w:rStyle w:val="StyleUnderline"/>
        </w:rPr>
        <w:t>foreign conflicts that lead to fatalities and this is significant</w:t>
      </w:r>
      <w:r w:rsidRPr="00DF1C57">
        <w:rPr>
          <w:sz w:val="16"/>
        </w:rPr>
        <w:t xml:space="preserve"> below the .05 level with a one-tailed test. This part of my theory is thus supported. The baseline probability of a Fatal MID in this model is .048, as depicted in Table 6. A one standard deviation in GDP growth, protest, and rebellion all have the same approximate substantive increase in probability of .006 to .007, whereas democracy and development have a similar pacifying effect of -.01. Figures 4 through 6 map the range of probabilities of GDP growth, protest, and rebellion respectively. Economic Growth increases the risk of a Fatal MID whereas regime change becomes less likely (Figure 4).14 Again though, a graph can give us a more complete picture compared to the information in Table 6. Figure 5 shows that the effect on political protest is more severe over the full range of the scale. Whereas the risk of a Fatal MID levels off and drops, the relationship between protest and regime change is linear and continues upward. We see a similar pattern in Figure 6 with regard to rebellion. Therefore, when we look at the middle range of probabilities for the three variables, t hey appear to have similar effects, but at the highest levels of domestic conflict (beyond one standard deviation), the risk of a Fatal MID actually decreases. In this manner, </w:t>
      </w:r>
      <w:r w:rsidRPr="00DF1C57">
        <w:rPr>
          <w:rStyle w:val="StyleUnderline"/>
        </w:rPr>
        <w:t xml:space="preserve">there is support for the theory that economic growth indeed </w:t>
      </w:r>
      <w:r w:rsidRPr="00DF1C57">
        <w:rPr>
          <w:rStyle w:val="Emphasis"/>
        </w:rPr>
        <w:t>raises the probability of interstate conflicts</w:t>
      </w:r>
      <w:r w:rsidRPr="00DF1C57">
        <w:rPr>
          <w:rStyle w:val="StyleUnderline"/>
        </w:rPr>
        <w:t xml:space="preserve"> that result in fatalities, whereas domestic conflict likewise increases this risk</w:t>
      </w:r>
      <w:r w:rsidRPr="00DF1C57">
        <w:rPr>
          <w:sz w:val="16"/>
        </w:rPr>
        <w:t xml:space="preserve">, but only to a point. The highest levels of domestic conflict actually reduce MID initiation, MID targets, and Fatal MIDs. Hence, </w:t>
      </w:r>
      <w:r w:rsidRPr="00DF1C57">
        <w:rPr>
          <w:rStyle w:val="StyleUnderline"/>
        </w:rPr>
        <w:t>if state leaders attempt to divert because of domestic conflict, they</w:t>
      </w:r>
      <w:r w:rsidRPr="00DF1C57">
        <w:rPr>
          <w:sz w:val="16"/>
        </w:rPr>
        <w:t xml:space="preserve"> clearly </w:t>
      </w:r>
      <w:r w:rsidRPr="00DF1C57">
        <w:rPr>
          <w:rStyle w:val="StyleUnderline"/>
        </w:rPr>
        <w:t>avoid escalating external conflicts to the point of fatalities and</w:t>
      </w:r>
      <w:r w:rsidRPr="00DF1C57">
        <w:rPr>
          <w:sz w:val="16"/>
        </w:rPr>
        <w:t xml:space="preserve"> risking </w:t>
      </w:r>
      <w:r w:rsidRPr="00DF1C57">
        <w:rPr>
          <w:rStyle w:val="StyleUnderline"/>
        </w:rPr>
        <w:t>war</w:t>
      </w:r>
      <w:r w:rsidRPr="00DF1C57">
        <w:rPr>
          <w:sz w:val="16"/>
        </w:rPr>
        <w:t xml:space="preserve">. Concluding Remarks I have theorized in this study that </w:t>
      </w:r>
      <w:r w:rsidRPr="00DF1C57">
        <w:rPr>
          <w:rStyle w:val="StyleUnderline"/>
        </w:rPr>
        <w:t xml:space="preserve">economic growth should be </w:t>
      </w:r>
      <w:r w:rsidRPr="00DF1C57">
        <w:rPr>
          <w:rStyle w:val="Emphasis"/>
        </w:rPr>
        <w:t>positively related to militarized</w:t>
      </w:r>
      <w:r w:rsidRPr="00DF1C57">
        <w:rPr>
          <w:sz w:val="16"/>
        </w:rPr>
        <w:t xml:space="preserve"> interstate </w:t>
      </w:r>
      <w:r w:rsidRPr="00DF1C57">
        <w:rPr>
          <w:rStyle w:val="Emphasis"/>
        </w:rPr>
        <w:t>conflicts</w:t>
      </w:r>
      <w:r w:rsidRPr="00DF1C57">
        <w:rPr>
          <w:rStyle w:val="StyleUnderline"/>
        </w:rPr>
        <w:t xml:space="preserve"> while</w:t>
      </w:r>
      <w:r w:rsidRPr="00DF1C57">
        <w:rPr>
          <w:sz w:val="16"/>
        </w:rPr>
        <w:t xml:space="preserve"> at the same time </w:t>
      </w:r>
      <w:r w:rsidRPr="00DF1C57">
        <w:rPr>
          <w:rStyle w:val="StyleUnderline"/>
        </w:rPr>
        <w:t>it should reduce the risk of domestic regime changes</w:t>
      </w:r>
      <w:r w:rsidRPr="00DF1C57">
        <w:rPr>
          <w:sz w:val="16"/>
        </w:rPr>
        <w:t xml:space="preserve">. I also expected that domestic conflict would reduce the risk of interstate conflict. The research design used here specifically allows for a comparison of the relative probabilities of both interstate conflict and regime changes. I find only partial support for both my theory and the conclusions often made in studies of diversionary conflict that lower rates of economic growth should lead to interstate conflict, although in cases where this occurs, this is in fact followed by some form of regime change, suggesting that diversion was not successful or the only tactic politically necessary. In fact, the alternative theory presented here was supported in regard to the most severe interstate conflicts. Higher levels of economic growth are positively related to the onset of deadly interstate conflicts. However, the results concerning domestic conflict are interesting and both support and contradict my theory. Indeed, domestic conflict increases the threat of both regime changes and interstate conflict, but only to a point. The effects of protest and rebellion are generally nonlinear where only the middle levels contribute to interstate conflict. The highest levels of protest and rebellion actually reduce the risk of interstate conflict. This suggests that state leaders may attempt diversion as long as protest and rebellion are not so severe, although beyond some middle-range threshold leaders shy away from especially the most severe interstate conflicts. One post hoc rationale could be that leaders are insulated from domestic opponents to some degree and are not constrained until domestic conflict reaches a certain threshold. An alternative explanation, and one also suggested by the results here, is that the risk of regime change rises much more quickly with higher levels of protest and rebellion, but especially the former, relative to the opportunity to initiate a foreign conflict. </w:t>
      </w:r>
      <w:r w:rsidRPr="00DF1C57">
        <w:rPr>
          <w:rStyle w:val="StyleUnderline"/>
        </w:rPr>
        <w:t xml:space="preserve">Probabilistically, the opportunity to divert decreases as the chance to be toppled or institutionally altering the government increases first. </w:t>
      </w:r>
      <w:r w:rsidRPr="00DF1C57">
        <w:rPr>
          <w:sz w:val="16"/>
        </w:rPr>
        <w:t xml:space="preserve">While the results show that some leaders initiate interstate conflicts and then undergo regime change, a likely outcome for those facing high levels of domestic conflict is that they are removed before they can pull the trigger on a “gambling-for-resurrection” strategy. The results also show that this would be a very, very rare behavior on the part of democratic leaders, given the results of the democracy variable and the low probabilities of the events measured. Of the 755 country-years where a militarized interstate conflict was initiated, 79 of these foreign conflicts (11 percent) were related somehow to regime change. This means that some attempts to divert (if they were so) failed, while others following MIDs may be completely unrelated to diversionary behavior or possibility even a penalty for it. Moreover, these MID initiations likely include many conflicts which most would agree were not diversionary, such as U.S. interventions into Bosnia or Afghanistan, which is the common problem associated with this theory. This means that the risk of regime change for states under duress is probably even higher than the results show, which would be the times leaders would most prefer to divert. </w:t>
      </w:r>
    </w:p>
    <w:p w:rsidR="00DF1C57" w:rsidRPr="00DF1C57" w:rsidRDefault="00DF1C57" w:rsidP="00DF1C57"/>
    <w:p w:rsidR="00DF1C57" w:rsidRPr="00DF1C57" w:rsidRDefault="00DF1C57" w:rsidP="00DF1C57">
      <w:pPr>
        <w:pStyle w:val="Heading4"/>
      </w:pPr>
      <w:r w:rsidRPr="00DF1C57">
        <w:t xml:space="preserve">More ev - access to resources is the key to great power war—it only happens during economic expansion—that means we control conflict escalation—try or die neg by 2030  </w:t>
      </w:r>
    </w:p>
    <w:p w:rsidR="00DF1C57" w:rsidRPr="00DF1C57" w:rsidRDefault="00DF1C57" w:rsidP="00DF1C57">
      <w:r w:rsidRPr="00DF1C57">
        <w:rPr>
          <w:rStyle w:val="Style13ptBold"/>
        </w:rPr>
        <w:t>Cashman 14</w:t>
      </w:r>
      <w:r w:rsidRPr="00DF1C57">
        <w:t>—Greg, Professor @ Salisbury University, “What Causes War?: An Introduction to Theories of International Conflict” Pg 445</w:t>
      </w:r>
    </w:p>
    <w:p w:rsidR="00DF1C57" w:rsidRPr="00DF1C57" w:rsidRDefault="00DF1C57" w:rsidP="00DF1C57">
      <w:pPr>
        <w:tabs>
          <w:tab w:val="left" w:pos="360"/>
        </w:tabs>
      </w:pPr>
      <w:r w:rsidRPr="00DF1C57">
        <w:rPr>
          <w:rStyle w:val="StyleUnderline"/>
        </w:rPr>
        <w:t>Goldstein's explanation for the link between K-waves and war is</w:t>
      </w:r>
      <w:r w:rsidRPr="00DF1C57">
        <w:t xml:space="preserve"> twofold First, </w:t>
      </w:r>
      <w:r w:rsidRPr="00DF1C57">
        <w:rPr>
          <w:rStyle w:val="StyleUnderline"/>
        </w:rPr>
        <w:t xml:space="preserve">increasing production produces a greater </w:t>
      </w:r>
      <w:r w:rsidRPr="00DF1C57">
        <w:rPr>
          <w:rStyle w:val="Emphasis"/>
        </w:rPr>
        <w:t>demand for resources</w:t>
      </w:r>
      <w:r w:rsidRPr="00DF1C57">
        <w:rPr>
          <w:rStyle w:val="StyleUnderline"/>
        </w:rPr>
        <w:t xml:space="preserve">, which in turn leads to </w:t>
      </w:r>
      <w:r w:rsidRPr="00DF1C57">
        <w:rPr>
          <w:rStyle w:val="Emphasis"/>
        </w:rPr>
        <w:t>international competition</w:t>
      </w:r>
      <w:r w:rsidRPr="00DF1C57">
        <w:rPr>
          <w:rStyle w:val="StyleUnderline"/>
        </w:rPr>
        <w:t xml:space="preserve"> </w:t>
      </w:r>
      <w:r w:rsidRPr="00DF1C57">
        <w:t xml:space="preserve">for these resources </w:t>
      </w:r>
      <w:r w:rsidRPr="00DF1C57">
        <w:rPr>
          <w:rStyle w:val="StyleUnderline"/>
        </w:rPr>
        <w:t>and to greater conflict</w:t>
      </w:r>
      <w:r w:rsidRPr="00DF1C57">
        <w:t xml:space="preserve"> over markets Second, </w:t>
      </w:r>
      <w:r w:rsidRPr="00DF1C57">
        <w:rPr>
          <w:rStyle w:val="StyleUnderline"/>
        </w:rPr>
        <w:t>this increased competition</w:t>
      </w:r>
      <w:r w:rsidRPr="00DF1C57">
        <w:t xml:space="preserve"> </w:t>
      </w:r>
      <w:r w:rsidRPr="00DF1C57">
        <w:rPr>
          <w:rStyle w:val="StyleUnderline"/>
        </w:rPr>
        <w:t xml:space="preserve">occurs during a period when </w:t>
      </w:r>
      <w:r w:rsidRPr="00DF1C57">
        <w:rPr>
          <w:rStyle w:val="Emphasis"/>
        </w:rPr>
        <w:t>production increases</w:t>
      </w:r>
      <w:r w:rsidRPr="00DF1C57">
        <w:t xml:space="preserve"> </w:t>
      </w:r>
      <w:r w:rsidRPr="00DF1C57">
        <w:rPr>
          <w:rStyle w:val="StyleUnderline"/>
        </w:rPr>
        <w:t>have made increased</w:t>
      </w:r>
      <w:r w:rsidRPr="00DF1C57">
        <w:t xml:space="preserve"> </w:t>
      </w:r>
      <w:r w:rsidRPr="00DF1C57">
        <w:rPr>
          <w:rStyle w:val="Emphasis"/>
        </w:rPr>
        <w:t>supplies of war materiel available</w:t>
      </w:r>
      <w:r w:rsidRPr="00DF1C57">
        <w:t xml:space="preserve"> to the military sector, </w:t>
      </w:r>
      <w:r w:rsidRPr="00DF1C57">
        <w:rPr>
          <w:rStyle w:val="StyleUnderline"/>
        </w:rPr>
        <w:t xml:space="preserve">drastically increasing the </w:t>
      </w:r>
      <w:r w:rsidRPr="00DF1C57">
        <w:rPr>
          <w:rStyle w:val="Emphasis"/>
        </w:rPr>
        <w:t>probability</w:t>
      </w:r>
      <w:r w:rsidRPr="00DF1C57">
        <w:rPr>
          <w:rStyle w:val="StyleUnderline"/>
        </w:rPr>
        <w:t xml:space="preserve"> of war</w:t>
      </w:r>
      <w:r w:rsidRPr="00DF1C57">
        <w:t xml:space="preserve"> The first argument is essentially a lateral pressure argument without the emphasis on population growth The second argument is essentially a resource theory of war—</w:t>
      </w:r>
      <w:r w:rsidRPr="00DF1C57">
        <w:rPr>
          <w:rStyle w:val="StyleUnderline"/>
        </w:rPr>
        <w:t>wars are most likely when states have the resources to pursue them</w:t>
      </w:r>
      <w:r w:rsidRPr="00DF1C57">
        <w:t>.'** War is most likely to occur, then, near the end of the long-wave upswing, when resources arc most abundant w‘ Note, how ever, that Goldstein falls back on state-level argument (the presence of economic wherewithal! to help explain a theory based on systemic-level factors(K-waves).</w:t>
      </w:r>
    </w:p>
    <w:p w:rsidR="00DF1C57" w:rsidRPr="00DF1C57" w:rsidRDefault="00DF1C57" w:rsidP="00DF1C57">
      <w:r w:rsidRPr="00DF1C57">
        <w:t xml:space="preserve">Goldstein initially argued that the hegemonic cycle and the economic long-wave cycle, though they are not in phase with each other, operate in conjunction Thus, </w:t>
      </w:r>
      <w:r w:rsidRPr="00DF1C57">
        <w:rPr>
          <w:rStyle w:val="StyleUnderline"/>
        </w:rPr>
        <w:t>hegemonic decline</w:t>
      </w:r>
      <w:r w:rsidRPr="00DF1C57">
        <w:t xml:space="preserve"> </w:t>
      </w:r>
      <w:r w:rsidRPr="00DF1C57">
        <w:rPr>
          <w:rStyle w:val="StyleUnderline"/>
        </w:rPr>
        <w:t xml:space="preserve">does not by itself lead to war. </w:t>
      </w:r>
      <w:r w:rsidRPr="00DF1C57">
        <w:rPr>
          <w:rStyle w:val="Emphasis"/>
        </w:rPr>
        <w:t>it is only dangerous</w:t>
      </w:r>
      <w:r w:rsidRPr="00DF1C57">
        <w:t xml:space="preserve"> </w:t>
      </w:r>
      <w:r w:rsidRPr="00DF1C57">
        <w:rPr>
          <w:rStyle w:val="StyleUnderline"/>
        </w:rPr>
        <w:t xml:space="preserve">when it </w:t>
      </w:r>
      <w:r w:rsidRPr="00DF1C57">
        <w:rPr>
          <w:rStyle w:val="Emphasis"/>
        </w:rPr>
        <w:t>coincides with an expansionary phase</w:t>
      </w:r>
      <w:r w:rsidRPr="00DF1C57">
        <w:rPr>
          <w:rStyle w:val="StyleUnderline"/>
        </w:rPr>
        <w:t xml:space="preserve"> of the economic cycle</w:t>
      </w:r>
      <w:r w:rsidRPr="00DF1C57">
        <w:t xml:space="preserve"> Economic expansion by itself is not dangerous either, it must be accompanied by hegemonic stagnation. For example, the economic expansion of the 1960s was not associated  with major wars because of the strong hegemonic position of the United Slates </w:t>
      </w:r>
      <w:r w:rsidRPr="00DF1C57">
        <w:rPr>
          <w:rStyle w:val="StyleUnderline"/>
        </w:rPr>
        <w:t>Goldstein</w:t>
      </w:r>
      <w:r w:rsidRPr="00DF1C57">
        <w:t xml:space="preserve"> (writing in 1988) </w:t>
      </w:r>
      <w:r w:rsidRPr="00DF1C57">
        <w:rPr>
          <w:rStyle w:val="StyleUnderline"/>
        </w:rPr>
        <w:t xml:space="preserve">predicted new economic upswings to coincide with the </w:t>
      </w:r>
      <w:r w:rsidRPr="00DF1C57">
        <w:rPr>
          <w:rStyle w:val="Emphasis"/>
        </w:rPr>
        <w:t>continuation of American hegemonic decline</w:t>
      </w:r>
      <w:r w:rsidRPr="00DF1C57">
        <w:rPr>
          <w:rStyle w:val="StyleUnderline"/>
        </w:rPr>
        <w:t xml:space="preserve"> between </w:t>
      </w:r>
      <w:r w:rsidRPr="00DF1C57">
        <w:rPr>
          <w:rStyle w:val="Emphasis"/>
        </w:rPr>
        <w:t>2000 and 2030</w:t>
      </w:r>
      <w:r w:rsidRPr="00DF1C57">
        <w:t>.1,</w:t>
      </w:r>
    </w:p>
    <w:p w:rsidR="00DF1C57" w:rsidRPr="00DF1C57" w:rsidRDefault="00DF1C57" w:rsidP="00DF1C57"/>
    <w:p w:rsidR="00DF1C57" w:rsidRPr="00DF1C57" w:rsidRDefault="00DF1C57" w:rsidP="00DF1C57">
      <w:pPr>
        <w:pStyle w:val="Heading3"/>
      </w:pPr>
      <w:r w:rsidRPr="00DF1C57">
        <w:t>XT—Yes War—K Waves</w:t>
      </w:r>
    </w:p>
    <w:p w:rsidR="00DF1C57" w:rsidRPr="00DF1C57" w:rsidRDefault="00DF1C57" w:rsidP="00DF1C57"/>
    <w:p w:rsidR="00DF1C57" w:rsidRPr="00DF1C57" w:rsidRDefault="00DF1C57" w:rsidP="00DF1C57">
      <w:pPr>
        <w:pStyle w:val="Heading4"/>
      </w:pPr>
      <w:r w:rsidRPr="00DF1C57">
        <w:t>K waves</w:t>
      </w:r>
    </w:p>
    <w:p w:rsidR="00DF1C57" w:rsidRPr="00DF1C57" w:rsidRDefault="00DF1C57" w:rsidP="00DF1C57">
      <w:r w:rsidRPr="00DF1C57">
        <w:rPr>
          <w:rStyle w:val="Style13ptBold"/>
        </w:rPr>
        <w:t>De Greene, 6</w:t>
      </w:r>
      <w:r w:rsidRPr="00DF1C57">
        <w:rPr>
          <w:b/>
        </w:rPr>
        <w:t xml:space="preserve"> </w:t>
      </w:r>
      <w:r w:rsidRPr="00DF1C57">
        <w:t xml:space="preserve">– professor at the Institute of Safety and Systems Management, University of Southern California, USA (Kenyon B, “Toward New Conceptual Models of the Kondratiev Phenomenon”, 2006, </w:t>
      </w:r>
      <w:hyperlink r:id="rId120" w:history="1">
        <w:r w:rsidRPr="00DF1C57">
          <w:rPr>
            <w:rStyle w:val="Hyperlink"/>
          </w:rPr>
          <w:t>http://digamo.free.fr/devezas6.pdf</w:t>
        </w:r>
      </w:hyperlink>
      <w:r w:rsidRPr="00DF1C57">
        <w:t>)</w:t>
      </w:r>
    </w:p>
    <w:p w:rsidR="00DF1C57" w:rsidRPr="00DF1C57" w:rsidRDefault="00DF1C57" w:rsidP="00DF1C57">
      <w:r w:rsidRPr="00DF1C57">
        <w:rPr>
          <w:rStyle w:val="StyleUnderline"/>
        </w:rPr>
        <w:t>Instability,</w:t>
      </w:r>
      <w:r w:rsidRPr="00DF1C57">
        <w:t xml:space="preserve"> for both better and worse, </w:t>
      </w:r>
      <w:r w:rsidRPr="00DF1C57">
        <w:rPr>
          <w:rStyle w:val="StyleUnderline"/>
        </w:rPr>
        <w:t>seems immanent in the KCS</w:t>
      </w:r>
      <w:r w:rsidRPr="00DF1C57">
        <w:t xml:space="preserve"> </w:t>
      </w:r>
      <w:r w:rsidRPr="00DF1C57">
        <w:rPr>
          <w:rStyle w:val="StyleUnderline"/>
        </w:rPr>
        <w:t>from the terminal part of the stage of depression to the middle of the stage of prosperity</w:t>
      </w:r>
      <w:r w:rsidRPr="00DF1C57">
        <w:t xml:space="preserve">. Now, as humankind's impact on Earth penetrates all aspects of Nature, "international stability" assumes an even more global and ominous meaning. Throughout history, wars have been fought over land, water, minerals, and so forth. </w:t>
      </w:r>
      <w:r w:rsidRPr="00DF1C57">
        <w:rPr>
          <w:rStyle w:val="StyleUnderline"/>
        </w:rPr>
        <w:t xml:space="preserve">Preventing </w:t>
      </w:r>
      <w:r w:rsidRPr="00DF1C57">
        <w:t xml:space="preserve">imminent </w:t>
      </w:r>
      <w:r w:rsidRPr="00DF1C57">
        <w:rPr>
          <w:rStyle w:val="StyleUnderline"/>
        </w:rPr>
        <w:t>major wars</w:t>
      </w:r>
      <w:r w:rsidRPr="00DF1C57">
        <w:t xml:space="preserve"> may be beyond human capability </w:t>
      </w:r>
      <w:r w:rsidRPr="00DF1C57">
        <w:rPr>
          <w:rStyle w:val="StyleUnderline"/>
        </w:rPr>
        <w:t>with</w:t>
      </w:r>
      <w:r w:rsidRPr="00DF1C57">
        <w:t xml:space="preserve">out radical and </w:t>
      </w:r>
      <w:r w:rsidRPr="00DF1C57">
        <w:rPr>
          <w:rStyle w:val="StyleUnderline"/>
        </w:rPr>
        <w:t>revolutionary new thinking</w:t>
      </w:r>
      <w:r w:rsidRPr="00DF1C57">
        <w:t xml:space="preserve">. It seems unlikely that the technologically </w:t>
      </w:r>
      <w:r w:rsidRPr="00DF1C57">
        <w:rPr>
          <w:rStyle w:val="StyleUnderline"/>
        </w:rPr>
        <w:t>advanced nations will go to war</w:t>
      </w:r>
      <w:r w:rsidRPr="00DF1C57">
        <w:t xml:space="preserve"> against one another in the near future. Patterns leading to such major war must be seen in the absence 18 K.B. De Greene / Toward New Conceptual Models of the </w:t>
      </w:r>
      <w:r w:rsidRPr="00DF1C57">
        <w:rPr>
          <w:rStyle w:val="StyleUnderline"/>
        </w:rPr>
        <w:t xml:space="preserve">Kondratiev Phenomenon of the clutter or noise caused by continuing guerrilla wars, wars for ethnic liberation, and the so-called war on terrorism. </w:t>
      </w:r>
      <w:r w:rsidRPr="00DF1C57">
        <w:t>However</w:t>
      </w:r>
      <w:r w:rsidRPr="00DF1C57">
        <w:rPr>
          <w:rStyle w:val="StyleUnderline"/>
        </w:rPr>
        <w:t xml:space="preserve">, intervention by </w:t>
      </w:r>
      <w:r w:rsidRPr="00DF1C57">
        <w:t xml:space="preserve">the technologically </w:t>
      </w:r>
      <w:r w:rsidRPr="00DF1C57">
        <w:rPr>
          <w:rStyle w:val="StyleUnderline"/>
        </w:rPr>
        <w:t xml:space="preserve">advanced countries in </w:t>
      </w:r>
      <w:r w:rsidRPr="00DF1C57">
        <w:t xml:space="preserve">these </w:t>
      </w:r>
      <w:r w:rsidRPr="00DF1C57">
        <w:rPr>
          <w:rStyle w:val="StyleUnderline"/>
        </w:rPr>
        <w:t>smaller wars may lead to the passing of some critical threshold and explosion into World War III</w:t>
      </w:r>
      <w:r w:rsidRPr="00DF1C57">
        <w:t xml:space="preserve">. </w:t>
      </w:r>
      <w:r w:rsidRPr="00DF1C57">
        <w:rPr>
          <w:rStyle w:val="StyleUnderline"/>
        </w:rPr>
        <w:t>The U</w:t>
      </w:r>
      <w:r w:rsidRPr="00DF1C57">
        <w:t xml:space="preserve">nited </w:t>
      </w:r>
      <w:r w:rsidRPr="00DF1C57">
        <w:rPr>
          <w:rStyle w:val="StyleUnderline"/>
        </w:rPr>
        <w:t>S</w:t>
      </w:r>
      <w:r w:rsidRPr="00DF1C57">
        <w:t xml:space="preserve">tates </w:t>
      </w:r>
      <w:r w:rsidRPr="00DF1C57">
        <w:rPr>
          <w:rStyle w:val="StyleUnderline"/>
        </w:rPr>
        <w:t xml:space="preserve">is presently the major intervening nation, but it seems likely that Russia, China, India, </w:t>
      </w:r>
      <w:r w:rsidRPr="00DF1C57">
        <w:t>and perhaps</w:t>
      </w:r>
      <w:r w:rsidRPr="00DF1C57">
        <w:rPr>
          <w:rStyle w:val="StyleUnderline"/>
        </w:rPr>
        <w:t xml:space="preserve"> Brazil will </w:t>
      </w:r>
      <w:r w:rsidRPr="00DF1C57">
        <w:t xml:space="preserve">also </w:t>
      </w:r>
      <w:r w:rsidRPr="00DF1C57">
        <w:rPr>
          <w:rStyle w:val="StyleUnderline"/>
        </w:rPr>
        <w:t xml:space="preserve">play such roles in </w:t>
      </w:r>
      <w:r w:rsidRPr="00DF1C57">
        <w:t>the near future as their internal</w:t>
      </w:r>
      <w:r w:rsidRPr="00DF1C57">
        <w:rPr>
          <w:rStyle w:val="StyleUnderline"/>
        </w:rPr>
        <w:t xml:space="preserve"> situations improve</w:t>
      </w:r>
      <w:r w:rsidRPr="00DF1C57">
        <w:t xml:space="preserve">. All nations must realize that war cannot be won, only prevented. Note the analogy with virus diseases that can be prevented through inoculation but not cured. Unfortunately, there are aspects of humanity that suggest that humanity is not a learning system [3], [39].[40], [41], [42], and we can ask why the United States insists on pursuing military actions on six continents, actions that accrue to a worsening of social and environmental conditions and perhaps the foundering of democracy itself [41, [43]. The U.S. is the world's most powerful country--indeed, the most powerful in history. She faces no major military threats. Increasing militarization of American society during the Cold War generated a momentum that should have been reigned in but was not. Instead, </w:t>
      </w:r>
      <w:r w:rsidRPr="00DF1C57">
        <w:rPr>
          <w:rStyle w:val="StyleUnderline"/>
        </w:rPr>
        <w:t>as fits Kondratiev theory</w:t>
      </w:r>
      <w:r w:rsidRPr="00DF1C57">
        <w:t xml:space="preserve">, the </w:t>
      </w:r>
      <w:r w:rsidRPr="00DF1C57">
        <w:rPr>
          <w:rStyle w:val="StyleUnderline"/>
        </w:rPr>
        <w:t>macropsychological order</w:t>
      </w:r>
      <w:r w:rsidRPr="00DF1C57">
        <w:t xml:space="preserve"> parameter </w:t>
      </w:r>
      <w:r w:rsidRPr="00DF1C57">
        <w:rPr>
          <w:rStyle w:val="StyleUnderline"/>
        </w:rPr>
        <w:t xml:space="preserve">of national thought became increasingly </w:t>
      </w:r>
      <w:r w:rsidRPr="00DF1C57">
        <w:t xml:space="preserve">conservative, and </w:t>
      </w:r>
      <w:r w:rsidRPr="00DF1C57">
        <w:rPr>
          <w:rStyle w:val="StyleUnderline"/>
        </w:rPr>
        <w:t>power-driven,</w:t>
      </w:r>
      <w:r w:rsidRPr="00DF1C57">
        <w:t xml:space="preserve"> even fanatical, </w:t>
      </w:r>
      <w:r w:rsidRPr="00DF1C57">
        <w:rPr>
          <w:rStyle w:val="StyleUnderline"/>
        </w:rPr>
        <w:t>leaders harnessed the momentum</w:t>
      </w:r>
      <w:r w:rsidRPr="00DF1C57">
        <w:t>. As Lord Acton's warned: Power corrupts and absolute power corrupts absolutely. Part of these dynamics of course stems from the limitations immanent in all bureaucracies. Bureaucrats will not use information that challenges the way they are used to doing business. Organizations try to solve "known problems "while ignoring problems they do not understand [44]</w:t>
      </w:r>
    </w:p>
    <w:p w:rsidR="00DF1C57" w:rsidRPr="00DF1C57" w:rsidRDefault="00DF1C57" w:rsidP="00DF1C57"/>
    <w:p w:rsidR="00DF1C57" w:rsidRPr="00DF1C57" w:rsidRDefault="00DF1C57" w:rsidP="00DF1C57">
      <w:pPr>
        <w:pStyle w:val="Heading3"/>
      </w:pPr>
      <w:r w:rsidRPr="00DF1C57">
        <w:t>XT—Yes War—Resources</w:t>
      </w:r>
    </w:p>
    <w:p w:rsidR="00DF1C57" w:rsidRPr="00DF1C57" w:rsidRDefault="00DF1C57" w:rsidP="00DF1C57"/>
    <w:p w:rsidR="00DF1C57" w:rsidRPr="00DF1C57" w:rsidRDefault="00DF1C57" w:rsidP="00DF1C57">
      <w:pPr>
        <w:pStyle w:val="Heading4"/>
      </w:pPr>
      <w:r w:rsidRPr="00DF1C57">
        <w:t>Resource constraints force violent intervention</w:t>
      </w:r>
    </w:p>
    <w:p w:rsidR="00DF1C57" w:rsidRPr="00DF1C57" w:rsidRDefault="00DF1C57" w:rsidP="00DF1C57">
      <w:r w:rsidRPr="00DF1C57">
        <w:rPr>
          <w:rStyle w:val="Style13ptBold"/>
        </w:rPr>
        <w:t>Trainer, 10</w:t>
      </w:r>
      <w:r w:rsidRPr="00DF1C57">
        <w:t xml:space="preserve"> – Conjoint Lecturer in the School of Social Sciences, University of New South Wales. He has taught and written about sustainability and justice issues for many years, developing Pigface Point, an alternative lifestyle educational site near Sydney, and a website for use by critical global educators (Ted, “Global Peace and Conflict”, 10/10/10, </w:t>
      </w:r>
      <w:hyperlink r:id="rId121" w:history="1">
        <w:r w:rsidRPr="00DF1C57">
          <w:rPr>
            <w:rStyle w:val="Hyperlink"/>
          </w:rPr>
          <w:t>https://socialsciences.arts.unsw.edu.au/tsw/PEACE.htm</w:t>
        </w:r>
      </w:hyperlink>
      <w:r w:rsidRPr="00DF1C57">
        <w:t xml:space="preserve">) </w:t>
      </w:r>
    </w:p>
    <w:p w:rsidR="00DF1C57" w:rsidRPr="00DF1C57" w:rsidRDefault="00DF1C57" w:rsidP="00DF1C57">
      <w:pPr>
        <w:rPr>
          <w:rStyle w:val="StyleUnderline"/>
        </w:rPr>
      </w:pPr>
      <w:r w:rsidRPr="00DF1C57">
        <w:rPr>
          <w:rStyle w:val="StyleUnderline"/>
        </w:rPr>
        <w:t>Throughout history conflict and war have mostly been caused by the determination to take the resources of others</w:t>
      </w:r>
      <w:r w:rsidRPr="00DF1C57">
        <w:t xml:space="preserve">, or to take more than a fair share of the available resources. </w:t>
      </w:r>
      <w:r w:rsidRPr="00DF1C57">
        <w:rPr>
          <w:rStyle w:val="StyleUnderline"/>
        </w:rPr>
        <w:t>The armed conflicts in the world today are mostly explicable in these terms. It is not possible to understand the problem of peace and war in the world today if we do not connect it to the taken for granted affluence of rich countries.</w:t>
      </w:r>
      <w:r w:rsidRPr="00DF1C57">
        <w:rPr>
          <w:rStyle w:val="StyleUnderline"/>
          <w:sz w:val="12"/>
        </w:rPr>
        <w:t xml:space="preserve"> </w:t>
      </w:r>
      <w:r w:rsidRPr="00DF1C57">
        <w:rPr>
          <w:rStyle w:val="StyleUnderline"/>
        </w:rPr>
        <w:t>Our high "living standards" in rich countries would not be possible if we were not getting far more than our fair share of the world's resources. The global economy is massively unjust; it increasingly allocates most of the world's wealth to the rich few. This is not possible without a) the deprivation of the Third World</w:t>
      </w:r>
      <w:r w:rsidRPr="00DF1C57">
        <w:t xml:space="preserve">, because </w:t>
      </w:r>
      <w:r w:rsidRPr="00DF1C57">
        <w:rPr>
          <w:rStyle w:val="StyleUnderline"/>
        </w:rPr>
        <w:t>most of their resources are flowing to the rich countries, and b) armed conflict,</w:t>
      </w:r>
      <w:r w:rsidRPr="00DF1C57">
        <w:t xml:space="preserve"> because </w:t>
      </w:r>
      <w:r w:rsidRPr="00DF1C57">
        <w:rPr>
          <w:rStyle w:val="StyleUnderline"/>
        </w:rPr>
        <w:t>the situation cannot be maintained without the use of force and violence</w:t>
      </w:r>
      <w:r w:rsidRPr="00DF1C57">
        <w:t>. If we insist on remaining as affluent as we are we will have to support repressive regimes and remain heavily armed and ready to use force to preserve our access to more than our fair share of the world's wealth. CONSIDER OUR SITUATION</w:t>
      </w:r>
      <w:r w:rsidRPr="00DF1C57">
        <w:rPr>
          <w:sz w:val="12"/>
        </w:rPr>
        <w:t xml:space="preserve"> </w:t>
      </w:r>
      <w:r w:rsidRPr="00DF1C57">
        <w:rPr>
          <w:rStyle w:val="StyleUnderline"/>
        </w:rPr>
        <w:t>--- Resources are scarce and many are being depleted at a rapid rate.</w:t>
      </w:r>
      <w:r w:rsidRPr="00DF1C57">
        <w:rPr>
          <w:rStyle w:val="StyleUnderline"/>
          <w:sz w:val="12"/>
        </w:rPr>
        <w:t xml:space="preserve"> </w:t>
      </w:r>
      <w:r w:rsidRPr="00DF1C57">
        <w:rPr>
          <w:rStyle w:val="StyleUnderline"/>
        </w:rPr>
        <w:t>--- Rich countries are heavily and increasingly dependent on imports for their resources and energy. We have only about 15% of the world's population but we get about 80% of resources produced.</w:t>
      </w:r>
      <w:r w:rsidRPr="00DF1C57">
        <w:rPr>
          <w:sz w:val="12"/>
        </w:rPr>
        <w:t xml:space="preserve"> </w:t>
      </w:r>
      <w:r w:rsidRPr="00DF1C57">
        <w:t xml:space="preserve">--- Thus the distribution of world resource use is extremely unjust; a few rich countries are getting most of them, </w:t>
      </w:r>
      <w:r w:rsidRPr="00DF1C57">
        <w:rPr>
          <w:rStyle w:val="StyleUnderline"/>
        </w:rPr>
        <w:t>through the normal operation of the global market economy. If the already-rich countries insist on becoming even richer the distributions will become even worse.</w:t>
      </w:r>
      <w:r w:rsidRPr="00DF1C57">
        <w:rPr>
          <w:sz w:val="12"/>
        </w:rPr>
        <w:t xml:space="preserve"> </w:t>
      </w:r>
      <w:r w:rsidRPr="00DF1C57">
        <w:t xml:space="preserve">--- Many of the resources the rich countries consume are taken from poor countries through normal economic processes which seriously deprive the majority of the world's people. For example much of the </w:t>
      </w:r>
      <w:r w:rsidRPr="00DF1C57">
        <w:rPr>
          <w:rStyle w:val="StyleUnderline"/>
        </w:rPr>
        <w:t>best Third World land grows crops to export, not to feed hungry local people.</w:t>
      </w:r>
      <w:r w:rsidRPr="00DF1C57">
        <w:rPr>
          <w:rStyle w:val="StyleUnderline"/>
          <w:sz w:val="12"/>
        </w:rPr>
        <w:t xml:space="preserve"> </w:t>
      </w:r>
      <w:r w:rsidRPr="00DF1C57">
        <w:rPr>
          <w:rStyle w:val="StyleUnderline"/>
        </w:rPr>
        <w:t>--- World population will probably reach 9+ billion somewhere after 2060, so there are likely to be 1.5 times as many people demanding resources as there are now.</w:t>
      </w:r>
      <w:r w:rsidRPr="00DF1C57">
        <w:rPr>
          <w:rStyle w:val="StyleUnderline"/>
          <w:sz w:val="12"/>
        </w:rPr>
        <w:t xml:space="preserve"> </w:t>
      </w:r>
      <w:r w:rsidRPr="00DF1C57">
        <w:rPr>
          <w:rStyle w:val="StyleUnderline"/>
        </w:rPr>
        <w:t>--- Land available for agriculture might not increase at all, because the rate at which it is being eroded and otherwise lost to production. Water resources, fish and forests are rapidly becoming more scarce</w:t>
      </w:r>
      <w:r w:rsidRPr="00DF1C57">
        <w:t>. There will be much greater demand for these biological resources in the near future. However the most serious problems are probably going to be set by the peaking of petroleum supply, possibly between 2005 and 2010.   (See http://socialwork.arts.unsw.edu.au/tsw/D08ThePetroleumSit.html)</w:t>
      </w:r>
      <w:r w:rsidRPr="00DF1C57">
        <w:rPr>
          <w:sz w:val="12"/>
        </w:rPr>
        <w:t xml:space="preserve"> </w:t>
      </w:r>
      <w:r w:rsidRPr="00DF1C57">
        <w:t xml:space="preserve">--- </w:t>
      </w:r>
      <w:r w:rsidRPr="00DF1C57">
        <w:rPr>
          <w:rStyle w:val="StyleUnderline"/>
        </w:rPr>
        <w:t>If all the people the world will probably have by 2060 were to have the per capita resource consumption that people in rich countries average now,</w:t>
      </w:r>
      <w:r w:rsidRPr="00DF1C57">
        <w:t xml:space="preserve"> demand for resources would be about 8 times as great as it is now.</w:t>
      </w:r>
      <w:r w:rsidRPr="00DF1C57">
        <w:rPr>
          <w:sz w:val="12"/>
        </w:rPr>
        <w:t xml:space="preserve"> </w:t>
      </w:r>
      <w:r w:rsidRPr="00DF1C57">
        <w:t>...</w:t>
      </w:r>
      <w:r w:rsidRPr="00DF1C57">
        <w:rPr>
          <w:rStyle w:val="StyleUnderline"/>
        </w:rPr>
        <w:t>and everyone, including even people in the richest countries, is obsessed with increasing living standards, economic output, production and consumption and affluence as fast as possible and without end</w:t>
      </w:r>
      <w:r w:rsidRPr="00DF1C57">
        <w:t>!</w:t>
      </w:r>
      <w:r w:rsidRPr="00DF1C57">
        <w:rPr>
          <w:sz w:val="12"/>
        </w:rPr>
        <w:t xml:space="preserve"> </w:t>
      </w:r>
      <w:r w:rsidRPr="00DF1C57">
        <w:t>The inescapable conclusion:-</w:t>
      </w:r>
      <w:r w:rsidRPr="00DF1C57">
        <w:rPr>
          <w:sz w:val="12"/>
        </w:rPr>
        <w:t xml:space="preserve"> </w:t>
      </w:r>
      <w:r w:rsidRPr="00DF1C57">
        <w:t>While all parties remain dedicated to greater and greater affluence regardless of how rich they already are, and there are nowhere near enough resources to enable all to be as affluent as the rich are now, there can be no outcome other than increasing competition and conflict between nations for resources and markets.</w:t>
      </w:r>
      <w:r w:rsidRPr="00DF1C57">
        <w:rPr>
          <w:sz w:val="12"/>
        </w:rPr>
        <w:t xml:space="preserve"> </w:t>
      </w:r>
      <w:r w:rsidRPr="00DF1C57">
        <w:rPr>
          <w:rStyle w:val="StyleUnderline"/>
        </w:rPr>
        <w:t>In other words, global peace is not possible unless there is movement towards a society in which we can all live well on far lower per capita resource use rates than at present.</w:t>
      </w:r>
    </w:p>
    <w:p w:rsidR="00DF1C57" w:rsidRPr="00DF1C57" w:rsidRDefault="00DF1C57" w:rsidP="00DF1C57"/>
    <w:p w:rsidR="00DF1C57" w:rsidRPr="00DF1C57" w:rsidRDefault="00DF1C57" w:rsidP="00DF1C57">
      <w:pPr>
        <w:pStyle w:val="Heading3"/>
      </w:pPr>
      <w:r w:rsidRPr="00DF1C57">
        <w:t>AT: Baggott</w:t>
      </w:r>
    </w:p>
    <w:p w:rsidR="00DF1C57" w:rsidRPr="00DF1C57" w:rsidRDefault="00DF1C57" w:rsidP="00DF1C57"/>
    <w:p w:rsidR="00DF1C57" w:rsidRPr="00DF1C57" w:rsidRDefault="00DF1C57" w:rsidP="00DF1C57">
      <w:pPr>
        <w:pStyle w:val="Heading4"/>
      </w:pPr>
      <w:r w:rsidRPr="00DF1C57">
        <w:t xml:space="preserve">Zero empirical backing for diversionary theory—it translates into verbal, </w:t>
      </w:r>
      <w:r w:rsidRPr="00DF1C57">
        <w:rPr>
          <w:u w:val="single"/>
        </w:rPr>
        <w:t>not material</w:t>
      </w:r>
      <w:r w:rsidRPr="00DF1C57">
        <w:t xml:space="preserve"> conflict</w:t>
      </w:r>
      <w:r w:rsidRPr="00DF1C57">
        <w:t>—conclusion of the article</w:t>
      </w:r>
    </w:p>
    <w:p w:rsidR="00DF1C57" w:rsidRPr="00DF1C57" w:rsidRDefault="00DF1C57" w:rsidP="00DF1C57">
      <w:r w:rsidRPr="00DF1C57">
        <w:rPr>
          <w:b/>
        </w:rPr>
        <w:t>Baggott 14</w:t>
      </w:r>
      <w:r w:rsidRPr="00DF1C57">
        <w:t>—Harvard University Department of Government</w:t>
      </w:r>
    </w:p>
    <w:p w:rsidR="00DF1C57" w:rsidRPr="00DF1C57" w:rsidRDefault="00DF1C57" w:rsidP="00DF1C57">
      <w:pPr>
        <w:rPr>
          <w:szCs w:val="16"/>
        </w:rPr>
      </w:pPr>
      <w:r w:rsidRPr="00DF1C57">
        <w:rPr>
          <w:szCs w:val="16"/>
        </w:rPr>
        <w:t>(Erin, “Diversionary Cheap Talk: Domestic Discontent and US Foreign Policy, 1945-2006”, International Studies Association Conference, Toronto, March 28, 2014, dml)</w:t>
      </w:r>
    </w:p>
    <w:p w:rsidR="00DF1C57" w:rsidRPr="00DF1C57" w:rsidRDefault="00DF1C57" w:rsidP="00DF1C57"/>
    <w:p w:rsidR="00DF1C57" w:rsidRPr="00DF1C57" w:rsidRDefault="00DF1C57" w:rsidP="00DF1C57">
      <w:r w:rsidRPr="00DF1C57">
        <w:rPr>
          <w:rStyle w:val="StyleUnderline"/>
        </w:rPr>
        <w:t>Testing the diversionary aggression hypothesis has become</w:t>
      </w:r>
      <w:r w:rsidRPr="00DF1C57">
        <w:t xml:space="preserve"> somewhat </w:t>
      </w:r>
      <w:r w:rsidRPr="00DF1C57">
        <w:rPr>
          <w:rStyle w:val="StyleUnderline"/>
        </w:rPr>
        <w:t>of a cottage industry in political science. A recent review concludes that</w:t>
      </w:r>
      <w:r w:rsidRPr="00DF1C57">
        <w:t xml:space="preserve"> though the internal logic of diversionary war is “compelling and theoretically well supported,” </w:t>
      </w:r>
      <w:r w:rsidRPr="00DF1C57">
        <w:rPr>
          <w:rStyle w:val="StyleUnderline"/>
        </w:rPr>
        <w:t>the empirical evidence is “decidedly mixed</w:t>
      </w:r>
      <w:r w:rsidRPr="00DF1C57">
        <w:t>.”12 Several studies have found empirical support for diversionary aggression in US foreign policy.13 A commonly cited example is President Reagan’s 1983 invasion of Grenada following the incident in Lebanon in which 200 Marines were killed. Other incidents that have raised scholarly interest are President Clinton’s strikes in Serbia, Sudan, and Afghanistan in 1998 and 1999 concurrent with his impeachment scandal.14 Other studies have found support for diversionary aggression in non-US and cross-national contexts.15</w:t>
      </w:r>
    </w:p>
    <w:p w:rsidR="00DF1C57" w:rsidRPr="00DF1C57" w:rsidRDefault="00DF1C57" w:rsidP="00DF1C57">
      <w:r w:rsidRPr="00DF1C57">
        <w:t xml:space="preserve">However, </w:t>
      </w:r>
      <w:r w:rsidRPr="00DF1C57">
        <w:rPr>
          <w:rStyle w:val="StyleUnderline"/>
        </w:rPr>
        <w:t>skeptics have amassed opposing evidence</w:t>
      </w:r>
      <w:r w:rsidRPr="00DF1C57">
        <w:t xml:space="preserve">.16 </w:t>
      </w:r>
      <w:r w:rsidRPr="00DF1C57">
        <w:rPr>
          <w:rStyle w:val="StyleUnderline"/>
        </w:rPr>
        <w:t>Some go so far as to call diversion- ary aggression a “myth.</w:t>
      </w:r>
      <w:r w:rsidRPr="00DF1C57">
        <w:t xml:space="preserve">”17 Others have piloted a middle course by putting conditions on the situations in which diversionary aggression holds. It is more likely between states with pre-standing rivalries.18 It is less likely when states foresee aggression from troubled adver- saries and avoid provoking them.19 For example, </w:t>
      </w:r>
      <w:r w:rsidRPr="00DF1C57">
        <w:rPr>
          <w:rStyle w:val="StyleUnderline"/>
        </w:rPr>
        <w:t>other states appear to act more peacefully towards the United States when US domestic conditions favor diversionary aggression</w:t>
      </w:r>
      <w:r w:rsidRPr="00DF1C57">
        <w:t xml:space="preserve">.20 There is some evidence that mature democracies, consolidating autocracies, and transitional polities are more likely than other regime types to divert.21 There is also evidence that US presidents are more likely to use force in response to low approval ratings when faced with low congressional support.22 Finally, findings suggest that </w:t>
      </w:r>
      <w:r w:rsidRPr="00DF1C57">
        <w:rPr>
          <w:rStyle w:val="StyleUnderline"/>
        </w:rPr>
        <w:t>diversion can take heterogeneous forms</w:t>
      </w:r>
      <w:r w:rsidRPr="00DF1C57">
        <w:t>. In the British case, there were rallies in the Falklands War and the Gulf War, but not in other cases in which rallies would be expected, such as the Korean, Suez, or Kosovo wars.23</w:t>
      </w:r>
    </w:p>
    <w:p w:rsidR="00DF1C57" w:rsidRPr="00DF1C57" w:rsidRDefault="00DF1C57" w:rsidP="00DF1C57">
      <w:r w:rsidRPr="00DF1C57">
        <w:t xml:space="preserve">Overall, </w:t>
      </w:r>
      <w:r w:rsidRPr="00DF1C57">
        <w:rPr>
          <w:rStyle w:val="StyleUnderline"/>
        </w:rPr>
        <w:t>empirical findings on diversionary aggression are cross-cutting</w:t>
      </w:r>
      <w:r w:rsidRPr="00DF1C57">
        <w:t xml:space="preserve">. Moreover, </w:t>
      </w:r>
      <w:r w:rsidRPr="00DF1C57">
        <w:rPr>
          <w:rStyle w:val="StyleUnderline"/>
        </w:rPr>
        <w:t>all of these studies suffer from problems of data and methodology</w:t>
      </w:r>
      <w:r w:rsidRPr="00DF1C57">
        <w:t xml:space="preserve">. </w:t>
      </w:r>
      <w:r w:rsidRPr="00DF1C57">
        <w:rPr>
          <w:rStyle w:val="StyleUnderline"/>
        </w:rPr>
        <w:t>Many</w:t>
      </w:r>
      <w:r w:rsidRPr="00DF1C57">
        <w:t xml:space="preserve"> of the papers </w:t>
      </w:r>
      <w:r w:rsidRPr="00DF1C57">
        <w:rPr>
          <w:rStyle w:val="StyleUnderline"/>
        </w:rPr>
        <w:t>use Militarized Interstate Dispute data</w:t>
      </w:r>
      <w:r w:rsidRPr="00DF1C57">
        <w:t xml:space="preserve"> to test the diversionary aggression hypothesis.24 MID data is appealing because of its impressive time range, from 1816 to 2004. However, as Fordham and Sarver comment, “</w:t>
      </w:r>
      <w:r w:rsidRPr="00DF1C57">
        <w:rPr>
          <w:rStyle w:val="StyleUnderline"/>
        </w:rPr>
        <w:t>the MID data are not appropriate for analyses of U.S. decisions to use force, including tests of the diversionary hypothesis. The MID data set excludes several categories of incidents relevant to major theoretical arguments about the use of force and includes many irrelevant incidents</w:t>
      </w:r>
      <w:r w:rsidRPr="00DF1C57">
        <w:t xml:space="preserve">.”25 For example, they note, </w:t>
      </w:r>
      <w:r w:rsidRPr="00DF1C57">
        <w:rPr>
          <w:rStyle w:val="StyleUnderline"/>
        </w:rPr>
        <w:t>the MID dataset does not include the 1982 deployment of US Marines to Lebanon because the action was not technically part of an interstate dispute</w:t>
      </w:r>
      <w:r w:rsidRPr="00DF1C57">
        <w:t>. In addition, many studies using MID data include Germany and Japan in their analyses, which have restrictions on the use of force, and Iceland, which has no military.</w:t>
      </w:r>
    </w:p>
    <w:p w:rsidR="00DF1C57" w:rsidRPr="00DF1C57" w:rsidRDefault="00DF1C57" w:rsidP="00DF1C57">
      <w:r w:rsidRPr="00DF1C57">
        <w:t xml:space="preserve">Perceiving this problem, </w:t>
      </w:r>
      <w:r w:rsidRPr="00DF1C57">
        <w:rPr>
          <w:rStyle w:val="StyleUnderline"/>
        </w:rPr>
        <w:t>scholars have used the International Military Intervention dataset</w:t>
      </w:r>
      <w:r w:rsidRPr="00DF1C57">
        <w:t xml:space="preserve"> coded by Pearson and Baumann (1993).26 </w:t>
      </w:r>
      <w:r w:rsidRPr="00DF1C57">
        <w:rPr>
          <w:rStyle w:val="StyleUnderline"/>
        </w:rPr>
        <w:t>This dataset is limited insofar as it captures only the most severe episodes of international conflict</w:t>
      </w:r>
      <w:r w:rsidRPr="00DF1C57">
        <w:t xml:space="preserve">, interstate territorial incursions. Other papers use </w:t>
      </w:r>
      <w:r w:rsidRPr="00DF1C57">
        <w:rPr>
          <w:rStyle w:val="StyleUnderline"/>
        </w:rPr>
        <w:t>quarterly force levels</w:t>
      </w:r>
      <w:r w:rsidRPr="00DF1C57">
        <w:t xml:space="preserve"> as a metric of US aggression abroad.27 This </w:t>
      </w:r>
      <w:r w:rsidRPr="00DF1C57">
        <w:rPr>
          <w:rStyle w:val="StyleUnderline"/>
        </w:rPr>
        <w:t>is arguably a poor measure, as periods characterized by arms buildups</w:t>
      </w:r>
      <w:r w:rsidRPr="00DF1C57">
        <w:t xml:space="preserve"> (e.g. the Cold War) </w:t>
      </w:r>
      <w:r w:rsidRPr="00DF1C57">
        <w:rPr>
          <w:rStyle w:val="StyleUnderline"/>
        </w:rPr>
        <w:t>sometimes experience little actual conflict</w:t>
      </w:r>
      <w:r w:rsidRPr="00DF1C57">
        <w:t>. Still other datasets such as Blechman and Kaplan (1978) on US political uses of force are similarly coarse.28 This dataset records 383 presidential uses of force between 1945 and 2000, compared with 7,140 acts of verbal conflict and 6,228 acts of material conflict over the same period in my dataset.</w:t>
      </w:r>
    </w:p>
    <w:p w:rsidR="00DF1C57" w:rsidRPr="00DF1C57" w:rsidRDefault="00DF1C57" w:rsidP="00DF1C57">
      <w:r w:rsidRPr="00DF1C57">
        <w:rPr>
          <w:rStyle w:val="StyleUnderline"/>
        </w:rPr>
        <w:t>A fundamental problem with all these datasets is the range of incidents that are theoret- ically relevant. The granularity of the data is significant because if diversionary aggression were to materialize, it might well manifest as saber rattling behavior below the outright in- vasion level—that is, as cheap talk designed to garner public support but not costly conflict</w:t>
      </w:r>
      <w:r w:rsidRPr="00DF1C57">
        <w:t xml:space="preserve">. </w:t>
      </w:r>
      <w:r w:rsidRPr="00DF1C57">
        <w:rPr>
          <w:rStyle w:val="StyleUnderline"/>
        </w:rPr>
        <w:t>MID event types are limited to very aggressive military actions</w:t>
      </w:r>
      <w:r w:rsidRPr="00DF1C57">
        <w:t xml:space="preserve">, starting with threats to use force and rising in aggressiveness through 21 categories, including threats to blockade, oc- cupy territory, or declare war; shows of force; military alerts; troop mobilizations; territorial occupations; attacks; and war initiations. </w:t>
      </w:r>
      <w:r w:rsidRPr="00DF1C57">
        <w:rPr>
          <w:rStyle w:val="StyleUnderline"/>
        </w:rPr>
        <w:t>The bias towards explicit military action is even more pronounced with the International Military Intervention and political uses of force datasets</w:t>
      </w:r>
      <w:r w:rsidRPr="00DF1C57">
        <w:t xml:space="preserve">. </w:t>
      </w:r>
      <w:r w:rsidRPr="00DF1C57">
        <w:rPr>
          <w:rStyle w:val="StyleUnderline"/>
        </w:rPr>
        <w:t>Diversionary aggression could manifest in two forms entirely absent from these datasets: less severe material provocations and the full range of verbal provocations. Less severe material provocations might take the form of obstructing another state’s initiatives</w:t>
      </w:r>
      <w:r w:rsidRPr="00DF1C57">
        <w:t xml:space="preserve">, reducing economic, military, or humanitarian assistance, expelling representatives of another state, or coercion. </w:t>
      </w:r>
      <w:r w:rsidRPr="00DF1C57">
        <w:rPr>
          <w:rStyle w:val="StyleUnderline"/>
        </w:rPr>
        <w:t>Verbal provocations might take the form of criticism, blame, disapproval, or condemnation of other nations</w:t>
      </w:r>
      <w:r w:rsidRPr="00DF1C57">
        <w:t xml:space="preserve">. </w:t>
      </w:r>
      <w:r w:rsidRPr="00DF1C57">
        <w:rPr>
          <w:rStyle w:val="StyleUnderline"/>
        </w:rPr>
        <w:t>Verbal provocation, including cheap talk, is a prevalent and theoretically important form of international diplomacy.</w:t>
      </w:r>
      <w:r w:rsidRPr="00DF1C57">
        <w:t xml:space="preserve"> For example, criticism of the United States by Mahmoud Ahmadinejad and Hugo Ch ́avez increased domestic support for these leaders and was often not backed by commensurate material measures.29</w:t>
      </w:r>
    </w:p>
    <w:p w:rsidR="00DF1C57" w:rsidRPr="00DF1C57" w:rsidRDefault="00DF1C57" w:rsidP="00DF1C57">
      <w:r w:rsidRPr="00DF1C57">
        <w:t xml:space="preserve">This paper advances the theoretical proposition that </w:t>
      </w:r>
      <w:r w:rsidRPr="00DF1C57">
        <w:rPr>
          <w:rStyle w:val="StyleUnderline"/>
        </w:rPr>
        <w:t>acts of verbal conflict may be ap- pealing to leaders as measures that can garner rally around the flag effects without forcing them to pay the costs of war. Diversionary cheap talk consists of actions designed to make a leader look tough on foreigners without resorting to military force</w:t>
      </w:r>
      <w:r w:rsidRPr="00DF1C57">
        <w:t xml:space="preserve">, such as: disapprovals, demands, rejections, the reduction of relations, and protests. </w:t>
      </w:r>
      <w:r w:rsidRPr="00DF1C57">
        <w:rPr>
          <w:rStyle w:val="StyleUnderline"/>
        </w:rPr>
        <w:t>All of these theoretically rele- vant event types appear in my data</w:t>
      </w:r>
      <w:r w:rsidRPr="00DF1C57">
        <w:t xml:space="preserve">, but not in MID or the other abovementioned datasets. Overall, </w:t>
      </w:r>
      <w:r w:rsidRPr="00DF1C57">
        <w:rPr>
          <w:rStyle w:val="StyleUnderline"/>
        </w:rPr>
        <w:t>the data currently used to investigate diversionary aggression are crude in terms of categories, sparse in terms of observations, insufficient in historical range, and entirely neglect low-level and non-military diplomatic initiatives</w:t>
      </w:r>
      <w:r w:rsidRPr="00DF1C57">
        <w:t>.</w:t>
      </w:r>
    </w:p>
    <w:p w:rsidR="00DF1C57" w:rsidRPr="00DF1C57" w:rsidRDefault="00DF1C57" w:rsidP="00DF1C57"/>
    <w:p w:rsidR="00DF1C57" w:rsidRPr="00DF1C57" w:rsidRDefault="00DF1C57" w:rsidP="00DF1C57"/>
    <w:p w:rsidR="00DF1C57" w:rsidRPr="00DF1C57" w:rsidRDefault="00DF1C57" w:rsidP="00DF1C57">
      <w:pPr>
        <w:pStyle w:val="Heading3"/>
      </w:pPr>
      <w:r w:rsidRPr="00DF1C57">
        <w:t>AT: Diversionary War</w:t>
      </w:r>
    </w:p>
    <w:p w:rsidR="00DF1C57" w:rsidRPr="00DF1C57" w:rsidRDefault="00DF1C57" w:rsidP="00DF1C57"/>
    <w:p w:rsidR="00DF1C57" w:rsidRPr="00DF1C57" w:rsidRDefault="00DF1C57" w:rsidP="00DF1C57">
      <w:pPr>
        <w:pStyle w:val="Heading4"/>
      </w:pPr>
      <w:r w:rsidRPr="00DF1C57">
        <w:t xml:space="preserve">Growth causes war – causes increased </w:t>
      </w:r>
      <w:r w:rsidRPr="00DF1C57">
        <w:rPr>
          <w:u w:val="single"/>
        </w:rPr>
        <w:t>military spending</w:t>
      </w:r>
      <w:r w:rsidRPr="00DF1C57">
        <w:t xml:space="preserve"> and </w:t>
      </w:r>
      <w:r w:rsidRPr="00DF1C57">
        <w:rPr>
          <w:u w:val="single"/>
        </w:rPr>
        <w:t>nationalism</w:t>
      </w:r>
      <w:r w:rsidRPr="00DF1C57">
        <w:t xml:space="preserve"> – diversionary theory is </w:t>
      </w:r>
      <w:r w:rsidRPr="00DF1C57">
        <w:rPr>
          <w:u w:val="single"/>
        </w:rPr>
        <w:t>false</w:t>
      </w:r>
      <w:r w:rsidRPr="00DF1C57">
        <w:t>.</w:t>
      </w:r>
    </w:p>
    <w:p w:rsidR="00DF1C57" w:rsidRPr="00DF1C57" w:rsidRDefault="00DF1C57" w:rsidP="00DF1C57">
      <w:pPr>
        <w:rPr>
          <w:sz w:val="16"/>
        </w:rPr>
      </w:pPr>
      <w:r w:rsidRPr="00DF1C57">
        <w:rPr>
          <w:rStyle w:val="Style13ptBold"/>
        </w:rPr>
        <w:t>Boehmer ‘7</w:t>
      </w:r>
      <w:r w:rsidRPr="00DF1C57">
        <w:t xml:space="preserve"> </w:t>
      </w:r>
      <w:r w:rsidRPr="00DF1C57">
        <w:rPr>
          <w:sz w:val="16"/>
        </w:rPr>
        <w:t xml:space="preserve">(Charles; Ph.D. in Political Science from The Pennsylvania State University, Associate Professor of Political Science at University of Texas at El Paso; 12/7/07; “The Effects of Economic Crisis, Domestic Discord, and State Efficacy on the Decision to Initiate Interstate Conflict”; </w:t>
      </w:r>
      <w:hyperlink r:id="rId122" w:history="1">
        <w:r w:rsidRPr="00DF1C57">
          <w:rPr>
            <w:rStyle w:val="Hyperlink"/>
            <w:sz w:val="16"/>
          </w:rPr>
          <w:t>http://onlinelibrary.wiley.com/doi/10.1111/j.1747-1346.2007.00084.x/full</w:t>
        </w:r>
      </w:hyperlink>
      <w:r w:rsidRPr="00DF1C57">
        <w:rPr>
          <w:sz w:val="16"/>
        </w:rPr>
        <w:t xml:space="preserve">; </w:t>
      </w:r>
      <w:r w:rsidRPr="00DF1C57">
        <w:rPr>
          <w:i/>
          <w:sz w:val="16"/>
        </w:rPr>
        <w:t>Politics &amp; Policy</w:t>
      </w:r>
      <w:r w:rsidRPr="00DF1C57">
        <w:rPr>
          <w:sz w:val="16"/>
        </w:rPr>
        <w:t>, Volume 35, Issue 4; accessed 7/8/17)</w:t>
      </w:r>
    </w:p>
    <w:p w:rsidR="00DF1C57" w:rsidRPr="00DF1C57" w:rsidRDefault="00DF1C57" w:rsidP="00DF1C57">
      <w:pPr>
        <w:rPr>
          <w:sz w:val="16"/>
        </w:rPr>
      </w:pPr>
      <w:r w:rsidRPr="00DF1C57">
        <w:rPr>
          <w:rStyle w:val="StyleUnderline"/>
        </w:rPr>
        <w:t xml:space="preserve">Another body of literature </w:t>
      </w:r>
      <w:r w:rsidRPr="00DF1C57">
        <w:rPr>
          <w:rStyle w:val="Emphasis"/>
        </w:rPr>
        <w:t>disagrees with the diversionary conflict thesis</w:t>
      </w:r>
      <w:r w:rsidRPr="00DF1C57">
        <w:rPr>
          <w:sz w:val="16"/>
        </w:rPr>
        <w:t xml:space="preserve"> and contends that </w:t>
      </w:r>
      <w:r w:rsidRPr="00DF1C57">
        <w:rPr>
          <w:rStyle w:val="StyleUnderline"/>
        </w:rPr>
        <w:t>higher rates of economic growth should lead to more frequent (or more severe) interstate conflict</w:t>
      </w:r>
      <w:r w:rsidRPr="00DF1C57">
        <w:rPr>
          <w:sz w:val="16"/>
        </w:rPr>
        <w:t xml:space="preserve"> (Blainey 1988; MacFie 1938; Meernik 1994; Meernik and Waterman 1996).4 </w:t>
      </w:r>
      <w:r w:rsidRPr="00DF1C57">
        <w:rPr>
          <w:rStyle w:val="StyleUnderline"/>
        </w:rPr>
        <w:t>Economic growth</w:t>
      </w:r>
      <w:r w:rsidRPr="00DF1C57">
        <w:rPr>
          <w:sz w:val="16"/>
        </w:rPr>
        <w:t xml:space="preserve"> is said to </w:t>
      </w:r>
      <w:r w:rsidRPr="00DF1C57">
        <w:rPr>
          <w:rStyle w:val="StyleUnderline"/>
        </w:rPr>
        <w:t xml:space="preserve">have two effects that increase the probability of conflict. First, economic growth could allow for </w:t>
      </w:r>
      <w:r w:rsidRPr="00DF1C57">
        <w:rPr>
          <w:rStyle w:val="Emphasis"/>
        </w:rPr>
        <w:t>increases in military spending</w:t>
      </w:r>
      <w:r w:rsidRPr="00DF1C57">
        <w:rPr>
          <w:rStyle w:val="StyleUnderline"/>
        </w:rPr>
        <w:t xml:space="preserve"> that could boost war-making capacity</w:t>
      </w:r>
      <w:r w:rsidRPr="00DF1C57">
        <w:rPr>
          <w:sz w:val="16"/>
        </w:rPr>
        <w:t xml:space="preserve"> (war-chest theme) or, second, that </w:t>
      </w:r>
      <w:r w:rsidRPr="00DF1C57">
        <w:rPr>
          <w:rStyle w:val="StyleUnderline"/>
        </w:rPr>
        <w:t xml:space="preserve">growth provides a </w:t>
      </w:r>
      <w:r w:rsidRPr="00DF1C57">
        <w:rPr>
          <w:rStyle w:val="Emphasis"/>
        </w:rPr>
        <w:t>greater social willingness</w:t>
      </w:r>
      <w:r w:rsidRPr="00DF1C57">
        <w:rPr>
          <w:rStyle w:val="StyleUnderline"/>
        </w:rPr>
        <w:t xml:space="preserve"> to allow leaders to participate in interstate conflict. Fewer domestic constraints </w:t>
      </w:r>
      <w:r w:rsidRPr="00DF1C57">
        <w:rPr>
          <w:sz w:val="16"/>
        </w:rPr>
        <w:t xml:space="preserve">should </w:t>
      </w:r>
      <w:r w:rsidRPr="00DF1C57">
        <w:rPr>
          <w:rStyle w:val="Emphasis"/>
        </w:rPr>
        <w:t>give leaders a freer hand</w:t>
      </w:r>
      <w:r w:rsidRPr="00DF1C57">
        <w:rPr>
          <w:rStyle w:val="StyleUnderline"/>
        </w:rPr>
        <w:t xml:space="preserve"> to initiate or join conflicts.</w:t>
      </w:r>
      <w:r w:rsidRPr="00DF1C57">
        <w:rPr>
          <w:sz w:val="16"/>
        </w:rPr>
        <w:t xml:space="preserve"> Admittedly, theories in this category are no more developed (arguably less so) than diversionary conflict theory. However, this intuition is my focus regarding economic growth in this article. Constituencies and Domestic Pressure </w:t>
      </w:r>
      <w:r w:rsidRPr="00DF1C57">
        <w:rPr>
          <w:rStyle w:val="StyleUnderline"/>
        </w:rPr>
        <w:t xml:space="preserve">All leaders depend on a constituency </w:t>
      </w:r>
      <w:r w:rsidRPr="00DF1C57">
        <w:rPr>
          <w:sz w:val="16"/>
        </w:rPr>
        <w:t xml:space="preserve">of some sort (Bueno de Mesquita et al. 1999) </w:t>
      </w:r>
      <w:r w:rsidRPr="00DF1C57">
        <w:rPr>
          <w:rStyle w:val="StyleUnderline"/>
        </w:rPr>
        <w:t xml:space="preserve">and </w:t>
      </w:r>
      <w:r w:rsidRPr="00DF1C57">
        <w:rPr>
          <w:sz w:val="16"/>
        </w:rPr>
        <w:t xml:space="preserve">always </w:t>
      </w:r>
      <w:r w:rsidRPr="00DF1C57">
        <w:rPr>
          <w:rStyle w:val="StyleUnderline"/>
        </w:rPr>
        <w:t>face potential opposition</w:t>
      </w:r>
      <w:r w:rsidRPr="00DF1C57">
        <w:rPr>
          <w:sz w:val="16"/>
        </w:rPr>
        <w:t xml:space="preserve"> to their policies (Hagan 1994; Heldt 1999; Miller 1995, 1999; Richards et al. 1993). In democratic systems, opposition parties may seek to exploit foreign policies that they will argue are not in the best interest of the nation, resulting in higher constraints on such executives relative to their authoritarian counterparts. However, </w:t>
      </w:r>
      <w:r w:rsidRPr="00DF1C57">
        <w:rPr>
          <w:rStyle w:val="StyleUnderline"/>
        </w:rPr>
        <w:t>during</w:t>
      </w:r>
      <w:r w:rsidRPr="00DF1C57">
        <w:rPr>
          <w:sz w:val="16"/>
        </w:rPr>
        <w:t xml:space="preserve"> times of</w:t>
      </w:r>
      <w:r w:rsidRPr="00DF1C57">
        <w:rPr>
          <w:rStyle w:val="StyleUnderline"/>
        </w:rPr>
        <w:t xml:space="preserve"> economic prosperity, society is less likely to be influenced by the rhetoric of parties and factions that stand in opposition to the leader. Assuming</w:t>
      </w:r>
      <w:r w:rsidRPr="00DF1C57">
        <w:rPr>
          <w:sz w:val="16"/>
        </w:rPr>
        <w:t xml:space="preserve"> that </w:t>
      </w:r>
      <w:r w:rsidRPr="00DF1C57">
        <w:rPr>
          <w:rStyle w:val="StyleUnderline"/>
        </w:rPr>
        <w:t>popularity ratings are higher than</w:t>
      </w:r>
      <w:r w:rsidRPr="00DF1C57">
        <w:rPr>
          <w:sz w:val="16"/>
        </w:rPr>
        <w:t xml:space="preserve"> would be the case </w:t>
      </w:r>
      <w:r w:rsidRPr="00DF1C57">
        <w:rPr>
          <w:rStyle w:val="StyleUnderline"/>
        </w:rPr>
        <w:t xml:space="preserve">during economic recession or depression, leaders should be more apt to </w:t>
      </w:r>
      <w:r w:rsidRPr="00DF1C57">
        <w:rPr>
          <w:rStyle w:val="Emphasis"/>
        </w:rPr>
        <w:t>initiate or join foreign military actions</w:t>
      </w:r>
      <w:r w:rsidRPr="00DF1C57">
        <w:rPr>
          <w:sz w:val="16"/>
        </w:rPr>
        <w:t xml:space="preserve">. Economic growth should reduce societal resistance to conflict. </w:t>
      </w:r>
      <w:r w:rsidRPr="00DF1C57">
        <w:rPr>
          <w:rStyle w:val="StyleUnderline"/>
        </w:rPr>
        <w:t xml:space="preserve">This may seem like a counterintuitive proposition </w:t>
      </w:r>
      <w:r w:rsidRPr="00DF1C57">
        <w:rPr>
          <w:sz w:val="16"/>
        </w:rPr>
        <w:t xml:space="preserve">that people who are relatively better off and happy during periods of prosperity would allow leaders to opt for foreign conflicts. However, </w:t>
      </w:r>
      <w:r w:rsidRPr="00DF1C57">
        <w:rPr>
          <w:rStyle w:val="StyleUnderline"/>
        </w:rPr>
        <w:t>people</w:t>
      </w:r>
      <w:r w:rsidRPr="00DF1C57">
        <w:rPr>
          <w:sz w:val="16"/>
        </w:rPr>
        <w:t xml:space="preserve"> may </w:t>
      </w:r>
      <w:r w:rsidRPr="00DF1C57">
        <w:rPr>
          <w:rStyle w:val="Emphasis"/>
        </w:rPr>
        <w:t>become more nationalistic</w:t>
      </w:r>
      <w:r w:rsidRPr="00DF1C57">
        <w:rPr>
          <w:rStyle w:val="StyleUnderline"/>
        </w:rPr>
        <w:t xml:space="preserve"> during times of prosperity and more optimistic that success could be achieved in foreign conflicts.</w:t>
      </w:r>
      <w:r w:rsidRPr="00DF1C57">
        <w:rPr>
          <w:sz w:val="16"/>
        </w:rPr>
        <w:t xml:space="preserve"> Accordingly, Blainey (1988) claims that </w:t>
      </w:r>
      <w:r w:rsidRPr="00DF1C57">
        <w:rPr>
          <w:rStyle w:val="StyleUnderline"/>
        </w:rPr>
        <w:t xml:space="preserve">anything that increases </w:t>
      </w:r>
      <w:r w:rsidRPr="00DF1C57">
        <w:rPr>
          <w:rStyle w:val="Emphasis"/>
        </w:rPr>
        <w:t>optimism and state strength</w:t>
      </w:r>
      <w:r w:rsidRPr="00DF1C57">
        <w:rPr>
          <w:rStyle w:val="StyleUnderline"/>
        </w:rPr>
        <w:t xml:space="preserve"> should be thought of as causes of war.</w:t>
      </w:r>
      <w:r w:rsidRPr="00DF1C57">
        <w:rPr>
          <w:sz w:val="16"/>
        </w:rPr>
        <w:t xml:space="preserve"> It is plausible that </w:t>
      </w:r>
      <w:r w:rsidRPr="00DF1C57">
        <w:rPr>
          <w:rStyle w:val="StyleUnderline"/>
        </w:rPr>
        <w:t>this effect heightens the risk of</w:t>
      </w:r>
      <w:r w:rsidRPr="00DF1C57">
        <w:rPr>
          <w:sz w:val="16"/>
        </w:rPr>
        <w:t xml:space="preserve"> interstate </w:t>
      </w:r>
      <w:r w:rsidRPr="00DF1C57">
        <w:rPr>
          <w:rStyle w:val="StyleUnderline"/>
        </w:rPr>
        <w:t xml:space="preserve">conflict by </w:t>
      </w:r>
      <w:r w:rsidRPr="00DF1C57">
        <w:rPr>
          <w:rStyle w:val="Emphasis"/>
        </w:rPr>
        <w:t>reducing constraints placed on executives</w:t>
      </w:r>
      <w:r w:rsidRPr="00DF1C57">
        <w:rPr>
          <w:sz w:val="16"/>
        </w:rPr>
        <w:t xml:space="preserve">. For example, </w:t>
      </w:r>
      <w:r w:rsidRPr="00DF1C57">
        <w:rPr>
          <w:rStyle w:val="StyleUnderline"/>
        </w:rPr>
        <w:t xml:space="preserve">would the Clinton Administration have been able to commit </w:t>
      </w:r>
      <w:r w:rsidRPr="00DF1C57">
        <w:rPr>
          <w:sz w:val="16"/>
        </w:rPr>
        <w:t xml:space="preserve">U.S. </w:t>
      </w:r>
      <w:r w:rsidRPr="00DF1C57">
        <w:rPr>
          <w:rStyle w:val="StyleUnderline"/>
        </w:rPr>
        <w:t xml:space="preserve">troops to </w:t>
      </w:r>
      <w:r w:rsidRPr="00DF1C57">
        <w:rPr>
          <w:sz w:val="16"/>
        </w:rPr>
        <w:t xml:space="preserve">conflicts in </w:t>
      </w:r>
      <w:r w:rsidRPr="00DF1C57">
        <w:rPr>
          <w:rStyle w:val="StyleUnderline"/>
        </w:rPr>
        <w:t>Bosnia and Kosovo</w:t>
      </w:r>
      <w:r w:rsidRPr="00DF1C57">
        <w:rPr>
          <w:sz w:val="16"/>
        </w:rPr>
        <w:t>—areas where U.S. interests were debatable—</w:t>
      </w:r>
      <w:r w:rsidRPr="00DF1C57">
        <w:rPr>
          <w:rStyle w:val="StyleUnderline"/>
        </w:rPr>
        <w:t xml:space="preserve">without </w:t>
      </w:r>
      <w:r w:rsidRPr="00DF1C57">
        <w:rPr>
          <w:sz w:val="16"/>
        </w:rPr>
        <w:t xml:space="preserve">stauncher Republican resistance in Congress, if the economy had not experienced </w:t>
      </w:r>
      <w:r w:rsidRPr="00DF1C57">
        <w:rPr>
          <w:rStyle w:val="StyleUnderline"/>
        </w:rPr>
        <w:t>prolonged prosperity and economic growth?</w:t>
      </w:r>
      <w:r w:rsidRPr="00DF1C57">
        <w:rPr>
          <w:sz w:val="16"/>
        </w:rPr>
        <w:t xml:space="preserve"> The relationship between domestic and interstate conflict is likely more complex than theories of diversionary conflict specify. </w:t>
      </w:r>
      <w:r w:rsidRPr="00DF1C57">
        <w:rPr>
          <w:rStyle w:val="StyleUnderline"/>
        </w:rPr>
        <w:t>Involvement in interstate conflict could be hampered by</w:t>
      </w:r>
      <w:r w:rsidRPr="00DF1C57">
        <w:rPr>
          <w:sz w:val="16"/>
        </w:rPr>
        <w:t xml:space="preserve"> the presence of </w:t>
      </w:r>
      <w:r w:rsidRPr="00DF1C57">
        <w:rPr>
          <w:rStyle w:val="StyleUnderline"/>
        </w:rPr>
        <w:t>domestic conflict</w:t>
      </w:r>
      <w:r w:rsidRPr="00DF1C57">
        <w:rPr>
          <w:sz w:val="16"/>
        </w:rPr>
        <w:t xml:space="preserve">, meaning a state may need to fight both internal and external opponents. Some conflicts that appear to be diversionary may also be from insurgencies or civil war that spill over into other states. These may be particularly difficult to recognize in large-N studies or even qualitative case studies without “smoking gun” evidence from leaders’ statements. Domestic conflict could even make a state vulnerable to outside aggression. There are many reasons why people rebel. Throughout history, however, economic hardship seems to be a key factor. </w:t>
      </w:r>
      <w:r w:rsidRPr="00DF1C57">
        <w:rPr>
          <w:rStyle w:val="StyleUnderline"/>
        </w:rPr>
        <w:t>While diversionary conflict theorists suggest domestic conflict must be externalized when other options run out, the theory</w:t>
      </w:r>
      <w:r w:rsidRPr="00DF1C57">
        <w:rPr>
          <w:sz w:val="16"/>
        </w:rPr>
        <w:t xml:space="preserve"> presented</w:t>
      </w:r>
      <w:r w:rsidRPr="00DF1C57">
        <w:rPr>
          <w:rStyle w:val="StyleUnderline"/>
        </w:rPr>
        <w:t xml:space="preserve"> here follows the opposite intuition. When governments face severe domestic discontent, they should be </w:t>
      </w:r>
      <w:r w:rsidRPr="00DF1C57">
        <w:rPr>
          <w:rStyle w:val="Emphasis"/>
        </w:rPr>
        <w:t>less likely to become involved</w:t>
      </w:r>
      <w:r w:rsidRPr="00DF1C57">
        <w:rPr>
          <w:rStyle w:val="StyleUnderline"/>
        </w:rPr>
        <w:t xml:space="preserve"> in militarized interstate conflicts</w:t>
      </w:r>
      <w:r w:rsidRPr="00DF1C57">
        <w:rPr>
          <w:sz w:val="16"/>
        </w:rPr>
        <w:t xml:space="preserve">. Whatever relationship exists between internal and external conflict would need to be explained by alternative theories. Phenomena may have multiple causes (Bremer and Cusack 1995; King, Keohane, and Verba 1994). Public Opinion and Foreign Policy A </w:t>
      </w:r>
      <w:r w:rsidRPr="00DF1C57">
        <w:rPr>
          <w:rStyle w:val="StyleUnderline"/>
        </w:rPr>
        <w:t>people suffering from econ omic hardship may become pessimistic</w:t>
      </w:r>
      <w:r w:rsidRPr="00DF1C57">
        <w:rPr>
          <w:sz w:val="16"/>
        </w:rPr>
        <w:t xml:space="preserve"> and such sentiments may hamper a state’s leadership regime. </w:t>
      </w:r>
      <w:r w:rsidRPr="00DF1C57">
        <w:rPr>
          <w:rStyle w:val="StyleUnderline"/>
        </w:rPr>
        <w:t>If a state becomes involved in a dispute</w:t>
      </w:r>
      <w:r w:rsidRPr="00DF1C57">
        <w:rPr>
          <w:sz w:val="16"/>
        </w:rPr>
        <w:t xml:space="preserve"> that escalates, </w:t>
      </w:r>
      <w:r w:rsidRPr="00DF1C57">
        <w:rPr>
          <w:rStyle w:val="StyleUnderline"/>
        </w:rPr>
        <w:t xml:space="preserve">especially if it turns fatal, it could </w:t>
      </w:r>
      <w:r w:rsidRPr="00DF1C57">
        <w:rPr>
          <w:rStyle w:val="Emphasis"/>
        </w:rPr>
        <w:t>undermine the government</w:t>
      </w:r>
      <w:r w:rsidRPr="00DF1C57">
        <w:rPr>
          <w:sz w:val="16"/>
        </w:rPr>
        <w:t xml:space="preserve">. It would seem that prior perceptions of a government’s leadership could produce doubt to a populace unless the nature of a foreign threat is clear. </w:t>
      </w:r>
      <w:r w:rsidRPr="00DF1C57">
        <w:rPr>
          <w:rStyle w:val="StyleUnderline"/>
        </w:rPr>
        <w:t>In times of economic prosperity, the leadership enjoys increased popular support. As society becomes more pessimistic and cynical</w:t>
      </w:r>
      <w:r w:rsidRPr="00DF1C57">
        <w:rPr>
          <w:sz w:val="16"/>
        </w:rPr>
        <w:t xml:space="preserve">, the leader’s </w:t>
      </w:r>
      <w:r w:rsidRPr="00DF1C57">
        <w:rPr>
          <w:rStyle w:val="StyleUnderline"/>
        </w:rPr>
        <w:t>political opposition is better able to detach</w:t>
      </w:r>
      <w:r w:rsidRPr="00DF1C57">
        <w:rPr>
          <w:sz w:val="16"/>
        </w:rPr>
        <w:t xml:space="preserve"> the </w:t>
      </w:r>
      <w:r w:rsidRPr="00DF1C57">
        <w:rPr>
          <w:rStyle w:val="StyleUnderline"/>
        </w:rPr>
        <w:t>support away from the leader’s policies.</w:t>
      </w:r>
      <w:r w:rsidRPr="00DF1C57">
        <w:rPr>
          <w:sz w:val="16"/>
        </w:rPr>
        <w:t xml:space="preserve"> Consequently, </w:t>
      </w:r>
      <w:r w:rsidRPr="00DF1C57">
        <w:rPr>
          <w:rStyle w:val="StyleUnderline"/>
        </w:rPr>
        <w:t>if an opportunity for military conflict occurs during</w:t>
      </w:r>
      <w:r w:rsidRPr="00DF1C57">
        <w:rPr>
          <w:sz w:val="16"/>
        </w:rPr>
        <w:t xml:space="preserve"> a period of </w:t>
      </w:r>
      <w:r w:rsidRPr="00DF1C57">
        <w:rPr>
          <w:rStyle w:val="StyleUnderline"/>
        </w:rPr>
        <w:t>economic stagnation, factions</w:t>
      </w:r>
      <w:r w:rsidRPr="00DF1C57">
        <w:rPr>
          <w:sz w:val="16"/>
        </w:rPr>
        <w:t xml:space="preserve"> or parties </w:t>
      </w:r>
      <w:r w:rsidRPr="00DF1C57">
        <w:rPr>
          <w:rStyle w:val="StyleUnderline"/>
        </w:rPr>
        <w:t>in the domestic arena may</w:t>
      </w:r>
      <w:r w:rsidRPr="00DF1C57">
        <w:rPr>
          <w:sz w:val="16"/>
        </w:rPr>
        <w:t xml:space="preserve"> be more able to </w:t>
      </w:r>
      <w:r w:rsidRPr="00DF1C57">
        <w:rPr>
          <w:rStyle w:val="StyleUnderline"/>
        </w:rPr>
        <w:t>resist the initiation of military conflicts</w:t>
      </w:r>
      <w:r w:rsidRPr="00DF1C57">
        <w:rPr>
          <w:sz w:val="16"/>
        </w:rPr>
        <w:t xml:space="preserve">, or at least increase audience costs of policy failure (Fearon 1994). It is even questionable that a rally effect occurs so automatically, especially in a general sample of states. Of course, people in democracies have a more direct means to express support or disapproval through direct communications, elections, and the media compared to citizens of autocracies. But again these same sentiments occur in societies governed by nondemocratic forms of government, but perhaps in a different mode. </w:t>
      </w:r>
      <w:r w:rsidRPr="00DF1C57">
        <w:rPr>
          <w:rStyle w:val="StyleUnderline"/>
        </w:rPr>
        <w:t>Factions within institutions such as the military or the</w:t>
      </w:r>
      <w:r w:rsidRPr="00DF1C57">
        <w:rPr>
          <w:sz w:val="16"/>
        </w:rPr>
        <w:t xml:space="preserve"> sole legitimate </w:t>
      </w:r>
      <w:r w:rsidRPr="00DF1C57">
        <w:rPr>
          <w:rStyle w:val="StyleUnderline"/>
        </w:rPr>
        <w:t>party</w:t>
      </w:r>
      <w:r w:rsidRPr="00DF1C57">
        <w:rPr>
          <w:sz w:val="16"/>
        </w:rPr>
        <w:t xml:space="preserve"> (communist, Baath, etc.) </w:t>
      </w:r>
      <w:r w:rsidRPr="00DF1C57">
        <w:rPr>
          <w:rStyle w:val="StyleUnderline"/>
        </w:rPr>
        <w:t>may launch a coup d’état</w:t>
      </w:r>
      <w:r w:rsidRPr="00DF1C57">
        <w:rPr>
          <w:sz w:val="16"/>
        </w:rPr>
        <w:t xml:space="preserve">, or similar tactic </w:t>
      </w:r>
      <w:r w:rsidRPr="00DF1C57">
        <w:rPr>
          <w:rStyle w:val="StyleUnderline"/>
        </w:rPr>
        <w:t>aimed at removing current leaders or changing the structure of the regime</w:t>
      </w:r>
      <w:r w:rsidRPr="00DF1C57">
        <w:rPr>
          <w:sz w:val="16"/>
        </w:rPr>
        <w:t xml:space="preserve">, sometimes with the backing of elite business interests (in nontotalitarian states). In some instances, people may visibly begin to protest and demonstrate their displeasure with the economy or other matters related to the government’s management of the social and economic realms. Overall though, autocracies face weaker internal constraints than democracies and should be mo re apt to participate in military contests during periods of recession or depression. Conceptualizations of domestic conflict appear underdeveloped in the diversionary literature and this is true of its operationalizations as well.5 Patrick James (1988) provides a useful categorization of domestic discontent and conflict. Societies that have begun to feel disgruntled with the policies of their current government are said to hold feelings that can be best expressed as latent. A poorly performing national economy may be reflected in the prevailing mood of society, although antigovernment sentiments may not yet be visible. James suggests that these concepts can be measured through indicators such as growth of GDP, a misery index (inflation ¥ unemployment), leader approval polls, and similar variables. Only later does this discontent become manifest as it is expressed through various acts ranging from strikes and demonstrations to revolutions and civil wars. Yet, James’ dichotomy of latent and manifest conflict is of course a simplification of reality. While clearly it is a difficult task to capture all that domestic conflict entails in its various forms, we can broaden the manifest category by sorting it into less and more severe types. There is a great difference, for example, between riots and revolutions, but the latter could be linked to the same factors that led to the former. Manifest domestic conflict may arise from latent sentiments, but the magnitude of visible manifestations of these acts vary in their ability to constrain participation in foreign conflicts. Lower magnitude feelings may be revealed in acts of protest such as riots and demonstrations. Later, protest may lead to attempts to overthrow the government. While I contend that </w:t>
      </w:r>
      <w:r w:rsidRPr="00DF1C57">
        <w:rPr>
          <w:rStyle w:val="StyleUnderline"/>
        </w:rPr>
        <w:t xml:space="preserve">manifest acts of domestic conflict should </w:t>
      </w:r>
      <w:r w:rsidRPr="00DF1C57">
        <w:rPr>
          <w:rStyle w:val="Emphasis"/>
        </w:rPr>
        <w:t>constrain leaders</w:t>
      </w:r>
      <w:r w:rsidRPr="00DF1C57">
        <w:rPr>
          <w:rStyle w:val="StyleUnderline"/>
        </w:rPr>
        <w:t xml:space="preserve"> seeking to initiate interstate conflicts, the most severe form of manifest conflict, rebellion, should pose a stronger constraint</w:t>
      </w:r>
      <w:r w:rsidRPr="00DF1C57">
        <w:rPr>
          <w:sz w:val="16"/>
        </w:rPr>
        <w:t xml:space="preserve">. How leaders of governments respond to lower popularity and domestic unrest appears related to the type of government that they lead, although leaders would generally want to use diversionary tactics before rebellion occurs. Miller (1995) speculates that </w:t>
      </w:r>
      <w:r w:rsidRPr="00DF1C57">
        <w:rPr>
          <w:rStyle w:val="StyleUnderline"/>
        </w:rPr>
        <w:t>by the time violent internal crises break out</w:t>
      </w:r>
      <w:r w:rsidRPr="00DF1C57">
        <w:rPr>
          <w:sz w:val="16"/>
        </w:rPr>
        <w:t xml:space="preserve"> in democracies, </w:t>
      </w:r>
      <w:r w:rsidRPr="00DF1C57">
        <w:rPr>
          <w:rStyle w:val="StyleUnderline"/>
        </w:rPr>
        <w:t>it is too late to use diversionary tactics to externalize the conflict</w:t>
      </w:r>
      <w:r w:rsidRPr="00DF1C57">
        <w:rPr>
          <w:sz w:val="16"/>
        </w:rPr>
        <w:t xml:space="preserve">, while autocracies are likely able to suppress nonviolent domestic unrest. Sobek (2007) similarly found that oligarchies were more likely to divert than republics in Renaissance Italy. However, Gelpi (1997) argues that democracies should be more likely to engage in diversionary tactics since they cannot as easily repress their citizens.6 Scapegoating other nations for a state’s internal problems, or at least distracting a state’s citizens from these problems, could potentially accomplish this objective. Meanwhile, as autocracies retain repression as an option, they need not externalize internal conflicts. Yet it seems that dictatorships are left with little option but to attempt diversion only when discontent turns into manifest violence. In fact, Enterline and Gleditsch (2000) show that while domestic conflict leads to both repression and interstate disputes, repression is more common. In addition, executive constraints, more than the effects of repression, reduce interstate disputes. Contrary to Gelpi’s theory, democracies engage in repression, but will both repress and become involved in interstate disputes less often than states with fewer constraints. Still, attempts to suppress protest are apt to be counterproductive. Suppression by all regimes is likely to lead to declines in popular support. With declines in support come decreases in state efficacy (Hagan 1994) which should undermine governmental legitimacy and lead to the downfall of governments (Jackman 1993). Even in cases where states have a limited ability to suppress their own people without losing all legitimacy or state efficacy, neither economic reforms nor diversion may be viable options. Governments often fall, by vote or force, because they are unable to deal with seemingly intractable economic problems and attempting to engage foreign rivals during these crises should only increase this risk. Poor states may therefore be the most vulnerable without a means to buy off segments of the population. Conflicts against weak states may not alter the government’s own domestic situation, while contests against strong states entail a lower probability of victory that could accelerate a government’s downfall. Hence, this strategy would seemingly entail more risk than necessary to retain the stability of the government. As Ginkel and Smith (1999) point out, </w:t>
      </w:r>
      <w:r w:rsidRPr="00DF1C57">
        <w:rPr>
          <w:rStyle w:val="StyleUnderline"/>
        </w:rPr>
        <w:t>strong governments are likely to succeed in suppressing domestic conflict</w:t>
      </w:r>
      <w:r w:rsidRPr="00DF1C57">
        <w:rPr>
          <w:sz w:val="16"/>
        </w:rPr>
        <w:t>, and</w:t>
      </w:r>
      <w:r w:rsidRPr="00DF1C57">
        <w:rPr>
          <w:rStyle w:val="StyleUnderline"/>
        </w:rPr>
        <w:t xml:space="preserve"> vulnerable states will neither be able to offer concessions in</w:t>
      </w:r>
      <w:r w:rsidRPr="00DF1C57">
        <w:rPr>
          <w:sz w:val="16"/>
        </w:rPr>
        <w:t xml:space="preserve"> the form of </w:t>
      </w:r>
      <w:r w:rsidRPr="00DF1C57">
        <w:rPr>
          <w:rStyle w:val="StyleUnderline"/>
        </w:rPr>
        <w:t>economic or political reform, nor suppress discontent because these acts will only signal the weakness of the regime. It may be a misnomer</w:t>
      </w:r>
      <w:r w:rsidRPr="00DF1C57">
        <w:rPr>
          <w:sz w:val="16"/>
        </w:rPr>
        <w:t xml:space="preserve">, then, </w:t>
      </w:r>
      <w:r w:rsidRPr="00DF1C57">
        <w:rPr>
          <w:rStyle w:val="StyleUnderline"/>
        </w:rPr>
        <w:t>that states facing economic and political crises have</w:t>
      </w:r>
      <w:r w:rsidRPr="00DF1C57">
        <w:rPr>
          <w:sz w:val="16"/>
        </w:rPr>
        <w:t xml:space="preserve"> much </w:t>
      </w:r>
      <w:r w:rsidRPr="00DF1C57">
        <w:rPr>
          <w:rStyle w:val="StyleUnderline"/>
        </w:rPr>
        <w:t>latitude to initiate foreign conflicts</w:t>
      </w:r>
      <w:r w:rsidRPr="00DF1C57">
        <w:rPr>
          <w:sz w:val="16"/>
        </w:rPr>
        <w:t xml:space="preserve"> that have any chance of success. Chiozza and Goemans (2004b) find that secure leaders are more likely to be involved in foreign conflicts. In fact, </w:t>
      </w:r>
      <w:r w:rsidRPr="00DF1C57">
        <w:rPr>
          <w:rStyle w:val="StyleUnderline"/>
        </w:rPr>
        <w:t xml:space="preserve">while states may have alternatives to diversion, a possibility for some regimes is that they simply collapse. </w:t>
      </w:r>
      <w:r w:rsidRPr="00DF1C57">
        <w:rPr>
          <w:sz w:val="16"/>
        </w:rPr>
        <w:t xml:space="preserve">The best strategic option facing leaders in this situation may be to verbally scapegoat other external actors in a manner that does not invite some form of detrimental (especially military) reprisal. A perfect example of this was the verbal attack on the IMF and currency speculator George Soros by Prime Minister Mahathir of Malaysia during the financial crisis that swept through Asia in 1997. Such forms of diversion or scapegoating would fall below the radar screen of quantitative studies. For now, though, let us assume economic hardship does induce diversionary behavior on the part of leaders. If diversion exists, I suspect that authoritarian regimes are the most likely to use tactics involving threats, displays, or uses of force because democracies face more institutional constraint and stable totalitarian regimes will have less need to do so. Also, autocracies should be less constrained to act in this manner considering the decreased sources of resistance, yet still not so strong that they need not worry about the maintenance of their power. For example, the Soviet Union under Stalin was stable because of severe repression and militarized diversionary tactics were apparently unnecessary. Such totalitarian regimes may nevertheless be more likely to use diversionary rhetoric because the ability to verify the legitimacy of government statements for such a society would be low. Instead, any constraint upon the leader of a totalitarian state is likely to come from the leader’s inner circle (a small winning coalition), such as the top leadership of a communist party or the military </w:t>
      </w:r>
      <w:r w:rsidRPr="00DF1C57">
        <w:rPr>
          <w:rStyle w:val="StyleUnderline"/>
        </w:rPr>
        <w:t>In summary</w:t>
      </w:r>
      <w:r w:rsidRPr="00DF1C57">
        <w:rPr>
          <w:sz w:val="16"/>
        </w:rPr>
        <w:t xml:space="preserve">, I expect that </w:t>
      </w:r>
      <w:r w:rsidRPr="00DF1C57">
        <w:rPr>
          <w:rStyle w:val="StyleUnderline"/>
        </w:rPr>
        <w:t xml:space="preserve">higher rates of economic growth will </w:t>
      </w:r>
      <w:r w:rsidRPr="00DF1C57">
        <w:rPr>
          <w:rStyle w:val="Emphasis"/>
        </w:rPr>
        <w:t>increase the probability of militarized interstate conflict initiation</w:t>
      </w:r>
      <w:r w:rsidRPr="00DF1C57">
        <w:rPr>
          <w:sz w:val="16"/>
        </w:rPr>
        <w:t xml:space="preserve"> while reducing the risk of regime change. Yet because nations engage in cheap-talk threats or disputes that may have a reduced risk of escalating to war, </w:t>
      </w:r>
      <w:r w:rsidRPr="00DF1C57">
        <w:rPr>
          <w:rStyle w:val="StyleUnderline"/>
        </w:rPr>
        <w:t xml:space="preserve">the effects of economic growth should be most pronounced on those disputes that are </w:t>
      </w:r>
      <w:r w:rsidRPr="00DF1C57">
        <w:rPr>
          <w:rStyle w:val="Emphasis"/>
        </w:rPr>
        <w:t>more severe and likely to escalate</w:t>
      </w:r>
      <w:r w:rsidRPr="00DF1C57">
        <w:rPr>
          <w:rStyle w:val="StyleUnderline"/>
        </w:rPr>
        <w:t xml:space="preserve">. Wars </w:t>
      </w:r>
      <w:r w:rsidRPr="00DF1C57">
        <w:rPr>
          <w:sz w:val="16"/>
        </w:rPr>
        <w:t xml:space="preserve">and other deadly states </w:t>
      </w:r>
      <w:r w:rsidRPr="00DF1C57">
        <w:rPr>
          <w:rStyle w:val="StyleUnderline"/>
        </w:rPr>
        <w:t>should be positively related to higher rates of growth</w:t>
      </w:r>
      <w:r w:rsidRPr="00DF1C57">
        <w:rPr>
          <w:sz w:val="16"/>
        </w:rPr>
        <w:t xml:space="preserve">, whereas this may not be true of lesser disputes. It could, perhaps, be argued that </w:t>
      </w:r>
      <w:r w:rsidRPr="00DF1C57">
        <w:rPr>
          <w:rStyle w:val="StyleUnderline"/>
        </w:rPr>
        <w:t xml:space="preserve">lower rates of growth </w:t>
      </w:r>
      <w:r w:rsidRPr="00DF1C57">
        <w:rPr>
          <w:sz w:val="16"/>
        </w:rPr>
        <w:t xml:space="preserve">stimulate the motivation (willingness) for conflict, but at the same time </w:t>
      </w:r>
      <w:r w:rsidRPr="00DF1C57">
        <w:rPr>
          <w:rStyle w:val="StyleUnderline"/>
        </w:rPr>
        <w:t>decrease the opportunity</w:t>
      </w:r>
      <w:r w:rsidRPr="00DF1C57">
        <w:rPr>
          <w:sz w:val="16"/>
        </w:rPr>
        <w:t>. This kind of claim assumes that opportunity and willingness are equal in their effect on an outcome, which is uncertain. However, if this alternative interpretation were true, then we should not find that economic variables are typically related to purported diversion attempts, as we see in the literature.</w:t>
      </w:r>
    </w:p>
    <w:p w:rsidR="00DF1C57" w:rsidRPr="00DF1C57" w:rsidRDefault="00DF1C57" w:rsidP="00DF1C57"/>
    <w:p w:rsidR="00DF1C57" w:rsidRPr="00DF1C57" w:rsidRDefault="00DF1C57" w:rsidP="00DF1C57">
      <w:pPr>
        <w:pStyle w:val="Heading4"/>
      </w:pPr>
      <w:r w:rsidRPr="00DF1C57">
        <w:t xml:space="preserve">No diversionary war – “rally around the flag” is </w:t>
      </w:r>
      <w:r w:rsidRPr="00DF1C57">
        <w:rPr>
          <w:u w:val="single"/>
        </w:rPr>
        <w:t>empirically disproven</w:t>
      </w:r>
      <w:r w:rsidRPr="00DF1C57">
        <w:t>.</w:t>
      </w:r>
    </w:p>
    <w:p w:rsidR="00DF1C57" w:rsidRPr="00DF1C57" w:rsidRDefault="00DF1C57" w:rsidP="00DF1C57">
      <w:pPr>
        <w:rPr>
          <w:sz w:val="16"/>
        </w:rPr>
      </w:pPr>
      <w:r w:rsidRPr="00DF1C57">
        <w:rPr>
          <w:rStyle w:val="Style13ptBold"/>
        </w:rPr>
        <w:t>Weisiger ’13</w:t>
      </w:r>
      <w:r w:rsidRPr="00DF1C57">
        <w:t xml:space="preserve"> </w:t>
      </w:r>
      <w:r w:rsidRPr="00DF1C57">
        <w:rPr>
          <w:sz w:val="16"/>
        </w:rPr>
        <w:t xml:space="preserve">(Alex; assistant professor of political science at the University of Pennsylvania, former fellow at the Belfer Center for Science and International Affairs and the Olin Institute for Strategic Studies at Harvard University; 2013; “Explanations for Limited and Unlimited Wars”; </w:t>
      </w:r>
      <w:r w:rsidRPr="00DF1C57">
        <w:rPr>
          <w:i/>
          <w:sz w:val="16"/>
        </w:rPr>
        <w:t>Logics of War: Explanations for Limited and Unlimited Conflicts</w:t>
      </w:r>
      <w:r w:rsidRPr="00DF1C57">
        <w:rPr>
          <w:sz w:val="16"/>
        </w:rPr>
        <w:t>; pp. 46-48; accessed through Google Books on 7/8/17)</w:t>
      </w:r>
    </w:p>
    <w:p w:rsidR="00DF1C57" w:rsidRPr="00DF1C57" w:rsidRDefault="00DF1C57" w:rsidP="00DF1C57">
      <w:pPr>
        <w:rPr>
          <w:sz w:val="16"/>
        </w:rPr>
      </w:pPr>
      <w:r w:rsidRPr="00DF1C57">
        <w:rPr>
          <w:sz w:val="16"/>
        </w:rPr>
        <w:t xml:space="preserve">A close examination of existing work on domestic politics and war provides reason to think that these constraints are quite active. </w:t>
      </w:r>
      <w:r w:rsidRPr="00DF1C57">
        <w:rPr>
          <w:rStyle w:val="StyleUnderline"/>
        </w:rPr>
        <w:t>Quantitative studies have found</w:t>
      </w:r>
      <w:r w:rsidRPr="00DF1C57">
        <w:rPr>
          <w:sz w:val="16"/>
        </w:rPr>
        <w:t xml:space="preserve"> far more </w:t>
      </w:r>
      <w:r w:rsidRPr="00DF1C57">
        <w:rPr>
          <w:rStyle w:val="Emphasis"/>
        </w:rPr>
        <w:t>limited evidence</w:t>
      </w:r>
      <w:r w:rsidRPr="00DF1C57">
        <w:rPr>
          <w:rStyle w:val="StyleUnderline"/>
        </w:rPr>
        <w:t xml:space="preserve"> for diversionary war</w:t>
      </w:r>
      <w:r w:rsidRPr="00DF1C57">
        <w:rPr>
          <w:sz w:val="16"/>
        </w:rPr>
        <w:t xml:space="preserve"> than early work expected.95 In particular, while domestic political factors often are related to the use of force, </w:t>
      </w:r>
      <w:r w:rsidRPr="00DF1C57">
        <w:rPr>
          <w:rStyle w:val="StyleUnderline"/>
        </w:rPr>
        <w:t>the relationships</w:t>
      </w:r>
      <w:r w:rsidRPr="00DF1C57">
        <w:rPr>
          <w:sz w:val="16"/>
        </w:rPr>
        <w:t xml:space="preserve"> typically </w:t>
      </w:r>
      <w:r w:rsidRPr="00DF1C57">
        <w:rPr>
          <w:rStyle w:val="StyleUnderline"/>
        </w:rPr>
        <w:t>are not what the diversionary hypothesis would predict</w:t>
      </w:r>
      <w:r w:rsidRPr="00DF1C57">
        <w:rPr>
          <w:sz w:val="16"/>
        </w:rPr>
        <w:t xml:space="preserve">.96 Thus in contrast to the expectation that presidents facing reelection would be more likely to start a foreign conflict to secure their hold on power, </w:t>
      </w:r>
      <w:r w:rsidRPr="00DF1C57">
        <w:rPr>
          <w:rStyle w:val="StyleUnderline"/>
        </w:rPr>
        <w:t>presidents have</w:t>
      </w:r>
      <w:r w:rsidRPr="00DF1C57">
        <w:rPr>
          <w:sz w:val="16"/>
        </w:rPr>
        <w:t xml:space="preserve"> in fact </w:t>
      </w:r>
      <w:r w:rsidRPr="00DF1C57">
        <w:rPr>
          <w:rStyle w:val="StyleUnderline"/>
        </w:rPr>
        <w:t xml:space="preserve">been </w:t>
      </w:r>
      <w:r w:rsidRPr="00DF1C57">
        <w:rPr>
          <w:rStyle w:val="Emphasis"/>
        </w:rPr>
        <w:t>substantially less likely to begin foreign adventures</w:t>
      </w:r>
      <w:r w:rsidRPr="00DF1C57">
        <w:rPr>
          <w:rStyle w:val="StyleUnderline"/>
        </w:rPr>
        <w:t xml:space="preserve"> as elections approach</w:t>
      </w:r>
      <w:r w:rsidRPr="00DF1C57">
        <w:rPr>
          <w:sz w:val="16"/>
        </w:rPr>
        <w:t xml:space="preserve">.97 Indeed, in a more general study, Chiozza and Goemans find that </w:t>
      </w:r>
      <w:r w:rsidRPr="00DF1C57">
        <w:rPr>
          <w:rStyle w:val="StyleUnderline"/>
        </w:rPr>
        <w:t xml:space="preserve">conflict initiation is substantially higher when leaders have a </w:t>
      </w:r>
      <w:r w:rsidRPr="00DF1C57">
        <w:rPr>
          <w:rStyle w:val="Emphasis"/>
        </w:rPr>
        <w:t>secure hold on power</w:t>
      </w:r>
      <w:r w:rsidRPr="00DF1C57">
        <w:rPr>
          <w:rStyle w:val="StyleUnderline"/>
        </w:rPr>
        <w:t>, precisely the opposite of</w:t>
      </w:r>
      <w:r w:rsidRPr="00DF1C57">
        <w:rPr>
          <w:sz w:val="16"/>
        </w:rPr>
        <w:t xml:space="preserve"> what one would expect from </w:t>
      </w:r>
      <w:r w:rsidRPr="00DF1C57">
        <w:rPr>
          <w:rStyle w:val="StyleUnderline"/>
        </w:rPr>
        <w:t>the diversionary hypothesis</w:t>
      </w:r>
      <w:r w:rsidRPr="00DF1C57">
        <w:rPr>
          <w:sz w:val="16"/>
        </w:rPr>
        <w:t xml:space="preserve">." Similarly, </w:t>
      </w:r>
      <w:r w:rsidRPr="00DF1C57">
        <w:rPr>
          <w:rStyle w:val="StyleUnderline"/>
        </w:rPr>
        <w:t>the</w:t>
      </w:r>
      <w:r w:rsidRPr="00DF1C57">
        <w:rPr>
          <w:sz w:val="16"/>
        </w:rPr>
        <w:t xml:space="preserve"> tremendous </w:t>
      </w:r>
      <w:r w:rsidRPr="00DF1C57">
        <w:rPr>
          <w:rStyle w:val="StyleUnderline"/>
        </w:rPr>
        <w:t>boosts in popularity that leaders</w:t>
      </w:r>
      <w:r w:rsidRPr="00DF1C57">
        <w:rPr>
          <w:sz w:val="16"/>
        </w:rPr>
        <w:t xml:space="preserve"> sometimes </w:t>
      </w:r>
      <w:r w:rsidRPr="00DF1C57">
        <w:rPr>
          <w:rStyle w:val="StyleUnderline"/>
        </w:rPr>
        <w:t>gain from crises</w:t>
      </w:r>
      <w:r w:rsidRPr="00DF1C57">
        <w:rPr>
          <w:sz w:val="16"/>
        </w:rPr>
        <w:t xml:space="preserve"> such as the September 11 attacks on the United States </w:t>
      </w:r>
      <w:r w:rsidRPr="00DF1C57">
        <w:rPr>
          <w:rStyle w:val="StyleUnderline"/>
        </w:rPr>
        <w:t>turn out to be less manipulable</w:t>
      </w:r>
      <w:r w:rsidRPr="00DF1C57">
        <w:rPr>
          <w:sz w:val="16"/>
        </w:rPr>
        <w:t xml:space="preserve"> than initially might have been thought. On average, </w:t>
      </w:r>
      <w:r w:rsidRPr="00DF1C57">
        <w:rPr>
          <w:rStyle w:val="StyleUnderline"/>
        </w:rPr>
        <w:t xml:space="preserve">these </w:t>
      </w:r>
      <w:r w:rsidRPr="00DF1C57">
        <w:rPr>
          <w:rStyle w:val="Emphasis"/>
        </w:rPr>
        <w:t>gains are quite small</w:t>
      </w:r>
      <w:r w:rsidRPr="00DF1C57">
        <w:rPr>
          <w:sz w:val="16"/>
        </w:rPr>
        <w:t xml:space="preserve">, while the </w:t>
      </w:r>
      <w:r w:rsidRPr="00DF1C57">
        <w:rPr>
          <w:rStyle w:val="StyleUnderline"/>
        </w:rPr>
        <w:t>big gains in popularity</w:t>
      </w:r>
      <w:r w:rsidRPr="00DF1C57">
        <w:rPr>
          <w:sz w:val="16"/>
        </w:rPr>
        <w:t>—the conventional "rally 'round the flag" effect—</w:t>
      </w:r>
      <w:r w:rsidRPr="00DF1C57">
        <w:rPr>
          <w:rStyle w:val="StyleUnderline"/>
        </w:rPr>
        <w:t>occur only in cases in which the country was subject to an unambiguous external attack</w:t>
      </w:r>
      <w:r w:rsidRPr="00DF1C57">
        <w:rPr>
          <w:sz w:val="16"/>
        </w:rPr>
        <w:t xml:space="preserve"> of the sort </w:t>
      </w:r>
      <w:r w:rsidRPr="00DF1C57">
        <w:rPr>
          <w:rStyle w:val="StyleUnderline"/>
        </w:rPr>
        <w:t>that leaders simply cannot engineer</w:t>
      </w:r>
      <w:r w:rsidRPr="00DF1C57">
        <w:rPr>
          <w:sz w:val="16"/>
        </w:rPr>
        <w:t xml:space="preserve"> whenever it would be convenient." One could of course argue that the constraints that appear to limit the ability of leaders to resort to diversionary war are lifted once war begins; after all, it has long been a truism that the nation rallies behind the leader once war has begun, and hawks opposed to settlement repeatedly have used this expectation to accuse moderates of treason. Yet a closer examination reveals reasons for caution here, too. </w:t>
      </w:r>
      <w:r w:rsidRPr="00DF1C57">
        <w:rPr>
          <w:rStyle w:val="StyleUnderline"/>
        </w:rPr>
        <w:t>To the extent that the public rallies behind the executive, they</w:t>
      </w:r>
      <w:r w:rsidRPr="00DF1C57">
        <w:rPr>
          <w:sz w:val="16"/>
        </w:rPr>
        <w:t xml:space="preserve"> often </w:t>
      </w:r>
      <w:r w:rsidRPr="00DF1C57">
        <w:rPr>
          <w:rStyle w:val="StyleUnderline"/>
        </w:rPr>
        <w:t>do so because society</w:t>
      </w:r>
      <w:r w:rsidRPr="00DF1C57">
        <w:rPr>
          <w:sz w:val="16"/>
        </w:rPr>
        <w:t xml:space="preserve"> generally </w:t>
      </w:r>
      <w:r w:rsidRPr="00DF1C57">
        <w:rPr>
          <w:rStyle w:val="StyleUnderline"/>
        </w:rPr>
        <w:t>accepts</w:t>
      </w:r>
      <w:r w:rsidRPr="00DF1C57">
        <w:rPr>
          <w:sz w:val="16"/>
        </w:rPr>
        <w:t xml:space="preserve"> (without substantial misrepresentation by the leadership) </w:t>
      </w:r>
      <w:r w:rsidRPr="00DF1C57">
        <w:rPr>
          <w:rStyle w:val="StyleUnderline"/>
        </w:rPr>
        <w:t>that war is in the national interest</w:t>
      </w:r>
      <w:r w:rsidRPr="00DF1C57">
        <w:rPr>
          <w:sz w:val="16"/>
        </w:rPr>
        <w:t xml:space="preserve">. Thus, for example, while there existed a substantial isolationist sentiment prior to Pearl Harbor, the Japanese attack genuinely convinced a broad range of Americans that Japan and Germany represented serious threats, and therefore that fighting a long, difficult war to remove those threats was a worthwhile task.'°1 Just as large rallies in popular support for the president may occur in response to genuine external threats, we may observe the coincidence of a free executive and a long war in a case in which the people are willing to grant the leader freedom to act precisely because the threat is so obvious that there need be no fear that the executive is extending the war unnecessarily. More important, </w:t>
      </w:r>
      <w:r w:rsidRPr="00DF1C57">
        <w:rPr>
          <w:rStyle w:val="StyleUnderline"/>
        </w:rPr>
        <w:t>the</w:t>
      </w:r>
      <w:r w:rsidRPr="00DF1C57">
        <w:rPr>
          <w:sz w:val="16"/>
        </w:rPr>
        <w:t xml:space="preserve"> common </w:t>
      </w:r>
      <w:r w:rsidRPr="00DF1C57">
        <w:rPr>
          <w:rStyle w:val="StyleUnderline"/>
        </w:rPr>
        <w:t>argument that society</w:t>
      </w:r>
      <w:r w:rsidRPr="00DF1C57">
        <w:rPr>
          <w:sz w:val="16"/>
        </w:rPr>
        <w:t xml:space="preserve"> inevitably </w:t>
      </w:r>
      <w:r w:rsidRPr="00DF1C57">
        <w:rPr>
          <w:rStyle w:val="StyleUnderline"/>
        </w:rPr>
        <w:t xml:space="preserve">rallies behind the government in war is </w:t>
      </w:r>
      <w:r w:rsidRPr="00DF1C57">
        <w:rPr>
          <w:rStyle w:val="Emphasis"/>
        </w:rPr>
        <w:t>simply historically incorrect</w:t>
      </w:r>
      <w:r w:rsidRPr="00DF1C57">
        <w:rPr>
          <w:rStyle w:val="StyleUnderline"/>
        </w:rPr>
        <w:t xml:space="preserve">. </w:t>
      </w:r>
      <w:r w:rsidRPr="00DF1C57">
        <w:rPr>
          <w:sz w:val="16"/>
        </w:rPr>
        <w:t xml:space="preserve">Indeed, </w:t>
      </w:r>
      <w:r w:rsidRPr="00DF1C57">
        <w:rPr>
          <w:rStyle w:val="StyleUnderline"/>
        </w:rPr>
        <w:t>in no recent American war has the US government been free from criticism. Eisenhower won</w:t>
      </w:r>
      <w:r w:rsidRPr="00DF1C57">
        <w:rPr>
          <w:sz w:val="16"/>
        </w:rPr>
        <w:t xml:space="preserve"> election in 1952 in part </w:t>
      </w:r>
      <w:r w:rsidRPr="00DF1C57">
        <w:rPr>
          <w:rStyle w:val="StyleUnderline"/>
        </w:rPr>
        <w:t>by criticizing the Truman administration's policy in the Korean War</w:t>
      </w:r>
      <w:r w:rsidRPr="00DF1C57">
        <w:rPr>
          <w:sz w:val="16"/>
        </w:rPr>
        <w:t xml:space="preserve">, while </w:t>
      </w:r>
      <w:r w:rsidRPr="00DF1C57">
        <w:rPr>
          <w:rStyle w:val="StyleUnderline"/>
        </w:rPr>
        <w:t>Vietnam</w:t>
      </w:r>
      <w:r w:rsidRPr="00DF1C57">
        <w:rPr>
          <w:sz w:val="16"/>
        </w:rPr>
        <w:t xml:space="preserve"> of course </w:t>
      </w:r>
      <w:r w:rsidRPr="00DF1C57">
        <w:rPr>
          <w:rStyle w:val="StyleUnderline"/>
        </w:rPr>
        <w:t xml:space="preserve">grew </w:t>
      </w:r>
      <w:r w:rsidRPr="00DF1C57">
        <w:rPr>
          <w:rStyle w:val="Emphasis"/>
        </w:rPr>
        <w:t>tremendously contentious</w:t>
      </w:r>
      <w:r w:rsidRPr="00DF1C57">
        <w:rPr>
          <w:sz w:val="16"/>
        </w:rPr>
        <w:t xml:space="preserve"> over time. </w:t>
      </w:r>
      <w:r w:rsidRPr="00DF1C57">
        <w:rPr>
          <w:rStyle w:val="StyleUnderline"/>
        </w:rPr>
        <w:t>In the 1991 Persian Gulf War, the congressional resolution to use force passed by</w:t>
      </w:r>
      <w:r w:rsidRPr="00DF1C57">
        <w:rPr>
          <w:sz w:val="16"/>
        </w:rPr>
        <w:t xml:space="preserve"> only </w:t>
      </w:r>
      <w:r w:rsidRPr="00DF1C57">
        <w:rPr>
          <w:rStyle w:val="StyleUnderline"/>
        </w:rPr>
        <w:t>a narrow 52-47 magin</w:t>
      </w:r>
      <w:r w:rsidRPr="00DF1C57">
        <w:rPr>
          <w:sz w:val="16"/>
        </w:rPr>
        <w:t xml:space="preserve">, and </w:t>
      </w:r>
      <w:r w:rsidRPr="00DF1C57">
        <w:rPr>
          <w:rStyle w:val="StyleUnderline"/>
        </w:rPr>
        <w:t xml:space="preserve">absent the quick and decisive victory </w:t>
      </w:r>
      <w:r w:rsidRPr="00DF1C57">
        <w:rPr>
          <w:sz w:val="16"/>
        </w:rPr>
        <w:t xml:space="preserve">that coalition forces achieved the </w:t>
      </w:r>
      <w:r w:rsidRPr="00DF1C57">
        <w:rPr>
          <w:rStyle w:val="StyleUnderline"/>
        </w:rPr>
        <w:t xml:space="preserve">Democrats undoubtedly would have returned to </w:t>
      </w:r>
      <w:r w:rsidRPr="00DF1C57">
        <w:rPr>
          <w:sz w:val="16"/>
        </w:rPr>
        <w:t xml:space="preserve">public </w:t>
      </w:r>
      <w:r w:rsidRPr="00DF1C57">
        <w:rPr>
          <w:rStyle w:val="StyleUnderline"/>
        </w:rPr>
        <w:t xml:space="preserve">criticism </w:t>
      </w:r>
      <w:r w:rsidRPr="00DF1C57">
        <w:rPr>
          <w:sz w:val="16"/>
        </w:rPr>
        <w:t xml:space="preserve">quite quickly.102 Republicans repeatedly insinuated that the 1999 Kosovo War was undertaken to deflect attention from the Monica Lewinsky scandal and Clinton's subsequent impeachment.103 More recently, </w:t>
      </w:r>
      <w:r w:rsidRPr="00DF1C57">
        <w:rPr>
          <w:rStyle w:val="StyleUnderline"/>
        </w:rPr>
        <w:t xml:space="preserve">the </w:t>
      </w:r>
      <w:r w:rsidRPr="00DF1C57">
        <w:rPr>
          <w:sz w:val="16"/>
        </w:rPr>
        <w:t xml:space="preserve">2003 </w:t>
      </w:r>
      <w:r w:rsidRPr="00DF1C57">
        <w:rPr>
          <w:rStyle w:val="StyleUnderline"/>
        </w:rPr>
        <w:t xml:space="preserve">Iraq War was </w:t>
      </w:r>
      <w:r w:rsidRPr="00DF1C57">
        <w:rPr>
          <w:rStyle w:val="Emphasis"/>
        </w:rPr>
        <w:t>consistently divisive,</w:t>
      </w:r>
      <w:r w:rsidRPr="00DF1C57">
        <w:rPr>
          <w:sz w:val="16"/>
        </w:rPr>
        <w:t xml:space="preserve"> with John Kerry heavily criticizing Bush administration policy in the 2004 election and a quite public debate over the wisdom of Bush's proposed "surge" in 2007. When presidents hearken back to the bipartisan accord of the World War II period, therefore, they are skipping over half a century in which the occurrence of war hardly guaranteed domestic agreement.104 Nor is public opposition restricted to the United States. While there almost always are majorities supporting the leader's policies, especially early in wars, </w:t>
      </w:r>
      <w:r w:rsidRPr="00DF1C57">
        <w:rPr>
          <w:rStyle w:val="StyleUnderline"/>
        </w:rPr>
        <w:t xml:space="preserve">minorities in opposition are </w:t>
      </w:r>
      <w:r w:rsidRPr="00DF1C57">
        <w:rPr>
          <w:rStyle w:val="Emphasis"/>
        </w:rPr>
        <w:t>frequently vocal and</w:t>
      </w:r>
      <w:r w:rsidRPr="00DF1C57">
        <w:rPr>
          <w:sz w:val="16"/>
        </w:rPr>
        <w:t xml:space="preserve"> sometimes </w:t>
      </w:r>
      <w:r w:rsidRPr="00DF1C57">
        <w:rPr>
          <w:rStyle w:val="Emphasis"/>
        </w:rPr>
        <w:t>surprisingly effective</w:t>
      </w:r>
      <w:r w:rsidRPr="00DF1C57">
        <w:rPr>
          <w:rStyle w:val="StyleUnderline"/>
        </w:rPr>
        <w:t>. Even the paragon of totalitarian control</w:t>
      </w:r>
      <w:r w:rsidRPr="00DF1C57">
        <w:rPr>
          <w:sz w:val="16"/>
        </w:rPr>
        <w:t xml:space="preserve"> over his country—Adolf </w:t>
      </w:r>
      <w:r w:rsidRPr="00DF1C57">
        <w:rPr>
          <w:rStyle w:val="StyleUnderline"/>
        </w:rPr>
        <w:t>Hitler—faced an assassination attempt</w:t>
      </w:r>
      <w:r w:rsidRPr="00DF1C57">
        <w:rPr>
          <w:sz w:val="16"/>
        </w:rPr>
        <w:t xml:space="preserve">, which came remarkably close to success, by an opposition that hoped to negotiate a separate peace with the Western powers. </w:t>
      </w:r>
    </w:p>
    <w:p w:rsidR="00DF1C57" w:rsidRPr="00DF1C57" w:rsidRDefault="00DF1C57" w:rsidP="00DF1C57"/>
    <w:p w:rsidR="00DF1C57" w:rsidRPr="00DF1C57" w:rsidRDefault="00DF1C57" w:rsidP="00DF1C57"/>
    <w:p w:rsidR="00DF1C57" w:rsidRPr="00DF1C57" w:rsidRDefault="00DF1C57" w:rsidP="00DF1C57">
      <w:pPr>
        <w:pStyle w:val="Heading3"/>
      </w:pPr>
      <w:r w:rsidRPr="00DF1C57">
        <w:t>AT: Growth Solves War</w:t>
      </w:r>
    </w:p>
    <w:p w:rsidR="00DF1C57" w:rsidRPr="00DF1C57" w:rsidRDefault="00DF1C57" w:rsidP="00DF1C57"/>
    <w:p w:rsidR="00DF1C57" w:rsidRPr="00DF1C57" w:rsidRDefault="00DF1C57" w:rsidP="00DF1C57">
      <w:pPr>
        <w:pStyle w:val="Heading4"/>
      </w:pPr>
      <w:r w:rsidRPr="00DF1C57">
        <w:t xml:space="preserve">Growth doesn’t prevent war – it’s a </w:t>
      </w:r>
      <w:r w:rsidRPr="00DF1C57">
        <w:rPr>
          <w:u w:val="single"/>
        </w:rPr>
        <w:t>minor</w:t>
      </w:r>
      <w:r w:rsidRPr="00DF1C57">
        <w:t xml:space="preserve"> factor in states’ decision calculi.</w:t>
      </w:r>
    </w:p>
    <w:p w:rsidR="00DF1C57" w:rsidRPr="00DF1C57" w:rsidRDefault="00DF1C57" w:rsidP="00DF1C57">
      <w:pPr>
        <w:rPr>
          <w:sz w:val="16"/>
        </w:rPr>
      </w:pPr>
      <w:r w:rsidRPr="00DF1C57">
        <w:rPr>
          <w:rStyle w:val="Style13ptBold"/>
        </w:rPr>
        <w:t>Gartzke &amp; Westerwinter ’16</w:t>
      </w:r>
      <w:r w:rsidRPr="00DF1C57">
        <w:t xml:space="preserve"> </w:t>
      </w:r>
      <w:r w:rsidRPr="00DF1C57">
        <w:rPr>
          <w:sz w:val="16"/>
        </w:rPr>
        <w:t xml:space="preserve">(Erik &amp; Oliver; Gartzke is Professor of Political Science and Director of the Center for Peace and International Security (cPASS) at the University of California, San Diego; Westerwinter, Ph.D., is an assistant professor of political science at the Department of Political Science at the University of St. Gallen; 3/15/16; “The complex structure of commercial peace contrasting trade interdependence, asymmetry, and multipolarity”; </w:t>
      </w:r>
      <w:hyperlink r:id="rId123" w:history="1">
        <w:r w:rsidRPr="00DF1C57">
          <w:rPr>
            <w:rStyle w:val="Hyperlink"/>
            <w:sz w:val="16"/>
          </w:rPr>
          <w:t>http://journals.sagepub.com/doi/pdf/10.1177/0022343316637895</w:t>
        </w:r>
      </w:hyperlink>
      <w:r w:rsidRPr="00DF1C57">
        <w:rPr>
          <w:sz w:val="16"/>
        </w:rPr>
        <w:t xml:space="preserve">; Journal of Peace Research; Vol. 53(3), pp. 325-343; accessed 7/7/17) </w:t>
      </w:r>
    </w:p>
    <w:p w:rsidR="00DF1C57" w:rsidRPr="00DF1C57" w:rsidRDefault="00DF1C57" w:rsidP="00DF1C57">
      <w:pPr>
        <w:rPr>
          <w:rStyle w:val="StyleUnderline"/>
        </w:rPr>
      </w:pPr>
      <w:r w:rsidRPr="00DF1C57">
        <w:rPr>
          <w:rStyle w:val="StyleUnderline"/>
        </w:rPr>
        <w:t xml:space="preserve">Conflict occurs because states possess </w:t>
      </w:r>
      <w:r w:rsidRPr="00DF1C57">
        <w:rPr>
          <w:rStyle w:val="Emphasis"/>
        </w:rPr>
        <w:t>incompatible interests</w:t>
      </w:r>
      <w:r w:rsidRPr="00DF1C57">
        <w:rPr>
          <w:rStyle w:val="StyleUnderline"/>
        </w:rPr>
        <w:t>, and because adversaries are</w:t>
      </w:r>
      <w:r w:rsidRPr="00DF1C57">
        <w:rPr>
          <w:sz w:val="16"/>
        </w:rPr>
        <w:t xml:space="preserve"> unwilling or </w:t>
      </w:r>
      <w:r w:rsidRPr="00DF1C57">
        <w:rPr>
          <w:rStyle w:val="StyleUnderline"/>
        </w:rPr>
        <w:t>unable to resolve differences nonviolently</w:t>
      </w:r>
      <w:r w:rsidRPr="00DF1C57">
        <w:rPr>
          <w:sz w:val="16"/>
        </w:rPr>
        <w:t xml:space="preserve"> (Fearon, 1995). The prospect of trade losses can discourage conflict where the risk posed to commerce from fighting is large relative to the value of the stakes in a dispute. To deter conflict, trade partners must prefer the status quo to making, or resisting, demands for change. However, </w:t>
      </w:r>
      <w:r w:rsidRPr="00DF1C57">
        <w:rPr>
          <w:rStyle w:val="StyleUnderline"/>
        </w:rPr>
        <w:t xml:space="preserve">militarized conflicts tend </w:t>
      </w:r>
      <w:r w:rsidRPr="00DF1C57">
        <w:rPr>
          <w:rStyle w:val="Emphasis"/>
        </w:rPr>
        <w:t>already to be costly</w:t>
      </w:r>
      <w:r w:rsidRPr="00DF1C57">
        <w:rPr>
          <w:rStyle w:val="StyleUnderline"/>
        </w:rPr>
        <w:t xml:space="preserve">; additional </w:t>
      </w:r>
      <w:r w:rsidRPr="00DF1C57">
        <w:rPr>
          <w:rStyle w:val="Emphasis"/>
        </w:rPr>
        <w:t>incremental burdens</w:t>
      </w:r>
      <w:r w:rsidRPr="00DF1C57">
        <w:rPr>
          <w:rStyle w:val="StyleUnderline"/>
        </w:rPr>
        <w:t xml:space="preserve"> due to trade are </w:t>
      </w:r>
      <w:r w:rsidRPr="00DF1C57">
        <w:rPr>
          <w:rStyle w:val="Emphasis"/>
        </w:rPr>
        <w:t>unlikely to significantly alter states’ calculations</w:t>
      </w:r>
      <w:r w:rsidRPr="00DF1C57">
        <w:rPr>
          <w:rStyle w:val="StyleUnderline"/>
        </w:rPr>
        <w:t xml:space="preserve"> of risk and return</w:t>
      </w:r>
      <w:r w:rsidRPr="00DF1C57">
        <w:rPr>
          <w:sz w:val="16"/>
        </w:rPr>
        <w:t xml:space="preserve">. If the cost of fighting varies with the intensity of a dispute, then </w:t>
      </w:r>
      <w:r w:rsidRPr="00DF1C57">
        <w:rPr>
          <w:rStyle w:val="StyleUnderline"/>
        </w:rPr>
        <w:t xml:space="preserve">the deterrent effect of commercial ties should do more to alter the </w:t>
      </w:r>
      <w:r w:rsidRPr="00DF1C57">
        <w:rPr>
          <w:rStyle w:val="Emphasis"/>
        </w:rPr>
        <w:t>intensity</w:t>
      </w:r>
      <w:r w:rsidRPr="00DF1C57">
        <w:rPr>
          <w:rStyle w:val="StyleUnderline"/>
        </w:rPr>
        <w:t xml:space="preserve"> of contests than their </w:t>
      </w:r>
      <w:r w:rsidRPr="00DF1C57">
        <w:rPr>
          <w:rStyle w:val="Emphasis"/>
        </w:rPr>
        <w:t>propensity</w:t>
      </w:r>
      <w:r w:rsidRPr="00DF1C57">
        <w:rPr>
          <w:rStyle w:val="StyleUnderline"/>
        </w:rPr>
        <w:t>.</w:t>
      </w:r>
    </w:p>
    <w:p w:rsidR="00DF1C57" w:rsidRPr="00DF1C57" w:rsidRDefault="00DF1C57" w:rsidP="00DF1C57"/>
    <w:p w:rsidR="00DF1C57" w:rsidRPr="00DF1C57" w:rsidRDefault="00DF1C57" w:rsidP="00DF1C57">
      <w:pPr>
        <w:pStyle w:val="Heading3"/>
      </w:pPr>
      <w:r w:rsidRPr="00DF1C57">
        <w:t>AT: Monbiot</w:t>
      </w:r>
    </w:p>
    <w:p w:rsidR="00DF1C57" w:rsidRPr="00DF1C57" w:rsidRDefault="00DF1C57" w:rsidP="00DF1C57">
      <w:pPr>
        <w:pStyle w:val="Heading4"/>
      </w:pPr>
      <w:r w:rsidRPr="00DF1C57">
        <w:t>Monbiot’s wrong—transition’s inevitable, now is better</w:t>
      </w:r>
    </w:p>
    <w:p w:rsidR="00DF1C57" w:rsidRPr="00DF1C57" w:rsidRDefault="00DF1C57" w:rsidP="00DF1C57">
      <w:r w:rsidRPr="00DF1C57">
        <w:rPr>
          <w:b/>
        </w:rPr>
        <w:t>Kingsnorth 9</w:t>
      </w:r>
      <w:r w:rsidRPr="00DF1C57">
        <w:t>—co-founder of the Dark Mountain Project</w:t>
      </w:r>
    </w:p>
    <w:p w:rsidR="00DF1C57" w:rsidRPr="00DF1C57" w:rsidRDefault="00DF1C57" w:rsidP="00DF1C57">
      <w:pPr>
        <w:rPr>
          <w:szCs w:val="16"/>
        </w:rPr>
      </w:pPr>
      <w:r w:rsidRPr="00DF1C57">
        <w:rPr>
          <w:szCs w:val="16"/>
        </w:rPr>
        <w:t xml:space="preserve">(Paul, “Is There Any Point in Fighting to Stave Off Industrial Apocalypse?”, </w:t>
      </w:r>
      <w:hyperlink r:id="rId124" w:anchor="bookmark" w:history="1">
        <w:r w:rsidRPr="00DF1C57">
          <w:rPr>
            <w:rStyle w:val="Hyperlink"/>
            <w:szCs w:val="16"/>
          </w:rPr>
          <w:t>http://www.alternet.org/story/142051/is_there_any_point_in_fighting_to_stave_off_industrial_apocalypse?page=0%2C2&amp;paging=off&amp;current_page=1#bookmark</w:t>
        </w:r>
      </w:hyperlink>
      <w:r w:rsidRPr="00DF1C57">
        <w:rPr>
          <w:szCs w:val="16"/>
        </w:rPr>
        <w:t>, dml)</w:t>
      </w:r>
    </w:p>
    <w:p w:rsidR="00DF1C57" w:rsidRPr="00DF1C57" w:rsidRDefault="00DF1C57" w:rsidP="00DF1C57"/>
    <w:p w:rsidR="00DF1C57" w:rsidRPr="00DF1C57" w:rsidRDefault="00DF1C57" w:rsidP="00DF1C57">
      <w:r w:rsidRPr="00DF1C57">
        <w:t xml:space="preserve">Dear </w:t>
      </w:r>
      <w:r w:rsidRPr="00DF1C57">
        <w:rPr>
          <w:rStyle w:val="StyleUnderline"/>
        </w:rPr>
        <w:t>George</w:t>
      </w:r>
    </w:p>
    <w:p w:rsidR="00DF1C57" w:rsidRPr="00DF1C57" w:rsidRDefault="00DF1C57" w:rsidP="00DF1C57">
      <w:pPr>
        <w:rPr>
          <w:szCs w:val="16"/>
        </w:rPr>
      </w:pPr>
      <w:r w:rsidRPr="00DF1C57">
        <w:rPr>
          <w:szCs w:val="16"/>
        </w:rPr>
        <w:t>You say that you detect in my writing a yearning for apocalypse. I detect in yours a paralysing fear.</w:t>
      </w:r>
    </w:p>
    <w:p w:rsidR="00DF1C57" w:rsidRPr="00DF1C57" w:rsidRDefault="00DF1C57" w:rsidP="00DF1C57">
      <w:r w:rsidRPr="00DF1C57">
        <w:rPr>
          <w:rStyle w:val="StyleUnderline"/>
        </w:rPr>
        <w:t>You have convinced yourself that there are only two possible futures available to humanity</w:t>
      </w:r>
      <w:r w:rsidRPr="00DF1C57">
        <w:t xml:space="preserve">. One we might call </w:t>
      </w:r>
      <w:r w:rsidRPr="00DF1C57">
        <w:rPr>
          <w:rStyle w:val="StyleUnderline"/>
        </w:rPr>
        <w:t>Liberal Capitalist Democracy</w:t>
      </w:r>
      <w:r w:rsidRPr="00DF1C57">
        <w:t xml:space="preserve"> 2.0. Clearly your preferred option, this is much like the world we live in now, only </w:t>
      </w:r>
      <w:r w:rsidRPr="00DF1C57">
        <w:rPr>
          <w:rStyle w:val="StyleUnderline"/>
        </w:rPr>
        <w:t>with fossil fuels replaced by solar panels</w:t>
      </w:r>
      <w:r w:rsidRPr="00DF1C57">
        <w:t xml:space="preserve">; governments and corporations held to account by active citizens; </w:t>
      </w:r>
      <w:r w:rsidRPr="00DF1C57">
        <w:rPr>
          <w:rStyle w:val="StyleUnderline"/>
        </w:rPr>
        <w:t>and growth somehow cast aside</w:t>
      </w:r>
      <w:r w:rsidRPr="00DF1C57">
        <w:t xml:space="preserve"> in favour of a "steady state economy".</w:t>
      </w:r>
    </w:p>
    <w:p w:rsidR="00DF1C57" w:rsidRPr="00DF1C57" w:rsidRDefault="00DF1C57" w:rsidP="00DF1C57">
      <w:r w:rsidRPr="00DF1C57">
        <w:rPr>
          <w:rStyle w:val="StyleUnderline"/>
        </w:rPr>
        <w:t>The other</w:t>
      </w:r>
      <w:r w:rsidRPr="00DF1C57">
        <w:t xml:space="preserve"> we might call McCarthy world, from Cormac McCarthy's novel The Road [41— which is set in </w:t>
      </w:r>
      <w:r w:rsidRPr="00DF1C57">
        <w:rPr>
          <w:rStyle w:val="StyleUnderline"/>
        </w:rPr>
        <w:t>an impossibly hideous post-apocalyptic world</w:t>
      </w:r>
      <w:r w:rsidRPr="00DF1C57">
        <w:t>, where everything is dead but humans, who are reduced to eating children. Not long ago you suggested in a column [51 that such a future could await us if we didn't continue "the fight".</w:t>
      </w:r>
    </w:p>
    <w:p w:rsidR="00DF1C57" w:rsidRPr="00DF1C57" w:rsidRDefault="00DF1C57" w:rsidP="00DF1C57">
      <w:r w:rsidRPr="00DF1C57">
        <w:t xml:space="preserve">Your letter continues mining this Hobbesian [51 vein. </w:t>
      </w:r>
      <w:r w:rsidRPr="00DF1C57">
        <w:rPr>
          <w:rStyle w:val="StyleUnderline"/>
        </w:rPr>
        <w:t>We have to "fight on" because without modern industrial civilisation the psychopaths will take over</w:t>
      </w:r>
      <w:r w:rsidRPr="00DF1C57">
        <w:t xml:space="preserve">, and there will be "mass starvation and war". </w:t>
      </w:r>
      <w:r w:rsidRPr="00DF1C57">
        <w:rPr>
          <w:rStyle w:val="StyleUnderline"/>
        </w:rPr>
        <w:t>Leaving aside the fact that psychopaths seem to be running the show already, and millions are suffering today from starvation and war, I think this is a false choice</w:t>
      </w:r>
      <w:r w:rsidRPr="00DF1C57">
        <w:t>. We both come from a western, Christian culture with a deep apocalyptic tradition. You seem to find it hard to see beyond it. But I am not "yearning" for some archetypal End of Days, because that's not what we face.</w:t>
      </w:r>
    </w:p>
    <w:p w:rsidR="00DF1C57" w:rsidRPr="00DF1C57" w:rsidRDefault="00DF1C57" w:rsidP="00DF1C57">
      <w:r w:rsidRPr="00DF1C57">
        <w:rPr>
          <w:rStyle w:val="StyleUnderline"/>
        </w:rPr>
        <w:t>We face</w:t>
      </w:r>
      <w:r w:rsidRPr="00DF1C57">
        <w:t xml:space="preserve"> what John Michael Greer [11, in his book of the same name, calls </w:t>
      </w:r>
      <w:r w:rsidRPr="00DF1C57">
        <w:rPr>
          <w:rStyle w:val="StyleUnderline"/>
        </w:rPr>
        <w:t>a "long descent": a series of ongoing crises brought about by the factors</w:t>
      </w:r>
      <w:r w:rsidRPr="00DF1C57">
        <w:t xml:space="preserve"> I talked of in my first letter </w:t>
      </w:r>
      <w:r w:rsidRPr="00DF1C57">
        <w:rPr>
          <w:rStyle w:val="StyleUnderline"/>
        </w:rPr>
        <w:t>that will bring an end to the all-consuming culture we have imposed upon the Earth</w:t>
      </w:r>
      <w:r w:rsidRPr="00DF1C57">
        <w:t>. I'm sure "some good will come" from this, for that culture is a weapon of planetary mass destruction.</w:t>
      </w:r>
    </w:p>
    <w:p w:rsidR="00DF1C57" w:rsidRPr="00DF1C57" w:rsidRDefault="00DF1C57" w:rsidP="00DF1C57">
      <w:r w:rsidRPr="00DF1C57">
        <w:rPr>
          <w:rStyle w:val="StyleUnderline"/>
        </w:rPr>
        <w:t>Our civilisation will not survive in anything like its present form, but we can at least aim for a managed retreat to a saner world. Your alternative — to hold on to nurse for fear of finding something worse — is in any case a century too late. When empires begin to fall, they build their own momentum</w:t>
      </w:r>
      <w:r w:rsidRPr="00DF1C57">
        <w:t>. But what comes next doesn't have to be McCarthyworld. Fear is a poor guide to the future.</w:t>
      </w:r>
    </w:p>
    <w:p w:rsidR="00DF1C57" w:rsidRPr="00DF1C57" w:rsidRDefault="00DF1C57" w:rsidP="00DF1C57"/>
    <w:p w:rsidR="00DF1C57" w:rsidRPr="00DF1C57" w:rsidRDefault="00DF1C57" w:rsidP="00DF1C57">
      <w:pPr>
        <w:pStyle w:val="Heading4"/>
      </w:pPr>
      <w:r w:rsidRPr="00DF1C57">
        <w:t>Monbiot’s a biased pro-nuclear hack</w:t>
      </w:r>
    </w:p>
    <w:p w:rsidR="00DF1C57" w:rsidRPr="00DF1C57" w:rsidRDefault="00DF1C57" w:rsidP="00DF1C57">
      <w:r w:rsidRPr="00DF1C57">
        <w:rPr>
          <w:b/>
        </w:rPr>
        <w:t>Porritt 11</w:t>
      </w:r>
      <w:r w:rsidRPr="00DF1C57">
        <w:t>—Co-Founder of Forum for the Future, Chair of the UK Sustainable Development Commission [George=Monbiot, obvi, also modified ableist language]</w:t>
      </w:r>
    </w:p>
    <w:p w:rsidR="00DF1C57" w:rsidRPr="00DF1C57" w:rsidRDefault="00DF1C57" w:rsidP="00DF1C57">
      <w:pPr>
        <w:rPr>
          <w:szCs w:val="16"/>
        </w:rPr>
      </w:pPr>
      <w:r w:rsidRPr="00DF1C57">
        <w:rPr>
          <w:szCs w:val="16"/>
        </w:rPr>
        <w:t xml:space="preserve">(Jonathon, “Why George Monbiot is completely wrong on nuclear power”, </w:t>
      </w:r>
      <w:hyperlink r:id="rId125" w:history="1">
        <w:r w:rsidRPr="00DF1C57">
          <w:rPr>
            <w:rStyle w:val="Hyperlink"/>
            <w:szCs w:val="16"/>
          </w:rPr>
          <w:t>http://www.jonathonporritt.com/blog/why-george-monbiot-completely-wrong-nuclear-power</w:t>
        </w:r>
      </w:hyperlink>
      <w:r w:rsidRPr="00DF1C57">
        <w:rPr>
          <w:szCs w:val="16"/>
        </w:rPr>
        <w:t>, dml)</w:t>
      </w:r>
    </w:p>
    <w:p w:rsidR="00DF1C57" w:rsidRPr="00DF1C57" w:rsidRDefault="00DF1C57" w:rsidP="00DF1C57"/>
    <w:p w:rsidR="00DF1C57" w:rsidRPr="00DF1C57" w:rsidRDefault="00DF1C57" w:rsidP="00DF1C57">
      <w:pPr>
        <w:rPr>
          <w:rStyle w:val="StyleUnderline"/>
        </w:rPr>
      </w:pPr>
      <w:r w:rsidRPr="00DF1C57">
        <w:t xml:space="preserve">Forgive me going on about this at such length, </w:t>
      </w:r>
      <w:r w:rsidRPr="00DF1C57">
        <w:rPr>
          <w:rStyle w:val="StyleUnderline"/>
        </w:rPr>
        <w:t>George</w:t>
      </w:r>
      <w:r w:rsidRPr="00DF1C57">
        <w:t xml:space="preserve">.  But I’ve come to the conclusion that </w:t>
      </w:r>
      <w:r w:rsidRPr="00DF1C57">
        <w:rPr>
          <w:rStyle w:val="StyleUnderline"/>
        </w:rPr>
        <w:t>your controversialist instincts have</w:t>
      </w:r>
      <w:r w:rsidRPr="00DF1C57">
        <w:t xml:space="preserve"> </w:t>
      </w:r>
      <w:r w:rsidRPr="00DF1C57">
        <w:rPr>
          <w:strike/>
        </w:rPr>
        <w:t>blinded</w:t>
      </w:r>
      <w:r w:rsidRPr="00DF1C57">
        <w:t xml:space="preserve"> [</w:t>
      </w:r>
      <w:r w:rsidRPr="00DF1C57">
        <w:rPr>
          <w:rStyle w:val="StyleUnderline"/>
        </w:rPr>
        <w:t>distracted</w:t>
      </w:r>
      <w:r w:rsidRPr="00DF1C57">
        <w:t xml:space="preserve">] </w:t>
      </w:r>
      <w:r w:rsidRPr="00DF1C57">
        <w:rPr>
          <w:rStyle w:val="StyleUnderline"/>
        </w:rPr>
        <w:t>you</w:t>
      </w:r>
      <w:r w:rsidRPr="00DF1C57">
        <w:t xml:space="preserve">, in this instance, </w:t>
      </w:r>
      <w:r w:rsidRPr="00DF1C57">
        <w:rPr>
          <w:rStyle w:val="StyleUnderline"/>
        </w:rPr>
        <w:t xml:space="preserve">to the </w:t>
      </w:r>
      <w:r w:rsidRPr="00DF1C57">
        <w:rPr>
          <w:rStyle w:val="Emphasis"/>
        </w:rPr>
        <w:t>inadequacy of your research</w:t>
      </w:r>
      <w:r w:rsidRPr="00DF1C57">
        <w:rPr>
          <w:rStyle w:val="StyleUnderline"/>
        </w:rPr>
        <w:t xml:space="preserve">, the </w:t>
      </w:r>
      <w:r w:rsidRPr="00DF1C57">
        <w:rPr>
          <w:rStyle w:val="Emphasis"/>
        </w:rPr>
        <w:t>untrustworthiness of your sources</w:t>
      </w:r>
      <w:r w:rsidRPr="00DF1C57">
        <w:rPr>
          <w:rStyle w:val="StyleUnderline"/>
        </w:rPr>
        <w:t xml:space="preserve"> and the </w:t>
      </w:r>
      <w:r w:rsidRPr="00DF1C57">
        <w:rPr>
          <w:rStyle w:val="Emphasis"/>
        </w:rPr>
        <w:t>potentially damaging consequences</w:t>
      </w:r>
      <w:r w:rsidRPr="00DF1C57">
        <w:rPr>
          <w:rStyle w:val="StyleUnderline"/>
        </w:rPr>
        <w:t xml:space="preserve"> of your </w:t>
      </w:r>
      <w:r w:rsidRPr="00DF1C57">
        <w:rPr>
          <w:rStyle w:val="Emphasis"/>
        </w:rPr>
        <w:t>bizarre pro-nuclear advocacy</w:t>
      </w:r>
      <w:r w:rsidRPr="00DF1C57">
        <w:rPr>
          <w:rStyle w:val="StyleUnderline"/>
        </w:rPr>
        <w:t>.  You have caused many in the nuclear industry</w:t>
      </w:r>
      <w:r w:rsidRPr="00DF1C57">
        <w:t xml:space="preserve"> (and in government) </w:t>
      </w:r>
      <w:r w:rsidRPr="00DF1C57">
        <w:rPr>
          <w:rStyle w:val="StyleUnderline"/>
        </w:rPr>
        <w:t>to delight in your</w:t>
      </w:r>
      <w:r w:rsidRPr="00DF1C57">
        <w:t xml:space="preserve"> “Damascene </w:t>
      </w:r>
      <w:r w:rsidRPr="00DF1C57">
        <w:rPr>
          <w:rStyle w:val="StyleUnderline"/>
        </w:rPr>
        <w:t>conversion</w:t>
      </w:r>
      <w:r w:rsidRPr="00DF1C57">
        <w:t xml:space="preserve">”, an unexpected turn of events that they are already ruthlessly exploiting.  </w:t>
      </w:r>
      <w:r w:rsidRPr="00DF1C57">
        <w:rPr>
          <w:rStyle w:val="StyleUnderline"/>
        </w:rPr>
        <w:t>All this might be seen as an acceptable price to pay if you had a solid case to make – which you transparently do not.</w:t>
      </w:r>
    </w:p>
    <w:p w:rsidR="00DF1C57" w:rsidRPr="00DF1C57" w:rsidRDefault="00DF1C57" w:rsidP="00DF1C57"/>
    <w:p w:rsidR="00DF1C57" w:rsidRPr="00DF1C57" w:rsidRDefault="00DF1C57" w:rsidP="00DF1C57">
      <w:pPr>
        <w:pStyle w:val="Heading4"/>
      </w:pPr>
      <w:r w:rsidRPr="00DF1C57">
        <w:t>He cherrypicks and tampers with evidence</w:t>
      </w:r>
    </w:p>
    <w:p w:rsidR="00DF1C57" w:rsidRPr="00DF1C57" w:rsidRDefault="00DF1C57" w:rsidP="00DF1C57">
      <w:r w:rsidRPr="00DF1C57">
        <w:rPr>
          <w:b/>
        </w:rPr>
        <w:t>Bishop Hill 10</w:t>
      </w:r>
      <w:r w:rsidRPr="00DF1C57">
        <w:t>—website of Andrew Montford, guest post by Julian Williams and Shub Niggurath</w:t>
      </w:r>
    </w:p>
    <w:p w:rsidR="00DF1C57" w:rsidRPr="00DF1C57" w:rsidRDefault="00DF1C57" w:rsidP="00DF1C57">
      <w:pPr>
        <w:rPr>
          <w:szCs w:val="16"/>
        </w:rPr>
      </w:pPr>
      <w:r w:rsidRPr="00DF1C57">
        <w:rPr>
          <w:szCs w:val="16"/>
        </w:rPr>
        <w:t xml:space="preserve">(“George Monbiot: scrubbing the record clean”, </w:t>
      </w:r>
      <w:hyperlink r:id="rId126" w:anchor="comments" w:history="1">
        <w:r w:rsidRPr="00DF1C57">
          <w:rPr>
            <w:rStyle w:val="Hyperlink"/>
            <w:szCs w:val="16"/>
          </w:rPr>
          <w:t>http://bishophill.squarespace.com/blog/2010/9/18/george-monbiot-scrubbing-the-record-clean.html?currentPage=2#comments</w:t>
        </w:r>
      </w:hyperlink>
      <w:r w:rsidRPr="00DF1C57">
        <w:rPr>
          <w:szCs w:val="16"/>
        </w:rPr>
        <w:t>, dml)</w:t>
      </w:r>
    </w:p>
    <w:p w:rsidR="00DF1C57" w:rsidRPr="00DF1C57" w:rsidRDefault="00DF1C57" w:rsidP="00DF1C57"/>
    <w:p w:rsidR="00DF1C57" w:rsidRPr="00DF1C57" w:rsidRDefault="00DF1C57" w:rsidP="00DF1C57">
      <w:r w:rsidRPr="00DF1C57">
        <w:t xml:space="preserve">It was always faintly funny that the Monbiot should accuse Richard North of ‘smearing Pachauri’. </w:t>
      </w:r>
      <w:r w:rsidRPr="00DF1C57">
        <w:rPr>
          <w:rStyle w:val="StyleUnderline"/>
        </w:rPr>
        <w:t>We saw that Monbiot’s harmless IPCC-inspired pushing of the party line had shallow foundations that would one day be swept away</w:t>
      </w:r>
      <w:r w:rsidRPr="00DF1C57">
        <w:t xml:space="preserve"> by the growing awareness of the public.  But we should revise that opinion. </w:t>
      </w:r>
      <w:r w:rsidRPr="00DF1C57">
        <w:rPr>
          <w:rStyle w:val="StyleUnderline"/>
        </w:rPr>
        <w:t>It is one thing to put forward one own points of view and cite half-truths as evidence; it is quite another to tamper with and remove facts from the public record to support an argument that does not stand up</w:t>
      </w:r>
      <w:r w:rsidRPr="00DF1C57">
        <w:t xml:space="preserve">. To call for evidence and then hide is both hypocritical and paradoxical. </w:t>
      </w:r>
      <w:r w:rsidRPr="00DF1C57">
        <w:rPr>
          <w:rStyle w:val="StyleUnderline"/>
        </w:rPr>
        <w:t>Monbiot should be asking questions and releasing evidence, not covering it up</w:t>
      </w:r>
      <w:r w:rsidRPr="00DF1C57">
        <w:t xml:space="preserve"> to protect public figures like Pachauri. One wonders how long this charade will last.</w:t>
      </w:r>
    </w:p>
    <w:p w:rsidR="00DF1C57" w:rsidRPr="00DF1C57" w:rsidRDefault="00DF1C57" w:rsidP="00DF1C57"/>
    <w:p w:rsidR="00DF1C57" w:rsidRPr="00DF1C57" w:rsidRDefault="00DF1C57" w:rsidP="00DF1C57">
      <w:pPr>
        <w:pStyle w:val="Heading3"/>
      </w:pPr>
      <w:r w:rsidRPr="00DF1C57">
        <w:t>AT: Trade Solves War—Defense</w:t>
      </w:r>
    </w:p>
    <w:p w:rsidR="00DF1C57" w:rsidRPr="00DF1C57" w:rsidRDefault="00DF1C57" w:rsidP="00DF1C57"/>
    <w:p w:rsidR="00DF1C57" w:rsidRPr="00DF1C57" w:rsidRDefault="00DF1C57" w:rsidP="00DF1C57">
      <w:pPr>
        <w:pStyle w:val="Heading4"/>
      </w:pPr>
      <w:r w:rsidRPr="00DF1C57">
        <w:t>Economic dependence doesn’t resolve armed conflict—their theory can’t account for growth incentives—conflict can occur if the expected outcome’s more growth</w:t>
      </w:r>
    </w:p>
    <w:p w:rsidR="00DF1C57" w:rsidRPr="00DF1C57" w:rsidRDefault="00DF1C57" w:rsidP="00DF1C57">
      <w:r w:rsidRPr="00DF1C57">
        <w:rPr>
          <w:b/>
        </w:rPr>
        <w:t>Monteiro and Debs 14</w:t>
      </w:r>
      <w:r w:rsidRPr="00DF1C57">
        <w:t>—Department of Political Science at Yale</w:t>
      </w:r>
    </w:p>
    <w:p w:rsidR="00DF1C57" w:rsidRPr="00DF1C57" w:rsidRDefault="00DF1C57" w:rsidP="00DF1C57">
      <w:pPr>
        <w:rPr>
          <w:szCs w:val="16"/>
        </w:rPr>
      </w:pPr>
      <w:r w:rsidRPr="00DF1C57">
        <w:rPr>
          <w:szCs w:val="16"/>
        </w:rPr>
        <w:t xml:space="preserve">(Nuno and Alexandre, “An Economic Theory of Hegemonic War”, </w:t>
      </w:r>
      <w:hyperlink r:id="rId127" w:history="1">
        <w:r w:rsidRPr="00DF1C57">
          <w:rPr>
            <w:rStyle w:val="Hyperlink"/>
            <w:szCs w:val="16"/>
          </w:rPr>
          <w:t>http://www.yale.edu/leitner/resources/papers/MonteiroDebs(2014)Feb03Yale.pdf</w:t>
        </w:r>
      </w:hyperlink>
      <w:r w:rsidRPr="00DF1C57">
        <w:rPr>
          <w:szCs w:val="16"/>
        </w:rPr>
        <w:t>, dml)</w:t>
      </w:r>
    </w:p>
    <w:p w:rsidR="00DF1C57" w:rsidRPr="00DF1C57" w:rsidRDefault="00DF1C57" w:rsidP="00DF1C57"/>
    <w:p w:rsidR="00DF1C57" w:rsidRPr="00DF1C57" w:rsidRDefault="00DF1C57" w:rsidP="00DF1C57">
      <w:r w:rsidRPr="00DF1C57">
        <w:t xml:space="preserve">As a result, </w:t>
      </w:r>
      <w:r w:rsidRPr="00DF1C57">
        <w:rPr>
          <w:rStyle w:val="StyleUnderline"/>
        </w:rPr>
        <w:t>all existing arguments about the economic causes of hegemonic wars focus on the incentives that a declining hegemon has to go to war in order to forestall further decay in its relative power</w:t>
      </w:r>
      <w:r w:rsidRPr="00DF1C57">
        <w:t xml:space="preserve">. In the extant literature, </w:t>
      </w:r>
      <w:r w:rsidRPr="00DF1C57">
        <w:rPr>
          <w:rStyle w:val="StyleUnderline"/>
        </w:rPr>
        <w:t>no argument accounts for why a weaker, rising challenger may try to overturn the existing status quo by force</w:t>
      </w:r>
      <w:r w:rsidRPr="00DF1C57">
        <w:t xml:space="preserve">. Yet, it seems intuitively plausible that </w:t>
      </w:r>
      <w:r w:rsidRPr="00DF1C57">
        <w:rPr>
          <w:rStyle w:val="StyleUnderline"/>
        </w:rPr>
        <w:t>war might be a rational option for a weaker, economically dependent state as long as its expected outcome would result in faster economic growth</w:t>
      </w:r>
      <w:r w:rsidRPr="00DF1C57">
        <w:t xml:space="preserve">. </w:t>
      </w:r>
      <w:r w:rsidRPr="00DF1C57">
        <w:rPr>
          <w:rStyle w:val="StyleUnderline"/>
        </w:rPr>
        <w:t>Historically, weaker challenges have launched important wars, including WWII, which was started</w:t>
      </w:r>
      <w:r w:rsidRPr="00DF1C57">
        <w:t xml:space="preserve"> in both Europe and the Pacific </w:t>
      </w:r>
      <w:r w:rsidRPr="00DF1C57">
        <w:rPr>
          <w:rStyle w:val="StyleUnderline"/>
        </w:rPr>
        <w:t>by relatively weak states, namely, Germany and Japan. How, then, can we explain a weaker challenger's decision to launch a hegemonic war even when peace would likely allow for its power to rise further?</w:t>
      </w:r>
      <w:r w:rsidRPr="00DF1C57">
        <w:t xml:space="preserve"> </w:t>
      </w:r>
    </w:p>
    <w:p w:rsidR="00DF1C57" w:rsidRPr="00DF1C57" w:rsidRDefault="00DF1C57" w:rsidP="00DF1C57">
      <w:pPr>
        <w:pStyle w:val="Heading4"/>
      </w:pPr>
      <w:r w:rsidRPr="00DF1C57">
        <w:t>Your models are wrong – trade doesn’t solve war</w:t>
      </w:r>
    </w:p>
    <w:p w:rsidR="00DF1C57" w:rsidRPr="00DF1C57" w:rsidRDefault="00DF1C57" w:rsidP="00DF1C57">
      <w:r w:rsidRPr="00DF1C57">
        <w:rPr>
          <w:rStyle w:val="Style13ptBold"/>
        </w:rPr>
        <w:t>Miller 14</w:t>
      </w:r>
      <w:r w:rsidRPr="00DF1C57">
        <w:t xml:space="preserve"> </w:t>
      </w:r>
      <w:r w:rsidRPr="00DF1C57">
        <w:rPr>
          <w:szCs w:val="16"/>
        </w:rPr>
        <w:t xml:space="preserve">– Charles Miller, Lecturer at ANU’s Strategic and Defence Studies Centre, “Globalisation and war,” April 2014) </w:t>
      </w:r>
      <w:hyperlink r:id="rId128" w:history="1">
        <w:r w:rsidRPr="00DF1C57">
          <w:rPr>
            <w:rStyle w:val="Hyperlink"/>
            <w:szCs w:val="16"/>
          </w:rPr>
          <w:t>http://www.aspistrategist.org.au/globalisation-and-war/</w:t>
        </w:r>
      </w:hyperlink>
    </w:p>
    <w:p w:rsidR="00DF1C57" w:rsidRPr="00DF1C57" w:rsidRDefault="00DF1C57" w:rsidP="00DF1C57">
      <w:pPr>
        <w:rPr>
          <w:sz w:val="12"/>
        </w:rPr>
      </w:pPr>
      <w:r w:rsidRPr="00DF1C57">
        <w:rPr>
          <w:sz w:val="12"/>
        </w:rPr>
        <w:t xml:space="preserve">John O’Neal and Bruce Russett’s work is perhaps the best known in this regard—and Steven Pinker cites them approvingly in his book The Better Angels of Our Nature. </w:t>
      </w:r>
      <w:r w:rsidRPr="00DF1C57">
        <w:rPr>
          <w:rStyle w:val="StyleUnderline"/>
        </w:rPr>
        <w:t>Analysing trade and conflict data</w:t>
      </w:r>
      <w:r w:rsidRPr="00DF1C57">
        <w:rPr>
          <w:sz w:val="12"/>
        </w:rPr>
        <w:t xml:space="preserve"> from the nineteenth to the twenty-first centuries, </w:t>
      </w:r>
      <w:r w:rsidRPr="00DF1C57">
        <w:rPr>
          <w:rStyle w:val="StyleUnderline"/>
        </w:rPr>
        <w:t>they found that trade flows do have a significant impact in reducing the chances of conflict, even when taking a variety of other factors into account</w:t>
      </w:r>
      <w:r w:rsidRPr="00DF1C57">
        <w:rPr>
          <w:sz w:val="12"/>
        </w:rPr>
        <w:t xml:space="preserve">. But their conclusions have in turn been questioned by other scholars. For one thing, </w:t>
      </w:r>
      <w:r w:rsidRPr="00DF1C57">
        <w:rPr>
          <w:rStyle w:val="Emphasis"/>
        </w:rPr>
        <w:t>their model failed</w:t>
      </w:r>
      <w:r w:rsidRPr="00DF1C57">
        <w:rPr>
          <w:rStyle w:val="StyleUnderline"/>
        </w:rPr>
        <w:t xml:space="preserve"> to take three things into account</w:t>
      </w:r>
      <w:r w:rsidRPr="00DF1C57">
        <w:rPr>
          <w:sz w:val="12"/>
        </w:rPr>
        <w:t xml:space="preserve">. </w:t>
      </w:r>
      <w:r w:rsidRPr="00DF1C57">
        <w:rPr>
          <w:rStyle w:val="Emphasis"/>
        </w:rPr>
        <w:t>First,</w:t>
      </w:r>
      <w:r w:rsidRPr="00DF1C57">
        <w:rPr>
          <w:sz w:val="12"/>
        </w:rPr>
        <w:t xml:space="preserve"> </w:t>
      </w:r>
      <w:r w:rsidRPr="00DF1C57">
        <w:rPr>
          <w:rStyle w:val="StyleUnderline"/>
        </w:rPr>
        <w:t>it’s quite possible that peace causes trade rather than the other way around—no company wants to start an export business to another country if it anticipates that business linkages will be cut off by war further down the line. Second, conflict behaviour exhibits what’s called ‘network effects’— if France and Germany are at peace, chances are Belgium and Germany will be too. And third, both the likelihood of conflict and the level of trade are influenced by the number of years a pair of countries has already been at peace</w:t>
      </w:r>
      <w:r w:rsidRPr="00DF1C57">
        <w:rPr>
          <w:sz w:val="12"/>
        </w:rPr>
        <w:t xml:space="preserve">—because prolonged periods of peace increase mutual trust. </w:t>
      </w:r>
      <w:r w:rsidRPr="00DF1C57">
        <w:rPr>
          <w:rStyle w:val="StyleUnderline"/>
        </w:rPr>
        <w:t>Take any of these factors into account, and studies have shown</w:t>
      </w:r>
      <w:r w:rsidRPr="00DF1C57">
        <w:rPr>
          <w:sz w:val="12"/>
        </w:rPr>
        <w:t xml:space="preserve"> (here and here) </w:t>
      </w:r>
      <w:r w:rsidRPr="00DF1C57">
        <w:rPr>
          <w:rStyle w:val="StyleUnderline"/>
        </w:rPr>
        <w:t xml:space="preserve">that the apparent relationship between trade flows and peace </w:t>
      </w:r>
      <w:r w:rsidRPr="00DF1C57">
        <w:rPr>
          <w:rStyle w:val="Emphasis"/>
        </w:rPr>
        <w:t>disappears</w:t>
      </w:r>
      <w:r w:rsidRPr="00DF1C57">
        <w:rPr>
          <w:rStyle w:val="StyleUnderline"/>
        </w:rPr>
        <w:t xml:space="preserve">. </w:t>
      </w:r>
      <w:r w:rsidRPr="00DF1C57">
        <w:rPr>
          <w:sz w:val="12"/>
        </w:rPr>
        <w:t xml:space="preserve">Perhaps, though, conceiving of globalisation solely in terms of trade flows is mistaken. Alternative indicators of globalisation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Russett’s, haven’t yet been subjected to the same intense scrutiny, so may in turn be qualified by future research. What does all that mean for the policy-maker? </w:t>
      </w:r>
      <w:r w:rsidRPr="00DF1C57">
        <w:rPr>
          <w:rStyle w:val="StyleUnderline"/>
        </w:rPr>
        <w:t>The statistical evidence certainly doesn’t tell us that globalisation has made war</w:t>
      </w:r>
      <w:r w:rsidRPr="00DF1C57">
        <w:rPr>
          <w:sz w:val="12"/>
        </w:rPr>
        <w:t xml:space="preserve"> in East Asia </w:t>
      </w:r>
      <w:r w:rsidRPr="00DF1C57">
        <w:rPr>
          <w:rStyle w:val="StyleUnderline"/>
        </w:rPr>
        <w:t xml:space="preserve">impossible. </w:t>
      </w:r>
      <w:r w:rsidRPr="00DF1C57">
        <w:rPr>
          <w:sz w:val="12"/>
        </w:rPr>
        <w:t>‘Cromwell’s law’ counsels us that a logically conceivable event should never be assigned a probability of zero. The most we could conclude is that globalisation has made such an occurrence much less likely. There’s some hopeful numerical evidence that globalisation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rsidR="00DF1C57" w:rsidRPr="00DF1C57" w:rsidRDefault="00DF1C57" w:rsidP="00DF1C57">
      <w:pPr>
        <w:rPr>
          <w:sz w:val="14"/>
        </w:rPr>
      </w:pPr>
    </w:p>
    <w:p w:rsidR="00DF1C57" w:rsidRPr="00DF1C57" w:rsidRDefault="00DF1C57" w:rsidP="00DF1C57"/>
    <w:p w:rsidR="00DF1C57" w:rsidRPr="00DF1C57" w:rsidRDefault="00DF1C57" w:rsidP="00DF1C57">
      <w:pPr>
        <w:pStyle w:val="Heading3"/>
      </w:pPr>
      <w:r w:rsidRPr="00DF1C57">
        <w:t>AT: Trade Solves War—Offense</w:t>
      </w:r>
    </w:p>
    <w:p w:rsidR="00DF1C57" w:rsidRPr="00DF1C57" w:rsidRDefault="00DF1C57" w:rsidP="00DF1C57"/>
    <w:p w:rsidR="00DF1C57" w:rsidRPr="00DF1C57" w:rsidRDefault="00DF1C57" w:rsidP="00DF1C57">
      <w:pPr>
        <w:pStyle w:val="Heading4"/>
      </w:pPr>
      <w:r w:rsidRPr="00DF1C57">
        <w:t xml:space="preserve">Interdependence causes war – asymmetry </w:t>
      </w:r>
      <w:r w:rsidRPr="00DF1C57">
        <w:rPr>
          <w:u w:val="single"/>
        </w:rPr>
        <w:t>breeds suspicion</w:t>
      </w:r>
      <w:r w:rsidRPr="00DF1C57">
        <w:t xml:space="preserve"> and </w:t>
      </w:r>
      <w:r w:rsidRPr="00DF1C57">
        <w:rPr>
          <w:u w:val="single"/>
        </w:rPr>
        <w:t>escalates tensions</w:t>
      </w:r>
      <w:r w:rsidRPr="00DF1C57">
        <w:t>.</w:t>
      </w:r>
    </w:p>
    <w:p w:rsidR="00DF1C57" w:rsidRPr="00DF1C57" w:rsidRDefault="00DF1C57" w:rsidP="00DF1C57">
      <w:pPr>
        <w:rPr>
          <w:sz w:val="16"/>
        </w:rPr>
      </w:pPr>
      <w:r w:rsidRPr="00DF1C57">
        <w:rPr>
          <w:rStyle w:val="Style13ptBold"/>
        </w:rPr>
        <w:t>Levy &amp; Thompson ’10</w:t>
      </w:r>
      <w:r w:rsidRPr="00DF1C57">
        <w:t xml:space="preserve"> </w:t>
      </w:r>
      <w:r w:rsidRPr="00DF1C57">
        <w:rPr>
          <w:sz w:val="16"/>
        </w:rPr>
        <w:t xml:space="preserve">(Jack S &amp; William R; Levy is Board of Governors' Professor of Political Science at Rutgers University, former president of the International Studies Association, Affiliate at the Saltzman Institute of War and Peace Studies at Columbia University; Thompson is Distinguished Professor and the Donald A. Rogers Professor of Political Science at Indiana University; 2010; “The Dyadic Interactions of States”; </w:t>
      </w:r>
      <w:r w:rsidRPr="00DF1C57">
        <w:rPr>
          <w:i/>
          <w:sz w:val="16"/>
        </w:rPr>
        <w:t>Causes of War</w:t>
      </w:r>
      <w:r w:rsidRPr="00DF1C57">
        <w:rPr>
          <w:sz w:val="16"/>
        </w:rPr>
        <w:t>; pp. 72-75, published by Wiley-Blackwell)</w:t>
      </w:r>
    </w:p>
    <w:p w:rsidR="00DF1C57" w:rsidRPr="00DF1C57" w:rsidRDefault="00DF1C57" w:rsidP="00DF1C57">
      <w:pPr>
        <w:rPr>
          <w:sz w:val="16"/>
        </w:rPr>
      </w:pPr>
      <w:r w:rsidRPr="00DF1C57">
        <w:rPr>
          <w:sz w:val="16"/>
        </w:rPr>
        <w:t xml:space="preserve">Realist and rationalist critiques </w:t>
      </w:r>
      <w:r w:rsidRPr="00DF1C57">
        <w:rPr>
          <w:rStyle w:val="StyleUnderline"/>
        </w:rPr>
        <w:t>Realists</w:t>
      </w:r>
      <w:r w:rsidRPr="00DF1C57">
        <w:rPr>
          <w:sz w:val="16"/>
        </w:rPr>
        <w:t xml:space="preserve">, who share the economic nationalism and statist orientation of the old mercantilists, </w:t>
      </w:r>
      <w:r w:rsidRPr="00DF1C57">
        <w:rPr>
          <w:rStyle w:val="StyleUnderline"/>
        </w:rPr>
        <w:t>criticize the liberal economic theory of peace</w:t>
      </w:r>
      <w:r w:rsidRPr="00DF1C57">
        <w:rPr>
          <w:sz w:val="16"/>
        </w:rPr>
        <w:t xml:space="preserve"> on a number of grounds. First of all, they argue (as do some non-realists) that </w:t>
      </w:r>
      <w:r w:rsidRPr="00DF1C57">
        <w:rPr>
          <w:rStyle w:val="StyleUnderline"/>
        </w:rPr>
        <w:t>even if it were true that trade has a pacifying effect, the magnitude of the impact of trade on</w:t>
      </w:r>
      <w:r w:rsidRPr="00DF1C57">
        <w:rPr>
          <w:sz w:val="16"/>
        </w:rPr>
        <w:t xml:space="preserve"> decisions for </w:t>
      </w:r>
      <w:r w:rsidRPr="00DF1C57">
        <w:rPr>
          <w:rStyle w:val="StyleUnderline"/>
        </w:rPr>
        <w:t xml:space="preserve">war and peace is </w:t>
      </w:r>
      <w:r w:rsidRPr="00DF1C57">
        <w:rPr>
          <w:rStyle w:val="Emphasis"/>
        </w:rPr>
        <w:t>small relative to</w:t>
      </w:r>
      <w:r w:rsidRPr="00DF1C57">
        <w:rPr>
          <w:sz w:val="16"/>
        </w:rPr>
        <w:t xml:space="preserve"> that of </w:t>
      </w:r>
      <w:r w:rsidRPr="00DF1C57">
        <w:rPr>
          <w:rStyle w:val="Emphasis"/>
        </w:rPr>
        <w:t>military and diplomatic considerations</w:t>
      </w:r>
      <w:r w:rsidRPr="00DF1C57">
        <w:rPr>
          <w:sz w:val="16"/>
        </w:rPr>
        <w:t xml:space="preserve"> (Buzan, 1984 ; Levy, 1989b ). Realists, like mercantilists, argue that </w:t>
      </w:r>
      <w:r w:rsidRPr="00DF1C57">
        <w:rPr>
          <w:rStyle w:val="StyleUnderline"/>
        </w:rPr>
        <w:t xml:space="preserve">states are </w:t>
      </w:r>
      <w:r w:rsidRPr="00DF1C57">
        <w:rPr>
          <w:rStyle w:val="Emphasis"/>
        </w:rPr>
        <w:t>motivated</w:t>
      </w:r>
      <w:r w:rsidRPr="00DF1C57">
        <w:rPr>
          <w:sz w:val="16"/>
        </w:rPr>
        <w:t xml:space="preserve"> primarily </w:t>
      </w:r>
      <w:r w:rsidRPr="00DF1C57">
        <w:rPr>
          <w:rStyle w:val="Emphasis"/>
        </w:rPr>
        <w:t>by power</w:t>
      </w:r>
      <w:r w:rsidRPr="00DF1C57">
        <w:rPr>
          <w:sz w:val="16"/>
        </w:rPr>
        <w:t xml:space="preserve"> and that </w:t>
      </w:r>
      <w:r w:rsidRPr="00DF1C57">
        <w:rPr>
          <w:rStyle w:val="StyleUnderline"/>
        </w:rPr>
        <w:t>economic</w:t>
      </w:r>
      <w:r w:rsidRPr="00DF1C57">
        <w:rPr>
          <w:sz w:val="16"/>
        </w:rPr>
        <w:t xml:space="preserve"> opportunity </w:t>
      </w:r>
      <w:r w:rsidRPr="00DF1C57">
        <w:rPr>
          <w:rStyle w:val="StyleUnderline"/>
        </w:rPr>
        <w:t xml:space="preserve">costs of war are </w:t>
      </w:r>
      <w:r w:rsidRPr="00DF1C57">
        <w:rPr>
          <w:rStyle w:val="Emphasis"/>
        </w:rPr>
        <w:t>minor</w:t>
      </w:r>
      <w:r w:rsidRPr="00DF1C57">
        <w:rPr>
          <w:rStyle w:val="StyleUnderline"/>
        </w:rPr>
        <w:t xml:space="preserve"> in the context of the long-term struggle for power. Were the Western </w:t>
      </w:r>
      <w:r w:rsidRPr="00DF1C57">
        <w:rPr>
          <w:sz w:val="16"/>
        </w:rPr>
        <w:t xml:space="preserve">liberal </w:t>
      </w:r>
      <w:r w:rsidRPr="00DF1C57">
        <w:rPr>
          <w:rStyle w:val="StyleUnderline"/>
        </w:rPr>
        <w:t xml:space="preserve">democracies </w:t>
      </w:r>
      <w:r w:rsidRPr="00DF1C57">
        <w:rPr>
          <w:sz w:val="16"/>
        </w:rPr>
        <w:t xml:space="preserve">seriously </w:t>
      </w:r>
      <w:r w:rsidRPr="00DF1C57">
        <w:rPr>
          <w:rStyle w:val="StyleUnderline"/>
        </w:rPr>
        <w:t xml:space="preserve">concerned about the </w:t>
      </w:r>
      <w:r w:rsidRPr="00DF1C57">
        <w:rPr>
          <w:sz w:val="16"/>
        </w:rPr>
        <w:t xml:space="preserve">short-term </w:t>
      </w:r>
      <w:r w:rsidRPr="00DF1C57">
        <w:rPr>
          <w:rStyle w:val="StyleUnderline"/>
        </w:rPr>
        <w:t xml:space="preserve">loss of trade when they made decisions to go to war against </w:t>
      </w:r>
      <w:r w:rsidRPr="00DF1C57">
        <w:rPr>
          <w:sz w:val="16"/>
        </w:rPr>
        <w:t xml:space="preserve">the hegemonic threats posed by </w:t>
      </w:r>
      <w:r w:rsidRPr="00DF1C57">
        <w:rPr>
          <w:rStyle w:val="StyleUnderline"/>
        </w:rPr>
        <w:t xml:space="preserve">Germany in 1914 and </w:t>
      </w:r>
      <w:r w:rsidRPr="00DF1C57">
        <w:rPr>
          <w:sz w:val="16"/>
        </w:rPr>
        <w:t xml:space="preserve">again in </w:t>
      </w:r>
      <w:r w:rsidRPr="00DF1C57">
        <w:rPr>
          <w:rStyle w:val="StyleUnderline"/>
        </w:rPr>
        <w:t>1939?</w:t>
      </w:r>
      <w:r w:rsidRPr="00DF1C57">
        <w:rPr>
          <w:sz w:val="16"/>
        </w:rPr>
        <w:t xml:space="preserve"> Realists also argue that </w:t>
      </w:r>
      <w:r w:rsidRPr="00DF1C57">
        <w:rPr>
          <w:rStyle w:val="StyleUnderline"/>
        </w:rPr>
        <w:t>trade and</w:t>
      </w:r>
      <w:r w:rsidRPr="00DF1C57">
        <w:rPr>
          <w:sz w:val="16"/>
        </w:rPr>
        <w:t xml:space="preserve"> other forms of </w:t>
      </w:r>
      <w:r w:rsidRPr="00DF1C57">
        <w:rPr>
          <w:rStyle w:val="StyleUnderline"/>
        </w:rPr>
        <w:t>economic interdependence can</w:t>
      </w:r>
      <w:r w:rsidRPr="00DF1C57">
        <w:rPr>
          <w:sz w:val="16"/>
        </w:rPr>
        <w:t xml:space="preserve"> actually </w:t>
      </w:r>
      <w:r w:rsidRPr="00DF1C57">
        <w:rPr>
          <w:rStyle w:val="Emphasis"/>
        </w:rPr>
        <w:t>increase the level of</w:t>
      </w:r>
      <w:r w:rsidRPr="00DF1C57">
        <w:rPr>
          <w:sz w:val="16"/>
        </w:rPr>
        <w:t xml:space="preserve"> militarized</w:t>
      </w:r>
      <w:r w:rsidRPr="00DF1C57">
        <w:rPr>
          <w:rStyle w:val="StyleUnderline"/>
        </w:rPr>
        <w:t xml:space="preserve"> </w:t>
      </w:r>
      <w:r w:rsidRPr="00DF1C57">
        <w:rPr>
          <w:rStyle w:val="Emphasis"/>
        </w:rPr>
        <w:t>conflict</w:t>
      </w:r>
      <w:r w:rsidRPr="00DF1C57">
        <w:rPr>
          <w:rStyle w:val="StyleUnderline"/>
        </w:rPr>
        <w:t xml:space="preserve"> rather than reduce it </w:t>
      </w:r>
      <w:r w:rsidRPr="00DF1C57">
        <w:rPr>
          <w:sz w:val="16"/>
        </w:rPr>
        <w:t>(Barbieri, 2002 ). As Rousseau (cited in Hoffmann, 1963 :319) argued, “…</w:t>
      </w:r>
      <w:r w:rsidRPr="00DF1C57">
        <w:rPr>
          <w:rStyle w:val="StyleUnderline"/>
        </w:rPr>
        <w:t>interdependence breeds</w:t>
      </w:r>
      <w:r w:rsidRPr="00DF1C57">
        <w:rPr>
          <w:sz w:val="16"/>
        </w:rPr>
        <w:t xml:space="preserve"> not accommodation and harmony, but </w:t>
      </w:r>
      <w:r w:rsidRPr="00DF1C57">
        <w:rPr>
          <w:rStyle w:val="StyleUnderline"/>
        </w:rPr>
        <w:t>suspicion and incompatibility</w:t>
      </w:r>
      <w:r w:rsidRPr="00DF1C57">
        <w:rPr>
          <w:sz w:val="16"/>
        </w:rPr>
        <w:t xml:space="preserve">. ”Among other things, </w:t>
      </w:r>
      <w:r w:rsidRPr="00DF1C57">
        <w:rPr>
          <w:rStyle w:val="StyleUnderline"/>
        </w:rPr>
        <w:t>interdependence creates increased opportunities for conflict</w:t>
      </w:r>
      <w:r w:rsidRPr="00DF1C57">
        <w:rPr>
          <w:sz w:val="16"/>
        </w:rPr>
        <w:t xml:space="preserve">. </w:t>
      </w:r>
      <w:r w:rsidRPr="00DF1C57">
        <w:rPr>
          <w:rStyle w:val="StyleUnderline"/>
        </w:rPr>
        <w:t>The greater the interdependence</w:t>
      </w:r>
      <w:r w:rsidRPr="00DF1C57">
        <w:rPr>
          <w:sz w:val="16"/>
        </w:rPr>
        <w:t xml:space="preserve"> between states, </w:t>
      </w:r>
      <w:r w:rsidRPr="00DF1C57">
        <w:rPr>
          <w:rStyle w:val="StyleUnderline"/>
        </w:rPr>
        <w:t>the greater the number of things to argue about</w:t>
      </w:r>
      <w:r w:rsidRPr="00DF1C57">
        <w:rPr>
          <w:sz w:val="16"/>
        </w:rPr>
        <w:t xml:space="preserve">. In addition, whereas liberals argue that economic interdependence creates mutual dependence and incentives to avoid war, realists argue that </w:t>
      </w:r>
      <w:r w:rsidRPr="00DF1C57">
        <w:rPr>
          <w:rStyle w:val="StyleUnderline"/>
        </w:rPr>
        <w:t>interdependence may</w:t>
      </w:r>
      <w:r w:rsidRPr="00DF1C57">
        <w:rPr>
          <w:sz w:val="16"/>
        </w:rPr>
        <w:t xml:space="preserve"> also </w:t>
      </w:r>
      <w:r w:rsidRPr="00DF1C57">
        <w:rPr>
          <w:rStyle w:val="StyleUnderline"/>
        </w:rPr>
        <w:t xml:space="preserve">be </w:t>
      </w:r>
      <w:r w:rsidRPr="00DF1C57">
        <w:rPr>
          <w:rStyle w:val="Emphasis"/>
        </w:rPr>
        <w:t>asymmetrical</w:t>
      </w:r>
      <w:r w:rsidRPr="00DF1C57">
        <w:rPr>
          <w:rStyle w:val="StyleUnderline"/>
        </w:rPr>
        <w:t>. Each is dependent on the other, but the degree of dependence is uneven. The less dependent party may</w:t>
      </w:r>
      <w:r w:rsidRPr="00DF1C57">
        <w:rPr>
          <w:sz w:val="16"/>
        </w:rPr>
        <w:t xml:space="preserve"> be tempted to </w:t>
      </w:r>
      <w:r w:rsidRPr="00DF1C57">
        <w:rPr>
          <w:rStyle w:val="StyleUnderline"/>
        </w:rPr>
        <w:t>use economic coercion to exploit the adversary’s vulnerabilities and influence its behavior</w:t>
      </w:r>
      <w:r w:rsidRPr="00DF1C57">
        <w:rPr>
          <w:sz w:val="16"/>
        </w:rPr>
        <w:t xml:space="preserve"> relating to security as well as economic issues. 32 </w:t>
      </w:r>
      <w:r w:rsidRPr="00DF1C57">
        <w:rPr>
          <w:rStyle w:val="StyleUnderline"/>
        </w:rPr>
        <w:t xml:space="preserve">These can lead to </w:t>
      </w:r>
      <w:r w:rsidRPr="00DF1C57">
        <w:rPr>
          <w:rStyle w:val="Emphasis"/>
        </w:rPr>
        <w:t>retaliatory actions, conflict spirals, and war.</w:t>
      </w:r>
      <w:r w:rsidRPr="00DF1C57">
        <w:rPr>
          <w:rStyle w:val="StyleUnderline"/>
        </w:rPr>
        <w:t xml:space="preserve"> </w:t>
      </w:r>
      <w:r w:rsidRPr="00DF1C57">
        <w:rPr>
          <w:sz w:val="16"/>
        </w:rPr>
        <w:t xml:space="preserve">33 The temptation to exploit asymmetries of interdependence is enhanced by the realist view that political </w:t>
      </w:r>
      <w:r w:rsidRPr="00DF1C57">
        <w:rPr>
          <w:rStyle w:val="StyleUnderline"/>
        </w:rPr>
        <w:t>leaders are concerned with “relative gains”</w:t>
      </w:r>
      <w:r w:rsidRPr="00DF1C57">
        <w:rPr>
          <w:sz w:val="16"/>
        </w:rPr>
        <w:t xml:space="preserve"> and that </w:t>
      </w:r>
      <w:r w:rsidRPr="00DF1C57">
        <w:rPr>
          <w:rStyle w:val="StyleUnderline"/>
        </w:rPr>
        <w:t xml:space="preserve">they aim to maximize their power </w:t>
      </w:r>
      <w:r w:rsidRPr="00DF1C57">
        <w:rPr>
          <w:rStyle w:val="Emphasis"/>
        </w:rPr>
        <w:t>relative to</w:t>
      </w:r>
      <w:r w:rsidRPr="00DF1C57">
        <w:rPr>
          <w:sz w:val="16"/>
        </w:rPr>
        <w:t xml:space="preserve"> that of </w:t>
      </w:r>
      <w:r w:rsidRPr="00DF1C57">
        <w:rPr>
          <w:rStyle w:val="Emphasis"/>
        </w:rPr>
        <w:t>their adversaries</w:t>
      </w:r>
      <w:r w:rsidRPr="00DF1C57">
        <w:rPr>
          <w:sz w:val="16"/>
        </w:rPr>
        <w:t xml:space="preserve">. 34 Whereas liberals focus on absolute gains and ask how much states gain from trade, realists focus on relative gains and ask who gains more. Liberals are more interested in the size of the pie, while realists are more interested in who has the larger slice. With respect to economic gains, realists assume that </w:t>
      </w:r>
      <w:r w:rsidRPr="00DF1C57">
        <w:rPr>
          <w:rStyle w:val="StyleUnderline"/>
        </w:rPr>
        <w:t>a state can convert any disproportionate economic gains into military power</w:t>
      </w:r>
      <w:r w:rsidRPr="00DF1C57">
        <w:rPr>
          <w:sz w:val="16"/>
        </w:rPr>
        <w:t xml:space="preserve"> (Huntington, 1993a). Realists argue that </w:t>
      </w:r>
      <w:r w:rsidRPr="00DF1C57">
        <w:rPr>
          <w:rStyle w:val="StyleUnderline"/>
        </w:rPr>
        <w:t xml:space="preserve">in relations between adversaries </w:t>
      </w:r>
      <w:r w:rsidRPr="00DF1C57">
        <w:rPr>
          <w:sz w:val="16"/>
        </w:rPr>
        <w:t xml:space="preserve">or rivals, political </w:t>
      </w:r>
      <w:r w:rsidRPr="00DF1C57">
        <w:rPr>
          <w:rStyle w:val="StyleUnderline"/>
        </w:rPr>
        <w:t xml:space="preserve">leaders </w:t>
      </w:r>
      <w:r w:rsidRPr="00DF1C57">
        <w:rPr>
          <w:sz w:val="16"/>
        </w:rPr>
        <w:t xml:space="preserve">on at least one side </w:t>
      </w:r>
      <w:r w:rsidRPr="00DF1C57">
        <w:rPr>
          <w:rStyle w:val="StyleUnderline"/>
        </w:rPr>
        <w:t xml:space="preserve">will fear that the adversary will gain more from trade and convert those gains into further economic gains, political influence, and military power. </w:t>
      </w:r>
      <w:r w:rsidRPr="00DF1C57">
        <w:rPr>
          <w:sz w:val="16"/>
        </w:rPr>
        <w:t xml:space="preserve">This leads realists to argue that </w:t>
      </w:r>
      <w:r w:rsidRPr="00DF1C57">
        <w:rPr>
          <w:rStyle w:val="StyleUnderline"/>
        </w:rPr>
        <w:t xml:space="preserve">leaders’ concerns about relative gains will lead to reductions in trade in </w:t>
      </w:r>
      <w:r w:rsidRPr="00DF1C57">
        <w:rPr>
          <w:rStyle w:val="Emphasis"/>
        </w:rPr>
        <w:t>intense international rivalries</w:t>
      </w:r>
      <w:r w:rsidRPr="00DF1C57">
        <w:rPr>
          <w:rStyle w:val="StyleUnderline"/>
        </w:rPr>
        <w:t xml:space="preserve"> and</w:t>
      </w:r>
      <w:r w:rsidRPr="00DF1C57">
        <w:rPr>
          <w:sz w:val="16"/>
        </w:rPr>
        <w:t xml:space="preserve"> to</w:t>
      </w:r>
      <w:r w:rsidRPr="00DF1C57">
        <w:rPr>
          <w:rStyle w:val="StyleUnderline"/>
        </w:rPr>
        <w:t xml:space="preserve"> the termination of trade if war breaks out </w:t>
      </w:r>
      <w:r w:rsidRPr="00DF1C57">
        <w:rPr>
          <w:sz w:val="16"/>
        </w:rPr>
        <w:t xml:space="preserve">between trading partners (Gowa, 1994 ). Concerns about the effects of asymmetric interdependence (and even symmetrical interdependence) are also shared by many rational choice theorists. One analytic problem with the economic opportunity cost model is that its causal logic focuses only on the costs and benefits to individual states and ignores strategic bargaining between states. If states are mutually dependent and fear the economic opportunity costs of escalation and war, it is quite possible that both might make concessions to avoid war, as the opportunity cost model predicts. It is also possible, however, that </w:t>
      </w:r>
      <w:r w:rsidRPr="00DF1C57">
        <w:rPr>
          <w:rStyle w:val="StyleUnderline"/>
        </w:rPr>
        <w:t>one side might conclude that its adversary has more to fear from war and more to lose</w:t>
      </w:r>
      <w:r w:rsidRPr="00DF1C57">
        <w:rPr>
          <w:sz w:val="16"/>
        </w:rPr>
        <w:t xml:space="preserve"> in terms of opportunity costs of war, </w:t>
      </w:r>
      <w:r w:rsidRPr="00DF1C57">
        <w:rPr>
          <w:rStyle w:val="StyleUnderline"/>
        </w:rPr>
        <w:t>and that the adversary can be coerced to make concessions to avoid war. This is particularly likely if interdependence is asymmetrical. One state might</w:t>
      </w:r>
      <w:r w:rsidRPr="00DF1C57">
        <w:rPr>
          <w:sz w:val="16"/>
        </w:rPr>
        <w:t xml:space="preserve"> actually increase its demands during a crisis, and </w:t>
      </w:r>
      <w:r w:rsidRPr="00DF1C57">
        <w:rPr>
          <w:rStyle w:val="Emphasis"/>
        </w:rPr>
        <w:t>engage in threats of force</w:t>
      </w:r>
      <w:r w:rsidRPr="00DF1C57">
        <w:rPr>
          <w:rStyle w:val="StyleUnderline"/>
        </w:rPr>
        <w:t xml:space="preserve"> to back those demands</w:t>
      </w:r>
      <w:r w:rsidRPr="00DF1C57">
        <w:rPr>
          <w:sz w:val="16"/>
        </w:rPr>
        <w:t xml:space="preserve">, something that is even more likely to occur if one side is more risk acceptant than the other. In a crisis between interdependent states, then, it is unclear whether states will make concessions to avoid the opportunity costs of war or whether they will attempt to exploit their adversary’s fear of war through increased coercion. Depending on the magnitude of the increased demands, </w:t>
      </w:r>
      <w:r w:rsidRPr="00DF1C57">
        <w:rPr>
          <w:rStyle w:val="StyleUnderline"/>
        </w:rPr>
        <w:t>war might be more</w:t>
      </w:r>
      <w:r w:rsidRPr="00DF1C57">
        <w:rPr>
          <w:sz w:val="16"/>
        </w:rPr>
        <w:t xml:space="preserve"> rather than less </w:t>
      </w:r>
      <w:r w:rsidRPr="00DF1C57">
        <w:rPr>
          <w:rStyle w:val="StyleUnderline"/>
        </w:rPr>
        <w:t>likely under</w:t>
      </w:r>
      <w:r w:rsidRPr="00DF1C57">
        <w:rPr>
          <w:sz w:val="16"/>
        </w:rPr>
        <w:t xml:space="preserve"> conditions of </w:t>
      </w:r>
      <w:r w:rsidRPr="00DF1C57">
        <w:rPr>
          <w:rStyle w:val="StyleUnderline"/>
        </w:rPr>
        <w:t>interdependence</w:t>
      </w:r>
      <w:r w:rsidRPr="00DF1C57">
        <w:rPr>
          <w:sz w:val="16"/>
        </w:rPr>
        <w:t xml:space="preserve">. In the absence of more information, the outcome is indeterminate (Morrow, 2003 :90). This line of argument leads some rational choice theorists to suggest another mechanism through which economic interdependence contributes to peace. The advantage of high levels of economic interdependence is that it provides states with a greater range of options for sending credible signals of their resolve in a dispute. Trade and financial instruments serve as additional mechanisms (economic sanctions, for example) through which states can emphasize their evaluation of the issues at stake and their determination to hold firm, but with less cost and risk of escalation (Morrow, 1999, 2003 ; Gartzke, Li, and Boehmer, 2001 ). Economic sanctions are costly to the initiator as well as to the target. Only states that are highly resolved will be willing to incur those costs, so cutting back on trade or financial flows helps a state to signal its resolve in a dispute. Other states understand this, and the result is to reduce uncertainty about adversary intentions and consequently to reduce the danger of a war through miscalculation. Economic signaling also avoids (or at least delays) the resort to military threats that might also induce compliance but that are also more likely to induce counter-threats and escalation. </w:t>
      </w:r>
      <w:r w:rsidRPr="00DF1C57">
        <w:rPr>
          <w:rStyle w:val="StyleUnderline"/>
        </w:rPr>
        <w:t>Realists also question the</w:t>
      </w:r>
      <w:r w:rsidRPr="00DF1C57">
        <w:rPr>
          <w:sz w:val="16"/>
        </w:rPr>
        <w:t xml:space="preserve"> standard liberal </w:t>
      </w:r>
      <w:r w:rsidRPr="00DF1C57">
        <w:rPr>
          <w:rStyle w:val="StyleUnderline"/>
        </w:rPr>
        <w:t>assumption that trade is</w:t>
      </w:r>
      <w:r w:rsidRPr="00DF1C57">
        <w:rPr>
          <w:sz w:val="16"/>
        </w:rPr>
        <w:t xml:space="preserve"> always </w:t>
      </w:r>
      <w:r w:rsidRPr="00DF1C57">
        <w:rPr>
          <w:rStyle w:val="StyleUnderline"/>
        </w:rPr>
        <w:t>more efficient than military coercion in expanding markets and investment opportunities</w:t>
      </w:r>
      <w:r w:rsidRPr="00DF1C57">
        <w:rPr>
          <w:sz w:val="16"/>
        </w:rPr>
        <w:t xml:space="preserve"> and in promoting state wealth. Realists argue that for much of human history </w:t>
      </w:r>
      <w:r w:rsidRPr="00DF1C57">
        <w:rPr>
          <w:rStyle w:val="StyleUnderline"/>
        </w:rPr>
        <w:t>military force has been</w:t>
      </w:r>
      <w:r w:rsidRPr="00DF1C57">
        <w:rPr>
          <w:sz w:val="16"/>
        </w:rPr>
        <w:t xml:space="preserve"> a </w:t>
      </w:r>
      <w:r w:rsidRPr="00DF1C57">
        <w:rPr>
          <w:rStyle w:val="StyleUnderline"/>
        </w:rPr>
        <w:t>useful</w:t>
      </w:r>
      <w:r w:rsidRPr="00DF1C57">
        <w:rPr>
          <w:sz w:val="16"/>
        </w:rPr>
        <w:t xml:space="preserve"> instrument </w:t>
      </w:r>
      <w:r w:rsidRPr="00DF1C57">
        <w:rPr>
          <w:rStyle w:val="StyleUnderline"/>
        </w:rPr>
        <w:t xml:space="preserve">to </w:t>
      </w:r>
      <w:r w:rsidRPr="00DF1C57">
        <w:rPr>
          <w:rStyle w:val="Emphasis"/>
        </w:rPr>
        <w:t>promote state wealth</w:t>
      </w:r>
      <w:r w:rsidRPr="00DF1C57">
        <w:rPr>
          <w:rStyle w:val="StyleUnderline"/>
        </w:rPr>
        <w:t xml:space="preserve"> as well as power</w:t>
      </w:r>
      <w:r w:rsidRPr="00DF1C57">
        <w:rPr>
          <w:sz w:val="16"/>
        </w:rPr>
        <w:t>. Many liberals concede this point, but argue that as the foundations of wealth and power have historically shifted from territory to industrialization and now to knowledge - based forms of production, the economic value of territorial conquest has diminished, at least for advanced industrial states. The greater the mobility of production and of capital, the less is the utility of war as a means for acquiring wealth (Hirschman, [1945]1980 ; Brooks, 2005 ). Strategies of enhancing wealth through conquest have been replaced by strategies of enhancing wealth through trade, finance, and other forms of economic exchange. This line of argument leads Rosecrance (1986) to argue that the military state has gradually given way to the trading state. 35</w:t>
      </w:r>
    </w:p>
    <w:p w:rsidR="00DF1C57" w:rsidRPr="00DF1C57" w:rsidRDefault="00DF1C57" w:rsidP="00DF1C57">
      <w:pPr>
        <w:pStyle w:val="Heading4"/>
      </w:pPr>
      <w:r w:rsidRPr="00DF1C57">
        <w:t xml:space="preserve">World War I proves – </w:t>
      </w:r>
      <w:r w:rsidRPr="00DF1C57">
        <w:rPr>
          <w:u w:val="single"/>
        </w:rPr>
        <w:t>entangled alliances</w:t>
      </w:r>
      <w:r w:rsidRPr="00DF1C57">
        <w:t xml:space="preserve"> can spark conflict </w:t>
      </w:r>
      <w:r w:rsidRPr="00DF1C57">
        <w:rPr>
          <w:u w:val="single"/>
        </w:rPr>
        <w:t>despite</w:t>
      </w:r>
      <w:r w:rsidRPr="00DF1C57">
        <w:t xml:space="preserve"> interdependence.</w:t>
      </w:r>
    </w:p>
    <w:p w:rsidR="00DF1C57" w:rsidRPr="00DF1C57" w:rsidRDefault="00DF1C57" w:rsidP="00DF1C57">
      <w:pPr>
        <w:rPr>
          <w:sz w:val="16"/>
        </w:rPr>
      </w:pPr>
      <w:r w:rsidRPr="00DF1C57">
        <w:rPr>
          <w:rStyle w:val="Style13ptBold"/>
        </w:rPr>
        <w:t>Levy &amp; Thompson ’10</w:t>
      </w:r>
      <w:r w:rsidRPr="00DF1C57">
        <w:t xml:space="preserve"> </w:t>
      </w:r>
      <w:r w:rsidRPr="00DF1C57">
        <w:rPr>
          <w:sz w:val="16"/>
        </w:rPr>
        <w:t xml:space="preserve">(Jack S &amp; William R; Levy is Board of Governors' Professor of Political Science at Rutgers University, former president of the International Studies Association, Affiliate at the Saltzman Institute of War and Peace Studies at Columbia University; Thompson is Distinguished Professor and the Donald A. Rogers Professor of Political Science at Indiana University; 2010; “The Dyadic Interactions of States”; </w:t>
      </w:r>
      <w:r w:rsidRPr="00DF1C57">
        <w:rPr>
          <w:i/>
          <w:sz w:val="16"/>
        </w:rPr>
        <w:t>Causes of War</w:t>
      </w:r>
      <w:r w:rsidRPr="00DF1C57">
        <w:rPr>
          <w:sz w:val="16"/>
        </w:rPr>
        <w:t>; pp. 76-77, published by Wiley-Blackwell)</w:t>
      </w:r>
    </w:p>
    <w:p w:rsidR="00DF1C57" w:rsidRPr="00DF1C57" w:rsidRDefault="00DF1C57" w:rsidP="00DF1C57">
      <w:pPr>
        <w:rPr>
          <w:sz w:val="16"/>
        </w:rPr>
      </w:pPr>
      <w:r w:rsidRPr="00DF1C57">
        <w:rPr>
          <w:rStyle w:val="StyleUnderline"/>
        </w:rPr>
        <w:t>Realists</w:t>
      </w:r>
      <w:r w:rsidRPr="00DF1C57">
        <w:rPr>
          <w:sz w:val="16"/>
        </w:rPr>
        <w:t xml:space="preserve"> and other critics of the liberal trade-promotes-peace hypothesis often </w:t>
      </w:r>
      <w:r w:rsidRPr="00DF1C57">
        <w:rPr>
          <w:rStyle w:val="StyleUnderline"/>
        </w:rPr>
        <w:t>point to World War I as a glaring anomaly in the liberal argument</w:t>
      </w:r>
      <w:r w:rsidRPr="00DF1C57">
        <w:rPr>
          <w:sz w:val="16"/>
        </w:rPr>
        <w:t xml:space="preserve">, since </w:t>
      </w:r>
      <w:r w:rsidRPr="00DF1C57">
        <w:rPr>
          <w:rStyle w:val="StyleUnderline"/>
        </w:rPr>
        <w:t xml:space="preserve">war occurred </w:t>
      </w:r>
      <w:r w:rsidRPr="00DF1C57">
        <w:rPr>
          <w:rStyle w:val="Emphasis"/>
        </w:rPr>
        <w:t>despite high levels of interdependence</w:t>
      </w:r>
      <w:r w:rsidRPr="00DF1C57">
        <w:rPr>
          <w:sz w:val="16"/>
        </w:rPr>
        <w:t xml:space="preserve">. Let us return to this question, since it engages the levels-of-analysis theme that runs throughout this book. As we have argued, most explanations for </w:t>
      </w:r>
      <w:r w:rsidRPr="00DF1C57">
        <w:rPr>
          <w:rStyle w:val="StyleUnderline"/>
        </w:rPr>
        <w:t>the trade-promotes-peace hypothesis</w:t>
      </w:r>
      <w:r w:rsidRPr="00DF1C57">
        <w:rPr>
          <w:sz w:val="16"/>
        </w:rPr>
        <w:t xml:space="preserve"> are basically dyadic in terms of both the level and unit of analysis. Its proponents usually </w:t>
      </w:r>
      <w:r w:rsidRPr="00DF1C57">
        <w:rPr>
          <w:rStyle w:val="Emphasis"/>
        </w:rPr>
        <w:t>ignore the systemic context</w:t>
      </w:r>
      <w:r w:rsidRPr="00DF1C57">
        <w:rPr>
          <w:rStyle w:val="StyleUnderline"/>
        </w:rPr>
        <w:t xml:space="preserve"> in which trade and financial flows take place, particularly the pattern of</w:t>
      </w:r>
      <w:r w:rsidRPr="00DF1C57">
        <w:rPr>
          <w:sz w:val="16"/>
        </w:rPr>
        <w:t xml:space="preserve"> diplomatic alignments and </w:t>
      </w:r>
      <w:r w:rsidRPr="00DF1C57">
        <w:rPr>
          <w:rStyle w:val="StyleUnderline"/>
        </w:rPr>
        <w:t>alliances</w:t>
      </w:r>
      <w:r w:rsidRPr="00DF1C57">
        <w:rPr>
          <w:sz w:val="16"/>
        </w:rPr>
        <w:t xml:space="preserve">. This is a critical omission, because </w:t>
      </w:r>
      <w:r w:rsidRPr="00DF1C57">
        <w:rPr>
          <w:rStyle w:val="StyleUnderline"/>
        </w:rPr>
        <w:t>the logic</w:t>
      </w:r>
      <w:r w:rsidRPr="00DF1C57">
        <w:rPr>
          <w:sz w:val="16"/>
        </w:rPr>
        <w:t xml:space="preserve"> underlying the dyadic economic opportunity cost model </w:t>
      </w:r>
      <w:r w:rsidRPr="00DF1C57">
        <w:rPr>
          <w:rStyle w:val="StyleUnderline"/>
        </w:rPr>
        <w:t>does not necessarily imply that</w:t>
      </w:r>
      <w:r w:rsidRPr="00DF1C57">
        <w:rPr>
          <w:sz w:val="16"/>
        </w:rPr>
        <w:t xml:space="preserve"> economic </w:t>
      </w:r>
      <w:r w:rsidRPr="00DF1C57">
        <w:rPr>
          <w:rStyle w:val="StyleUnderline"/>
        </w:rPr>
        <w:t>interdependence</w:t>
      </w:r>
      <w:r w:rsidRPr="00DF1C57">
        <w:rPr>
          <w:sz w:val="16"/>
        </w:rPr>
        <w:t xml:space="preserve"> </w:t>
      </w:r>
      <w:r w:rsidRPr="00DF1C57">
        <w:rPr>
          <w:rStyle w:val="StyleUnderline"/>
        </w:rPr>
        <w:t>always promotes peace</w:t>
      </w:r>
      <w:r w:rsidRPr="00DF1C57">
        <w:rPr>
          <w:sz w:val="16"/>
        </w:rPr>
        <w:t xml:space="preserve"> at the system level </w:t>
      </w:r>
      <w:r w:rsidRPr="00DF1C57">
        <w:rPr>
          <w:rStyle w:val="StyleUnderline"/>
        </w:rPr>
        <w:t>when third parties are involved</w:t>
      </w:r>
      <w:r w:rsidRPr="00DF1C57">
        <w:rPr>
          <w:sz w:val="16"/>
        </w:rPr>
        <w:t xml:space="preserve">. At the dyadic level, economic </w:t>
      </w:r>
      <w:r w:rsidRPr="00DF1C57">
        <w:rPr>
          <w:rStyle w:val="StyleUnderline"/>
        </w:rPr>
        <w:t>interdependence between A and B may help</w:t>
      </w:r>
      <w:r w:rsidRPr="00DF1C57">
        <w:rPr>
          <w:sz w:val="16"/>
        </w:rPr>
        <w:t xml:space="preserve"> to </w:t>
      </w:r>
      <w:r w:rsidRPr="00DF1C57">
        <w:rPr>
          <w:rStyle w:val="StyleUnderline"/>
        </w:rPr>
        <w:t>reduce the probability of war between A and B. But if B threatens C, and if A</w:t>
      </w:r>
      <w:r w:rsidRPr="00DF1C57">
        <w:rPr>
          <w:sz w:val="16"/>
        </w:rPr>
        <w:t xml:space="preserve"> simultaneously </w:t>
      </w:r>
      <w:r w:rsidRPr="00DF1C57">
        <w:rPr>
          <w:rStyle w:val="StyleUnderline"/>
        </w:rPr>
        <w:t>has an</w:t>
      </w:r>
      <w:r w:rsidRPr="00DF1C57">
        <w:rPr>
          <w:sz w:val="16"/>
        </w:rPr>
        <w:t xml:space="preserve"> economic or security </w:t>
      </w:r>
      <w:r w:rsidRPr="00DF1C57">
        <w:rPr>
          <w:rStyle w:val="StyleUnderline"/>
        </w:rPr>
        <w:t>interest in maintaining C’s security</w:t>
      </w:r>
      <w:r w:rsidRPr="00DF1C57">
        <w:rPr>
          <w:sz w:val="16"/>
        </w:rPr>
        <w:t xml:space="preserve"> against B, </w:t>
      </w:r>
      <w:r w:rsidRPr="00DF1C57">
        <w:rPr>
          <w:rStyle w:val="StyleUnderline"/>
        </w:rPr>
        <w:t xml:space="preserve">A’s economic ties with B may </w:t>
      </w:r>
      <w:r w:rsidRPr="00DF1C57">
        <w:rPr>
          <w:rStyle w:val="Emphasis"/>
        </w:rPr>
        <w:t>dissuade</w:t>
      </w:r>
      <w:r w:rsidRPr="00DF1C57">
        <w:rPr>
          <w:rStyle w:val="StyleUnderline"/>
        </w:rPr>
        <w:t xml:space="preserve"> A from attempting to deter B’s attack on C</w:t>
      </w:r>
      <w:r w:rsidRPr="00DF1C57">
        <w:rPr>
          <w:sz w:val="16"/>
        </w:rPr>
        <w:t xml:space="preserve">. As a result, economic </w:t>
      </w:r>
      <w:r w:rsidRPr="00DF1C57">
        <w:rPr>
          <w:rStyle w:val="StyleUnderline"/>
        </w:rPr>
        <w:t xml:space="preserve">interdependence between A and B may </w:t>
      </w:r>
      <w:r w:rsidRPr="00DF1C57">
        <w:rPr>
          <w:rStyle w:val="Emphasis"/>
        </w:rPr>
        <w:t>increase the probability of war</w:t>
      </w:r>
      <w:r w:rsidRPr="00DF1C57">
        <w:rPr>
          <w:rStyle w:val="StyleUnderline"/>
        </w:rPr>
        <w:t xml:space="preserve"> between B and C. That war could</w:t>
      </w:r>
      <w:r w:rsidRPr="00DF1C57">
        <w:rPr>
          <w:sz w:val="16"/>
        </w:rPr>
        <w:t xml:space="preserve"> even </w:t>
      </w:r>
      <w:r w:rsidRPr="00DF1C57">
        <w:rPr>
          <w:rStyle w:val="StyleUnderline"/>
        </w:rPr>
        <w:t>escalate to draw in A.</w:t>
      </w:r>
      <w:r w:rsidRPr="00DF1C57">
        <w:rPr>
          <w:sz w:val="16"/>
        </w:rPr>
        <w:t xml:space="preserve"> </w:t>
      </w:r>
      <w:r w:rsidRPr="00DF1C57">
        <w:rPr>
          <w:rStyle w:val="StyleUnderline"/>
        </w:rPr>
        <w:t>This contributes to</w:t>
      </w:r>
      <w:r w:rsidRPr="00DF1C57">
        <w:rPr>
          <w:sz w:val="16"/>
        </w:rPr>
        <w:t xml:space="preserve"> our understanding of </w:t>
      </w:r>
      <w:r w:rsidRPr="00DF1C57">
        <w:rPr>
          <w:rStyle w:val="StyleUnderline"/>
        </w:rPr>
        <w:t>how</w:t>
      </w:r>
      <w:r w:rsidRPr="00DF1C57">
        <w:rPr>
          <w:sz w:val="16"/>
        </w:rPr>
        <w:t xml:space="preserve"> economic </w:t>
      </w:r>
      <w:r w:rsidRPr="00DF1C57">
        <w:rPr>
          <w:rStyle w:val="StyleUnderline"/>
        </w:rPr>
        <w:t xml:space="preserve">interdependence </w:t>
      </w:r>
      <w:r w:rsidRPr="00DF1C57">
        <w:rPr>
          <w:rStyle w:val="Emphasis"/>
        </w:rPr>
        <w:t>failed to prevent World War I.</w:t>
      </w:r>
      <w:r w:rsidRPr="00DF1C57">
        <w:rPr>
          <w:rStyle w:val="StyleUnderline"/>
        </w:rPr>
        <w:t xml:space="preserve"> Britain’s failure to make a formal commitment to join France and Russia if they were attacked by Germany</w:t>
      </w:r>
      <w:r w:rsidRPr="00DF1C57">
        <w:rPr>
          <w:sz w:val="16"/>
        </w:rPr>
        <w:t xml:space="preserve">, which many historians argue was a critical factor leading to the German decision for war (Fischer, 1967, 1988 ), </w:t>
      </w:r>
      <w:r w:rsidRPr="00DF1C57">
        <w:rPr>
          <w:rStyle w:val="StyleUnderline"/>
        </w:rPr>
        <w:t>derives</w:t>
      </w:r>
      <w:r w:rsidRPr="00DF1C57">
        <w:rPr>
          <w:sz w:val="16"/>
        </w:rPr>
        <w:t xml:space="preserve"> in part </w:t>
      </w:r>
      <w:r w:rsidRPr="00DF1C57">
        <w:rPr>
          <w:rStyle w:val="StyleUnderline"/>
        </w:rPr>
        <w:t>from the extensive economic ties between Britain and Germany</w:t>
      </w:r>
      <w:r w:rsidRPr="00DF1C57">
        <w:rPr>
          <w:sz w:val="16"/>
        </w:rPr>
        <w:t xml:space="preserve"> prior to the war and by Britain’s hesitation to alienate its key trading partner by attempting to restrain that partner’s strategic ambitions (Papayoanou, 1999 ). </w:t>
      </w:r>
      <w:r w:rsidRPr="00DF1C57">
        <w:rPr>
          <w:rStyle w:val="StyleUnderline"/>
        </w:rPr>
        <w:t>This reduced Germany’s</w:t>
      </w:r>
      <w:r w:rsidRPr="00DF1C57">
        <w:rPr>
          <w:sz w:val="16"/>
        </w:rPr>
        <w:t xml:space="preserve"> expected </w:t>
      </w:r>
      <w:r w:rsidRPr="00DF1C57">
        <w:rPr>
          <w:rStyle w:val="StyleUnderline"/>
        </w:rPr>
        <w:t>costs of going to war</w:t>
      </w:r>
      <w:r w:rsidRPr="00DF1C57">
        <w:rPr>
          <w:sz w:val="16"/>
        </w:rPr>
        <w:t xml:space="preserve"> with France and Russia, since there was no certainty of British intervention against them. </w:t>
      </w:r>
      <w:r w:rsidRPr="00DF1C57">
        <w:rPr>
          <w:rStyle w:val="StyleUnderline"/>
        </w:rPr>
        <w:t>At the dyadic level, the trade-promotes-peace hypothesis</w:t>
      </w:r>
      <w:r w:rsidRPr="00DF1C57">
        <w:rPr>
          <w:sz w:val="16"/>
        </w:rPr>
        <w:t xml:space="preserve"> actually </w:t>
      </w:r>
      <w:r w:rsidRPr="00DF1C57">
        <w:rPr>
          <w:rStyle w:val="StyleUnderline"/>
        </w:rPr>
        <w:t>worked in</w:t>
      </w:r>
      <w:r w:rsidRPr="00DF1C57">
        <w:rPr>
          <w:sz w:val="16"/>
        </w:rPr>
        <w:t xml:space="preserve"> the sense </w:t>
      </w:r>
      <w:r w:rsidRPr="00DF1C57">
        <w:rPr>
          <w:rStyle w:val="StyleUnderline"/>
        </w:rPr>
        <w:t xml:space="preserve">that it led to closer ties between Germany and England. At the system level, however, those close ties </w:t>
      </w:r>
      <w:r w:rsidRPr="00DF1C57">
        <w:rPr>
          <w:rStyle w:val="Emphasis"/>
        </w:rPr>
        <w:t>undermined deterrence and made a European war more likely</w:t>
      </w:r>
      <w:r w:rsidRPr="00DF1C57">
        <w:rPr>
          <w:rStyle w:val="StyleUnderline"/>
        </w:rPr>
        <w:t>.</w:t>
      </w:r>
      <w:r w:rsidRPr="00DF1C57">
        <w:rPr>
          <w:sz w:val="16"/>
        </w:rPr>
        <w:t xml:space="preserve"> 38</w:t>
      </w:r>
    </w:p>
    <w:p w:rsidR="00DF1C57" w:rsidRPr="00DF1C57" w:rsidRDefault="00DF1C57" w:rsidP="00DF1C57"/>
    <w:p w:rsidR="00DF1C57" w:rsidRPr="00DF1C57" w:rsidRDefault="00DF1C57" w:rsidP="00DF1C57">
      <w:pPr>
        <w:pStyle w:val="Heading3"/>
      </w:pPr>
      <w:r w:rsidRPr="00DF1C57">
        <w:t>AT: Royal</w:t>
      </w:r>
    </w:p>
    <w:p w:rsidR="00DF1C57" w:rsidRPr="00DF1C57" w:rsidRDefault="00DF1C57" w:rsidP="00DF1C57"/>
    <w:p w:rsidR="00DF1C57" w:rsidRPr="00DF1C57" w:rsidRDefault="00DF1C57" w:rsidP="00DF1C57">
      <w:pPr>
        <w:pStyle w:val="Heading4"/>
      </w:pPr>
      <w:r w:rsidRPr="00DF1C57">
        <w:t>Here’s Royal voting neg two pages later—decline fosters internal instability which decreases chance of conflict</w:t>
      </w:r>
    </w:p>
    <w:p w:rsidR="00DF1C57" w:rsidRPr="00DF1C57" w:rsidRDefault="00DF1C57" w:rsidP="00DF1C57">
      <w:r w:rsidRPr="00DF1C57">
        <w:rPr>
          <w:b/>
        </w:rPr>
        <w:t>Royal 10</w:t>
      </w:r>
      <w:r w:rsidRPr="00DF1C57">
        <w:t>—their author</w:t>
      </w:r>
    </w:p>
    <w:p w:rsidR="00DF1C57" w:rsidRPr="00DF1C57" w:rsidRDefault="00DF1C57" w:rsidP="00DF1C57">
      <w:pPr>
        <w:rPr>
          <w:sz w:val="16"/>
          <w:szCs w:val="16"/>
        </w:rPr>
      </w:pPr>
      <w:r w:rsidRPr="00DF1C57">
        <w:rPr>
          <w:sz w:val="16"/>
          <w:szCs w:val="16"/>
        </w:rPr>
        <w:t xml:space="preserve">(Jedediah, “Economic Integration, Economic Signaling and the Problem of Economic Crises”, </w:t>
      </w:r>
      <w:r w:rsidRPr="00DF1C57">
        <w:rPr>
          <w:i/>
          <w:sz w:val="16"/>
          <w:szCs w:val="16"/>
        </w:rPr>
        <w:t>Economics of War and Peace: Economic, Legal and Political Perspectives</w:t>
      </w:r>
      <w:r w:rsidRPr="00DF1C57">
        <w:rPr>
          <w:sz w:val="16"/>
          <w:szCs w:val="16"/>
        </w:rPr>
        <w:t xml:space="preserve"> pg 217, dml)</w:t>
      </w:r>
    </w:p>
    <w:p w:rsidR="00DF1C57" w:rsidRPr="00DF1C57" w:rsidRDefault="00DF1C57" w:rsidP="00DF1C57">
      <w:r w:rsidRPr="00DF1C57">
        <w:t xml:space="preserve"> </w:t>
      </w:r>
    </w:p>
    <w:p w:rsidR="00DF1C57" w:rsidRPr="00DF1C57" w:rsidRDefault="00DF1C57" w:rsidP="00DF1C57">
      <w:pPr>
        <w:rPr>
          <w:sz w:val="16"/>
        </w:rPr>
      </w:pPr>
      <w:r w:rsidRPr="00DF1C57">
        <w:rPr>
          <w:sz w:val="16"/>
        </w:rPr>
        <w:t xml:space="preserve">There is, however, another trend at play. </w:t>
      </w:r>
      <w:r w:rsidRPr="00DF1C57">
        <w:rPr>
          <w:rStyle w:val="StyleUnderline"/>
          <w:b/>
        </w:rPr>
        <w:t>Economic crises</w:t>
      </w:r>
      <w:r w:rsidRPr="00DF1C57">
        <w:rPr>
          <w:sz w:val="16"/>
        </w:rPr>
        <w:t xml:space="preserve"> tend to </w:t>
      </w:r>
      <w:r w:rsidRPr="00DF1C57">
        <w:rPr>
          <w:rStyle w:val="Emphasis"/>
        </w:rPr>
        <w:t>fragment regimes</w:t>
      </w:r>
      <w:r w:rsidRPr="00DF1C57">
        <w:rPr>
          <w:rStyle w:val="StyleUnderline"/>
        </w:rPr>
        <w:t xml:space="preserve"> </w:t>
      </w:r>
      <w:r w:rsidRPr="00DF1C57">
        <w:rPr>
          <w:rStyle w:val="StyleUnderline"/>
          <w:b/>
        </w:rPr>
        <w:t>and</w:t>
      </w:r>
      <w:r w:rsidRPr="00DF1C57">
        <w:rPr>
          <w:rStyle w:val="StyleUnderline"/>
        </w:rPr>
        <w:t xml:space="preserve"> </w:t>
      </w:r>
      <w:r w:rsidRPr="00DF1C57">
        <w:rPr>
          <w:rStyle w:val="Emphasis"/>
        </w:rPr>
        <w:t>divide polities</w:t>
      </w:r>
      <w:r w:rsidRPr="00DF1C57">
        <w:rPr>
          <w:rStyle w:val="StyleUnderline"/>
        </w:rPr>
        <w:t>. A decrease in cohesion</w:t>
      </w:r>
      <w:r w:rsidRPr="00DF1C57">
        <w:rPr>
          <w:sz w:val="16"/>
        </w:rPr>
        <w:t xml:space="preserve"> at the political leadership level and at the electorate level </w:t>
      </w:r>
      <w:r w:rsidRPr="00DF1C57">
        <w:rPr>
          <w:rStyle w:val="StyleUnderline"/>
        </w:rPr>
        <w:t xml:space="preserve">reduces the ability of the state </w:t>
      </w:r>
      <w:r w:rsidRPr="00DF1C57">
        <w:rPr>
          <w:rStyle w:val="StyleUnderline"/>
          <w:b/>
        </w:rPr>
        <w:t>to coalesce a sufficiently strong political base</w:t>
      </w:r>
      <w:r w:rsidRPr="00DF1C57">
        <w:rPr>
          <w:rStyle w:val="StyleUnderline"/>
        </w:rPr>
        <w:t xml:space="preserve"> </w:t>
      </w:r>
      <w:r w:rsidRPr="00DF1C57">
        <w:rPr>
          <w:rStyle w:val="Emphasis"/>
        </w:rPr>
        <w:t>required</w:t>
      </w:r>
      <w:r w:rsidRPr="00DF1C57">
        <w:rPr>
          <w:rStyle w:val="StyleUnderline"/>
          <w:b/>
        </w:rPr>
        <w:t xml:space="preserve"> to undertake costly balancing measures</w:t>
      </w:r>
      <w:r w:rsidRPr="00DF1C57">
        <w:rPr>
          <w:sz w:val="16"/>
        </w:rPr>
        <w:t xml:space="preserve"> such as economic costly signals. </w:t>
      </w:r>
      <w:r w:rsidRPr="00DF1C57">
        <w:rPr>
          <w:rStyle w:val="StyleUnderline"/>
        </w:rPr>
        <w:t>Schweller</w:t>
      </w:r>
      <w:r w:rsidRPr="00DF1C57">
        <w:rPr>
          <w:sz w:val="16"/>
        </w:rPr>
        <w:t xml:space="preserve"> (2006) </w:t>
      </w:r>
      <w:r w:rsidRPr="00DF1C57">
        <w:rPr>
          <w:rStyle w:val="StyleUnderline"/>
        </w:rPr>
        <w:t>builds on earlier studies</w:t>
      </w:r>
      <w:r w:rsidRPr="00DF1C57">
        <w:rPr>
          <w:sz w:val="16"/>
        </w:rPr>
        <w:t xml:space="preserve"> (sec, e.g., Christensen, 1996; Snyder, 2000) </w:t>
      </w:r>
      <w:r w:rsidRPr="00DF1C57">
        <w:rPr>
          <w:rStyle w:val="StyleUnderline"/>
        </w:rPr>
        <w:t xml:space="preserve">that link political fragmentation with </w:t>
      </w:r>
      <w:r w:rsidRPr="00DF1C57">
        <w:rPr>
          <w:rStyle w:val="StyleUnderline"/>
          <w:b/>
        </w:rPr>
        <w:t>decisions not to balance against rising threats</w:t>
      </w:r>
      <w:r w:rsidRPr="00DF1C57">
        <w:rPr>
          <w:rStyle w:val="StyleUnderline"/>
        </w:rPr>
        <w:t xml:space="preserve"> or to balance only in minimal and ineffective ways</w:t>
      </w:r>
      <w:r w:rsidRPr="00DF1C57">
        <w:rPr>
          <w:sz w:val="16"/>
        </w:rPr>
        <w:t xml:space="preserve"> to demonstrate a tendency for states to 'underbalance'. </w:t>
      </w:r>
      <w:r w:rsidRPr="00DF1C57">
        <w:rPr>
          <w:rStyle w:val="StyleUnderline"/>
        </w:rPr>
        <w:t>Where political and social cohesion is strong, states are more likely to balance against rising threats in effective and costly ways. However, 'unstable</w:t>
      </w:r>
      <w:r w:rsidRPr="00DF1C57">
        <w:rPr>
          <w:sz w:val="16"/>
        </w:rPr>
        <w:t xml:space="preserve"> and fragmented </w:t>
      </w:r>
      <w:r w:rsidRPr="00DF1C57">
        <w:rPr>
          <w:rStyle w:val="StyleUnderline"/>
        </w:rPr>
        <w:t>regimes</w:t>
      </w:r>
      <w:r w:rsidRPr="00DF1C57">
        <w:rPr>
          <w:sz w:val="16"/>
        </w:rPr>
        <w:t xml:space="preserve"> that rule over divided polities </w:t>
      </w:r>
      <w:r w:rsidRPr="00DF1C57">
        <w:rPr>
          <w:rStyle w:val="StyleUnderline"/>
          <w:b/>
        </w:rPr>
        <w:t xml:space="preserve">will be </w:t>
      </w:r>
      <w:r w:rsidRPr="00DF1C57">
        <w:rPr>
          <w:rStyle w:val="Emphasis"/>
        </w:rPr>
        <w:t>significantly constrained</w:t>
      </w:r>
      <w:r w:rsidRPr="00DF1C57">
        <w:rPr>
          <w:rStyle w:val="StyleUnderline"/>
          <w:b/>
        </w:rPr>
        <w:t xml:space="preserve"> in their ability to adapt to systemic incentives</w:t>
      </w:r>
      <w:r w:rsidRPr="00DF1C57">
        <w:rPr>
          <w:rStyle w:val="StyleUnderline"/>
        </w:rPr>
        <w:t>; they will be least likely to enact bold and costly policies even when their nation's survival is at stake and they are needed most</w:t>
      </w:r>
      <w:r w:rsidRPr="00DF1C57">
        <w:rPr>
          <w:sz w:val="16"/>
        </w:rPr>
        <w:t xml:space="preserve">' (Schweller, 2006, p. 130). </w:t>
      </w:r>
    </w:p>
    <w:p w:rsidR="00DF1C57" w:rsidRPr="00DF1C57" w:rsidRDefault="00DF1C57" w:rsidP="00DF1C57"/>
    <w:p w:rsidR="00DF1C57" w:rsidRPr="00DF1C57" w:rsidRDefault="00DF1C57" w:rsidP="00DF1C57"/>
    <w:p w:rsidR="00DF1C57" w:rsidRPr="00DF1C57" w:rsidRDefault="00DF1C57" w:rsidP="00DF1C57"/>
    <w:p w:rsidR="00DF1C57" w:rsidRPr="00DF1C57" w:rsidRDefault="00DF1C57" w:rsidP="00DF1C57">
      <w:pPr>
        <w:pStyle w:val="Heading3"/>
      </w:pPr>
      <w:r w:rsidRPr="00DF1C57">
        <w:t>AT: Transition Wars</w:t>
      </w:r>
    </w:p>
    <w:p w:rsidR="00DF1C57" w:rsidRPr="00DF1C57" w:rsidRDefault="00DF1C57" w:rsidP="00DF1C57"/>
    <w:p w:rsidR="00DF1C57" w:rsidRPr="00DF1C57" w:rsidRDefault="00DF1C57" w:rsidP="00DF1C57">
      <w:pPr>
        <w:pStyle w:val="Heading4"/>
      </w:pPr>
      <w:r w:rsidRPr="00DF1C57">
        <w:t xml:space="preserve">No transition wars – decline is peaceful. </w:t>
      </w:r>
    </w:p>
    <w:p w:rsidR="00DF1C57" w:rsidRPr="00DF1C57" w:rsidRDefault="00DF1C57" w:rsidP="00DF1C57">
      <w:pPr>
        <w:rPr>
          <w:sz w:val="16"/>
        </w:rPr>
      </w:pPr>
      <w:r w:rsidRPr="00DF1C57">
        <w:rPr>
          <w:rStyle w:val="Style13ptBold"/>
        </w:rPr>
        <w:t>Brandt &amp; Ulfelder ’11</w:t>
      </w:r>
      <w:r w:rsidRPr="00DF1C57">
        <w:t xml:space="preserve"> </w:t>
      </w:r>
      <w:r w:rsidRPr="00DF1C57">
        <w:rPr>
          <w:sz w:val="16"/>
        </w:rPr>
        <w:t xml:space="preserve">(Patrick T. &amp; Jay; Brandt is Professor of Political Science in the School of Economic, Political and Policy Sciences and Faculty Associate at the Center for Global Collective Action at the University of Texas at Dallas; Ulfelder is an American political scientist who uses data and subject-matter expertise to theorize and forecast political development and instability; April 2011; “Economic Growth and Political Instability”; </w:t>
      </w:r>
      <w:hyperlink r:id="rId129" w:history="1">
        <w:r w:rsidRPr="00DF1C57">
          <w:rPr>
            <w:rStyle w:val="Hyperlink"/>
            <w:sz w:val="16"/>
          </w:rPr>
          <w:t>https://ssrn.com/abstract=1907643</w:t>
        </w:r>
      </w:hyperlink>
      <w:r w:rsidRPr="00DF1C57">
        <w:rPr>
          <w:sz w:val="16"/>
        </w:rPr>
        <w:t xml:space="preserve">; accessed 7/8/17) </w:t>
      </w:r>
    </w:p>
    <w:p w:rsidR="00DF1C57" w:rsidRPr="00DF1C57" w:rsidRDefault="00DF1C57" w:rsidP="00DF1C57">
      <w:pPr>
        <w:rPr>
          <w:sz w:val="16"/>
        </w:rPr>
      </w:pPr>
      <w:r w:rsidRPr="00DF1C57">
        <w:rPr>
          <w:sz w:val="16"/>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DF1C57">
        <w:rPr>
          <w:rStyle w:val="StyleUnderline"/>
        </w:rPr>
        <w:t>When growth slows</w:t>
      </w:r>
      <w:r w:rsidRPr="00DF1C57">
        <w:rPr>
          <w:sz w:val="16"/>
        </w:rPr>
        <w:t xml:space="preserve">, however, </w:t>
      </w:r>
      <w:r w:rsidRPr="00DF1C57">
        <w:rPr>
          <w:rStyle w:val="StyleUnderline"/>
        </w:rPr>
        <w:t>citizens</w:t>
      </w:r>
      <w:r w:rsidRPr="00DF1C57">
        <w:rPr>
          <w:sz w:val="16"/>
        </w:rPr>
        <w:t xml:space="preserve"> and cronies alike </w:t>
      </w:r>
      <w:r w:rsidRPr="00DF1C57">
        <w:rPr>
          <w:rStyle w:val="StyleUnderline"/>
        </w:rPr>
        <w:t>are presumed to grow frustrated with their governments</w:t>
      </w:r>
      <w:r w:rsidRPr="00DF1C57">
        <w:rPr>
          <w:sz w:val="16"/>
        </w:rPr>
        <w:t xml:space="preserve">, and the leaders at the receiving end of that frustration are thought to lack the financial resources to respond effectively. </w:t>
      </w:r>
      <w:r w:rsidRPr="00DF1C57">
        <w:rPr>
          <w:rStyle w:val="StyleUnderline"/>
        </w:rPr>
        <w:t>The expected result is an increase in</w:t>
      </w:r>
      <w:r w:rsidRPr="00DF1C57">
        <w:rPr>
          <w:sz w:val="16"/>
        </w:rPr>
        <w:t xml:space="preserve"> the risks of </w:t>
      </w:r>
      <w:r w:rsidRPr="00DF1C57">
        <w:rPr>
          <w:rStyle w:val="StyleUnderline"/>
        </w:rPr>
        <w:t>social unrest, civil war, coup attempts, and regime breakdown</w:t>
      </w:r>
      <w:r w:rsidRPr="00DF1C57">
        <w:rPr>
          <w:sz w:val="16"/>
        </w:rPr>
        <w:t xml:space="preserve">. Although it is pervasive, </w:t>
      </w:r>
      <w:r w:rsidRPr="00DF1C57">
        <w:rPr>
          <w:rStyle w:val="StyleUnderline"/>
        </w:rPr>
        <w:t>the assumption that countries’</w:t>
      </w:r>
      <w:r w:rsidRPr="00DF1C57">
        <w:rPr>
          <w:sz w:val="16"/>
        </w:rPr>
        <w:t xml:space="preserve"> economic </w:t>
      </w:r>
      <w:r w:rsidRPr="00DF1C57">
        <w:rPr>
          <w:rStyle w:val="StyleUnderline"/>
        </w:rPr>
        <w:t>growth rates</w:t>
      </w:r>
      <w:r w:rsidRPr="00DF1C57">
        <w:rPr>
          <w:sz w:val="16"/>
        </w:rPr>
        <w:t xml:space="preserve"> strongly </w:t>
      </w:r>
      <w:r w:rsidRPr="00DF1C57">
        <w:rPr>
          <w:rStyle w:val="StyleUnderline"/>
        </w:rPr>
        <w:t xml:space="preserve">affect their political stability has </w:t>
      </w:r>
      <w:r w:rsidRPr="00DF1C57">
        <w:rPr>
          <w:rStyle w:val="Emphasis"/>
        </w:rPr>
        <w:t>not been subjected to</w:t>
      </w:r>
      <w:r w:rsidRPr="00DF1C57">
        <w:rPr>
          <w:sz w:val="16"/>
        </w:rPr>
        <w:t xml:space="preserve"> a great deal of careful </w:t>
      </w:r>
      <w:r w:rsidRPr="00DF1C57">
        <w:rPr>
          <w:rStyle w:val="Emphasis"/>
        </w:rPr>
        <w:t>empirical analysis</w:t>
      </w:r>
      <w:r w:rsidRPr="00DF1C57">
        <w:rPr>
          <w:sz w:val="16"/>
        </w:rPr>
        <w:t xml:space="preserve">, and </w:t>
      </w:r>
      <w:r w:rsidRPr="00DF1C57">
        <w:rPr>
          <w:rStyle w:val="StyleUnderline"/>
        </w:rPr>
        <w:t>evidence</w:t>
      </w:r>
      <w:r w:rsidRPr="00DF1C57">
        <w:rPr>
          <w:sz w:val="16"/>
        </w:rPr>
        <w:t xml:space="preserve"> from social science research to date </w:t>
      </w:r>
      <w:r w:rsidRPr="00DF1C57">
        <w:rPr>
          <w:rStyle w:val="StyleUnderline"/>
        </w:rPr>
        <w:t>does not</w:t>
      </w:r>
      <w:r w:rsidRPr="00DF1C57">
        <w:rPr>
          <w:sz w:val="16"/>
        </w:rPr>
        <w:t xml:space="preserve"> unambiguously </w:t>
      </w:r>
      <w:r w:rsidRPr="00DF1C57">
        <w:rPr>
          <w:rStyle w:val="StyleUnderline"/>
        </w:rPr>
        <w:t>support it. Theoretical models</w:t>
      </w:r>
      <w:r w:rsidRPr="00DF1C57">
        <w:rPr>
          <w:sz w:val="16"/>
        </w:rPr>
        <w:t xml:space="preserve"> of civil wars, coups d’etat, and transitions to and from democracy often </w:t>
      </w:r>
      <w:r w:rsidRPr="00DF1C57">
        <w:rPr>
          <w:rStyle w:val="StyleUnderline"/>
        </w:rPr>
        <w:t>specify slow economic growth as an important cause or catalyst</w:t>
      </w:r>
      <w:r w:rsidRPr="00DF1C57">
        <w:rPr>
          <w:sz w:val="16"/>
        </w:rPr>
        <w:t xml:space="preserve"> of those events, </w:t>
      </w:r>
      <w:r w:rsidRPr="00DF1C57">
        <w:rPr>
          <w:rStyle w:val="StyleUnderline"/>
        </w:rPr>
        <w:t>but empirical studies</w:t>
      </w:r>
      <w:r w:rsidRPr="00DF1C57">
        <w:rPr>
          <w:sz w:val="16"/>
        </w:rPr>
        <w:t xml:space="preserve"> on the effects of economic growth on these phenomena </w:t>
      </w:r>
      <w:r w:rsidRPr="00DF1C57">
        <w:rPr>
          <w:rStyle w:val="StyleUnderline"/>
        </w:rPr>
        <w:t xml:space="preserve">have produced </w:t>
      </w:r>
      <w:r w:rsidRPr="00DF1C57">
        <w:rPr>
          <w:rStyle w:val="Emphasis"/>
        </w:rPr>
        <w:t>mixed results</w:t>
      </w:r>
      <w:r w:rsidRPr="00DF1C57">
        <w:rPr>
          <w:sz w:val="16"/>
        </w:rPr>
        <w:t xml:space="preserve">. Meanwhile, </w:t>
      </w:r>
      <w:r w:rsidRPr="00DF1C57">
        <w:rPr>
          <w:rStyle w:val="StyleUnderline"/>
        </w:rPr>
        <w:t>the effects of</w:t>
      </w:r>
      <w:r w:rsidRPr="00DF1C57">
        <w:rPr>
          <w:sz w:val="16"/>
        </w:rPr>
        <w:t xml:space="preserve"> economic </w:t>
      </w:r>
      <w:r w:rsidRPr="00DF1C57">
        <w:rPr>
          <w:rStyle w:val="StyleUnderline"/>
        </w:rPr>
        <w:t>growth on</w:t>
      </w:r>
      <w:r w:rsidRPr="00DF1C57">
        <w:rPr>
          <w:sz w:val="16"/>
        </w:rPr>
        <w:t xml:space="preserve"> the occurrence or incidence of </w:t>
      </w:r>
      <w:r w:rsidRPr="00DF1C57">
        <w:rPr>
          <w:rStyle w:val="StyleUnderline"/>
        </w:rPr>
        <w:t>social unrest seem to have hardly been studied in recent years</w:t>
      </w:r>
      <w:r w:rsidRPr="00DF1C57">
        <w:rPr>
          <w:sz w:val="16"/>
        </w:rPr>
        <w:t xml:space="preserve">, as empirical analysis of contentious collective action has concentrated on political opportunity structures and dynamics of protest and repression. </w:t>
      </w:r>
      <w:r w:rsidRPr="00DF1C57">
        <w:rPr>
          <w:rStyle w:val="StyleUnderline"/>
        </w:rPr>
        <w:t xml:space="preserve">This paper helps fill that gap by </w:t>
      </w:r>
      <w:r w:rsidRPr="00DF1C57">
        <w:rPr>
          <w:rStyle w:val="Emphasis"/>
        </w:rPr>
        <w:t xml:space="preserve">rigorously re-examining </w:t>
      </w:r>
      <w:r w:rsidRPr="00DF1C57">
        <w:rPr>
          <w:rStyle w:val="StyleUnderline"/>
        </w:rPr>
        <w:t>the effects of</w:t>
      </w:r>
      <w:r w:rsidRPr="00DF1C57">
        <w:rPr>
          <w:sz w:val="16"/>
        </w:rPr>
        <w:t xml:space="preserve"> short-term </w:t>
      </w:r>
      <w:r w:rsidRPr="00DF1C57">
        <w:rPr>
          <w:rStyle w:val="StyleUnderline"/>
        </w:rPr>
        <w:t>variations in economic growth on</w:t>
      </w:r>
      <w:r w:rsidRPr="00DF1C57">
        <w:rPr>
          <w:sz w:val="16"/>
        </w:rPr>
        <w:t xml:space="preserve"> the occurrence of several forms of </w:t>
      </w:r>
      <w:r w:rsidRPr="00DF1C57">
        <w:rPr>
          <w:rStyle w:val="StyleUnderline"/>
        </w:rPr>
        <w:t>political instability</w:t>
      </w:r>
      <w:r w:rsidRPr="00DF1C57">
        <w:rPr>
          <w:sz w:val="16"/>
        </w:rPr>
        <w:t xml:space="preserve"> in countries worldwide over the past few decades. In this paper, we do not seek to develop and test new theories of political instability. Instead, we aim to subject a hypothesis common to many prior theories of political instability to more careful empirical scrutiny. </w:t>
      </w:r>
      <w:r w:rsidRPr="00DF1C57">
        <w:rPr>
          <w:rStyle w:val="StyleUnderline"/>
        </w:rPr>
        <w:t xml:space="preserve">The goal is to provide a </w:t>
      </w:r>
      <w:r w:rsidRPr="00DF1C57">
        <w:rPr>
          <w:rStyle w:val="Emphasis"/>
        </w:rPr>
        <w:t>detailed empirical characterization</w:t>
      </w:r>
      <w:r w:rsidRPr="00DF1C57">
        <w:rPr>
          <w:rStyle w:val="StyleUnderline"/>
        </w:rPr>
        <w:t xml:space="preserve"> of the relationship between economic growth and political instability</w:t>
      </w:r>
      <w:r w:rsidRPr="00DF1C57">
        <w:rPr>
          <w:sz w:val="16"/>
        </w:rPr>
        <w:t xml:space="preserve">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DF1C57">
        <w:rPr>
          <w:rStyle w:val="StyleUnderline"/>
        </w:rPr>
        <w:t xml:space="preserve">ours is the </w:t>
      </w:r>
      <w:r w:rsidRPr="00DF1C57">
        <w:rPr>
          <w:rStyle w:val="Emphasis"/>
        </w:rPr>
        <w:t>first statistical study</w:t>
      </w:r>
      <w:r w:rsidRPr="00DF1C57">
        <w:rPr>
          <w:rStyle w:val="StyleUnderline"/>
        </w:rPr>
        <w:t xml:space="preserve"> of this relationship</w:t>
      </w:r>
      <w:r w:rsidRPr="00DF1C57">
        <w:rPr>
          <w:sz w:val="16"/>
        </w:rPr>
        <w:t xml:space="preserve"> to simultaneously address the possibility of nonlinearity and problems of endogeneity. As such, we believe </w:t>
      </w:r>
      <w:r w:rsidRPr="00DF1C57">
        <w:rPr>
          <w:rStyle w:val="StyleUnderline"/>
        </w:rPr>
        <w:t>this paper offers</w:t>
      </w:r>
      <w:r w:rsidRPr="00DF1C57">
        <w:rPr>
          <w:sz w:val="16"/>
        </w:rPr>
        <w:t xml:space="preserve"> what is probably </w:t>
      </w:r>
      <w:r w:rsidRPr="00DF1C57">
        <w:rPr>
          <w:rStyle w:val="StyleUnderline"/>
        </w:rPr>
        <w:t>the most rigorous general evaluation of this argument</w:t>
      </w:r>
      <w:r w:rsidRPr="00DF1C57">
        <w:rPr>
          <w:sz w:val="16"/>
        </w:rPr>
        <w:t xml:space="preserve"> to date.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w:t>
      </w:r>
      <w:r w:rsidRPr="00DF1C57">
        <w:rPr>
          <w:rStyle w:val="StyleUnderline"/>
        </w:rPr>
        <w:t xml:space="preserve">our analysis shows </w:t>
      </w:r>
      <w:r w:rsidRPr="00DF1C57">
        <w:rPr>
          <w:rStyle w:val="Emphasis"/>
        </w:rPr>
        <w:t>no significant relationship</w:t>
      </w:r>
      <w:r w:rsidRPr="00DF1C57">
        <w:rPr>
          <w:rStyle w:val="StyleUnderline"/>
        </w:rPr>
        <w:t xml:space="preserve"> between variation in growth and the risk of civil-war onset</w:t>
      </w:r>
      <w:r w:rsidRPr="00DF1C57">
        <w:rPr>
          <w:sz w:val="16"/>
        </w:rPr>
        <w:t xml:space="preserve">, and results from </w:t>
      </w:r>
      <w:r w:rsidRPr="00DF1C57">
        <w:rPr>
          <w:rStyle w:val="StyleUnderline"/>
        </w:rPr>
        <w:t xml:space="preserve">our analysis of regime changes </w:t>
      </w:r>
      <w:r w:rsidRPr="00DF1C57">
        <w:rPr>
          <w:rStyle w:val="Emphasis"/>
        </w:rPr>
        <w:t>contradict</w:t>
      </w:r>
      <w:r w:rsidRPr="00DF1C57">
        <w:rPr>
          <w:rStyle w:val="StyleUnderline"/>
        </w:rPr>
        <w:t xml:space="preserve"> the</w:t>
      </w:r>
      <w:r w:rsidRPr="00DF1C57">
        <w:rPr>
          <w:sz w:val="16"/>
        </w:rPr>
        <w:t xml:space="preserve"> widely accepted </w:t>
      </w:r>
      <w:r w:rsidRPr="00DF1C57">
        <w:rPr>
          <w:rStyle w:val="StyleUnderline"/>
        </w:rPr>
        <w:t>claim that economic crises cause transitions from autocracy to democracy.</w:t>
      </w:r>
      <w:r w:rsidRPr="00DF1C57">
        <w:rPr>
          <w:sz w:val="16"/>
        </w:rPr>
        <w:t xml:space="preserve"> While we would hardly pretend to have the last word on any of these relationships, our findings do suggest that </w:t>
      </w:r>
      <w:r w:rsidRPr="00DF1C57">
        <w:rPr>
          <w:rStyle w:val="StyleUnderline"/>
        </w:rPr>
        <w:t>the relationship between</w:t>
      </w:r>
      <w:r w:rsidRPr="00DF1C57">
        <w:rPr>
          <w:sz w:val="16"/>
        </w:rPr>
        <w:t xml:space="preserve"> economic </w:t>
      </w:r>
      <w:r w:rsidRPr="00DF1C57">
        <w:rPr>
          <w:rStyle w:val="StyleUnderline"/>
        </w:rPr>
        <w:t xml:space="preserve">growth and political stability is </w:t>
      </w:r>
      <w:r w:rsidRPr="00DF1C57">
        <w:rPr>
          <w:rStyle w:val="Emphasis"/>
        </w:rPr>
        <w:t>neither as uniform nor as strong</w:t>
      </w:r>
      <w:r w:rsidRPr="00DF1C57">
        <w:rPr>
          <w:rStyle w:val="StyleUnderline"/>
        </w:rPr>
        <w:t xml:space="preserve"> as</w:t>
      </w:r>
      <w:r w:rsidRPr="00DF1C57">
        <w:rPr>
          <w:sz w:val="16"/>
        </w:rPr>
        <w:t xml:space="preserve"> the </w:t>
      </w:r>
      <w:r w:rsidRPr="00DF1C57">
        <w:rPr>
          <w:rStyle w:val="StyleUnderline"/>
        </w:rPr>
        <w:t>conventional wisdom</w:t>
      </w:r>
      <w:r w:rsidRPr="00DF1C57">
        <w:rPr>
          <w:sz w:val="16"/>
        </w:rPr>
        <w:t xml:space="preserve">(s) presume(s). We think </w:t>
      </w:r>
      <w:r w:rsidRPr="00DF1C57">
        <w:rPr>
          <w:rStyle w:val="StyleUnderline"/>
        </w:rPr>
        <w:t>these findings</w:t>
      </w:r>
      <w:r w:rsidRPr="00DF1C57">
        <w:rPr>
          <w:sz w:val="16"/>
        </w:rPr>
        <w:t xml:space="preserve"> also help </w:t>
      </w:r>
      <w:r w:rsidRPr="00DF1C57">
        <w:rPr>
          <w:rStyle w:val="StyleUnderline"/>
        </w:rPr>
        <w:t>explain why the global recession of 2008–2010 has failed</w:t>
      </w:r>
      <w:r w:rsidRPr="00DF1C57">
        <w:rPr>
          <w:sz w:val="16"/>
        </w:rPr>
        <w:t xml:space="preserve"> thus far </w:t>
      </w:r>
      <w:r w:rsidRPr="00DF1C57">
        <w:rPr>
          <w:rStyle w:val="StyleUnderline"/>
        </w:rPr>
        <w:t>to produce the</w:t>
      </w:r>
      <w:r w:rsidRPr="00DF1C57">
        <w:rPr>
          <w:sz w:val="16"/>
        </w:rPr>
        <w:t xml:space="preserve"> wave of </w:t>
      </w:r>
      <w:r w:rsidRPr="00DF1C57">
        <w:rPr>
          <w:rStyle w:val="StyleUnderline"/>
        </w:rPr>
        <w:t>coups and regime failures that</w:t>
      </w:r>
      <w:r w:rsidRPr="00DF1C57">
        <w:rPr>
          <w:sz w:val="16"/>
        </w:rPr>
        <w:t xml:space="preserve"> some </w:t>
      </w:r>
      <w:r w:rsidRPr="00DF1C57">
        <w:rPr>
          <w:rStyle w:val="StyleUnderline"/>
        </w:rPr>
        <w:t>observers</w:t>
      </w:r>
      <w:r w:rsidRPr="00DF1C57">
        <w:rPr>
          <w:sz w:val="16"/>
        </w:rPr>
        <w:t xml:space="preserve"> had </w:t>
      </w:r>
      <w:r w:rsidRPr="00DF1C57">
        <w:rPr>
          <w:rStyle w:val="StyleUnderline"/>
        </w:rPr>
        <w:t>anticipated</w:t>
      </w:r>
      <w:r w:rsidRPr="00DF1C57">
        <w:rPr>
          <w:sz w:val="16"/>
        </w:rPr>
        <w:t>, in spite of the expected and apparent uptick in social unrest associated with the crisis.</w:t>
      </w:r>
    </w:p>
    <w:p w:rsidR="00DF1C57" w:rsidRPr="00DF1C57" w:rsidRDefault="00DF1C57" w:rsidP="00DF1C57"/>
    <w:p w:rsidR="00DF1C57" w:rsidRPr="00DF1C57" w:rsidRDefault="00DF1C57" w:rsidP="00DF1C57">
      <w:pPr>
        <w:pStyle w:val="Heading1"/>
      </w:pPr>
      <w:r w:rsidRPr="00DF1C57">
        <w:t>Aff</w:t>
      </w:r>
    </w:p>
    <w:p w:rsidR="00DF1C57" w:rsidRPr="00DF1C57" w:rsidRDefault="00DF1C57" w:rsidP="00DF1C57"/>
    <w:p w:rsidR="00DF1C57" w:rsidRPr="00DF1C57" w:rsidRDefault="00DF1C57" w:rsidP="00DF1C57">
      <w:pPr>
        <w:pStyle w:val="Heading2"/>
      </w:pPr>
      <w:r w:rsidRPr="00DF1C57">
        <w:t>Sustainability</w:t>
      </w:r>
    </w:p>
    <w:p w:rsidR="00DF1C57" w:rsidRPr="00DF1C57" w:rsidRDefault="00DF1C57" w:rsidP="00DF1C57"/>
    <w:p w:rsidR="00DF1C57" w:rsidRPr="00DF1C57" w:rsidRDefault="00DF1C57" w:rsidP="00DF1C57">
      <w:pPr>
        <w:pStyle w:val="Heading3"/>
      </w:pPr>
      <w:r w:rsidRPr="00DF1C57">
        <w:t>2AC Growth Sustainable</w:t>
      </w:r>
    </w:p>
    <w:p w:rsidR="00DF1C57" w:rsidRPr="00DF1C57" w:rsidRDefault="00DF1C57" w:rsidP="00DF1C57"/>
    <w:p w:rsidR="00DF1C57" w:rsidRPr="00DF1C57" w:rsidRDefault="00DF1C57" w:rsidP="00DF1C57">
      <w:pPr>
        <w:pStyle w:val="Heading4"/>
      </w:pPr>
      <w:r w:rsidRPr="00DF1C57">
        <w:t>Econ growth is sustainable – 3D printing, new farming methods, decoupling</w:t>
      </w:r>
    </w:p>
    <w:p w:rsidR="00DF1C57" w:rsidRPr="00DF1C57" w:rsidRDefault="00DF1C57" w:rsidP="00DF1C57">
      <w:r w:rsidRPr="00DF1C57">
        <w:rPr>
          <w:b/>
        </w:rPr>
        <w:t>Bailey 16</w:t>
      </w:r>
      <w:r w:rsidRPr="00DF1C57">
        <w:t xml:space="preserve"> (Ronald Bailey is a science correspondent at Reason magazine and author of The End of Doom – July 2015, “Is Economic Growth Environmentally Sustainable?”, </w:t>
      </w:r>
      <w:hyperlink r:id="rId130" w:history="1">
        <w:r w:rsidRPr="00DF1C57">
          <w:rPr>
            <w:rStyle w:val="Hyperlink"/>
            <w:rFonts w:cs="Calibri"/>
          </w:rPr>
          <w:t>http://reason.com/archives/2016/12/16/is-economic-growth-environmentally-sust1</w:t>
        </w:r>
      </w:hyperlink>
      <w:r w:rsidRPr="00DF1C57">
        <w:t>, 12-16-2016, date accessed: 7-7-2017//Ashley)</w:t>
      </w:r>
    </w:p>
    <w:p w:rsidR="00DF1C57" w:rsidRPr="00DF1C57" w:rsidRDefault="00DF1C57" w:rsidP="00DF1C57">
      <w:pPr>
        <w:rPr>
          <w:sz w:val="16"/>
        </w:rPr>
      </w:pPr>
      <w:r w:rsidRPr="00DF1C57">
        <w:rPr>
          <w:sz w:val="16"/>
        </w:rPr>
        <w:t xml:space="preserve">GDP growth—increases in the monetary value of all finished goods and services—is a crude measure for improvements in human well-being. Nevertheless, </w:t>
      </w:r>
      <w:r w:rsidRPr="00DF1C57">
        <w:rPr>
          <w:u w:val="single"/>
        </w:rPr>
        <w:t>rising incomes (GDP per capita) correlate with</w:t>
      </w:r>
      <w:r w:rsidRPr="00DF1C57">
        <w:rPr>
          <w:sz w:val="16"/>
        </w:rPr>
        <w:t xml:space="preserve"> lots of good things that nearly everybody wants, including </w:t>
      </w:r>
      <w:r w:rsidRPr="00DF1C57">
        <w:rPr>
          <w:u w:val="single"/>
        </w:rPr>
        <w:t>access to more and better food, longer and healthier lives, more educational opportunities, and greater scope for life choices</w:t>
      </w:r>
      <w:r w:rsidRPr="00DF1C57">
        <w:rPr>
          <w:sz w:val="16"/>
        </w:rPr>
        <w:t xml:space="preserve">.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w:t>
      </w:r>
      <w:r w:rsidRPr="00DF1C57">
        <w:rPr>
          <w:u w:val="single"/>
        </w:rPr>
        <w:t>they cite the limits to photosynthesis</w:t>
      </w:r>
      <w:r w:rsidRPr="00DF1C57">
        <w:rPr>
          <w:sz w:val="16"/>
        </w:rPr>
        <w:t xml:space="preserve">, which will limit the amount of food that humanity can produce. </w:t>
      </w:r>
      <w:r w:rsidRPr="00DF1C57">
        <w:rPr>
          <w:u w:val="single"/>
        </w:rPr>
        <w:t>But</w:t>
      </w:r>
      <w:r w:rsidRPr="00DF1C57">
        <w:rPr>
          <w:sz w:val="16"/>
        </w:rPr>
        <w:t xml:space="preserve"> as they acknowledge, </w:t>
      </w:r>
      <w:r w:rsidRPr="00DF1C57">
        <w:rPr>
          <w:u w:val="single"/>
        </w:rPr>
        <w:t>human population may not continue to increase</w:t>
      </w:r>
      <w:r w:rsidRPr="00DF1C57">
        <w:rPr>
          <w:sz w:val="16"/>
        </w:rPr>
        <w:t xml:space="preserve">. In fact, </w:t>
      </w:r>
      <w:r w:rsidRPr="00DF1C57">
        <w:rPr>
          <w:u w:val="single"/>
        </w:rPr>
        <w:t>global fertility rates have been decelerating</w:t>
      </w:r>
      <w:r w:rsidRPr="00DF1C57">
        <w:rPr>
          <w:sz w:val="16"/>
        </w:rPr>
        <w:t xml:space="preserve"> for many decades now, and </w:t>
      </w:r>
      <w:r w:rsidRPr="00DF1C57">
        <w:rPr>
          <w:u w:val="single"/>
        </w:rPr>
        <w:t>demographer Wolfgang Lutz calculates that world population will peak after the middle of this century and begin falling</w:t>
      </w:r>
      <w:r w:rsidRPr="00DF1C57">
        <w:rPr>
          <w:sz w:val="16"/>
        </w:rPr>
        <w:t xml:space="preserve">. Since the number of mouths to feed will stabilize and people can eat only so much, it is unlikely that the biophysical limits of agriculture on Earth will be exceeded. But it gets even better. Agricultural productivity is improving. Consider the biophysical limit on photosynthesis cited by the study. In fact, </w:t>
      </w:r>
      <w:r w:rsidRPr="00DF1C57">
        <w:rPr>
          <w:u w:val="single"/>
        </w:rPr>
        <w:t>researchers</w:t>
      </w:r>
      <w:r w:rsidRPr="00DF1C57">
        <w:rPr>
          <w:sz w:val="16"/>
        </w:rPr>
        <w:t xml:space="preserve"> are already </w:t>
      </w:r>
      <w:r w:rsidRPr="00DF1C57">
        <w:rPr>
          <w:u w:val="single"/>
        </w:rPr>
        <w:t>making progress on installing more efficient C-4 photosynthesis into rice and wheat, which would boost yields by as much as 50 percent</w:t>
      </w:r>
      <w:r w:rsidRPr="00DF1C57">
        <w:rPr>
          <w:sz w:val="16"/>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Ausubel of Rockefeller University reviews how humanity is already decoupling in many ways from the natural world. "A series of </w:t>
      </w:r>
      <w:r w:rsidRPr="00DF1C57">
        <w:rPr>
          <w:u w:val="single"/>
        </w:rPr>
        <w:t>'decoupling</w:t>
      </w:r>
      <w:r w:rsidRPr="00DF1C57">
        <w:rPr>
          <w:sz w:val="16"/>
        </w:rPr>
        <w:t xml:space="preserve">s' </w:t>
      </w:r>
      <w:r w:rsidRPr="00DF1C57">
        <w:rPr>
          <w:u w:val="single"/>
        </w:rPr>
        <w:t>is occurring, so that our economy no longer advances in tandem with exploitation of land, forests, water, and minerals," he writes</w:t>
      </w:r>
      <w:r w:rsidRPr="00DF1C57">
        <w:rPr>
          <w:sz w:val="16"/>
        </w:rPr>
        <w:t xml:space="preserve">. "American use of almost everything except information seems to be peaking." He notes that </w:t>
      </w:r>
      <w:r w:rsidRPr="00DF1C57">
        <w:rPr>
          <w:u w:val="single"/>
        </w:rPr>
        <w:t>agricultural applications of fertilizer and water in the U.S. peaked in the 1980s while yields continued to increase</w:t>
      </w:r>
      <w:r w:rsidRPr="00DF1C57">
        <w:rPr>
          <w:sz w:val="16"/>
        </w:rPr>
        <w:t xml:space="preserv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Ausubel notes, </w:t>
      </w:r>
      <w:r w:rsidRPr="00DF1C57">
        <w:rPr>
          <w:u w:val="single"/>
        </w:rPr>
        <w:t>U.S. water use</w:t>
      </w:r>
      <w:r w:rsidRPr="00DF1C57">
        <w:rPr>
          <w:sz w:val="16"/>
        </w:rPr>
        <w:t xml:space="preserve"> has </w:t>
      </w:r>
      <w:r w:rsidRPr="00DF1C57">
        <w:rPr>
          <w:u w:val="single"/>
        </w:rPr>
        <w:t xml:space="preserve">peaked and </w:t>
      </w:r>
      <w:r w:rsidRPr="00DF1C57">
        <w:rPr>
          <w:sz w:val="16"/>
        </w:rPr>
        <w:t xml:space="preserve">has </w:t>
      </w:r>
      <w:r w:rsidRPr="00DF1C57">
        <w:rPr>
          <w:u w:val="single"/>
        </w:rPr>
        <w:t>declined below the level of 1970</w:t>
      </w:r>
      <w:r w:rsidRPr="00DF1C57">
        <w:rPr>
          <w:sz w:val="16"/>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Ausubel also notes that </w:t>
      </w:r>
      <w:r w:rsidRPr="00DF1C57">
        <w:rPr>
          <w:u w:val="single"/>
        </w:rPr>
        <w:t>many countries have already been through or are about to enter the "forest transition</w:t>
      </w:r>
      <w:r w:rsidRPr="00DF1C57">
        <w:rPr>
          <w:sz w:val="16"/>
        </w:rPr>
        <w:t xml:space="preserve">," in which </w:t>
      </w:r>
      <w:r w:rsidRPr="00DF1C57">
        <w:rPr>
          <w:u w:val="single"/>
        </w:rPr>
        <w:t>forests begin to expand. Roger Sedjo, a forest economist at Resources of the Future</w:t>
      </w:r>
      <w:r w:rsidRPr="00DF1C57">
        <w:rPr>
          <w:sz w:val="16"/>
        </w:rPr>
        <w:t xml:space="preserve">, has </w:t>
      </w:r>
      <w:r w:rsidRPr="00DF1C57">
        <w:rPr>
          <w:u w:val="single"/>
        </w:rPr>
        <w:t>projected that by the middle of this century most</w:t>
      </w:r>
      <w:r w:rsidRPr="00DF1C57">
        <w:rPr>
          <w:sz w:val="16"/>
        </w:rPr>
        <w:t xml:space="preserve"> of world's </w:t>
      </w:r>
      <w:r w:rsidRPr="00DF1C57">
        <w:rPr>
          <w:u w:val="single"/>
        </w:rPr>
        <w:t>industrial wood will be produced from</w:t>
      </w:r>
      <w:r w:rsidRPr="00DF1C57">
        <w:rPr>
          <w:sz w:val="16"/>
        </w:rPr>
        <w:t xml:space="preserve"> planted </w:t>
      </w:r>
      <w:r w:rsidRPr="00DF1C57">
        <w:rPr>
          <w:u w:val="single"/>
        </w:rPr>
        <w:t>forests covering</w:t>
      </w:r>
      <w:r w:rsidRPr="00DF1C57">
        <w:rPr>
          <w:sz w:val="16"/>
        </w:rPr>
        <w:t xml:space="preserve"> a remarkably small land area, perhaps only </w:t>
      </w:r>
      <w:r w:rsidRPr="00DF1C57">
        <w:rPr>
          <w:u w:val="single"/>
        </w:rPr>
        <w:t>5 to 10 percent of the extent of today's global forest. Shrinking farms and ranches and expanding forests will</w:t>
      </w:r>
      <w:r w:rsidRPr="00DF1C57">
        <w:rPr>
          <w:sz w:val="16"/>
        </w:rPr>
        <w:t xml:space="preserve"> do a lot toward </w:t>
      </w:r>
      <w:r w:rsidRPr="00DF1C57">
        <w:rPr>
          <w:u w:val="single"/>
        </w:rPr>
        <w:t>turn</w:t>
      </w:r>
      <w:r w:rsidRPr="00DF1C57">
        <w:rPr>
          <w:sz w:val="16"/>
        </w:rPr>
        <w:t xml:space="preserve">ing </w:t>
      </w:r>
      <w:r w:rsidRPr="00DF1C57">
        <w:rPr>
          <w:u w:val="single"/>
        </w:rPr>
        <w:t>around the</w:t>
      </w:r>
      <w:r w:rsidRPr="00DF1C57">
        <w:rPr>
          <w:sz w:val="16"/>
        </w:rPr>
        <w:t xml:space="preserve"> alarming </w:t>
      </w:r>
      <w:r w:rsidRPr="00DF1C57">
        <w:rPr>
          <w:u w:val="single"/>
        </w:rPr>
        <w:t xml:space="preserve">global reduction in wildlife. </w:t>
      </w:r>
      <w:r w:rsidRPr="00DF1C57">
        <w:rPr>
          <w:sz w:val="16"/>
        </w:rPr>
        <w:t xml:space="preserve">How about unsubstitutable stuff? Are we running out of that? Ausubel notes that the </w:t>
      </w:r>
      <w:r w:rsidRPr="00DF1C57">
        <w:rPr>
          <w:u w:val="single"/>
        </w:rPr>
        <w:t>U.S. has</w:t>
      </w:r>
      <w:r w:rsidRPr="00DF1C57">
        <w:rPr>
          <w:sz w:val="16"/>
        </w:rPr>
        <w:t xml:space="preserve"> apparently already </w:t>
      </w:r>
      <w:r w:rsidRPr="00DF1C57">
        <w:rPr>
          <w:u w:val="single"/>
        </w:rPr>
        <w:t>achieved absolute decoupling</w:t>
      </w:r>
      <w:r w:rsidRPr="00DF1C57">
        <w:rPr>
          <w:sz w:val="16"/>
        </w:rPr>
        <w:t>—call it peak stuff—</w:t>
      </w:r>
      <w:r w:rsidRPr="00DF1C57">
        <w:rPr>
          <w:u w:val="single"/>
        </w:rPr>
        <w:t>for</w:t>
      </w:r>
      <w:r w:rsidRPr="00DF1C57">
        <w:rPr>
          <w:sz w:val="16"/>
        </w:rPr>
        <w:t xml:space="preserve"> a lot of materials, including </w:t>
      </w:r>
      <w:r w:rsidRPr="00DF1C57">
        <w:rPr>
          <w:u w:val="single"/>
        </w:rPr>
        <w:t>plastics, paper, timber, phosphate, aluminum, steel, and copper. And he reports relative decoupling for 53 other commodities</w:t>
      </w:r>
      <w:r w:rsidRPr="00DF1C57">
        <w:rPr>
          <w:sz w:val="16"/>
        </w:rPr>
        <w:t xml:space="preserve">, all of which are likely heading toward absolute decoupling. Additive manufacturing is also known as </w:t>
      </w:r>
      <w:r w:rsidRPr="00DF1C57">
        <w:rPr>
          <w:u w:val="single"/>
        </w:rPr>
        <w:t>3-D printing</w:t>
      </w:r>
      <w:r w:rsidRPr="00DF1C57">
        <w:rPr>
          <w:sz w:val="16"/>
        </w:rPr>
        <w:t xml:space="preserve">, in which machines build up new items one layer at a time. The Advanced Manufacturing Office suggested that additive manufacturing </w:t>
      </w:r>
      <w:r w:rsidRPr="00DF1C57">
        <w:rPr>
          <w:u w:val="single"/>
        </w:rPr>
        <w:t>can reduce material needs and costs by up to 90 percent</w:t>
      </w:r>
      <w:r w:rsidRPr="00DF1C57">
        <w:rPr>
          <w:sz w:val="16"/>
        </w:rPr>
        <w:t xml:space="preserve">. And </w:t>
      </w:r>
      <w:r w:rsidRPr="00DF1C57">
        <w:rPr>
          <w:u w:val="single"/>
        </w:rPr>
        <w:t>instead of the replacement of worn-out items, their material can</w:t>
      </w:r>
      <w:r w:rsidRPr="00DF1C57">
        <w:rPr>
          <w:sz w:val="16"/>
        </w:rPr>
        <w:t xml:space="preserve"> simply </w:t>
      </w:r>
      <w:r w:rsidRPr="00DF1C57">
        <w:rPr>
          <w:u w:val="single"/>
        </w:rPr>
        <w:t>be recycled through a printer</w:t>
      </w:r>
      <w:r w:rsidRPr="00DF1C57">
        <w:rPr>
          <w:sz w:val="16"/>
        </w:rPr>
        <w:t xml:space="preserve"> to return it to good-as-new condition </w:t>
      </w:r>
      <w:r w:rsidRPr="00DF1C57">
        <w:rPr>
          <w:u w:val="single"/>
        </w:rPr>
        <w:t>using only 2 to 25 percent of the energy required to make new parts</w:t>
      </w:r>
      <w:r w:rsidRPr="00DF1C57">
        <w:rPr>
          <w:sz w:val="16"/>
        </w:rPr>
        <w:t xml:space="preserve">. 3-D printing on demand will also eliminate storage and inventory costs, and will significantly cut transportation costs. </w:t>
      </w:r>
      <w:r w:rsidRPr="00DF1C57">
        <w:rPr>
          <w:u w:val="single"/>
        </w:rPr>
        <w:t>Nanomanufacturing</w:t>
      </w:r>
      <w:r w:rsidRPr="00DF1C57">
        <w:rPr>
          <w:sz w:val="16"/>
        </w:rPr>
        <w:t>—building atom-by-atom—</w:t>
      </w:r>
      <w:r w:rsidRPr="00DF1C57">
        <w:rPr>
          <w:u w:val="single"/>
        </w:rPr>
        <w:t>will</w:t>
      </w:r>
      <w:r w:rsidRPr="00DF1C57">
        <w:rPr>
          <w:sz w:val="16"/>
        </w:rPr>
        <w:t xml:space="preserve"> likely engender a fourth industrial revolution by </w:t>
      </w:r>
      <w:r w:rsidRPr="00DF1C57">
        <w:rPr>
          <w:u w:val="single"/>
        </w:rPr>
        <w:t>spur</w:t>
      </w:r>
      <w:r w:rsidRPr="00DF1C57">
        <w:rPr>
          <w:sz w:val="16"/>
        </w:rPr>
        <w:t xml:space="preserve">ring exponential </w:t>
      </w:r>
      <w:r w:rsidRPr="00DF1C57">
        <w:rPr>
          <w:u w:val="single"/>
        </w:rPr>
        <w:t>economic growth while reducing human demands for material resources.</w:t>
      </w:r>
      <w:r w:rsidRPr="00DF1C57">
        <w:rPr>
          <w:sz w:val="16"/>
        </w:rPr>
        <w:t xml:space="preserve"> 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w:t>
      </w:r>
      <w:r w:rsidRPr="00DF1C57">
        <w:rPr>
          <w:u w:val="single"/>
        </w:rPr>
        <w:t>If demand for primary energy were to double by 2050,</w:t>
      </w:r>
      <w:r w:rsidRPr="00DF1C57">
        <w:rPr>
          <w:sz w:val="16"/>
        </w:rPr>
        <w:t xml:space="preserve"> a back-of-the-envelope calculation finds that </w:t>
      </w:r>
      <w:r w:rsidRPr="00DF1C57">
        <w:rPr>
          <w:u w:val="single"/>
        </w:rPr>
        <w:t>the entire world's energy needs could be supplied by 6,000 conventional nuclear power plants</w:t>
      </w:r>
      <w:r w:rsidRPr="00DF1C57">
        <w:rPr>
          <w:sz w:val="16"/>
        </w:rPr>
        <w:t xml:space="preserve">. The deployment of fast </w:t>
      </w:r>
      <w:r w:rsidRPr="00DF1C57">
        <w:rPr>
          <w:u w:val="single"/>
        </w:rPr>
        <w:t>reactors would supply "renewable" energy for thousands of years</w:t>
      </w:r>
      <w:r w:rsidRPr="00DF1C57">
        <w:rPr>
          <w:sz w:val="16"/>
        </w:rPr>
        <w:t xml:space="preserve">. The development of thorium reactors could also supply thousands of years of energy. And both could do so </w:t>
      </w:r>
      <w:r w:rsidRPr="00DF1C57">
        <w:rPr>
          <w:u w:val="single"/>
        </w:rPr>
        <w:t>without harming the environment</w:t>
      </w:r>
      <w:r w:rsidRPr="00DF1C57">
        <w:rPr>
          <w:sz w:val="16"/>
        </w:rPr>
        <w:t xml:space="preserve">. (Waste heat at that scale would not be much of a problem.) Such power sources are in any relevant sense "decoupled" from the natural world, since their fuel cycles produce little pollution.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DF1C57">
        <w:rPr>
          <w:u w:val="single"/>
        </w:rPr>
        <w:t xml:space="preserve">As technological progress enables economic growth, people will consume more pixels and less petroleum, more massages and less mortar, more handicrafts and less hardwood. </w:t>
      </w:r>
      <w:r w:rsidRPr="00DF1C57">
        <w:rPr>
          <w:sz w:val="16"/>
        </w:rPr>
        <w:t>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rsidR="00DF1C57" w:rsidRPr="00DF1C57" w:rsidRDefault="00DF1C57" w:rsidP="00DF1C57">
      <w:pPr>
        <w:rPr>
          <w:sz w:val="16"/>
        </w:rPr>
      </w:pPr>
    </w:p>
    <w:p w:rsidR="00DF1C57" w:rsidRPr="00DF1C57" w:rsidRDefault="00DF1C57" w:rsidP="00DF1C57">
      <w:pPr>
        <w:pStyle w:val="Heading3"/>
      </w:pPr>
      <w:r w:rsidRPr="00DF1C57">
        <w:t>1AR Growth Sustainable</w:t>
      </w:r>
    </w:p>
    <w:p w:rsidR="00DF1C57" w:rsidRPr="00DF1C57" w:rsidRDefault="00DF1C57" w:rsidP="00DF1C57"/>
    <w:p w:rsidR="00DF1C57" w:rsidRPr="00DF1C57" w:rsidRDefault="00DF1C57" w:rsidP="00DF1C57">
      <w:pPr>
        <w:pStyle w:val="Heading4"/>
      </w:pPr>
      <w:r w:rsidRPr="00DF1C57">
        <w:t>Econ growth sustainable – studies saying otherwise don’t account for human ingenuity</w:t>
      </w:r>
    </w:p>
    <w:p w:rsidR="00DF1C57" w:rsidRPr="00DF1C57" w:rsidRDefault="00DF1C57" w:rsidP="00DF1C57">
      <w:r w:rsidRPr="00DF1C57">
        <w:rPr>
          <w:b/>
        </w:rPr>
        <w:t>Bailey 16</w:t>
      </w:r>
      <w:r w:rsidRPr="00DF1C57">
        <w:t xml:space="preserve"> (Ronald Bailey is a science correspondent at Reason magazine and author of The End of Doom – July 2015, “Is Economic Growth Environmentally Sustainable?”, </w:t>
      </w:r>
      <w:hyperlink r:id="rId131" w:history="1">
        <w:r w:rsidRPr="00DF1C57">
          <w:rPr>
            <w:rStyle w:val="Hyperlink"/>
            <w:rFonts w:cs="Calibri"/>
          </w:rPr>
          <w:t>http://reason.com/archives/2016/12/16/is-economic-growth-environmentally-sust1</w:t>
        </w:r>
      </w:hyperlink>
      <w:r w:rsidRPr="00DF1C57">
        <w:t>, 12-16-2016, date accessed: 7-7-2017//Ashley)</w:t>
      </w:r>
    </w:p>
    <w:p w:rsidR="00DF1C57" w:rsidRPr="00DF1C57" w:rsidRDefault="00DF1C57" w:rsidP="00DF1C57">
      <w:pPr>
        <w:rPr>
          <w:rStyle w:val="Emphasis"/>
        </w:rPr>
      </w:pPr>
      <w:r w:rsidRPr="00DF1C57">
        <w:rPr>
          <w:u w:val="single"/>
        </w:rPr>
        <w:t>Is economic growth environmentally sustainable? No, say</w:t>
      </w:r>
      <w:r w:rsidRPr="00DF1C57">
        <w:rPr>
          <w:sz w:val="16"/>
        </w:rPr>
        <w:t xml:space="preserve"> a group of prominent ecological economists led by the Australian hydrologist </w:t>
      </w:r>
      <w:r w:rsidRPr="00DF1C57">
        <w:rPr>
          <w:u w:val="single"/>
        </w:rPr>
        <w:t>James Ward</w:t>
      </w:r>
      <w:r w:rsidRPr="00DF1C57">
        <w:rPr>
          <w:sz w:val="16"/>
        </w:rPr>
        <w:t xml:space="preserve">. In a new PLoS ONE article—"Is Decoupling GDP Growth from Environmental Impact Possible?"—they offer an analysis inspired by the 1972 neo-Malthusian classic The Limits to Growth. They even suggest that The Limits to Growth's projections with regard to population, food production, pollution, and the depletion of nonrenewable resources are still on track. In other words, they think we're still heading for a collapse. </w:t>
      </w:r>
      <w:r w:rsidRPr="00DF1C57">
        <w:rPr>
          <w:u w:val="single"/>
        </w:rPr>
        <w:t>I think they’re wrong</w:t>
      </w:r>
      <w:r w:rsidRPr="00DF1C57">
        <w:rPr>
          <w:sz w:val="16"/>
        </w:rPr>
        <w:t xml:space="preserve">. But they’re wrong in an instructive way. The authors describe two types of "decoupling," relative and absolute. Relative decoupling means that economic growth increases faster than rates of growth in material and energy consumption and environmental impact. Between 1990 and 2012, for example, China's GDP rose 20-fold while its energy use increased by a factor of four and its material use by a factor of five. Basically this entails increases in efficiency that result in using fewer resources to produce more value. Absolute decoupling is what happens when continued economic growth actually lessens resource use and impacts on the natural environment, that is, creating more value while using less stuff. Essentially humanity becomes richer while withdrawing from nature. To demonstrate that continued economic growth is unsustainable, the authors recycle the hoary I=PAT model devised in 1972 by the Stanford entomologist and population alarmist Paul Ehrlich and the Harvard environmental policy professor (and chief Obama science adviser) John Holdren. Human Impact on the environment is supposed to equal to Population x Affluence/consumption x Technology. All of these are presumed to intensify and worsen humanity's impact on the natural world. In Ward and company's updated version of I=PAT, the sustainability of economic growth largely depends on Technology trends. Absolute decoupling from resource consumption or pollutant emissions requires technological intensity of use and emissions to decrease by at least the same annual percentage as the economy is growing. For example, if the economy is growing at three percent per year, technological intensity must reduce 20-fold over 100 years to maintain steady levels of resource consumption or emissions. If technological intensity is faster then resource use and emissions will decline over time, which would result in greater wealth creation with ever lessening resource consumption and environmental spillovers. Once they've set up their I=PAT analysis, Ward and his colleagues assert that "for non-substitutable resources such as land, water, raw materials and energy, we argue that whilst efficiency gains may be possible, there are minimum requirements for these resources that are ultimately governed by physical realities." Among the "physical realities" they mention are limits on plant photosynthesis, the conversion efficiencies of plants into meat, the amount of water needed to grow crops, that all supposedly determine the amount of agricultural land required to feed humanity. They also cite "the upper limits to energy and material efficiencies govern minimum resource throughput required for economic production." To illustrate the operation of their version of the I=PAT equation, they apply it to a recent study that projected it would be possible for Australia's economy to grow 7-fold while simultaneously reducing resource and energy use and lowering environmental pressures through 2050. They crank the notion that there are nonsubstitutable physical limits on material and energy resources through their equations until 2100, and </w:t>
      </w:r>
      <w:r w:rsidRPr="00DF1C57">
        <w:rPr>
          <w:u w:val="single"/>
        </w:rPr>
        <w:t>they find that eventually consumption of both rise at the same rate as economic growth</w:t>
      </w:r>
      <w:r w:rsidRPr="00DF1C57">
        <w:rPr>
          <w:sz w:val="16"/>
        </w:rPr>
        <w:t xml:space="preserve">. QED: Economic growth is unsustainable. Or as they report, "Permanent decoupling (absolute or relative) is impossible for essential, non-substitutable resources because the efficiency gains are ultimately governed by physical limits." Malthus wins again! Or does he? GDP growth—increases in the monetary value of all finished goods and services—is a crude measure for improvements in human well-being. Nevertheless, rising incomes (GDP per capita) correlate with lots of good things that nearly everybody wants, including access to more and better food, longer and healthier lives, more educational opportunities, and greater scope for life choices.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t>
      </w:r>
      <w:r w:rsidRPr="00DF1C57">
        <w:rPr>
          <w:u w:val="single"/>
        </w:rPr>
        <w:t>Ward and his colleagues</w:t>
      </w:r>
      <w:r w:rsidRPr="00DF1C57">
        <w:rPr>
          <w:sz w:val="16"/>
        </w:rPr>
        <w:t xml:space="preserve">, like Malthus before them, </w:t>
      </w:r>
      <w:r w:rsidRPr="00DF1C57">
        <w:rPr>
          <w:u w:val="single"/>
        </w:rPr>
        <w:t>focus on the supposed limits to agricultural productivity</w:t>
      </w:r>
      <w:r w:rsidRPr="00DF1C57">
        <w:rPr>
          <w:sz w:val="16"/>
        </w:rPr>
        <w:t xml:space="preserve">. For example, </w:t>
      </w:r>
      <w:r w:rsidRPr="00DF1C57">
        <w:rPr>
          <w:u w:val="single"/>
        </w:rPr>
        <w:t>they cite the limits to photosynthesis</w:t>
      </w:r>
      <w:r w:rsidRPr="00DF1C57">
        <w:rPr>
          <w:sz w:val="16"/>
        </w:rPr>
        <w:t xml:space="preserve">, which will limit the amount of food that humanity can produce. </w:t>
      </w:r>
      <w:r w:rsidRPr="00DF1C57">
        <w:rPr>
          <w:u w:val="single"/>
        </w:rPr>
        <w:t>But</w:t>
      </w:r>
      <w:r w:rsidRPr="00DF1C57">
        <w:rPr>
          <w:sz w:val="16"/>
        </w:rPr>
        <w:t xml:space="preserve"> as they acknowledge, </w:t>
      </w:r>
      <w:r w:rsidRPr="00DF1C57">
        <w:rPr>
          <w:u w:val="single"/>
        </w:rPr>
        <w:t>human population may not continue to increase</w:t>
      </w:r>
      <w:r w:rsidRPr="00DF1C57">
        <w:rPr>
          <w:sz w:val="16"/>
        </w:rPr>
        <w:t xml:space="preserve">. In fact, global fertility rates have been decelerating for many decades now, and </w:t>
      </w:r>
      <w:r w:rsidRPr="00DF1C57">
        <w:rPr>
          <w:u w:val="single"/>
        </w:rPr>
        <w:t>demographer Wolfgang Lutz calculates that world population will peak after the middle of this century and begin falling</w:t>
      </w:r>
      <w:r w:rsidRPr="00DF1C57">
        <w:rPr>
          <w:sz w:val="16"/>
        </w:rPr>
        <w:t xml:space="preserve">. Since the number of mouths to feed will stabilize and people can eat only so much, it is unlikely that the biophysical limits of agriculture on Earth will be exceeded. But it gets even better. </w:t>
      </w:r>
      <w:r w:rsidRPr="00DF1C57">
        <w:rPr>
          <w:u w:val="single"/>
        </w:rPr>
        <w:t xml:space="preserve">Agricultural productivity is improving. </w:t>
      </w:r>
      <w:r w:rsidRPr="00DF1C57">
        <w:rPr>
          <w:sz w:val="16"/>
        </w:rPr>
        <w:t xml:space="preserve">Consider the biophysical limit on photosynthesis cited by the study. In fact, </w:t>
      </w:r>
      <w:r w:rsidRPr="00DF1C57">
        <w:rPr>
          <w:u w:val="single"/>
        </w:rPr>
        <w:t>researchers are</w:t>
      </w:r>
      <w:r w:rsidRPr="00DF1C57">
        <w:rPr>
          <w:sz w:val="16"/>
        </w:rPr>
        <w:t xml:space="preserve"> already </w:t>
      </w:r>
      <w:r w:rsidRPr="00DF1C57">
        <w:rPr>
          <w:u w:val="single"/>
        </w:rPr>
        <w:t>making progress on installing more efficient C-4 photosynthesis into rice and wheat, which would boost yields by</w:t>
      </w:r>
      <w:r w:rsidRPr="00DF1C57">
        <w:rPr>
          <w:sz w:val="16"/>
        </w:rPr>
        <w:t xml:space="preserve"> as much as </w:t>
      </w:r>
      <w:r w:rsidRPr="00DF1C57">
        <w:rPr>
          <w:u w:val="single"/>
        </w:rPr>
        <w:t>50 percent</w:t>
      </w:r>
      <w:r w:rsidRPr="00DF1C57">
        <w:rPr>
          <w:sz w:val="16"/>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w:t>
      </w:r>
      <w:r w:rsidRPr="00DF1C57">
        <w:rPr>
          <w:u w:val="single"/>
        </w:rPr>
        <w:t>Jesse H. Ausubel of Rockefeller University reviews how humanity is already decoupling</w:t>
      </w:r>
      <w:r w:rsidRPr="00DF1C57">
        <w:rPr>
          <w:sz w:val="16"/>
        </w:rPr>
        <w:t xml:space="preserve"> in many ways </w:t>
      </w:r>
      <w:r w:rsidRPr="00DF1C57">
        <w:rPr>
          <w:u w:val="single"/>
        </w:rPr>
        <w:t>from the natural world</w:t>
      </w:r>
      <w:r w:rsidRPr="00DF1C57">
        <w:rPr>
          <w:sz w:val="16"/>
        </w:rPr>
        <w:t xml:space="preserve">. "A series of </w:t>
      </w:r>
      <w:r w:rsidRPr="00DF1C57">
        <w:rPr>
          <w:u w:val="single"/>
        </w:rPr>
        <w:t>'decouplings' is occurring, so</w:t>
      </w:r>
      <w:r w:rsidRPr="00DF1C57">
        <w:rPr>
          <w:sz w:val="16"/>
        </w:rPr>
        <w:t xml:space="preserve"> that </w:t>
      </w:r>
      <w:r w:rsidRPr="00DF1C57">
        <w:rPr>
          <w:u w:val="single"/>
        </w:rPr>
        <w:t>our economy no longer advances in tandem with exploitation of land, forests, water, and minerals</w:t>
      </w:r>
      <w:r w:rsidRPr="00DF1C57">
        <w:rPr>
          <w:sz w:val="16"/>
        </w:rPr>
        <w:t xml:space="preserve">," he writes. "American use of almost everything except information seems to be peaking." He notes that agricultural applications of fertilizer and water in the U.S. peaked in the 1980s while yields continued to increase. Thanks to increasing agricultural productivity, humanity is already at "peak farmland"; as a result, "an area the size of India or of the United States east of the Mississippi could be released globally from agriculture over the next 50 years or so." </w:t>
      </w:r>
      <w:r w:rsidRPr="00DF1C57">
        <w:rPr>
          <w:u w:val="single"/>
        </w:rPr>
        <w:t>Ward is worried about</w:t>
      </w:r>
      <w:r w:rsidRPr="00DF1C57">
        <w:rPr>
          <w:sz w:val="16"/>
        </w:rPr>
        <w:t xml:space="preserve"> biophysical limits on </w:t>
      </w:r>
      <w:r w:rsidRPr="00DF1C57">
        <w:rPr>
          <w:u w:val="single"/>
        </w:rPr>
        <w:t>water use</w:t>
      </w:r>
      <w:r w:rsidRPr="00DF1C57">
        <w:rPr>
          <w:sz w:val="16"/>
        </w:rPr>
        <w:t xml:space="preserve">. But </w:t>
      </w:r>
      <w:r w:rsidRPr="00DF1C57">
        <w:rPr>
          <w:u w:val="single"/>
        </w:rPr>
        <w:t>as Ausubel notes, U.S. water</w:t>
      </w:r>
      <w:r w:rsidRPr="00DF1C57">
        <w:rPr>
          <w:sz w:val="16"/>
        </w:rPr>
        <w:t xml:space="preserve"> use has </w:t>
      </w:r>
      <w:r w:rsidRPr="00DF1C57">
        <w:rPr>
          <w:u w:val="single"/>
        </w:rPr>
        <w:t>peaked and has declined below the level of 1970</w:t>
      </w:r>
      <w:r w:rsidRPr="00DF1C57">
        <w:rPr>
          <w:sz w:val="16"/>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r w:rsidRPr="00DF1C57">
        <w:rPr>
          <w:u w:val="single"/>
        </w:rPr>
        <w:t>Ausubel also notes that many countries have</w:t>
      </w:r>
      <w:r w:rsidRPr="00DF1C57">
        <w:rPr>
          <w:sz w:val="16"/>
        </w:rPr>
        <w:t xml:space="preserve"> already </w:t>
      </w:r>
      <w:r w:rsidRPr="00DF1C57">
        <w:rPr>
          <w:u w:val="single"/>
        </w:rPr>
        <w:t>been through</w:t>
      </w:r>
      <w:r w:rsidRPr="00DF1C57">
        <w:rPr>
          <w:sz w:val="16"/>
        </w:rPr>
        <w:t xml:space="preserve"> or are about to enter the "</w:t>
      </w:r>
      <w:r w:rsidRPr="00DF1C57">
        <w:rPr>
          <w:u w:val="single"/>
        </w:rPr>
        <w:t>forest transition," in which forests begin to expand. Roger Sedjo, a forest economist at Resources of the Future</w:t>
      </w:r>
      <w:r w:rsidRPr="00DF1C57">
        <w:rPr>
          <w:sz w:val="16"/>
        </w:rPr>
        <w:t xml:space="preserve">, has </w:t>
      </w:r>
      <w:r w:rsidRPr="00DF1C57">
        <w:rPr>
          <w:u w:val="single"/>
        </w:rPr>
        <w:t>projected that by the middle of this century most</w:t>
      </w:r>
      <w:r w:rsidRPr="00DF1C57">
        <w:rPr>
          <w:sz w:val="16"/>
        </w:rPr>
        <w:t xml:space="preserve"> of world's industrial </w:t>
      </w:r>
      <w:r w:rsidRPr="00DF1C57">
        <w:rPr>
          <w:u w:val="single"/>
        </w:rPr>
        <w:t>wood will be produced from</w:t>
      </w:r>
      <w:r w:rsidRPr="00DF1C57">
        <w:rPr>
          <w:sz w:val="16"/>
        </w:rPr>
        <w:t xml:space="preserve"> planted </w:t>
      </w:r>
      <w:r w:rsidRPr="00DF1C57">
        <w:rPr>
          <w:u w:val="single"/>
        </w:rPr>
        <w:t>forests covering</w:t>
      </w:r>
      <w:r w:rsidRPr="00DF1C57">
        <w:rPr>
          <w:sz w:val="16"/>
        </w:rPr>
        <w:t xml:space="preserve"> a remarkably small land area, perhaps </w:t>
      </w:r>
      <w:r w:rsidRPr="00DF1C57">
        <w:rPr>
          <w:u w:val="single"/>
        </w:rPr>
        <w:t>only 5 to 10 percent of the extent of today's global forest</w:t>
      </w:r>
      <w:r w:rsidRPr="00DF1C57">
        <w:rPr>
          <w:sz w:val="16"/>
        </w:rPr>
        <w:t xml:space="preserve">. Shrinking farms and ranches and expanding forests will do a lot toward turning around the alarming global reduction in wildlife. How about unsubstitutable stuff? Are we running out of that? Ausubel notes that the U.S. has apparently already achieved absolute decoupling—call it peak stuff—for a lot of materials, including plastics, paper, timber, phosphate, aluminum, steel, and copper. And he reports relative decoupling for 53 other commodities, all of which are likely heading toward absolute decoupling. Additive manufacturing is also known as </w:t>
      </w:r>
      <w:r w:rsidRPr="00DF1C57">
        <w:rPr>
          <w:u w:val="single"/>
        </w:rPr>
        <w:t>3-D printing</w:t>
      </w:r>
      <w:r w:rsidRPr="00DF1C57">
        <w:rPr>
          <w:sz w:val="16"/>
        </w:rPr>
        <w:t xml:space="preserve">, in which machines build up new items one layer at a time. The Advanced Manufacturing Office suggested that additive manufacturing </w:t>
      </w:r>
      <w:r w:rsidRPr="00DF1C57">
        <w:rPr>
          <w:u w:val="single"/>
        </w:rPr>
        <w:t>can reduce material needs and costs by up to 90 percent</w:t>
      </w:r>
      <w:r w:rsidRPr="00DF1C57">
        <w:rPr>
          <w:sz w:val="16"/>
        </w:rPr>
        <w:t xml:space="preserve">.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 </w:t>
      </w:r>
      <w:r w:rsidRPr="00DF1C57">
        <w:rPr>
          <w:u w:val="single"/>
        </w:rPr>
        <w:t>Nanomanufacturing</w:t>
      </w:r>
      <w:r w:rsidRPr="00DF1C57">
        <w:rPr>
          <w:sz w:val="16"/>
        </w:rPr>
        <w:t>—building atom-by-atom—</w:t>
      </w:r>
      <w:r w:rsidRPr="00DF1C57">
        <w:rPr>
          <w:u w:val="single"/>
        </w:rPr>
        <w:t>will</w:t>
      </w:r>
      <w:r w:rsidRPr="00DF1C57">
        <w:rPr>
          <w:sz w:val="16"/>
        </w:rPr>
        <w:t xml:space="preserve"> likely engender a fourth industrial revolution by </w:t>
      </w:r>
      <w:r w:rsidRPr="00DF1C57">
        <w:rPr>
          <w:u w:val="single"/>
        </w:rPr>
        <w:t>spur</w:t>
      </w:r>
      <w:r w:rsidRPr="00DF1C57">
        <w:rPr>
          <w:sz w:val="16"/>
        </w:rPr>
        <w:t xml:space="preserve">ring exponential </w:t>
      </w:r>
      <w:r w:rsidRPr="00DF1C57">
        <w:rPr>
          <w:u w:val="single"/>
        </w:rPr>
        <w:t>economic growth while reducing human demands for material resources. Ward</w:t>
      </w:r>
      <w:r w:rsidRPr="00DF1C57">
        <w:rPr>
          <w:sz w:val="16"/>
        </w:rPr>
        <w:t xml:space="preserve"> and company </w:t>
      </w:r>
      <w:r w:rsidRPr="00DF1C57">
        <w:rPr>
          <w:u w:val="single"/>
        </w:rPr>
        <w:t>project that Australians will be using 250 percent more energy by 2100</w:t>
      </w:r>
      <w:r w:rsidRPr="00DF1C57">
        <w:rPr>
          <w:sz w:val="16"/>
        </w:rPr>
        <w:t xml:space="preserve">. Is there an upper limit to energy production that implies unsustainability? </w:t>
      </w:r>
      <w:r w:rsidRPr="00DF1C57">
        <w:rPr>
          <w:u w:val="single"/>
        </w:rPr>
        <w:t>In their analysis, the ecological economists</w:t>
      </w:r>
      <w:r w:rsidRPr="00DF1C57">
        <w:rPr>
          <w:sz w:val="16"/>
        </w:rPr>
        <w:t xml:space="preserve"> apparently </w:t>
      </w:r>
      <w:r w:rsidRPr="00DF1C57">
        <w:rPr>
          <w:u w:val="single"/>
        </w:rPr>
        <w:t>assume that energy supplies are limited</w:t>
      </w:r>
      <w:r w:rsidRPr="00DF1C57">
        <w:rPr>
          <w:sz w:val="16"/>
        </w:rPr>
        <w:t xml:space="preserve">. Why </w:t>
      </w:r>
      <w:r w:rsidRPr="00DF1C57">
        <w:rPr>
          <w:u w:val="single"/>
        </w:rPr>
        <w:t>this is not clear, unless their model implicitly assumes a growing consumption of fossil fuels</w:t>
      </w:r>
      <w:r w:rsidRPr="00DF1C57">
        <w:rPr>
          <w:sz w:val="16"/>
        </w:rPr>
        <w:t xml:space="preserve"> (and even then, the world is not close to running out of those). But there is a source of energy that, for all practical purposes, is limitless and has few deleterious environmental effects: nuclear power. </w:t>
      </w:r>
      <w:r w:rsidRPr="00DF1C57">
        <w:rPr>
          <w:u w:val="single"/>
        </w:rPr>
        <w:t>If demand for primary energy were to double by 2050</w:t>
      </w:r>
      <w:r w:rsidRPr="00DF1C57">
        <w:rPr>
          <w:sz w:val="16"/>
        </w:rPr>
        <w:t xml:space="preserve">, a back-of-the-envelope calculation finds that </w:t>
      </w:r>
      <w:r w:rsidRPr="00DF1C57">
        <w:rPr>
          <w:u w:val="single"/>
        </w:rPr>
        <w:t>the entire world's energy needs could be supplied by 6,000 conventional nuclear power plants</w:t>
      </w:r>
      <w:r w:rsidRPr="00DF1C57">
        <w:rPr>
          <w:sz w:val="16"/>
        </w:rPr>
        <w:t xml:space="preserve">. The deployment of fast </w:t>
      </w:r>
      <w:r w:rsidRPr="00DF1C57">
        <w:rPr>
          <w:u w:val="single"/>
        </w:rPr>
        <w:t>reactors would supply "renewable" energy for thousands of years</w:t>
      </w:r>
      <w:r w:rsidRPr="00DF1C57">
        <w:rPr>
          <w:sz w:val="16"/>
        </w:rPr>
        <w:t xml:space="preserve">. The development of thorium reactors could also supply thousands of years of energy. And both could do so without harming the environment. (Waste heat at that scale would not be much of a problem.) Such power sources are in any relevant sense "decoupled" from the natural world, since their fuel cycles produce little pollution.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technological progress enables economic growth, people will consume more pixels and less petroleum, more massages and less mortar, more handicrafts and less hardwood. Ultimately, </w:t>
      </w:r>
      <w:r w:rsidRPr="00DF1C57">
        <w:rPr>
          <w:u w:val="single"/>
        </w:rPr>
        <w:t>Ward and his colleagues make the same mistake as Malthus</w:t>
      </w:r>
      <w:r w:rsidRPr="00DF1C57">
        <w:rPr>
          <w:sz w:val="16"/>
        </w:rPr>
        <w:t xml:space="preserve"> and the Limits to Growth folks: </w:t>
      </w:r>
      <w:r w:rsidRPr="00DF1C57">
        <w:rPr>
          <w:rStyle w:val="Emphasis"/>
        </w:rPr>
        <w:t>They extrapolate trends without taking adequate account of human ingenuity. Will it be possible to grow the economy 7-fold over this century while reducing resource consumption and restoring the natural world? Yes.</w:t>
      </w:r>
    </w:p>
    <w:p w:rsidR="00DF1C57" w:rsidRPr="00DF1C57" w:rsidRDefault="00DF1C57" w:rsidP="00DF1C57"/>
    <w:p w:rsidR="00DF1C57" w:rsidRPr="00DF1C57" w:rsidRDefault="00DF1C57" w:rsidP="00DF1C57"/>
    <w:p w:rsidR="00DF1C57" w:rsidRPr="00DF1C57" w:rsidRDefault="00DF1C57" w:rsidP="00DF1C57">
      <w:pPr>
        <w:pStyle w:val="Heading3"/>
      </w:pPr>
      <w:r w:rsidRPr="00DF1C57">
        <w:t>XT—Growth Sustainable—Positive Feedbacks</w:t>
      </w:r>
    </w:p>
    <w:p w:rsidR="00DF1C57" w:rsidRPr="00DF1C57" w:rsidRDefault="00DF1C57" w:rsidP="00DF1C57"/>
    <w:p w:rsidR="00DF1C57" w:rsidRPr="00DF1C57" w:rsidRDefault="00DF1C57" w:rsidP="00DF1C57">
      <w:pPr>
        <w:pStyle w:val="Heading4"/>
      </w:pPr>
      <w:r w:rsidRPr="00DF1C57">
        <w:t>Growth begets growth—positive feedback loops</w:t>
      </w:r>
    </w:p>
    <w:p w:rsidR="00DF1C57" w:rsidRPr="00DF1C57" w:rsidRDefault="00DF1C57" w:rsidP="00DF1C57">
      <w:r w:rsidRPr="00DF1C57">
        <w:rPr>
          <w:rStyle w:val="Heading4Char"/>
        </w:rPr>
        <w:t>Tejvan ’16</w:t>
      </w:r>
      <w:r w:rsidRPr="00DF1C57">
        <w:t xml:space="preserve"> – Tejvan studied PPE at LMH, Oxford University and works as an economic teacher and writer (Tejvan, “Benefits of Economic Growth”, Economics Help, http://www.economicshelp.org/macroeconomics/economic-growth/benefits-growth/)//EC</w:t>
      </w:r>
    </w:p>
    <w:p w:rsidR="00DF1C57" w:rsidRPr="00DF1C57" w:rsidRDefault="00DF1C57" w:rsidP="00DF1C57">
      <w:pPr>
        <w:shd w:val="clear" w:color="auto" w:fill="FFFFFF"/>
        <w:spacing w:after="225"/>
        <w:rPr>
          <w:rFonts w:ascii="Helvetica" w:hAnsi="Helvetica"/>
          <w:color w:val="3D454A"/>
          <w:sz w:val="24"/>
          <w:szCs w:val="24"/>
        </w:rPr>
      </w:pPr>
      <w:r w:rsidRPr="00DF1C57">
        <w:rPr>
          <w:rStyle w:val="StyleUnderline"/>
        </w:rPr>
        <w:t>Economic growth means an increase in</w:t>
      </w:r>
      <w:r w:rsidRPr="00DF1C57">
        <w:rPr>
          <w:rFonts w:ascii="Helvetica" w:hAnsi="Helvetica"/>
          <w:color w:val="3D454A"/>
          <w:sz w:val="16"/>
          <w:szCs w:val="24"/>
        </w:rPr>
        <w:t xml:space="preserve"> real </w:t>
      </w:r>
      <w:r w:rsidRPr="00DF1C57">
        <w:rPr>
          <w:rStyle w:val="StyleUnderline"/>
        </w:rPr>
        <w:t>GDP</w:t>
      </w:r>
      <w:r w:rsidRPr="00DF1C57">
        <w:rPr>
          <w:rFonts w:ascii="Helvetica" w:hAnsi="Helvetica"/>
          <w:color w:val="3D454A"/>
          <w:sz w:val="16"/>
          <w:szCs w:val="24"/>
        </w:rPr>
        <w:t xml:space="preserve">. This increase in real GDP means </w:t>
      </w:r>
      <w:r w:rsidRPr="00DF1C57">
        <w:rPr>
          <w:rStyle w:val="StyleUnderline"/>
        </w:rPr>
        <w:t>there is an increase in the value of national output / national expenditure</w:t>
      </w:r>
      <w:r w:rsidRPr="00DF1C57">
        <w:rPr>
          <w:rFonts w:ascii="Helvetica" w:hAnsi="Helvetica"/>
          <w:color w:val="3D454A"/>
          <w:sz w:val="16"/>
          <w:szCs w:val="24"/>
        </w:rPr>
        <w:t xml:space="preserve">. The </w:t>
      </w:r>
      <w:r w:rsidRPr="00DF1C57">
        <w:rPr>
          <w:rStyle w:val="StyleUnderline"/>
        </w:rPr>
        <w:t>benefits of economic growth include</w:t>
      </w:r>
      <w:r w:rsidRPr="00DF1C57">
        <w:rPr>
          <w:rFonts w:ascii="Helvetica" w:hAnsi="Helvetica"/>
          <w:color w:val="3D454A"/>
          <w:sz w:val="16"/>
          <w:szCs w:val="24"/>
        </w:rPr>
        <w:t xml:space="preserve">:  </w:t>
      </w:r>
      <w:r w:rsidRPr="00DF1C57">
        <w:rPr>
          <w:rStyle w:val="StyleUnderline"/>
        </w:rPr>
        <w:t>Higher average incomes</w:t>
      </w:r>
      <w:r w:rsidRPr="00DF1C57">
        <w:rPr>
          <w:rFonts w:ascii="Helvetica" w:hAnsi="Helvetica"/>
          <w:color w:val="3D454A"/>
          <w:sz w:val="16"/>
          <w:szCs w:val="24"/>
        </w:rPr>
        <w:t xml:space="preserve">. This enables </w:t>
      </w:r>
      <w:r w:rsidRPr="00DF1C57">
        <w:rPr>
          <w:rStyle w:val="StyleUnderline"/>
        </w:rPr>
        <w:t>consumers</w:t>
      </w:r>
      <w:r w:rsidRPr="00DF1C57">
        <w:rPr>
          <w:rFonts w:ascii="Helvetica" w:hAnsi="Helvetica"/>
          <w:color w:val="3D454A"/>
          <w:sz w:val="16"/>
          <w:szCs w:val="24"/>
        </w:rPr>
        <w:t xml:space="preserve"> to </w:t>
      </w:r>
      <w:r w:rsidRPr="00DF1C57">
        <w:rPr>
          <w:rStyle w:val="StyleUnderline"/>
        </w:rPr>
        <w:t>enjoy more goods and services and enjoy better standards of living</w:t>
      </w:r>
      <w:r w:rsidRPr="00DF1C57">
        <w:rPr>
          <w:rFonts w:ascii="Helvetica" w:hAnsi="Helvetica"/>
          <w:color w:val="3D454A"/>
          <w:sz w:val="16"/>
          <w:szCs w:val="24"/>
        </w:rPr>
        <w:t xml:space="preserve">. </w:t>
      </w:r>
      <w:r w:rsidRPr="00DF1C57">
        <w:rPr>
          <w:rStyle w:val="StyleUnderline"/>
        </w:rPr>
        <w:t>Lower unemployment </w:t>
      </w:r>
      <w:r w:rsidRPr="00DF1C57">
        <w:rPr>
          <w:rFonts w:ascii="Helvetica" w:hAnsi="Helvetica"/>
          <w:color w:val="3D454A"/>
          <w:sz w:val="16"/>
          <w:szCs w:val="24"/>
        </w:rPr>
        <w:t xml:space="preserve">With higher output and </w:t>
      </w:r>
      <w:r w:rsidRPr="00DF1C57">
        <w:rPr>
          <w:rStyle w:val="StyleUnderline"/>
        </w:rPr>
        <w:t>positive economic growth firms tend to employ more workers creating more employment</w:t>
      </w:r>
      <w:r w:rsidRPr="00DF1C57">
        <w:rPr>
          <w:rFonts w:ascii="Helvetica" w:hAnsi="Helvetica"/>
          <w:color w:val="3D454A"/>
          <w:sz w:val="16"/>
          <w:szCs w:val="24"/>
        </w:rPr>
        <w:t xml:space="preserve">. UK unemployment rises during a recession – falls during periods of economic growth.        </w:t>
      </w:r>
      <w:r w:rsidRPr="00DF1C57">
        <w:rPr>
          <w:rStyle w:val="StyleUnderline"/>
        </w:rPr>
        <w:t>Lower government borrowing</w:t>
      </w:r>
      <w:r w:rsidRPr="00DF1C57">
        <w:rPr>
          <w:rFonts w:ascii="Helvetica" w:hAnsi="Helvetica"/>
          <w:b/>
          <w:bCs/>
          <w:color w:val="3D454A"/>
          <w:sz w:val="16"/>
          <w:szCs w:val="24"/>
        </w:rPr>
        <w:t>. </w:t>
      </w:r>
      <w:r w:rsidRPr="00DF1C57">
        <w:rPr>
          <w:rStyle w:val="StyleUnderline"/>
        </w:rPr>
        <w:t>Economic growth creates higher tax revenues and there is less need to spend money on benefits such as unemployment benefit</w:t>
      </w:r>
      <w:r w:rsidRPr="00DF1C57">
        <w:rPr>
          <w:rFonts w:ascii="Helvetica" w:hAnsi="Helvetica"/>
          <w:color w:val="3D454A"/>
          <w:sz w:val="16"/>
          <w:szCs w:val="24"/>
        </w:rPr>
        <w:t xml:space="preserve">. Therefore economic growth helps to reduce government borrowing. Economic growth also plays a role in reducing debt to GDP ratios. Long period of economic growth in the post-war period helped reduce debt to GDP ratio.                                                                                                                                              </w:t>
      </w:r>
      <w:r w:rsidRPr="00DF1C57">
        <w:rPr>
          <w:rStyle w:val="StyleUnderline"/>
        </w:rPr>
        <w:t>Improved public services</w:t>
      </w:r>
      <w:r w:rsidRPr="00DF1C57">
        <w:rPr>
          <w:rFonts w:ascii="Helvetica" w:hAnsi="Helvetica"/>
          <w:color w:val="3D454A"/>
          <w:sz w:val="16"/>
          <w:szCs w:val="24"/>
        </w:rPr>
        <w:t xml:space="preserve">. With </w:t>
      </w:r>
      <w:r w:rsidRPr="00DF1C57">
        <w:rPr>
          <w:rStyle w:val="StyleUnderline"/>
        </w:rPr>
        <w:t>increased tax revenues the government can spend more on public services, such as</w:t>
      </w:r>
      <w:r w:rsidRPr="00DF1C57">
        <w:rPr>
          <w:rFonts w:ascii="Helvetica" w:hAnsi="Helvetica"/>
          <w:color w:val="3D454A"/>
          <w:sz w:val="16"/>
          <w:szCs w:val="24"/>
        </w:rPr>
        <w:t xml:space="preserve"> the NHS and </w:t>
      </w:r>
      <w:r w:rsidRPr="00DF1C57">
        <w:rPr>
          <w:rStyle w:val="StyleUnderline"/>
        </w:rPr>
        <w:t>education</w:t>
      </w:r>
      <w:r w:rsidRPr="00DF1C57">
        <w:rPr>
          <w:rFonts w:ascii="Helvetica" w:hAnsi="Helvetica"/>
          <w:color w:val="3D454A"/>
          <w:sz w:val="16"/>
          <w:szCs w:val="24"/>
        </w:rPr>
        <w:t xml:space="preserve"> e.t.c.                                                                                                                                     </w:t>
      </w:r>
      <w:r w:rsidRPr="00DF1C57">
        <w:rPr>
          <w:rStyle w:val="StyleUnderline"/>
        </w:rPr>
        <w:t>Money can be spent on protecting the environment</w:t>
      </w:r>
      <w:r w:rsidRPr="00DF1C57">
        <w:rPr>
          <w:rFonts w:ascii="Helvetica" w:hAnsi="Helvetica"/>
          <w:b/>
          <w:bCs/>
          <w:color w:val="3D454A"/>
          <w:sz w:val="16"/>
          <w:szCs w:val="24"/>
        </w:rPr>
        <w:t>. </w:t>
      </w:r>
      <w:r w:rsidRPr="00DF1C57">
        <w:rPr>
          <w:rFonts w:ascii="Helvetica" w:hAnsi="Helvetica"/>
          <w:color w:val="3D454A"/>
          <w:sz w:val="16"/>
          <w:szCs w:val="24"/>
        </w:rPr>
        <w:t xml:space="preserve">With higher real GDP a </w:t>
      </w:r>
      <w:r w:rsidRPr="00DF1C57">
        <w:rPr>
          <w:rStyle w:val="StyleUnderline"/>
        </w:rPr>
        <w:t>society can devote more resources to promoting recycling and the use of renewable resources                                   Investment. Economic growth encourages investment and therefore encourages a virtuous cycle of economic growth</w:t>
      </w:r>
      <w:r w:rsidRPr="00DF1C57">
        <w:rPr>
          <w:rFonts w:ascii="Helvetica" w:hAnsi="Helvetica"/>
          <w:color w:val="3D454A"/>
          <w:sz w:val="24"/>
          <w:szCs w:val="24"/>
        </w:rPr>
        <w:t>.</w:t>
      </w:r>
    </w:p>
    <w:p w:rsidR="00DF1C57" w:rsidRPr="00DF1C57" w:rsidRDefault="00DF1C57" w:rsidP="00DF1C57">
      <w:pPr>
        <w:pStyle w:val="Heading4"/>
        <w:rPr>
          <w:rFonts w:eastAsia="Times New Roman"/>
        </w:rPr>
      </w:pPr>
      <w:r w:rsidRPr="00DF1C57">
        <w:rPr>
          <w:rFonts w:eastAsia="Times New Roman"/>
        </w:rPr>
        <w:t xml:space="preserve">Econ growth good – leads to beneficial economic effects in the future </w:t>
      </w:r>
    </w:p>
    <w:p w:rsidR="00DF1C57" w:rsidRPr="00DF1C57" w:rsidRDefault="00DF1C57" w:rsidP="00DF1C57">
      <w:pPr>
        <w:pStyle w:val="mtifontelement"/>
        <w:shd w:val="clear" w:color="auto" w:fill="FFFFFF"/>
        <w:spacing w:before="0" w:beforeAutospacing="0" w:after="225" w:afterAutospacing="0"/>
        <w:rPr>
          <w:color w:val="231F20"/>
          <w:szCs w:val="26"/>
        </w:rPr>
      </w:pPr>
      <w:r w:rsidRPr="00DF1C57">
        <w:rPr>
          <w:rStyle w:val="Heading4Char"/>
        </w:rPr>
        <w:t>Palmer ’12</w:t>
      </w:r>
      <w:r w:rsidRPr="00DF1C57">
        <w:t xml:space="preserve"> – </w:t>
      </w:r>
      <w:r w:rsidRPr="00DF1C57">
        <w:rPr>
          <w:rFonts w:asciiTheme="minorHAnsi" w:hAnsiTheme="minorHAnsi" w:cs="Calibri"/>
          <w:sz w:val="22"/>
        </w:rPr>
        <w:t xml:space="preserve">Palmer has a </w:t>
      </w:r>
      <w:r w:rsidRPr="00DF1C57">
        <w:rPr>
          <w:rFonts w:asciiTheme="minorHAnsi" w:hAnsiTheme="minorHAnsi" w:cs="Calibri"/>
          <w:color w:val="231F20"/>
          <w:sz w:val="22"/>
          <w:szCs w:val="26"/>
          <w:shd w:val="clear" w:color="auto" w:fill="FFFFFF"/>
        </w:rPr>
        <w:t>PhD, University of Nebraska Major in Management</w:t>
      </w:r>
      <w:r w:rsidRPr="00DF1C57">
        <w:rPr>
          <w:rFonts w:asciiTheme="minorHAnsi" w:hAnsiTheme="minorHAnsi" w:cs="Calibri"/>
          <w:color w:val="231F20"/>
          <w:sz w:val="22"/>
          <w:szCs w:val="26"/>
        </w:rPr>
        <w:t xml:space="preserve"> and a Major in business </w:t>
      </w:r>
      <w:r w:rsidRPr="00DF1C57">
        <w:rPr>
          <w:rFonts w:asciiTheme="minorHAnsi" w:hAnsiTheme="minorHAnsi" w:cs="Calibri"/>
          <w:sz w:val="22"/>
        </w:rPr>
        <w:t>(Article: The Importance of Economic Growth, 3/12, pg 4-5, http://www.cpaireland.ie/docs/default-source/Students/Study-Support/Strategy-Leadership/the-importance-of-economic-growth.pdf?sfvrsn=0)</w:t>
      </w:r>
    </w:p>
    <w:p w:rsidR="00DF1C57" w:rsidRPr="00DF1C57" w:rsidRDefault="00DF1C57" w:rsidP="00DF1C57">
      <w:pPr>
        <w:shd w:val="clear" w:color="auto" w:fill="FFFFFF"/>
        <w:spacing w:after="225"/>
        <w:rPr>
          <w:rFonts w:ascii="Helvetica" w:hAnsi="Helvetica"/>
          <w:color w:val="3D454A"/>
          <w:sz w:val="16"/>
          <w:szCs w:val="24"/>
        </w:rPr>
      </w:pPr>
      <w:r w:rsidRPr="00DF1C57">
        <w:rPr>
          <w:rStyle w:val="StyleUnderline"/>
        </w:rPr>
        <w:t>When an economy is</w:t>
      </w:r>
      <w:r w:rsidRPr="00DF1C57">
        <w:rPr>
          <w:sz w:val="16"/>
        </w:rPr>
        <w:t xml:space="preserve"> performing at a </w:t>
      </w:r>
      <w:r w:rsidRPr="00DF1C57">
        <w:rPr>
          <w:rStyle w:val="StyleUnderline"/>
        </w:rPr>
        <w:t>high</w:t>
      </w:r>
      <w:r w:rsidRPr="00DF1C57">
        <w:rPr>
          <w:sz w:val="16"/>
        </w:rPr>
        <w:t xml:space="preserve"> level of activity </w:t>
      </w:r>
      <w:r w:rsidRPr="00DF1C57">
        <w:rPr>
          <w:rStyle w:val="StyleUnderline"/>
        </w:rPr>
        <w:t>there will be high levels of employment and individuals will have money to spend</w:t>
      </w:r>
      <w:r w:rsidRPr="00DF1C57">
        <w:rPr>
          <w:sz w:val="16"/>
        </w:rPr>
        <w:t xml:space="preserve">. So that </w:t>
      </w:r>
      <w:r w:rsidRPr="00DF1C57">
        <w:rPr>
          <w:rStyle w:val="StyleUnderline"/>
        </w:rPr>
        <w:t>there will be a high level of demand for consumption goods</w:t>
      </w:r>
      <w:r w:rsidRPr="00DF1C57">
        <w:rPr>
          <w:sz w:val="16"/>
        </w:rPr>
        <w:t xml:space="preserve">. I When the economy is performing </w:t>
      </w:r>
      <w:r w:rsidRPr="00DF1C57">
        <w:rPr>
          <w:rStyle w:val="StyleUnderline"/>
        </w:rPr>
        <w:t>well the demand for capital goods will also be buoyant</w:t>
      </w:r>
      <w:r w:rsidRPr="00DF1C57">
        <w:rPr>
          <w:sz w:val="16"/>
        </w:rPr>
        <w:t xml:space="preserve"> since there will be two influences encouraging an upward thrust to the level of investment. Firstly because there is a good demand for their output entrepreneurs will experience a need to produce increasing quantities of their product. This together the prospect of increasing their profits will increase the likelihood of there doing so. Secondly since in the circumstances envisaged firms would be earning good profits they would have the resources to extend their capital base if they wish to undertake further investment. G Similarly </w:t>
      </w:r>
      <w:r w:rsidRPr="00DF1C57">
        <w:rPr>
          <w:rStyle w:val="StyleUnderline"/>
        </w:rPr>
        <w:t>government finances are strengthened during periods of economic growth. (a) The revenue from taxation will be increasing; (b) The numbers qualifying for welfare payments will be reducing</w:t>
      </w:r>
      <w:r w:rsidRPr="00DF1C57">
        <w:rPr>
          <w:sz w:val="16"/>
        </w:rPr>
        <w:t xml:space="preserve">; (c) Both of these together with the increase in the taxable base that accompanies growth will combine to increase the revenue available to the government and thus enable the government to further increase demand in the economy. Alternatively </w:t>
      </w:r>
      <w:r w:rsidRPr="00DF1C57">
        <w:rPr>
          <w:rStyle w:val="StyleUnderline"/>
        </w:rPr>
        <w:t>the government could decide to reduce the level of government debt which would have beneficial economic effects in future periods</w:t>
      </w:r>
      <w:r w:rsidRPr="00DF1C57">
        <w:rPr>
          <w:sz w:val="16"/>
        </w:rPr>
        <w:t xml:space="preserve">. x – m The effect on foreign trade is ambivalent since we will probably increase our demand for imported goods and services while at the same time the effect on the demand from foreigners for our exports is uncertain. It is possible that a buoyant domestic economy may result in upward pressure on prices which could threaten our competitiveness in export markets. Page 5 of 6 </w:t>
      </w:r>
      <w:r w:rsidRPr="00DF1C57">
        <w:rPr>
          <w:rStyle w:val="StyleUnderline"/>
        </w:rPr>
        <w:t>These benign economic influences experienced during economic buoyancy become malign during an economic recession</w:t>
      </w:r>
      <w:r w:rsidRPr="00DF1C57">
        <w:rPr>
          <w:sz w:val="16"/>
        </w:rPr>
        <w:t xml:space="preserve">. While all of these influences are favourable for continued growth when the economy is performing well they all apply with an opposite effect during a recession such as we are presently experiencing in this county. Hence in a recessionary period h domestic demand for consumption goods will be declining; this will be reflected in less desire from entrepreneurs to invest. </w:t>
      </w:r>
      <w:r w:rsidRPr="00DF1C57">
        <w:rPr>
          <w:rStyle w:val="StyleUnderline"/>
        </w:rPr>
        <w:t>Similarly there will be a fall in government revenues from taxation</w:t>
      </w:r>
      <w:r w:rsidRPr="00DF1C57">
        <w:rPr>
          <w:sz w:val="16"/>
        </w:rPr>
        <w:t>. This is the reason why, in Ireland, there is consistent reference to exports being the principal hope for increasing economic activity during our present economic circumstances</w:t>
      </w:r>
    </w:p>
    <w:p w:rsidR="00DF1C57" w:rsidRPr="00DF1C57" w:rsidRDefault="00DF1C57" w:rsidP="00DF1C57"/>
    <w:p w:rsidR="00DF1C57" w:rsidRPr="00DF1C57" w:rsidRDefault="00DF1C57" w:rsidP="00DF1C57">
      <w:pPr>
        <w:pStyle w:val="Heading3"/>
      </w:pPr>
      <w:r w:rsidRPr="00DF1C57">
        <w:t>AT: Disparities</w:t>
      </w:r>
    </w:p>
    <w:p w:rsidR="00DF1C57" w:rsidRPr="00DF1C57" w:rsidRDefault="00DF1C57" w:rsidP="00DF1C57"/>
    <w:p w:rsidR="00DF1C57" w:rsidRPr="00DF1C57" w:rsidRDefault="00DF1C57" w:rsidP="00DF1C57">
      <w:pPr>
        <w:pStyle w:val="Heading4"/>
      </w:pPr>
      <w:r w:rsidRPr="00DF1C57">
        <w:t xml:space="preserve">It’s </w:t>
      </w:r>
      <w:r w:rsidRPr="00DF1C57">
        <w:rPr>
          <w:u w:val="single"/>
        </w:rPr>
        <w:t>sustainable</w:t>
      </w:r>
      <w:r w:rsidRPr="00DF1C57">
        <w:t xml:space="preserve"> and </w:t>
      </w:r>
      <w:r w:rsidRPr="00DF1C57">
        <w:rPr>
          <w:u w:val="single"/>
        </w:rPr>
        <w:t>self-correcting</w:t>
      </w:r>
      <w:r w:rsidRPr="00DF1C57">
        <w:t xml:space="preserve"> – fosters tech innovation, decreases poverty, and improves living standards</w:t>
      </w:r>
    </w:p>
    <w:p w:rsidR="00DF1C57" w:rsidRPr="00DF1C57" w:rsidRDefault="00DF1C57" w:rsidP="00DF1C57">
      <w:r w:rsidRPr="00DF1C57">
        <w:rPr>
          <w:b/>
        </w:rPr>
        <w:t>Tobin 16</w:t>
      </w:r>
      <w:r w:rsidRPr="00DF1C57">
        <w:t xml:space="preserve"> (Steven Tobin is the Team Leader at the Research Department of the International Labor Organization, a U.N. agency that works to set labor standards, develop policies, and devise programs promoting decent work for all women and men, “World Employment and Social Outlook”, p. 98, </w:t>
      </w:r>
      <w:hyperlink r:id="rId132" w:history="1">
        <w:r w:rsidRPr="00DF1C57">
          <w:rPr>
            <w:rStyle w:val="Hyperlink"/>
            <w:rFonts w:cs="Calibri"/>
          </w:rPr>
          <w:t>http://onlinelibrary.wiley.com/doi/10.1002/wow3.84/pdf</w:t>
        </w:r>
      </w:hyperlink>
      <w:r w:rsidRPr="00DF1C57">
        <w:t xml:space="preserve">, 10-3-2016, date accessed: 7-8-2017//Ashley) </w:t>
      </w:r>
    </w:p>
    <w:p w:rsidR="00DF1C57" w:rsidRPr="00DF1C57" w:rsidRDefault="00DF1C57" w:rsidP="00DF1C57">
      <w:pPr>
        <w:rPr>
          <w:u w:val="single"/>
        </w:rPr>
      </w:pPr>
      <w:r w:rsidRPr="00DF1C57">
        <w:rPr>
          <w:sz w:val="16"/>
        </w:rPr>
        <w:t xml:space="preserve">Past </w:t>
      </w:r>
      <w:r w:rsidRPr="00DF1C57">
        <w:rPr>
          <w:u w:val="single"/>
        </w:rPr>
        <w:t>studies show the potential of economic growth to reduce poverty</w:t>
      </w:r>
      <w:r w:rsidRPr="00DF1C57">
        <w:rPr>
          <w:sz w:val="16"/>
        </w:rPr>
        <w:t xml:space="preserve">, measured in both absolute and relative terms (see box 3.1). This beneficial effect of economic growth on poverty operates through a number of channels. First, </w:t>
      </w:r>
      <w:r w:rsidRPr="00DF1C57">
        <w:rPr>
          <w:u w:val="single"/>
        </w:rPr>
        <w:t>economic growth reduces poverty to the extent that it spurs job creation and fosters labour incomes which</w:t>
      </w:r>
      <w:r w:rsidRPr="00DF1C57">
        <w:rPr>
          <w:sz w:val="16"/>
        </w:rPr>
        <w:t xml:space="preserve">, as shown in Chapter 1, </w:t>
      </w:r>
      <w:r w:rsidRPr="00DF1C57">
        <w:rPr>
          <w:u w:val="single"/>
        </w:rPr>
        <w:t>represent the main source of income among poor households</w:t>
      </w:r>
      <w:r w:rsidRPr="00DF1C57">
        <w:rPr>
          <w:sz w:val="16"/>
        </w:rPr>
        <w:t xml:space="preserve"> (see also Islam, 2004). Meanwhile, </w:t>
      </w:r>
      <w:r w:rsidRPr="00DF1C57">
        <w:rPr>
          <w:u w:val="single"/>
        </w:rPr>
        <w:t>economic growth can expand both the tax base</w:t>
      </w:r>
      <w:r w:rsidRPr="00DF1C57">
        <w:rPr>
          <w:sz w:val="16"/>
        </w:rPr>
        <w:t xml:space="preserve"> – assuming that the jobs created are formal in nature – a</w:t>
      </w:r>
      <w:r w:rsidRPr="00DF1C57">
        <w:rPr>
          <w:u w:val="single"/>
        </w:rPr>
        <w:t>nd government revenues, making it possible for governments to fund</w:t>
      </w:r>
      <w:r w:rsidRPr="00DF1C57">
        <w:rPr>
          <w:sz w:val="16"/>
        </w:rPr>
        <w:t xml:space="preserve"> essential </w:t>
      </w:r>
      <w:r w:rsidRPr="00DF1C57">
        <w:rPr>
          <w:u w:val="single"/>
        </w:rPr>
        <w:t>services</w:t>
      </w:r>
      <w:r w:rsidRPr="00DF1C57">
        <w:rPr>
          <w:sz w:val="16"/>
        </w:rPr>
        <w:t xml:space="preserve">, such as those </w:t>
      </w:r>
      <w:r w:rsidRPr="00DF1C57">
        <w:rPr>
          <w:u w:val="single"/>
        </w:rPr>
        <w:t>related to health, access to water and education as well as employment and social programmes</w:t>
      </w:r>
      <w:r w:rsidRPr="00DF1C57">
        <w:rPr>
          <w:sz w:val="16"/>
        </w:rPr>
        <w:t xml:space="preserve"> (see Chapter 6). Moreover, </w:t>
      </w:r>
      <w:r w:rsidRPr="00DF1C57">
        <w:rPr>
          <w:u w:val="single"/>
        </w:rPr>
        <w:t>strong economic growth can generate</w:t>
      </w:r>
      <w:r w:rsidRPr="00DF1C57">
        <w:rPr>
          <w:sz w:val="16"/>
        </w:rPr>
        <w:t xml:space="preserve"> virtuous </w:t>
      </w:r>
      <w:r w:rsidRPr="00DF1C57">
        <w:rPr>
          <w:u w:val="single"/>
        </w:rPr>
        <w:t>cycles, whereby</w:t>
      </w:r>
      <w:r w:rsidRPr="00DF1C57">
        <w:rPr>
          <w:sz w:val="16"/>
        </w:rPr>
        <w:t xml:space="preserve"> prosperity and </w:t>
      </w:r>
      <w:r w:rsidRPr="00DF1C57">
        <w:rPr>
          <w:u w:val="single"/>
        </w:rPr>
        <w:t>employment opportunities foster social cohesion and exert upward pressure to improve institution</w:t>
      </w:r>
      <w:r w:rsidRPr="00DF1C57">
        <w:rPr>
          <w:sz w:val="16"/>
        </w:rPr>
        <w:t>al framework</w:t>
      </w:r>
      <w:r w:rsidRPr="00DF1C57">
        <w:rPr>
          <w:u w:val="single"/>
        </w:rPr>
        <w:t>s and promote</w:t>
      </w:r>
      <w:r w:rsidRPr="00DF1C57">
        <w:rPr>
          <w:sz w:val="16"/>
        </w:rPr>
        <w:t xml:space="preserve"> more </w:t>
      </w:r>
      <w:r w:rsidRPr="00DF1C57">
        <w:rPr>
          <w:u w:val="single"/>
        </w:rPr>
        <w:t>efficient governance, which</w:t>
      </w:r>
      <w:r w:rsidRPr="00DF1C57">
        <w:rPr>
          <w:sz w:val="16"/>
        </w:rPr>
        <w:t xml:space="preserve"> ultimately spur further economic growth and </w:t>
      </w:r>
      <w:r w:rsidRPr="00DF1C57">
        <w:rPr>
          <w:u w:val="single"/>
        </w:rPr>
        <w:t>improve living standards.</w:t>
      </w:r>
    </w:p>
    <w:p w:rsidR="00DF1C57" w:rsidRPr="00DF1C57" w:rsidRDefault="00DF1C57" w:rsidP="00DF1C57"/>
    <w:p w:rsidR="00DF1C57" w:rsidRPr="00DF1C57" w:rsidRDefault="00DF1C57" w:rsidP="00DF1C57">
      <w:pPr>
        <w:pStyle w:val="Heading3"/>
      </w:pPr>
      <w:r w:rsidRPr="00DF1C57">
        <w:t>AT: Growth Causes Warming</w:t>
      </w:r>
    </w:p>
    <w:p w:rsidR="00DF1C57" w:rsidRPr="00DF1C57" w:rsidRDefault="00DF1C57" w:rsidP="00DF1C57"/>
    <w:p w:rsidR="00DF1C57" w:rsidRPr="00DF1C57" w:rsidRDefault="00DF1C57" w:rsidP="00DF1C57">
      <w:pPr>
        <w:pStyle w:val="Heading4"/>
      </w:pPr>
      <w:r w:rsidRPr="00DF1C57">
        <w:t>Economic growth solves warming – decreases reliance on fossil fuels through tech innovation, decreases air pollution, and decreases deforestation</w:t>
      </w:r>
    </w:p>
    <w:p w:rsidR="00DF1C57" w:rsidRPr="00DF1C57" w:rsidRDefault="00DF1C57" w:rsidP="00DF1C57">
      <w:r w:rsidRPr="00DF1C57">
        <w:rPr>
          <w:b/>
        </w:rPr>
        <w:t>Bailey 15</w:t>
      </w:r>
      <w:r w:rsidRPr="00DF1C57">
        <w:t xml:space="preserve"> (Ronald Bailey is a science correspondent for</w:t>
      </w:r>
      <w:r w:rsidRPr="00DF1C57">
        <w:rPr>
          <w:i/>
        </w:rPr>
        <w:t xml:space="preserve"> Reason </w:t>
      </w:r>
      <w:r w:rsidRPr="00DF1C57">
        <w:t xml:space="preserve">magazine, a former staff writer for </w:t>
      </w:r>
      <w:r w:rsidRPr="00DF1C57">
        <w:rPr>
          <w:i/>
        </w:rPr>
        <w:t>Forbes</w:t>
      </w:r>
      <w:r w:rsidRPr="00DF1C57">
        <w:t xml:space="preserve">, and author of </w:t>
      </w:r>
      <w:r w:rsidRPr="00DF1C57">
        <w:rPr>
          <w:u w:val="single"/>
        </w:rPr>
        <w:t>The End of Doom: Environmental Renewal in the 21</w:t>
      </w:r>
      <w:r w:rsidRPr="00DF1C57">
        <w:rPr>
          <w:u w:val="single"/>
          <w:vertAlign w:val="superscript"/>
        </w:rPr>
        <w:t>st</w:t>
      </w:r>
      <w:r w:rsidRPr="00DF1C57">
        <w:rPr>
          <w:u w:val="single"/>
        </w:rPr>
        <w:t xml:space="preserve"> Century</w:t>
      </w:r>
      <w:r w:rsidRPr="00DF1C57">
        <w:t xml:space="preserve">. “Fast Growth Can Solve Climate Change”, </w:t>
      </w:r>
      <w:hyperlink r:id="rId133" w:history="1">
        <w:r w:rsidRPr="00DF1C57">
          <w:rPr>
            <w:rStyle w:val="Hyperlink"/>
            <w:rFonts w:cs="Calibri"/>
          </w:rPr>
          <w:t>https://www.scientificamerican.com/article/fast-growth-can-solve-climate-change/</w:t>
        </w:r>
      </w:hyperlink>
      <w:r w:rsidRPr="00DF1C57">
        <w:t>, 11-30-2015, date accessed: 7-10-2017//Ashley)</w:t>
      </w:r>
    </w:p>
    <w:p w:rsidR="00DF1C57" w:rsidRPr="00DF1C57" w:rsidRDefault="00DF1C57" w:rsidP="00DF1C57">
      <w:pPr>
        <w:rPr>
          <w:rStyle w:val="Emphasis"/>
        </w:rPr>
      </w:pPr>
      <w:r w:rsidRPr="00DF1C57">
        <w:rPr>
          <w:sz w:val="14"/>
        </w:rPr>
        <w:t xml:space="preserve">As representatives from 196 countries gather in Paris this December to negotiate a universal climate treaty, they should keep in mind that richer is more climate-friendly, especially for developing countries. Why? Because </w:t>
      </w:r>
      <w:r w:rsidRPr="00DF1C57">
        <w:rPr>
          <w:u w:val="single"/>
        </w:rPr>
        <w:t>faster growth means higher incomes, which correlate with lower population growth</w:t>
      </w:r>
      <w:r w:rsidRPr="00DF1C57">
        <w:rPr>
          <w:sz w:val="14"/>
        </w:rPr>
        <w:t xml:space="preserve">. Greater wealth also means higher </w:t>
      </w:r>
      <w:r w:rsidRPr="00DF1C57">
        <w:rPr>
          <w:u w:val="single"/>
        </w:rPr>
        <w:t>agricultural productivity, freeing up land for forests to grow as well as speedier progress toward developing</w:t>
      </w:r>
      <w:r w:rsidRPr="00DF1C57">
        <w:rPr>
          <w:sz w:val="14"/>
        </w:rPr>
        <w:t xml:space="preserve"> and deploying </w:t>
      </w:r>
      <w:r w:rsidRPr="00DF1C57">
        <w:rPr>
          <w:u w:val="single"/>
        </w:rPr>
        <w:t>cheaper non–fossil fuel energy tech</w:t>
      </w:r>
      <w:r w:rsidRPr="00DF1C57">
        <w:rPr>
          <w:sz w:val="14"/>
        </w:rPr>
        <w:t xml:space="preserve">nologies. </w:t>
      </w:r>
      <w:r w:rsidRPr="00DF1C57">
        <w:rPr>
          <w:u w:val="single"/>
        </w:rPr>
        <w:t>These trends can</w:t>
      </w:r>
      <w:r w:rsidRPr="00DF1C57">
        <w:rPr>
          <w:sz w:val="14"/>
        </w:rPr>
        <w:t xml:space="preserve"> act synergistically to </w:t>
      </w:r>
      <w:r w:rsidRPr="00DF1C57">
        <w:rPr>
          <w:u w:val="single"/>
        </w:rPr>
        <w:t>ameliorate man-made climate change. As economic growth increases</w:t>
      </w:r>
      <w:r w:rsidRPr="00DF1C57">
        <w:rPr>
          <w:sz w:val="14"/>
        </w:rPr>
        <w:t xml:space="preserve"> incomes, </w:t>
      </w:r>
      <w:r w:rsidRPr="00DF1C57">
        <w:rPr>
          <w:u w:val="single"/>
        </w:rPr>
        <w:t>fertility tends to fall</w:t>
      </w:r>
      <w:r w:rsidRPr="00DF1C57">
        <w:rPr>
          <w:sz w:val="14"/>
        </w:rPr>
        <w:t xml:space="preserve"> toward, and even </w:t>
      </w:r>
      <w:r w:rsidRPr="00DF1C57">
        <w:rPr>
          <w:u w:val="single"/>
        </w:rPr>
        <w:t>below, the replacement rate of 2.1 children per woman</w:t>
      </w:r>
      <w:r w:rsidRPr="00DF1C57">
        <w:rPr>
          <w:sz w:val="14"/>
        </w:rPr>
        <w:t xml:space="preserve">. Some </w:t>
      </w:r>
      <w:r w:rsidRPr="00DF1C57">
        <w:rPr>
          <w:u w:val="single"/>
        </w:rPr>
        <w:t>demographers argue that world population could peak at around nine billion by the middle of this century and then begin declining</w:t>
      </w:r>
      <w:r w:rsidRPr="00DF1C57">
        <w:rPr>
          <w:sz w:val="14"/>
        </w:rPr>
        <w:t xml:space="preserve">. Lower population growth </w:t>
      </w:r>
      <w:r w:rsidRPr="00DF1C57">
        <w:rPr>
          <w:u w:val="single"/>
        </w:rPr>
        <w:t>means less demand for</w:t>
      </w:r>
      <w:r w:rsidRPr="00DF1C57">
        <w:rPr>
          <w:sz w:val="14"/>
        </w:rPr>
        <w:t xml:space="preserve"> energy and other </w:t>
      </w:r>
      <w:r w:rsidRPr="00DF1C57">
        <w:rPr>
          <w:u w:val="single"/>
        </w:rPr>
        <w:t>resources</w:t>
      </w:r>
      <w:r w:rsidRPr="00DF1C57">
        <w:rPr>
          <w:sz w:val="14"/>
        </w:rPr>
        <w:t xml:space="preserve"> than there would otherwise have been.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 </w:t>
      </w:r>
      <w:r w:rsidRPr="00DF1C57">
        <w:rPr>
          <w:u w:val="single"/>
        </w:rPr>
        <w:t>Economic development initially worsens environmental externalities</w:t>
      </w:r>
      <w:r w:rsidRPr="00DF1C57">
        <w:rPr>
          <w:sz w:val="14"/>
        </w:rPr>
        <w:t xml:space="preserve"> such as deforestation and pollution, including the accumulation of climate-damaging greenhouse gases in the atmosphere and oceans. </w:t>
      </w:r>
      <w:r w:rsidRPr="00DF1C57">
        <w:rPr>
          <w:u w:val="single"/>
        </w:rPr>
        <w:t xml:space="preserve">But </w:t>
      </w:r>
      <w:r w:rsidRPr="00DF1C57">
        <w:rPr>
          <w:rStyle w:val="Emphasis"/>
        </w:rPr>
        <w:t>long term, pollution and deforestation</w:t>
      </w:r>
      <w:r w:rsidRPr="00DF1C57">
        <w:rPr>
          <w:sz w:val="14"/>
        </w:rPr>
        <w:t xml:space="preserve"> can start to </w:t>
      </w:r>
      <w:r w:rsidRPr="00DF1C57">
        <w:rPr>
          <w:rStyle w:val="Emphasis"/>
        </w:rPr>
        <w:t>improve</w:t>
      </w:r>
      <w:r w:rsidRPr="00DF1C57">
        <w:rPr>
          <w:u w:val="single"/>
        </w:rPr>
        <w:t xml:space="preserve"> as</w:t>
      </w:r>
      <w:r w:rsidRPr="00DF1C57">
        <w:rPr>
          <w:sz w:val="14"/>
        </w:rPr>
        <w:t xml:space="preserve"> economic </w:t>
      </w:r>
      <w:r w:rsidRPr="00DF1C57">
        <w:rPr>
          <w:u w:val="single"/>
        </w:rPr>
        <w:t>growth boosts the incomes of once poor people</w:t>
      </w:r>
      <w:r w:rsidRPr="00DF1C57">
        <w:rPr>
          <w:sz w:val="14"/>
        </w:rPr>
        <w:t xml:space="preserve">. The wealthier people become the more they demand and get </w:t>
      </w:r>
      <w:r w:rsidRPr="00DF1C57">
        <w:rPr>
          <w:u w:val="single"/>
        </w:rPr>
        <w:t xml:space="preserve">improved environmental quality via regulation </w:t>
      </w:r>
      <w:r w:rsidRPr="00DF1C57">
        <w:rPr>
          <w:sz w:val="14"/>
        </w:rPr>
        <w:t xml:space="preserve">and market mechanisms that </w:t>
      </w:r>
      <w:r w:rsidRPr="00DF1C57">
        <w:rPr>
          <w:u w:val="single"/>
        </w:rPr>
        <w:t>promote cleaner and less resource-intensive processes and technologies</w:t>
      </w:r>
      <w:r w:rsidRPr="00DF1C57">
        <w:rPr>
          <w:sz w:val="14"/>
        </w:rPr>
        <w:t xml:space="preserve">. For example, </w:t>
      </w:r>
      <w:r w:rsidRPr="00DF1C57">
        <w:rPr>
          <w:u w:val="single"/>
        </w:rPr>
        <w:t>since 1980</w:t>
      </w:r>
      <w:r w:rsidRPr="00DF1C57">
        <w:rPr>
          <w:sz w:val="14"/>
        </w:rPr>
        <w:t xml:space="preserve"> carbon monoxide, sulfur dioxide and nitrogen dioxide </w:t>
      </w:r>
      <w:r w:rsidRPr="00DF1C57">
        <w:rPr>
          <w:rStyle w:val="Emphasis"/>
        </w:rPr>
        <w:t>air pollution is down</w:t>
      </w:r>
      <w:r w:rsidRPr="00DF1C57">
        <w:rPr>
          <w:sz w:val="14"/>
        </w:rPr>
        <w:t xml:space="preserve"> 85, 80 and 60 percent, respectively, even </w:t>
      </w:r>
      <w:r w:rsidRPr="00DF1C57">
        <w:rPr>
          <w:rStyle w:val="Emphasis"/>
        </w:rPr>
        <w:t>as real U.S. GDP more than doubled</w:t>
      </w:r>
      <w:r w:rsidRPr="00DF1C57">
        <w:rPr>
          <w:u w:val="single"/>
        </w:rPr>
        <w:t>. Data from the Food and Agriculture Organization of the United Nations’</w:t>
      </w:r>
      <w:r w:rsidRPr="00DF1C57">
        <w:rPr>
          <w:sz w:val="14"/>
        </w:rPr>
        <w:t xml:space="preserve"> latest global forest trends report </w:t>
      </w:r>
      <w:r w:rsidRPr="00DF1C57">
        <w:rPr>
          <w:u w:val="single"/>
        </w:rPr>
        <w:t>shows that deforestation halts and reverses when per capita incomes reach</w:t>
      </w:r>
      <w:r w:rsidRPr="00DF1C57">
        <w:rPr>
          <w:sz w:val="14"/>
        </w:rPr>
        <w:t xml:space="preserve"> a threshold of around </w:t>
      </w:r>
      <w:r w:rsidRPr="00DF1C57">
        <w:rPr>
          <w:u w:val="single"/>
        </w:rPr>
        <w:t>$4,200.</w:t>
      </w:r>
      <w:r w:rsidRPr="00DF1C57">
        <w:rPr>
          <w:sz w:val="14"/>
        </w:rPr>
        <w:t xml:space="preserve"> Economies increasingly grow by squeezing more value out of less stuff. The Worldwatch Institute reports that U.S. carbon intensity (the amount of CO2 emitted to produce a dollar of GDP) has fallen 60 percent since 1990. </w:t>
      </w:r>
      <w:r w:rsidRPr="00DF1C57">
        <w:rPr>
          <w:u w:val="single"/>
        </w:rPr>
        <w:t>Boosting agricultural productivity</w:t>
      </w:r>
      <w:r w:rsidRPr="00DF1C57">
        <w:rPr>
          <w:sz w:val="14"/>
        </w:rPr>
        <w:t xml:space="preserve"> in poor countries </w:t>
      </w:r>
      <w:r w:rsidRPr="00DF1C57">
        <w:rPr>
          <w:u w:val="single"/>
        </w:rPr>
        <w:t>will mean more land for forests. Expanding forests soak up carbon dioxide, thus slowing warming</w:t>
      </w:r>
      <w:r w:rsidRPr="00DF1C57">
        <w:rPr>
          <w:sz w:val="14"/>
        </w:rPr>
        <w:t xml:space="preserve">. Right now cereal yields in India and Nigeria average 2,962 and 1,537 kilograms per hectare, respectively. This contrasts with the U.S. average of 7,340 kilograms per hectare. </w:t>
      </w:r>
      <w:r w:rsidRPr="00DF1C57">
        <w:rPr>
          <w:u w:val="single"/>
        </w:rPr>
        <w:t>Agronomist Paul Waggoner of the Connecticut Agricultural Experiment Station</w:t>
      </w:r>
      <w:r w:rsidRPr="00DF1C57">
        <w:rPr>
          <w:sz w:val="14"/>
        </w:rPr>
        <w:t xml:space="preserve"> has </w:t>
      </w:r>
      <w:r w:rsidRPr="00DF1C57">
        <w:rPr>
          <w:u w:val="single"/>
        </w:rPr>
        <w:t>calculated that “if during the next</w:t>
      </w:r>
      <w:r w:rsidRPr="00DF1C57">
        <w:rPr>
          <w:sz w:val="14"/>
        </w:rPr>
        <w:t xml:space="preserve"> 60 to </w:t>
      </w:r>
      <w:r w:rsidRPr="00DF1C57">
        <w:rPr>
          <w:u w:val="single"/>
        </w:rPr>
        <w:t xml:space="preserve">70 years the world farmer reaches the average yield of today’s U.S. corn grower, the 10 billion [people] will need only half of today’s cropland while they eat today’s American calories.” </w:t>
      </w:r>
      <w:r w:rsidRPr="00DF1C57">
        <w:rPr>
          <w:sz w:val="14"/>
        </w:rPr>
        <w:t xml:space="preserve">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 Finally, faster </w:t>
      </w:r>
      <w:r w:rsidRPr="00DF1C57">
        <w:rPr>
          <w:u w:val="single"/>
        </w:rPr>
        <w:t>economic growth provides the wherewithal to</w:t>
      </w:r>
      <w:r w:rsidRPr="00DF1C57">
        <w:rPr>
          <w:sz w:val="14"/>
        </w:rPr>
        <w:t xml:space="preserve"> spur innovation and </w:t>
      </w:r>
      <w:r w:rsidRPr="00DF1C57">
        <w:rPr>
          <w:u w:val="single"/>
        </w:rPr>
        <w:t>create cheaper and more efficient technologies</w:t>
      </w:r>
      <w:r w:rsidRPr="00DF1C57">
        <w:rPr>
          <w:sz w:val="14"/>
        </w:rPr>
        <w:t xml:space="preserve">. Swanson’s Law is an example of increasing economies of scale: Every time global solar panel production capacity doubles, the price drops 20 percent. </w:t>
      </w:r>
      <w:r w:rsidRPr="00DF1C57">
        <w:rPr>
          <w:u w:val="single"/>
        </w:rPr>
        <w:t>At the current rate of growth, electricity from solar panels will be cheaper than that produced by burning natural gas in less than a decade</w:t>
      </w:r>
      <w:r w:rsidRPr="00DF1C57">
        <w:rPr>
          <w:sz w:val="14"/>
        </w:rPr>
        <w:t xml:space="preserve">. Similarly, climate scientist James Hansen and his colleagues have urgently argued that there is “no credible path to climate stabilization that does not include a substantial role for nuclear power.” </w:t>
      </w:r>
      <w:r w:rsidRPr="00DF1C57">
        <w:rPr>
          <w:u w:val="single"/>
        </w:rPr>
        <w:t>A</w:t>
      </w:r>
      <w:r w:rsidRPr="00DF1C57">
        <w:rPr>
          <w:sz w:val="14"/>
        </w:rPr>
        <w:t xml:space="preserve"> recent </w:t>
      </w:r>
      <w:r w:rsidRPr="00DF1C57">
        <w:rPr>
          <w:u w:val="single"/>
        </w:rPr>
        <w:t>study</w:t>
      </w:r>
      <w:r w:rsidRPr="00DF1C57">
        <w:rPr>
          <w:sz w:val="14"/>
        </w:rPr>
        <w:t xml:space="preserve"> published in PLoS ONE by Swedish and Australian researchers </w:t>
      </w:r>
      <w:r w:rsidRPr="00DF1C57">
        <w:rPr>
          <w:u w:val="single"/>
        </w:rPr>
        <w:t>estimates that replacing all fossil fuel energy</w:t>
      </w:r>
      <w:r w:rsidRPr="00DF1C57">
        <w:rPr>
          <w:sz w:val="14"/>
        </w:rPr>
        <w:t xml:space="preserve"> generation </w:t>
      </w:r>
      <w:r w:rsidRPr="00DF1C57">
        <w:rPr>
          <w:u w:val="single"/>
        </w:rPr>
        <w:t>with nuclear power could be done in 25 to 34 years. Economic growth supplies the capital needed to fund the</w:t>
      </w:r>
      <w:r w:rsidRPr="00DF1C57">
        <w:rPr>
          <w:sz w:val="14"/>
        </w:rPr>
        <w:t xml:space="preserve"> global no-carbon energy </w:t>
      </w:r>
      <w:r w:rsidRPr="00DF1C57">
        <w:rPr>
          <w:u w:val="single"/>
        </w:rPr>
        <w:t>transformation</w:t>
      </w:r>
      <w:r w:rsidRPr="00DF1C57">
        <w:rPr>
          <w:sz w:val="14"/>
        </w:rPr>
        <w:t xml:space="preserve">, not mandates to deploy current, expensive, clunky versions of renewable energy and nuclear technologies. 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DF1C57">
        <w:rPr>
          <w:u w:val="single"/>
        </w:rPr>
        <w:t>To</w:t>
      </w:r>
      <w:r w:rsidRPr="00DF1C57">
        <w:rPr>
          <w:sz w:val="14"/>
        </w:rPr>
        <w:t xml:space="preserve"> truly address </w:t>
      </w:r>
      <w:r w:rsidRPr="00DF1C57">
        <w:rPr>
          <w:u w:val="single"/>
        </w:rPr>
        <w:t>climate change</w:t>
      </w:r>
      <w:r w:rsidRPr="00DF1C57">
        <w:rPr>
          <w:sz w:val="14"/>
        </w:rPr>
        <w:t xml:space="preserve">, responsible </w:t>
      </w:r>
      <w:r w:rsidRPr="00DF1C57">
        <w:rPr>
          <w:rStyle w:val="Emphasis"/>
        </w:rPr>
        <w:t>policy makers should select courses of action that move humanity from slow- to high-growth trajectories</w:t>
      </w:r>
      <w:r w:rsidRPr="00DF1C57">
        <w:rPr>
          <w:sz w:val="14"/>
        </w:rPr>
        <w:t xml:space="preserve">, especially for the poorest developing countries. This includes honest bureaucracies, the rule of law, free markets, strong property rights and democratic governance. </w:t>
      </w:r>
      <w:r w:rsidRPr="00DF1C57">
        <w:rPr>
          <w:rStyle w:val="Emphasis"/>
        </w:rPr>
        <w:t>Whatever slows down economic growth will also slow down environmental cleanup and renewal.</w:t>
      </w:r>
    </w:p>
    <w:p w:rsidR="00DF1C57" w:rsidRPr="00DF1C57" w:rsidRDefault="00DF1C57" w:rsidP="00DF1C57"/>
    <w:p w:rsidR="00DF1C57" w:rsidRPr="00DF1C57" w:rsidRDefault="00DF1C57" w:rsidP="00DF1C57">
      <w:pPr>
        <w:pStyle w:val="Heading3"/>
      </w:pPr>
      <w:r w:rsidRPr="00DF1C57">
        <w:t>AT: Income Inequality</w:t>
      </w:r>
    </w:p>
    <w:p w:rsidR="00DF1C57" w:rsidRPr="00DF1C57" w:rsidRDefault="00DF1C57" w:rsidP="00DF1C57"/>
    <w:p w:rsidR="00DF1C57" w:rsidRPr="00DF1C57" w:rsidRDefault="00DF1C57" w:rsidP="00DF1C57">
      <w:pPr>
        <w:pStyle w:val="Heading4"/>
      </w:pPr>
      <w:r w:rsidRPr="00DF1C57">
        <w:t>Economic growth decreases income inequality</w:t>
      </w:r>
    </w:p>
    <w:p w:rsidR="00DF1C57" w:rsidRPr="00DF1C57" w:rsidRDefault="00DF1C57" w:rsidP="00DF1C57">
      <w:r w:rsidRPr="00DF1C57">
        <w:rPr>
          <w:b/>
        </w:rPr>
        <w:t>Qureshi 15</w:t>
      </w:r>
      <w:r w:rsidRPr="00DF1C57">
        <w:t xml:space="preserve"> (Zia Qureshi is a former director of development economics at the World Bank and is a non-resident senior fellow at the Brookings Institution, “Growing Out of Inequaliity”, </w:t>
      </w:r>
      <w:hyperlink r:id="rId134" w:history="1">
        <w:r w:rsidRPr="00DF1C57">
          <w:rPr>
            <w:rStyle w:val="Hyperlink"/>
            <w:rFonts w:cs="Calibri"/>
          </w:rPr>
          <w:t>https://www.project-syndicate.org/debate/can-economic-growth-reduce-poverty</w:t>
        </w:r>
      </w:hyperlink>
      <w:r w:rsidRPr="00DF1C57">
        <w:t>, 9-22-2015, date accessed: 7-8-2017//Ashley)</w:t>
      </w:r>
    </w:p>
    <w:p w:rsidR="00DF1C57" w:rsidRPr="00DF1C57" w:rsidRDefault="00DF1C57" w:rsidP="00DF1C57">
      <w:pPr>
        <w:rPr>
          <w:sz w:val="16"/>
        </w:rPr>
      </w:pPr>
      <w:r w:rsidRPr="00DF1C57">
        <w:rPr>
          <w:sz w:val="16"/>
        </w:rPr>
        <w:t xml:space="preserve">WASHINGTON, DC – Income inequality has been increasing in most major economies – and in many of them, it has been increasing significantly. This is a cause for growing concern, and rightly so: </w:t>
      </w:r>
      <w:r w:rsidRPr="00DF1C57">
        <w:rPr>
          <w:u w:val="single"/>
        </w:rPr>
        <w:t>inequality</w:t>
      </w:r>
      <w:r w:rsidRPr="00DF1C57">
        <w:rPr>
          <w:sz w:val="16"/>
        </w:rPr>
        <w:t xml:space="preserve"> not only </w:t>
      </w:r>
      <w:r w:rsidRPr="00DF1C57">
        <w:rPr>
          <w:u w:val="single"/>
        </w:rPr>
        <w:t>can undermine an economy’s long-term growth prospects</w:t>
      </w:r>
      <w:r w:rsidRPr="00DF1C57">
        <w:rPr>
          <w:sz w:val="16"/>
        </w:rPr>
        <w:t xml:space="preserve">; it can </w:t>
      </w:r>
      <w:r w:rsidRPr="00DF1C57">
        <w:rPr>
          <w:u w:val="single"/>
        </w:rPr>
        <w:t xml:space="preserve">restrain growth in the short term by depressing aggregate demand. </w:t>
      </w:r>
      <w:r w:rsidRPr="00DF1C57">
        <w:rPr>
          <w:sz w:val="16"/>
        </w:rPr>
        <w:t xml:space="preserve">The typical approach to tackling inequality – redistributive tax-and-transfer fiscal policies – can be controversial and divisive, owing to perceived tradeoffs between economic growth and greater equality. The result is usually heated debate and passionate rhetoric, but little concrete action. Politicians are especially prone to this dynamic – as evidenced by much of the conversation about inequality in the ongoing presidential election campaign in the United States. There is a better way, one that is less controversial and politically more amenable to action: </w:t>
      </w:r>
      <w:r w:rsidRPr="00DF1C57">
        <w:rPr>
          <w:u w:val="single"/>
        </w:rPr>
        <w:t xml:space="preserve">putting in place reforms that promote </w:t>
      </w:r>
      <w:r w:rsidRPr="00DF1C57">
        <w:rPr>
          <w:rStyle w:val="Emphasis"/>
        </w:rPr>
        <w:t>strong, inclusive growth</w:t>
      </w:r>
      <w:r w:rsidRPr="00DF1C57">
        <w:rPr>
          <w:sz w:val="16"/>
        </w:rPr>
        <w:t xml:space="preserve"> that by its nature </w:t>
      </w:r>
      <w:r w:rsidRPr="00DF1C57">
        <w:rPr>
          <w:rStyle w:val="Emphasis"/>
        </w:rPr>
        <w:t>reduces inequality</w:t>
      </w:r>
      <w:r w:rsidRPr="00DF1C57">
        <w:rPr>
          <w:u w:val="single"/>
        </w:rPr>
        <w:t>. This approach focuses on reducing inequalities of opportunity and broadening the base of participants in the growth process</w:t>
      </w:r>
      <w:r w:rsidRPr="00DF1C57">
        <w:rPr>
          <w:sz w:val="16"/>
        </w:rPr>
        <w:t xml:space="preserve">, thereby </w:t>
      </w:r>
      <w:r w:rsidRPr="00DF1C57">
        <w:rPr>
          <w:u w:val="single"/>
        </w:rPr>
        <w:t>ensuring that more people benefit from it.</w:t>
      </w:r>
      <w:r w:rsidRPr="00DF1C57">
        <w:rPr>
          <w:sz w:val="16"/>
        </w:rPr>
        <w:t xml:space="preserve"> Politicians who champion this approach may find it easier to build winning coalitions to enact it. The range of policies that can stimulate </w:t>
      </w:r>
      <w:r w:rsidRPr="00DF1C57">
        <w:rPr>
          <w:u w:val="single"/>
        </w:rPr>
        <w:t>inclusive growth</w:t>
      </w:r>
      <w:r w:rsidRPr="00DF1C57">
        <w:rPr>
          <w:sz w:val="16"/>
        </w:rPr>
        <w:t xml:space="preserve"> is broad. It </w:t>
      </w:r>
      <w:r w:rsidRPr="00DF1C57">
        <w:rPr>
          <w:u w:val="single"/>
        </w:rPr>
        <w:t>includes improving access to markets, leveling the playing field for large and small firms, investing in human capital, and promoting job creation</w:t>
      </w:r>
      <w:r w:rsidRPr="00DF1C57">
        <w:rPr>
          <w:sz w:val="16"/>
        </w:rPr>
        <w:t xml:space="preserve">. Regulatory and institutional reforms that strengthen the rule of law and promote open, competitive, and fair business environments are one example. This agenda also features the development of infrastructure that expands economic opportunities and policies that make it easier to access finance. Education is a key area to consider when promoting inclusive growth. </w:t>
      </w:r>
      <w:r w:rsidRPr="00DF1C57">
        <w:rPr>
          <w:u w:val="single"/>
        </w:rPr>
        <w:t xml:space="preserve">Improving the availability and quality of education expands the </w:t>
      </w:r>
      <w:r w:rsidRPr="00DF1C57">
        <w:rPr>
          <w:sz w:val="16"/>
        </w:rPr>
        <w:t xml:space="preserve">talent pool in the </w:t>
      </w:r>
      <w:r w:rsidRPr="00DF1C57">
        <w:rPr>
          <w:u w:val="single"/>
        </w:rPr>
        <w:t>labor force and upgrades and broadens its skills base</w:t>
      </w:r>
      <w:r w:rsidRPr="00DF1C57">
        <w:rPr>
          <w:sz w:val="16"/>
        </w:rPr>
        <w:t xml:space="preserve">. Early childhood development programs, for example, have been demonstrated to provide lifelong educational benefits and the foundation for success in the workplace. Moreover, it is important to remove barriers in the labor market. Greater flexibility is crucial to providing opportunities for an educated workforce to find well-paying jobs – especially when efforts to do so are complemented by macroeconomic policies that boost demand for labor. The removal of barriers to women’s participation in economic activity is another important lever for sparking inclusive growth. The effectiveness and appropriateness of reforms that promote inclusive growth will differ from place to place. But few countries lack significant opportunities to strengthen several policies in this area. To be sure, redistributive fiscal policies often will remain necessary. But it is important that they be designed in a way that causes as little economic harm as possible. Well-designed tax-and-transfer policies may not be inimical to growth – or at least can minimize the efficiency cost of redistribution. On the tax side, examples include expanding the base of the personal income tax, ensuring that the rate structure is progressive, removing excessive and regressive exemptions, and improving property taxation. On the transfer side, they include retooling social safety nets to encourage acquisition of new skills and capabilities (conditional cash transfers are one possibility) and retooling social-insurance programs to eliminate adverse incentives and bolster their breadth and sustainability. This agenda is all the more important because </w:t>
      </w:r>
      <w:r w:rsidRPr="00DF1C57">
        <w:rPr>
          <w:u w:val="single"/>
        </w:rPr>
        <w:t>rising inequality can produce a backlash against globalization and technological change, both of which are major drivers of economic growth.</w:t>
      </w:r>
      <w:r w:rsidRPr="00DF1C57">
        <w:rPr>
          <w:sz w:val="16"/>
        </w:rPr>
        <w:t xml:space="preserve"> Rather than attempting to restrain them, policies must address their more disruptive effects in a careful and imaginative way, through education and retraining programs, more flexible labor markets that allow workers to adjust to changes in the economic environment, and well-designed safety nets to support them through the process. International cooperation will be key to managing some aspects of globalization, especially regarding taxes on mobile capital. At a time when the world is concerned with both slowing economic growth and rising inequality, policies that can be simultaneously pro-growth and pro-equality merit close consideration. It is time to stop trying to re-slice the pie and start ensuring that it gets bigger in a more inclusive way, so that there is more to go around and more people get a slice.</w:t>
      </w:r>
    </w:p>
    <w:p w:rsidR="00DF1C57" w:rsidRPr="00DF1C57" w:rsidRDefault="00DF1C57" w:rsidP="00DF1C57"/>
    <w:p w:rsidR="00DF1C57" w:rsidRPr="00DF1C57" w:rsidRDefault="00DF1C57" w:rsidP="00DF1C57">
      <w:pPr>
        <w:pStyle w:val="Heading3"/>
      </w:pPr>
      <w:r w:rsidRPr="00DF1C57">
        <w:t>--XT—Growth Solves Income INequality</w:t>
      </w:r>
    </w:p>
    <w:p w:rsidR="00DF1C57" w:rsidRPr="00DF1C57" w:rsidRDefault="00DF1C57" w:rsidP="00DF1C57"/>
    <w:p w:rsidR="00DF1C57" w:rsidRPr="00DF1C57" w:rsidRDefault="00DF1C57" w:rsidP="00DF1C57">
      <w:pPr>
        <w:pStyle w:val="Heading4"/>
      </w:pPr>
      <w:r w:rsidRPr="00DF1C57">
        <w:t>Solving income inequality is key to solving climate change</w:t>
      </w:r>
    </w:p>
    <w:p w:rsidR="00DF1C57" w:rsidRPr="00DF1C57" w:rsidRDefault="00DF1C57" w:rsidP="00DF1C57">
      <w:r w:rsidRPr="00DF1C57">
        <w:rPr>
          <w:b/>
        </w:rPr>
        <w:t>Cimons 17</w:t>
      </w:r>
      <w:r w:rsidRPr="00DF1C57">
        <w:t xml:space="preserve"> (Marlene Cimons writes for Nexus Media, a syndicated newswire covering climate, energy, policy, art, and culture. “To solve climate change, solve income inequality”, </w:t>
      </w:r>
      <w:hyperlink r:id="rId135" w:history="1">
        <w:r w:rsidRPr="00DF1C57">
          <w:rPr>
            <w:rStyle w:val="Hyperlink"/>
            <w:rFonts w:cs="Calibri"/>
          </w:rPr>
          <w:t>https://thinkprogress.org/economic-inequality-drives-climate-change-economist-finds-ebdbfb3126ca</w:t>
        </w:r>
      </w:hyperlink>
      <w:r w:rsidRPr="00DF1C57">
        <w:t>, 5-24-2017, date accessed: 7-10-2017//Ashley)</w:t>
      </w:r>
    </w:p>
    <w:p w:rsidR="00DF1C57" w:rsidRPr="00DF1C57" w:rsidRDefault="00DF1C57" w:rsidP="00DF1C57">
      <w:pPr>
        <w:rPr>
          <w:sz w:val="16"/>
        </w:rPr>
      </w:pPr>
      <w:r w:rsidRPr="00DF1C57">
        <w:rPr>
          <w:sz w:val="16"/>
        </w:rPr>
        <w:t xml:space="preserve">We often talk about how climate change exacerbates social and economic inequality, but rarely do we consider the opposite: that </w:t>
      </w:r>
      <w:r w:rsidRPr="00DF1C57">
        <w:rPr>
          <w:u w:val="single"/>
        </w:rPr>
        <w:t>inequality</w:t>
      </w:r>
      <w:r w:rsidRPr="00DF1C57">
        <w:rPr>
          <w:sz w:val="16"/>
        </w:rPr>
        <w:t xml:space="preserve"> itself </w:t>
      </w:r>
      <w:r w:rsidRPr="00DF1C57">
        <w:rPr>
          <w:u w:val="single"/>
        </w:rPr>
        <w:t>can be a driver of climate change. “What’s missing from the conversation is what our inequality crisis is doing to our planet,” said Susan Holmberg, a fellow at the Roosevelt Institute</w:t>
      </w:r>
      <w:r w:rsidRPr="00DF1C57">
        <w:rPr>
          <w:sz w:val="16"/>
        </w:rPr>
        <w:t xml:space="preserve"> and author of a new report that shows how unequal societies inflict more environmental damage than more economically even societies. “One key topic that is still overlooked is how </w:t>
      </w:r>
      <w:r w:rsidRPr="00DF1C57">
        <w:rPr>
          <w:u w:val="single"/>
        </w:rPr>
        <w:t>environmental degradation and climate change are</w:t>
      </w:r>
      <w:r w:rsidRPr="00DF1C57">
        <w:rPr>
          <w:sz w:val="16"/>
        </w:rPr>
        <w:t xml:space="preserve"> themselves the toxic </w:t>
      </w:r>
      <w:r w:rsidRPr="00DF1C57">
        <w:rPr>
          <w:u w:val="single"/>
        </w:rPr>
        <w:t>byproducts of our inequality problem</w:t>
      </w:r>
      <w:r w:rsidRPr="00DF1C57">
        <w:rPr>
          <w:sz w:val="16"/>
        </w:rPr>
        <w:t xml:space="preserve">,” Holmberg said. Her analysis calls for a greater understanding of the link between climate change and inequality. Many </w:t>
      </w:r>
      <w:r w:rsidRPr="00DF1C57">
        <w:rPr>
          <w:u w:val="single"/>
        </w:rPr>
        <w:t>people who live in low-income communities</w:t>
      </w:r>
      <w:r w:rsidRPr="00DF1C57">
        <w:rPr>
          <w:sz w:val="16"/>
        </w:rPr>
        <w:t xml:space="preserve">, for example, cannot </w:t>
      </w:r>
      <w:r w:rsidRPr="00DF1C57">
        <w:rPr>
          <w:u w:val="single"/>
        </w:rPr>
        <w:t>afford</w:t>
      </w:r>
      <w:r w:rsidRPr="00DF1C57">
        <w:rPr>
          <w:sz w:val="16"/>
        </w:rPr>
        <w:t xml:space="preserve"> to retrofit their homes </w:t>
      </w:r>
      <w:r w:rsidRPr="00DF1C57">
        <w:rPr>
          <w:u w:val="single"/>
        </w:rPr>
        <w:t>to make them more energy efficient</w:t>
      </w:r>
      <w:r w:rsidRPr="00DF1C57">
        <w:rPr>
          <w:sz w:val="16"/>
        </w:rPr>
        <w:t xml:space="preserve">, meaning </w:t>
      </w:r>
      <w:r w:rsidRPr="00DF1C57">
        <w:rPr>
          <w:u w:val="single"/>
        </w:rPr>
        <w:t xml:space="preserve">they use more power than necessary, generating more pollution. </w:t>
      </w:r>
      <w:r w:rsidRPr="00DF1C57">
        <w:rPr>
          <w:sz w:val="16"/>
        </w:rPr>
        <w:t xml:space="preserve">“We just weren’t comfortable talking about the way inequality functions in our society, which has changed since the global financial crisis,” Holmberg said. The 2008 crash showed that severe inequality creates a more fragile economic system and that the global elite hold enormous political power. “People assume that raising incomes will increase personal consumption and, as a result, also increase carbon emissions, which would do little to alleviate climate change,” Holmberg said. “But there are so many more mechanisms at play, including how power disparities hobble communities from protecting, for example, their air or their water.” President </w:t>
      </w:r>
      <w:r w:rsidRPr="00DF1C57">
        <w:rPr>
          <w:u w:val="single"/>
        </w:rPr>
        <w:t>Trump is</w:t>
      </w:r>
      <w:r w:rsidRPr="00DF1C57">
        <w:rPr>
          <w:sz w:val="16"/>
        </w:rPr>
        <w:t xml:space="preserve"> currently </w:t>
      </w:r>
      <w:r w:rsidRPr="00DF1C57">
        <w:rPr>
          <w:u w:val="single"/>
        </w:rPr>
        <w:t>trying to roll back federal climate protections. At the same time,</w:t>
      </w:r>
      <w:r w:rsidRPr="00DF1C57">
        <w:rPr>
          <w:sz w:val="16"/>
        </w:rPr>
        <w:t xml:space="preserve"> his administration is </w:t>
      </w:r>
      <w:r w:rsidRPr="00DF1C57">
        <w:rPr>
          <w:u w:val="single"/>
        </w:rPr>
        <w:t>pushing</w:t>
      </w:r>
      <w:r w:rsidRPr="00DF1C57">
        <w:rPr>
          <w:sz w:val="16"/>
        </w:rPr>
        <w:t xml:space="preserve"> for social </w:t>
      </w:r>
      <w:r w:rsidRPr="00DF1C57">
        <w:rPr>
          <w:u w:val="single"/>
        </w:rPr>
        <w:t>policies that would favor the wealthy. His plans</w:t>
      </w:r>
      <w:r w:rsidRPr="00DF1C57">
        <w:rPr>
          <w:sz w:val="16"/>
        </w:rPr>
        <w:t xml:space="preserve"> for tax reform and healthcare </w:t>
      </w:r>
      <w:r w:rsidRPr="00DF1C57">
        <w:rPr>
          <w:u w:val="single"/>
        </w:rPr>
        <w:t xml:space="preserve">would exacerbate existing inequities. </w:t>
      </w:r>
      <w:r w:rsidRPr="00DF1C57">
        <w:rPr>
          <w:sz w:val="16"/>
        </w:rPr>
        <w:t>Congressional Republicans balk at the arrival of Trump’s cruel budget Not everyone’s on board; in fact, plenty aren’t. thinkprogress.org “Watching Trump derail so much progress is discouraging to say the least, but there is so much momentum out there for creating just climate solutions,” Holmberg said. “This is a time for people to get creative about how we can leverage the challenge of climate change to solve our inequality issues.” To protect the environment, “we need good jobs, we need a solid tax base, we need a good healthcare system, and we need criminal justice,” she said. “Since the Reagan administration, the left has been hobbled by a supposed environment versus jobs/economy dichotomy,” Holmberg added. She cited economist James Boyce</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her dissertation advisor at the University of Massachusetts, Amherst</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as the first to propose that lopsided income distribution can imperil the environment. Boyce theorized that the rich have the power to pollute the environments of poorer people. “I first heard him talk about this relationship 15 years ago, and it was one of those epiphany moments,” Holmberg said. “We tend to think about conservation from the perspective of our ‘footprint’</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 xml:space="preserve">that is, how much damage are we individually doing to the Earth? Boyce changed the question to: ‘How are we treating each other, and what are the environmental effects from these dynamics?’” </w:t>
      </w:r>
      <w:r w:rsidRPr="00DF1C57">
        <w:rPr>
          <w:u w:val="single"/>
        </w:rPr>
        <w:t>Gregory Mikkelson, associate professor at McGill University’s school of environment</w:t>
      </w:r>
      <w:r w:rsidRPr="00DF1C57">
        <w:rPr>
          <w:sz w:val="16"/>
        </w:rPr>
        <w:t xml:space="preserve">, has studied the impacts of inequality on biodiversity loss. He and his colleagues </w:t>
      </w:r>
      <w:r w:rsidRPr="00DF1C57">
        <w:rPr>
          <w:u w:val="single"/>
        </w:rPr>
        <w:t>found that</w:t>
      </w:r>
      <w:r w:rsidRPr="00DF1C57">
        <w:rPr>
          <w:sz w:val="16"/>
        </w:rPr>
        <w:t xml:space="preserve">, in the United States and in other countries, </w:t>
      </w:r>
      <w:r w:rsidRPr="00DF1C57">
        <w:rPr>
          <w:u w:val="single"/>
        </w:rPr>
        <w:t>the number of species threatened increases with income inequality</w:t>
      </w:r>
      <w:r w:rsidRPr="00DF1C57">
        <w:rPr>
          <w:sz w:val="16"/>
        </w:rPr>
        <w:t xml:space="preserve">. He wrote: “Our results suggest that economic reforms would go hand in hand with, if not serving as a prerequisite for, effective conservation.” Holmberg, an economist, believes </w:t>
      </w:r>
      <w:r w:rsidRPr="00DF1C57">
        <w:rPr>
          <w:u w:val="single"/>
        </w:rPr>
        <w:t>inequality is a byproduct of Wall Street’s preoccupation with short-term growth</w:t>
      </w:r>
      <w:r w:rsidRPr="00DF1C57">
        <w:rPr>
          <w:sz w:val="16"/>
        </w:rPr>
        <w:t>. She said that “public companies that only prioritize next-quarter share prices</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and pump up those share prices through stock buybacks</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are an enormous driver of inequality.” She added that “</w:t>
      </w:r>
      <w:r w:rsidRPr="00DF1C57">
        <w:rPr>
          <w:u w:val="single"/>
        </w:rPr>
        <w:t>corporate short-termism</w:t>
      </w:r>
      <w:r w:rsidRPr="00DF1C57">
        <w:rPr>
          <w:sz w:val="16"/>
        </w:rPr>
        <w:t xml:space="preserve">, by its very definition, </w:t>
      </w:r>
      <w:r w:rsidRPr="00DF1C57">
        <w:rPr>
          <w:u w:val="single"/>
        </w:rPr>
        <w:t>is bad for the environment</w:t>
      </w:r>
      <w:r w:rsidRPr="00DF1C57">
        <w:rPr>
          <w:sz w:val="16"/>
        </w:rPr>
        <w:t xml:space="preserve"> because the same </w:t>
      </w:r>
      <w:r w:rsidRPr="00DF1C57">
        <w:rPr>
          <w:u w:val="single"/>
        </w:rPr>
        <w:t>shareholder incentives</w:t>
      </w:r>
      <w:r w:rsidRPr="00DF1C57">
        <w:rPr>
          <w:sz w:val="16"/>
        </w:rPr>
        <w:t xml:space="preserve"> that </w:t>
      </w:r>
      <w:r w:rsidRPr="00DF1C57">
        <w:rPr>
          <w:u w:val="single"/>
        </w:rPr>
        <w:t>skew companies away from investing in workers, capital, and innovation discourage them from investing in</w:t>
      </w:r>
      <w:r w:rsidRPr="00DF1C57">
        <w:rPr>
          <w:sz w:val="16"/>
        </w:rPr>
        <w:t xml:space="preserve">, for example, green retrofitting of existing buildings, </w:t>
      </w:r>
      <w:r w:rsidRPr="00DF1C57">
        <w:rPr>
          <w:u w:val="single"/>
        </w:rPr>
        <w:t>sustainable</w:t>
      </w:r>
      <w:r w:rsidRPr="00DF1C57">
        <w:rPr>
          <w:sz w:val="16"/>
        </w:rPr>
        <w:t xml:space="preserve"> production </w:t>
      </w:r>
      <w:r w:rsidRPr="00DF1C57">
        <w:rPr>
          <w:u w:val="single"/>
        </w:rPr>
        <w:t>practices</w:t>
      </w:r>
      <w:r w:rsidRPr="00DF1C57">
        <w:rPr>
          <w:sz w:val="16"/>
        </w:rPr>
        <w:t>, and even compliance with environmental regulations.” Rachel Cleetus, lead economist and climate policy manager for the climate and energy program of the Union of Concerned Scientists, who was not involved in the study, said that the report reiterates what many environmental justice advocates have been saying for years, that financial regulation, progressive tax policy and social insurance programs should be regarded as integral to climate change policy. “They will not directly pull carbon out of the atmosphere, which we need to do so urgently, but these kinds of progressive economic policies may be a necessary foundation for a sustainable society,” said Holmberg, who believes inequality belongs at the center of our national conversation about climate change. “I think people</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particularly people who care about the environment and economic injustice</w:t>
      </w:r>
      <w:r w:rsidRPr="00DF1C57">
        <w:rPr>
          <w:rFonts w:ascii="Times New Roman" w:hAnsi="Times New Roman" w:cs="Times New Roman"/>
          <w:sz w:val="16"/>
        </w:rPr>
        <w:t> </w:t>
      </w:r>
      <w:r w:rsidRPr="00DF1C57">
        <w:rPr>
          <w:sz w:val="16"/>
        </w:rPr>
        <w:t>—</w:t>
      </w:r>
      <w:r w:rsidRPr="00DF1C57">
        <w:rPr>
          <w:rFonts w:ascii="Times New Roman" w:hAnsi="Times New Roman" w:cs="Times New Roman"/>
          <w:sz w:val="16"/>
        </w:rPr>
        <w:t> </w:t>
      </w:r>
      <w:r w:rsidRPr="00DF1C57">
        <w:rPr>
          <w:sz w:val="16"/>
        </w:rPr>
        <w:t>need to learn about it, and incorporate it into their analysis.” “That was absolutely the intention of this report,” she said, “to get the word out and get people thinking and talking about the fact that inequality drives environmental harm.”</w:t>
      </w:r>
    </w:p>
    <w:p w:rsidR="00DF1C57" w:rsidRPr="00DF1C57" w:rsidRDefault="00DF1C57" w:rsidP="00DF1C57">
      <w:pPr>
        <w:rPr>
          <w:sz w:val="16"/>
        </w:rPr>
      </w:pPr>
    </w:p>
    <w:p w:rsidR="00DF1C57" w:rsidRPr="00DF1C57" w:rsidRDefault="00DF1C57" w:rsidP="00DF1C57">
      <w:pPr>
        <w:pStyle w:val="Heading4"/>
      </w:pPr>
      <w:r w:rsidRPr="00DF1C57">
        <w:t>Economic growth decreases poverty</w:t>
      </w:r>
    </w:p>
    <w:p w:rsidR="00DF1C57" w:rsidRPr="00DF1C57" w:rsidRDefault="00DF1C57" w:rsidP="00DF1C57">
      <w:r w:rsidRPr="00DF1C57">
        <w:rPr>
          <w:b/>
        </w:rPr>
        <w:t xml:space="preserve">Muñoz-Salido 17 </w:t>
      </w:r>
      <w:r w:rsidRPr="00DF1C57">
        <w:t xml:space="preserve">(Enrique Muñoz-Salido is an MSc Candidate in Economics and Finance at the University of Brighton and a Master's Specialisation Student in Mixed Methods Research, OUDCE at the University of Oxford, University of Brighton Santander Scholar, and Co-Founder and Secretary of the Brighton University Economics Society. “Does Economic Growth Alleviate Poverty in Developing Countries?”, </w:t>
      </w:r>
      <w:hyperlink r:id="rId136" w:history="1">
        <w:r w:rsidRPr="00DF1C57">
          <w:rPr>
            <w:rStyle w:val="Hyperlink"/>
            <w:rFonts w:cs="Calibri"/>
          </w:rPr>
          <w:t>http://moderndiplomacy.eu/index.php?option=com_k2&amp;view=item&amp;id=2220:does-economic-growth-alleviate-poverty-in-developing-countries&amp;Itemid=151</w:t>
        </w:r>
      </w:hyperlink>
      <w:r w:rsidRPr="00DF1C57">
        <w:t>, 2-5-2017, date accessed: 7-8-2017//Ashley)</w:t>
      </w:r>
    </w:p>
    <w:p w:rsidR="00DF1C57" w:rsidRPr="00DF1C57" w:rsidRDefault="00DF1C57" w:rsidP="00DF1C57">
      <w:pPr>
        <w:rPr>
          <w:sz w:val="16"/>
        </w:rPr>
      </w:pPr>
      <w:r w:rsidRPr="00DF1C57">
        <w:rPr>
          <w:sz w:val="16"/>
        </w:rPr>
        <w:t xml:space="preserve">Poverty alleviation has implied an important goal for developing countries and policy-makers throughout the last century. Recently, organisations such as the United Nations and the World Bank have reported an increasing necessity for centring efforts on facing determinant factors of poverty growth in such countries. In light of this claim, </w:t>
      </w:r>
      <w:r w:rsidRPr="00DF1C57">
        <w:rPr>
          <w:u w:val="single"/>
        </w:rPr>
        <w:t xml:space="preserve">the Organisation for Economic Co-operation and Development has reminded the paramount role of the </w:t>
      </w:r>
      <w:r w:rsidRPr="00DF1C57">
        <w:rPr>
          <w:rStyle w:val="Emphasis"/>
        </w:rPr>
        <w:t>economic growth as a powerful factor for reducing poverty</w:t>
      </w:r>
      <w:r w:rsidRPr="00DF1C57">
        <w:rPr>
          <w:u w:val="single"/>
        </w:rPr>
        <w:t xml:space="preserve"> in developing countries</w:t>
      </w:r>
      <w:r w:rsidRPr="00DF1C57">
        <w:rPr>
          <w:sz w:val="16"/>
        </w:rPr>
        <w:t xml:space="preserve">. Incidentally, </w:t>
      </w:r>
      <w:r w:rsidRPr="00DF1C57">
        <w:rPr>
          <w:u w:val="single"/>
        </w:rPr>
        <w:t>this</w:t>
      </w:r>
      <w:r w:rsidRPr="00DF1C57">
        <w:rPr>
          <w:sz w:val="16"/>
        </w:rPr>
        <w:t xml:space="preserve"> positive effect </w:t>
      </w:r>
      <w:r w:rsidRPr="00DF1C57">
        <w:rPr>
          <w:u w:val="single"/>
        </w:rPr>
        <w:t>can be drawn from empirical evidence such as the unprecedented poverty reduction associated with economic growth in</w:t>
      </w:r>
      <w:r w:rsidRPr="00DF1C57">
        <w:rPr>
          <w:sz w:val="16"/>
        </w:rPr>
        <w:t xml:space="preserve"> the </w:t>
      </w:r>
      <w:r w:rsidRPr="00DF1C57">
        <w:rPr>
          <w:u w:val="single"/>
        </w:rPr>
        <w:t>India since 1980, the poverty reduction—from 69% to 54%—in Mozambique caused by a 62% economic growth between 1996 and 2002, or the Chinese’s economic growth, which have lifted 450 million of people out of poverty since 1979</w:t>
      </w:r>
      <w:r w:rsidRPr="00DF1C57">
        <w:rPr>
          <w:sz w:val="16"/>
        </w:rPr>
        <w:t xml:space="preserve">. Since back in time, a set of growth models have tried to address the complex mechanics of economic growth. Albeit started with a neo-Keynesian focus on savings (Harrod’s model in 1939 and 1948; and Domar’s model in 1946 and 1947), the dominant economic-growth strand over time has been that based on the exogenous Solow-Swan’s model, of 1956 and 1957, and the endogenous model proposed by Paul Romer and Robert Lucas, in 1986 and 1988, respectively. Solow-Swan’s states the capital accumulation—allowing for slow-down returns in capital and labour as it continues—as the main factor for boosting economic growth, which leads to a steady-state where, without technological progress, a country’s economic growth does stop. As that neo-classical model exogenously assumes the technological advance, this deficiency led economists Paul Romer and Robert Lucas to calibrate the economic growth theory by mathematically demonstrating the endogeneity of technological progress, which assumes the human capital and the technological change (i.e. investment in Research &amp; Development) as main causal determinants. Subsequently, traditional policy recommendations towards increasing economic growth have been aligned with the aforesaid factors drawn from such models, i.e. foreign direct investment, international trade, fiscal measures, etc. Nevertheless, since recent evidence drawn from the seminal work of Dani Rodrik, which points to the undervaluation of a country’s currency as a robust, determinant factor for boosting economic growth, his consistent real-exchange-rate-based endogenous model has brought much of the aforesaid traditional literature into disrepute. Incidentally, the real exchange rate not only achieves to accelerate economic growth but also has a positive impact boosting export flows. In order to put this mechanics into context, let us reflect upon the undervaluation (also called real-depreciation) of a country’s currency within an international arena. In such context, if a country’s currency becomes undervalued/real-depreciated, the international arbitrage does play a crucial role that results in boosting economic growth. This hypothetical prediction associates the misallocation of an economy’s resources—when taxes on tradable goods are higher than those on non-tradable goods—with a suboptimal economic growth—which is a consequence of the resulting small dimensions of the economy’s tradable sector—setting a set of conditions for real-depreciations to boost economic growth if considering the comparative advantage that it might result for international arbitrage. In short, the calibration of Dani Rodrik demonstrates that real-depreciations can boost economic growth under the assumption that taxes on tradable goods are higher than those on non-tradable goods, which also increases profits on the tradable sector. In light of the common claims in research, such as that by Anna Buchanan in her paper “Impact and knowledge mobilisation: what I have learnt as Chair of the Economic and Social Research Council Evaluation Committee”, it can be identified a paramount necessity for economic policies to be based on empirical evidence, which is suggested by the governments’ particular inclination for this type of policy recommendations. Such preferences can be understood as the evidence-based policies are more likely to succeed and have a real impact on the target issue, which contributes to avoid eventual risks and difficulties that may arise from well-intentioned policies without a scientific root. The conclusion arising from this article is the following. First, </w:t>
      </w:r>
      <w:r w:rsidRPr="00DF1C57">
        <w:rPr>
          <w:rStyle w:val="Emphasis"/>
        </w:rPr>
        <w:t>there exist an obvious empirical linkage between poverty alleviation and economic growth</w:t>
      </w:r>
      <w:r w:rsidRPr="00DF1C57">
        <w:rPr>
          <w:sz w:val="16"/>
        </w:rPr>
        <w:t>. Second, since back in time, traditional models have sown the seeds of a theoretical controversy and hence of a controversial effectiveness of the economic growth in fighting poverty. Third, Rodrik’s proposed misallocation of economy’s resources has implied an answer for disentangling theory from pragmatism. To sum up, Rodrik’s well-managed real exchange rate might imply an excellent evidence-based tool for future, powerful measures aimed at effectively alleviating countries’ poverty with such particular characteristics, which might allow public policies to go beyond traditional paradigms.</w:t>
      </w:r>
    </w:p>
    <w:p w:rsidR="00DF1C57" w:rsidRPr="00DF1C57" w:rsidRDefault="00DF1C57" w:rsidP="00DF1C57"/>
    <w:p w:rsidR="00DF1C57" w:rsidRPr="00DF1C57" w:rsidRDefault="00DF1C57" w:rsidP="00DF1C57"/>
    <w:p w:rsidR="00DF1C57" w:rsidRPr="00DF1C57" w:rsidRDefault="00DF1C57" w:rsidP="00DF1C57">
      <w:pPr>
        <w:pStyle w:val="Heading3"/>
      </w:pPr>
      <w:r w:rsidRPr="00DF1C57">
        <w:t>AT: Ward***</w:t>
      </w:r>
    </w:p>
    <w:p w:rsidR="00DF1C57" w:rsidRPr="00DF1C57" w:rsidRDefault="00DF1C57" w:rsidP="00DF1C57"/>
    <w:p w:rsidR="00DF1C57" w:rsidRPr="00DF1C57" w:rsidRDefault="00DF1C57" w:rsidP="00DF1C57">
      <w:pPr>
        <w:pStyle w:val="Heading4"/>
      </w:pPr>
      <w:r w:rsidRPr="00DF1C57">
        <w:t>***Note when prepping: This is the same as the “1AR Growth Sustainable” card</w:t>
      </w:r>
    </w:p>
    <w:p w:rsidR="00DF1C57" w:rsidRPr="00DF1C57" w:rsidRDefault="00DF1C57" w:rsidP="00DF1C57"/>
    <w:p w:rsidR="00DF1C57" w:rsidRPr="00DF1C57" w:rsidRDefault="00DF1C57" w:rsidP="00DF1C57">
      <w:pPr>
        <w:pStyle w:val="Heading4"/>
      </w:pPr>
      <w:r w:rsidRPr="00DF1C57">
        <w:t>Econ growth sustainable – studies saying otherwise don’t account for human ingenuity</w:t>
      </w:r>
    </w:p>
    <w:p w:rsidR="00DF1C57" w:rsidRPr="00DF1C57" w:rsidRDefault="00DF1C57" w:rsidP="00DF1C57">
      <w:r w:rsidRPr="00DF1C57">
        <w:rPr>
          <w:b/>
        </w:rPr>
        <w:t>Bailey 16</w:t>
      </w:r>
      <w:r w:rsidRPr="00DF1C57">
        <w:t xml:space="preserve"> (Ronald Bailey is a science correspondent at Reason magazine and author of The End of Doom – July 2015, “Is Economic Growth Environmentally Sustainable?”, </w:t>
      </w:r>
      <w:hyperlink r:id="rId137" w:history="1">
        <w:r w:rsidRPr="00DF1C57">
          <w:rPr>
            <w:rStyle w:val="Hyperlink"/>
            <w:rFonts w:cs="Calibri"/>
          </w:rPr>
          <w:t>http://reason.com/archives/2016/12/16/is-economic-growth-environmentally-sust1</w:t>
        </w:r>
      </w:hyperlink>
      <w:r w:rsidRPr="00DF1C57">
        <w:t>, 12-16-2016, date accessed: 7-7-2017//Ashley)</w:t>
      </w:r>
    </w:p>
    <w:p w:rsidR="00DF1C57" w:rsidRPr="00DF1C57" w:rsidRDefault="00DF1C57" w:rsidP="00DF1C57">
      <w:pPr>
        <w:rPr>
          <w:rStyle w:val="Emphasis"/>
        </w:rPr>
      </w:pPr>
      <w:r w:rsidRPr="00DF1C57">
        <w:rPr>
          <w:u w:val="single"/>
        </w:rPr>
        <w:t>Is economic growth environmentally sustainable? No, say</w:t>
      </w:r>
      <w:r w:rsidRPr="00DF1C57">
        <w:rPr>
          <w:sz w:val="16"/>
        </w:rPr>
        <w:t xml:space="preserve"> a group of prominent ecological economists led by the Australian hydrologist </w:t>
      </w:r>
      <w:r w:rsidRPr="00DF1C57">
        <w:rPr>
          <w:u w:val="single"/>
        </w:rPr>
        <w:t>James Ward</w:t>
      </w:r>
      <w:r w:rsidRPr="00DF1C57">
        <w:rPr>
          <w:sz w:val="16"/>
        </w:rPr>
        <w:t xml:space="preserve">. In a new PLoS ONE article—"Is Decoupling GDP Growth from Environmental Impact Possible?"—they offer an analysis inspired by the 1972 neo-Malthusian classic The Limits to Growth. They even suggest that The Limits to Growth's projections with regard to population, food production, pollution, and the depletion of nonrenewable resources are still on track. In other words, they think we're still heading for a collapse. </w:t>
      </w:r>
      <w:r w:rsidRPr="00DF1C57">
        <w:rPr>
          <w:u w:val="single"/>
        </w:rPr>
        <w:t>I think they’re wrong</w:t>
      </w:r>
      <w:r w:rsidRPr="00DF1C57">
        <w:rPr>
          <w:sz w:val="16"/>
        </w:rPr>
        <w:t xml:space="preserve">. But they’re wrong in an instructive way. The authors describe two types of "decoupling," relative and absolute. Relative decoupling means that economic growth increases faster than rates of growth in material and energy consumption and environmental impact. Between 1990 and 2012, for example, China's GDP rose 20-fold while its energy use increased by a factor of four and its material use by a factor of five. Basically this entails increases in efficiency that result in using fewer resources to produce more value. Absolute decoupling is what happens when continued economic growth actually lessens resource use and impacts on the natural environment, that is, creating more value while using less stuff. Essentially humanity becomes richer while withdrawing from nature. To demonstrate that continued economic growth is unsustainable, the authors recycle the hoary I=PAT model devised in 1972 by the Stanford entomologist and population alarmist Paul Ehrlich and the Harvard environmental policy professor (and chief Obama science adviser) John Holdren. Human Impact on the environment is supposed to equal to Population x Affluence/consumption x Technology. All of these are presumed to intensify and worsen humanity's impact on the natural world. In Ward and company's updated version of I=PAT, the sustainability of economic growth largely depends on Technology trends. Absolute decoupling from resource consumption or pollutant emissions requires technological intensity of use and emissions to decrease by at least the same annual percentage as the economy is growing. For example, if the economy is growing at three percent per year, technological intensity must reduce 20-fold over 100 years to maintain steady levels of resource consumption or emissions. If technological intensity is faster then resource use and emissions will decline over time, which would result in greater wealth creation with ever lessening resource consumption and environmental spillovers. Once they've set up their I=PAT analysis, Ward and his colleagues assert that "for non-substitutable resources such as land, water, raw materials and energy, we argue that whilst efficiency gains may be possible, there are minimum requirements for these resources that are ultimately governed by physical realities." Among the "physical realities" they mention are limits on plant photosynthesis, the conversion efficiencies of plants into meat, the amount of water needed to grow crops, that all supposedly determine the amount of agricultural land required to feed humanity. They also cite "the upper limits to energy and material efficiencies govern minimum resource throughput required for economic production." To illustrate the operation of their version of the I=PAT equation, they apply it to a recent study that projected it would be possible for Australia's economy to grow 7-fold while simultaneously reducing resource and energy use and lowering environmental pressures through 2050. They crank the notion that there are nonsubstitutable physical limits on material and energy resources through their equations until 2100, and </w:t>
      </w:r>
      <w:r w:rsidRPr="00DF1C57">
        <w:rPr>
          <w:u w:val="single"/>
        </w:rPr>
        <w:t>they find that eventually consumption of both rise at the same rate as economic growth</w:t>
      </w:r>
      <w:r w:rsidRPr="00DF1C57">
        <w:rPr>
          <w:sz w:val="16"/>
        </w:rPr>
        <w:t xml:space="preserve">. QED: Economic growth is unsustainable. Or as they report, "Permanent decoupling (absolute or relative) is impossible for essential, non-substitutable resources because the efficiency gains are ultimately governed by physical limits." Malthus wins again! Or does he? GDP growth—increases in the monetary value of all finished goods and services—is a crude measure for improvements in human well-being. Nevertheless, rising incomes (GDP per capita) correlate with lots of good things that nearly everybody wants, including access to more and better food, longer and healthier lives, more educational opportunities, and greater scope for life choices.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t>
      </w:r>
      <w:r w:rsidRPr="00DF1C57">
        <w:rPr>
          <w:u w:val="single"/>
        </w:rPr>
        <w:t>Ward and his colleagues</w:t>
      </w:r>
      <w:r w:rsidRPr="00DF1C57">
        <w:rPr>
          <w:sz w:val="16"/>
        </w:rPr>
        <w:t xml:space="preserve">, like Malthus before them, </w:t>
      </w:r>
      <w:r w:rsidRPr="00DF1C57">
        <w:rPr>
          <w:u w:val="single"/>
        </w:rPr>
        <w:t>focus on the supposed limits to agricultural productivity</w:t>
      </w:r>
      <w:r w:rsidRPr="00DF1C57">
        <w:rPr>
          <w:sz w:val="16"/>
        </w:rPr>
        <w:t xml:space="preserve">. For example, </w:t>
      </w:r>
      <w:r w:rsidRPr="00DF1C57">
        <w:rPr>
          <w:u w:val="single"/>
        </w:rPr>
        <w:t>they cite the limits to photosynthesis</w:t>
      </w:r>
      <w:r w:rsidRPr="00DF1C57">
        <w:rPr>
          <w:sz w:val="16"/>
        </w:rPr>
        <w:t xml:space="preserve">, which will limit the amount of food that humanity can produce. </w:t>
      </w:r>
      <w:r w:rsidRPr="00DF1C57">
        <w:rPr>
          <w:u w:val="single"/>
        </w:rPr>
        <w:t>But</w:t>
      </w:r>
      <w:r w:rsidRPr="00DF1C57">
        <w:rPr>
          <w:sz w:val="16"/>
        </w:rPr>
        <w:t xml:space="preserve"> as they acknowledge, </w:t>
      </w:r>
      <w:r w:rsidRPr="00DF1C57">
        <w:rPr>
          <w:u w:val="single"/>
        </w:rPr>
        <w:t>human population may not continue to increase</w:t>
      </w:r>
      <w:r w:rsidRPr="00DF1C57">
        <w:rPr>
          <w:sz w:val="16"/>
        </w:rPr>
        <w:t xml:space="preserve">. In fact, global fertility rates have been decelerating for many decades now, and </w:t>
      </w:r>
      <w:r w:rsidRPr="00DF1C57">
        <w:rPr>
          <w:u w:val="single"/>
        </w:rPr>
        <w:t>demographer Wolfgang Lutz calculates that world population will peak after the middle of this century and begin falling</w:t>
      </w:r>
      <w:r w:rsidRPr="00DF1C57">
        <w:rPr>
          <w:sz w:val="16"/>
        </w:rPr>
        <w:t xml:space="preserve">. Since the number of mouths to feed will stabilize and people can eat only so much, it is unlikely that the biophysical limits of agriculture on Earth will be exceeded. But it gets even better. </w:t>
      </w:r>
      <w:r w:rsidRPr="00DF1C57">
        <w:rPr>
          <w:u w:val="single"/>
        </w:rPr>
        <w:t xml:space="preserve">Agricultural productivity is improving. </w:t>
      </w:r>
      <w:r w:rsidRPr="00DF1C57">
        <w:rPr>
          <w:sz w:val="16"/>
        </w:rPr>
        <w:t xml:space="preserve">Consider the biophysical limit on photosynthesis cited by the study. In fact, </w:t>
      </w:r>
      <w:r w:rsidRPr="00DF1C57">
        <w:rPr>
          <w:u w:val="single"/>
        </w:rPr>
        <w:t>researchers are</w:t>
      </w:r>
      <w:r w:rsidRPr="00DF1C57">
        <w:rPr>
          <w:sz w:val="16"/>
        </w:rPr>
        <w:t xml:space="preserve"> already </w:t>
      </w:r>
      <w:r w:rsidRPr="00DF1C57">
        <w:rPr>
          <w:u w:val="single"/>
        </w:rPr>
        <w:t>making progress on installing more efficient C-4 photosynthesis into rice and wheat, which would boost yields by</w:t>
      </w:r>
      <w:r w:rsidRPr="00DF1C57">
        <w:rPr>
          <w:sz w:val="16"/>
        </w:rPr>
        <w:t xml:space="preserve"> as much as </w:t>
      </w:r>
      <w:r w:rsidRPr="00DF1C57">
        <w:rPr>
          <w:u w:val="single"/>
        </w:rPr>
        <w:t>50 percent</w:t>
      </w:r>
      <w:r w:rsidRPr="00DF1C57">
        <w:rPr>
          <w:sz w:val="16"/>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w:t>
      </w:r>
      <w:r w:rsidRPr="00DF1C57">
        <w:rPr>
          <w:u w:val="single"/>
        </w:rPr>
        <w:t>Jesse H. Ausubel of Rockefeller University reviews how humanity is already decoupling</w:t>
      </w:r>
      <w:r w:rsidRPr="00DF1C57">
        <w:rPr>
          <w:sz w:val="16"/>
        </w:rPr>
        <w:t xml:space="preserve"> in many ways </w:t>
      </w:r>
      <w:r w:rsidRPr="00DF1C57">
        <w:rPr>
          <w:u w:val="single"/>
        </w:rPr>
        <w:t>from the natural world</w:t>
      </w:r>
      <w:r w:rsidRPr="00DF1C57">
        <w:rPr>
          <w:sz w:val="16"/>
        </w:rPr>
        <w:t xml:space="preserve">. "A series of </w:t>
      </w:r>
      <w:r w:rsidRPr="00DF1C57">
        <w:rPr>
          <w:u w:val="single"/>
        </w:rPr>
        <w:t>'decouplings' is occurring, so</w:t>
      </w:r>
      <w:r w:rsidRPr="00DF1C57">
        <w:rPr>
          <w:sz w:val="16"/>
        </w:rPr>
        <w:t xml:space="preserve"> that </w:t>
      </w:r>
      <w:r w:rsidRPr="00DF1C57">
        <w:rPr>
          <w:u w:val="single"/>
        </w:rPr>
        <w:t>our economy no longer advances in tandem with exploitation of land, forests, water, and minerals</w:t>
      </w:r>
      <w:r w:rsidRPr="00DF1C57">
        <w:rPr>
          <w:sz w:val="16"/>
        </w:rPr>
        <w:t xml:space="preserve">," he writes. "American use of almost everything except information seems to be peaking." He notes that agricultural applications of fertilizer and water in the U.S. peaked in the 1980s while yields continued to increase. Thanks to increasing agricultural productivity, humanity is already at "peak farmland"; as a result, "an area the size of India or of the United States east of the Mississippi could be released globally from agriculture over the next 50 years or so." </w:t>
      </w:r>
      <w:r w:rsidRPr="00DF1C57">
        <w:rPr>
          <w:u w:val="single"/>
        </w:rPr>
        <w:t>Ward is worried about</w:t>
      </w:r>
      <w:r w:rsidRPr="00DF1C57">
        <w:rPr>
          <w:sz w:val="16"/>
        </w:rPr>
        <w:t xml:space="preserve"> biophysical limits on </w:t>
      </w:r>
      <w:r w:rsidRPr="00DF1C57">
        <w:rPr>
          <w:u w:val="single"/>
        </w:rPr>
        <w:t>water use</w:t>
      </w:r>
      <w:r w:rsidRPr="00DF1C57">
        <w:rPr>
          <w:sz w:val="16"/>
        </w:rPr>
        <w:t xml:space="preserve">. But </w:t>
      </w:r>
      <w:r w:rsidRPr="00DF1C57">
        <w:rPr>
          <w:u w:val="single"/>
        </w:rPr>
        <w:t>as Ausubel notes, U.S. water</w:t>
      </w:r>
      <w:r w:rsidRPr="00DF1C57">
        <w:rPr>
          <w:sz w:val="16"/>
        </w:rPr>
        <w:t xml:space="preserve"> use has </w:t>
      </w:r>
      <w:r w:rsidRPr="00DF1C57">
        <w:rPr>
          <w:u w:val="single"/>
        </w:rPr>
        <w:t>peaked and has declined below the level of 1970</w:t>
      </w:r>
      <w:r w:rsidRPr="00DF1C57">
        <w:rPr>
          <w:sz w:val="16"/>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r w:rsidRPr="00DF1C57">
        <w:rPr>
          <w:u w:val="single"/>
        </w:rPr>
        <w:t>Ausubel also notes that many countries have</w:t>
      </w:r>
      <w:r w:rsidRPr="00DF1C57">
        <w:rPr>
          <w:sz w:val="16"/>
        </w:rPr>
        <w:t xml:space="preserve"> already </w:t>
      </w:r>
      <w:r w:rsidRPr="00DF1C57">
        <w:rPr>
          <w:u w:val="single"/>
        </w:rPr>
        <w:t>been through</w:t>
      </w:r>
      <w:r w:rsidRPr="00DF1C57">
        <w:rPr>
          <w:sz w:val="16"/>
        </w:rPr>
        <w:t xml:space="preserve"> or are about to enter the "</w:t>
      </w:r>
      <w:r w:rsidRPr="00DF1C57">
        <w:rPr>
          <w:u w:val="single"/>
        </w:rPr>
        <w:t>forest transition," in which forests begin to expand. Roger Sedjo, a forest economist at Resources of the Future</w:t>
      </w:r>
      <w:r w:rsidRPr="00DF1C57">
        <w:rPr>
          <w:sz w:val="16"/>
        </w:rPr>
        <w:t xml:space="preserve">, has </w:t>
      </w:r>
      <w:r w:rsidRPr="00DF1C57">
        <w:rPr>
          <w:u w:val="single"/>
        </w:rPr>
        <w:t>projected that by the middle of this century most</w:t>
      </w:r>
      <w:r w:rsidRPr="00DF1C57">
        <w:rPr>
          <w:sz w:val="16"/>
        </w:rPr>
        <w:t xml:space="preserve"> of world's industrial </w:t>
      </w:r>
      <w:r w:rsidRPr="00DF1C57">
        <w:rPr>
          <w:u w:val="single"/>
        </w:rPr>
        <w:t>wood will be produced from</w:t>
      </w:r>
      <w:r w:rsidRPr="00DF1C57">
        <w:rPr>
          <w:sz w:val="16"/>
        </w:rPr>
        <w:t xml:space="preserve"> planted </w:t>
      </w:r>
      <w:r w:rsidRPr="00DF1C57">
        <w:rPr>
          <w:u w:val="single"/>
        </w:rPr>
        <w:t>forests covering</w:t>
      </w:r>
      <w:r w:rsidRPr="00DF1C57">
        <w:rPr>
          <w:sz w:val="16"/>
        </w:rPr>
        <w:t xml:space="preserve"> a remarkably small land area, perhaps </w:t>
      </w:r>
      <w:r w:rsidRPr="00DF1C57">
        <w:rPr>
          <w:u w:val="single"/>
        </w:rPr>
        <w:t>only 5 to 10 percent of the extent of today's global forest</w:t>
      </w:r>
      <w:r w:rsidRPr="00DF1C57">
        <w:rPr>
          <w:sz w:val="16"/>
        </w:rPr>
        <w:t xml:space="preserve">. Shrinking farms and ranches and expanding forests will do a lot toward turning around the alarming global reduction in wildlife. How about unsubstitutable stuff? Are we running out of that? Ausubel notes that the U.S. has apparently already achieved absolute decoupling—call it peak stuff—for a lot of materials, including plastics, paper, timber, phosphate, aluminum, steel, and copper. And he reports relative decoupling for 53 other commodities, all of which are likely heading toward absolute decoupling. Additive manufacturing is also known as </w:t>
      </w:r>
      <w:r w:rsidRPr="00DF1C57">
        <w:rPr>
          <w:u w:val="single"/>
        </w:rPr>
        <w:t>3-D printing</w:t>
      </w:r>
      <w:r w:rsidRPr="00DF1C57">
        <w:rPr>
          <w:sz w:val="16"/>
        </w:rPr>
        <w:t xml:space="preserve">, in which machines build up new items one layer at a time. The Advanced Manufacturing Office suggested that additive manufacturing </w:t>
      </w:r>
      <w:r w:rsidRPr="00DF1C57">
        <w:rPr>
          <w:u w:val="single"/>
        </w:rPr>
        <w:t>can reduce material needs and costs by up to 90 percent</w:t>
      </w:r>
      <w:r w:rsidRPr="00DF1C57">
        <w:rPr>
          <w:sz w:val="16"/>
        </w:rPr>
        <w:t xml:space="preserve">.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 </w:t>
      </w:r>
      <w:r w:rsidRPr="00DF1C57">
        <w:rPr>
          <w:u w:val="single"/>
        </w:rPr>
        <w:t>Nanomanufacturing</w:t>
      </w:r>
      <w:r w:rsidRPr="00DF1C57">
        <w:rPr>
          <w:sz w:val="16"/>
        </w:rPr>
        <w:t>—building atom-by-atom—</w:t>
      </w:r>
      <w:r w:rsidRPr="00DF1C57">
        <w:rPr>
          <w:u w:val="single"/>
        </w:rPr>
        <w:t>will</w:t>
      </w:r>
      <w:r w:rsidRPr="00DF1C57">
        <w:rPr>
          <w:sz w:val="16"/>
        </w:rPr>
        <w:t xml:space="preserve"> likely engender a fourth industrial revolution by </w:t>
      </w:r>
      <w:r w:rsidRPr="00DF1C57">
        <w:rPr>
          <w:u w:val="single"/>
        </w:rPr>
        <w:t>spur</w:t>
      </w:r>
      <w:r w:rsidRPr="00DF1C57">
        <w:rPr>
          <w:sz w:val="16"/>
        </w:rPr>
        <w:t xml:space="preserve">ring exponential </w:t>
      </w:r>
      <w:r w:rsidRPr="00DF1C57">
        <w:rPr>
          <w:u w:val="single"/>
        </w:rPr>
        <w:t>economic growth while reducing human demands for material resources. Ward</w:t>
      </w:r>
      <w:r w:rsidRPr="00DF1C57">
        <w:rPr>
          <w:sz w:val="16"/>
        </w:rPr>
        <w:t xml:space="preserve"> and company </w:t>
      </w:r>
      <w:r w:rsidRPr="00DF1C57">
        <w:rPr>
          <w:u w:val="single"/>
        </w:rPr>
        <w:t>project that Australians will be using 250 percent more energy by 2100</w:t>
      </w:r>
      <w:r w:rsidRPr="00DF1C57">
        <w:rPr>
          <w:sz w:val="16"/>
        </w:rPr>
        <w:t xml:space="preserve">. Is there an upper limit to energy production that implies unsustainability? </w:t>
      </w:r>
      <w:r w:rsidRPr="00DF1C57">
        <w:rPr>
          <w:u w:val="single"/>
        </w:rPr>
        <w:t>In their analysis, the ecological economists</w:t>
      </w:r>
      <w:r w:rsidRPr="00DF1C57">
        <w:rPr>
          <w:sz w:val="16"/>
        </w:rPr>
        <w:t xml:space="preserve"> apparently </w:t>
      </w:r>
      <w:r w:rsidRPr="00DF1C57">
        <w:rPr>
          <w:u w:val="single"/>
        </w:rPr>
        <w:t>assume that energy supplies are limited</w:t>
      </w:r>
      <w:r w:rsidRPr="00DF1C57">
        <w:rPr>
          <w:sz w:val="16"/>
        </w:rPr>
        <w:t xml:space="preserve">. Why </w:t>
      </w:r>
      <w:r w:rsidRPr="00DF1C57">
        <w:rPr>
          <w:u w:val="single"/>
        </w:rPr>
        <w:t>this is not clear, unless their model implicitly assumes a growing consumption of fossil fuels</w:t>
      </w:r>
      <w:r w:rsidRPr="00DF1C57">
        <w:rPr>
          <w:sz w:val="16"/>
        </w:rPr>
        <w:t xml:space="preserve"> (and even then, the world is not close to running out of those). But there is a source of energy that, for all practical purposes, is limitless and has few deleterious environmental effects: nuclear power. </w:t>
      </w:r>
      <w:r w:rsidRPr="00DF1C57">
        <w:rPr>
          <w:u w:val="single"/>
        </w:rPr>
        <w:t>If demand for primary energy were to double by 2050</w:t>
      </w:r>
      <w:r w:rsidRPr="00DF1C57">
        <w:rPr>
          <w:sz w:val="16"/>
        </w:rPr>
        <w:t xml:space="preserve">, a back-of-the-envelope calculation finds that </w:t>
      </w:r>
      <w:r w:rsidRPr="00DF1C57">
        <w:rPr>
          <w:u w:val="single"/>
        </w:rPr>
        <w:t>the entire world's energy needs could be supplied by 6,000 conventional nuclear power plants</w:t>
      </w:r>
      <w:r w:rsidRPr="00DF1C57">
        <w:rPr>
          <w:sz w:val="16"/>
        </w:rPr>
        <w:t xml:space="preserve">. The deployment of fast </w:t>
      </w:r>
      <w:r w:rsidRPr="00DF1C57">
        <w:rPr>
          <w:u w:val="single"/>
        </w:rPr>
        <w:t>reactors would supply "renewable" energy for thousands of years</w:t>
      </w:r>
      <w:r w:rsidRPr="00DF1C57">
        <w:rPr>
          <w:sz w:val="16"/>
        </w:rPr>
        <w:t xml:space="preserve">. The development of thorium reactors could also supply thousands of years of energy. And both could do so without harming the environment. (Waste heat at that scale would not be much of a problem.) Such power sources are in any relevant sense "decoupled" from the natural world, since their fuel cycles produce little pollution.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technological progress enables economic growth, people will consume more pixels and less petroleum, more massages and less mortar, more handicrafts and less hardwood. Ultimately, </w:t>
      </w:r>
      <w:r w:rsidRPr="00DF1C57">
        <w:rPr>
          <w:u w:val="single"/>
        </w:rPr>
        <w:t>Ward and his colleagues make the same mistake as Malthus</w:t>
      </w:r>
      <w:r w:rsidRPr="00DF1C57">
        <w:rPr>
          <w:sz w:val="16"/>
        </w:rPr>
        <w:t xml:space="preserve"> and the Limits to Growth folks: </w:t>
      </w:r>
      <w:r w:rsidRPr="00DF1C57">
        <w:rPr>
          <w:rStyle w:val="Emphasis"/>
        </w:rPr>
        <w:t>They extrapolate trends without taking adequate account of human ingenuity. Will it be possible to grow the economy 7-fold over this century while reducing resource consumption and restoring the natural world? Yes.</w:t>
      </w:r>
    </w:p>
    <w:p w:rsidR="00DF1C57" w:rsidRPr="00DF1C57" w:rsidRDefault="00DF1C57" w:rsidP="00DF1C57"/>
    <w:p w:rsidR="00DF1C57" w:rsidRPr="00DF1C57" w:rsidRDefault="00DF1C57" w:rsidP="00DF1C57"/>
    <w:p w:rsidR="00DF1C57" w:rsidRPr="00DF1C57" w:rsidRDefault="00DF1C57" w:rsidP="00DF1C57">
      <w:pPr>
        <w:pStyle w:val="Heading2"/>
      </w:pPr>
      <w:r w:rsidRPr="00DF1C57">
        <w:t>Transition</w:t>
      </w:r>
    </w:p>
    <w:p w:rsidR="00DF1C57" w:rsidRPr="00DF1C57" w:rsidRDefault="00DF1C57" w:rsidP="00DF1C57"/>
    <w:p w:rsidR="00DF1C57" w:rsidRPr="00DF1C57" w:rsidRDefault="00DF1C57" w:rsidP="00DF1C57">
      <w:pPr>
        <w:pStyle w:val="Heading3"/>
      </w:pPr>
      <w:r w:rsidRPr="00DF1C57">
        <w:t>2AC Collapse Bad</w:t>
      </w:r>
    </w:p>
    <w:p w:rsidR="00DF1C57" w:rsidRPr="00DF1C57" w:rsidRDefault="00DF1C57" w:rsidP="00DF1C57"/>
    <w:p w:rsidR="00DF1C57" w:rsidRPr="00DF1C57" w:rsidRDefault="00DF1C57" w:rsidP="00DF1C57">
      <w:pPr>
        <w:pStyle w:val="Heading4"/>
        <w:rPr>
          <w:rStyle w:val="StyleUnderline"/>
        </w:rPr>
      </w:pPr>
      <w:r w:rsidRPr="00DF1C57">
        <w:rPr>
          <w:rFonts w:eastAsia="Times New Roman"/>
          <w:u w:val="single"/>
        </w:rPr>
        <w:t>Zero offense</w:t>
      </w:r>
      <w:r w:rsidRPr="00DF1C57">
        <w:rPr>
          <w:rFonts w:eastAsia="Times New Roman"/>
        </w:rPr>
        <w:t xml:space="preserve">—collapse happens in a </w:t>
      </w:r>
      <w:r w:rsidRPr="00DF1C57">
        <w:rPr>
          <w:rFonts w:eastAsia="Times New Roman"/>
          <w:u w:val="single"/>
        </w:rPr>
        <w:t>week</w:t>
      </w:r>
      <w:r w:rsidRPr="00DF1C57">
        <w:rPr>
          <w:rFonts w:eastAsia="Times New Roman"/>
        </w:rPr>
        <w:t xml:space="preserve">, causes </w:t>
      </w:r>
      <w:r w:rsidRPr="00DF1C57">
        <w:rPr>
          <w:rFonts w:eastAsia="Times New Roman"/>
          <w:u w:val="single"/>
        </w:rPr>
        <w:t>global instability</w:t>
      </w:r>
      <w:r w:rsidRPr="00DF1C57">
        <w:rPr>
          <w:rFonts w:eastAsia="Times New Roman"/>
        </w:rPr>
        <w:t xml:space="preserve">, and </w:t>
      </w:r>
      <w:r w:rsidRPr="00DF1C57">
        <w:rPr>
          <w:rFonts w:eastAsia="Times New Roman"/>
          <w:u w:val="single"/>
        </w:rPr>
        <w:t>decks the transition to dedev</w:t>
      </w:r>
    </w:p>
    <w:p w:rsidR="00DF1C57" w:rsidRPr="00DF1C57" w:rsidRDefault="00DF1C57" w:rsidP="00DF1C57">
      <w:pPr>
        <w:rPr>
          <w:rFonts w:ascii="Times New Roman" w:hAnsi="Times New Roman"/>
        </w:rPr>
      </w:pPr>
      <w:hyperlink r:id="rId138" w:history="1">
        <w:r w:rsidRPr="00DF1C57">
          <w:rPr>
            <w:rStyle w:val="Heading4Char"/>
          </w:rPr>
          <w:t>Amadeo</w:t>
        </w:r>
      </w:hyperlink>
      <w:r w:rsidRPr="00DF1C57">
        <w:rPr>
          <w:rStyle w:val="Heading4Char"/>
        </w:rPr>
        <w:t xml:space="preserve"> 17</w:t>
      </w:r>
      <w:r w:rsidRPr="00DF1C57">
        <w:rPr>
          <w:rStyle w:val="byline-name"/>
          <w:rFonts w:ascii="Times" w:hAnsi="Times" w:cs="Times"/>
          <w:sz w:val="21"/>
          <w:szCs w:val="21"/>
        </w:rPr>
        <w:t xml:space="preserve"> </w:t>
      </w:r>
      <w:r w:rsidRPr="00DF1C57">
        <w:rPr>
          <w:rStyle w:val="byline-name"/>
          <w:rFonts w:ascii="Times" w:hAnsi="Times" w:cs="Times"/>
          <w:color w:val="888888"/>
          <w:sz w:val="21"/>
          <w:szCs w:val="21"/>
        </w:rPr>
        <w:t xml:space="preserve">– </w:t>
      </w:r>
      <w:r w:rsidRPr="00DF1C57">
        <w:rPr>
          <w:rFonts w:asciiTheme="minorHAnsi" w:hAnsiTheme="minorHAnsi" w:cs="Calibri"/>
          <w:color w:val="222222"/>
          <w:shd w:val="clear" w:color="auto" w:fill="FFFFFF"/>
        </w:rPr>
        <w:t xml:space="preserve">She received an M.S. in Management from the Sloan School of Business at M.I.T. in 1987, an M.S. in Social Planning from Boston College in 1978 and a B.A. in Psychology from the University of Rochester in 1976 (Kimberly, “U.S Economy Collapse: What Will Happen and How to Prepare”, The Balance, 4/4/17, </w:t>
      </w:r>
      <w:hyperlink r:id="rId139" w:history="1">
        <w:r w:rsidRPr="00DF1C57">
          <w:rPr>
            <w:rStyle w:val="Hyperlink"/>
            <w:rFonts w:asciiTheme="minorHAnsi" w:hAnsiTheme="minorHAnsi" w:cs="Calibri"/>
          </w:rPr>
          <w:t>https://www.thebalance.com/u-s-economy-collapse-what-will-happen-how-to-prepare-3305690</w:t>
        </w:r>
      </w:hyperlink>
      <w:r w:rsidRPr="00DF1C57">
        <w:rPr>
          <w:rFonts w:asciiTheme="minorHAnsi" w:hAnsiTheme="minorHAnsi" w:cs="Calibri"/>
        </w:rPr>
        <w:t>//EC)</w:t>
      </w:r>
    </w:p>
    <w:p w:rsidR="00DF1C57" w:rsidRPr="00DF1C57" w:rsidRDefault="00DF1C57" w:rsidP="00DF1C57">
      <w:pPr>
        <w:shd w:val="clear" w:color="auto" w:fill="FFFFFF"/>
        <w:spacing w:before="100" w:beforeAutospacing="1" w:after="100" w:afterAutospacing="1"/>
        <w:rPr>
          <w:rFonts w:ascii="Times" w:hAnsi="Times" w:cs="Times"/>
          <w:color w:val="222222"/>
          <w:sz w:val="12"/>
          <w:szCs w:val="26"/>
        </w:rPr>
      </w:pPr>
      <w:r w:rsidRPr="00DF1C57">
        <w:rPr>
          <w:rFonts w:ascii="Times" w:hAnsi="Times" w:cs="Times"/>
          <w:color w:val="222222"/>
          <w:sz w:val="12"/>
          <w:szCs w:val="26"/>
        </w:rPr>
        <w:t xml:space="preserve">If a </w:t>
      </w:r>
      <w:r w:rsidRPr="00DF1C57">
        <w:rPr>
          <w:rStyle w:val="StyleUnderline"/>
        </w:rPr>
        <w:t>U.S. economic collapse</w:t>
      </w:r>
      <w:r w:rsidRPr="00DF1C57">
        <w:rPr>
          <w:rFonts w:ascii="Times" w:hAnsi="Times" w:cs="Times"/>
          <w:color w:val="222222"/>
          <w:sz w:val="12"/>
          <w:szCs w:val="26"/>
        </w:rPr>
        <w:t xml:space="preserve"> occurs, it </w:t>
      </w:r>
      <w:r w:rsidRPr="00DF1C57">
        <w:rPr>
          <w:rStyle w:val="StyleUnderline"/>
        </w:rPr>
        <w:t>will happen quickly</w:t>
      </w:r>
      <w:r w:rsidRPr="00DF1C57">
        <w:rPr>
          <w:rFonts w:ascii="Times" w:hAnsi="Times" w:cs="Times"/>
          <w:color w:val="222222"/>
          <w:sz w:val="12"/>
          <w:szCs w:val="26"/>
        </w:rPr>
        <w:t xml:space="preserve">. No one will predict it. That's because the signs of imminent collapse are difficult to see. For example, the </w:t>
      </w:r>
      <w:r w:rsidRPr="00DF1C57">
        <w:rPr>
          <w:rStyle w:val="StyleUnderline"/>
        </w:rPr>
        <w:t>U.S. economy almost collapsed on September 17, 2008. That's the day panicked investors withdrew</w:t>
      </w:r>
      <w:r w:rsidRPr="00DF1C57">
        <w:rPr>
          <w:rFonts w:ascii="Times" w:hAnsi="Times" w:cs="Times"/>
          <w:color w:val="222222"/>
          <w:sz w:val="12"/>
          <w:szCs w:val="26"/>
        </w:rPr>
        <w:t xml:space="preserve"> a record </w:t>
      </w:r>
      <w:r w:rsidRPr="00DF1C57">
        <w:rPr>
          <w:rStyle w:val="StyleUnderline"/>
        </w:rPr>
        <w:t>$140 billion from </w:t>
      </w:r>
      <w:hyperlink r:id="rId140" w:history="1">
        <w:r w:rsidRPr="00DF1C57">
          <w:rPr>
            <w:rStyle w:val="StyleUnderline"/>
          </w:rPr>
          <w:t>money market accounts</w:t>
        </w:r>
      </w:hyperlink>
      <w:r w:rsidRPr="00DF1C57">
        <w:rPr>
          <w:rFonts w:ascii="Times" w:hAnsi="Times" w:cs="Times"/>
          <w:color w:val="222222"/>
          <w:sz w:val="12"/>
          <w:szCs w:val="26"/>
        </w:rPr>
        <w:t xml:space="preserve">, which is where businesses keep cash to fund day-to-day operations. </w:t>
      </w:r>
      <w:r w:rsidRPr="00DF1C57">
        <w:rPr>
          <w:rStyle w:val="StyleUnderline"/>
        </w:rPr>
        <w:t>If withdrawals had gone on for even a week, the entire economy would have halted</w:t>
      </w:r>
      <w:r w:rsidRPr="00DF1C57">
        <w:rPr>
          <w:rFonts w:ascii="Times" w:hAnsi="Times" w:cs="Times"/>
          <w:color w:val="222222"/>
          <w:sz w:val="12"/>
          <w:szCs w:val="26"/>
        </w:rPr>
        <w:t xml:space="preserve">. That meant </w:t>
      </w:r>
      <w:r w:rsidRPr="00DF1C57">
        <w:rPr>
          <w:rStyle w:val="StyleUnderline"/>
        </w:rPr>
        <w:t>trucks would stop rolling, grocery stores would run out of food and businesses would shut down</w:t>
      </w:r>
      <w:r w:rsidRPr="00DF1C57">
        <w:rPr>
          <w:rFonts w:ascii="Times" w:hAnsi="Times" w:cs="Times"/>
          <w:color w:val="222222"/>
          <w:sz w:val="12"/>
          <w:szCs w:val="26"/>
        </w:rPr>
        <w:t>. For more, see </w:t>
      </w:r>
      <w:hyperlink r:id="rId141" w:history="1">
        <w:r w:rsidRPr="00DF1C57">
          <w:rPr>
            <w:rFonts w:ascii="Times" w:hAnsi="Times" w:cs="Times"/>
            <w:color w:val="222222"/>
            <w:sz w:val="12"/>
            <w:szCs w:val="26"/>
          </w:rPr>
          <w:t>September 2008 Run on Money Markets</w:t>
        </w:r>
      </w:hyperlink>
      <w:r w:rsidRPr="00DF1C57">
        <w:rPr>
          <w:rFonts w:ascii="Times" w:hAnsi="Times" w:cs="Times"/>
          <w:color w:val="222222"/>
          <w:sz w:val="12"/>
          <w:szCs w:val="26"/>
        </w:rPr>
        <w:t>. Fortunately, the </w:t>
      </w:r>
      <w:hyperlink r:id="rId142" w:history="1">
        <w:r w:rsidRPr="00DF1C57">
          <w:rPr>
            <w:rFonts w:ascii="Times" w:hAnsi="Times" w:cs="Times"/>
            <w:color w:val="222222"/>
            <w:sz w:val="12"/>
            <w:szCs w:val="26"/>
          </w:rPr>
          <w:t>Federal Reserve</w:t>
        </w:r>
      </w:hyperlink>
      <w:r w:rsidRPr="00DF1C57">
        <w:rPr>
          <w:rFonts w:ascii="Times" w:hAnsi="Times" w:cs="Times"/>
          <w:color w:val="222222"/>
          <w:sz w:val="12"/>
          <w:szCs w:val="26"/>
        </w:rPr>
        <w:t> Chairman and </w:t>
      </w:r>
      <w:hyperlink r:id="rId143" w:history="1">
        <w:r w:rsidRPr="00DF1C57">
          <w:rPr>
            <w:rFonts w:ascii="Times" w:hAnsi="Times" w:cs="Times"/>
            <w:color w:val="222222"/>
            <w:sz w:val="12"/>
            <w:szCs w:val="26"/>
          </w:rPr>
          <w:t>U.S. Treasury Secretary</w:t>
        </w:r>
      </w:hyperlink>
      <w:r w:rsidRPr="00DF1C57">
        <w:rPr>
          <w:rFonts w:ascii="Times" w:hAnsi="Times" w:cs="Times"/>
          <w:color w:val="222222"/>
          <w:sz w:val="12"/>
          <w:szCs w:val="26"/>
        </w:rPr>
        <w:t> noticed the signal and knew what it meant. </w:t>
      </w:r>
      <w:hyperlink r:id="rId144" w:history="1">
        <w:r w:rsidRPr="00DF1C57">
          <w:rPr>
            <w:rFonts w:ascii="Times" w:hAnsi="Times" w:cs="Times"/>
            <w:color w:val="222222"/>
            <w:sz w:val="12"/>
            <w:szCs w:val="26"/>
          </w:rPr>
          <w:t>Ben Bernanke</w:t>
        </w:r>
      </w:hyperlink>
      <w:r w:rsidRPr="00DF1C57">
        <w:rPr>
          <w:rFonts w:ascii="Times" w:hAnsi="Times" w:cs="Times"/>
          <w:color w:val="222222"/>
          <w:sz w:val="12"/>
          <w:szCs w:val="26"/>
        </w:rPr>
        <w:t> was a </w:t>
      </w:r>
      <w:hyperlink r:id="rId145" w:history="1">
        <w:r w:rsidRPr="00DF1C57">
          <w:rPr>
            <w:rFonts w:ascii="Times" w:hAnsi="Times" w:cs="Times"/>
            <w:color w:val="222222"/>
            <w:sz w:val="12"/>
            <w:szCs w:val="26"/>
          </w:rPr>
          <w:t>Great Depression</w:t>
        </w:r>
      </w:hyperlink>
      <w:r w:rsidRPr="00DF1C57">
        <w:rPr>
          <w:rFonts w:ascii="Times" w:hAnsi="Times" w:cs="Times"/>
          <w:color w:val="222222"/>
          <w:sz w:val="12"/>
          <w:szCs w:val="26"/>
        </w:rPr>
        <w:t> scholar. </w:t>
      </w:r>
      <w:hyperlink r:id="rId146" w:history="1">
        <w:r w:rsidRPr="00DF1C57">
          <w:rPr>
            <w:rFonts w:ascii="Times" w:hAnsi="Times" w:cs="Times"/>
            <w:color w:val="222222"/>
            <w:sz w:val="12"/>
            <w:szCs w:val="26"/>
          </w:rPr>
          <w:t>Hank Paulson</w:t>
        </w:r>
      </w:hyperlink>
      <w:r w:rsidRPr="00DF1C57">
        <w:rPr>
          <w:rFonts w:ascii="Times" w:hAnsi="Times" w:cs="Times"/>
          <w:color w:val="222222"/>
          <w:sz w:val="12"/>
          <w:szCs w:val="26"/>
        </w:rPr>
        <w:t> was a </w:t>
      </w:r>
      <w:hyperlink r:id="rId147" w:history="1">
        <w:r w:rsidRPr="00DF1C57">
          <w:rPr>
            <w:rFonts w:ascii="Times" w:hAnsi="Times" w:cs="Times"/>
            <w:color w:val="222222"/>
            <w:sz w:val="12"/>
            <w:szCs w:val="26"/>
          </w:rPr>
          <w:t>Wall Street</w:t>
        </w:r>
      </w:hyperlink>
      <w:r w:rsidRPr="00DF1C57">
        <w:rPr>
          <w:rFonts w:ascii="Times" w:hAnsi="Times" w:cs="Times"/>
          <w:color w:val="222222"/>
          <w:sz w:val="12"/>
          <w:szCs w:val="26"/>
        </w:rPr>
        <w:t> veteran. Their </w:t>
      </w:r>
      <w:hyperlink r:id="rId148" w:history="1">
        <w:r w:rsidRPr="00DF1C57">
          <w:rPr>
            <w:rFonts w:ascii="Times" w:hAnsi="Times" w:cs="Times"/>
            <w:color w:val="222222"/>
            <w:sz w:val="12"/>
            <w:szCs w:val="26"/>
          </w:rPr>
          <w:t>bailout plan</w:t>
        </w:r>
      </w:hyperlink>
      <w:r w:rsidRPr="00DF1C57">
        <w:rPr>
          <w:rFonts w:ascii="Times" w:hAnsi="Times" w:cs="Times"/>
          <w:color w:val="222222"/>
          <w:sz w:val="12"/>
          <w:szCs w:val="26"/>
        </w:rPr>
        <w:t> supplied enough cash to stop the panic. For more, see </w:t>
      </w:r>
      <w:hyperlink r:id="rId149" w:history="1">
        <w:r w:rsidRPr="00DF1C57">
          <w:rPr>
            <w:rFonts w:ascii="Times" w:hAnsi="Times" w:cs="Times"/>
            <w:color w:val="222222"/>
            <w:sz w:val="12"/>
            <w:szCs w:val="26"/>
          </w:rPr>
          <w:t>2008 Financial Crisis</w:t>
        </w:r>
      </w:hyperlink>
      <w:r w:rsidRPr="00DF1C57">
        <w:rPr>
          <w:rFonts w:ascii="Times" w:hAnsi="Times" w:cs="Times"/>
          <w:color w:val="222222"/>
          <w:sz w:val="12"/>
          <w:szCs w:val="26"/>
        </w:rPr>
        <w:t xml:space="preserve">. </w:t>
      </w:r>
      <w:r w:rsidRPr="00DF1C57">
        <w:rPr>
          <w:rStyle w:val="StyleUnderline"/>
        </w:rPr>
        <w:t>Another example occurred during </w:t>
      </w:r>
      <w:hyperlink r:id="rId150" w:history="1">
        <w:r w:rsidRPr="00DF1C57">
          <w:rPr>
            <w:rStyle w:val="StyleUnderline"/>
          </w:rPr>
          <w:t>The Great Depression</w:t>
        </w:r>
      </w:hyperlink>
      <w:r w:rsidRPr="00DF1C57">
        <w:rPr>
          <w:rStyle w:val="StyleUnderline"/>
        </w:rPr>
        <w:t>. On </w:t>
      </w:r>
      <w:hyperlink r:id="rId151" w:history="1">
        <w:r w:rsidRPr="00DF1C57">
          <w:rPr>
            <w:rStyle w:val="StyleUnderline"/>
          </w:rPr>
          <w:t>Thursday</w:t>
        </w:r>
      </w:hyperlink>
      <w:r w:rsidRPr="00DF1C57">
        <w:rPr>
          <w:rStyle w:val="StyleUnderline"/>
        </w:rPr>
        <w:t>, October 24, the </w:t>
      </w:r>
      <w:hyperlink r:id="rId152" w:history="1">
        <w:r w:rsidRPr="00DF1C57">
          <w:rPr>
            <w:rStyle w:val="StyleUnderline"/>
          </w:rPr>
          <w:t>1929 stock market crash</w:t>
        </w:r>
      </w:hyperlink>
      <w:r w:rsidRPr="00DF1C57">
        <w:rPr>
          <w:rStyle w:val="StyleUnderline"/>
        </w:rPr>
        <w:t> began. By </w:t>
      </w:r>
      <w:hyperlink r:id="rId153" w:history="1">
        <w:r w:rsidRPr="00DF1C57">
          <w:rPr>
            <w:rStyle w:val="StyleUnderline"/>
          </w:rPr>
          <w:t>Tuesday</w:t>
        </w:r>
      </w:hyperlink>
      <w:r w:rsidRPr="00DF1C57">
        <w:rPr>
          <w:rStyle w:val="StyleUnderline"/>
        </w:rPr>
        <w:t>, the market had lost 25 percent. Many investors lost their life savings that weekend. The </w:t>
      </w:r>
      <w:hyperlink r:id="rId154" w:history="1">
        <w:r w:rsidRPr="00DF1C57">
          <w:rPr>
            <w:rStyle w:val="StyleUnderline"/>
          </w:rPr>
          <w:t>Dow</w:t>
        </w:r>
      </w:hyperlink>
      <w:r w:rsidRPr="00DF1C57">
        <w:rPr>
          <w:rStyle w:val="StyleUnderline"/>
        </w:rPr>
        <w:t> didn't recover until 1954. That's how close the U.S. economy came to a real collapse, and how vulnerable it is to another one</w:t>
      </w:r>
      <w:r w:rsidRPr="00DF1C57">
        <w:rPr>
          <w:rFonts w:ascii="Times" w:hAnsi="Times" w:cs="Times"/>
          <w:color w:val="222222"/>
          <w:sz w:val="12"/>
          <w:szCs w:val="26"/>
        </w:rPr>
        <w:t xml:space="preserve">. </w:t>
      </w:r>
      <w:r w:rsidRPr="00DF1C57">
        <w:rPr>
          <w:rStyle w:val="StyleUnderline"/>
        </w:rPr>
        <w:t>If the U.S. economy collapses, you will not have access to credit. Banks will</w:t>
      </w:r>
      <w:r w:rsidRPr="00DF1C57">
        <w:rPr>
          <w:rFonts w:ascii="Times" w:hAnsi="Times" w:cs="Times"/>
          <w:color w:val="222222"/>
          <w:sz w:val="12"/>
          <w:szCs w:val="26"/>
        </w:rPr>
        <w:t xml:space="preserve"> close. That means </w:t>
      </w:r>
      <w:r w:rsidRPr="00DF1C57">
        <w:rPr>
          <w:rStyle w:val="StyleUnderline"/>
        </w:rPr>
        <w:t>demand will outstrip </w:t>
      </w:r>
      <w:hyperlink r:id="rId155" w:history="1">
        <w:r w:rsidRPr="00DF1C57">
          <w:rPr>
            <w:rStyle w:val="StyleUnderline"/>
          </w:rPr>
          <w:t>supply</w:t>
        </w:r>
      </w:hyperlink>
      <w:r w:rsidRPr="00DF1C57">
        <w:rPr>
          <w:rStyle w:val="StyleUnderline"/>
        </w:rPr>
        <w:t> of food, gas and other necessities</w:t>
      </w:r>
      <w:r w:rsidRPr="00DF1C57">
        <w:rPr>
          <w:rFonts w:ascii="Times" w:hAnsi="Times" w:cs="Times"/>
          <w:color w:val="222222"/>
          <w:sz w:val="12"/>
          <w:szCs w:val="26"/>
        </w:rPr>
        <w:t xml:space="preserve">. If the collapse affects local governments and utilities, then </w:t>
      </w:r>
      <w:r w:rsidRPr="00DF1C57">
        <w:rPr>
          <w:rStyle w:val="StyleUnderline"/>
        </w:rPr>
        <w:t>water and electricity will no longer be available</w:t>
      </w:r>
      <w:r w:rsidRPr="00DF1C57">
        <w:rPr>
          <w:rFonts w:ascii="Times" w:hAnsi="Times" w:cs="Times"/>
          <w:color w:val="222222"/>
          <w:sz w:val="12"/>
          <w:szCs w:val="26"/>
        </w:rPr>
        <w:t>. As people panic, self-defense becomes more important. The economy reverts to a </w:t>
      </w:r>
      <w:hyperlink r:id="rId156" w:history="1">
        <w:r w:rsidRPr="00DF1C57">
          <w:rPr>
            <w:rStyle w:val="Hyperlink"/>
            <w:rFonts w:ascii="Times" w:hAnsi="Times" w:cs="Times"/>
            <w:color w:val="222222"/>
            <w:sz w:val="12"/>
            <w:szCs w:val="26"/>
          </w:rPr>
          <w:t>traditional economy</w:t>
        </w:r>
      </w:hyperlink>
      <w:r w:rsidRPr="00DF1C57">
        <w:rPr>
          <w:rFonts w:ascii="Times" w:hAnsi="Times" w:cs="Times"/>
          <w:color w:val="222222"/>
          <w:sz w:val="12"/>
          <w:szCs w:val="26"/>
        </w:rPr>
        <w:t xml:space="preserve">, where those who grow food barter for other services. </w:t>
      </w:r>
      <w:r w:rsidRPr="00DF1C57">
        <w:rPr>
          <w:rStyle w:val="StyleUnderline"/>
        </w:rPr>
        <w:t>A U.S. economic collapse would create global panic. Demand for the dollar and </w:t>
      </w:r>
      <w:hyperlink r:id="rId157" w:history="1">
        <w:r w:rsidRPr="00DF1C57">
          <w:rPr>
            <w:rStyle w:val="StyleUnderline"/>
          </w:rPr>
          <w:t>U.S. Treasuries</w:t>
        </w:r>
      </w:hyperlink>
      <w:r w:rsidRPr="00DF1C57">
        <w:rPr>
          <w:rStyle w:val="StyleUnderline"/>
        </w:rPr>
        <w:t> would plummet. </w:t>
      </w:r>
      <w:hyperlink r:id="rId158" w:history="1">
        <w:r w:rsidRPr="00DF1C57">
          <w:rPr>
            <w:rStyle w:val="StyleUnderline"/>
          </w:rPr>
          <w:t>Interest rates</w:t>
        </w:r>
      </w:hyperlink>
      <w:r w:rsidRPr="00DF1C57">
        <w:rPr>
          <w:rStyle w:val="StyleUnderline"/>
        </w:rPr>
        <w:t> would skyrocket. Investors would rush to other currencies, such as the yuan, euro or even </w:t>
      </w:r>
      <w:hyperlink r:id="rId159" w:history="1">
        <w:r w:rsidRPr="00DF1C57">
          <w:rPr>
            <w:rStyle w:val="StyleUnderline"/>
          </w:rPr>
          <w:t>gold</w:t>
        </w:r>
      </w:hyperlink>
      <w:r w:rsidRPr="00DF1C57">
        <w:rPr>
          <w:rStyle w:val="StyleUnderline"/>
        </w:rPr>
        <w:t xml:space="preserve">. </w:t>
      </w:r>
      <w:r w:rsidRPr="00DF1C57">
        <w:rPr>
          <w:rStyle w:val="StyleUnderline"/>
          <w:sz w:val="12"/>
        </w:rPr>
        <w:t>It would create not just </w:t>
      </w:r>
      <w:hyperlink r:id="rId160" w:history="1">
        <w:r w:rsidRPr="00DF1C57">
          <w:rPr>
            <w:rStyle w:val="StyleUnderline"/>
            <w:sz w:val="12"/>
          </w:rPr>
          <w:t>inflation</w:t>
        </w:r>
      </w:hyperlink>
      <w:r w:rsidRPr="00DF1C57">
        <w:rPr>
          <w:rStyle w:val="StyleUnderline"/>
          <w:sz w:val="12"/>
        </w:rPr>
        <w:t>, but </w:t>
      </w:r>
      <w:hyperlink r:id="rId161" w:history="1">
        <w:r w:rsidRPr="00DF1C57">
          <w:rPr>
            <w:rStyle w:val="StyleUnderline"/>
            <w:sz w:val="12"/>
          </w:rPr>
          <w:t>hyperinflation</w:t>
        </w:r>
      </w:hyperlink>
      <w:r w:rsidRPr="00DF1C57">
        <w:rPr>
          <w:rFonts w:ascii="Times" w:hAnsi="Times" w:cs="Times"/>
          <w:color w:val="222222"/>
          <w:sz w:val="12"/>
          <w:szCs w:val="26"/>
        </w:rPr>
        <w:t xml:space="preserve"> as the dollar became dirt cheap. Any of the following six scenarios could create an economic collapse. </w:t>
      </w:r>
      <w:r w:rsidRPr="00DF1C57">
        <w:rPr>
          <w:rStyle w:val="StyleUnderline"/>
        </w:rPr>
        <w:t>If the </w:t>
      </w:r>
      <w:hyperlink r:id="rId162" w:history="1">
        <w:r w:rsidRPr="00DF1C57">
          <w:rPr>
            <w:rStyle w:val="StyleUnderline"/>
          </w:rPr>
          <w:t>U.S. dollar</w:t>
        </w:r>
      </w:hyperlink>
      <w:r w:rsidRPr="00DF1C57">
        <w:rPr>
          <w:rStyle w:val="StyleUnderline"/>
        </w:rPr>
        <w:t> rapidly loses value, it would create hyperinflation</w:t>
      </w:r>
      <w:r w:rsidRPr="00DF1C57">
        <w:rPr>
          <w:rFonts w:ascii="Times" w:hAnsi="Times" w:cs="Times"/>
          <w:color w:val="222222"/>
          <w:sz w:val="12"/>
          <w:szCs w:val="26"/>
        </w:rPr>
        <w:t xml:space="preserve">. </w:t>
      </w:r>
      <w:r w:rsidRPr="00DF1C57">
        <w:rPr>
          <w:rStyle w:val="StyleUnderline"/>
        </w:rPr>
        <w:t>A bank run could force banks to close or even go out of business, cutting off lending and even cash withdrawals. The internet could become paralyzed with a super-virus, preventing emails and online transactions.  Terrorist attacks or a massive oil embargo could halt interstate trucking. Grocery stores would soon run out of food</w:t>
      </w:r>
      <w:r w:rsidRPr="00DF1C57">
        <w:rPr>
          <w:rFonts w:ascii="Times" w:hAnsi="Times" w:cs="Times"/>
          <w:color w:val="222222"/>
          <w:sz w:val="12"/>
          <w:szCs w:val="26"/>
        </w:rPr>
        <w:t>.  </w:t>
      </w:r>
      <w:r w:rsidRPr="00DF1C57">
        <w:rPr>
          <w:rStyle w:val="StyleUnderline"/>
        </w:rPr>
        <w:t>Widespread violence erupts across the nation. That could range from inner-city riots, a civil war or a foreign military attack</w:t>
      </w:r>
      <w:r w:rsidRPr="00DF1C57">
        <w:rPr>
          <w:rFonts w:ascii="Times" w:hAnsi="Times" w:cs="Times"/>
          <w:color w:val="222222"/>
          <w:sz w:val="12"/>
          <w:szCs w:val="26"/>
        </w:rPr>
        <w:t xml:space="preserve">. It's possible that a combination of </w:t>
      </w:r>
      <w:r w:rsidRPr="00DF1C57">
        <w:rPr>
          <w:rStyle w:val="StyleUnderline"/>
        </w:rPr>
        <w:t>these events could overwhelm the government's ability to prevent or respond to a collapse</w:t>
      </w:r>
      <w:r w:rsidRPr="00DF1C57">
        <w:rPr>
          <w:rFonts w:ascii="Times" w:hAnsi="Times" w:cs="Times"/>
          <w:color w:val="222222"/>
          <w:sz w:val="12"/>
          <w:szCs w:val="26"/>
        </w:rPr>
        <w:t xml:space="preserve">. </w:t>
      </w:r>
      <w:r w:rsidRPr="00DF1C57">
        <w:rPr>
          <w:rStyle w:val="StyleUnderline"/>
        </w:rPr>
        <w:t>Some believe the </w:t>
      </w:r>
      <w:hyperlink r:id="rId163" w:history="1">
        <w:r w:rsidRPr="00DF1C57">
          <w:rPr>
            <w:rStyle w:val="StyleUnderline"/>
          </w:rPr>
          <w:t>Federal Reserve</w:t>
        </w:r>
      </w:hyperlink>
      <w:r w:rsidRPr="00DF1C57">
        <w:rPr>
          <w:rStyle w:val="StyleUnderline"/>
        </w:rPr>
        <w:t>, the president or an international conspiracy are driving the United States toward economic ruin</w:t>
      </w:r>
      <w:r w:rsidRPr="00DF1C57">
        <w:rPr>
          <w:rFonts w:ascii="Times" w:hAnsi="Times" w:cs="Times"/>
          <w:color w:val="222222"/>
          <w:sz w:val="12"/>
          <w:szCs w:val="26"/>
        </w:rPr>
        <w:t xml:space="preserve">. If that's the case, the </w:t>
      </w:r>
      <w:r w:rsidRPr="00DF1C57">
        <w:rPr>
          <w:rStyle w:val="StyleUnderline"/>
        </w:rPr>
        <w:t>economy could collapse in as little as a week</w:t>
      </w:r>
      <w:r w:rsidRPr="00DF1C57">
        <w:rPr>
          <w:rFonts w:ascii="Times" w:hAnsi="Times" w:cs="Times"/>
          <w:color w:val="222222"/>
          <w:sz w:val="12"/>
          <w:szCs w:val="26"/>
        </w:rPr>
        <w:t xml:space="preserve">. That's because it's run on confidence that debts will be repaid, food and gas will be available when you need it and that you'll get paid for this week's work. If a large enough piece of that stops for even several days, </w:t>
      </w:r>
      <w:r w:rsidRPr="00DF1C57">
        <w:rPr>
          <w:rStyle w:val="StyleUnderline"/>
        </w:rPr>
        <w:t>it creates a chain reaction that leads to a rapid collapse</w:t>
      </w:r>
      <w:r w:rsidRPr="00DF1C57">
        <w:rPr>
          <w:rFonts w:ascii="Times" w:hAnsi="Times" w:cs="Times"/>
          <w:color w:val="222222"/>
          <w:sz w:val="12"/>
          <w:szCs w:val="26"/>
        </w:rPr>
        <w:t>.</w:t>
      </w:r>
    </w:p>
    <w:p w:rsidR="00DF1C57" w:rsidRPr="00DF1C57" w:rsidRDefault="00DF1C57" w:rsidP="00DF1C57"/>
    <w:p w:rsidR="00DF1C57" w:rsidRPr="00DF1C57" w:rsidRDefault="00DF1C57" w:rsidP="00DF1C57">
      <w:pPr>
        <w:pStyle w:val="Heading3"/>
      </w:pPr>
      <w:r w:rsidRPr="00DF1C57">
        <w:t>2AC No Transition</w:t>
      </w:r>
    </w:p>
    <w:p w:rsidR="00DF1C57" w:rsidRPr="00DF1C57" w:rsidRDefault="00DF1C57" w:rsidP="00DF1C57"/>
    <w:p w:rsidR="00DF1C57" w:rsidRPr="00DF1C57" w:rsidRDefault="00DF1C57" w:rsidP="00DF1C57">
      <w:pPr>
        <w:pStyle w:val="Heading4"/>
      </w:pPr>
      <w:r w:rsidRPr="00DF1C57">
        <w:t>Transition fails—all empirics go aff</w:t>
      </w:r>
    </w:p>
    <w:p w:rsidR="00DF1C57" w:rsidRPr="00DF1C57" w:rsidRDefault="00DF1C57" w:rsidP="00DF1C57">
      <w:r w:rsidRPr="00DF1C57">
        <w:rPr>
          <w:rStyle w:val="Style13ptBold"/>
        </w:rPr>
        <w:t>Porter, 15</w:t>
      </w:r>
      <w:r w:rsidRPr="00DF1C57">
        <w:t xml:space="preserve">—Economic Scene Columnist for the New York Times (Eduardo, “Imagining a World Without Growth”, </w:t>
      </w:r>
      <w:hyperlink r:id="rId164" w:history="1">
        <w:r w:rsidRPr="00DF1C57">
          <w:rPr>
            <w:rStyle w:val="Hyperlink"/>
          </w:rPr>
          <w:t>http://www.nytimes.com/2015/12/02/business/economy/imagining-a-world-without-growth.html</w:t>
        </w:r>
      </w:hyperlink>
      <w:r w:rsidRPr="00DF1C57">
        <w:t>, dml)</w:t>
      </w:r>
    </w:p>
    <w:p w:rsidR="00DF1C57" w:rsidRPr="00DF1C57" w:rsidRDefault="00DF1C57" w:rsidP="00DF1C57"/>
    <w:p w:rsidR="00DF1C57" w:rsidRPr="00DF1C57" w:rsidRDefault="00DF1C57" w:rsidP="00DF1C57">
      <w:pPr>
        <w:rPr>
          <w:rStyle w:val="StyleUnderline"/>
        </w:rPr>
      </w:pPr>
      <w:r w:rsidRPr="00DF1C57">
        <w:rPr>
          <w:sz w:val="8"/>
        </w:rPr>
        <w:t xml:space="preserve">Whatever the ethical merits of the case, </w:t>
      </w:r>
      <w:r w:rsidRPr="00DF1C57">
        <w:rPr>
          <w:rStyle w:val="StyleUnderline"/>
        </w:rPr>
        <w:t xml:space="preserve">the proposition of no growth has </w:t>
      </w:r>
      <w:r w:rsidRPr="00DF1C57">
        <w:rPr>
          <w:rStyle w:val="Emphasis"/>
        </w:rPr>
        <w:t>absolutely no chance to succeed</w:t>
      </w:r>
      <w:r w:rsidRPr="00DF1C57">
        <w:rPr>
          <w:rStyle w:val="StyleUnderline"/>
        </w:rPr>
        <w:t>. For all the</w:t>
      </w:r>
      <w:r w:rsidRPr="00DF1C57">
        <w:rPr>
          <w:sz w:val="8"/>
        </w:rPr>
        <w:t xml:space="preserve"> many hundreds of </w:t>
      </w:r>
      <w:r w:rsidRPr="00DF1C57">
        <w:rPr>
          <w:rStyle w:val="StyleUnderline"/>
        </w:rPr>
        <w:t xml:space="preserve">years humanity survived without growth, </w:t>
      </w:r>
      <w:r w:rsidRPr="00DF1C57">
        <w:rPr>
          <w:rStyle w:val="Emphasis"/>
        </w:rPr>
        <w:t>modern civilization could not</w:t>
      </w:r>
      <w:r w:rsidRPr="00DF1C57">
        <w:rPr>
          <w:rStyle w:val="StyleUnderline"/>
        </w:rPr>
        <w:t xml:space="preserve">. The trade-offs that are the daily stuff of market-based economies simply </w:t>
      </w:r>
      <w:r w:rsidRPr="00DF1C57">
        <w:rPr>
          <w:rStyle w:val="Emphasis"/>
        </w:rPr>
        <w:t>could not work</w:t>
      </w:r>
      <w:r w:rsidRPr="00DF1C57">
        <w:rPr>
          <w:rStyle w:val="StyleUnderline"/>
        </w:rPr>
        <w:t xml:space="preserve"> in a zero-sum world</w:t>
      </w:r>
      <w:r w:rsidRPr="00DF1C57">
        <w:rPr>
          <w:sz w:val="8"/>
        </w:rPr>
        <w:t>. “</w:t>
      </w:r>
      <w:r w:rsidRPr="00DF1C57">
        <w:rPr>
          <w:rStyle w:val="StyleUnderline"/>
        </w:rPr>
        <w:t>It would be a nonstarter to have zero growth within a given country in terms of creating conflict between groups</w:t>
      </w:r>
      <w:r w:rsidRPr="00DF1C57">
        <w:rPr>
          <w:sz w:val="8"/>
        </w:rPr>
        <w:t>,” Professor Greenstone told me. “</w:t>
      </w:r>
      <w:r w:rsidRPr="00DF1C57">
        <w:rPr>
          <w:rStyle w:val="StyleUnderline"/>
        </w:rPr>
        <w:t>If one were to take this</w:t>
      </w:r>
      <w:r w:rsidRPr="00DF1C57">
        <w:rPr>
          <w:sz w:val="8"/>
        </w:rPr>
        <w:t xml:space="preserve"> further and make it </w:t>
      </w:r>
      <w:r w:rsidRPr="00DF1C57">
        <w:rPr>
          <w:rStyle w:val="StyleUnderline"/>
        </w:rPr>
        <w:t>international, it feels like an even bigger stretch</w:t>
      </w:r>
      <w:r w:rsidRPr="00DF1C57">
        <w:rPr>
          <w:sz w:val="8"/>
        </w:rPr>
        <w:t xml:space="preserve">.” Let’s examine what our </w:t>
      </w:r>
      <w:r w:rsidRPr="00DF1C57">
        <w:rPr>
          <w:rStyle w:val="StyleUnderline"/>
        </w:rPr>
        <w:t>fossil-fueled growth</w:t>
      </w:r>
      <w:r w:rsidRPr="00DF1C57">
        <w:rPr>
          <w:sz w:val="8"/>
        </w:rPr>
        <w:t xml:space="preserve"> has provided us. It </w:t>
      </w:r>
      <w:r w:rsidRPr="00DF1C57">
        <w:rPr>
          <w:rStyle w:val="StyleUnderline"/>
        </w:rPr>
        <w:t xml:space="preserve">has delivered gains in living standards in </w:t>
      </w:r>
      <w:r w:rsidRPr="00DF1C57">
        <w:rPr>
          <w:rStyle w:val="Emphasis"/>
        </w:rPr>
        <w:t>even the poorest regions of the world</w:t>
      </w:r>
      <w:r w:rsidRPr="00DF1C57">
        <w:rPr>
          <w:sz w:val="8"/>
        </w:rPr>
        <w:t xml:space="preserve">. But that’s only the beginning. </w:t>
      </w:r>
      <w:r w:rsidRPr="00DF1C57">
        <w:rPr>
          <w:rStyle w:val="StyleUnderline"/>
        </w:rPr>
        <w:t xml:space="preserve">Economic development was </w:t>
      </w:r>
      <w:r w:rsidRPr="00DF1C57">
        <w:rPr>
          <w:rStyle w:val="Emphasis"/>
        </w:rPr>
        <w:t>indispensable</w:t>
      </w:r>
      <w:r w:rsidRPr="00DF1C57">
        <w:rPr>
          <w:rStyle w:val="StyleUnderline"/>
        </w:rPr>
        <w:t xml:space="preserve"> to end slavery. It was a </w:t>
      </w:r>
      <w:r w:rsidRPr="00DF1C57">
        <w:rPr>
          <w:rStyle w:val="Emphasis"/>
        </w:rPr>
        <w:t>critical precondition</w:t>
      </w:r>
      <w:r w:rsidRPr="00DF1C57">
        <w:rPr>
          <w:rStyle w:val="StyleUnderline"/>
        </w:rPr>
        <w:t xml:space="preserve"> for the empowerment of women</w:t>
      </w:r>
      <w:r w:rsidRPr="00DF1C57">
        <w:rPr>
          <w:sz w:val="8"/>
        </w:rPr>
        <w:t xml:space="preserve">. Indeed, </w:t>
      </w:r>
      <w:r w:rsidRPr="00DF1C57">
        <w:rPr>
          <w:rStyle w:val="StyleUnderline"/>
        </w:rPr>
        <w:t xml:space="preserve">democracy </w:t>
      </w:r>
      <w:r w:rsidRPr="00DF1C57">
        <w:rPr>
          <w:rStyle w:val="Emphasis"/>
        </w:rPr>
        <w:t>would not have survived without it</w:t>
      </w:r>
      <w:r w:rsidRPr="00DF1C57">
        <w:rPr>
          <w:sz w:val="8"/>
        </w:rPr>
        <w:t xml:space="preserve">. As Martin Wolf, the Financial Times commentator has noted, </w:t>
      </w:r>
      <w:r w:rsidRPr="00DF1C57">
        <w:rPr>
          <w:rStyle w:val="StyleUnderline"/>
        </w:rPr>
        <w:t>the option for everybody to become better off</w:t>
      </w:r>
      <w:r w:rsidRPr="00DF1C57">
        <w:rPr>
          <w:sz w:val="8"/>
        </w:rPr>
        <w:t xml:space="preserve"> — where one person’s gain needn’t require another’s loss — </w:t>
      </w:r>
      <w:r w:rsidRPr="00DF1C57">
        <w:rPr>
          <w:rStyle w:val="StyleUnderline"/>
        </w:rPr>
        <w:t xml:space="preserve">was </w:t>
      </w:r>
      <w:r w:rsidRPr="00DF1C57">
        <w:rPr>
          <w:rStyle w:val="Emphasis"/>
        </w:rPr>
        <w:t>critical</w:t>
      </w:r>
      <w:r w:rsidRPr="00DF1C57">
        <w:rPr>
          <w:rStyle w:val="StyleUnderline"/>
        </w:rPr>
        <w:t xml:space="preserve"> for the development and spread of the consensual politics that underpin democratic rule. Zero growth gave us </w:t>
      </w:r>
      <w:r w:rsidRPr="00DF1C57">
        <w:rPr>
          <w:rStyle w:val="Emphasis"/>
        </w:rPr>
        <w:t>Genghis Khan</w:t>
      </w:r>
      <w:r w:rsidRPr="00DF1C57">
        <w:rPr>
          <w:rStyle w:val="StyleUnderline"/>
        </w:rPr>
        <w:t xml:space="preserve"> and the </w:t>
      </w:r>
      <w:r w:rsidRPr="00DF1C57">
        <w:rPr>
          <w:rStyle w:val="Emphasis"/>
        </w:rPr>
        <w:t>Middle Ages</w:t>
      </w:r>
      <w:r w:rsidRPr="00DF1C57">
        <w:rPr>
          <w:rStyle w:val="StyleUnderline"/>
        </w:rPr>
        <w:t xml:space="preserve">, </w:t>
      </w:r>
      <w:r w:rsidRPr="00DF1C57">
        <w:rPr>
          <w:rStyle w:val="Emphasis"/>
        </w:rPr>
        <w:t>conquest</w:t>
      </w:r>
      <w:r w:rsidRPr="00DF1C57">
        <w:rPr>
          <w:rStyle w:val="StyleUnderline"/>
        </w:rPr>
        <w:t xml:space="preserve"> and </w:t>
      </w:r>
      <w:r w:rsidRPr="00DF1C57">
        <w:rPr>
          <w:rStyle w:val="Emphasis"/>
        </w:rPr>
        <w:t>subjugation</w:t>
      </w:r>
      <w:r w:rsidRPr="00DF1C57">
        <w:rPr>
          <w:rStyle w:val="StyleUnderline"/>
        </w:rPr>
        <w:t xml:space="preserve">. It fostered an order in which the only mechanism to get ahead was </w:t>
      </w:r>
      <w:r w:rsidRPr="00DF1C57">
        <w:rPr>
          <w:rStyle w:val="Emphasis"/>
        </w:rPr>
        <w:t>to plunder one’s neighbor</w:t>
      </w:r>
      <w:r w:rsidRPr="00DF1C57">
        <w:rPr>
          <w:rStyle w:val="StyleUnderline"/>
        </w:rPr>
        <w:t xml:space="preserve">. Economic growth opened up </w:t>
      </w:r>
      <w:r w:rsidRPr="00DF1C57">
        <w:rPr>
          <w:rStyle w:val="Emphasis"/>
        </w:rPr>
        <w:t>a much better alternative</w:t>
      </w:r>
      <w:r w:rsidRPr="00DF1C57">
        <w:rPr>
          <w:rStyle w:val="StyleUnderline"/>
        </w:rPr>
        <w:t xml:space="preserve">: trade. </w:t>
      </w:r>
      <w:r w:rsidRPr="00DF1C57">
        <w:rPr>
          <w:sz w:val="8"/>
        </w:rPr>
        <w:t xml:space="preserve">The </w:t>
      </w:r>
      <w:r w:rsidRPr="00DF1C57">
        <w:rPr>
          <w:rStyle w:val="StyleUnderline"/>
        </w:rPr>
        <w:t>Oxford economist</w:t>
      </w:r>
      <w:r w:rsidRPr="00DF1C57">
        <w:rPr>
          <w:sz w:val="8"/>
        </w:rPr>
        <w:t xml:space="preserve"> Max </w:t>
      </w:r>
      <w:r w:rsidRPr="00DF1C57">
        <w:rPr>
          <w:rStyle w:val="StyleUnderline"/>
        </w:rPr>
        <w:t>Roser has</w:t>
      </w:r>
      <w:r w:rsidRPr="00DF1C57">
        <w:rPr>
          <w:sz w:val="8"/>
        </w:rPr>
        <w:t xml:space="preserve"> some revealing </w:t>
      </w:r>
      <w:r w:rsidRPr="00DF1C57">
        <w:rPr>
          <w:rStyle w:val="StyleUnderline"/>
        </w:rPr>
        <w:t xml:space="preserve">charts that show the deadliness of war across the ages. </w:t>
      </w:r>
      <w:r w:rsidRPr="00DF1C57">
        <w:rPr>
          <w:rStyle w:val="Emphasis"/>
        </w:rPr>
        <w:t>It was a real killer in the era of no growth</w:t>
      </w:r>
      <w:r w:rsidRPr="00DF1C57">
        <w:rPr>
          <w:rStyle w:val="StyleUnderline"/>
        </w:rPr>
        <w:t>. Up to half of all deaths</w:t>
      </w:r>
      <w:r w:rsidRPr="00DF1C57">
        <w:rPr>
          <w:sz w:val="8"/>
        </w:rPr>
        <w:t xml:space="preserve"> among hunter-gatherers, horticulturalists and other ancient cultures </w:t>
      </w:r>
      <w:r w:rsidRPr="00DF1C57">
        <w:rPr>
          <w:rStyle w:val="StyleUnderline"/>
        </w:rPr>
        <w:t xml:space="preserve">were caused by conflict. The bloody 20th century — stage for two world wars, the Holocaust and other war-based genocides — </w:t>
      </w:r>
      <w:r w:rsidRPr="00DF1C57">
        <w:rPr>
          <w:rStyle w:val="Emphasis"/>
        </w:rPr>
        <w:t>still doesn’t even come close</w:t>
      </w:r>
      <w:r w:rsidRPr="00DF1C57">
        <w:rPr>
          <w:sz w:val="8"/>
        </w:rPr>
        <w:t xml:space="preserve">. Naomi </w:t>
      </w:r>
      <w:r w:rsidRPr="00DF1C57">
        <w:rPr>
          <w:rStyle w:val="StyleUnderline"/>
        </w:rPr>
        <w:t>Klein</w:t>
      </w:r>
      <w:r w:rsidRPr="00DF1C57">
        <w:rPr>
          <w:sz w:val="8"/>
        </w:rPr>
        <w:t xml:space="preserve">, a champion of the leftward fringe newly converted to the environmental cause, gleefully </w:t>
      </w:r>
      <w:r w:rsidRPr="00DF1C57">
        <w:rPr>
          <w:rStyle w:val="StyleUnderline"/>
        </w:rPr>
        <w:t>proposes climate change as an opportunity to</w:t>
      </w:r>
      <w:r w:rsidRPr="00DF1C57">
        <w:rPr>
          <w:sz w:val="8"/>
        </w:rPr>
        <w:t xml:space="preserve"> put an </w:t>
      </w:r>
      <w:r w:rsidRPr="00DF1C57">
        <w:rPr>
          <w:rStyle w:val="StyleUnderline"/>
        </w:rPr>
        <w:t>end</w:t>
      </w:r>
      <w:r w:rsidRPr="00DF1C57">
        <w:rPr>
          <w:sz w:val="8"/>
        </w:rPr>
        <w:t xml:space="preserve"> to </w:t>
      </w:r>
      <w:r w:rsidRPr="00DF1C57">
        <w:rPr>
          <w:rStyle w:val="StyleUnderline"/>
        </w:rPr>
        <w:t>capitalism</w:t>
      </w:r>
      <w:r w:rsidRPr="00DF1C57">
        <w:rPr>
          <w:sz w:val="8"/>
        </w:rPr>
        <w:t xml:space="preserve">. Were she right, </w:t>
      </w:r>
      <w:r w:rsidRPr="00DF1C57">
        <w:rPr>
          <w:rStyle w:val="StyleUnderline"/>
        </w:rPr>
        <w:t>I doubt it would bring about the workers’ utopia</w:t>
      </w:r>
      <w:r w:rsidRPr="00DF1C57">
        <w:rPr>
          <w:sz w:val="8"/>
        </w:rPr>
        <w:t xml:space="preserve"> she appears to yearn for. </w:t>
      </w:r>
      <w:r w:rsidRPr="00DF1C57">
        <w:rPr>
          <w:rStyle w:val="StyleUnderline"/>
        </w:rPr>
        <w:t xml:space="preserve">In a world economy that does not grow, the powerless and vulnerable are </w:t>
      </w:r>
      <w:r w:rsidRPr="00DF1C57">
        <w:rPr>
          <w:rStyle w:val="Emphasis"/>
        </w:rPr>
        <w:t>the most likely to lose</w:t>
      </w:r>
      <w:r w:rsidRPr="00DF1C57">
        <w:rPr>
          <w:sz w:val="8"/>
        </w:rPr>
        <w:t xml:space="preserve">. Imagine “Blade Runner,” “Mad Max” and “The Hunger Games” brought to real life. The good news is that </w:t>
      </w:r>
      <w:r w:rsidRPr="00DF1C57">
        <w:rPr>
          <w:rStyle w:val="StyleUnderline"/>
        </w:rPr>
        <w:t xml:space="preserve">taking action against climate change </w:t>
      </w:r>
      <w:r w:rsidRPr="00DF1C57">
        <w:rPr>
          <w:rStyle w:val="Emphasis"/>
        </w:rPr>
        <w:t>need do no such thing</w:t>
      </w:r>
      <w:r w:rsidRPr="00DF1C57">
        <w:rPr>
          <w:sz w:val="8"/>
        </w:rPr>
        <w:t xml:space="preserve">. It will not be easy, but </w:t>
      </w:r>
      <w:r w:rsidRPr="00DF1C57">
        <w:rPr>
          <w:rStyle w:val="StyleUnderline"/>
        </w:rPr>
        <w:t xml:space="preserve">we can glimpse technological paths that will </w:t>
      </w:r>
      <w:r w:rsidRPr="00DF1C57">
        <w:rPr>
          <w:rStyle w:val="Emphasis"/>
        </w:rPr>
        <w:t>allow civilization to keep growing</w:t>
      </w:r>
      <w:r w:rsidRPr="00DF1C57">
        <w:rPr>
          <w:rStyle w:val="StyleUnderline"/>
        </w:rPr>
        <w:t xml:space="preserve"> and afford the world economy a positive-sum future.</w:t>
      </w:r>
    </w:p>
    <w:p w:rsidR="00DF1C57" w:rsidRPr="00DF1C57" w:rsidRDefault="00DF1C57" w:rsidP="00DF1C57"/>
    <w:p w:rsidR="00DF1C57" w:rsidRPr="00DF1C57" w:rsidRDefault="00DF1C57" w:rsidP="00DF1C57">
      <w:pPr>
        <w:pStyle w:val="Heading3"/>
      </w:pPr>
      <w:r w:rsidRPr="00DF1C57">
        <w:t>2AC No Mindset Shift</w:t>
      </w:r>
    </w:p>
    <w:p w:rsidR="00DF1C57" w:rsidRPr="00DF1C57" w:rsidRDefault="00DF1C57" w:rsidP="00DF1C57"/>
    <w:p w:rsidR="00DF1C57" w:rsidRPr="00F833EC" w:rsidRDefault="00DF1C57" w:rsidP="00DF1C57">
      <w:pPr>
        <w:keepNext/>
        <w:keepLines/>
        <w:spacing w:before="40"/>
        <w:outlineLvl w:val="3"/>
        <w:rPr>
          <w:rFonts w:eastAsiaTheme="majorEastAsia" w:cs="Times New Roman"/>
          <w:b/>
          <w:iCs/>
        </w:rPr>
      </w:pPr>
      <w:r w:rsidRPr="00F833EC">
        <w:rPr>
          <w:rFonts w:eastAsiaTheme="majorEastAsia" w:cs="Times New Roman"/>
          <w:b/>
          <w:iCs/>
        </w:rPr>
        <w:t>No mindset shift</w:t>
      </w:r>
    </w:p>
    <w:p w:rsidR="00DF1C57" w:rsidRPr="00DF1C57" w:rsidRDefault="00DF1C57" w:rsidP="00DF1C57">
      <w:pPr>
        <w:rPr>
          <w:rFonts w:eastAsia="Times New Roman" w:cs="Times New Roman"/>
          <w:b/>
          <w:bCs/>
        </w:rPr>
      </w:pPr>
      <w:r w:rsidRPr="00DF1C57">
        <w:rPr>
          <w:rFonts w:eastAsia="Times New Roman" w:cs="Times New Roman"/>
          <w:b/>
          <w:bCs/>
        </w:rPr>
        <w:t>Heinberg, 15</w:t>
      </w:r>
      <w:r w:rsidRPr="00F833EC">
        <w:rPr>
          <w:rFonts w:eastAsia="Times New Roman" w:cs="Times New Roman"/>
        </w:rPr>
        <w:t xml:space="preserve">—Senior Fellow-in-Residence of the Post Carbon Institute (Richard, “The Anthropocene: It’s Not All About Us”, </w:t>
      </w:r>
      <w:hyperlink r:id="rId165" w:history="1">
        <w:r w:rsidRPr="00DF1C57">
          <w:rPr>
            <w:rFonts w:eastAsia="Times New Roman" w:cs="Times New Roman"/>
          </w:rPr>
          <w:t>http://www.postcarbon.org/the-anthropocene-its-not-all-about-us/</w:t>
        </w:r>
      </w:hyperlink>
      <w:r w:rsidRPr="00F833EC">
        <w:rPr>
          <w:rFonts w:eastAsia="Times New Roman" w:cs="Times New Roman"/>
        </w:rPr>
        <w:t>, dml)</w:t>
      </w:r>
    </w:p>
    <w:p w:rsidR="00DF1C57" w:rsidRPr="00F833EC" w:rsidRDefault="00DF1C57" w:rsidP="00DF1C57">
      <w:pPr>
        <w:rPr>
          <w:rFonts w:eastAsia="Times New Roman" w:cs="Times New Roman"/>
        </w:rPr>
      </w:pPr>
    </w:p>
    <w:p w:rsidR="00DF1C57" w:rsidRPr="00F833EC" w:rsidRDefault="00DF1C57" w:rsidP="00DF1C57">
      <w:pPr>
        <w:rPr>
          <w:rFonts w:eastAsia="Times New Roman" w:cs="Times New Roman"/>
          <w:sz w:val="16"/>
        </w:rPr>
      </w:pPr>
      <w:r w:rsidRPr="00DF1C57">
        <w:rPr>
          <w:rFonts w:eastAsia="Times New Roman" w:cs="Times New Roman"/>
          <w:u w:val="single"/>
        </w:rPr>
        <w:t xml:space="preserve">It’s </w:t>
      </w:r>
      <w:r w:rsidRPr="00DF1C57">
        <w:rPr>
          <w:rFonts w:eastAsia="Times New Roman" w:cs="Times New Roman"/>
          <w:b/>
          <w:iCs/>
          <w:u w:val="single"/>
          <w:bdr w:val="single" w:sz="8" w:space="0" w:color="auto"/>
        </w:rPr>
        <w:t>hard</w:t>
      </w:r>
      <w:r w:rsidRPr="00DF1C57">
        <w:rPr>
          <w:rFonts w:eastAsia="Times New Roman" w:cs="Times New Roman"/>
          <w:u w:val="single"/>
        </w:rPr>
        <w:t xml:space="preserve"> to convince people to </w:t>
      </w:r>
      <w:r w:rsidRPr="00DF1C57">
        <w:rPr>
          <w:rFonts w:eastAsia="Times New Roman" w:cs="Times New Roman"/>
          <w:b/>
          <w:iCs/>
          <w:u w:val="single"/>
          <w:bdr w:val="single" w:sz="8" w:space="0" w:color="auto"/>
        </w:rPr>
        <w:t>voluntarily reduce consumption</w:t>
      </w:r>
      <w:r w:rsidRPr="00F833EC">
        <w:rPr>
          <w:rFonts w:eastAsia="Times New Roman" w:cs="Times New Roman"/>
          <w:sz w:val="16"/>
        </w:rPr>
        <w:t xml:space="preserve"> and curb reproduction. That’s not because humans are unusually pushy, greedy creatures; </w:t>
      </w:r>
      <w:r w:rsidRPr="00DF1C57">
        <w:rPr>
          <w:rFonts w:eastAsia="Times New Roman" w:cs="Times New Roman"/>
          <w:u w:val="single"/>
        </w:rPr>
        <w:t xml:space="preserve">all living organisms tend to </w:t>
      </w:r>
      <w:r w:rsidRPr="00DF1C57">
        <w:rPr>
          <w:rFonts w:eastAsia="Times New Roman" w:cs="Times New Roman"/>
          <w:b/>
          <w:iCs/>
          <w:u w:val="single"/>
          <w:bdr w:val="single" w:sz="8" w:space="0" w:color="auto"/>
        </w:rPr>
        <w:t>maximize their population size</w:t>
      </w:r>
      <w:r w:rsidRPr="00DF1C57">
        <w:rPr>
          <w:rFonts w:eastAsia="Times New Roman" w:cs="Times New Roman"/>
          <w:u w:val="single"/>
        </w:rPr>
        <w:t xml:space="preserve"> and </w:t>
      </w:r>
      <w:r w:rsidRPr="00DF1C57">
        <w:rPr>
          <w:rFonts w:eastAsia="Times New Roman" w:cs="Times New Roman"/>
          <w:b/>
          <w:iCs/>
          <w:u w:val="single"/>
          <w:bdr w:val="single" w:sz="8" w:space="0" w:color="auto"/>
        </w:rPr>
        <w:t>rate of collective energy use</w:t>
      </w:r>
      <w:r w:rsidRPr="00F833EC">
        <w:rPr>
          <w:rFonts w:eastAsia="Times New Roman" w:cs="Times New Roman"/>
          <w:sz w:val="16"/>
        </w:rPr>
        <w:t xml:space="preserve">. Inject a colony of bacteria into a suitable growth medium in a petri dish and watch what happens. Hummingbirds, mice, leopards, oarfish, redwood trees, or giraffes: </w:t>
      </w:r>
      <w:r w:rsidRPr="00DF1C57">
        <w:rPr>
          <w:rFonts w:eastAsia="Times New Roman" w:cs="Times New Roman"/>
          <w:u w:val="single"/>
        </w:rPr>
        <w:t xml:space="preserve">in each instance </w:t>
      </w:r>
      <w:r w:rsidRPr="00DF1C57">
        <w:rPr>
          <w:rFonts w:eastAsia="Times New Roman" w:cs="Times New Roman"/>
          <w:b/>
          <w:iCs/>
          <w:u w:val="single"/>
          <w:bdr w:val="single" w:sz="8" w:space="0" w:color="auto"/>
        </w:rPr>
        <w:t>the principle remains inviolate</w:t>
      </w:r>
      <w:r w:rsidRPr="00DF1C57">
        <w:rPr>
          <w:rFonts w:eastAsia="Times New Roman" w:cs="Times New Roman"/>
          <w:u w:val="single"/>
        </w:rPr>
        <w:t>—every species maximizes population and energy consumption within nature’s limits</w:t>
      </w:r>
      <w:r w:rsidRPr="00F833EC">
        <w:rPr>
          <w:rFonts w:eastAsia="Times New Roman" w:cs="Times New Roman"/>
          <w:sz w:val="16"/>
        </w:rPr>
        <w:t>. Systems ecologist Howard T. Odum called this rule the Maximum Power Principle: throughout nature, “system designs develop and prevail that maximize power intake, energy transformation, and those uses that reinforce production and efficiency.”</w:t>
      </w:r>
    </w:p>
    <w:p w:rsidR="00DF1C57" w:rsidRPr="00F833EC" w:rsidRDefault="00DF1C57" w:rsidP="00DF1C57">
      <w:pPr>
        <w:rPr>
          <w:rFonts w:eastAsia="Times New Roman" w:cs="Times New Roman"/>
          <w:sz w:val="16"/>
        </w:rPr>
      </w:pPr>
      <w:r w:rsidRPr="00F833EC">
        <w:rPr>
          <w:rFonts w:eastAsia="Times New Roman" w:cs="Times New Roman"/>
          <w:sz w:val="16"/>
        </w:rPr>
        <w:t xml:space="preserve">In addition to our innate propensity to maximize population and consumption, </w:t>
      </w:r>
      <w:r w:rsidRPr="00DF1C57">
        <w:rPr>
          <w:rFonts w:eastAsia="Times New Roman" w:cs="Times New Roman"/>
          <w:u w:val="single"/>
        </w:rPr>
        <w:t xml:space="preserve">we humans also </w:t>
      </w:r>
      <w:r w:rsidRPr="00DF1C57">
        <w:rPr>
          <w:rFonts w:eastAsia="Times New Roman" w:cs="Times New Roman"/>
          <w:b/>
          <w:iCs/>
          <w:u w:val="single"/>
          <w:bdr w:val="single" w:sz="8" w:space="0" w:color="auto"/>
        </w:rPr>
        <w:t>have difficulty making sacrifices</w:t>
      </w:r>
      <w:r w:rsidRPr="00DF1C57">
        <w:rPr>
          <w:rFonts w:eastAsia="Times New Roman" w:cs="Times New Roman"/>
          <w:u w:val="single"/>
        </w:rPr>
        <w:t xml:space="preserve"> in the present in order to reduce future costs. We’re </w:t>
      </w:r>
      <w:r w:rsidRPr="00DF1C57">
        <w:rPr>
          <w:rFonts w:eastAsia="Times New Roman" w:cs="Times New Roman"/>
          <w:b/>
          <w:iCs/>
          <w:u w:val="single"/>
          <w:bdr w:val="single" w:sz="8" w:space="0" w:color="auto"/>
        </w:rPr>
        <w:t>genetically hardwired</w:t>
      </w:r>
      <w:r w:rsidRPr="00DF1C57">
        <w:rPr>
          <w:rFonts w:eastAsia="Times New Roman" w:cs="Times New Roman"/>
          <w:u w:val="single"/>
        </w:rPr>
        <w:t xml:space="preserve"> to respond to immediate threats with fight-or-flight responses, while distant hazards </w:t>
      </w:r>
      <w:r w:rsidRPr="00DF1C57">
        <w:rPr>
          <w:rFonts w:eastAsia="Times New Roman" w:cs="Times New Roman"/>
          <w:b/>
          <w:iCs/>
          <w:u w:val="single"/>
          <w:bdr w:val="single" w:sz="8" w:space="0" w:color="auto"/>
        </w:rPr>
        <w:t>matter much less</w:t>
      </w:r>
      <w:r w:rsidRPr="00DF1C57">
        <w:rPr>
          <w:rFonts w:eastAsia="Times New Roman" w:cs="Times New Roman"/>
          <w:u w:val="single"/>
        </w:rPr>
        <w:t xml:space="preserve"> to us</w:t>
      </w:r>
      <w:r w:rsidRPr="00F833EC">
        <w:rPr>
          <w:rFonts w:eastAsia="Times New Roman" w:cs="Times New Roman"/>
          <w:sz w:val="16"/>
        </w:rPr>
        <w:t xml:space="preserve">. It’s not that we don’t think about the future at all; rather, </w:t>
      </w:r>
      <w:r w:rsidRPr="00DF1C57">
        <w:rPr>
          <w:rFonts w:eastAsia="Times New Roman" w:cs="Times New Roman"/>
          <w:u w:val="single"/>
        </w:rPr>
        <w:t xml:space="preserve">we </w:t>
      </w:r>
      <w:r w:rsidRPr="00DF1C57">
        <w:rPr>
          <w:rFonts w:eastAsia="Times New Roman" w:cs="Times New Roman"/>
          <w:b/>
          <w:iCs/>
          <w:u w:val="single"/>
          <w:bdr w:val="single" w:sz="8" w:space="0" w:color="auto"/>
        </w:rPr>
        <w:t>unconsciously apply a discount rate</w:t>
      </w:r>
      <w:r w:rsidRPr="00DF1C57">
        <w:rPr>
          <w:rFonts w:eastAsia="Times New Roman" w:cs="Times New Roman"/>
          <w:u w:val="single"/>
        </w:rPr>
        <w:t xml:space="preserve"> based on the amount of time likely to elapse before a menace has to be faced</w:t>
      </w:r>
      <w:r w:rsidRPr="00F833EC">
        <w:rPr>
          <w:rFonts w:eastAsia="Times New Roman" w:cs="Times New Roman"/>
          <w:sz w:val="16"/>
        </w:rPr>
        <w:t>.</w:t>
      </w:r>
    </w:p>
    <w:p w:rsidR="00DF1C57" w:rsidRPr="00DF1C57" w:rsidRDefault="00DF1C57" w:rsidP="00DF1C57">
      <w:pPr>
        <w:rPr>
          <w:rFonts w:eastAsia="Times New Roman" w:cs="Times New Roman"/>
          <w:u w:val="single"/>
        </w:rPr>
      </w:pPr>
      <w:r w:rsidRPr="00F833EC">
        <w:rPr>
          <w:rFonts w:eastAsia="Times New Roman" w:cs="Times New Roman"/>
          <w:sz w:val="16"/>
        </w:rPr>
        <w:t xml:space="preserve">True, there is some variation in future-anticipating behavior among individual humans. </w:t>
      </w:r>
      <w:r w:rsidRPr="00DF1C57">
        <w:rPr>
          <w:rFonts w:eastAsia="Times New Roman" w:cs="Times New Roman"/>
          <w:u w:val="single"/>
        </w:rPr>
        <w:t xml:space="preserve">A </w:t>
      </w:r>
      <w:r w:rsidRPr="00DF1C57">
        <w:rPr>
          <w:rFonts w:eastAsia="Times New Roman" w:cs="Times New Roman"/>
          <w:b/>
          <w:iCs/>
          <w:u w:val="single"/>
          <w:bdr w:val="single" w:sz="8" w:space="0" w:color="auto"/>
        </w:rPr>
        <w:t>small percentage</w:t>
      </w:r>
      <w:r w:rsidRPr="00DF1C57">
        <w:rPr>
          <w:rFonts w:eastAsia="Times New Roman" w:cs="Times New Roman"/>
          <w:u w:val="single"/>
        </w:rPr>
        <w:t xml:space="preserve"> of the population may change behavior now to reduce risks to forthcoming generations, while </w:t>
      </w:r>
      <w:r w:rsidRPr="00DF1C57">
        <w:rPr>
          <w:rFonts w:eastAsia="Times New Roman" w:cs="Times New Roman"/>
          <w:b/>
          <w:iCs/>
          <w:u w:val="single"/>
          <w:bdr w:val="single" w:sz="8" w:space="0" w:color="auto"/>
        </w:rPr>
        <w:t>the great majority is less likely to do so</w:t>
      </w:r>
      <w:r w:rsidRPr="00DF1C57">
        <w:rPr>
          <w:rFonts w:eastAsia="Times New Roman" w:cs="Times New Roman"/>
          <w:u w:val="single"/>
        </w:rPr>
        <w:t>. If that small percentage could oversee our collective future planning, we might have</w:t>
      </w:r>
      <w:r w:rsidRPr="00F833EC">
        <w:rPr>
          <w:rFonts w:eastAsia="Times New Roman" w:cs="Times New Roman"/>
          <w:sz w:val="16"/>
        </w:rPr>
        <w:t xml:space="preserve"> much </w:t>
      </w:r>
      <w:r w:rsidRPr="00DF1C57">
        <w:rPr>
          <w:rFonts w:eastAsia="Times New Roman" w:cs="Times New Roman"/>
          <w:u w:val="single"/>
        </w:rPr>
        <w:t xml:space="preserve">less to worry about. But </w:t>
      </w:r>
      <w:r w:rsidRPr="00DF1C57">
        <w:rPr>
          <w:rFonts w:eastAsia="Times New Roman" w:cs="Times New Roman"/>
          <w:b/>
          <w:iCs/>
          <w:u w:val="single"/>
          <w:bdr w:val="single" w:sz="8" w:space="0" w:color="auto"/>
        </w:rPr>
        <w:t>that’s tough to arrange</w:t>
      </w:r>
      <w:r w:rsidRPr="00DF1C57">
        <w:rPr>
          <w:rFonts w:eastAsia="Times New Roman" w:cs="Times New Roman"/>
          <w:u w:val="single"/>
        </w:rPr>
        <w:t xml:space="preserve"> in democracies</w:t>
      </w:r>
      <w:r w:rsidRPr="00F833EC">
        <w:rPr>
          <w:rFonts w:eastAsia="Times New Roman" w:cs="Times New Roman"/>
          <w:sz w:val="16"/>
        </w:rPr>
        <w:t xml:space="preserve">, </w:t>
      </w:r>
      <w:r w:rsidRPr="00DF1C57">
        <w:rPr>
          <w:rFonts w:eastAsia="Times New Roman" w:cs="Times New Roman"/>
          <w:u w:val="single"/>
        </w:rPr>
        <w:t>where people</w:t>
      </w:r>
      <w:r w:rsidRPr="00F833EC">
        <w:rPr>
          <w:rFonts w:eastAsia="Times New Roman" w:cs="Times New Roman"/>
          <w:sz w:val="16"/>
        </w:rPr>
        <w:t xml:space="preserve">, politicians, corporations, and even nonprofit organizations </w:t>
      </w:r>
      <w:r w:rsidRPr="00DF1C57">
        <w:rPr>
          <w:rFonts w:eastAsia="Times New Roman" w:cs="Times New Roman"/>
          <w:u w:val="single"/>
        </w:rPr>
        <w:t>get ahead by promising immediate rewards, usually in the form of more economic growth. If none of these can organize a proactive response</w:t>
      </w:r>
      <w:r w:rsidRPr="00F833EC">
        <w:rPr>
          <w:rFonts w:eastAsia="Times New Roman" w:cs="Times New Roman"/>
          <w:sz w:val="16"/>
        </w:rPr>
        <w:t xml:space="preserve"> to long-range threats like climate change, </w:t>
      </w:r>
      <w:r w:rsidRPr="00DF1C57">
        <w:rPr>
          <w:rFonts w:eastAsia="Times New Roman" w:cs="Times New Roman"/>
          <w:u w:val="single"/>
        </w:rPr>
        <w:t xml:space="preserve">the actions of </w:t>
      </w:r>
      <w:r w:rsidRPr="00DF1C57">
        <w:rPr>
          <w:rFonts w:eastAsia="Times New Roman" w:cs="Times New Roman"/>
          <w:b/>
          <w:iCs/>
          <w:u w:val="single"/>
          <w:bdr w:val="single" w:sz="8" w:space="0" w:color="auto"/>
        </w:rPr>
        <w:t>a few individuals</w:t>
      </w:r>
      <w:r w:rsidRPr="00DF1C57">
        <w:rPr>
          <w:rFonts w:eastAsia="Times New Roman" w:cs="Times New Roman"/>
          <w:u w:val="single"/>
        </w:rPr>
        <w:t xml:space="preserve"> and communities </w:t>
      </w:r>
      <w:r w:rsidRPr="00DF1C57">
        <w:rPr>
          <w:rFonts w:eastAsia="Times New Roman" w:cs="Times New Roman"/>
          <w:b/>
          <w:iCs/>
          <w:u w:val="single"/>
          <w:bdr w:val="single" w:sz="8" w:space="0" w:color="auto"/>
        </w:rPr>
        <w:t>may not be so effective</w:t>
      </w:r>
      <w:r w:rsidRPr="00DF1C57">
        <w:rPr>
          <w:rFonts w:eastAsia="Times New Roman" w:cs="Times New Roman"/>
          <w:u w:val="single"/>
        </w:rPr>
        <w:t xml:space="preserve"> at mitigating the hazard.</w:t>
      </w:r>
    </w:p>
    <w:p w:rsidR="00DF1C57" w:rsidRPr="00F833EC" w:rsidRDefault="00DF1C57" w:rsidP="00DF1C57">
      <w:pPr>
        <w:rPr>
          <w:rFonts w:eastAsia="Times New Roman" w:cs="Times New Roman"/>
          <w:sz w:val="16"/>
        </w:rPr>
      </w:pPr>
      <w:r w:rsidRPr="00DF1C57">
        <w:rPr>
          <w:rFonts w:eastAsia="Times New Roman" w:cs="Times New Roman"/>
          <w:u w:val="single"/>
        </w:rPr>
        <w:t xml:space="preserve">This pessimistic expectation is </w:t>
      </w:r>
      <w:r w:rsidRPr="00DF1C57">
        <w:rPr>
          <w:rFonts w:eastAsia="Times New Roman" w:cs="Times New Roman"/>
          <w:b/>
          <w:iCs/>
          <w:u w:val="single"/>
          <w:bdr w:val="single" w:sz="8" w:space="0" w:color="auto"/>
        </w:rPr>
        <w:t>borne out by experience</w:t>
      </w:r>
      <w:r w:rsidRPr="00F833EC">
        <w:rPr>
          <w:rFonts w:eastAsia="Times New Roman" w:cs="Times New Roman"/>
          <w:sz w:val="16"/>
        </w:rPr>
        <w:t xml:space="preserve">. </w:t>
      </w:r>
      <w:r w:rsidRPr="00DF1C57">
        <w:rPr>
          <w:rFonts w:eastAsia="Times New Roman" w:cs="Times New Roman"/>
          <w:u w:val="single"/>
        </w:rPr>
        <w:t>The general outlines of the</w:t>
      </w:r>
      <w:r w:rsidRPr="00F833EC">
        <w:rPr>
          <w:rFonts w:eastAsia="Times New Roman" w:cs="Times New Roman"/>
          <w:sz w:val="16"/>
        </w:rPr>
        <w:t xml:space="preserve"> 21st century ecological </w:t>
      </w:r>
      <w:r w:rsidRPr="00DF1C57">
        <w:rPr>
          <w:rFonts w:eastAsia="Times New Roman" w:cs="Times New Roman"/>
          <w:u w:val="single"/>
        </w:rPr>
        <w:t xml:space="preserve">crisis have been </w:t>
      </w:r>
      <w:r w:rsidRPr="00DF1C57">
        <w:rPr>
          <w:rFonts w:eastAsia="Times New Roman" w:cs="Times New Roman"/>
          <w:b/>
          <w:iCs/>
          <w:u w:val="single"/>
          <w:bdr w:val="single" w:sz="8" w:space="0" w:color="auto"/>
        </w:rPr>
        <w:t>apparent since the 1970s</w:t>
      </w:r>
      <w:r w:rsidRPr="00DF1C57">
        <w:rPr>
          <w:rFonts w:eastAsia="Times New Roman" w:cs="Times New Roman"/>
          <w:u w:val="single"/>
        </w:rPr>
        <w:t xml:space="preserve">. Yet </w:t>
      </w:r>
      <w:r w:rsidRPr="00DF1C57">
        <w:rPr>
          <w:rFonts w:eastAsia="Times New Roman" w:cs="Times New Roman"/>
          <w:b/>
          <w:iCs/>
          <w:u w:val="single"/>
          <w:bdr w:val="single" w:sz="8" w:space="0" w:color="auto"/>
        </w:rPr>
        <w:t>not much has actually been accomplished</w:t>
      </w:r>
      <w:r w:rsidRPr="00DF1C57">
        <w:rPr>
          <w:rFonts w:eastAsia="Times New Roman" w:cs="Times New Roman"/>
          <w:u w:val="single"/>
        </w:rPr>
        <w:t xml:space="preserve"> through efforts to avert that crisis. It is possible to point to hundreds, thousands, perhaps even millions of imaginative, courageous programs</w:t>
      </w:r>
      <w:r w:rsidRPr="00F833EC">
        <w:rPr>
          <w:rFonts w:eastAsia="Times New Roman" w:cs="Times New Roman"/>
          <w:sz w:val="16"/>
        </w:rPr>
        <w:t xml:space="preserve"> to reduce, recycle, and reuse—</w:t>
      </w:r>
      <w:r w:rsidRPr="00DF1C57">
        <w:rPr>
          <w:rFonts w:eastAsia="Times New Roman" w:cs="Times New Roman"/>
          <w:u w:val="single"/>
        </w:rPr>
        <w:t xml:space="preserve">yet the </w:t>
      </w:r>
      <w:r w:rsidRPr="00DF1C57">
        <w:rPr>
          <w:rFonts w:eastAsia="Times New Roman" w:cs="Times New Roman"/>
          <w:b/>
          <w:iCs/>
          <w:u w:val="single"/>
          <w:bdr w:val="single" w:sz="8" w:space="0" w:color="auto"/>
        </w:rPr>
        <w:t>overall trajectory</w:t>
      </w:r>
      <w:r w:rsidRPr="00DF1C57">
        <w:rPr>
          <w:rFonts w:eastAsia="Times New Roman" w:cs="Times New Roman"/>
          <w:u w:val="single"/>
        </w:rPr>
        <w:t xml:space="preserve"> of industrial civilization remains </w:t>
      </w:r>
      <w:r w:rsidRPr="00DF1C57">
        <w:rPr>
          <w:rFonts w:eastAsia="Times New Roman" w:cs="Times New Roman"/>
          <w:b/>
          <w:iCs/>
          <w:u w:val="single"/>
          <w:bdr w:val="single" w:sz="8" w:space="0" w:color="auto"/>
        </w:rPr>
        <w:t>relatively unchanged</w:t>
      </w:r>
      <w:r w:rsidRPr="00F833EC">
        <w:rPr>
          <w:rFonts w:eastAsia="Times New Roman" w:cs="Times New Roman"/>
          <w:sz w:val="16"/>
        </w:rPr>
        <w:t>.</w:t>
      </w:r>
    </w:p>
    <w:p w:rsidR="00DF1C57" w:rsidRPr="00DF1C57" w:rsidRDefault="00DF1C57" w:rsidP="00DF1C57"/>
    <w:p w:rsidR="00DF1C57" w:rsidRPr="00DF1C57" w:rsidRDefault="00DF1C57" w:rsidP="00DF1C57">
      <w:pPr>
        <w:pStyle w:val="Heading3"/>
      </w:pPr>
      <w:r w:rsidRPr="00DF1C57">
        <w:t>1AR No Mindset Shift</w:t>
      </w:r>
    </w:p>
    <w:p w:rsidR="00DF1C57" w:rsidRPr="00DF1C57" w:rsidRDefault="00DF1C57" w:rsidP="00DF1C57"/>
    <w:p w:rsidR="00DF1C57" w:rsidRPr="00423E2A" w:rsidRDefault="00721E2E" w:rsidP="00DF1C57">
      <w:pPr>
        <w:keepNext/>
        <w:keepLines/>
        <w:spacing w:before="40"/>
        <w:outlineLvl w:val="3"/>
        <w:rPr>
          <w:rFonts w:eastAsiaTheme="majorEastAsia" w:cs="Times New Roman"/>
          <w:b/>
          <w:iCs/>
        </w:rPr>
      </w:pPr>
      <w:r>
        <w:rPr>
          <w:rFonts w:eastAsiaTheme="majorEastAsia" w:cs="Times New Roman"/>
          <w:b/>
          <w:iCs/>
        </w:rPr>
        <w:t>No transition—no elite buy-in</w:t>
      </w:r>
    </w:p>
    <w:p w:rsidR="00DF1C57" w:rsidRPr="00423E2A" w:rsidRDefault="00DF1C57" w:rsidP="00DF1C57">
      <w:pPr>
        <w:rPr>
          <w:rFonts w:eastAsia="Times New Roman" w:cs="Times New Roman"/>
        </w:rPr>
      </w:pPr>
      <w:r w:rsidRPr="00DF1C57">
        <w:rPr>
          <w:rFonts w:eastAsia="Times New Roman" w:cs="Times New Roman"/>
          <w:b/>
          <w:bCs/>
        </w:rPr>
        <w:t>Alexander, 15</w:t>
      </w:r>
      <w:r w:rsidRPr="00423E2A">
        <w:rPr>
          <w:rFonts w:eastAsia="Times New Roman" w:cs="Times New Roman"/>
        </w:rPr>
        <w:t>—</w:t>
      </w:r>
      <w:r w:rsidRPr="00423E2A">
        <w:rPr>
          <w:rFonts w:eastAsiaTheme="minorEastAsia" w:cs="Times New Roman"/>
          <w:szCs w:val="24"/>
        </w:rPr>
        <w:t xml:space="preserve">lecturer at the Office for Environmental Programs at the University of Melbourne who wrote his PhD thesis on degrowth (Samuel, </w:t>
      </w:r>
      <w:r w:rsidRPr="00423E2A">
        <w:rPr>
          <w:rFonts w:eastAsiaTheme="minorEastAsia" w:cs="Times New Roman"/>
          <w:i/>
          <w:szCs w:val="24"/>
        </w:rPr>
        <w:t>Prosperous Descent: Crisis as Opportunity in an Age of Limits</w:t>
      </w:r>
      <w:r w:rsidRPr="00423E2A">
        <w:rPr>
          <w:rFonts w:eastAsiaTheme="minorEastAsia" w:cs="Times New Roman"/>
          <w:szCs w:val="24"/>
        </w:rPr>
        <w:t xml:space="preserve"> pg </w:t>
      </w:r>
      <w:r w:rsidRPr="00423E2A">
        <w:rPr>
          <w:rFonts w:eastAsia="Times New Roman" w:cs="Times New Roman"/>
        </w:rPr>
        <w:t>xiv-xv, dml)</w:t>
      </w:r>
    </w:p>
    <w:p w:rsidR="00DF1C57" w:rsidRPr="00423E2A" w:rsidRDefault="00DF1C57" w:rsidP="00DF1C57">
      <w:pPr>
        <w:rPr>
          <w:rFonts w:eastAsia="Times New Roman" w:cs="Times New Roman"/>
        </w:rPr>
      </w:pPr>
    </w:p>
    <w:p w:rsidR="00DF1C57" w:rsidRPr="00423E2A" w:rsidRDefault="00DF1C57" w:rsidP="00DF1C57">
      <w:pPr>
        <w:rPr>
          <w:rFonts w:eastAsia="Times New Roman" w:cs="Times New Roman"/>
          <w:sz w:val="16"/>
        </w:rPr>
      </w:pPr>
      <w:r w:rsidRPr="00423E2A">
        <w:rPr>
          <w:rFonts w:eastAsia="Times New Roman" w:cs="Times New Roman"/>
          <w:sz w:val="16"/>
        </w:rPr>
        <w:t>Before proceeding I should briefly anticipate an objection that will no doubt arise even from this preliminary overview. Let me be clear: the notion of ‘</w:t>
      </w:r>
      <w:r w:rsidRPr="00DF1C57">
        <w:rPr>
          <w:rFonts w:eastAsia="Times New Roman" w:cs="Times New Roman"/>
          <w:u w:val="single"/>
        </w:rPr>
        <w:t xml:space="preserve">prosperous descent’ is </w:t>
      </w:r>
      <w:r w:rsidRPr="00DF1C57">
        <w:rPr>
          <w:rFonts w:eastAsia="Times New Roman" w:cs="Times New Roman"/>
          <w:b/>
          <w:iCs/>
          <w:u w:val="single"/>
          <w:bdr w:val="single" w:sz="8" w:space="0" w:color="auto"/>
        </w:rPr>
        <w:t>not a prediction</w:t>
      </w:r>
      <w:r w:rsidRPr="00DF1C57">
        <w:rPr>
          <w:rFonts w:eastAsia="Times New Roman" w:cs="Times New Roman"/>
          <w:u w:val="single"/>
        </w:rPr>
        <w:t xml:space="preserve">. I am </w:t>
      </w:r>
      <w:r w:rsidRPr="00DF1C57">
        <w:rPr>
          <w:rFonts w:eastAsia="Times New Roman" w:cs="Times New Roman"/>
          <w:b/>
          <w:iCs/>
          <w:u w:val="single"/>
          <w:bdr w:val="single" w:sz="8" w:space="0" w:color="auto"/>
        </w:rPr>
        <w:t>not</w:t>
      </w:r>
      <w:r w:rsidRPr="00DF1C57">
        <w:rPr>
          <w:rFonts w:eastAsia="Times New Roman" w:cs="Times New Roman"/>
          <w:u w:val="single"/>
        </w:rPr>
        <w:t xml:space="preserve"> arguing that human beings are going to </w:t>
      </w:r>
      <w:r w:rsidRPr="00DF1C57">
        <w:rPr>
          <w:rFonts w:eastAsia="Times New Roman" w:cs="Times New Roman"/>
          <w:b/>
          <w:iCs/>
          <w:u w:val="single"/>
          <w:bdr w:val="single" w:sz="8" w:space="0" w:color="auto"/>
        </w:rPr>
        <w:t>create a global village</w:t>
      </w:r>
      <w:r w:rsidRPr="00DF1C57">
        <w:rPr>
          <w:rFonts w:eastAsia="Times New Roman" w:cs="Times New Roman"/>
          <w:u w:val="single"/>
        </w:rPr>
        <w:t xml:space="preserve"> of thriving, sufficiency economies, </w:t>
      </w:r>
      <w:r w:rsidRPr="00DF1C57">
        <w:rPr>
          <w:rFonts w:eastAsia="Times New Roman" w:cs="Times New Roman"/>
          <w:b/>
          <w:iCs/>
          <w:u w:val="single"/>
          <w:bdr w:val="single" w:sz="8" w:space="0" w:color="auto"/>
        </w:rPr>
        <w:t>nor</w:t>
      </w:r>
      <w:r w:rsidRPr="00DF1C57">
        <w:rPr>
          <w:rFonts w:eastAsia="Times New Roman" w:cs="Times New Roman"/>
          <w:u w:val="single"/>
        </w:rPr>
        <w:t xml:space="preserve"> do I even suggest that this is </w:t>
      </w:r>
      <w:r w:rsidRPr="00DF1C57">
        <w:rPr>
          <w:rFonts w:eastAsia="Times New Roman" w:cs="Times New Roman"/>
          <w:b/>
          <w:iCs/>
          <w:u w:val="single"/>
          <w:bdr w:val="single" w:sz="8" w:space="0" w:color="auto"/>
        </w:rPr>
        <w:t>likely</w:t>
      </w:r>
      <w:r w:rsidRPr="00423E2A">
        <w:rPr>
          <w:rFonts w:eastAsia="Times New Roman" w:cs="Times New Roman"/>
          <w:sz w:val="16"/>
        </w:rPr>
        <w:t xml:space="preserve">. And </w:t>
      </w:r>
      <w:r w:rsidRPr="00DF1C57">
        <w:rPr>
          <w:rFonts w:eastAsia="Times New Roman" w:cs="Times New Roman"/>
          <w:u w:val="single"/>
        </w:rPr>
        <w:t xml:space="preserve">I am certainly not arguing that an </w:t>
      </w:r>
      <w:r w:rsidRPr="00DF1C57">
        <w:rPr>
          <w:rFonts w:eastAsia="Times New Roman" w:cs="Times New Roman"/>
          <w:b/>
          <w:iCs/>
          <w:u w:val="single"/>
          <w:bdr w:val="single" w:sz="8" w:space="0" w:color="auto"/>
        </w:rPr>
        <w:t>unplanned</w:t>
      </w:r>
      <w:r w:rsidRPr="00DF1C57">
        <w:rPr>
          <w:rFonts w:eastAsia="Times New Roman" w:cs="Times New Roman"/>
          <w:u w:val="single"/>
        </w:rPr>
        <w:t xml:space="preserve">, </w:t>
      </w:r>
      <w:r w:rsidRPr="00DF1C57">
        <w:rPr>
          <w:rFonts w:eastAsia="Times New Roman" w:cs="Times New Roman"/>
          <w:b/>
          <w:iCs/>
          <w:u w:val="single"/>
          <w:bdr w:val="single" w:sz="8" w:space="0" w:color="auto"/>
        </w:rPr>
        <w:t>chaotic civilisational collapse</w:t>
      </w:r>
      <w:r w:rsidRPr="00DF1C57">
        <w:rPr>
          <w:rFonts w:eastAsia="Times New Roman" w:cs="Times New Roman"/>
          <w:u w:val="single"/>
        </w:rPr>
        <w:t xml:space="preserve"> into poverty is going to be </w:t>
      </w:r>
      <w:r w:rsidRPr="00DF1C57">
        <w:rPr>
          <w:rFonts w:eastAsia="Times New Roman" w:cs="Times New Roman"/>
          <w:b/>
          <w:iCs/>
          <w:u w:val="single"/>
          <w:bdr w:val="single" w:sz="8" w:space="0" w:color="auto"/>
        </w:rPr>
        <w:t>‘prosperous’</w:t>
      </w:r>
      <w:r w:rsidRPr="00423E2A">
        <w:rPr>
          <w:rFonts w:eastAsia="Times New Roman" w:cs="Times New Roman"/>
          <w:sz w:val="16"/>
        </w:rPr>
        <w:t xml:space="preserve"> (so please do not accuse me of that). My argument is simply that economies of sufficiency, in which the entire community of life can flourish, are the only way to respond effectively to the overlapping crises of industrial civilisation. To oppose Margaret Thatcher with her own words: ‘there is no alternative’.</w:t>
      </w:r>
    </w:p>
    <w:p w:rsidR="00DF1C57" w:rsidRPr="00423E2A" w:rsidRDefault="00DF1C57" w:rsidP="00DF1C57">
      <w:pPr>
        <w:rPr>
          <w:rFonts w:eastAsia="Times New Roman" w:cs="Times New Roman"/>
          <w:sz w:val="16"/>
        </w:rPr>
      </w:pPr>
      <w:r w:rsidRPr="00423E2A">
        <w:rPr>
          <w:rFonts w:eastAsia="Times New Roman" w:cs="Times New Roman"/>
          <w:sz w:val="16"/>
        </w:rPr>
        <w:t>If this can be established, as I believe it can, it would follow that we should try to create sufficiency economies, here and now, even if our chances of success do not look good. We may never realise the ideal of a sufficiency economy, but having a coherent ideal functions as a compass to guide action. Without a compass, our energies and efforts would lack direction and thus could easily be misdirected with the best of intentions. Indeed, I worry that dominant strains of the environmental movement today can be understood primarily as misdirected good intentions, efforts which tend to be mistaken in attempting to ‘green’ a growth-orientated mode of production that can never be green. Others oppose the existing order without having any conception of what should replace it. Even those who reject the growth economy sometimes fail to understand the radical implications of such a proposal; fail to understand that we cannot give up growth while other aspects of life more or less go on as usual. Sufficiency, I contend, is a revolutionary project.</w:t>
      </w:r>
    </w:p>
    <w:p w:rsidR="00DF1C57" w:rsidRPr="00423E2A" w:rsidRDefault="00DF1C57" w:rsidP="00DF1C57">
      <w:pPr>
        <w:rPr>
          <w:rFonts w:eastAsia="Times New Roman" w:cs="Times New Roman"/>
          <w:sz w:val="16"/>
        </w:rPr>
      </w:pPr>
      <w:r w:rsidRPr="00423E2A">
        <w:rPr>
          <w:rFonts w:eastAsia="Times New Roman" w:cs="Times New Roman"/>
          <w:sz w:val="16"/>
        </w:rPr>
        <w:t xml:space="preserve">While I believe the practical question of ‘strategy’ – the question of how to realise a sufficiency economy – should remain open and dependent on context, the ‘theory of change’ that informs these essays is one grounded in grassroots, community-based action and initiatives. That is to say, I contend that </w:t>
      </w:r>
      <w:r w:rsidRPr="00DF1C57">
        <w:rPr>
          <w:rFonts w:eastAsia="Times New Roman" w:cs="Times New Roman"/>
          <w:u w:val="single"/>
        </w:rPr>
        <w:t xml:space="preserve">until we have a culture or social consciousness that embraces sufficiency, our politicians are </w:t>
      </w:r>
      <w:r w:rsidRPr="00DF1C57">
        <w:rPr>
          <w:rFonts w:eastAsia="Times New Roman" w:cs="Times New Roman"/>
          <w:b/>
          <w:iCs/>
          <w:u w:val="single"/>
          <w:bdr w:val="single" w:sz="8" w:space="0" w:color="auto"/>
        </w:rPr>
        <w:t>not going to be driven</w:t>
      </w:r>
      <w:r w:rsidRPr="00DF1C57">
        <w:rPr>
          <w:rFonts w:eastAsia="Times New Roman" w:cs="Times New Roman"/>
          <w:u w:val="single"/>
        </w:rPr>
        <w:t xml:space="preserve"> to create the necessary structures of sufficiency, nor, </w:t>
      </w:r>
      <w:r w:rsidRPr="00DF1C57">
        <w:rPr>
          <w:rFonts w:eastAsia="Times New Roman" w:cs="Times New Roman"/>
          <w:b/>
          <w:iCs/>
          <w:u w:val="single"/>
          <w:bdr w:val="single" w:sz="8" w:space="0" w:color="auto"/>
        </w:rPr>
        <w:t>in the absence of such a culture</w:t>
      </w:r>
      <w:r w:rsidRPr="00DF1C57">
        <w:rPr>
          <w:rFonts w:eastAsia="Times New Roman" w:cs="Times New Roman"/>
          <w:u w:val="single"/>
        </w:rPr>
        <w:t xml:space="preserve">, are we going to </w:t>
      </w:r>
      <w:r w:rsidRPr="00DF1C57">
        <w:rPr>
          <w:rFonts w:eastAsia="Times New Roman" w:cs="Times New Roman"/>
          <w:b/>
          <w:iCs/>
          <w:u w:val="single"/>
          <w:bdr w:val="single" w:sz="8" w:space="0" w:color="auto"/>
        </w:rPr>
        <w:t>build new structures ourselves</w:t>
      </w:r>
      <w:r w:rsidRPr="00423E2A">
        <w:rPr>
          <w:rFonts w:eastAsia="Times New Roman" w:cs="Times New Roman"/>
          <w:sz w:val="16"/>
        </w:rPr>
        <w:t xml:space="preserve">. In fact, </w:t>
      </w:r>
      <w:r w:rsidRPr="00DF1C57">
        <w:rPr>
          <w:rFonts w:eastAsia="Times New Roman" w:cs="Times New Roman"/>
          <w:u w:val="single"/>
        </w:rPr>
        <w:t xml:space="preserve">even if such a culture of sufficiency emerged, our politicians are likely to be </w:t>
      </w:r>
      <w:r w:rsidRPr="00DF1C57">
        <w:rPr>
          <w:rFonts w:eastAsia="Times New Roman" w:cs="Times New Roman"/>
          <w:b/>
          <w:iCs/>
          <w:u w:val="single"/>
          <w:bdr w:val="single" w:sz="8" w:space="0" w:color="auto"/>
        </w:rPr>
        <w:t>sluggish</w:t>
      </w:r>
      <w:r w:rsidRPr="00DF1C57">
        <w:rPr>
          <w:rFonts w:eastAsia="Times New Roman" w:cs="Times New Roman"/>
          <w:u w:val="single"/>
        </w:rPr>
        <w:t xml:space="preserve"> and </w:t>
      </w:r>
      <w:r w:rsidRPr="00DF1C57">
        <w:rPr>
          <w:rFonts w:eastAsia="Times New Roman" w:cs="Times New Roman"/>
          <w:b/>
          <w:iCs/>
          <w:u w:val="single"/>
          <w:bdr w:val="single" w:sz="8" w:space="0" w:color="auto"/>
        </w:rPr>
        <w:t>non-responsive</w:t>
      </w:r>
      <w:r w:rsidRPr="00DF1C57">
        <w:rPr>
          <w:rFonts w:eastAsia="Times New Roman" w:cs="Times New Roman"/>
          <w:u w:val="single"/>
        </w:rPr>
        <w:t xml:space="preserve"> in supporting it</w:t>
      </w:r>
      <w:r w:rsidRPr="00423E2A">
        <w:rPr>
          <w:rFonts w:eastAsia="Times New Roman" w:cs="Times New Roman"/>
          <w:sz w:val="16"/>
        </w:rPr>
        <w:t xml:space="preserve">. This means that the primary (although not necessarily the exclusive) forces of societal change must come ‘from below’, from people like you and me, working in our local communities, at the grassroots level. Before all else, we need to create the social conditions for deep transformation. There is a huge amount our governments could do, of course, to create just and sustainable economies of sufficiency, and in certain chapters I explore some available policy options. This can help us imagine alternative forms of human society and organisation. But we must not wait for governments to act, or we will still be waiting while the ship of civilisation sails over the cliff and crashes into the dark abyss below. </w:t>
      </w:r>
    </w:p>
    <w:p w:rsidR="00DF1C57" w:rsidRPr="00423E2A" w:rsidRDefault="00DF1C57" w:rsidP="00DF1C57">
      <w:pPr>
        <w:rPr>
          <w:rFonts w:eastAsia="Times New Roman" w:cs="Times New Roman"/>
        </w:rPr>
      </w:pPr>
    </w:p>
    <w:p w:rsidR="00DF1C57" w:rsidRPr="00DF1C57" w:rsidRDefault="00DF1C57" w:rsidP="00DF1C57"/>
    <w:p w:rsidR="00DF1C57" w:rsidRPr="00DF1C57" w:rsidRDefault="00DF1C57" w:rsidP="00DF1C57"/>
    <w:p w:rsidR="00721E2E" w:rsidRDefault="00721E2E" w:rsidP="00DF1C57">
      <w:pPr>
        <w:pStyle w:val="Heading3"/>
      </w:pPr>
      <w:r>
        <w:t>AT: Alexander***</w:t>
      </w:r>
    </w:p>
    <w:p w:rsidR="00721E2E" w:rsidRPr="00721E2E" w:rsidRDefault="00721E2E" w:rsidP="00721E2E">
      <w:bookmarkStart w:id="9" w:name="_GoBack"/>
      <w:bookmarkEnd w:id="9"/>
    </w:p>
    <w:p w:rsidR="00721E2E" w:rsidRDefault="00721E2E" w:rsidP="00721E2E">
      <w:pPr>
        <w:pStyle w:val="Heading4"/>
      </w:pPr>
      <w:r>
        <w:t>***Note when prepping: this is the same as the “1AR No Mindset Shift” card</w:t>
      </w:r>
    </w:p>
    <w:p w:rsidR="00721E2E" w:rsidRPr="00DF1C57" w:rsidRDefault="00721E2E" w:rsidP="00721E2E"/>
    <w:p w:rsidR="00721E2E" w:rsidRPr="00423E2A" w:rsidRDefault="00721E2E" w:rsidP="00721E2E">
      <w:pPr>
        <w:keepNext/>
        <w:keepLines/>
        <w:spacing w:before="40"/>
        <w:outlineLvl w:val="3"/>
        <w:rPr>
          <w:rFonts w:eastAsiaTheme="majorEastAsia" w:cs="Times New Roman"/>
          <w:b/>
          <w:iCs/>
        </w:rPr>
      </w:pPr>
      <w:r>
        <w:rPr>
          <w:rFonts w:eastAsiaTheme="majorEastAsia" w:cs="Times New Roman"/>
          <w:b/>
          <w:iCs/>
        </w:rPr>
        <w:t>Transition fails—your author agrees</w:t>
      </w:r>
    </w:p>
    <w:p w:rsidR="00721E2E" w:rsidRPr="00423E2A" w:rsidRDefault="00721E2E" w:rsidP="00721E2E">
      <w:pPr>
        <w:rPr>
          <w:rFonts w:eastAsia="Times New Roman" w:cs="Times New Roman"/>
        </w:rPr>
      </w:pPr>
      <w:r w:rsidRPr="00DF1C57">
        <w:rPr>
          <w:rFonts w:eastAsia="Times New Roman" w:cs="Times New Roman"/>
          <w:b/>
          <w:bCs/>
        </w:rPr>
        <w:t>Alexander, 15</w:t>
      </w:r>
      <w:r w:rsidRPr="00423E2A">
        <w:rPr>
          <w:rFonts w:eastAsia="Times New Roman" w:cs="Times New Roman"/>
        </w:rPr>
        <w:t>—</w:t>
      </w:r>
      <w:r w:rsidRPr="00423E2A">
        <w:rPr>
          <w:rFonts w:eastAsiaTheme="minorEastAsia" w:cs="Times New Roman"/>
          <w:szCs w:val="24"/>
        </w:rPr>
        <w:t xml:space="preserve">lecturer at the Office for Environmental Programs at the University of Melbourne who wrote his PhD thesis on degrowth (Samuel, </w:t>
      </w:r>
      <w:r w:rsidRPr="00423E2A">
        <w:rPr>
          <w:rFonts w:eastAsiaTheme="minorEastAsia" w:cs="Times New Roman"/>
          <w:i/>
          <w:szCs w:val="24"/>
        </w:rPr>
        <w:t>Prosperous Descent: Crisis as Opportunity in an Age of Limits</w:t>
      </w:r>
      <w:r w:rsidRPr="00423E2A">
        <w:rPr>
          <w:rFonts w:eastAsiaTheme="minorEastAsia" w:cs="Times New Roman"/>
          <w:szCs w:val="24"/>
        </w:rPr>
        <w:t xml:space="preserve"> pg </w:t>
      </w:r>
      <w:r w:rsidRPr="00423E2A">
        <w:rPr>
          <w:rFonts w:eastAsia="Times New Roman" w:cs="Times New Roman"/>
        </w:rPr>
        <w:t>xiv-xv, dml)</w:t>
      </w:r>
    </w:p>
    <w:p w:rsidR="00721E2E" w:rsidRPr="00423E2A" w:rsidRDefault="00721E2E" w:rsidP="00721E2E">
      <w:pPr>
        <w:rPr>
          <w:rFonts w:eastAsia="Times New Roman" w:cs="Times New Roman"/>
        </w:rPr>
      </w:pPr>
    </w:p>
    <w:p w:rsidR="00721E2E" w:rsidRPr="00423E2A" w:rsidRDefault="00721E2E" w:rsidP="00721E2E">
      <w:pPr>
        <w:rPr>
          <w:rFonts w:eastAsia="Times New Roman" w:cs="Times New Roman"/>
          <w:sz w:val="16"/>
        </w:rPr>
      </w:pPr>
      <w:r w:rsidRPr="00423E2A">
        <w:rPr>
          <w:rFonts w:eastAsia="Times New Roman" w:cs="Times New Roman"/>
          <w:sz w:val="16"/>
        </w:rPr>
        <w:t>Before proceeding I should briefly anticipate an objection that will no doubt arise even from this preliminary overview. Let me be clear: the notion of ‘</w:t>
      </w:r>
      <w:r w:rsidRPr="00DF1C57">
        <w:rPr>
          <w:rFonts w:eastAsia="Times New Roman" w:cs="Times New Roman"/>
          <w:u w:val="single"/>
        </w:rPr>
        <w:t xml:space="preserve">prosperous descent’ is </w:t>
      </w:r>
      <w:r w:rsidRPr="00DF1C57">
        <w:rPr>
          <w:rFonts w:eastAsia="Times New Roman" w:cs="Times New Roman"/>
          <w:b/>
          <w:iCs/>
          <w:u w:val="single"/>
          <w:bdr w:val="single" w:sz="8" w:space="0" w:color="auto"/>
        </w:rPr>
        <w:t>not a prediction</w:t>
      </w:r>
      <w:r w:rsidRPr="00DF1C57">
        <w:rPr>
          <w:rFonts w:eastAsia="Times New Roman" w:cs="Times New Roman"/>
          <w:u w:val="single"/>
        </w:rPr>
        <w:t xml:space="preserve">. I am </w:t>
      </w:r>
      <w:r w:rsidRPr="00DF1C57">
        <w:rPr>
          <w:rFonts w:eastAsia="Times New Roman" w:cs="Times New Roman"/>
          <w:b/>
          <w:iCs/>
          <w:u w:val="single"/>
          <w:bdr w:val="single" w:sz="8" w:space="0" w:color="auto"/>
        </w:rPr>
        <w:t>not</w:t>
      </w:r>
      <w:r w:rsidRPr="00DF1C57">
        <w:rPr>
          <w:rFonts w:eastAsia="Times New Roman" w:cs="Times New Roman"/>
          <w:u w:val="single"/>
        </w:rPr>
        <w:t xml:space="preserve"> arguing that human beings are going to </w:t>
      </w:r>
      <w:r w:rsidRPr="00DF1C57">
        <w:rPr>
          <w:rFonts w:eastAsia="Times New Roman" w:cs="Times New Roman"/>
          <w:b/>
          <w:iCs/>
          <w:u w:val="single"/>
          <w:bdr w:val="single" w:sz="8" w:space="0" w:color="auto"/>
        </w:rPr>
        <w:t>create a global village</w:t>
      </w:r>
      <w:r w:rsidRPr="00DF1C57">
        <w:rPr>
          <w:rFonts w:eastAsia="Times New Roman" w:cs="Times New Roman"/>
          <w:u w:val="single"/>
        </w:rPr>
        <w:t xml:space="preserve"> of thriving, sufficiency economies, </w:t>
      </w:r>
      <w:r w:rsidRPr="00DF1C57">
        <w:rPr>
          <w:rFonts w:eastAsia="Times New Roman" w:cs="Times New Roman"/>
          <w:b/>
          <w:iCs/>
          <w:u w:val="single"/>
          <w:bdr w:val="single" w:sz="8" w:space="0" w:color="auto"/>
        </w:rPr>
        <w:t>nor</w:t>
      </w:r>
      <w:r w:rsidRPr="00DF1C57">
        <w:rPr>
          <w:rFonts w:eastAsia="Times New Roman" w:cs="Times New Roman"/>
          <w:u w:val="single"/>
        </w:rPr>
        <w:t xml:space="preserve"> do I even suggest that this is </w:t>
      </w:r>
      <w:r w:rsidRPr="00DF1C57">
        <w:rPr>
          <w:rFonts w:eastAsia="Times New Roman" w:cs="Times New Roman"/>
          <w:b/>
          <w:iCs/>
          <w:u w:val="single"/>
          <w:bdr w:val="single" w:sz="8" w:space="0" w:color="auto"/>
        </w:rPr>
        <w:t>likely</w:t>
      </w:r>
      <w:r w:rsidRPr="00423E2A">
        <w:rPr>
          <w:rFonts w:eastAsia="Times New Roman" w:cs="Times New Roman"/>
          <w:sz w:val="16"/>
        </w:rPr>
        <w:t xml:space="preserve">. And </w:t>
      </w:r>
      <w:r w:rsidRPr="00DF1C57">
        <w:rPr>
          <w:rFonts w:eastAsia="Times New Roman" w:cs="Times New Roman"/>
          <w:u w:val="single"/>
        </w:rPr>
        <w:t xml:space="preserve">I am certainly not arguing that an </w:t>
      </w:r>
      <w:r w:rsidRPr="00DF1C57">
        <w:rPr>
          <w:rFonts w:eastAsia="Times New Roman" w:cs="Times New Roman"/>
          <w:b/>
          <w:iCs/>
          <w:u w:val="single"/>
          <w:bdr w:val="single" w:sz="8" w:space="0" w:color="auto"/>
        </w:rPr>
        <w:t>unplanned</w:t>
      </w:r>
      <w:r w:rsidRPr="00DF1C57">
        <w:rPr>
          <w:rFonts w:eastAsia="Times New Roman" w:cs="Times New Roman"/>
          <w:u w:val="single"/>
        </w:rPr>
        <w:t xml:space="preserve">, </w:t>
      </w:r>
      <w:r w:rsidRPr="00DF1C57">
        <w:rPr>
          <w:rFonts w:eastAsia="Times New Roman" w:cs="Times New Roman"/>
          <w:b/>
          <w:iCs/>
          <w:u w:val="single"/>
          <w:bdr w:val="single" w:sz="8" w:space="0" w:color="auto"/>
        </w:rPr>
        <w:t>chaotic civilisational collapse</w:t>
      </w:r>
      <w:r w:rsidRPr="00DF1C57">
        <w:rPr>
          <w:rFonts w:eastAsia="Times New Roman" w:cs="Times New Roman"/>
          <w:u w:val="single"/>
        </w:rPr>
        <w:t xml:space="preserve"> into poverty is going to be </w:t>
      </w:r>
      <w:r w:rsidRPr="00DF1C57">
        <w:rPr>
          <w:rFonts w:eastAsia="Times New Roman" w:cs="Times New Roman"/>
          <w:b/>
          <w:iCs/>
          <w:u w:val="single"/>
          <w:bdr w:val="single" w:sz="8" w:space="0" w:color="auto"/>
        </w:rPr>
        <w:t>‘prosperous’</w:t>
      </w:r>
      <w:r w:rsidRPr="00423E2A">
        <w:rPr>
          <w:rFonts w:eastAsia="Times New Roman" w:cs="Times New Roman"/>
          <w:sz w:val="16"/>
        </w:rPr>
        <w:t xml:space="preserve"> (so please do not accuse me of that). My argument is simply that economies of sufficiency, in which the entire community of life can flourish, are the only way to respond effectively to the overlapping crises of industrial civilisation. To oppose Margaret Thatcher with her own words: ‘there is no alternative’.</w:t>
      </w:r>
    </w:p>
    <w:p w:rsidR="00721E2E" w:rsidRPr="00423E2A" w:rsidRDefault="00721E2E" w:rsidP="00721E2E">
      <w:pPr>
        <w:rPr>
          <w:rFonts w:eastAsia="Times New Roman" w:cs="Times New Roman"/>
          <w:sz w:val="16"/>
        </w:rPr>
      </w:pPr>
      <w:r w:rsidRPr="00423E2A">
        <w:rPr>
          <w:rFonts w:eastAsia="Times New Roman" w:cs="Times New Roman"/>
          <w:sz w:val="16"/>
        </w:rPr>
        <w:t>If this can be established, as I believe it can, it would follow that we should try to create sufficiency economies, here and now, even if our chances of success do not look good. We may never realise the ideal of a sufficiency economy, but having a coherent ideal functions as a compass to guide action. Without a compass, our energies and efforts would lack direction and thus could easily be misdirected with the best of intentions. Indeed, I worry that dominant strains of the environmental movement today can be understood primarily as misdirected good intentions, efforts which tend to be mistaken in attempting to ‘green’ a growth-orientated mode of production that can never be green. Others oppose the existing order without having any conception of what should replace it. Even those who reject the growth economy sometimes fail to understand the radical implications of such a proposal; fail to understand that we cannot give up growth while other aspects of life more or less go on as usual. Sufficiency, I contend, is a revolutionary project.</w:t>
      </w:r>
    </w:p>
    <w:p w:rsidR="00721E2E" w:rsidRPr="00423E2A" w:rsidRDefault="00721E2E" w:rsidP="00721E2E">
      <w:pPr>
        <w:rPr>
          <w:rFonts w:eastAsia="Times New Roman" w:cs="Times New Roman"/>
          <w:sz w:val="16"/>
        </w:rPr>
      </w:pPr>
      <w:r w:rsidRPr="00423E2A">
        <w:rPr>
          <w:rFonts w:eastAsia="Times New Roman" w:cs="Times New Roman"/>
          <w:sz w:val="16"/>
        </w:rPr>
        <w:t xml:space="preserve">While I believe the practical question of ‘strategy’ – the question of how to realise a sufficiency economy – should remain open and dependent on context, the ‘theory of change’ that informs these essays is one grounded in grassroots, community-based action and initiatives. That is to say, I contend that </w:t>
      </w:r>
      <w:r w:rsidRPr="00DF1C57">
        <w:rPr>
          <w:rFonts w:eastAsia="Times New Roman" w:cs="Times New Roman"/>
          <w:u w:val="single"/>
        </w:rPr>
        <w:t xml:space="preserve">until we have a culture or social consciousness that embraces sufficiency, our politicians are </w:t>
      </w:r>
      <w:r w:rsidRPr="00DF1C57">
        <w:rPr>
          <w:rFonts w:eastAsia="Times New Roman" w:cs="Times New Roman"/>
          <w:b/>
          <w:iCs/>
          <w:u w:val="single"/>
          <w:bdr w:val="single" w:sz="8" w:space="0" w:color="auto"/>
        </w:rPr>
        <w:t>not going to be driven</w:t>
      </w:r>
      <w:r w:rsidRPr="00DF1C57">
        <w:rPr>
          <w:rFonts w:eastAsia="Times New Roman" w:cs="Times New Roman"/>
          <w:u w:val="single"/>
        </w:rPr>
        <w:t xml:space="preserve"> to create the necessary structures of sufficiency, nor, </w:t>
      </w:r>
      <w:r w:rsidRPr="00DF1C57">
        <w:rPr>
          <w:rFonts w:eastAsia="Times New Roman" w:cs="Times New Roman"/>
          <w:b/>
          <w:iCs/>
          <w:u w:val="single"/>
          <w:bdr w:val="single" w:sz="8" w:space="0" w:color="auto"/>
        </w:rPr>
        <w:t>in the absence of such a culture</w:t>
      </w:r>
      <w:r w:rsidRPr="00DF1C57">
        <w:rPr>
          <w:rFonts w:eastAsia="Times New Roman" w:cs="Times New Roman"/>
          <w:u w:val="single"/>
        </w:rPr>
        <w:t xml:space="preserve">, are we going to </w:t>
      </w:r>
      <w:r w:rsidRPr="00DF1C57">
        <w:rPr>
          <w:rFonts w:eastAsia="Times New Roman" w:cs="Times New Roman"/>
          <w:b/>
          <w:iCs/>
          <w:u w:val="single"/>
          <w:bdr w:val="single" w:sz="8" w:space="0" w:color="auto"/>
        </w:rPr>
        <w:t>build new structures ourselves</w:t>
      </w:r>
      <w:r w:rsidRPr="00423E2A">
        <w:rPr>
          <w:rFonts w:eastAsia="Times New Roman" w:cs="Times New Roman"/>
          <w:sz w:val="16"/>
        </w:rPr>
        <w:t xml:space="preserve">. In fact, </w:t>
      </w:r>
      <w:r w:rsidRPr="00DF1C57">
        <w:rPr>
          <w:rFonts w:eastAsia="Times New Roman" w:cs="Times New Roman"/>
          <w:u w:val="single"/>
        </w:rPr>
        <w:t xml:space="preserve">even if such a culture of sufficiency emerged, our politicians are likely to be </w:t>
      </w:r>
      <w:r w:rsidRPr="00DF1C57">
        <w:rPr>
          <w:rFonts w:eastAsia="Times New Roman" w:cs="Times New Roman"/>
          <w:b/>
          <w:iCs/>
          <w:u w:val="single"/>
          <w:bdr w:val="single" w:sz="8" w:space="0" w:color="auto"/>
        </w:rPr>
        <w:t>sluggish</w:t>
      </w:r>
      <w:r w:rsidRPr="00DF1C57">
        <w:rPr>
          <w:rFonts w:eastAsia="Times New Roman" w:cs="Times New Roman"/>
          <w:u w:val="single"/>
        </w:rPr>
        <w:t xml:space="preserve"> and </w:t>
      </w:r>
      <w:r w:rsidRPr="00DF1C57">
        <w:rPr>
          <w:rFonts w:eastAsia="Times New Roman" w:cs="Times New Roman"/>
          <w:b/>
          <w:iCs/>
          <w:u w:val="single"/>
          <w:bdr w:val="single" w:sz="8" w:space="0" w:color="auto"/>
        </w:rPr>
        <w:t>non-responsive</w:t>
      </w:r>
      <w:r w:rsidRPr="00DF1C57">
        <w:rPr>
          <w:rFonts w:eastAsia="Times New Roman" w:cs="Times New Roman"/>
          <w:u w:val="single"/>
        </w:rPr>
        <w:t xml:space="preserve"> in supporting it</w:t>
      </w:r>
      <w:r w:rsidRPr="00423E2A">
        <w:rPr>
          <w:rFonts w:eastAsia="Times New Roman" w:cs="Times New Roman"/>
          <w:sz w:val="16"/>
        </w:rPr>
        <w:t xml:space="preserve">. This means that the primary (although not necessarily the exclusive) forces of societal change must come ‘from below’, from people like you and me, working in our local communities, at the grassroots level. Before all else, we need to create the social conditions for deep transformation. There is a huge amount our governments could do, of course, to create just and sustainable economies of sufficiency, and in certain chapters I explore some available policy options. This can help us imagine alternative forms of human society and organisation. But we must not wait for governments to act, or we will still be waiting while the ship of civilisation sails over the cliff and crashes into the dark abyss below. </w:t>
      </w:r>
    </w:p>
    <w:p w:rsidR="00721E2E" w:rsidRPr="00721E2E" w:rsidRDefault="00721E2E" w:rsidP="00721E2E"/>
    <w:p w:rsidR="00DF1C57" w:rsidRPr="00DF1C57" w:rsidRDefault="00DF1C57" w:rsidP="00DF1C57">
      <w:pPr>
        <w:pStyle w:val="Heading3"/>
      </w:pPr>
      <w:r w:rsidRPr="00DF1C57">
        <w:t>AT: Degrowth</w:t>
      </w:r>
    </w:p>
    <w:p w:rsidR="00DF1C57" w:rsidRPr="00DF1C57" w:rsidRDefault="00DF1C57" w:rsidP="00DF1C57"/>
    <w:p w:rsidR="00DF1C57" w:rsidRPr="00DF1C57" w:rsidRDefault="00DF1C57" w:rsidP="00DF1C57">
      <w:pPr>
        <w:pStyle w:val="Heading4"/>
      </w:pPr>
      <w:r w:rsidRPr="00DF1C57">
        <w:t>Even if degrowth is good, it can’t be caused by a sudden collapse, it must be an organized downscaling</w:t>
      </w:r>
    </w:p>
    <w:p w:rsidR="00DF1C57" w:rsidRPr="00DF1C57" w:rsidRDefault="00DF1C57" w:rsidP="00DF1C57">
      <w:pPr>
        <w:rPr>
          <w:rStyle w:val="StyleUnderline"/>
        </w:rPr>
      </w:pPr>
      <w:r w:rsidRPr="00DF1C57">
        <w:rPr>
          <w:b/>
        </w:rPr>
        <w:t xml:space="preserve">Bliss 17 </w:t>
      </w:r>
      <w:r w:rsidRPr="00DF1C57">
        <w:rPr>
          <w:sz w:val="18"/>
          <w:szCs w:val="18"/>
        </w:rPr>
        <w:t>– (Sam Bliss, Economic researcher and writer for Uneven Earth. “What will spark a degrowth movement in the USA.” Resilience. Lid)</w:t>
      </w:r>
      <w:r w:rsidRPr="00DF1C57">
        <w:br/>
        <w:t xml:space="preserve">I spent most of the past year in Barcelona, studying with a group of researchers who are interested in </w:t>
      </w:r>
      <w:r w:rsidRPr="00DF1C57">
        <w:rPr>
          <w:i/>
          <w:iCs/>
        </w:rPr>
        <w:t>degrowth</w:t>
      </w:r>
      <w:r w:rsidRPr="00DF1C57">
        <w:t xml:space="preserve"> – the idea that humans and other species might live better if the former had a smaller economy. </w:t>
      </w:r>
      <w:r w:rsidRPr="00DF1C57">
        <w:rPr>
          <w:rStyle w:val="StyleUnderline"/>
        </w:rPr>
        <w:t>Degrowth is not recession. It is a purposeful, equitable slowing of the rate at which we transform nature into stuff.</w:t>
      </w:r>
      <w:r w:rsidRPr="00DF1C57">
        <w:t xml:space="preserve"> Our politicians </w:t>
      </w:r>
      <w:hyperlink r:id="rId166" w:tgtFrame="_blank" w:history="1">
        <w:r w:rsidRPr="00DF1C57">
          <w:rPr>
            <w:rStyle w:val="Hyperlink"/>
          </w:rPr>
          <w:t>pledge</w:t>
        </w:r>
      </w:hyperlink>
      <w:r w:rsidRPr="00DF1C57">
        <w:t xml:space="preserve"> economic growth like priests promising eternal paradise in heaven, as if producing and consuming 3 percent more smartphones, assault rifles, and bacon-flavored beverages this year than we did last year is our best bet to achieve the good life. </w:t>
      </w:r>
      <w:r w:rsidRPr="00DF1C57">
        <w:rPr>
          <w:rStyle w:val="StyleUnderline"/>
        </w:rPr>
        <w:t>According to a 2015</w:t>
      </w:r>
      <w:hyperlink r:id="rId167" w:tgtFrame="_blank" w:history="1">
        <w:r w:rsidRPr="00DF1C57">
          <w:rPr>
            <w:rStyle w:val="StyleUnderline"/>
          </w:rPr>
          <w:t xml:space="preserve"> study</w:t>
        </w:r>
      </w:hyperlink>
      <w:r w:rsidRPr="00DF1C57">
        <w:rPr>
          <w:rStyle w:val="StyleUnderline"/>
        </w:rPr>
        <w:t>, the United States’ yearly material footprint – the materials taken from farms, forests, mines, and other extraction sites to make the products Americans consume – measures about 27 metric tons per capita.</w:t>
      </w:r>
      <w:r w:rsidRPr="00DF1C57">
        <w:t xml:space="preserve"> In other words, 163 pounds of nature is extracted </w:t>
      </w:r>
      <w:r w:rsidRPr="00DF1C57">
        <w:rPr>
          <w:i/>
          <w:iCs/>
        </w:rPr>
        <w:t xml:space="preserve">every day </w:t>
      </w:r>
      <w:r w:rsidRPr="00DF1C57">
        <w:t xml:space="preserve">to feed, house, clothe, entertain, and satisfy the average U.S. resident. While the gadgets and garbage have piled up, the number of wild animals has </w:t>
      </w:r>
      <w:hyperlink r:id="rId168" w:tgtFrame="_blank" w:history="1">
        <w:r w:rsidRPr="00DF1C57">
          <w:rPr>
            <w:rStyle w:val="Hyperlink"/>
          </w:rPr>
          <w:t>halved</w:t>
        </w:r>
      </w:hyperlink>
      <w:r w:rsidRPr="00DF1C57">
        <w:t xml:space="preserve"> over the last four decades. </w:t>
      </w:r>
      <w:r w:rsidRPr="00DF1C57">
        <w:rPr>
          <w:rStyle w:val="StyleUnderline"/>
        </w:rPr>
        <w:t>People, rich people in particular, have conquered the planet in the quest for more. Degrowth means downscaling the human enterprise to share the world nicely with other species and our grandchildren. Degrowth means distributing wealth equitably and prioritizing needs over wants.</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Degrowth is not a recession or economic collapse, it is a political movement that requires voluntary action, not force through economic conditions</w:t>
      </w:r>
    </w:p>
    <w:p w:rsidR="00DF1C57" w:rsidRPr="00DF1C57" w:rsidRDefault="00DF1C57" w:rsidP="00DF1C57">
      <w:pPr>
        <w:rPr>
          <w:rStyle w:val="StyleUnderline"/>
        </w:rPr>
      </w:pPr>
      <w:r w:rsidRPr="00DF1C57">
        <w:rPr>
          <w:rStyle w:val="StyleUnderline"/>
          <w:b/>
        </w:rPr>
        <w:t xml:space="preserve">Azam 17 </w:t>
      </w:r>
      <w:r w:rsidRPr="00DF1C57">
        <w:rPr>
          <w:rStyle w:val="StyleUnderline"/>
          <w:sz w:val="18"/>
          <w:szCs w:val="18"/>
        </w:rPr>
        <w:t>– (Genevieve Azam, Lecturer in economics and researcher for Toulouse University. “From Growth to Degrowth: a brief history.” Local Futures: Economics of Happiness. Lid)</w:t>
      </w:r>
      <w:r w:rsidRPr="00DF1C57">
        <w:rPr>
          <w:rStyle w:val="StyleUnderline"/>
        </w:rPr>
        <w:br/>
        <w:t>Global growth not only draws on labor and capital; it also requires energy and natural resources.</w:t>
      </w:r>
      <w:r w:rsidRPr="00DF1C57">
        <w:t xml:space="preserve"> These resources are limited and cannot be replaced by technical capital, contrary to the affirmations of neoclassical economic models. Therefore, the capitalist process of production-consumption feeds on the expropriation and destruction of livelihoods and forms of life that escape market valuation. </w:t>
      </w:r>
      <w:r w:rsidRPr="00DF1C57">
        <w:rPr>
          <w:rStyle w:val="StyleUnderline"/>
        </w:rPr>
        <w:t>Since the 1980s, economic and financial globalization has accelerated the commodification of natural resources and living organisms</w:t>
      </w:r>
      <w:r w:rsidRPr="00DF1C57">
        <w:t xml:space="preserve">, as well as the extraction of natural resources. However, the capitalist economy can only grow by escalating irreversible socio-environmental destruction and concentrating the wealth produced in the hands of a minority. </w:t>
      </w:r>
      <w:r w:rsidRPr="00DF1C57">
        <w:rPr>
          <w:rStyle w:val="StyleUnderline"/>
        </w:rPr>
        <w:t>This is why degrowth is not the same as negative growth, or zero growth, or a stationary state: degrowth is not a shift towards downward economic fluctuations, nor a recession. It is a political choice that leads to a voluntary and planned reduction in the use of energy and resources, to redefining our needs and choosing “frugal abundance.”</w:t>
      </w:r>
    </w:p>
    <w:p w:rsidR="00DF1C57" w:rsidRPr="00DF1C57" w:rsidRDefault="00DF1C57" w:rsidP="00DF1C57"/>
    <w:p w:rsidR="00DF1C57" w:rsidRPr="00DF1C57" w:rsidRDefault="00DF1C57" w:rsidP="00DF1C57">
      <w:pPr>
        <w:pStyle w:val="Heading4"/>
        <w:rPr>
          <w:rStyle w:val="StyleUnderline"/>
        </w:rPr>
      </w:pPr>
      <w:r w:rsidRPr="00DF1C57">
        <w:rPr>
          <w:rStyle w:val="StyleUnderline"/>
        </w:rPr>
        <w:t>Degrowth is unsustainable and an economic collapse does not solve in the short term</w:t>
      </w:r>
    </w:p>
    <w:p w:rsidR="00DF1C57" w:rsidRDefault="00DF1C57" w:rsidP="00DF1C57">
      <w:pPr>
        <w:rPr>
          <w:rStyle w:val="StyleUnderline"/>
        </w:rPr>
      </w:pPr>
      <w:r w:rsidRPr="00DF1C57">
        <w:rPr>
          <w:rStyle w:val="StyleUnderline"/>
          <w:b/>
        </w:rPr>
        <w:t xml:space="preserve">Kallis et al 12 </w:t>
      </w:r>
      <w:r w:rsidRPr="00DF1C57">
        <w:rPr>
          <w:rStyle w:val="StyleUnderline"/>
        </w:rPr>
        <w:t>–</w:t>
      </w:r>
      <w:r w:rsidRPr="00DF1C57">
        <w:rPr>
          <w:rStyle w:val="StyleUnderline"/>
          <w:sz w:val="18"/>
          <w:szCs w:val="18"/>
        </w:rPr>
        <w:t xml:space="preserve"> (Giorgis Kallis, Christian Kerschner, Joan Martinez-Alier, Researchers of economics at ICREA, ICTA, and ICTA, respectively. “The Economics of Degrowth.” Ecological Economics. Lid)</w:t>
      </w:r>
      <w:r w:rsidRPr="00DF1C57">
        <w:rPr>
          <w:rStyle w:val="StyleUnderline"/>
        </w:rPr>
        <w:br/>
        <w:t>Economic degrowth can be unstable. It can lead to unemployment, therefore to a lack of effective demand, resulting in even more unemployment, more state expenditures for unemployment benefits and a fiscal crisis of the state</w:t>
      </w:r>
      <w:r w:rsidRPr="00DF1C57">
        <w:t xml:space="preserve"> (Jackson, 2009). However, </w:t>
      </w:r>
      <w:r w:rsidRPr="00DF1C57">
        <w:rPr>
          <w:rStyle w:val="StyleUnderline"/>
        </w:rPr>
        <w:t>nobody in</w:t>
      </w:r>
      <w:r w:rsidRPr="00DF1C57">
        <w:t xml:space="preserve"> the DG </w:t>
      </w:r>
      <w:r w:rsidRPr="00DF1C57">
        <w:rPr>
          <w:rStyle w:val="StyleUnderline"/>
        </w:rPr>
        <w:t>literature is preaching degrowth forever</w:t>
      </w:r>
      <w:r w:rsidRPr="00DF1C57">
        <w:t xml:space="preserve">. As Kerschner (2010) has shown the debate between DG and proponents of a SSE (going back to Georgescu-Roegen's excessive strictures against Herman Daly) is false: degrowth is the path of transition to a lower steady-state. But should the steady-state be lower than today or can we do with zero growth at current levels? </w:t>
      </w:r>
      <w:r w:rsidRPr="00DF1C57">
        <w:rPr>
          <w:rStyle w:val="StyleUnderline"/>
        </w:rPr>
        <w:t>Jackson (2009) calls for prosperity ‘without’ growth, but his own “arithmetic of growth” shows that save for a technological miracle, degrowth is unavoidable.</w:t>
      </w:r>
      <w:r w:rsidRPr="00DF1C57">
        <w:t xml:space="preserve"> With current rates of growth, reaching the 450 ppm climate stabilisation target by 2050 would require carbon efficiency improvements (C/$) that are 10 times faster each year than is currently the case. ‘Growth as usual’ is unrealistic, Jackson (2009) argues, since this would require an unprecedented pace of technological progress. Yet, </w:t>
      </w:r>
      <w:r w:rsidRPr="00DF1C57">
        <w:rPr>
          <w:rStyle w:val="StyleUnderline"/>
        </w:rPr>
        <w:t>‘without growth’ the required level of efficiency improvements would still need to be 8 times faster than now.</w:t>
      </w:r>
      <w:r w:rsidRPr="00DF1C57">
        <w:t xml:space="preserve"> This is also incredibly high. It follows that </w:t>
      </w:r>
      <w:r w:rsidRPr="00DF1C57">
        <w:rPr>
          <w:rStyle w:val="StyleUnderline"/>
        </w:rPr>
        <w:t>a combination of degrowth and efficiency improvements is therefore necessary.</w:t>
      </w:r>
    </w:p>
    <w:p w:rsidR="00DF1C57" w:rsidRPr="00DF1C57" w:rsidRDefault="00DF1C57" w:rsidP="00DF1C57"/>
    <w:sectPr w:rsidR="00DF1C57" w:rsidRPr="00DF1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imSun">
    <w:altName w:val="ÀŒÃÂ"/>
    <w:panose1 w:val="02010600030101010101"/>
    <w:charset w:val="86"/>
    <w:family w:val="auto"/>
    <w:pitch w:val="variable"/>
    <w:sig w:usb0="00000003" w:usb1="288F0000" w:usb2="00000016" w:usb3="00000000" w:csb0="00040001" w:csb1="00000000"/>
  </w:font>
  <w:font w:name="ZapfDingbatsStd">
    <w:altName w:val="MS Mincho"/>
    <w:panose1 w:val="00000000000000000000"/>
    <w:charset w:val="80"/>
    <w:family w:val="auto"/>
    <w:notTrueType/>
    <w:pitch w:val="default"/>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DF1C57"/>
    <w:rsid w:val="00003669"/>
    <w:rsid w:val="00011A40"/>
    <w:rsid w:val="000139A3"/>
    <w:rsid w:val="00016D36"/>
    <w:rsid w:val="0002580A"/>
    <w:rsid w:val="00030F1B"/>
    <w:rsid w:val="00040FEC"/>
    <w:rsid w:val="000462E4"/>
    <w:rsid w:val="00052F43"/>
    <w:rsid w:val="00064EEE"/>
    <w:rsid w:val="00066120"/>
    <w:rsid w:val="0008779D"/>
    <w:rsid w:val="00090AF2"/>
    <w:rsid w:val="000B3268"/>
    <w:rsid w:val="000B3B2B"/>
    <w:rsid w:val="000C6801"/>
    <w:rsid w:val="000C7D9A"/>
    <w:rsid w:val="000D16D4"/>
    <w:rsid w:val="000D5B0B"/>
    <w:rsid w:val="000E4838"/>
    <w:rsid w:val="000F35B1"/>
    <w:rsid w:val="000F77F6"/>
    <w:rsid w:val="00100833"/>
    <w:rsid w:val="00104529"/>
    <w:rsid w:val="001050E0"/>
    <w:rsid w:val="00110703"/>
    <w:rsid w:val="001231F5"/>
    <w:rsid w:val="0014598B"/>
    <w:rsid w:val="00147F0A"/>
    <w:rsid w:val="00157138"/>
    <w:rsid w:val="00162E3C"/>
    <w:rsid w:val="00165446"/>
    <w:rsid w:val="0017405A"/>
    <w:rsid w:val="00177B7D"/>
    <w:rsid w:val="0018322D"/>
    <w:rsid w:val="00187E6B"/>
    <w:rsid w:val="00196063"/>
    <w:rsid w:val="001B4434"/>
    <w:rsid w:val="001B5776"/>
    <w:rsid w:val="001C1AB5"/>
    <w:rsid w:val="001C283F"/>
    <w:rsid w:val="001C7505"/>
    <w:rsid w:val="001C75F4"/>
    <w:rsid w:val="001D03C2"/>
    <w:rsid w:val="001D0422"/>
    <w:rsid w:val="001D6676"/>
    <w:rsid w:val="001E0C41"/>
    <w:rsid w:val="001E6114"/>
    <w:rsid w:val="001F29DF"/>
    <w:rsid w:val="001F661A"/>
    <w:rsid w:val="00214AAC"/>
    <w:rsid w:val="00222629"/>
    <w:rsid w:val="00237445"/>
    <w:rsid w:val="002379A6"/>
    <w:rsid w:val="00251FC7"/>
    <w:rsid w:val="00253078"/>
    <w:rsid w:val="002562F9"/>
    <w:rsid w:val="0026057D"/>
    <w:rsid w:val="002675D8"/>
    <w:rsid w:val="00274E4A"/>
    <w:rsid w:val="0028016A"/>
    <w:rsid w:val="002855A7"/>
    <w:rsid w:val="00286C7E"/>
    <w:rsid w:val="002A351D"/>
    <w:rsid w:val="002B24F0"/>
    <w:rsid w:val="002B2FB1"/>
    <w:rsid w:val="002B5DC0"/>
    <w:rsid w:val="002B6CA4"/>
    <w:rsid w:val="002D2F4B"/>
    <w:rsid w:val="002D3A37"/>
    <w:rsid w:val="002D3D4E"/>
    <w:rsid w:val="002E3077"/>
    <w:rsid w:val="002F4ABB"/>
    <w:rsid w:val="002F59AB"/>
    <w:rsid w:val="00302474"/>
    <w:rsid w:val="00307E66"/>
    <w:rsid w:val="00315690"/>
    <w:rsid w:val="00323851"/>
    <w:rsid w:val="00325646"/>
    <w:rsid w:val="00340DCD"/>
    <w:rsid w:val="0034157A"/>
    <w:rsid w:val="003423F4"/>
    <w:rsid w:val="003522D1"/>
    <w:rsid w:val="00364F2D"/>
    <w:rsid w:val="0036612C"/>
    <w:rsid w:val="00373F00"/>
    <w:rsid w:val="0037625E"/>
    <w:rsid w:val="003802B9"/>
    <w:rsid w:val="003902BA"/>
    <w:rsid w:val="003936A7"/>
    <w:rsid w:val="00393B85"/>
    <w:rsid w:val="003A09E2"/>
    <w:rsid w:val="003A2D8A"/>
    <w:rsid w:val="003B22EE"/>
    <w:rsid w:val="003B5850"/>
    <w:rsid w:val="003C06B0"/>
    <w:rsid w:val="003C1340"/>
    <w:rsid w:val="003C3E01"/>
    <w:rsid w:val="003C6EA0"/>
    <w:rsid w:val="003C7A27"/>
    <w:rsid w:val="003D6CDB"/>
    <w:rsid w:val="003E43FD"/>
    <w:rsid w:val="003E5605"/>
    <w:rsid w:val="003E6AD1"/>
    <w:rsid w:val="003F5702"/>
    <w:rsid w:val="003F6C84"/>
    <w:rsid w:val="003F765E"/>
    <w:rsid w:val="0040068C"/>
    <w:rsid w:val="00403180"/>
    <w:rsid w:val="0040338F"/>
    <w:rsid w:val="00406913"/>
    <w:rsid w:val="00407037"/>
    <w:rsid w:val="004127F9"/>
    <w:rsid w:val="00426F19"/>
    <w:rsid w:val="0042780B"/>
    <w:rsid w:val="00432124"/>
    <w:rsid w:val="004351DA"/>
    <w:rsid w:val="004354F6"/>
    <w:rsid w:val="00437359"/>
    <w:rsid w:val="00450C82"/>
    <w:rsid w:val="00452331"/>
    <w:rsid w:val="004528D2"/>
    <w:rsid w:val="004537E6"/>
    <w:rsid w:val="00457047"/>
    <w:rsid w:val="0045719E"/>
    <w:rsid w:val="004605D6"/>
    <w:rsid w:val="00467212"/>
    <w:rsid w:val="0047705A"/>
    <w:rsid w:val="00490451"/>
    <w:rsid w:val="004912E1"/>
    <w:rsid w:val="004929F3"/>
    <w:rsid w:val="00492CCA"/>
    <w:rsid w:val="00497430"/>
    <w:rsid w:val="00497F64"/>
    <w:rsid w:val="004A3036"/>
    <w:rsid w:val="004B3596"/>
    <w:rsid w:val="004C60E8"/>
    <w:rsid w:val="004D0232"/>
    <w:rsid w:val="004E2AFD"/>
    <w:rsid w:val="004E3579"/>
    <w:rsid w:val="004F018F"/>
    <w:rsid w:val="004F39E0"/>
    <w:rsid w:val="004F4F1E"/>
    <w:rsid w:val="00506C07"/>
    <w:rsid w:val="00513061"/>
    <w:rsid w:val="0051477E"/>
    <w:rsid w:val="00532A9A"/>
    <w:rsid w:val="00537BD5"/>
    <w:rsid w:val="00555320"/>
    <w:rsid w:val="00566267"/>
    <w:rsid w:val="005677E5"/>
    <w:rsid w:val="00567C3B"/>
    <w:rsid w:val="0057146C"/>
    <w:rsid w:val="00595A57"/>
    <w:rsid w:val="0059663D"/>
    <w:rsid w:val="005978FA"/>
    <w:rsid w:val="005A2EAD"/>
    <w:rsid w:val="005A5077"/>
    <w:rsid w:val="005A5147"/>
    <w:rsid w:val="005C0FC2"/>
    <w:rsid w:val="005C14C8"/>
    <w:rsid w:val="005C2177"/>
    <w:rsid w:val="005C5766"/>
    <w:rsid w:val="005E2DDD"/>
    <w:rsid w:val="005F2FDD"/>
    <w:rsid w:val="005F70FB"/>
    <w:rsid w:val="006065BD"/>
    <w:rsid w:val="00615225"/>
    <w:rsid w:val="00620641"/>
    <w:rsid w:val="006206BA"/>
    <w:rsid w:val="00623EE7"/>
    <w:rsid w:val="00634263"/>
    <w:rsid w:val="00650F52"/>
    <w:rsid w:val="00657484"/>
    <w:rsid w:val="00657844"/>
    <w:rsid w:val="00665003"/>
    <w:rsid w:val="006708B7"/>
    <w:rsid w:val="00684A67"/>
    <w:rsid w:val="0069700F"/>
    <w:rsid w:val="00697776"/>
    <w:rsid w:val="006A59EE"/>
    <w:rsid w:val="006C2979"/>
    <w:rsid w:val="006C54AD"/>
    <w:rsid w:val="006C6BF5"/>
    <w:rsid w:val="006C7205"/>
    <w:rsid w:val="006D3BB5"/>
    <w:rsid w:val="006D77BB"/>
    <w:rsid w:val="006F4D00"/>
    <w:rsid w:val="006F5CB4"/>
    <w:rsid w:val="006F737C"/>
    <w:rsid w:val="006F7C0B"/>
    <w:rsid w:val="00703F7F"/>
    <w:rsid w:val="00721E2E"/>
    <w:rsid w:val="00726EEC"/>
    <w:rsid w:val="007352D8"/>
    <w:rsid w:val="00736AD5"/>
    <w:rsid w:val="0073799E"/>
    <w:rsid w:val="00740D08"/>
    <w:rsid w:val="00750CD4"/>
    <w:rsid w:val="00763BE0"/>
    <w:rsid w:val="007704F5"/>
    <w:rsid w:val="0077600E"/>
    <w:rsid w:val="00781FA5"/>
    <w:rsid w:val="00794CCC"/>
    <w:rsid w:val="0079527A"/>
    <w:rsid w:val="007A13FA"/>
    <w:rsid w:val="007A596F"/>
    <w:rsid w:val="007D5A17"/>
    <w:rsid w:val="007D658A"/>
    <w:rsid w:val="007E5119"/>
    <w:rsid w:val="007F5B66"/>
    <w:rsid w:val="00823A1C"/>
    <w:rsid w:val="00845B9D"/>
    <w:rsid w:val="0084719B"/>
    <w:rsid w:val="00852528"/>
    <w:rsid w:val="00853A41"/>
    <w:rsid w:val="00860984"/>
    <w:rsid w:val="008656CC"/>
    <w:rsid w:val="00882197"/>
    <w:rsid w:val="008845AF"/>
    <w:rsid w:val="00887026"/>
    <w:rsid w:val="00890710"/>
    <w:rsid w:val="0089558A"/>
    <w:rsid w:val="008959C2"/>
    <w:rsid w:val="008A4746"/>
    <w:rsid w:val="008B212B"/>
    <w:rsid w:val="008B3ECB"/>
    <w:rsid w:val="008B536C"/>
    <w:rsid w:val="008C0D2B"/>
    <w:rsid w:val="008C1B2E"/>
    <w:rsid w:val="008C224A"/>
    <w:rsid w:val="008E163E"/>
    <w:rsid w:val="008E4C18"/>
    <w:rsid w:val="008E71AF"/>
    <w:rsid w:val="008F11F4"/>
    <w:rsid w:val="009018DC"/>
    <w:rsid w:val="00904030"/>
    <w:rsid w:val="00904142"/>
    <w:rsid w:val="00907920"/>
    <w:rsid w:val="0091627E"/>
    <w:rsid w:val="009166D2"/>
    <w:rsid w:val="009209C2"/>
    <w:rsid w:val="009213DD"/>
    <w:rsid w:val="009258B1"/>
    <w:rsid w:val="00945554"/>
    <w:rsid w:val="00957A8B"/>
    <w:rsid w:val="00981131"/>
    <w:rsid w:val="00983364"/>
    <w:rsid w:val="00983E76"/>
    <w:rsid w:val="009913E1"/>
    <w:rsid w:val="009A1274"/>
    <w:rsid w:val="009B55E7"/>
    <w:rsid w:val="009D30F2"/>
    <w:rsid w:val="009E1922"/>
    <w:rsid w:val="009F119F"/>
    <w:rsid w:val="00A033E9"/>
    <w:rsid w:val="00A06479"/>
    <w:rsid w:val="00A10118"/>
    <w:rsid w:val="00A207C0"/>
    <w:rsid w:val="00A41175"/>
    <w:rsid w:val="00A50D80"/>
    <w:rsid w:val="00A613C9"/>
    <w:rsid w:val="00A8022D"/>
    <w:rsid w:val="00A93661"/>
    <w:rsid w:val="00A95011"/>
    <w:rsid w:val="00A95652"/>
    <w:rsid w:val="00AA1CA2"/>
    <w:rsid w:val="00AA52BE"/>
    <w:rsid w:val="00AA7224"/>
    <w:rsid w:val="00AC11DD"/>
    <w:rsid w:val="00AC456D"/>
    <w:rsid w:val="00AD4B15"/>
    <w:rsid w:val="00AE232A"/>
    <w:rsid w:val="00AE2ADC"/>
    <w:rsid w:val="00AE34CC"/>
    <w:rsid w:val="00AE5225"/>
    <w:rsid w:val="00AF4D2D"/>
    <w:rsid w:val="00B12444"/>
    <w:rsid w:val="00B33C6D"/>
    <w:rsid w:val="00B4508F"/>
    <w:rsid w:val="00B46B07"/>
    <w:rsid w:val="00B5228D"/>
    <w:rsid w:val="00B53A22"/>
    <w:rsid w:val="00B55C0B"/>
    <w:rsid w:val="00B622A6"/>
    <w:rsid w:val="00B673FB"/>
    <w:rsid w:val="00B74BBC"/>
    <w:rsid w:val="00B77BCF"/>
    <w:rsid w:val="00B8057C"/>
    <w:rsid w:val="00B871FB"/>
    <w:rsid w:val="00B9048F"/>
    <w:rsid w:val="00B9773E"/>
    <w:rsid w:val="00BA30AD"/>
    <w:rsid w:val="00BA422D"/>
    <w:rsid w:val="00BB0558"/>
    <w:rsid w:val="00BB691F"/>
    <w:rsid w:val="00BC0F05"/>
    <w:rsid w:val="00BC73CC"/>
    <w:rsid w:val="00BD02D2"/>
    <w:rsid w:val="00BD2634"/>
    <w:rsid w:val="00BD4C44"/>
    <w:rsid w:val="00BD5794"/>
    <w:rsid w:val="00BF15EE"/>
    <w:rsid w:val="00BF593B"/>
    <w:rsid w:val="00C0315E"/>
    <w:rsid w:val="00C1461F"/>
    <w:rsid w:val="00C17CAD"/>
    <w:rsid w:val="00C22182"/>
    <w:rsid w:val="00C2402A"/>
    <w:rsid w:val="00C30523"/>
    <w:rsid w:val="00C3672B"/>
    <w:rsid w:val="00C417B9"/>
    <w:rsid w:val="00C46425"/>
    <w:rsid w:val="00C51F9C"/>
    <w:rsid w:val="00C5604D"/>
    <w:rsid w:val="00C5615E"/>
    <w:rsid w:val="00C73054"/>
    <w:rsid w:val="00C83417"/>
    <w:rsid w:val="00C96ADA"/>
    <w:rsid w:val="00CD6FB2"/>
    <w:rsid w:val="00CD736E"/>
    <w:rsid w:val="00CD7941"/>
    <w:rsid w:val="00CE161E"/>
    <w:rsid w:val="00CE2068"/>
    <w:rsid w:val="00CE2EB5"/>
    <w:rsid w:val="00CF0153"/>
    <w:rsid w:val="00CF59A8"/>
    <w:rsid w:val="00D02729"/>
    <w:rsid w:val="00D11EC6"/>
    <w:rsid w:val="00D16CC0"/>
    <w:rsid w:val="00D24DAF"/>
    <w:rsid w:val="00D278A3"/>
    <w:rsid w:val="00D325A9"/>
    <w:rsid w:val="00D328C3"/>
    <w:rsid w:val="00D36A8A"/>
    <w:rsid w:val="00D51767"/>
    <w:rsid w:val="00D71170"/>
    <w:rsid w:val="00D74E72"/>
    <w:rsid w:val="00D74EDF"/>
    <w:rsid w:val="00D75659"/>
    <w:rsid w:val="00D8067A"/>
    <w:rsid w:val="00D81ADC"/>
    <w:rsid w:val="00D84660"/>
    <w:rsid w:val="00D92976"/>
    <w:rsid w:val="00DA31DF"/>
    <w:rsid w:val="00DA6538"/>
    <w:rsid w:val="00DB0485"/>
    <w:rsid w:val="00DB072F"/>
    <w:rsid w:val="00DB2D11"/>
    <w:rsid w:val="00DD152E"/>
    <w:rsid w:val="00DD42AF"/>
    <w:rsid w:val="00DF1C57"/>
    <w:rsid w:val="00E066D9"/>
    <w:rsid w:val="00E30110"/>
    <w:rsid w:val="00E31C6A"/>
    <w:rsid w:val="00E32357"/>
    <w:rsid w:val="00E35370"/>
    <w:rsid w:val="00E45CB3"/>
    <w:rsid w:val="00E568B6"/>
    <w:rsid w:val="00E63196"/>
    <w:rsid w:val="00E713B0"/>
    <w:rsid w:val="00E778FB"/>
    <w:rsid w:val="00E95AC5"/>
    <w:rsid w:val="00EB16E7"/>
    <w:rsid w:val="00EB6C82"/>
    <w:rsid w:val="00EC20A6"/>
    <w:rsid w:val="00EC6EF7"/>
    <w:rsid w:val="00ED30CF"/>
    <w:rsid w:val="00ED5972"/>
    <w:rsid w:val="00EF1916"/>
    <w:rsid w:val="00EF7BE8"/>
    <w:rsid w:val="00F072B9"/>
    <w:rsid w:val="00F078A9"/>
    <w:rsid w:val="00F10042"/>
    <w:rsid w:val="00F176EF"/>
    <w:rsid w:val="00F3162A"/>
    <w:rsid w:val="00F31EB1"/>
    <w:rsid w:val="00F468AA"/>
    <w:rsid w:val="00F54668"/>
    <w:rsid w:val="00F60563"/>
    <w:rsid w:val="00F6613A"/>
    <w:rsid w:val="00F66ED4"/>
    <w:rsid w:val="00F71F4C"/>
    <w:rsid w:val="00F733E4"/>
    <w:rsid w:val="00F80778"/>
    <w:rsid w:val="00F90D99"/>
    <w:rsid w:val="00F924AC"/>
    <w:rsid w:val="00FA2895"/>
    <w:rsid w:val="00FA4378"/>
    <w:rsid w:val="00FB5287"/>
    <w:rsid w:val="00FC0743"/>
    <w:rsid w:val="00FF0A92"/>
    <w:rsid w:val="00FF1CD8"/>
    <w:rsid w:val="00FF3780"/>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9AD9B-109E-4243-8C85-FED62324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F1C57"/>
    <w:pPr>
      <w:spacing w:after="0" w:line="240" w:lineRule="auto"/>
    </w:pPr>
    <w:rPr>
      <w:rFonts w:ascii="Georgia" w:hAnsi="Georgia"/>
    </w:rPr>
  </w:style>
  <w:style w:type="paragraph" w:styleId="Heading1">
    <w:name w:val="heading 1"/>
    <w:aliases w:val="Pocket"/>
    <w:basedOn w:val="Normal"/>
    <w:next w:val="Normal"/>
    <w:link w:val="Heading1Char"/>
    <w:autoRedefine/>
    <w:qFormat/>
    <w:rsid w:val="00DF1C57"/>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F1C5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F1C5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autoRedefine/>
    <w:uiPriority w:val="3"/>
    <w:unhideWhenUsed/>
    <w:qFormat/>
    <w:rsid w:val="00DF1C57"/>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DF1C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C57"/>
  </w:style>
  <w:style w:type="character" w:customStyle="1" w:styleId="Heading1Char">
    <w:name w:val="Heading 1 Char"/>
    <w:aliases w:val="Pocket Char"/>
    <w:basedOn w:val="DefaultParagraphFont"/>
    <w:link w:val="Heading1"/>
    <w:rsid w:val="00DF1C5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F1C5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F1C57"/>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DF1C57"/>
    <w:rPr>
      <w:rFonts w:ascii="Georgia" w:eastAsiaTheme="majorEastAsia" w:hAnsi="Georgia" w:cstheme="majorBidi"/>
      <w:b/>
      <w:iCs/>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
    <w:basedOn w:val="DefaultParagraphFont"/>
    <w:link w:val="textbold"/>
    <w:uiPriority w:val="7"/>
    <w:qFormat/>
    <w:rsid w:val="00DF1C5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5"/>
    <w:qFormat/>
    <w:rsid w:val="00DF1C57"/>
    <w:rPr>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DF1C57"/>
    <w:rPr>
      <w:b w:val="0"/>
      <w:sz w:val="22"/>
      <w:u w:val="single"/>
    </w:rPr>
  </w:style>
  <w:style w:type="character" w:styleId="Hyperlink">
    <w:name w:val="Hyperlink"/>
    <w:basedOn w:val="DefaultParagraphFont"/>
    <w:uiPriority w:val="99"/>
    <w:unhideWhenUsed/>
    <w:rsid w:val="00DF1C57"/>
    <w:rPr>
      <w:color w:val="auto"/>
      <w:u w:val="none"/>
    </w:rPr>
  </w:style>
  <w:style w:type="character" w:styleId="FollowedHyperlink">
    <w:name w:val="FollowedHyperlink"/>
    <w:basedOn w:val="DefaultParagraphFont"/>
    <w:uiPriority w:val="99"/>
    <w:semiHidden/>
    <w:unhideWhenUsed/>
    <w:rsid w:val="00DF1C57"/>
    <w:rPr>
      <w:color w:val="auto"/>
      <w:u w:val="none"/>
    </w:rPr>
  </w:style>
  <w:style w:type="paragraph" w:styleId="NormalWeb">
    <w:name w:val="Normal (Web)"/>
    <w:basedOn w:val="Normal"/>
    <w:uiPriority w:val="99"/>
    <w:semiHidden/>
    <w:unhideWhenUsed/>
    <w:rsid w:val="00DF1C57"/>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DF1C57"/>
    <w:pPr>
      <w:ind w:left="720"/>
      <w:jc w:val="both"/>
    </w:pPr>
    <w:rPr>
      <w:b/>
      <w:iCs/>
      <w:u w:val="single"/>
      <w:bdr w:val="single" w:sz="8" w:space="0" w:color="auto"/>
    </w:rPr>
  </w:style>
  <w:style w:type="character" w:customStyle="1" w:styleId="underline">
    <w:name w:val="underline"/>
    <w:qFormat/>
    <w:rsid w:val="00DF1C57"/>
    <w:rPr>
      <w:rFonts w:ascii="Georgia" w:hAnsi="Georgia"/>
      <w:u w:val="single"/>
    </w:rPr>
  </w:style>
  <w:style w:type="paragraph" w:customStyle="1" w:styleId="card">
    <w:name w:val="card"/>
    <w:basedOn w:val="Normal"/>
    <w:next w:val="Normal"/>
    <w:link w:val="cardChar"/>
    <w:qFormat/>
    <w:rsid w:val="00DF1C57"/>
    <w:rPr>
      <w:rFonts w:eastAsia="Times New Roman" w:cs="Calibri"/>
      <w:lang w:val="x-none"/>
    </w:rPr>
  </w:style>
  <w:style w:type="character" w:customStyle="1" w:styleId="cardChar">
    <w:name w:val="card Char"/>
    <w:link w:val="card"/>
    <w:locked/>
    <w:rsid w:val="00DF1C57"/>
    <w:rPr>
      <w:rFonts w:ascii="Georgia" w:eastAsia="Times New Roman" w:hAnsi="Georgia" w:cs="Calibri"/>
      <w:lang w:val="x-none"/>
    </w:rPr>
  </w:style>
  <w:style w:type="character" w:customStyle="1" w:styleId="apple-converted-space">
    <w:name w:val="apple-converted-space"/>
    <w:basedOn w:val="DefaultParagraphFont"/>
    <w:rsid w:val="00DF1C57"/>
    <w:rPr>
      <w:rFonts w:cs="Times New Roman"/>
    </w:rPr>
  </w:style>
  <w:style w:type="character" w:customStyle="1" w:styleId="element-imagecaption">
    <w:name w:val="element-image__caption"/>
    <w:basedOn w:val="DefaultParagraphFont"/>
    <w:rsid w:val="00DF1C57"/>
    <w:rPr>
      <w:rFonts w:cs="Times New Roman"/>
    </w:rPr>
  </w:style>
  <w:style w:type="character" w:customStyle="1" w:styleId="element-imagecredit">
    <w:name w:val="element-image__credit"/>
    <w:basedOn w:val="DefaultParagraphFont"/>
    <w:rsid w:val="00DF1C57"/>
    <w:rPr>
      <w:rFonts w:cs="Times New Roman"/>
    </w:rPr>
  </w:style>
  <w:style w:type="character" w:customStyle="1" w:styleId="aqj">
    <w:name w:val="aqj"/>
    <w:basedOn w:val="DefaultParagraphFont"/>
    <w:rsid w:val="00DF1C57"/>
    <w:rPr>
      <w:rFonts w:cs="Times New Roman"/>
    </w:rPr>
  </w:style>
  <w:style w:type="character" w:customStyle="1" w:styleId="byline-name">
    <w:name w:val="byline-name"/>
    <w:basedOn w:val="DefaultParagraphFont"/>
    <w:rsid w:val="00DF1C57"/>
    <w:rPr>
      <w:rFonts w:cs="Times New Roman"/>
    </w:rPr>
  </w:style>
  <w:style w:type="paragraph" w:customStyle="1" w:styleId="mtifontelement">
    <w:name w:val="mti_font_element"/>
    <w:basedOn w:val="Normal"/>
    <w:rsid w:val="00DF1C5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Rachael,%20Currently%20a%20writer%20at%20The%20Independent%20in%20London,%20and%20writing%20for%20Lenny%20Letter%20and%20various%20financial%20publications,%20with%20a%20particular%20focus%20on%20capital%20markets,%20investments%20and%20ETFs.%20Has%20a%20CF1%20and%20CF2.%20" TargetMode="External"/><Relationship Id="rId117" Type="http://schemas.openxmlformats.org/officeDocument/2006/relationships/hyperlink" Target="http://journals.sagepub.com/doi/abs/10.1177/0047117811422531" TargetMode="External"/><Relationship Id="rId21" Type="http://schemas.openxmlformats.org/officeDocument/2006/relationships/hyperlink" Target="http://www.sandiegouniontribune.com/topic/politics-government/donald-trump-PEBSL000163-topic.html" TargetMode="External"/><Relationship Id="rId42" Type="http://schemas.openxmlformats.org/officeDocument/2006/relationships/hyperlink" Target="http://limits2growth.org.uk/wp-content/uploads/2016/04/Jackson-and-Webster-2016-Limits-Revisited.pdf" TargetMode="External"/><Relationship Id="rId47" Type="http://schemas.openxmlformats.org/officeDocument/2006/relationships/hyperlink" Target="https://getpocket.com/a/read/1385276711" TargetMode="External"/><Relationship Id="rId63" Type="http://schemas.openxmlformats.org/officeDocument/2006/relationships/hyperlink" Target="https://www.cbd.int/doc/publications/cbd-ts-84-en.pdf" TargetMode="External"/><Relationship Id="rId68" Type="http://schemas.openxmlformats.org/officeDocument/2006/relationships/hyperlink" Target="https://en.wikipedia.org/wiki/Degrowth" TargetMode="External"/><Relationship Id="rId84" Type="http://schemas.openxmlformats.org/officeDocument/2006/relationships/hyperlink" Target="http://www.pnas.org/content/106/49/20670.short" TargetMode="External"/><Relationship Id="rId89" Type="http://schemas.openxmlformats.org/officeDocument/2006/relationships/hyperlink" Target="http://jpr.sagepub.com/content/49/1/147.short" TargetMode="External"/><Relationship Id="rId112" Type="http://schemas.openxmlformats.org/officeDocument/2006/relationships/hyperlink" Target="http://-/?-" TargetMode="External"/><Relationship Id="rId133" Type="http://schemas.openxmlformats.org/officeDocument/2006/relationships/hyperlink" Target="https://www.scientificamerican.com/article/fast-growth-can-solve-climate-change/" TargetMode="External"/><Relationship Id="rId138" Type="http://schemas.openxmlformats.org/officeDocument/2006/relationships/hyperlink" Target="https://www.thebalance.com/kimberly-amadeo-3305455" TargetMode="External"/><Relationship Id="rId154" Type="http://schemas.openxmlformats.org/officeDocument/2006/relationships/hyperlink" Target="https://www.thebalance.com/dow-jones-averages-indices-origins-3306237" TargetMode="External"/><Relationship Id="rId159" Type="http://schemas.openxmlformats.org/officeDocument/2006/relationships/hyperlink" Target="https://www.thebalance.com/gold-prices-and-the-u-s-economy-3305656" TargetMode="External"/><Relationship Id="rId170" Type="http://schemas.openxmlformats.org/officeDocument/2006/relationships/theme" Target="theme/theme1.xml"/><Relationship Id="rId16" Type="http://schemas.openxmlformats.org/officeDocument/2006/relationships/hyperlink" Target="https://www.lombardiletter.com/5-signs-u-s-economic-collapse-2017/5229/" TargetMode="External"/><Relationship Id="rId107" Type="http://schemas.openxmlformats.org/officeDocument/2006/relationships/hyperlink" Target="http://www.greenpeace.to/greenpeace/wp-content/uploads/2012/06/tirado-and-allsopp-2012-phosphorus-in-agriculture-technical-report-02-2012.pdf" TargetMode="External"/><Relationship Id="rId11" Type="http://schemas.openxmlformats.org/officeDocument/2006/relationships/hyperlink" Target="https://www.newyorkfed.org/microeconomics/hhdc.html" TargetMode="External"/><Relationship Id="rId32" Type="http://schemas.openxmlformats.org/officeDocument/2006/relationships/hyperlink" Target="https://www.forbes.com/sites/investor/2016/09/29/is-the-inevitable-debt-collapse-predictable/" TargetMode="External"/><Relationship Id="rId37" Type="http://schemas.openxmlformats.org/officeDocument/2006/relationships/hyperlink" Target="http://www.tradingeconomics.com/united-states/money-supply-m2" TargetMode="External"/><Relationship Id="rId53" Type="http://schemas.openxmlformats.org/officeDocument/2006/relationships/hyperlink" Target="http://simplicityinstitute.org/wp-content/uploads/2011/04/The-Deep-Green-Alternative.pdf" TargetMode="External"/><Relationship Id="rId58" Type="http://schemas.openxmlformats.org/officeDocument/2006/relationships/hyperlink" Target="https://www.theguardian.com/environment/live/2017/jun/01/donald-trump-paris-climate-agreement-live-news" TargetMode="External"/><Relationship Id="rId74" Type="http://schemas.openxmlformats.org/officeDocument/2006/relationships/hyperlink" Target="http://www.davidandcharles.co.uk/display.asp?isbn=9780715328101&amp;TAG=&amp;CID=" TargetMode="External"/><Relationship Id="rId79" Type="http://schemas.openxmlformats.org/officeDocument/2006/relationships/hyperlink" Target="http://beeinformed.org/results/colony-loss-2014-2015-preliminary-results/" TargetMode="External"/><Relationship Id="rId102" Type="http://schemas.openxmlformats.org/officeDocument/2006/relationships/hyperlink" Target="http://www.ncbi.nlm.nih.gov/pmc/articles/PMC3876211/" TargetMode="External"/><Relationship Id="rId123" Type="http://schemas.openxmlformats.org/officeDocument/2006/relationships/hyperlink" Target="http://journals.sagepub.com/doi/pdf/10.1177/0022343316637895" TargetMode="External"/><Relationship Id="rId128" Type="http://schemas.openxmlformats.org/officeDocument/2006/relationships/hyperlink" Target="http://www.aspistrategist.org.au/globalisation-and-war/" TargetMode="External"/><Relationship Id="rId144" Type="http://schemas.openxmlformats.org/officeDocument/2006/relationships/hyperlink" Target="https://www.thebalance.com/federal-reserve-chairman-ben-bernanke-3306152" TargetMode="External"/><Relationship Id="rId149" Type="http://schemas.openxmlformats.org/officeDocument/2006/relationships/hyperlink" Target="https://www.thebalance.com/2008-financial-crisis-3305679" TargetMode="External"/><Relationship Id="rId5" Type="http://schemas.openxmlformats.org/officeDocument/2006/relationships/hyperlink" Target="http://howtosavetheworld.ca/2016/06/01/a-complex-predicament-how-our-energy-economic-and-ecological-systems-are-connected-repost/" TargetMode="External"/><Relationship Id="rId90" Type="http://schemas.openxmlformats.org/officeDocument/2006/relationships/hyperlink" Target="http://www.pnas.org/content/109/31/12302.short" TargetMode="External"/><Relationship Id="rId95" Type="http://schemas.openxmlformats.org/officeDocument/2006/relationships/hyperlink" Target="http://jpr.sagepub.com/content/52/2/143.abstract" TargetMode="External"/><Relationship Id="rId160" Type="http://schemas.openxmlformats.org/officeDocument/2006/relationships/hyperlink" Target="https://www.thebalance.com/what-is-inflation-how-it-s-measured-and-managed-3306170" TargetMode="External"/><Relationship Id="rId165" Type="http://schemas.openxmlformats.org/officeDocument/2006/relationships/hyperlink" Target="http://www.postcarbon.org/the-anthropocene-its-not-all-about-us/" TargetMode="External"/><Relationship Id="rId22" Type="http://schemas.openxmlformats.org/officeDocument/2006/relationships/hyperlink" Target="http://limits2growth.org.uk/wp-content/uploads/2016/04/Jackson-and-Webster-2016-Limits-Revisited.pdf" TargetMode="External"/><Relationship Id="rId27" Type="http://schemas.openxmlformats.org/officeDocument/2006/relationships/hyperlink" Target="http://www.independent.co.uk/news/world/americas/us-politics/donald-trump-tax-returns-white-house-president-2005-income-a7630436.html" TargetMode="External"/><Relationship Id="rId43" Type="http://schemas.openxmlformats.org/officeDocument/2006/relationships/hyperlink" Target="https://www.theguardian.com/sustainable-business/2015/apr/21/jobs-economic-growth-inequality-environment-club-of-rome" TargetMode="External"/><Relationship Id="rId48" Type="http://schemas.openxmlformats.org/officeDocument/2006/relationships/hyperlink" Target="http://www.theguardian.com/commentisfree/2014/sep/02/limits-to-growth-was-right-new-research-shows-were-nearing-collapse" TargetMode="External"/><Relationship Id="rId64" Type="http://schemas.openxmlformats.org/officeDocument/2006/relationships/hyperlink" Target="http://www.nature.com/nclimate/journal/v4/n10/full/nclimate2392.html" TargetMode="External"/><Relationship Id="rId69" Type="http://schemas.openxmlformats.org/officeDocument/2006/relationships/hyperlink" Target="http://ictaweb.uab.cat/noticies_news_detail.php?id=3330" TargetMode="External"/><Relationship Id="rId113" Type="http://schemas.openxmlformats.org/officeDocument/2006/relationships/hyperlink" Target="http://-/?-" TargetMode="External"/><Relationship Id="rId118" Type="http://schemas.openxmlformats.org/officeDocument/2006/relationships/hyperlink" Target="http://www.tandfonline.com/doi/abs/10.1080/10242690903568801" TargetMode="External"/><Relationship Id="rId134" Type="http://schemas.openxmlformats.org/officeDocument/2006/relationships/hyperlink" Target="https://www.project-syndicate.org/debate/can-economic-growth-reduce-poverty" TargetMode="External"/><Relationship Id="rId139" Type="http://schemas.openxmlformats.org/officeDocument/2006/relationships/hyperlink" Target="https://www.thebalance.com/u-s-economy-collapse-what-will-happen-how-to-prepare-3305690" TargetMode="External"/><Relationship Id="rId80" Type="http://schemas.openxmlformats.org/officeDocument/2006/relationships/hyperlink" Target="http://www.bbka.org.uk/news_and_events/press_office/press_releases.php?year=2014&amp;month=6" TargetMode="External"/><Relationship Id="rId85" Type="http://schemas.openxmlformats.org/officeDocument/2006/relationships/hyperlink" Target="https://ucanr.edu/blogs/food2025/blogfiles/14415.pdf" TargetMode="External"/><Relationship Id="rId150" Type="http://schemas.openxmlformats.org/officeDocument/2006/relationships/hyperlink" Target="https://www.thebalance.com/the-great-depression-of-1929-3306033" TargetMode="External"/><Relationship Id="rId155" Type="http://schemas.openxmlformats.org/officeDocument/2006/relationships/hyperlink" Target="https://www.thebalance.com/aggregate-supply-what-it-is-how-it-works-3306216" TargetMode="External"/><Relationship Id="rId12" Type="http://schemas.openxmlformats.org/officeDocument/2006/relationships/hyperlink" Target="https://fred.stlouisfed.org/series/WHLSLRIRSA" TargetMode="External"/><Relationship Id="rId17" Type="http://schemas.openxmlformats.org/officeDocument/2006/relationships/hyperlink" Target="http://www.thedailybell.com/editorials/anthony-wile-the-inevitable-collapse-of-the-worlds-economic-system-its-coming/" TargetMode="External"/><Relationship Id="rId33" Type="http://schemas.openxmlformats.org/officeDocument/2006/relationships/hyperlink" Target="http://thehill.com/blogs/pundits-blog/economy-budget/314207-is-the-united-states-on-the-verge-of-another-economic" TargetMode="External"/><Relationship Id="rId38" Type="http://schemas.openxmlformats.org/officeDocument/2006/relationships/hyperlink" Target="https://fred.stlouisfed.org/series/MDOAH" TargetMode="External"/><Relationship Id="rId59" Type="http://schemas.openxmlformats.org/officeDocument/2006/relationships/hyperlink" Target="https://www.climateinteractive.org/programs/scoreboard/scoreboard-science-and-data/" TargetMode="External"/><Relationship Id="rId103" Type="http://schemas.openxmlformats.org/officeDocument/2006/relationships/hyperlink" Target="https://phys.org/tags/personal+care+products/" TargetMode="External"/><Relationship Id="rId108" Type="http://schemas.openxmlformats.org/officeDocument/2006/relationships/hyperlink" Target="http://thenextsystem.org/wp-content/uploads/2016/09/NSPOberlin-final.pdf" TargetMode="External"/><Relationship Id="rId124" Type="http://schemas.openxmlformats.org/officeDocument/2006/relationships/hyperlink" Target="http://www.alternet.org/story/142051/is_there_any_point_in_fighting_to_stave_off_industrial_apocalypse?page=0%2C2&amp;paging=off&amp;current_page=1" TargetMode="External"/><Relationship Id="rId129" Type="http://schemas.openxmlformats.org/officeDocument/2006/relationships/hyperlink" Target="https://ssrn.com/abstract=1907643" TargetMode="External"/><Relationship Id="rId54" Type="http://schemas.openxmlformats.org/officeDocument/2006/relationships/hyperlink" Target="https://ourfiniteworld.com/2016/08/08/an-updated-version-of-the-peak-oil-story/" TargetMode="External"/><Relationship Id="rId70" Type="http://schemas.openxmlformats.org/officeDocument/2006/relationships/hyperlink" Target="http://webarchive.nationalarchives.gov.uk/+/http:/www.hm-treasury.gov.uk/sternreview_index.htm" TargetMode="External"/><Relationship Id="rId75" Type="http://schemas.openxmlformats.org/officeDocument/2006/relationships/hyperlink" Target="https://www.theguardian.com/environment/2013/feb/28/wild-bees-pollinators-crop-yields" TargetMode="External"/><Relationship Id="rId91" Type="http://schemas.openxmlformats.org/officeDocument/2006/relationships/hyperlink" Target="http://science.sciencemag.org/content/327/5967/831" TargetMode="External"/><Relationship Id="rId96" Type="http://schemas.openxmlformats.org/officeDocument/2006/relationships/hyperlink" Target="http://www.orekoren.com/wp-content/uploads/2016/10/DroughtFullDraft.pdf" TargetMode="External"/><Relationship Id="rId140" Type="http://schemas.openxmlformats.org/officeDocument/2006/relationships/hyperlink" Target="https://www.thebalance.com/money-market-funds-3305944" TargetMode="External"/><Relationship Id="rId145" Type="http://schemas.openxmlformats.org/officeDocument/2006/relationships/hyperlink" Target="https://www.thebalance.com/photos-of-the-great-depression-4061803" TargetMode="External"/><Relationship Id="rId161" Type="http://schemas.openxmlformats.org/officeDocument/2006/relationships/hyperlink" Target="https://www.thebalance.com/what-is-hyperinflation-definition-causes-and-examples-3306097" TargetMode="External"/><Relationship Id="rId166" Type="http://schemas.openxmlformats.org/officeDocument/2006/relationships/hyperlink" Target="http://www.bbc.com/news/business-37921635" TargetMode="External"/><Relationship Id="rId1" Type="http://schemas.openxmlformats.org/officeDocument/2006/relationships/numbering" Target="numbering.xml"/><Relationship Id="rId6" Type="http://schemas.openxmlformats.org/officeDocument/2006/relationships/hyperlink" Target="http://www.philstockworld.com/2017/02/11/the-inevitability-of-economic-collapse/" TargetMode="External"/><Relationship Id="rId15" Type="http://schemas.openxmlformats.org/officeDocument/2006/relationships/hyperlink" Target="http://search.proquest.com.proxy.lib.umich.edu/pqrl/docview/1905027881/7FF471EFE2AB464CPQ/8?accountid=14667" TargetMode="External"/><Relationship Id="rId23" Type="http://schemas.openxmlformats.org/officeDocument/2006/relationships/hyperlink" Target="http://search.proquest.com.proxy.lib.umich.edu/pqrl/docview/1888699908/7FF471EFE2AB464CPQ/6?accountid=14667" TargetMode="External"/><Relationship Id="rId28" Type="http://schemas.openxmlformats.org/officeDocument/2006/relationships/hyperlink" Target="http://www.independent.co.uk/voices/banks-still-haven-t-learnt-their-lessons-from-the-financial-crash-a7625311.html" TargetMode="External"/><Relationship Id="rId36" Type="http://schemas.openxmlformats.org/officeDocument/2006/relationships/hyperlink" Target="http://data.worldbank.org/indicator/NY.GDP.MKTP.KD.ZG?end=2015&amp;locations=US&amp;start=1990&amp;view=chart" TargetMode="External"/><Relationship Id="rId49" Type="http://schemas.openxmlformats.org/officeDocument/2006/relationships/image" Target="media/image1.jpeg"/><Relationship Id="rId57" Type="http://schemas.openxmlformats.org/officeDocument/2006/relationships/hyperlink" Target="https://blog.oup.com/2016/02/economic-growth-greenhouse-gas-emissions/" TargetMode="External"/><Relationship Id="rId106" Type="http://schemas.openxmlformats.org/officeDocument/2006/relationships/hyperlink" Target="http://www.fertilizer.org/" TargetMode="External"/><Relationship Id="rId114" Type="http://schemas.openxmlformats.org/officeDocument/2006/relationships/hyperlink" Target="http://-/?-" TargetMode="External"/><Relationship Id="rId119" Type="http://schemas.openxmlformats.org/officeDocument/2006/relationships/hyperlink" Target="http://onlinelibrary.wiley.com/doi/10.1111/j.1747-1346.2007.00084.x/full" TargetMode="External"/><Relationship Id="rId127" Type="http://schemas.openxmlformats.org/officeDocument/2006/relationships/hyperlink" Target="http://www.yale.edu/leitner/resources/papers/MonteiroDebs(2014)Feb03Yale.pdf" TargetMode="External"/><Relationship Id="rId10" Type="http://schemas.openxmlformats.org/officeDocument/2006/relationships/hyperlink" Target="http://blog.credit.com/2016/05/auto-loan-debt-tops-1-trillion-145118/" TargetMode="External"/><Relationship Id="rId31" Type="http://schemas.openxmlformats.org/officeDocument/2006/relationships/hyperlink" Target="http://www.thoughtfulcynic.com/2015/05/27/gold-protection-against-dollar-debasement/" TargetMode="External"/><Relationship Id="rId44" Type="http://schemas.openxmlformats.org/officeDocument/2006/relationships/hyperlink" Target="https://getpocket.com/a/read/1301842044" TargetMode="External"/><Relationship Id="rId52" Type="http://schemas.openxmlformats.org/officeDocument/2006/relationships/hyperlink" Target="https://thinkprogress.org/matt-ridley-returns-with-error-riddled-articles-as-wall-street-journal-discredits-itself-c7ca0368a1e5" TargetMode="External"/><Relationship Id="rId60" Type="http://schemas.openxmlformats.org/officeDocument/2006/relationships/hyperlink" Target="http://www.informationisbeautiful.net/visualizations/how-many-gigatons-of-co2/" TargetMode="External"/><Relationship Id="rId65" Type="http://schemas.openxmlformats.org/officeDocument/2006/relationships/hyperlink" Target="http://www.tyndall.ac.uk/people/kevin-anderson" TargetMode="External"/><Relationship Id="rId73" Type="http://schemas.openxmlformats.org/officeDocument/2006/relationships/hyperlink" Target="http://www.guardianbookshop.co.uk/BerteShopWeb/viewProduct.do?ISBN=9780852652312" TargetMode="External"/><Relationship Id="rId78" Type="http://schemas.openxmlformats.org/officeDocument/2006/relationships/hyperlink" Target="https://www.theguardian.com/environment/2013/jul/30/buzzfeeds-bees-colony-collapse-disorder" TargetMode="External"/><Relationship Id="rId81" Type="http://schemas.openxmlformats.org/officeDocument/2006/relationships/hyperlink" Target="https://en.wikipedia.org/wiki/Varroa" TargetMode="External"/><Relationship Id="rId86" Type="http://schemas.openxmlformats.org/officeDocument/2006/relationships/hyperlink" Target="http://www.cnn.com/2015/11/13/world/two-degrees-question-climate-change-and-conflict/" TargetMode="External"/><Relationship Id="rId94" Type="http://schemas.openxmlformats.org/officeDocument/2006/relationships/hyperlink" Target="http://ajae.oxfordjournals.org/content/97/1/1" TargetMode="External"/><Relationship Id="rId99" Type="http://schemas.openxmlformats.org/officeDocument/2006/relationships/hyperlink" Target="http://www.sciencedirect.com/science/journal/18777058/46" TargetMode="External"/><Relationship Id="rId101" Type="http://schemas.openxmlformats.org/officeDocument/2006/relationships/hyperlink" Target="http://iopscience.iop.org/1748-9326/7/4/044043/media/erl437796suppdata.pdf" TargetMode="External"/><Relationship Id="rId122" Type="http://schemas.openxmlformats.org/officeDocument/2006/relationships/hyperlink" Target="http://onlinelibrary.wiley.com/doi/10.1111/j.1747-1346.2007.00084.x/full" TargetMode="External"/><Relationship Id="rId130" Type="http://schemas.openxmlformats.org/officeDocument/2006/relationships/hyperlink" Target="http://reason.com/archives/2016/12/16/is-economic-growth-environmentally-sust1" TargetMode="External"/><Relationship Id="rId135" Type="http://schemas.openxmlformats.org/officeDocument/2006/relationships/hyperlink" Target="https://thinkprogress.org/economic-inequality-drives-climate-change-economist-finds-ebdbfb3126ca" TargetMode="External"/><Relationship Id="rId143" Type="http://schemas.openxmlformats.org/officeDocument/2006/relationships/hyperlink" Target="https://www.thebalance.com/united-states-secretary-of-the-treasury-3306167" TargetMode="External"/><Relationship Id="rId148" Type="http://schemas.openxmlformats.org/officeDocument/2006/relationships/hyperlink" Target="https://www.thebalance.com/what-was-the-bank-bailout-bill-3305675" TargetMode="External"/><Relationship Id="rId151" Type="http://schemas.openxmlformats.org/officeDocument/2006/relationships/hyperlink" Target="https://www.thebalance.com/black-thursday-1929-what-happened-and-what-caused-it-3305817" TargetMode="External"/><Relationship Id="rId156" Type="http://schemas.openxmlformats.org/officeDocument/2006/relationships/hyperlink" Target="https://www.thebalance.com/traditional-economy-definition-examples-pros-cons-3305587" TargetMode="External"/><Relationship Id="rId164" Type="http://schemas.openxmlformats.org/officeDocument/2006/relationships/hyperlink" Target="http://www.nytimes.com/2015/12/02/business/economy/imagining-a-world-without-growth.html"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yale.edu/leitner/resources/papers/MonteiroDebs(2014)Feb03Yale.pdf" TargetMode="External"/><Relationship Id="rId13" Type="http://schemas.openxmlformats.org/officeDocument/2006/relationships/hyperlink" Target="https://ourfiniteworld.com/2016/08/08/an-updated-version-of-the-peak-oil-story/" TargetMode="External"/><Relationship Id="rId18" Type="http://schemas.openxmlformats.org/officeDocument/2006/relationships/hyperlink" Target="http://www.bbc.com/news/business-34733480" TargetMode="External"/><Relationship Id="rId39" Type="http://schemas.openxmlformats.org/officeDocument/2006/relationships/hyperlink" Target="https://fred.stlouisfed.org/series/MDOAH" TargetMode="External"/><Relationship Id="rId109" Type="http://schemas.openxmlformats.org/officeDocument/2006/relationships/hyperlink" Target="http://www.theautomaticearth.com/crash-on-demand-a-response-to-david-holmgren/" TargetMode="External"/><Relationship Id="rId34" Type="http://schemas.openxmlformats.org/officeDocument/2006/relationships/hyperlink" Target="http://www.wsj.com/articles/SB10001424052702303945704579387692278347858" TargetMode="External"/><Relationship Id="rId50" Type="http://schemas.openxmlformats.org/officeDocument/2006/relationships/image" Target="media/image2.jpeg"/><Relationship Id="rId55" Type="http://schemas.openxmlformats.org/officeDocument/2006/relationships/hyperlink" Target="http://search.proquest.com.proxy.lib.umich.edu/docview/1707626051/7F0012B29DE74DCFPQ/5?accountid=14667" TargetMode="External"/><Relationship Id="rId76" Type="http://schemas.openxmlformats.org/officeDocument/2006/relationships/hyperlink" Target="http://cmsdata.iucn.org/downloads/erl_of_bees_low_res_for_web.pdf" TargetMode="External"/><Relationship Id="rId97" Type="http://schemas.openxmlformats.org/officeDocument/2006/relationships/hyperlink" Target="http://www.theguardian.com/environment/2015/mar/08/how-water-shortages-lead-food-crises-conflicts" TargetMode="External"/><Relationship Id="rId104" Type="http://schemas.openxmlformats.org/officeDocument/2006/relationships/hyperlink" Target="http://www.sciencedirect.com/science/article/pii/S095937800800099X" TargetMode="External"/><Relationship Id="rId120" Type="http://schemas.openxmlformats.org/officeDocument/2006/relationships/hyperlink" Target="http://digamo.free.fr/devezas6.pdf" TargetMode="External"/><Relationship Id="rId125" Type="http://schemas.openxmlformats.org/officeDocument/2006/relationships/hyperlink" Target="http://www.jonathonporritt.com/blog/why-george-monbiot-completely-wrong-nuclear-power" TargetMode="External"/><Relationship Id="rId141" Type="http://schemas.openxmlformats.org/officeDocument/2006/relationships/hyperlink" Target="https://www.thebalance.com/reserve-primary-fund-3305671" TargetMode="External"/><Relationship Id="rId146" Type="http://schemas.openxmlformats.org/officeDocument/2006/relationships/hyperlink" Target="https://www.thebalance.com/who-is-former-u-s-treasury-secretary-henry-m-paulson-3305988" TargetMode="External"/><Relationship Id="rId167" Type="http://schemas.openxmlformats.org/officeDocument/2006/relationships/hyperlink" Target="http://www.pnas.org/content/112/20/6271" TargetMode="External"/><Relationship Id="rId7" Type="http://schemas.openxmlformats.org/officeDocument/2006/relationships/hyperlink" Target="https://phys.org/news/2016-04-western-lifestyle-biodiversity.html" TargetMode="External"/><Relationship Id="rId71" Type="http://schemas.openxmlformats.org/officeDocument/2006/relationships/hyperlink" Target="http://lifeasahuman.com/2013/eco/environment/how-vanishing-honeybees-will-eliminate-global-organic-food-supplies/" TargetMode="External"/><Relationship Id="rId92" Type="http://schemas.openxmlformats.org/officeDocument/2006/relationships/hyperlink" Target="http://science.sciencemag.org/content/300/5620/758" TargetMode="External"/><Relationship Id="rId162" Type="http://schemas.openxmlformats.org/officeDocument/2006/relationships/hyperlink" Target="https://www.thebalance.com/the-u-s-dollar-3305729" TargetMode="External"/><Relationship Id="rId2" Type="http://schemas.openxmlformats.org/officeDocument/2006/relationships/styles" Target="styles.xml"/><Relationship Id="rId29" Type="http://schemas.openxmlformats.org/officeDocument/2006/relationships/hyperlink" Target="http://www.independent.co.uk/voices/oil-tycoons-financial-markets-climate-change-environment-betting-against-future-planet-a7604021.html" TargetMode="External"/><Relationship Id="rId24" Type="http://schemas.openxmlformats.org/officeDocument/2006/relationships/hyperlink" Target="http://thegreatrecession.info/blog/about-the-great-recession-blog-author-david-haggith/" TargetMode="External"/><Relationship Id="rId40" Type="http://schemas.openxmlformats.org/officeDocument/2006/relationships/hyperlink" Target="http://www.marketwatch.com/story/every-second-americans-get-buried-under-another-3055-in-student-loan-debt-2015-06-10" TargetMode="External"/><Relationship Id="rId45" Type="http://schemas.openxmlformats.org/officeDocument/2006/relationships/hyperlink" Target="http://bit.ly/2kjN3QY" TargetMode="External"/><Relationship Id="rId66" Type="http://schemas.openxmlformats.org/officeDocument/2006/relationships/hyperlink" Target="https://www.nature.com/polopoly_fs/1.19074!/menu/main/topColumns/topLeftColumn/pdf/528437a.pdf" TargetMode="External"/><Relationship Id="rId87" Type="http://schemas.openxmlformats.org/officeDocument/2006/relationships/hyperlink" Target="http://jpr.sagepub.com/content/49/1/3.short" TargetMode="External"/><Relationship Id="rId110" Type="http://schemas.openxmlformats.org/officeDocument/2006/relationships/hyperlink" Target="http://-/?-" TargetMode="External"/><Relationship Id="rId115" Type="http://schemas.openxmlformats.org/officeDocument/2006/relationships/hyperlink" Target="http://-/?-" TargetMode="External"/><Relationship Id="rId131" Type="http://schemas.openxmlformats.org/officeDocument/2006/relationships/hyperlink" Target="http://reason.com/archives/2016/12/16/is-economic-growth-environmentally-sust1" TargetMode="External"/><Relationship Id="rId136" Type="http://schemas.openxmlformats.org/officeDocument/2006/relationships/hyperlink" Target="http://moderndiplomacy.eu/index.php?option=com_k2&amp;view=item&amp;id=2220:does-economic-growth-alleviate-poverty-in-developing-countries&amp;Itemid=151" TargetMode="External"/><Relationship Id="rId157" Type="http://schemas.openxmlformats.org/officeDocument/2006/relationships/hyperlink" Target="https://www.thebalance.com/what-are-treasury-bills-notes-and-bonds-3305609" TargetMode="External"/><Relationship Id="rId61" Type="http://schemas.openxmlformats.org/officeDocument/2006/relationships/hyperlink" Target="https://www.carbonbrief.org/beccs-the-story-of-climate-changes-saviour-technology" TargetMode="External"/><Relationship Id="rId82" Type="http://schemas.openxmlformats.org/officeDocument/2006/relationships/hyperlink" Target="http://bumblebeeconservation.org/about-bees" TargetMode="External"/><Relationship Id="rId152" Type="http://schemas.openxmlformats.org/officeDocument/2006/relationships/hyperlink" Target="https://www.thebalance.com/stock-market-crash-of-1929-causes-effects-and-facts-3305891" TargetMode="External"/><Relationship Id="rId19" Type="http://schemas.openxmlformats.org/officeDocument/2006/relationships/hyperlink" Target="http://www.reuters.com/article/2015/11/04/usa-fed-yellen-rates-idUSN9N0X501620151104" TargetMode="External"/><Relationship Id="rId14" Type="http://schemas.openxmlformats.org/officeDocument/2006/relationships/hyperlink" Target="http://www.resilience.org/stories/2014-03-19/how-to-be-trapped-an-interview-with-david-korowicz" TargetMode="External"/><Relationship Id="rId30" Type="http://schemas.openxmlformats.org/officeDocument/2006/relationships/hyperlink" Target="http://www.cnbc.com/2016/06/29/there-are-now-117-trillion-dollars-worth-of-bonds-with-negative-yields.html" TargetMode="External"/><Relationship Id="rId35" Type="http://schemas.openxmlformats.org/officeDocument/2006/relationships/hyperlink" Target="https://fred.stlouisfed.org/series/MDOAH" TargetMode="External"/><Relationship Id="rId56" Type="http://schemas.openxmlformats.org/officeDocument/2006/relationships/hyperlink" Target="http://guymcpherson.com/2013/01/climate-change-summary-and-update/" TargetMode="External"/><Relationship Id="rId77" Type="http://schemas.openxmlformats.org/officeDocument/2006/relationships/hyperlink" Target="https://www.theguardian.com/environment/2015/mar/19/nearly-one-in-ten-of-europes-wild-bee-species-face-extinction-says-study" TargetMode="External"/><Relationship Id="rId100" Type="http://schemas.openxmlformats.org/officeDocument/2006/relationships/hyperlink" Target="http://www.earth-policy.org/data_highlights/2014/highlights43" TargetMode="External"/><Relationship Id="rId105" Type="http://schemas.openxmlformats.org/officeDocument/2006/relationships/hyperlink" Target="http://blogs.ei.columbia.edu/2013/04/01/phosphorus-essential-to-life-are-we-running-out/" TargetMode="External"/><Relationship Id="rId126" Type="http://schemas.openxmlformats.org/officeDocument/2006/relationships/hyperlink" Target="http://bishophill.squarespace.com/blog/2010/9/18/george-monbiot-scrubbing-the-record-clean.html?currentPage=2" TargetMode="External"/><Relationship Id="rId147" Type="http://schemas.openxmlformats.org/officeDocument/2006/relationships/hyperlink" Target="https://www.thebalance.com/wall-street-how-it-works-history-and-crashes-3306252" TargetMode="External"/><Relationship Id="rId168" Type="http://schemas.openxmlformats.org/officeDocument/2006/relationships/hyperlink" Target="https://www.theguardian.com/environment/2014/sep/29/earth-lost-50-wildlife-in-40-years-wwf" TargetMode="External"/><Relationship Id="rId8"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51" Type="http://schemas.openxmlformats.org/officeDocument/2006/relationships/image" Target="media/image3.jpeg"/><Relationship Id="rId72" Type="http://schemas.openxmlformats.org/officeDocument/2006/relationships/hyperlink" Target="http://www.guardianbooks.co.uk/webapp/wcs/stores/servlet/product_10401_25501_128593_100_25608_25608_category_" TargetMode="External"/><Relationship Id="rId93" Type="http://schemas.openxmlformats.org/officeDocument/2006/relationships/hyperlink" Target="http://www.nature.com/nature/journal/v497/n7448/full/497179a.html" TargetMode="External"/><Relationship Id="rId98" Type="http://schemas.openxmlformats.org/officeDocument/2006/relationships/hyperlink" Target="https://phys.org/tags/phosphorus/" TargetMode="External"/><Relationship Id="rId121" Type="http://schemas.openxmlformats.org/officeDocument/2006/relationships/hyperlink" Target="https://socialsciences.arts.unsw.edu.au/tsw/PEACE.htm" TargetMode="External"/><Relationship Id="rId142" Type="http://schemas.openxmlformats.org/officeDocument/2006/relationships/hyperlink" Target="https://www.thebalance.com/the-federal-reserve-system-and-its-function-3306001" TargetMode="External"/><Relationship Id="rId163" Type="http://schemas.openxmlformats.org/officeDocument/2006/relationships/hyperlink" Target="https://www.thebalance.com/the-federal-reserve-system-and-its-function-3306001" TargetMode="External"/><Relationship Id="rId3" Type="http://schemas.openxmlformats.org/officeDocument/2006/relationships/settings" Target="settings.xml"/><Relationship Id="rId25" Type="http://schemas.openxmlformats.org/officeDocument/2006/relationships/hyperlink" Target="http://www.independent.co.uk/voices/president-donald-trump-dollar-failing-financial-crash-a7404816.html" TargetMode="External"/><Relationship Id="rId46" Type="http://schemas.openxmlformats.org/officeDocument/2006/relationships/hyperlink" Target="http://www.ipolitics.ca/2014/10/06/why-cant-economists-see-a-limit-to-growth/" TargetMode="External"/><Relationship Id="rId67" Type="http://schemas.openxmlformats.org/officeDocument/2006/relationships/hyperlink" Target="http://kevinanderson.info/blog/avoiding-dangerous-climate-change-demands-de-growth-strategies-from-wealthier-nations/" TargetMode="External"/><Relationship Id="rId116" Type="http://schemas.openxmlformats.org/officeDocument/2006/relationships/hyperlink" Target="http://-/?-" TargetMode="External"/><Relationship Id="rId137" Type="http://schemas.openxmlformats.org/officeDocument/2006/relationships/hyperlink" Target="http://reason.com/archives/2016/12/16/is-economic-growth-environmentally-sust1" TargetMode="External"/><Relationship Id="rId158" Type="http://schemas.openxmlformats.org/officeDocument/2006/relationships/hyperlink" Target="https://www.thebalance.com/how-are-interest-rates-determined-3306110" TargetMode="External"/><Relationship Id="rId20" Type="http://schemas.openxmlformats.org/officeDocument/2006/relationships/hyperlink" Target="http://www.thedailybell.com/exclusive-interviews/36601/Anthony-Wile-Rudi-Fronk-All-That-Glitters-With-Seabridge-Is-Gold" TargetMode="External"/><Relationship Id="rId41" Type="http://schemas.openxmlformats.org/officeDocument/2006/relationships/hyperlink" Target="http://search.proquest.com.proxy.lib.umich.edu/pqrl/docview/1669975340/BED1EE9CB0544135PQ/4?accountid=14667" TargetMode="External"/><Relationship Id="rId62" Type="http://schemas.openxmlformats.org/officeDocument/2006/relationships/hyperlink" Target="https://www.carbonbrief.org/explainer-10-ways-negative-emissions-could-slow-climate-change" TargetMode="External"/><Relationship Id="rId83" Type="http://schemas.openxmlformats.org/officeDocument/2006/relationships/hyperlink" Target="http://www.xerces.org/wp-content/uploads/2015/03/2014-bbsg-annual-report.pdf" TargetMode="External"/><Relationship Id="rId88" Type="http://schemas.openxmlformats.org/officeDocument/2006/relationships/hyperlink" Target="http://jpr.sagepub.com/content/49/1/51.short" TargetMode="External"/><Relationship Id="rId111" Type="http://schemas.openxmlformats.org/officeDocument/2006/relationships/hyperlink" Target="http://-/?-" TargetMode="External"/><Relationship Id="rId132" Type="http://schemas.openxmlformats.org/officeDocument/2006/relationships/hyperlink" Target="http://onlinelibrary.wiley.com/doi/10.1002/wow3.84/pdf" TargetMode="External"/><Relationship Id="rId153" Type="http://schemas.openxmlformats.org/officeDocument/2006/relationships/hyperlink" Target="https://www.thebalance.com/black-tuesday-definition-cause-kickoff-to-depression-3305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661</TotalTime>
  <Pages>1</Pages>
  <Words>88749</Words>
  <Characters>505870</Characters>
  <Application>Microsoft Office Word</Application>
  <DocSecurity>0</DocSecurity>
  <Lines>4215</Lines>
  <Paragraphs>1186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2</cp:revision>
  <dcterms:created xsi:type="dcterms:W3CDTF">2017-07-18T18:30:00Z</dcterms:created>
  <dcterms:modified xsi:type="dcterms:W3CDTF">2017-07-21T18:40:00Z</dcterms:modified>
</cp:coreProperties>
</file>