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8380F" w:rsidRPr="00491FF7" w:rsidRDefault="0038380F" w:rsidP="0038380F">
      <w:pPr>
        <w:pStyle w:val="Heading1"/>
        <w:rPr>
          <w:rFonts w:asciiTheme="minorHAnsi" w:hAnsiTheme="minorHAnsi" w:cstheme="minorHAnsi"/>
        </w:rPr>
      </w:pPr>
      <w:bookmarkStart w:id="0" w:name="_GoBack"/>
      <w:bookmarkEnd w:id="0"/>
      <w:r w:rsidRPr="00491FF7">
        <w:rPr>
          <w:rFonts w:asciiTheme="minorHAnsi" w:hAnsiTheme="minorHAnsi" w:cstheme="minorHAnsi"/>
        </w:rPr>
        <w:t>AFF</w:t>
      </w:r>
    </w:p>
    <w:p w:rsidR="006E7BEA" w:rsidRPr="00491FF7" w:rsidRDefault="006E7BEA" w:rsidP="000F31C9">
      <w:pPr>
        <w:pStyle w:val="Heading2"/>
        <w:rPr>
          <w:rFonts w:asciiTheme="minorHAnsi" w:hAnsiTheme="minorHAnsi" w:cstheme="minorHAnsi"/>
        </w:rPr>
      </w:pPr>
      <w:r w:rsidRPr="00491FF7">
        <w:rPr>
          <w:rFonts w:asciiTheme="minorHAnsi" w:hAnsiTheme="minorHAnsi" w:cstheme="minorHAnsi"/>
        </w:rPr>
        <w:t>TO CUT</w:t>
      </w:r>
    </w:p>
    <w:p w:rsidR="006E7BEA" w:rsidRPr="00491FF7" w:rsidRDefault="006E7BEA" w:rsidP="006E7BEA">
      <w:pPr>
        <w:rPr>
          <w:rFonts w:asciiTheme="minorHAnsi" w:hAnsiTheme="minorHAnsi" w:cstheme="minorHAnsi"/>
        </w:rPr>
      </w:pPr>
      <w:r w:rsidRPr="00491FF7">
        <w:rPr>
          <w:rFonts w:asciiTheme="minorHAnsi" w:hAnsiTheme="minorHAnsi" w:cstheme="minorHAnsi"/>
        </w:rPr>
        <w:t>This list of amicus briefs was found near the end of research – if you plan to read this AFF or expect to debate against it, this has many good resources:</w:t>
      </w:r>
    </w:p>
    <w:p w:rsidR="006E7BEA" w:rsidRPr="00491FF7" w:rsidRDefault="006E7BEA" w:rsidP="006E7BEA">
      <w:pPr>
        <w:rPr>
          <w:rFonts w:asciiTheme="minorHAnsi" w:hAnsiTheme="minorHAnsi" w:cstheme="minorHAnsi"/>
        </w:rPr>
      </w:pPr>
      <w:r w:rsidRPr="00491FF7">
        <w:rPr>
          <w:rFonts w:asciiTheme="minorHAnsi" w:hAnsiTheme="minorHAnsi" w:cstheme="minorHAnsi"/>
        </w:rPr>
        <w:t>http://www.scotusblog.com/case-files/cases/endrew-f-v-douglas-county-school-district/</w:t>
      </w:r>
    </w:p>
    <w:p w:rsidR="000F31C9" w:rsidRPr="00491FF7" w:rsidRDefault="000F31C9" w:rsidP="000F31C9">
      <w:pPr>
        <w:pStyle w:val="Heading2"/>
        <w:rPr>
          <w:rFonts w:asciiTheme="minorHAnsi" w:hAnsiTheme="minorHAnsi" w:cstheme="minorHAnsi"/>
        </w:rPr>
      </w:pPr>
      <w:r w:rsidRPr="00491FF7">
        <w:rPr>
          <w:rFonts w:asciiTheme="minorHAnsi" w:hAnsiTheme="minorHAnsi" w:cstheme="minorHAnsi"/>
        </w:rPr>
        <w:t>1AC</w:t>
      </w:r>
    </w:p>
    <w:p w:rsidR="00F17C60" w:rsidRPr="00491FF7" w:rsidRDefault="00F17C60" w:rsidP="00F17C60">
      <w:pPr>
        <w:pStyle w:val="Heading3"/>
        <w:rPr>
          <w:rFonts w:asciiTheme="minorHAnsi" w:hAnsiTheme="minorHAnsi" w:cstheme="minorHAnsi"/>
        </w:rPr>
      </w:pPr>
      <w:r w:rsidRPr="00491FF7">
        <w:rPr>
          <w:rFonts w:asciiTheme="minorHAnsi" w:hAnsiTheme="minorHAnsi" w:cstheme="minorHAnsi"/>
        </w:rPr>
        <w:t>1AC PLAN OPTIONS</w:t>
      </w:r>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 xml:space="preserve">You should pick </w:t>
      </w:r>
      <w:r w:rsidRPr="00491FF7">
        <w:rPr>
          <w:rFonts w:asciiTheme="minorHAnsi" w:hAnsiTheme="minorHAnsi" w:cstheme="minorHAnsi"/>
          <w:u w:val="single"/>
        </w:rPr>
        <w:t>one</w:t>
      </w:r>
      <w:r w:rsidRPr="00491FF7">
        <w:rPr>
          <w:rFonts w:asciiTheme="minorHAnsi" w:hAnsiTheme="minorHAnsi" w:cstheme="minorHAnsi"/>
        </w:rPr>
        <w:t xml:space="preserve"> of the following plan texts.  Discuss with your partner and lab leaders why some may be more strategic than others.</w:t>
      </w:r>
    </w:p>
    <w:p w:rsidR="00491FF7" w:rsidRPr="00491FF7" w:rsidRDefault="00491FF7" w:rsidP="00491FF7">
      <w:pPr>
        <w:pStyle w:val="ListParagraph"/>
        <w:numPr>
          <w:ilvl w:val="0"/>
          <w:numId w:val="15"/>
        </w:numPr>
        <w:rPr>
          <w:rFonts w:asciiTheme="minorHAnsi" w:hAnsiTheme="minorHAnsi" w:cstheme="minorHAnsi"/>
          <w:sz w:val="20"/>
        </w:rPr>
      </w:pPr>
      <w:r w:rsidRPr="00491FF7">
        <w:rPr>
          <w:rFonts w:asciiTheme="minorHAnsi" w:hAnsiTheme="minorHAnsi" w:cstheme="minorHAnsi"/>
          <w:sz w:val="20"/>
        </w:rPr>
        <w:t>Plan texts with “United States federal government” instead of “United States federal judiciary” let the AFF claim a viable perm against the Amendment CP.  On the other hand, spec’ing “judiciary” may resolve vagueness concerns and let the AFF clearly lay out their ground.</w:t>
      </w:r>
    </w:p>
    <w:p w:rsidR="00491FF7" w:rsidRPr="00491FF7" w:rsidRDefault="00491FF7" w:rsidP="00491FF7">
      <w:pPr>
        <w:pStyle w:val="ListParagraph"/>
        <w:numPr>
          <w:ilvl w:val="0"/>
          <w:numId w:val="15"/>
        </w:numPr>
        <w:rPr>
          <w:rFonts w:asciiTheme="minorHAnsi" w:hAnsiTheme="minorHAnsi" w:cstheme="minorHAnsi"/>
          <w:sz w:val="20"/>
        </w:rPr>
      </w:pPr>
      <w:r w:rsidRPr="00491FF7">
        <w:rPr>
          <w:rFonts w:asciiTheme="minorHAnsi" w:hAnsiTheme="minorHAnsi" w:cstheme="minorHAnsi"/>
          <w:sz w:val="20"/>
        </w:rPr>
        <w:t>#3 and #4 are mostly cosmetic wording issues</w:t>
      </w:r>
    </w:p>
    <w:p w:rsidR="00491FF7" w:rsidRDefault="00491FF7" w:rsidP="00491FF7">
      <w:pPr>
        <w:pStyle w:val="ListParagraph"/>
        <w:numPr>
          <w:ilvl w:val="0"/>
          <w:numId w:val="15"/>
        </w:numPr>
        <w:rPr>
          <w:rFonts w:asciiTheme="minorHAnsi" w:hAnsiTheme="minorHAnsi" w:cstheme="minorHAnsi"/>
          <w:sz w:val="20"/>
        </w:rPr>
      </w:pPr>
      <w:r w:rsidRPr="00491FF7">
        <w:rPr>
          <w:rFonts w:asciiTheme="minorHAnsi" w:hAnsiTheme="minorHAnsi" w:cstheme="minorHAnsi"/>
          <w:sz w:val="20"/>
        </w:rPr>
        <w:t>#5 and #6 are more detailed to avoid any vagueness/circumvention issues</w:t>
      </w:r>
    </w:p>
    <w:p w:rsidR="00491FF7" w:rsidRPr="00491FF7" w:rsidRDefault="00491FF7" w:rsidP="00491FF7">
      <w:pPr>
        <w:rPr>
          <w:rFonts w:asciiTheme="minorHAnsi" w:hAnsiTheme="minorHAnsi" w:cstheme="minorHAnsi"/>
        </w:rPr>
      </w:pPr>
      <w:r w:rsidRPr="00491FF7">
        <w:rPr>
          <w:rFonts w:asciiTheme="minorHAnsi" w:hAnsiTheme="minorHAnsi" w:cstheme="minorHAnsi"/>
        </w:rPr>
        <w:t>-----</w:t>
      </w:r>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The United States federal government should rule that Universal Design Learning is required for elementary and secondary education in the United States due to a right to education.</w:t>
      </w:r>
    </w:p>
    <w:p w:rsidR="00F17C60" w:rsidRPr="00491FF7" w:rsidRDefault="00F17C60" w:rsidP="00F17C60">
      <w:pPr>
        <w:rPr>
          <w:rFonts w:asciiTheme="minorHAnsi" w:hAnsiTheme="minorHAnsi" w:cstheme="minorHAnsi"/>
        </w:rPr>
      </w:pPr>
      <w:r w:rsidRPr="00491FF7">
        <w:rPr>
          <w:rFonts w:asciiTheme="minorHAnsi" w:hAnsiTheme="minorHAnsi" w:cstheme="minorHAnsi"/>
        </w:rPr>
        <w:t>-----</w:t>
      </w:r>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The United States federal judiciary should rule that Universal Design Learning is required for elementary and secondary education in the United States due to a right to education.</w:t>
      </w:r>
    </w:p>
    <w:p w:rsidR="00F17C60" w:rsidRPr="00491FF7" w:rsidRDefault="00F17C60" w:rsidP="00F17C60">
      <w:pPr>
        <w:rPr>
          <w:rFonts w:asciiTheme="minorHAnsi" w:hAnsiTheme="minorHAnsi" w:cstheme="minorHAnsi"/>
        </w:rPr>
      </w:pPr>
      <w:r w:rsidRPr="00491FF7">
        <w:rPr>
          <w:rFonts w:asciiTheme="minorHAnsi" w:hAnsiTheme="minorHAnsi" w:cstheme="minorHAnsi"/>
        </w:rPr>
        <w:t>-----</w:t>
      </w:r>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The United States federal government should rule that the right to education requires that Universal Design Learning be integrated into the curriculum of elementary and secondary education in the United States.</w:t>
      </w:r>
    </w:p>
    <w:p w:rsidR="00F17C60" w:rsidRPr="00491FF7" w:rsidRDefault="00F17C60" w:rsidP="00F17C60">
      <w:pPr>
        <w:rPr>
          <w:rFonts w:asciiTheme="minorHAnsi" w:hAnsiTheme="minorHAnsi" w:cstheme="minorHAnsi"/>
        </w:rPr>
      </w:pPr>
      <w:r w:rsidRPr="00491FF7">
        <w:rPr>
          <w:rFonts w:asciiTheme="minorHAnsi" w:hAnsiTheme="minorHAnsi" w:cstheme="minorHAnsi"/>
        </w:rPr>
        <w:t>-----</w:t>
      </w:r>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The United States federal judiciary should rule that the right to education requires that Universal Design Learning be integrated into the curriculum of elementary and secondary education in the United States.</w:t>
      </w:r>
    </w:p>
    <w:p w:rsidR="00F17C60" w:rsidRPr="00491FF7" w:rsidRDefault="00F17C60" w:rsidP="00F17C60">
      <w:pPr>
        <w:rPr>
          <w:rFonts w:asciiTheme="minorHAnsi" w:hAnsiTheme="minorHAnsi" w:cstheme="minorHAnsi"/>
        </w:rPr>
      </w:pPr>
      <w:r w:rsidRPr="00491FF7">
        <w:rPr>
          <w:rFonts w:asciiTheme="minorHAnsi" w:hAnsiTheme="minorHAnsi" w:cstheme="minorHAnsi"/>
        </w:rPr>
        <w:t>-----</w:t>
      </w:r>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The United States federal government should rule that:</w:t>
      </w:r>
    </w:p>
    <w:p w:rsidR="00F17C60" w:rsidRPr="00491FF7" w:rsidRDefault="00F17C60" w:rsidP="00F17C60">
      <w:pPr>
        <w:pStyle w:val="Heading4"/>
        <w:numPr>
          <w:ilvl w:val="0"/>
          <w:numId w:val="14"/>
        </w:numPr>
        <w:rPr>
          <w:rFonts w:asciiTheme="minorHAnsi" w:hAnsiTheme="minorHAnsi" w:cstheme="minorHAnsi"/>
        </w:rPr>
      </w:pPr>
      <w:r w:rsidRPr="00491FF7">
        <w:rPr>
          <w:rFonts w:asciiTheme="minorHAnsi" w:hAnsiTheme="minorHAnsi" w:cstheme="minorHAnsi"/>
        </w:rPr>
        <w:t>segregated instruction for disabled students in elementary and secondary education violates a right to education in the United States.</w:t>
      </w:r>
    </w:p>
    <w:p w:rsidR="00F17C60" w:rsidRPr="00491FF7" w:rsidRDefault="00F17C60" w:rsidP="00F17C60">
      <w:pPr>
        <w:pStyle w:val="Heading4"/>
        <w:numPr>
          <w:ilvl w:val="0"/>
          <w:numId w:val="14"/>
        </w:numPr>
        <w:rPr>
          <w:rFonts w:asciiTheme="minorHAnsi" w:hAnsiTheme="minorHAnsi" w:cstheme="minorHAnsi"/>
        </w:rPr>
      </w:pPr>
      <w:r w:rsidRPr="00491FF7">
        <w:rPr>
          <w:rFonts w:asciiTheme="minorHAnsi" w:hAnsiTheme="minorHAnsi" w:cstheme="minorHAnsi"/>
        </w:rPr>
        <w:t>Universal Design Learning must be integrated into the curriculum of elementary and secondary education in the United States</w:t>
      </w:r>
    </w:p>
    <w:p w:rsidR="00F17C60" w:rsidRPr="00491FF7" w:rsidRDefault="00F17C60" w:rsidP="00F17C60">
      <w:pPr>
        <w:rPr>
          <w:rFonts w:asciiTheme="minorHAnsi" w:hAnsiTheme="minorHAnsi" w:cstheme="minorHAnsi"/>
        </w:rPr>
      </w:pPr>
      <w:r w:rsidRPr="00491FF7">
        <w:rPr>
          <w:rFonts w:asciiTheme="minorHAnsi" w:hAnsiTheme="minorHAnsi" w:cstheme="minorHAnsi"/>
        </w:rPr>
        <w:t>-----</w:t>
      </w:r>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The United States federal judiciary should rule that:</w:t>
      </w:r>
    </w:p>
    <w:p w:rsidR="00F17C60" w:rsidRPr="00491FF7" w:rsidRDefault="00F17C60" w:rsidP="00F17C60">
      <w:pPr>
        <w:pStyle w:val="Heading4"/>
        <w:numPr>
          <w:ilvl w:val="0"/>
          <w:numId w:val="14"/>
        </w:numPr>
        <w:rPr>
          <w:rFonts w:asciiTheme="minorHAnsi" w:hAnsiTheme="minorHAnsi" w:cstheme="minorHAnsi"/>
        </w:rPr>
      </w:pPr>
      <w:r w:rsidRPr="00491FF7">
        <w:rPr>
          <w:rFonts w:asciiTheme="minorHAnsi" w:hAnsiTheme="minorHAnsi" w:cstheme="minorHAnsi"/>
        </w:rPr>
        <w:t>segregated instruction for disabled students in elementary and secondary education violates a right to education in the United States.</w:t>
      </w:r>
    </w:p>
    <w:p w:rsidR="00F17C60" w:rsidRPr="00491FF7" w:rsidRDefault="00F17C60" w:rsidP="00F17C60">
      <w:pPr>
        <w:pStyle w:val="Heading4"/>
        <w:numPr>
          <w:ilvl w:val="0"/>
          <w:numId w:val="14"/>
        </w:numPr>
        <w:rPr>
          <w:rFonts w:asciiTheme="minorHAnsi" w:hAnsiTheme="minorHAnsi" w:cstheme="minorHAnsi"/>
        </w:rPr>
      </w:pPr>
      <w:r w:rsidRPr="00491FF7">
        <w:rPr>
          <w:rFonts w:asciiTheme="minorHAnsi" w:hAnsiTheme="minorHAnsi" w:cstheme="minorHAnsi"/>
        </w:rPr>
        <w:t>Universal Design Learning must be integrated into the curriculum of elementary and secondary education in the United States</w:t>
      </w:r>
    </w:p>
    <w:p w:rsidR="00F17C60" w:rsidRPr="00491FF7" w:rsidRDefault="00F17C60" w:rsidP="00F17C60">
      <w:pPr>
        <w:rPr>
          <w:rFonts w:asciiTheme="minorHAnsi" w:hAnsiTheme="minorHAnsi" w:cstheme="minorHAnsi"/>
        </w:rPr>
      </w:pPr>
    </w:p>
    <w:p w:rsidR="00960579" w:rsidRPr="00491FF7" w:rsidRDefault="00960579" w:rsidP="00960579">
      <w:pPr>
        <w:pStyle w:val="Heading3"/>
        <w:rPr>
          <w:rFonts w:asciiTheme="minorHAnsi" w:hAnsiTheme="minorHAnsi" w:cstheme="minorHAnsi"/>
        </w:rPr>
      </w:pPr>
      <w:r w:rsidRPr="00491FF7">
        <w:rPr>
          <w:rFonts w:asciiTheme="minorHAnsi" w:hAnsiTheme="minorHAnsi" w:cstheme="minorHAnsi"/>
        </w:rPr>
        <w:t>1AC</w:t>
      </w:r>
    </w:p>
    <w:p w:rsidR="00117ED3" w:rsidRPr="00491FF7" w:rsidRDefault="00117ED3" w:rsidP="00117ED3">
      <w:pPr>
        <w:pStyle w:val="Heading4"/>
        <w:rPr>
          <w:rFonts w:asciiTheme="minorHAnsi" w:hAnsiTheme="minorHAnsi" w:cstheme="minorHAnsi"/>
        </w:rPr>
      </w:pPr>
      <w:r w:rsidRPr="00491FF7">
        <w:rPr>
          <w:rFonts w:asciiTheme="minorHAnsi" w:hAnsiTheme="minorHAnsi" w:cstheme="minorHAnsi"/>
          <w:u w:val="single"/>
        </w:rPr>
        <w:t>THE ADVANTAGE IS EXCLUSION</w:t>
      </w:r>
      <w:r w:rsidRPr="00491FF7">
        <w:rPr>
          <w:rFonts w:asciiTheme="minorHAnsi" w:hAnsiTheme="minorHAnsi" w:cstheme="minorHAnsi"/>
        </w:rPr>
        <w:t>:</w:t>
      </w:r>
    </w:p>
    <w:p w:rsidR="008C3AE8" w:rsidRPr="00491FF7" w:rsidRDefault="00117ED3" w:rsidP="00960579">
      <w:pPr>
        <w:pStyle w:val="Heading4"/>
        <w:rPr>
          <w:rFonts w:asciiTheme="minorHAnsi" w:hAnsiTheme="minorHAnsi" w:cstheme="minorHAnsi"/>
        </w:rPr>
      </w:pPr>
      <w:r w:rsidRPr="00491FF7">
        <w:rPr>
          <w:rFonts w:asciiTheme="minorHAnsi" w:hAnsiTheme="minorHAnsi" w:cstheme="minorHAnsi"/>
        </w:rPr>
        <w:t xml:space="preserve">Under the Individuals with Disabilities Education Act, or IDEA, special education enabled </w:t>
      </w:r>
      <w:r w:rsidRPr="00491FF7">
        <w:rPr>
          <w:rFonts w:asciiTheme="minorHAnsi" w:hAnsiTheme="minorHAnsi" w:cstheme="minorHAnsi"/>
          <w:u w:val="single"/>
        </w:rPr>
        <w:t>de facto segregation</w:t>
      </w:r>
      <w:r w:rsidRPr="00491FF7">
        <w:rPr>
          <w:rFonts w:asciiTheme="minorHAnsi" w:hAnsiTheme="minorHAnsi" w:cstheme="minorHAnsi"/>
        </w:rPr>
        <w:t xml:space="preserve"> of disabled students.  </w:t>
      </w:r>
      <w:r w:rsidR="008C3AE8" w:rsidRPr="00491FF7">
        <w:rPr>
          <w:rFonts w:asciiTheme="minorHAnsi" w:hAnsiTheme="minorHAnsi" w:cstheme="minorHAnsi"/>
        </w:rPr>
        <w:t xml:space="preserve">This </w:t>
      </w:r>
      <w:r w:rsidR="008C3AE8" w:rsidRPr="00491FF7">
        <w:rPr>
          <w:rFonts w:asciiTheme="minorHAnsi" w:hAnsiTheme="minorHAnsi" w:cstheme="minorHAnsi"/>
          <w:u w:val="single"/>
        </w:rPr>
        <w:t>shapes how disabled students see the world</w:t>
      </w:r>
      <w:r w:rsidRPr="00491FF7">
        <w:rPr>
          <w:rFonts w:asciiTheme="minorHAnsi" w:hAnsiTheme="minorHAnsi" w:cstheme="minorHAnsi"/>
        </w:rPr>
        <w:t xml:space="preserve"> because it</w:t>
      </w:r>
      <w:r w:rsidR="008C3AE8" w:rsidRPr="00491FF7">
        <w:rPr>
          <w:rFonts w:asciiTheme="minorHAnsi" w:hAnsiTheme="minorHAnsi" w:cstheme="minorHAnsi"/>
        </w:rPr>
        <w:t xml:space="preserve"> </w:t>
      </w:r>
      <w:r w:rsidR="008C3AE8" w:rsidRPr="00491FF7">
        <w:rPr>
          <w:rFonts w:asciiTheme="minorHAnsi" w:hAnsiTheme="minorHAnsi" w:cstheme="minorHAnsi"/>
          <w:u w:val="single"/>
        </w:rPr>
        <w:t>telegraphs that they don’t belong</w:t>
      </w:r>
      <w:r w:rsidR="008C3AE8" w:rsidRPr="00491FF7">
        <w:rPr>
          <w:rFonts w:asciiTheme="minorHAnsi" w:hAnsiTheme="minorHAnsi" w:cstheme="minorHAnsi"/>
        </w:rPr>
        <w:t xml:space="preserve"> and </w:t>
      </w:r>
      <w:r w:rsidR="008C3AE8" w:rsidRPr="00491FF7">
        <w:rPr>
          <w:rFonts w:asciiTheme="minorHAnsi" w:hAnsiTheme="minorHAnsi" w:cstheme="minorHAnsi"/>
          <w:u w:val="single"/>
        </w:rPr>
        <w:t>validates</w:t>
      </w:r>
      <w:r w:rsidR="008C3AE8" w:rsidRPr="00491FF7">
        <w:rPr>
          <w:rFonts w:asciiTheme="minorHAnsi" w:hAnsiTheme="minorHAnsi" w:cstheme="minorHAnsi"/>
        </w:rPr>
        <w:t xml:space="preserve"> this exclusion </w:t>
      </w:r>
      <w:r w:rsidRPr="00491FF7">
        <w:rPr>
          <w:rFonts w:asciiTheme="minorHAnsi" w:hAnsiTheme="minorHAnsi" w:cstheme="minorHAnsi"/>
        </w:rPr>
        <w:t>to</w:t>
      </w:r>
      <w:r w:rsidR="008C3AE8" w:rsidRPr="00491FF7">
        <w:rPr>
          <w:rFonts w:asciiTheme="minorHAnsi" w:hAnsiTheme="minorHAnsi" w:cstheme="minorHAnsi"/>
        </w:rPr>
        <w:t xml:space="preserve"> </w:t>
      </w:r>
      <w:r w:rsidR="008C3AE8" w:rsidRPr="00491FF7">
        <w:rPr>
          <w:rFonts w:asciiTheme="minorHAnsi" w:hAnsiTheme="minorHAnsi" w:cstheme="minorHAnsi"/>
          <w:u w:val="single"/>
        </w:rPr>
        <w:t>other students</w:t>
      </w:r>
      <w:r w:rsidR="008C3AE8" w:rsidRPr="00491FF7">
        <w:rPr>
          <w:rFonts w:asciiTheme="minorHAnsi" w:hAnsiTheme="minorHAnsi" w:cstheme="minorHAnsi"/>
        </w:rPr>
        <w:t>, perpetuating Ableism</w:t>
      </w:r>
      <w:r w:rsidRPr="00491FF7">
        <w:rPr>
          <w:rFonts w:asciiTheme="minorHAnsi" w:hAnsiTheme="minorHAnsi" w:cstheme="minorHAnsi"/>
        </w:rPr>
        <w:t xml:space="preserve"> </w:t>
      </w:r>
      <w:r w:rsidRPr="00491FF7">
        <w:rPr>
          <w:rFonts w:asciiTheme="minorHAnsi" w:hAnsiTheme="minorHAnsi" w:cstheme="minorHAnsi"/>
          <w:u w:val="single"/>
        </w:rPr>
        <w:t>write large</w:t>
      </w:r>
      <w:r w:rsidRPr="00491FF7">
        <w:rPr>
          <w:rFonts w:asciiTheme="minorHAnsi" w:hAnsiTheme="minorHAnsi" w:cstheme="minorHAnsi"/>
        </w:rPr>
        <w:t xml:space="preserve">.  </w:t>
      </w:r>
      <w:r w:rsidRPr="00491FF7">
        <w:rPr>
          <w:rFonts w:asciiTheme="minorHAnsi" w:hAnsiTheme="minorHAnsi" w:cstheme="minorHAnsi"/>
          <w:u w:val="single"/>
        </w:rPr>
        <w:t>I</w:t>
      </w:r>
      <w:r w:rsidR="008C3AE8" w:rsidRPr="00491FF7">
        <w:rPr>
          <w:rFonts w:asciiTheme="minorHAnsi" w:hAnsiTheme="minorHAnsi" w:cstheme="minorHAnsi"/>
          <w:u w:val="single"/>
        </w:rPr>
        <w:t>nclusive design</w:t>
      </w:r>
      <w:r w:rsidR="008C3AE8" w:rsidRPr="00491FF7">
        <w:rPr>
          <w:rFonts w:asciiTheme="minorHAnsi" w:hAnsiTheme="minorHAnsi" w:cstheme="minorHAnsi"/>
        </w:rPr>
        <w:t xml:space="preserve"> is </w:t>
      </w:r>
      <w:r w:rsidR="008C3AE8" w:rsidRPr="00491FF7">
        <w:rPr>
          <w:rFonts w:asciiTheme="minorHAnsi" w:hAnsiTheme="minorHAnsi" w:cstheme="minorHAnsi"/>
          <w:u w:val="single"/>
        </w:rPr>
        <w:t>possible</w:t>
      </w:r>
      <w:r w:rsidR="008C3AE8" w:rsidRPr="00491FF7">
        <w:rPr>
          <w:rFonts w:asciiTheme="minorHAnsi" w:hAnsiTheme="minorHAnsi" w:cstheme="minorHAnsi"/>
        </w:rPr>
        <w:t xml:space="preserve"> and </w:t>
      </w:r>
      <w:r w:rsidR="008C3AE8" w:rsidRPr="00491FF7">
        <w:rPr>
          <w:rFonts w:asciiTheme="minorHAnsi" w:hAnsiTheme="minorHAnsi" w:cstheme="minorHAnsi"/>
          <w:u w:val="single"/>
        </w:rPr>
        <w:t>improves educational outcomes</w:t>
      </w:r>
    </w:p>
    <w:p w:rsidR="00960579" w:rsidRPr="00491FF7" w:rsidRDefault="00960579" w:rsidP="00960579">
      <w:pPr>
        <w:rPr>
          <w:rFonts w:asciiTheme="minorHAnsi" w:hAnsiTheme="minorHAnsi" w:cstheme="minorHAnsi"/>
        </w:rPr>
      </w:pPr>
      <w:r w:rsidRPr="00491FF7">
        <w:rPr>
          <w:rStyle w:val="Style13ptBold"/>
          <w:rFonts w:asciiTheme="minorHAnsi" w:hAnsiTheme="minorHAnsi" w:cstheme="minorHAnsi"/>
        </w:rPr>
        <w:t>Swenson 17</w:t>
      </w:r>
      <w:r w:rsidRPr="00491FF7">
        <w:rPr>
          <w:rFonts w:asciiTheme="minorHAnsi" w:hAnsiTheme="minorHAnsi" w:cstheme="minorHAnsi"/>
        </w:rPr>
        <w:t>, (deputy assistant secretary for special education and rehabilitative services in the Obama administration as well as the former commissioner for developmental disabilities in the Clinton administration. She currently serves as president-elect of Inclusion International, Taking Intellectual Disability Seriously Shows Us that Education Is a Human Right, American Bar Association Human Rights Magazine Vol. 42 No. 4, https://www.americanbar.org/publications/crsj-human-rights-magazine/vol--42/vol-42-no-4/taking-intellectual-disability-seriously-shows-us-that-education.html)</w:t>
      </w:r>
    </w:p>
    <w:p w:rsidR="00960579" w:rsidRPr="00491FF7" w:rsidRDefault="00960579" w:rsidP="00960579">
      <w:pPr>
        <w:rPr>
          <w:rFonts w:asciiTheme="minorHAnsi" w:hAnsiTheme="minorHAnsi" w:cstheme="minorHAnsi"/>
        </w:rPr>
      </w:pPr>
      <w:r w:rsidRPr="00491FF7">
        <w:rPr>
          <w:rFonts w:asciiTheme="minorHAnsi" w:hAnsiTheme="minorHAnsi" w:cstheme="minorHAnsi"/>
        </w:rPr>
        <w:t>The Challenge: Building and Supporting Inclusive Schools</w:t>
      </w:r>
    </w:p>
    <w:p w:rsidR="00960579" w:rsidRPr="00491FF7" w:rsidRDefault="00960579" w:rsidP="00960579">
      <w:pPr>
        <w:rPr>
          <w:rFonts w:asciiTheme="minorHAnsi" w:hAnsiTheme="minorHAnsi" w:cstheme="minorHAnsi"/>
        </w:rPr>
      </w:pPr>
      <w:r w:rsidRPr="00491FF7">
        <w:rPr>
          <w:rFonts w:asciiTheme="minorHAnsi" w:hAnsiTheme="minorHAnsi" w:cstheme="minorHAnsi"/>
        </w:rPr>
        <w:t xml:space="preserve">In this country, </w:t>
      </w:r>
      <w:r w:rsidRPr="00491FF7">
        <w:rPr>
          <w:rStyle w:val="StyleUnderline"/>
          <w:rFonts w:asciiTheme="minorHAnsi" w:hAnsiTheme="minorHAnsi" w:cstheme="minorHAnsi"/>
        </w:rPr>
        <w:t xml:space="preserve">even the </w:t>
      </w:r>
      <w:r w:rsidRPr="00491FF7">
        <w:rPr>
          <w:rStyle w:val="Emphasis"/>
          <w:rFonts w:asciiTheme="minorHAnsi" w:hAnsiTheme="minorHAnsi" w:cstheme="minorHAnsi"/>
        </w:rPr>
        <w:t>design of schools reiterates a message to children with disabilities that they don’t belong.</w:t>
      </w:r>
      <w:r w:rsidRPr="00491FF7">
        <w:rPr>
          <w:rFonts w:asciiTheme="minorHAnsi" w:hAnsiTheme="minorHAnsi" w:cstheme="minorHAnsi"/>
        </w:rPr>
        <w:t xml:space="preserve"> </w:t>
      </w:r>
      <w:r w:rsidRPr="00491FF7">
        <w:rPr>
          <w:rStyle w:val="StyleUnderline"/>
          <w:rFonts w:asciiTheme="minorHAnsi" w:hAnsiTheme="minorHAnsi" w:cstheme="minorHAnsi"/>
        </w:rPr>
        <w:t>Special classrooms,</w:t>
      </w:r>
      <w:r w:rsidRPr="00491FF7">
        <w:rPr>
          <w:rFonts w:asciiTheme="minorHAnsi" w:hAnsiTheme="minorHAnsi" w:cstheme="minorHAnsi"/>
        </w:rPr>
        <w:t xml:space="preserve"> special </w:t>
      </w:r>
      <w:r w:rsidRPr="00491FF7">
        <w:rPr>
          <w:rStyle w:val="StyleUnderline"/>
          <w:rFonts w:asciiTheme="minorHAnsi" w:hAnsiTheme="minorHAnsi" w:cstheme="minorHAnsi"/>
        </w:rPr>
        <w:t>wings, special programs, and even special schools are still abundant. Under IDEA</w:t>
      </w:r>
      <w:r w:rsidRPr="00491FF7">
        <w:rPr>
          <w:rFonts w:asciiTheme="minorHAnsi" w:hAnsiTheme="minorHAnsi" w:cstheme="minorHAnsi"/>
        </w:rPr>
        <w:t xml:space="preserve">, the </w:t>
      </w:r>
      <w:r w:rsidRPr="00491FF7">
        <w:rPr>
          <w:rStyle w:val="StyleUnderline"/>
          <w:rFonts w:asciiTheme="minorHAnsi" w:hAnsiTheme="minorHAnsi" w:cstheme="minorHAnsi"/>
        </w:rPr>
        <w:t>courts</w:t>
      </w:r>
      <w:r w:rsidRPr="00491FF7">
        <w:rPr>
          <w:rFonts w:asciiTheme="minorHAnsi" w:hAnsiTheme="minorHAnsi" w:cstheme="minorHAnsi"/>
        </w:rPr>
        <w:t xml:space="preserve"> have </w:t>
      </w:r>
      <w:r w:rsidRPr="00491FF7">
        <w:rPr>
          <w:rStyle w:val="StyleUnderline"/>
          <w:rFonts w:asciiTheme="minorHAnsi" w:hAnsiTheme="minorHAnsi" w:cstheme="minorHAnsi"/>
        </w:rPr>
        <w:t>consistently supported the civil rights of Americans with disabilities, and the federal role has been strong in ensuring a free appropriate public education for all American children. The rub comes when parents are encouraged to think of their due process rights as a</w:t>
      </w:r>
      <w:r w:rsidRPr="00491FF7">
        <w:rPr>
          <w:rFonts w:asciiTheme="minorHAnsi" w:hAnsiTheme="minorHAnsi" w:cstheme="minorHAnsi"/>
        </w:rPr>
        <w:t xml:space="preserve"> kind of </w:t>
      </w:r>
      <w:r w:rsidRPr="00491FF7">
        <w:rPr>
          <w:rStyle w:val="StyleUnderline"/>
          <w:rFonts w:asciiTheme="minorHAnsi" w:hAnsiTheme="minorHAnsi" w:cstheme="minorHAnsi"/>
        </w:rPr>
        <w:t>customer relationship.</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Schools </w:t>
      </w:r>
      <w:r w:rsidRPr="00491FF7">
        <w:rPr>
          <w:rStyle w:val="Emphasis"/>
          <w:rFonts w:asciiTheme="minorHAnsi" w:hAnsiTheme="minorHAnsi" w:cstheme="minorHAnsi"/>
        </w:rPr>
        <w:t>cannot become inclusive</w:t>
      </w:r>
      <w:r w:rsidRPr="00491FF7">
        <w:rPr>
          <w:rStyle w:val="StyleUnderline"/>
          <w:rFonts w:asciiTheme="minorHAnsi" w:hAnsiTheme="minorHAnsi" w:cstheme="minorHAnsi"/>
        </w:rPr>
        <w:t xml:space="preserve"> if parents continue to sign IEPs agreeing to separate and unequal placement</w:t>
      </w:r>
      <w:r w:rsidRPr="00491FF7">
        <w:rPr>
          <w:rFonts w:asciiTheme="minorHAnsi" w:hAnsiTheme="minorHAnsi" w:cstheme="minorHAnsi"/>
        </w:rPr>
        <w:t xml:space="preserve"> for their children. Furthermore, some politicians place great weight on that “market-based” relationship. They neither know nor care that vouchers and private for-profit charter schools directly threaten FAPE. Vouchers do not carry the right to free appropriate public education, a fact that is often not made clear to a parent until it is too late. www.ed.gov/policy/speced/guid/idea/letters/2001-1/bowen3302001fape.doc.</w:t>
      </w:r>
    </w:p>
    <w:p w:rsidR="00960579" w:rsidRPr="00491FF7" w:rsidRDefault="00960579" w:rsidP="00960579">
      <w:pPr>
        <w:rPr>
          <w:rFonts w:asciiTheme="minorHAnsi" w:hAnsiTheme="minorHAnsi" w:cstheme="minorHAnsi"/>
          <w:u w:val="single"/>
        </w:rPr>
      </w:pPr>
      <w:r w:rsidRPr="00491FF7">
        <w:rPr>
          <w:rFonts w:asciiTheme="minorHAnsi" w:hAnsiTheme="minorHAnsi" w:cstheme="minorHAnsi"/>
        </w:rPr>
        <w:t xml:space="preserve">Separate placements and private placements may promise parents that their children will be given “appropriate” education, but such </w:t>
      </w:r>
      <w:r w:rsidRPr="00491FF7">
        <w:rPr>
          <w:rStyle w:val="StyleUnderline"/>
          <w:rFonts w:asciiTheme="minorHAnsi" w:hAnsiTheme="minorHAnsi" w:cstheme="minorHAnsi"/>
        </w:rPr>
        <w:t>placements</w:t>
      </w:r>
      <w:r w:rsidRPr="00491FF7">
        <w:rPr>
          <w:rFonts w:asciiTheme="minorHAnsi" w:hAnsiTheme="minorHAnsi" w:cstheme="minorHAnsi"/>
        </w:rPr>
        <w:t xml:space="preserve"> also </w:t>
      </w:r>
      <w:r w:rsidRPr="00491FF7">
        <w:rPr>
          <w:rStyle w:val="Emphasis"/>
          <w:rFonts w:asciiTheme="minorHAnsi" w:hAnsiTheme="minorHAnsi" w:cstheme="minorHAnsi"/>
        </w:rPr>
        <w:t>demonstrate every day to the disabled child and to all other children that they do not belong.</w:t>
      </w:r>
      <w:r w:rsidRPr="00491FF7">
        <w:rPr>
          <w:rFonts w:asciiTheme="minorHAnsi" w:hAnsiTheme="minorHAnsi" w:cstheme="minorHAnsi"/>
        </w:rPr>
        <w:t xml:space="preserve"> Many of these young </w:t>
      </w:r>
      <w:r w:rsidRPr="00491FF7">
        <w:rPr>
          <w:rStyle w:val="StyleUnderline"/>
          <w:rFonts w:asciiTheme="minorHAnsi" w:hAnsiTheme="minorHAnsi" w:cstheme="minorHAnsi"/>
        </w:rPr>
        <w:t xml:space="preserve">people spend </w:t>
      </w:r>
      <w:r w:rsidRPr="00491FF7">
        <w:rPr>
          <w:rStyle w:val="Emphasis"/>
          <w:rFonts w:asciiTheme="minorHAnsi" w:hAnsiTheme="minorHAnsi" w:cstheme="minorHAnsi"/>
        </w:rPr>
        <w:t>years trying to recover from</w:t>
      </w:r>
      <w:r w:rsidRPr="00491FF7">
        <w:rPr>
          <w:rFonts w:asciiTheme="minorHAnsi" w:hAnsiTheme="minorHAnsi" w:cstheme="minorHAnsi"/>
        </w:rPr>
        <w:t xml:space="preserve"> the </w:t>
      </w:r>
      <w:r w:rsidRPr="00491FF7">
        <w:rPr>
          <w:rStyle w:val="Emphasis"/>
          <w:rFonts w:asciiTheme="minorHAnsi" w:hAnsiTheme="minorHAnsi" w:cstheme="minorHAnsi"/>
        </w:rPr>
        <w:t>rejection.</w:t>
      </w:r>
      <w:r w:rsidRPr="00491FF7">
        <w:rPr>
          <w:rStyle w:val="StyleUnderline"/>
          <w:rFonts w:asciiTheme="minorHAnsi" w:hAnsiTheme="minorHAnsi" w:cstheme="minorHAnsi"/>
        </w:rPr>
        <w:t xml:space="preserve"> </w:t>
      </w:r>
    </w:p>
    <w:p w:rsidR="00960579" w:rsidRPr="00491FF7" w:rsidRDefault="00960579" w:rsidP="00960579">
      <w:pPr>
        <w:rPr>
          <w:rFonts w:asciiTheme="minorHAnsi" w:hAnsiTheme="minorHAnsi" w:cstheme="minorHAnsi"/>
        </w:rPr>
      </w:pPr>
      <w:r w:rsidRPr="00491FF7">
        <w:rPr>
          <w:rFonts w:asciiTheme="minorHAnsi" w:hAnsiTheme="minorHAnsi" w:cstheme="minorHAnsi"/>
        </w:rPr>
        <w:t xml:space="preserve">But what do we actually mean when we say “a child with a disability?” Do we have the same expectation of benefit for all children who have any disability? When advocates push for effective education for all children with disabilities using college and career-ready standards in the general education curriculum and environment, who will stand up for the right of the profoundly disabled child to participate in the face of prejudicial assumptions that “surely you can’t mean that child.” As we learn more about intellectual disability and even profound intellectual disability, we discover that what we assumed to be a problem of cognition is often a problem of communication, and communication technologies are expanding rapidly. </w:t>
      </w:r>
    </w:p>
    <w:p w:rsidR="00960579" w:rsidRPr="00491FF7" w:rsidRDefault="00960579" w:rsidP="00960579">
      <w:pPr>
        <w:rPr>
          <w:rFonts w:asciiTheme="minorHAnsi" w:hAnsiTheme="minorHAnsi" w:cstheme="minorHAnsi"/>
        </w:rPr>
      </w:pPr>
      <w:r w:rsidRPr="00491FF7">
        <w:rPr>
          <w:rStyle w:val="StyleUnderline"/>
          <w:rFonts w:asciiTheme="minorHAnsi" w:hAnsiTheme="minorHAnsi" w:cstheme="minorHAnsi"/>
        </w:rPr>
        <w:t>It is more difficult than ever to say that any given child has no prospect of learning. High standards are great, but only if the culture of our schools can keep up with the understanding</w:t>
      </w:r>
      <w:r w:rsidRPr="00491FF7">
        <w:rPr>
          <w:rFonts w:asciiTheme="minorHAnsi" w:hAnsiTheme="minorHAnsi" w:cstheme="minorHAnsi"/>
        </w:rPr>
        <w:t xml:space="preserve"> that </w:t>
      </w:r>
      <w:r w:rsidRPr="00491FF7">
        <w:rPr>
          <w:rStyle w:val="StyleUnderline"/>
          <w:rFonts w:asciiTheme="minorHAnsi" w:hAnsiTheme="minorHAnsi" w:cstheme="minorHAnsi"/>
        </w:rPr>
        <w:t xml:space="preserve">all means all and can deliver </w:t>
      </w:r>
      <w:r w:rsidRPr="00491FF7">
        <w:rPr>
          <w:rStyle w:val="Emphasis"/>
          <w:rFonts w:asciiTheme="minorHAnsi" w:hAnsiTheme="minorHAnsi" w:cstheme="minorHAnsi"/>
        </w:rPr>
        <w:t>first-rate learning accommodations</w:t>
      </w:r>
      <w:r w:rsidRPr="00491FF7">
        <w:rPr>
          <w:rStyle w:val="StyleUnderline"/>
          <w:rFonts w:asciiTheme="minorHAnsi" w:hAnsiTheme="minorHAnsi" w:cstheme="minorHAnsi"/>
        </w:rPr>
        <w:t xml:space="preserve"> even to children they would previously have treated as custodial cases.</w:t>
      </w:r>
      <w:r w:rsidRPr="00491FF7">
        <w:rPr>
          <w:rFonts w:asciiTheme="minorHAnsi" w:hAnsiTheme="minorHAnsi" w:cstheme="minorHAnsi"/>
        </w:rPr>
        <w:t xml:space="preserve"> At some point, the </w:t>
      </w:r>
      <w:r w:rsidRPr="00491FF7">
        <w:rPr>
          <w:rStyle w:val="Emphasis"/>
          <w:rFonts w:asciiTheme="minorHAnsi" w:hAnsiTheme="minorHAnsi" w:cstheme="minorHAnsi"/>
        </w:rPr>
        <w:t>dignity and prospects of the child must gain the upper hand over</w:t>
      </w:r>
      <w:r w:rsidRPr="00491FF7">
        <w:rPr>
          <w:rFonts w:asciiTheme="minorHAnsi" w:hAnsiTheme="minorHAnsi" w:cstheme="minorHAnsi"/>
        </w:rPr>
        <w:t xml:space="preserve"> the </w:t>
      </w:r>
      <w:r w:rsidRPr="00491FF7">
        <w:rPr>
          <w:rStyle w:val="Emphasis"/>
          <w:rFonts w:asciiTheme="minorHAnsi" w:hAnsiTheme="minorHAnsi" w:cstheme="minorHAnsi"/>
        </w:rPr>
        <w:t>customer satisfaction of</w:t>
      </w:r>
      <w:r w:rsidRPr="00491FF7">
        <w:rPr>
          <w:rFonts w:asciiTheme="minorHAnsi" w:hAnsiTheme="minorHAnsi" w:cstheme="minorHAnsi"/>
        </w:rPr>
        <w:t xml:space="preserve"> the </w:t>
      </w:r>
      <w:r w:rsidRPr="00491FF7">
        <w:rPr>
          <w:rStyle w:val="Emphasis"/>
          <w:rFonts w:asciiTheme="minorHAnsi" w:hAnsiTheme="minorHAnsi" w:cstheme="minorHAnsi"/>
        </w:rPr>
        <w:t>parents</w:t>
      </w:r>
      <w:r w:rsidRPr="00491FF7">
        <w:rPr>
          <w:rFonts w:asciiTheme="minorHAnsi" w:hAnsiTheme="minorHAnsi" w:cstheme="minorHAnsi"/>
        </w:rPr>
        <w:t>. These are difficult issues.</w:t>
      </w:r>
    </w:p>
    <w:p w:rsidR="00960579" w:rsidRPr="00491FF7" w:rsidRDefault="00960579" w:rsidP="00960579">
      <w:pPr>
        <w:rPr>
          <w:rFonts w:asciiTheme="minorHAnsi" w:hAnsiTheme="minorHAnsi" w:cstheme="minorHAnsi"/>
        </w:rPr>
      </w:pPr>
      <w:r w:rsidRPr="00491FF7">
        <w:rPr>
          <w:rFonts w:asciiTheme="minorHAnsi" w:hAnsiTheme="minorHAnsi" w:cstheme="minorHAnsi"/>
        </w:rPr>
        <w:t>The Next Step: Making the Law Work in the Real World</w:t>
      </w:r>
    </w:p>
    <w:p w:rsidR="00960579" w:rsidRPr="00491FF7" w:rsidRDefault="00960579" w:rsidP="00960579">
      <w:pPr>
        <w:rPr>
          <w:rFonts w:asciiTheme="minorHAnsi" w:hAnsiTheme="minorHAnsi" w:cstheme="minorHAnsi"/>
        </w:rPr>
      </w:pPr>
      <w:r w:rsidRPr="00491FF7">
        <w:rPr>
          <w:rFonts w:asciiTheme="minorHAnsi" w:hAnsiTheme="minorHAnsi" w:cstheme="minorHAnsi"/>
        </w:rPr>
        <w:t xml:space="preserve">When the concept of special education was first developed, it was not applied to children with disabilities but rather to anyone who took specialized vocational training, including those who went to professional school. General education was education that allowed a person to develop her full personality—not just her skills. The Education of All Handicapped Children Act (PL 94-142) resulted from the discovery that 1 million children, mostly with intellectual disabilities and severe physical disabilities, were not going to school. PL 94-142 gave states the tools they needed to meet their civil rights obligations to these children and to give them access to “special” education, perhaps commonly understood in the language of the times to be skills training only, not the general education other children had a right to receive. So, an assignment to special education could be seen as a taking and probably justified the focus on due process. </w:t>
      </w:r>
    </w:p>
    <w:p w:rsidR="00960579" w:rsidRPr="00491FF7" w:rsidRDefault="00960579" w:rsidP="00960579">
      <w:pPr>
        <w:rPr>
          <w:rFonts w:asciiTheme="minorHAnsi" w:hAnsiTheme="minorHAnsi" w:cstheme="minorHAnsi"/>
          <w:u w:val="single"/>
        </w:rPr>
      </w:pPr>
      <w:r w:rsidRPr="00491FF7">
        <w:rPr>
          <w:rFonts w:asciiTheme="minorHAnsi" w:hAnsiTheme="minorHAnsi" w:cstheme="minorHAnsi"/>
        </w:rPr>
        <w:t xml:space="preserve">Over decades, our school systems have added more and more children to the category of special education. At the same time, our understanding of special education has shifted so that it is no longer limited to skills training. Now, more than 6 million children have an IEP. It is doubtful that these programs are takings in the classic sense, as they would have been early on, but nevertheless they are all covered by due process regulations. On the other hand, </w:t>
      </w:r>
      <w:r w:rsidRPr="00491FF7">
        <w:rPr>
          <w:rStyle w:val="StyleUnderline"/>
          <w:rFonts w:asciiTheme="minorHAnsi" w:hAnsiTheme="minorHAnsi" w:cstheme="minorHAnsi"/>
        </w:rPr>
        <w:t xml:space="preserve">every one of these programs comes with a </w:t>
      </w:r>
      <w:r w:rsidRPr="00491FF7">
        <w:rPr>
          <w:rStyle w:val="Emphasis"/>
          <w:rFonts w:asciiTheme="minorHAnsi" w:hAnsiTheme="minorHAnsi" w:cstheme="minorHAnsi"/>
        </w:rPr>
        <w:t>risk of placement in a segregated setting</w:t>
      </w:r>
      <w:r w:rsidRPr="00491FF7">
        <w:rPr>
          <w:rStyle w:val="StyleUnderline"/>
          <w:rFonts w:asciiTheme="minorHAnsi" w:hAnsiTheme="minorHAnsi" w:cstheme="minorHAnsi"/>
        </w:rPr>
        <w:t xml:space="preserve"> for all or part of a child’s day. In a framework of dignity and cultural rights, segregation is</w:t>
      </w:r>
      <w:r w:rsidRPr="00491FF7">
        <w:rPr>
          <w:rFonts w:asciiTheme="minorHAnsi" w:hAnsiTheme="minorHAnsi" w:cstheme="minorHAnsi"/>
        </w:rPr>
        <w:t xml:space="preserve"> indeed </w:t>
      </w:r>
      <w:r w:rsidRPr="00491FF7">
        <w:rPr>
          <w:rStyle w:val="StyleUnderline"/>
          <w:rFonts w:asciiTheme="minorHAnsi" w:hAnsiTheme="minorHAnsi" w:cstheme="minorHAnsi"/>
        </w:rPr>
        <w:t>a taking. Because children with disabilities and IEPs are the only children who require a contract</w:t>
      </w:r>
      <w:r w:rsidRPr="00491FF7">
        <w:rPr>
          <w:rFonts w:asciiTheme="minorHAnsi" w:hAnsiTheme="minorHAnsi" w:cstheme="minorHAnsi"/>
        </w:rPr>
        <w:t xml:space="preserve"> in order </w:t>
      </w:r>
      <w:r w:rsidRPr="00491FF7">
        <w:rPr>
          <w:rStyle w:val="StyleUnderline"/>
          <w:rFonts w:asciiTheme="minorHAnsi" w:hAnsiTheme="minorHAnsi" w:cstheme="minorHAnsi"/>
        </w:rPr>
        <w:t xml:space="preserve">to attend their neighborhood school, I am not sure this qualifies as equal protection. </w:t>
      </w:r>
    </w:p>
    <w:p w:rsidR="00960579" w:rsidRPr="00491FF7" w:rsidRDefault="00960579" w:rsidP="00960579">
      <w:pPr>
        <w:rPr>
          <w:rFonts w:asciiTheme="minorHAnsi" w:hAnsiTheme="minorHAnsi" w:cstheme="minorHAnsi"/>
        </w:rPr>
      </w:pPr>
      <w:r w:rsidRPr="00491FF7">
        <w:rPr>
          <w:rFonts w:asciiTheme="minorHAnsi" w:hAnsiTheme="minorHAnsi" w:cstheme="minorHAnsi"/>
        </w:rPr>
        <w:t xml:space="preserve">It is important to note that more children with disabilities every year (now about 1 million) attend school using Section 504 of the Rehabilitation Act to describe their accommodation needs. Section 504 carries neither the risk of placement nor procedural safeguards. https://www2.ed.gov/about/offices/list/ocr/docs/504-resource-guide-201612.pdf. The Americans with Disabilities Act (ADA) is also being brought to bear more directly on schools, and schools may yet need to create Olmstead plans to comply with the ADA. Currently, under </w:t>
      </w:r>
      <w:r w:rsidRPr="00491FF7">
        <w:rPr>
          <w:rStyle w:val="Emphasis"/>
          <w:rFonts w:asciiTheme="minorHAnsi" w:hAnsiTheme="minorHAnsi" w:cstheme="minorHAnsi"/>
        </w:rPr>
        <w:t>IDEA, placement remains a serious risk</w:t>
      </w:r>
      <w:r w:rsidRPr="00491FF7">
        <w:rPr>
          <w:rStyle w:val="StyleUnderline"/>
          <w:rFonts w:asciiTheme="minorHAnsi" w:hAnsiTheme="minorHAnsi" w:cstheme="minorHAnsi"/>
        </w:rPr>
        <w:t>. Categories still drive much of the thinking of IEP teams.</w:t>
      </w:r>
      <w:r w:rsidRPr="00491FF7">
        <w:rPr>
          <w:rFonts w:asciiTheme="minorHAnsi" w:hAnsiTheme="minorHAnsi" w:cstheme="minorHAnsi"/>
        </w:rPr>
        <w:t xml:space="preserve"> Sometimes, the drive to categorize comes from families that believe that their child’s disability could be treated or ameliorated if only the schools would pay for a targeted program. Often, the drive to categorize comes from schools and teachers, both overburdened and not, who believe that they don’t have the proper credentials, or that their ability to educate all children will be reduced if they spend any time educating a disabled child. </w:t>
      </w:r>
    </w:p>
    <w:p w:rsidR="00960579" w:rsidRPr="00491FF7" w:rsidRDefault="00960579" w:rsidP="00960579">
      <w:pPr>
        <w:rPr>
          <w:rFonts w:asciiTheme="minorHAnsi" w:hAnsiTheme="minorHAnsi" w:cstheme="minorHAnsi"/>
        </w:rPr>
      </w:pPr>
      <w:r w:rsidRPr="00491FF7">
        <w:rPr>
          <w:rFonts w:asciiTheme="minorHAnsi" w:hAnsiTheme="minorHAnsi" w:cstheme="minorHAnsi"/>
        </w:rPr>
        <w:t xml:space="preserve">Educators keep drawing our attention to the social well-being of the child and his family. Do they have housing? Do they have enough food? Do the children have adult supervision? Do they have access to books or learning tools such as the Internet? These are also questions of human rights, if we have the capacity to frame them as such. It will perhaps be useful to expand this model in the future to more directly address the prior needs of children. It may be necessary for modern American neoliberals to admit that the effects of income inequality have human rights implications. </w:t>
      </w:r>
    </w:p>
    <w:p w:rsidR="00960579" w:rsidRPr="00491FF7" w:rsidRDefault="00960579" w:rsidP="00960579">
      <w:pPr>
        <w:rPr>
          <w:rStyle w:val="StyleUnderline"/>
          <w:rFonts w:asciiTheme="minorHAnsi" w:hAnsiTheme="minorHAnsi" w:cstheme="minorHAnsi"/>
        </w:rPr>
      </w:pPr>
      <w:r w:rsidRPr="00491FF7">
        <w:rPr>
          <w:rFonts w:asciiTheme="minorHAnsi" w:hAnsiTheme="minorHAnsi" w:cstheme="minorHAnsi"/>
        </w:rPr>
        <w:t xml:space="preserve">When someone asks whether we can prove that a person has an obligation to recognize or support the human rights of others, a better question is to ask whether they have the freedom to do so. Liberty cannot be defined only as freedom from external control, but must also include freedom from greed and avarice, the freedom to understand and to do what is right, and the freedom to be fully human. </w:t>
      </w:r>
      <w:r w:rsidRPr="00491FF7">
        <w:rPr>
          <w:rStyle w:val="StyleUnderline"/>
          <w:rFonts w:asciiTheme="minorHAnsi" w:hAnsiTheme="minorHAnsi" w:cstheme="minorHAnsi"/>
        </w:rPr>
        <w:t xml:space="preserve">Inclusive school design supports an understanding of human rights and education about human rights supports inclusive education. Inclusive education has </w:t>
      </w:r>
      <w:r w:rsidRPr="00491FF7">
        <w:rPr>
          <w:rStyle w:val="Emphasis"/>
          <w:rFonts w:asciiTheme="minorHAnsi" w:hAnsiTheme="minorHAnsi" w:cstheme="minorHAnsi"/>
        </w:rPr>
        <w:t>tangible benefits for children with disabilities, helping to allow the full development of their personality and talents.</w:t>
      </w:r>
      <w:r w:rsidRPr="00491FF7">
        <w:rPr>
          <w:rStyle w:val="StyleUnderline"/>
          <w:rFonts w:asciiTheme="minorHAnsi" w:hAnsiTheme="minorHAnsi" w:cstheme="minorHAnsi"/>
        </w:rPr>
        <w:t xml:space="preserve"> Inclusive education also has benefits for children without disabilities, allowing them to </w:t>
      </w:r>
      <w:r w:rsidRPr="00491FF7">
        <w:rPr>
          <w:rStyle w:val="Emphasis"/>
          <w:rFonts w:asciiTheme="minorHAnsi" w:hAnsiTheme="minorHAnsi" w:cstheme="minorHAnsi"/>
        </w:rPr>
        <w:t>develop their full humanity</w:t>
      </w:r>
      <w:r w:rsidRPr="00491FF7">
        <w:rPr>
          <w:rStyle w:val="StyleUnderline"/>
          <w:rFonts w:asciiTheme="minorHAnsi" w:hAnsiTheme="minorHAnsi" w:cstheme="minorHAnsi"/>
        </w:rPr>
        <w:t xml:space="preserve"> and to avoid being stu</w:t>
      </w:r>
      <w:r w:rsidRPr="00491FF7">
        <w:rPr>
          <w:rStyle w:val="Emphasis"/>
          <w:rFonts w:asciiTheme="minorHAnsi" w:hAnsiTheme="minorHAnsi" w:cstheme="minorHAnsi"/>
        </w:rPr>
        <w:t>nted by moral incapacities</w:t>
      </w:r>
      <w:r w:rsidRPr="00491FF7">
        <w:rPr>
          <w:rStyle w:val="StyleUnderline"/>
          <w:rFonts w:asciiTheme="minorHAnsi" w:hAnsiTheme="minorHAnsi" w:cstheme="minorHAnsi"/>
        </w:rPr>
        <w:t>.</w:t>
      </w:r>
      <w:r w:rsidRPr="00491FF7">
        <w:rPr>
          <w:rFonts w:asciiTheme="minorHAnsi" w:hAnsiTheme="minorHAnsi" w:cstheme="minorHAnsi"/>
        </w:rPr>
        <w:t xml:space="preserve"> </w:t>
      </w:r>
      <w:r w:rsidRPr="00491FF7">
        <w:rPr>
          <w:rStyle w:val="StyleUnderline"/>
          <w:rFonts w:asciiTheme="minorHAnsi" w:hAnsiTheme="minorHAnsi" w:cstheme="minorHAnsi"/>
        </w:rPr>
        <w:t>Human rights are not rights we grant to others because we deem them to be human. Human rights are rights we recognize in others because we are human.</w:t>
      </w:r>
    </w:p>
    <w:p w:rsidR="003204C8" w:rsidRPr="00491FF7" w:rsidRDefault="003204C8" w:rsidP="003204C8">
      <w:pPr>
        <w:pStyle w:val="Heading4"/>
        <w:rPr>
          <w:rFonts w:asciiTheme="minorHAnsi" w:hAnsiTheme="minorHAnsi" w:cstheme="minorHAnsi"/>
          <w:u w:val="single"/>
        </w:rPr>
      </w:pPr>
      <w:r w:rsidRPr="00491FF7">
        <w:rPr>
          <w:rFonts w:asciiTheme="minorHAnsi" w:hAnsiTheme="minorHAnsi" w:cstheme="minorHAnsi"/>
        </w:rPr>
        <w:t xml:space="preserve">Disabled students are </w:t>
      </w:r>
      <w:r w:rsidRPr="00491FF7">
        <w:rPr>
          <w:rFonts w:asciiTheme="minorHAnsi" w:hAnsiTheme="minorHAnsi" w:cstheme="minorHAnsi"/>
          <w:u w:val="single"/>
        </w:rPr>
        <w:t>imprisoned in padded rooms</w:t>
      </w:r>
      <w:r w:rsidRPr="00491FF7">
        <w:rPr>
          <w:rFonts w:asciiTheme="minorHAnsi" w:hAnsiTheme="minorHAnsi" w:cstheme="minorHAnsi"/>
        </w:rPr>
        <w:t xml:space="preserve">---IEPs are </w:t>
      </w:r>
      <w:r w:rsidRPr="00491FF7">
        <w:rPr>
          <w:rFonts w:asciiTheme="minorHAnsi" w:hAnsiTheme="minorHAnsi" w:cstheme="minorHAnsi"/>
          <w:u w:val="single"/>
        </w:rPr>
        <w:t>pull-out programs</w:t>
      </w:r>
      <w:r w:rsidRPr="00491FF7">
        <w:rPr>
          <w:rFonts w:asciiTheme="minorHAnsi" w:hAnsiTheme="minorHAnsi" w:cstheme="minorHAnsi"/>
        </w:rPr>
        <w:t xml:space="preserve"> that </w:t>
      </w:r>
      <w:r w:rsidRPr="00491FF7">
        <w:rPr>
          <w:rFonts w:asciiTheme="minorHAnsi" w:hAnsiTheme="minorHAnsi" w:cstheme="minorHAnsi"/>
          <w:u w:val="single"/>
        </w:rPr>
        <w:t>entrench segregation</w:t>
      </w:r>
    </w:p>
    <w:p w:rsidR="003204C8" w:rsidRPr="00491FF7" w:rsidRDefault="003204C8" w:rsidP="003204C8">
      <w:pPr>
        <w:rPr>
          <w:rFonts w:asciiTheme="minorHAnsi" w:hAnsiTheme="minorHAnsi" w:cstheme="minorHAnsi"/>
        </w:rPr>
      </w:pPr>
      <w:r w:rsidRPr="00491FF7">
        <w:rPr>
          <w:rStyle w:val="Style13ptBold"/>
          <w:rFonts w:asciiTheme="minorHAnsi" w:hAnsiTheme="minorHAnsi" w:cstheme="minorHAnsi"/>
        </w:rPr>
        <w:t>Long 14</w:t>
      </w:r>
      <w:r w:rsidRPr="00491FF7">
        <w:rPr>
          <w:rFonts w:asciiTheme="minorHAnsi" w:hAnsiTheme="minorHAnsi" w:cstheme="minorHAnsi"/>
        </w:rPr>
        <w:t>, (educator and author of The Price of Silence: A Mom's Perspective on Mental Illness, from Hudson Street Press, Don't Segregate My Special Needs Child, time.com/3257982/special-needs-children-education/)</w:t>
      </w:r>
    </w:p>
    <w:p w:rsidR="003204C8" w:rsidRPr="00491FF7" w:rsidRDefault="003204C8" w:rsidP="00960579">
      <w:pPr>
        <w:rPr>
          <w:rStyle w:val="StyleUnderline"/>
          <w:rFonts w:asciiTheme="minorHAnsi" w:hAnsiTheme="minorHAnsi" w:cstheme="minorHAnsi"/>
          <w:b/>
          <w:iCs/>
        </w:rPr>
      </w:pPr>
      <w:r w:rsidRPr="00491FF7">
        <w:rPr>
          <w:rFonts w:asciiTheme="minorHAnsi" w:hAnsiTheme="minorHAnsi" w:cstheme="minorHAnsi"/>
        </w:rPr>
        <w:t xml:space="preserve">Have I lost you with the acronyms yet? Even if you earned your Ph.D. in astrophysics, you may soon discover that getting an appropriate education for your special needs child is harder than rocket science. </w:t>
      </w:r>
      <w:r w:rsidRPr="00491FF7">
        <w:rPr>
          <w:rStyle w:val="StyleUnderline"/>
          <w:rFonts w:asciiTheme="minorHAnsi" w:hAnsiTheme="minorHAnsi" w:cstheme="minorHAnsi"/>
        </w:rPr>
        <w:t>Parents are forced to become instant experts, not only in the complexities of their child’s condition, but also in disability rights.</w:t>
      </w:r>
      <w:r w:rsidRPr="00491FF7">
        <w:rPr>
          <w:rFonts w:asciiTheme="minorHAnsi" w:hAnsiTheme="minorHAnsi" w:cstheme="minorHAnsi"/>
        </w:rPr>
        <w:t xml:space="preserve"> I hate to break this to you, but </w:t>
      </w:r>
      <w:r w:rsidRPr="00491FF7">
        <w:rPr>
          <w:rStyle w:val="Emphasis"/>
          <w:rFonts w:asciiTheme="minorHAnsi" w:hAnsiTheme="minorHAnsi" w:cstheme="minorHAnsi"/>
        </w:rPr>
        <w:t>the school district is not your ally</w:t>
      </w:r>
      <w:r w:rsidRPr="00491FF7">
        <w:rPr>
          <w:rFonts w:asciiTheme="minorHAnsi" w:hAnsiTheme="minorHAnsi" w:cstheme="minorHAnsi"/>
        </w:rPr>
        <w:t xml:space="preserve"> in this fight for your child’s education. </w:t>
      </w:r>
      <w:r w:rsidRPr="00491FF7">
        <w:rPr>
          <w:rStyle w:val="Emphasis"/>
          <w:rFonts w:asciiTheme="minorHAnsi" w:hAnsiTheme="minorHAnsi" w:cstheme="minorHAnsi"/>
        </w:rPr>
        <w:t>Neither are</w:t>
      </w:r>
      <w:r w:rsidRPr="00491FF7">
        <w:rPr>
          <w:rFonts w:asciiTheme="minorHAnsi" w:hAnsiTheme="minorHAnsi" w:cstheme="minorHAnsi"/>
        </w:rPr>
        <w:t xml:space="preserve"> the </w:t>
      </w:r>
      <w:r w:rsidRPr="00491FF7">
        <w:rPr>
          <w:rStyle w:val="Emphasis"/>
          <w:rFonts w:asciiTheme="minorHAnsi" w:hAnsiTheme="minorHAnsi" w:cstheme="minorHAnsi"/>
        </w:rPr>
        <w:t>parents</w:t>
      </w:r>
      <w:r w:rsidRPr="00491FF7">
        <w:rPr>
          <w:rStyle w:val="StyleUnderline"/>
          <w:rFonts w:asciiTheme="minorHAnsi" w:hAnsiTheme="minorHAnsi" w:cstheme="minorHAnsi"/>
        </w:rPr>
        <w:t xml:space="preserve"> of so-called neurotypical children, who don’t understand why their children’s learning environment should be disrupted by your “weird kid”</w:t>
      </w:r>
      <w:r w:rsidRPr="00491FF7">
        <w:rPr>
          <w:rFonts w:asciiTheme="minorHAnsi" w:hAnsiTheme="minorHAnsi" w:cstheme="minorHAnsi"/>
        </w:rPr>
        <w:t xml:space="preserve"> (yes, I have heard that phrase more than once about my bright, funny, sensitive boy). </w:t>
      </w:r>
      <w:r w:rsidRPr="00491FF7">
        <w:rPr>
          <w:rStyle w:val="StyleUnderline"/>
          <w:rFonts w:asciiTheme="minorHAnsi" w:hAnsiTheme="minorHAnsi" w:cstheme="minorHAnsi"/>
        </w:rPr>
        <w:t>Combine that already adversarial relationship between parents and schools</w:t>
      </w:r>
      <w:r w:rsidRPr="00491FF7">
        <w:rPr>
          <w:rFonts w:asciiTheme="minorHAnsi" w:hAnsiTheme="minorHAnsi" w:cstheme="minorHAnsi"/>
        </w:rPr>
        <w:t xml:space="preserve"> with well-intentioned but misguided zero-tolerance policies, </w:t>
      </w:r>
      <w:r w:rsidRPr="00491FF7">
        <w:rPr>
          <w:rStyle w:val="StyleUnderline"/>
          <w:rFonts w:asciiTheme="minorHAnsi" w:hAnsiTheme="minorHAnsi" w:cstheme="minorHAnsi"/>
        </w:rPr>
        <w:t>and</w:t>
      </w:r>
      <w:r w:rsidRPr="00491FF7">
        <w:rPr>
          <w:rFonts w:asciiTheme="minorHAnsi" w:hAnsiTheme="minorHAnsi" w:cstheme="minorHAnsi"/>
        </w:rPr>
        <w:t xml:space="preserve"> </w:t>
      </w:r>
      <w:r w:rsidRPr="00491FF7">
        <w:rPr>
          <w:rStyle w:val="StyleUnderline"/>
          <w:rFonts w:asciiTheme="minorHAnsi" w:hAnsiTheme="minorHAnsi" w:cstheme="minorHAnsi"/>
        </w:rPr>
        <w:t>you find school districts creating IEP solutions</w:t>
      </w:r>
      <w:r w:rsidRPr="00491FF7">
        <w:rPr>
          <w:rFonts w:asciiTheme="minorHAnsi" w:hAnsiTheme="minorHAnsi" w:cstheme="minorHAnsi"/>
        </w:rPr>
        <w:t xml:space="preserve"> like the one they used for my child: </w:t>
      </w:r>
      <w:r w:rsidRPr="00491FF7">
        <w:rPr>
          <w:rStyle w:val="StyleUnderline"/>
          <w:rFonts w:asciiTheme="minorHAnsi" w:hAnsiTheme="minorHAnsi" w:cstheme="minorHAnsi"/>
        </w:rPr>
        <w:t xml:space="preserve">pull-out programs for all children on behavioral IEPs, complete with </w:t>
      </w:r>
      <w:r w:rsidRPr="00491FF7">
        <w:rPr>
          <w:rStyle w:val="Emphasis"/>
          <w:rFonts w:asciiTheme="minorHAnsi" w:hAnsiTheme="minorHAnsi" w:cstheme="minorHAnsi"/>
        </w:rPr>
        <w:t>padded isolation rooms.</w:t>
      </w:r>
      <w:r w:rsidRPr="00491FF7">
        <w:rPr>
          <w:rFonts w:asciiTheme="minorHAnsi" w:hAnsiTheme="minorHAnsi" w:cstheme="minorHAnsi"/>
        </w:rPr>
        <w:t xml:space="preserve"> At first glance, this might seem like an ideal solution: the neurotypical kids get to learn without disruptions, and the students with mental illness and/or developmental disabilities have a safe environment with additional dedicated support from teaching assistants. And since it’s a contained program, it saves the district money in the short term—and we all know how thin most school districts are stretched. But </w:t>
      </w:r>
      <w:r w:rsidRPr="00491FF7">
        <w:rPr>
          <w:rStyle w:val="StyleUnderline"/>
          <w:rFonts w:asciiTheme="minorHAnsi" w:hAnsiTheme="minorHAnsi" w:cstheme="minorHAnsi"/>
        </w:rPr>
        <w:t>I would suggest there is an uglier word for this</w:t>
      </w:r>
      <w:r w:rsidRPr="00491FF7">
        <w:rPr>
          <w:rFonts w:asciiTheme="minorHAnsi" w:hAnsiTheme="minorHAnsi" w:cstheme="minorHAnsi"/>
        </w:rPr>
        <w:t xml:space="preserve"> approach to education</w:t>
      </w:r>
      <w:r w:rsidRPr="00491FF7">
        <w:rPr>
          <w:rStyle w:val="StyleUnderline"/>
          <w:rFonts w:asciiTheme="minorHAnsi" w:hAnsiTheme="minorHAnsi" w:cstheme="minorHAnsi"/>
        </w:rPr>
        <w:t xml:space="preserve">: </w:t>
      </w:r>
      <w:r w:rsidRPr="00491FF7">
        <w:rPr>
          <w:rStyle w:val="Emphasis"/>
          <w:rFonts w:asciiTheme="minorHAnsi" w:hAnsiTheme="minorHAnsi" w:cstheme="minorHAnsi"/>
        </w:rPr>
        <w:t>segregation</w:t>
      </w:r>
      <w:r w:rsidRPr="00491FF7">
        <w:rPr>
          <w:rStyle w:val="StyleUnderline"/>
          <w:rFonts w:asciiTheme="minorHAnsi" w:hAnsiTheme="minorHAnsi" w:cstheme="minorHAnsi"/>
        </w:rPr>
        <w:t>.</w:t>
      </w:r>
      <w:r w:rsidRPr="00491FF7">
        <w:rPr>
          <w:rFonts w:asciiTheme="minorHAnsi" w:hAnsiTheme="minorHAnsi" w:cstheme="minorHAnsi"/>
        </w:rPr>
        <w:t xml:space="preserve"> What is the logical consequence of taking 100 students with behavioral and emotional symptoms between the ages of 12 to 21, 95% of whom are male, and putting them together in a program that will not allow them to earn a high school diploma or to learn to interact with neurotypical peers? In our society, too often the consequence is prison. Zero-tolerance policies were developed in the wake of the 1999 Columbine shootings as a way to reassure parents that their children were safe in public school. Statistically speaking, they are safe, and they were safe before zero-tolerance policies too. Just like your chances of dying in an airplane crash are far less than the chances of dying in a car accident, we ascribe far more risk to the school environment than actually exists because of the media ever-presence of statistically rare mass shootings like Columbine or Newtown. But </w:t>
      </w:r>
      <w:r w:rsidRPr="00491FF7">
        <w:rPr>
          <w:rStyle w:val="StyleUnderline"/>
          <w:rFonts w:asciiTheme="minorHAnsi" w:hAnsiTheme="minorHAnsi" w:cstheme="minorHAnsi"/>
        </w:rPr>
        <w:t>by not integrating children</w:t>
      </w:r>
      <w:r w:rsidRPr="00491FF7">
        <w:rPr>
          <w:rFonts w:asciiTheme="minorHAnsi" w:hAnsiTheme="minorHAnsi" w:cstheme="minorHAnsi"/>
        </w:rPr>
        <w:t xml:space="preserve"> with mental illness, which admittedly sometimes manifests through challenging behavioral symptoms like unpredictable rage, into the general school population, </w:t>
      </w:r>
      <w:r w:rsidRPr="00491FF7">
        <w:rPr>
          <w:rStyle w:val="StyleUnderline"/>
          <w:rFonts w:asciiTheme="minorHAnsi" w:hAnsiTheme="minorHAnsi" w:cstheme="minorHAnsi"/>
        </w:rPr>
        <w:t>we are contributing to the ongoing stigma of mental illness.</w:t>
      </w:r>
      <w:r w:rsidRPr="00491FF7">
        <w:rPr>
          <w:rFonts w:asciiTheme="minorHAnsi" w:hAnsiTheme="minorHAnsi" w:cstheme="minorHAnsi"/>
        </w:rPr>
        <w:t xml:space="preserve"> Worse, </w:t>
      </w:r>
      <w:r w:rsidRPr="00491FF7">
        <w:rPr>
          <w:rStyle w:val="StyleUnderline"/>
          <w:rFonts w:asciiTheme="minorHAnsi" w:hAnsiTheme="minorHAnsi" w:cstheme="minorHAnsi"/>
        </w:rPr>
        <w:t xml:space="preserve">more often than not, we are </w:t>
      </w:r>
      <w:r w:rsidRPr="00491FF7">
        <w:rPr>
          <w:rStyle w:val="Emphasis"/>
          <w:rFonts w:asciiTheme="minorHAnsi" w:hAnsiTheme="minorHAnsi" w:cstheme="minorHAnsi"/>
        </w:rPr>
        <w:t>condemning these children to prison.</w:t>
      </w:r>
    </w:p>
    <w:p w:rsidR="00DD0577" w:rsidRPr="00491FF7" w:rsidRDefault="00DD0577" w:rsidP="00DD0577">
      <w:pPr>
        <w:pStyle w:val="Heading4"/>
        <w:rPr>
          <w:rFonts w:asciiTheme="minorHAnsi" w:hAnsiTheme="minorHAnsi" w:cstheme="minorHAnsi"/>
          <w:u w:val="single"/>
        </w:rPr>
      </w:pPr>
      <w:r w:rsidRPr="00491FF7">
        <w:rPr>
          <w:rFonts w:asciiTheme="minorHAnsi" w:hAnsiTheme="minorHAnsi" w:cstheme="minorHAnsi"/>
          <w:u w:val="single"/>
        </w:rPr>
        <w:t>Current remedies fail</w:t>
      </w:r>
      <w:r w:rsidR="00117ED3" w:rsidRPr="00491FF7">
        <w:rPr>
          <w:rFonts w:asciiTheme="minorHAnsi" w:hAnsiTheme="minorHAnsi" w:cstheme="minorHAnsi"/>
        </w:rPr>
        <w:t xml:space="preserve"> because </w:t>
      </w:r>
      <w:r w:rsidRPr="00491FF7">
        <w:rPr>
          <w:rFonts w:asciiTheme="minorHAnsi" w:hAnsiTheme="minorHAnsi" w:cstheme="minorHAnsi"/>
        </w:rPr>
        <w:t xml:space="preserve">both exclusion </w:t>
      </w:r>
      <w:r w:rsidRPr="00491FF7">
        <w:rPr>
          <w:rFonts w:asciiTheme="minorHAnsi" w:hAnsiTheme="minorHAnsi" w:cstheme="minorHAnsi"/>
          <w:u w:val="single"/>
        </w:rPr>
        <w:t>and inclusion</w:t>
      </w:r>
      <w:r w:rsidRPr="00491FF7">
        <w:rPr>
          <w:rFonts w:asciiTheme="minorHAnsi" w:hAnsiTheme="minorHAnsi" w:cstheme="minorHAnsi"/>
        </w:rPr>
        <w:t xml:space="preserve"> pivot around comfort of “</w:t>
      </w:r>
      <w:r w:rsidRPr="00491FF7">
        <w:rPr>
          <w:rFonts w:asciiTheme="minorHAnsi" w:hAnsiTheme="minorHAnsi" w:cstheme="minorHAnsi"/>
          <w:u w:val="single"/>
        </w:rPr>
        <w:t>regular</w:t>
      </w:r>
      <w:r w:rsidRPr="00491FF7">
        <w:rPr>
          <w:rFonts w:asciiTheme="minorHAnsi" w:hAnsiTheme="minorHAnsi" w:cstheme="minorHAnsi"/>
        </w:rPr>
        <w:t xml:space="preserve"> students” </w:t>
      </w:r>
      <w:r w:rsidR="00117ED3" w:rsidRPr="00491FF7">
        <w:rPr>
          <w:rFonts w:asciiTheme="minorHAnsi" w:hAnsiTheme="minorHAnsi" w:cstheme="minorHAnsi"/>
        </w:rPr>
        <w:t>and</w:t>
      </w:r>
      <w:r w:rsidRPr="00491FF7">
        <w:rPr>
          <w:rFonts w:asciiTheme="minorHAnsi" w:hAnsiTheme="minorHAnsi" w:cstheme="minorHAnsi"/>
        </w:rPr>
        <w:t xml:space="preserve"> </w:t>
      </w:r>
      <w:r w:rsidR="00117ED3" w:rsidRPr="00491FF7">
        <w:rPr>
          <w:rFonts w:asciiTheme="minorHAnsi" w:hAnsiTheme="minorHAnsi" w:cstheme="minorHAnsi"/>
          <w:u w:val="single"/>
        </w:rPr>
        <w:t>pathologize disability</w:t>
      </w:r>
      <w:r w:rsidRPr="00491FF7">
        <w:rPr>
          <w:rFonts w:asciiTheme="minorHAnsi" w:hAnsiTheme="minorHAnsi" w:cstheme="minorHAnsi"/>
        </w:rPr>
        <w:t xml:space="preserve">.  This </w:t>
      </w:r>
      <w:r w:rsidRPr="00491FF7">
        <w:rPr>
          <w:rFonts w:asciiTheme="minorHAnsi" w:hAnsiTheme="minorHAnsi" w:cstheme="minorHAnsi"/>
          <w:u w:val="single"/>
        </w:rPr>
        <w:t>particularly</w:t>
      </w:r>
      <w:r w:rsidRPr="00491FF7">
        <w:rPr>
          <w:rFonts w:asciiTheme="minorHAnsi" w:hAnsiTheme="minorHAnsi" w:cstheme="minorHAnsi"/>
        </w:rPr>
        <w:t xml:space="preserve"> causes </w:t>
      </w:r>
      <w:r w:rsidRPr="00491FF7">
        <w:rPr>
          <w:rFonts w:asciiTheme="minorHAnsi" w:hAnsiTheme="minorHAnsi" w:cstheme="minorHAnsi"/>
          <w:u w:val="single"/>
        </w:rPr>
        <w:t>exclusion and segregation</w:t>
      </w:r>
      <w:r w:rsidRPr="00491FF7">
        <w:rPr>
          <w:rFonts w:asciiTheme="minorHAnsi" w:hAnsiTheme="minorHAnsi" w:cstheme="minorHAnsi"/>
        </w:rPr>
        <w:t xml:space="preserve"> of people of color and non-cis-men.  Universal Design Learning, </w:t>
      </w:r>
      <w:r w:rsidR="000161BA" w:rsidRPr="00491FF7">
        <w:rPr>
          <w:rFonts w:asciiTheme="minorHAnsi" w:hAnsiTheme="minorHAnsi" w:cstheme="minorHAnsi"/>
        </w:rPr>
        <w:t xml:space="preserve">or </w:t>
      </w:r>
      <w:r w:rsidRPr="00491FF7">
        <w:rPr>
          <w:rFonts w:asciiTheme="minorHAnsi" w:hAnsiTheme="minorHAnsi" w:cstheme="minorHAnsi"/>
        </w:rPr>
        <w:t xml:space="preserve">UDL, enables </w:t>
      </w:r>
      <w:r w:rsidRPr="00491FF7">
        <w:rPr>
          <w:rFonts w:asciiTheme="minorHAnsi" w:hAnsiTheme="minorHAnsi" w:cstheme="minorHAnsi"/>
          <w:u w:val="single"/>
        </w:rPr>
        <w:t>better educational outcomes</w:t>
      </w:r>
      <w:r w:rsidRPr="00491FF7">
        <w:rPr>
          <w:rFonts w:asciiTheme="minorHAnsi" w:hAnsiTheme="minorHAnsi" w:cstheme="minorHAnsi"/>
        </w:rPr>
        <w:t xml:space="preserve"> and </w:t>
      </w:r>
      <w:r w:rsidRPr="00491FF7">
        <w:rPr>
          <w:rFonts w:asciiTheme="minorHAnsi" w:hAnsiTheme="minorHAnsi" w:cstheme="minorHAnsi"/>
          <w:u w:val="single"/>
        </w:rPr>
        <w:t>radically challenges ableo-normalcy</w:t>
      </w:r>
    </w:p>
    <w:p w:rsidR="00DD0577" w:rsidRPr="00491FF7" w:rsidRDefault="00DD0577" w:rsidP="00DD0577">
      <w:pPr>
        <w:rPr>
          <w:rFonts w:asciiTheme="minorHAnsi" w:hAnsiTheme="minorHAnsi" w:cstheme="minorHAnsi"/>
        </w:rPr>
      </w:pPr>
      <w:r w:rsidRPr="00491FF7">
        <w:rPr>
          <w:rStyle w:val="Style13ptBold"/>
          <w:rFonts w:asciiTheme="minorHAnsi" w:hAnsiTheme="minorHAnsi" w:cstheme="minorHAnsi"/>
        </w:rPr>
        <w:t>Wilson 17</w:t>
      </w:r>
      <w:r w:rsidRPr="00491FF7">
        <w:rPr>
          <w:rFonts w:asciiTheme="minorHAnsi" w:hAnsiTheme="minorHAnsi" w:cstheme="minorHAnsi"/>
        </w:rPr>
        <w:t>, (Associate Professor for the Henry Kendall College of Arts &amp; Sciences at The University of Tulsa, Reimagining Disability and Inclusive Education Through Universal Design for Learning, Disability Studies Quarterly - Vol 37, No 2, dsq-sds.org/article/view/5417/4650)</w:t>
      </w:r>
    </w:p>
    <w:p w:rsidR="00DD0577" w:rsidRPr="00491FF7" w:rsidRDefault="00DD0577" w:rsidP="00DD0577">
      <w:pPr>
        <w:rPr>
          <w:rFonts w:asciiTheme="minorHAnsi" w:hAnsiTheme="minorHAnsi" w:cstheme="minorHAnsi"/>
        </w:rPr>
      </w:pPr>
      <w:r w:rsidRPr="00491FF7">
        <w:rPr>
          <w:rFonts w:asciiTheme="minorHAnsi" w:hAnsiTheme="minorHAnsi" w:cstheme="minorHAnsi"/>
        </w:rPr>
        <w:t xml:space="preserve">When I shared this story during a roundtable discussion at an academic conference a few months ago, I was dismayed when the general consensus among the scholars present seemed to be that "inclusion is not always the best answer for students with disabilities." I am not sure that this was the moral of my story. Too often, inclusive education is narrowly understood as the education of children with disabilities in "regular" classrooms.4 Zoey was educated in the regular classroom, but it was far from inclusive; in her situation, inclusive education meant the mere presence of a child with a disability without any real supports, no individualized attention to her particular needs, little or no training of staff, and utter failure to teach students about the nature of disabilities or how to interact with peers who have a disability. In no way, shape, or form was this inclusive education. Moreover, the statement that "inclusive education is not always the best answer for children with disabilities" suggests that inclusive education is only about the education of students with disabilities and that the "failure" of inclusion is the responsibility of the child, not the inadequacies of the education provided. Scholars in the field of Disability Studies in Education (DSE)5 have challenged such views by arguing that </w:t>
      </w:r>
      <w:r w:rsidRPr="00491FF7">
        <w:rPr>
          <w:rStyle w:val="StyleUnderline"/>
          <w:rFonts w:asciiTheme="minorHAnsi" w:hAnsiTheme="minorHAnsi" w:cstheme="minorHAnsi"/>
        </w:rPr>
        <w:t>inclusive education is about the education of all students; is concerned with identifying and removing all barriers to learning</w:t>
      </w:r>
      <w:r w:rsidRPr="00491FF7">
        <w:rPr>
          <w:rFonts w:asciiTheme="minorHAnsi" w:hAnsiTheme="minorHAnsi" w:cstheme="minorHAnsi"/>
        </w:rPr>
        <w:t xml:space="preserve">; and is </w:t>
      </w:r>
      <w:r w:rsidRPr="00491FF7">
        <w:rPr>
          <w:rStyle w:val="StyleUnderline"/>
          <w:rFonts w:asciiTheme="minorHAnsi" w:hAnsiTheme="minorHAnsi" w:cstheme="minorHAnsi"/>
        </w:rPr>
        <w:t>committed to investigating and changing cultural practices of schooling that marginalize and exclude not only on the basis of disability but</w:t>
      </w:r>
      <w:r w:rsidRPr="00491FF7">
        <w:rPr>
          <w:rFonts w:asciiTheme="minorHAnsi" w:hAnsiTheme="minorHAnsi" w:cstheme="minorHAnsi"/>
        </w:rPr>
        <w:t xml:space="preserve"> also on the basis of </w:t>
      </w:r>
      <w:r w:rsidRPr="00491FF7">
        <w:rPr>
          <w:rStyle w:val="Emphasis"/>
          <w:rFonts w:asciiTheme="minorHAnsi" w:hAnsiTheme="minorHAnsi" w:cstheme="minorHAnsi"/>
        </w:rPr>
        <w:t>race, class, gender, ethnicity, nationality, sexuality, and religion.</w:t>
      </w:r>
      <w:r w:rsidRPr="00491FF7">
        <w:rPr>
          <w:rFonts w:asciiTheme="minorHAnsi" w:hAnsiTheme="minorHAnsi" w:cstheme="minorHAnsi"/>
        </w:rPr>
        <w:t xml:space="preserve">6 "Taken </w:t>
      </w:r>
      <w:r w:rsidRPr="00491FF7">
        <w:rPr>
          <w:rStyle w:val="StyleUnderline"/>
          <w:rFonts w:asciiTheme="minorHAnsi" w:hAnsiTheme="minorHAnsi" w:cstheme="minorHAnsi"/>
        </w:rPr>
        <w:t>together</w:t>
      </w:r>
      <w:r w:rsidRPr="00491FF7">
        <w:rPr>
          <w:rFonts w:asciiTheme="minorHAnsi" w:hAnsiTheme="minorHAnsi" w:cstheme="minorHAnsi"/>
        </w:rPr>
        <w:t xml:space="preserve">," write Susan </w:t>
      </w:r>
      <w:proofErr w:type="spellStart"/>
      <w:r w:rsidRPr="00491FF7">
        <w:rPr>
          <w:rFonts w:asciiTheme="minorHAnsi" w:hAnsiTheme="minorHAnsi" w:cstheme="minorHAnsi"/>
        </w:rPr>
        <w:t>Baglieri</w:t>
      </w:r>
      <w:proofErr w:type="spellEnd"/>
      <w:r w:rsidRPr="00491FF7">
        <w:rPr>
          <w:rFonts w:asciiTheme="minorHAnsi" w:hAnsiTheme="minorHAnsi" w:cstheme="minorHAnsi"/>
        </w:rPr>
        <w:t>, et al., "</w:t>
      </w:r>
      <w:r w:rsidRPr="00491FF7">
        <w:rPr>
          <w:rStyle w:val="StyleUnderline"/>
          <w:rFonts w:asciiTheme="minorHAnsi" w:hAnsiTheme="minorHAnsi" w:cstheme="minorHAnsi"/>
        </w:rPr>
        <w:t xml:space="preserve">these departures of the DSE discourse on inclusive education from the dominant special education discourse around inclusive education are </w:t>
      </w:r>
      <w:r w:rsidRPr="00491FF7">
        <w:rPr>
          <w:rStyle w:val="Emphasis"/>
          <w:rFonts w:asciiTheme="minorHAnsi" w:hAnsiTheme="minorHAnsi" w:cstheme="minorHAnsi"/>
        </w:rPr>
        <w:t>radical</w:t>
      </w:r>
      <w:r w:rsidRPr="00491FF7">
        <w:rPr>
          <w:rFonts w:asciiTheme="minorHAnsi" w:hAnsiTheme="minorHAnsi" w:cstheme="minorHAnsi"/>
        </w:rPr>
        <w:t>."7</w:t>
      </w:r>
    </w:p>
    <w:p w:rsidR="00DD0577" w:rsidRPr="00491FF7" w:rsidRDefault="00DD0577" w:rsidP="00DD0577">
      <w:pPr>
        <w:rPr>
          <w:rFonts w:asciiTheme="minorHAnsi" w:hAnsiTheme="minorHAnsi" w:cstheme="minorHAnsi"/>
          <w:b/>
          <w:iCs/>
          <w:u w:val="single"/>
        </w:rPr>
      </w:pPr>
      <w:r w:rsidRPr="00491FF7">
        <w:rPr>
          <w:rFonts w:asciiTheme="minorHAnsi" w:hAnsiTheme="minorHAnsi" w:cstheme="minorHAnsi"/>
        </w:rPr>
        <w:t xml:space="preserve">Agreeing with and drawing insights from the DSE perspective on inclusive education, I use an autoethnographic approach in this article to produce knowledge about disability and inclusive education from my unique vantage point as a mother navigating the special education system with her daughter. This vantage point has led me to call here for a "radical" shift in focus away from </w:t>
      </w:r>
      <w:r w:rsidRPr="00491FF7">
        <w:rPr>
          <w:rStyle w:val="StyleUnderline"/>
          <w:rFonts w:asciiTheme="minorHAnsi" w:hAnsiTheme="minorHAnsi" w:cstheme="minorHAnsi"/>
        </w:rPr>
        <w:t>pathologizing discourses and policies</w:t>
      </w:r>
      <w:r w:rsidRPr="00491FF7">
        <w:rPr>
          <w:rFonts w:asciiTheme="minorHAnsi" w:hAnsiTheme="minorHAnsi" w:cstheme="minorHAnsi"/>
        </w:rPr>
        <w:t xml:space="preserve"> that </w:t>
      </w:r>
      <w:r w:rsidRPr="00491FF7">
        <w:rPr>
          <w:rStyle w:val="StyleUnderline"/>
          <w:rFonts w:asciiTheme="minorHAnsi" w:hAnsiTheme="minorHAnsi" w:cstheme="minorHAnsi"/>
        </w:rPr>
        <w:t xml:space="preserve">attempt to fit students with disabilities into classrooms and curricula designed for a </w:t>
      </w:r>
      <w:r w:rsidRPr="00491FF7">
        <w:rPr>
          <w:rStyle w:val="Emphasis"/>
          <w:rFonts w:asciiTheme="minorHAnsi" w:hAnsiTheme="minorHAnsi" w:cstheme="minorHAnsi"/>
        </w:rPr>
        <w:t>mythical "able-bodied," neurotypical, white, male, middle-class "norm"</w:t>
      </w:r>
      <w:r w:rsidRPr="00491FF7">
        <w:rPr>
          <w:rFonts w:asciiTheme="minorHAnsi" w:hAnsiTheme="minorHAnsi" w:cstheme="minorHAnsi"/>
        </w:rPr>
        <w:t xml:space="preserve"> and toward a consideration of how </w:t>
      </w:r>
      <w:r w:rsidRPr="00491FF7">
        <w:rPr>
          <w:rStyle w:val="StyleUnderline"/>
          <w:rFonts w:asciiTheme="minorHAnsi" w:hAnsiTheme="minorHAnsi" w:cstheme="minorHAnsi"/>
        </w:rPr>
        <w:t>classrooms</w:t>
      </w:r>
      <w:r w:rsidRPr="00491FF7">
        <w:rPr>
          <w:rFonts w:asciiTheme="minorHAnsi" w:hAnsiTheme="minorHAnsi" w:cstheme="minorHAnsi"/>
        </w:rPr>
        <w:t xml:space="preserve">, pedagogy, curricular materials, </w:t>
      </w:r>
      <w:r w:rsidRPr="00491FF7">
        <w:rPr>
          <w:rStyle w:val="StyleUnderline"/>
          <w:rFonts w:asciiTheme="minorHAnsi" w:hAnsiTheme="minorHAnsi" w:cstheme="minorHAnsi"/>
        </w:rPr>
        <w:t xml:space="preserve">and cultural practices of schools </w:t>
      </w:r>
      <w:r w:rsidRPr="00491FF7">
        <w:rPr>
          <w:rStyle w:val="Emphasis"/>
          <w:rFonts w:asciiTheme="minorHAnsi" w:hAnsiTheme="minorHAnsi" w:cstheme="minorHAnsi"/>
        </w:rPr>
        <w:t>can be transformed</w:t>
      </w:r>
      <w:r w:rsidRPr="00491FF7">
        <w:rPr>
          <w:rStyle w:val="StyleUnderline"/>
          <w:rFonts w:asciiTheme="minorHAnsi" w:hAnsiTheme="minorHAnsi" w:cstheme="minorHAnsi"/>
        </w:rPr>
        <w:t xml:space="preserve"> in order to accommodate all students.</w:t>
      </w:r>
      <w:r w:rsidRPr="00491FF7">
        <w:rPr>
          <w:rFonts w:asciiTheme="minorHAnsi" w:hAnsiTheme="minorHAnsi" w:cstheme="minorHAnsi"/>
        </w:rPr>
        <w:t xml:space="preserve"> After analyzing the many inadequacies of so-called inclusive education approaches as currently practiced in American public schools, I advocate the wider application of the social interpretation of disability to education, one that sees the learning environment, not students with disabilities, as the "problem" and that works to </w:t>
      </w:r>
      <w:r w:rsidRPr="00491FF7">
        <w:rPr>
          <w:rStyle w:val="StyleUnderline"/>
          <w:rFonts w:asciiTheme="minorHAnsi" w:hAnsiTheme="minorHAnsi" w:cstheme="minorHAnsi"/>
        </w:rPr>
        <w:t>promote an educational system based on social justice and</w:t>
      </w:r>
      <w:r w:rsidRPr="00491FF7">
        <w:rPr>
          <w:rFonts w:asciiTheme="minorHAnsi" w:hAnsiTheme="minorHAnsi" w:cstheme="minorHAnsi"/>
        </w:rPr>
        <w:t xml:space="preserve"> the </w:t>
      </w:r>
      <w:r w:rsidRPr="00491FF7">
        <w:rPr>
          <w:rStyle w:val="StyleUnderline"/>
          <w:rFonts w:asciiTheme="minorHAnsi" w:hAnsiTheme="minorHAnsi" w:cstheme="minorHAnsi"/>
        </w:rPr>
        <w:t>full and equal participation of all students</w:t>
      </w:r>
      <w:r w:rsidRPr="00491FF7">
        <w:rPr>
          <w:rFonts w:asciiTheme="minorHAnsi" w:hAnsiTheme="minorHAnsi" w:cstheme="minorHAnsi"/>
        </w:rPr>
        <w:t xml:space="preserve">.8 As Mara </w:t>
      </w:r>
      <w:proofErr w:type="spellStart"/>
      <w:r w:rsidRPr="00491FF7">
        <w:rPr>
          <w:rFonts w:asciiTheme="minorHAnsi" w:hAnsiTheme="minorHAnsi" w:cstheme="minorHAnsi"/>
        </w:rPr>
        <w:t>Sapon-Shevin</w:t>
      </w:r>
      <w:proofErr w:type="spellEnd"/>
      <w:r w:rsidRPr="00491FF7">
        <w:rPr>
          <w:rFonts w:asciiTheme="minorHAnsi" w:hAnsiTheme="minorHAnsi" w:cstheme="minorHAnsi"/>
        </w:rPr>
        <w:t xml:space="preserve"> has written, "</w:t>
      </w:r>
      <w:r w:rsidRPr="00491FF7">
        <w:rPr>
          <w:rStyle w:val="StyleUnderline"/>
          <w:rFonts w:asciiTheme="minorHAnsi" w:hAnsiTheme="minorHAnsi" w:cstheme="minorHAnsi"/>
        </w:rPr>
        <w:t xml:space="preserve">When one student is not a full participant in his or her school community, then </w:t>
      </w:r>
      <w:r w:rsidRPr="00491FF7">
        <w:rPr>
          <w:rStyle w:val="Emphasis"/>
          <w:rFonts w:asciiTheme="minorHAnsi" w:hAnsiTheme="minorHAnsi" w:cstheme="minorHAnsi"/>
        </w:rPr>
        <w:t>we are all at risk.</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By embracing inclusion as a model of social justice, we can </w:t>
      </w:r>
      <w:r w:rsidRPr="00491FF7">
        <w:rPr>
          <w:rStyle w:val="Emphasis"/>
          <w:rFonts w:asciiTheme="minorHAnsi" w:hAnsiTheme="minorHAnsi" w:cstheme="minorHAnsi"/>
        </w:rPr>
        <w:t>create a world fit for us all."</w:t>
      </w:r>
      <w:r w:rsidRPr="00491FF7">
        <w:rPr>
          <w:rFonts w:asciiTheme="minorHAnsi" w:hAnsiTheme="minorHAnsi" w:cstheme="minorHAnsi"/>
        </w:rPr>
        <w:t xml:space="preserve">9 In the last section of the article, I discuss how social justice in education is achieved through Universal Design for Learning (UDL)—or the design of instructional materials and activities that allows the learning goals to be achievable by individuals with wide differences in their abilities and backgrounds—and how I have attempted to refigure my own college courses and the learning environment at my university through the application of UDL principles. Ultimately, I call on educators at every level to implement </w:t>
      </w:r>
      <w:r w:rsidRPr="00491FF7">
        <w:rPr>
          <w:rStyle w:val="StyleUnderline"/>
          <w:rFonts w:asciiTheme="minorHAnsi" w:hAnsiTheme="minorHAnsi" w:cstheme="minorHAnsi"/>
        </w:rPr>
        <w:t>Universal Design for Learning</w:t>
      </w:r>
      <w:r w:rsidRPr="00491FF7">
        <w:rPr>
          <w:rFonts w:asciiTheme="minorHAnsi" w:hAnsiTheme="minorHAnsi" w:cstheme="minorHAnsi"/>
        </w:rPr>
        <w:t xml:space="preserve">, which </w:t>
      </w:r>
      <w:r w:rsidRPr="00491FF7">
        <w:rPr>
          <w:rStyle w:val="StyleUnderline"/>
          <w:rFonts w:asciiTheme="minorHAnsi" w:hAnsiTheme="minorHAnsi" w:cstheme="minorHAnsi"/>
        </w:rPr>
        <w:t xml:space="preserve">has the potential to </w:t>
      </w:r>
      <w:r w:rsidRPr="00491FF7">
        <w:rPr>
          <w:rStyle w:val="Emphasis"/>
          <w:rFonts w:asciiTheme="minorHAnsi" w:hAnsiTheme="minorHAnsi" w:cstheme="minorHAnsi"/>
        </w:rPr>
        <w:t>radically transform the meaning of inclusive education</w:t>
      </w:r>
      <w:r w:rsidRPr="00491FF7">
        <w:rPr>
          <w:rStyle w:val="StyleUnderline"/>
          <w:rFonts w:asciiTheme="minorHAnsi" w:hAnsiTheme="minorHAnsi" w:cstheme="minorHAnsi"/>
        </w:rPr>
        <w:t xml:space="preserve"> and the </w:t>
      </w:r>
      <w:r w:rsidRPr="00491FF7">
        <w:rPr>
          <w:rStyle w:val="Emphasis"/>
          <w:rFonts w:asciiTheme="minorHAnsi" w:hAnsiTheme="minorHAnsi" w:cstheme="minorHAnsi"/>
        </w:rPr>
        <w:t>very concept of disability.</w:t>
      </w:r>
    </w:p>
    <w:p w:rsidR="00DD0577" w:rsidRPr="00491FF7" w:rsidRDefault="00DD0577" w:rsidP="00DD0577">
      <w:pPr>
        <w:rPr>
          <w:rFonts w:asciiTheme="minorHAnsi" w:hAnsiTheme="minorHAnsi" w:cstheme="minorHAnsi"/>
        </w:rPr>
      </w:pPr>
      <w:r w:rsidRPr="00491FF7">
        <w:rPr>
          <w:rFonts w:asciiTheme="minorHAnsi" w:hAnsiTheme="minorHAnsi" w:cstheme="minorHAnsi"/>
        </w:rPr>
        <w:t>Unpacking Inclusive Education</w:t>
      </w:r>
    </w:p>
    <w:p w:rsidR="00DD0577" w:rsidRPr="00491FF7" w:rsidRDefault="00DD0577" w:rsidP="00DD0577">
      <w:pPr>
        <w:rPr>
          <w:rFonts w:asciiTheme="minorHAnsi" w:hAnsiTheme="minorHAnsi" w:cstheme="minorHAnsi"/>
        </w:rPr>
      </w:pPr>
      <w:r w:rsidRPr="00491FF7">
        <w:rPr>
          <w:rFonts w:asciiTheme="minorHAnsi" w:hAnsiTheme="minorHAnsi" w:cstheme="minorHAnsi"/>
        </w:rPr>
        <w:t>In 1975, Congress enacted the Education for All Handicapped Children Act (Public Law 94-142), later renamed the Individuals with Disabilities Education Act (IDEA), which ensures that children with disabilities receive a free, appropriate education. IDEA requires that each child with a disability have an Individualized Education Program (IEP) designed by parents, teachers, and school staff to guide the delivery of special education supports and services to improve educational outcomes. By law, states are required to educate students with disabilities in the least restrictive environment and, if possible, in a "typical" education setting with nondisabled students and can remove a student with a disability from the regular educational environment only when such education "cannot be achieved satisfactorily."10 The push for inclusive education emerged by the late 1980s and gained strength throughout the next decade in response to parents' advocacy groups and education reforms sparked by IDEA. Since then, debates have swirled over the benefits of inclusive education for children with disabilities, their classmates, and school personnel.11</w:t>
      </w:r>
    </w:p>
    <w:p w:rsidR="00DD0577" w:rsidRPr="00491FF7" w:rsidRDefault="00DD0577" w:rsidP="00DD0577">
      <w:pPr>
        <w:rPr>
          <w:rFonts w:asciiTheme="minorHAnsi" w:hAnsiTheme="minorHAnsi" w:cstheme="minorHAnsi"/>
        </w:rPr>
      </w:pPr>
      <w:r w:rsidRPr="00491FF7">
        <w:rPr>
          <w:rFonts w:asciiTheme="minorHAnsi" w:hAnsiTheme="minorHAnsi" w:cstheme="minorHAnsi"/>
        </w:rPr>
        <w:t xml:space="preserve">Many proponents of inclusion argue that all children are entitled to equal participation in every aspect of the educational experience, and that all students benefit from interacting with children with a range of abilities and differences. In particular, parents want their children to form friendships with their peers and to participate in all of the typical social activities of childhood.12 Other </w:t>
      </w:r>
      <w:r w:rsidRPr="00491FF7">
        <w:rPr>
          <w:rStyle w:val="StyleUnderline"/>
          <w:rFonts w:asciiTheme="minorHAnsi" w:hAnsiTheme="minorHAnsi" w:cstheme="minorHAnsi"/>
        </w:rPr>
        <w:t>supporters of inclusion stress the harmful impact of educating children with disabilities in separate, special education classrooms, a setting that they claim is inferior to the regular classroom environment for the following reasons: limited, less rigorous curriculum; lower expectations that can lead to diminished academic and post-secondary opportunities; less access to nondisabled peers; and social stigma.</w:t>
      </w:r>
      <w:r w:rsidRPr="00491FF7">
        <w:rPr>
          <w:rFonts w:asciiTheme="minorHAnsi" w:hAnsiTheme="minorHAnsi" w:cstheme="minorHAnsi"/>
        </w:rPr>
        <w:t xml:space="preserve">13 </w:t>
      </w:r>
      <w:r w:rsidRPr="00491FF7">
        <w:rPr>
          <w:rStyle w:val="StyleUnderline"/>
          <w:rFonts w:asciiTheme="minorHAnsi" w:hAnsiTheme="minorHAnsi" w:cstheme="minorHAnsi"/>
        </w:rPr>
        <w:t>A</w:t>
      </w:r>
      <w:r w:rsidRPr="00491FF7">
        <w:rPr>
          <w:rFonts w:asciiTheme="minorHAnsi" w:hAnsiTheme="minorHAnsi" w:cstheme="minorHAnsi"/>
        </w:rPr>
        <w:t xml:space="preserve"> 2012 </w:t>
      </w:r>
      <w:r w:rsidRPr="00491FF7">
        <w:rPr>
          <w:rStyle w:val="StyleUnderline"/>
          <w:rFonts w:asciiTheme="minorHAnsi" w:hAnsiTheme="minorHAnsi" w:cstheme="minorHAnsi"/>
        </w:rPr>
        <w:t>study from the Association of Black Psychologists,</w:t>
      </w:r>
      <w:r w:rsidRPr="00491FF7">
        <w:rPr>
          <w:rFonts w:asciiTheme="minorHAnsi" w:hAnsiTheme="minorHAnsi" w:cstheme="minorHAnsi"/>
        </w:rPr>
        <w:t xml:space="preserve"> for example, </w:t>
      </w:r>
      <w:r w:rsidRPr="00491FF7">
        <w:rPr>
          <w:rStyle w:val="StyleUnderline"/>
          <w:rFonts w:asciiTheme="minorHAnsi" w:hAnsiTheme="minorHAnsi" w:cstheme="minorHAnsi"/>
        </w:rPr>
        <w:t>claims</w:t>
      </w:r>
      <w:r w:rsidRPr="00491FF7">
        <w:rPr>
          <w:rFonts w:asciiTheme="minorHAnsi" w:hAnsiTheme="minorHAnsi" w:cstheme="minorHAnsi"/>
        </w:rPr>
        <w:t xml:space="preserve"> that </w:t>
      </w:r>
      <w:r w:rsidRPr="00491FF7">
        <w:rPr>
          <w:rStyle w:val="StyleUnderline"/>
          <w:rFonts w:asciiTheme="minorHAnsi" w:hAnsiTheme="minorHAnsi" w:cstheme="minorHAnsi"/>
        </w:rPr>
        <w:t xml:space="preserve">for students in separate special education programs, "the </w:t>
      </w:r>
      <w:r w:rsidRPr="00491FF7">
        <w:rPr>
          <w:rStyle w:val="Emphasis"/>
          <w:rFonts w:asciiTheme="minorHAnsi" w:hAnsiTheme="minorHAnsi" w:cstheme="minorHAnsi"/>
        </w:rPr>
        <w:t>long term, detrimental effects of labeling, stigmatization, lowered expectations, inadequate instruction, limited access to enrichment opportunities, and special segregation can be debilitating."</w:t>
      </w:r>
      <w:r w:rsidRPr="00491FF7">
        <w:rPr>
          <w:rFonts w:asciiTheme="minorHAnsi" w:hAnsiTheme="minorHAnsi" w:cstheme="minorHAnsi"/>
        </w:rPr>
        <w:t xml:space="preserve">14 In an article published in the Trotter Review, </w:t>
      </w:r>
      <w:r w:rsidRPr="00491FF7">
        <w:rPr>
          <w:rStyle w:val="StyleUnderline"/>
          <w:rFonts w:asciiTheme="minorHAnsi" w:hAnsiTheme="minorHAnsi" w:cstheme="minorHAnsi"/>
        </w:rPr>
        <w:t>scholars at Yale</w:t>
      </w:r>
      <w:r w:rsidRPr="00491FF7">
        <w:rPr>
          <w:rFonts w:asciiTheme="minorHAnsi" w:hAnsiTheme="minorHAnsi" w:cstheme="minorHAnsi"/>
        </w:rPr>
        <w:t xml:space="preserve"> University </w:t>
      </w:r>
      <w:r w:rsidRPr="00491FF7">
        <w:rPr>
          <w:rStyle w:val="StyleUnderline"/>
          <w:rFonts w:asciiTheme="minorHAnsi" w:hAnsiTheme="minorHAnsi" w:cstheme="minorHAnsi"/>
        </w:rPr>
        <w:t>argue</w:t>
      </w:r>
      <w:r w:rsidRPr="00491FF7">
        <w:rPr>
          <w:rFonts w:asciiTheme="minorHAnsi" w:hAnsiTheme="minorHAnsi" w:cstheme="minorHAnsi"/>
        </w:rPr>
        <w:t xml:space="preserve"> that, </w:t>
      </w:r>
      <w:r w:rsidRPr="00491FF7">
        <w:rPr>
          <w:rStyle w:val="StyleUnderline"/>
          <w:rFonts w:asciiTheme="minorHAnsi" w:hAnsiTheme="minorHAnsi" w:cstheme="minorHAnsi"/>
        </w:rPr>
        <w:t xml:space="preserve">"special education classes often become the </w:t>
      </w:r>
      <w:r w:rsidRPr="00491FF7">
        <w:rPr>
          <w:rStyle w:val="Emphasis"/>
          <w:rFonts w:asciiTheme="minorHAnsi" w:hAnsiTheme="minorHAnsi" w:cstheme="minorHAnsi"/>
        </w:rPr>
        <w:t>'dumping ground'</w:t>
      </w:r>
      <w:r w:rsidRPr="00491FF7">
        <w:rPr>
          <w:rStyle w:val="StyleUnderline"/>
          <w:rFonts w:asciiTheme="minorHAnsi" w:hAnsiTheme="minorHAnsi" w:cstheme="minorHAnsi"/>
        </w:rPr>
        <w:t xml:space="preserve"> for</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so-called problem students, </w:t>
      </w:r>
      <w:r w:rsidRPr="00491FF7">
        <w:rPr>
          <w:rStyle w:val="Emphasis"/>
          <w:rFonts w:asciiTheme="minorHAnsi" w:hAnsiTheme="minorHAnsi" w:cstheme="minorHAnsi"/>
        </w:rPr>
        <w:t>instead of the supportive and nurturing environment required</w:t>
      </w:r>
      <w:r w:rsidRPr="00491FF7">
        <w:rPr>
          <w:rFonts w:asciiTheme="minorHAnsi" w:hAnsiTheme="minorHAnsi" w:cstheme="minorHAnsi"/>
        </w:rPr>
        <w:t xml:space="preserve"> for students who have a genuine need for these services."15</w:t>
      </w:r>
    </w:p>
    <w:p w:rsidR="00DD0577" w:rsidRPr="00491FF7" w:rsidRDefault="00DD0577" w:rsidP="00DD0577">
      <w:pPr>
        <w:rPr>
          <w:rFonts w:asciiTheme="minorHAnsi" w:hAnsiTheme="minorHAnsi" w:cstheme="minorHAnsi"/>
        </w:rPr>
      </w:pPr>
      <w:r w:rsidRPr="00491FF7">
        <w:rPr>
          <w:rFonts w:asciiTheme="minorHAnsi" w:hAnsiTheme="minorHAnsi" w:cstheme="minorHAnsi"/>
        </w:rPr>
        <w:t xml:space="preserve">Multiple accounts written by students diagnosed with various disabilities confirm the inadequacies of many special education programs. Diagnosed with a learning disability when she was in the third grade, </w:t>
      </w:r>
      <w:proofErr w:type="spellStart"/>
      <w:r w:rsidRPr="00491FF7">
        <w:rPr>
          <w:rFonts w:asciiTheme="minorHAnsi" w:hAnsiTheme="minorHAnsi" w:cstheme="minorHAnsi"/>
        </w:rPr>
        <w:t>Lachrista</w:t>
      </w:r>
      <w:proofErr w:type="spellEnd"/>
      <w:r w:rsidRPr="00491FF7">
        <w:rPr>
          <w:rFonts w:asciiTheme="minorHAnsi" w:hAnsiTheme="minorHAnsi" w:cstheme="minorHAnsi"/>
        </w:rPr>
        <w:t xml:space="preserve"> Greco, for example, spent the majority of her elementary and middle school years in a special education classroom. Immediately following her diagnosis, she was placed in special education "because that's what people do with you when they can't figure you out."16 While her new classroom environment allowed her to "be myself" without the pressure of conforming to the academic performance of her peers in the regular classroom, she nevertheless felt "stupid" and "different," particularly because her teachers lowered their expectations of her and even explicitly told her that she would not be able to do things like the other children because she was "not as smart." In her special education classroom, academic standards were very low; teachers were caring, she notes, but often at a loss for what to do with a large population of children with vastly different challenges and needs. It ended up feeling like "'The Room for the Unwanted," Greco writes. She wanted desperately to fit in and be "normal" but she felt like her special education placement marked her as a permanent outsider, an object of ridicule and pity. "My time in Special Ed wasn't all bad," she concludes, "but it seems as though some education professionals still have no idea what to do with kids who have disabilities of any type. Not to mention, the stigma is ever present."17</w:t>
      </w:r>
    </w:p>
    <w:p w:rsidR="00DD0577" w:rsidRPr="00491FF7" w:rsidRDefault="00DD0577" w:rsidP="00DD0577">
      <w:pPr>
        <w:rPr>
          <w:rFonts w:asciiTheme="minorHAnsi" w:hAnsiTheme="minorHAnsi" w:cstheme="minorHAnsi"/>
        </w:rPr>
      </w:pPr>
      <w:r w:rsidRPr="00491FF7">
        <w:rPr>
          <w:rFonts w:asciiTheme="minorHAnsi" w:hAnsiTheme="minorHAnsi" w:cstheme="minorHAnsi"/>
        </w:rPr>
        <w:t xml:space="preserve">Several experts, however, question the effectiveness of inclusion as typically administered in U.S. public school systems. They argue that children who struggle to learn through "traditional teaching methods" and an increasingly standardized curriculum in the regular classroom might benefit more from individualized instruction from special education teachers.18 Some parents of children with disabilities are among the opponents of inclusive education because they fear a loss of accommodations and the benefits of special education classrooms, including individual educational programming, smaller student-teacher ratios, and teachers who have special training in working with children with disabilities.19 These parents rightly point out that too often, inclusive education means the mere physical presence of children with disabilities in the regular classroom. As </w:t>
      </w:r>
      <w:proofErr w:type="spellStart"/>
      <w:r w:rsidRPr="00491FF7">
        <w:rPr>
          <w:rFonts w:asciiTheme="minorHAnsi" w:hAnsiTheme="minorHAnsi" w:cstheme="minorHAnsi"/>
        </w:rPr>
        <w:t>Sapon-Shevin</w:t>
      </w:r>
      <w:proofErr w:type="spellEnd"/>
      <w:r w:rsidRPr="00491FF7">
        <w:rPr>
          <w:rFonts w:asciiTheme="minorHAnsi" w:hAnsiTheme="minorHAnsi" w:cstheme="minorHAnsi"/>
        </w:rPr>
        <w:t xml:space="preserve"> argues,</w:t>
      </w:r>
    </w:p>
    <w:p w:rsidR="00DD0577" w:rsidRPr="00491FF7" w:rsidRDefault="00DD0577" w:rsidP="00DD0577">
      <w:pPr>
        <w:rPr>
          <w:rFonts w:asciiTheme="minorHAnsi" w:hAnsiTheme="minorHAnsi" w:cstheme="minorHAnsi"/>
        </w:rPr>
      </w:pPr>
      <w:r w:rsidRPr="00491FF7">
        <w:rPr>
          <w:rStyle w:val="StyleUnderline"/>
          <w:rFonts w:asciiTheme="minorHAnsi" w:hAnsiTheme="minorHAnsi" w:cstheme="minorHAnsi"/>
        </w:rPr>
        <w:t>Inclusion without resources</w:t>
      </w:r>
      <w:r w:rsidRPr="00491FF7">
        <w:rPr>
          <w:rFonts w:asciiTheme="minorHAnsi" w:hAnsiTheme="minorHAnsi" w:cstheme="minorHAnsi"/>
        </w:rPr>
        <w:t xml:space="preserve">, without </w:t>
      </w:r>
      <w:r w:rsidRPr="00491FF7">
        <w:rPr>
          <w:rStyle w:val="StyleUnderline"/>
          <w:rFonts w:asciiTheme="minorHAnsi" w:hAnsiTheme="minorHAnsi" w:cstheme="minorHAnsi"/>
        </w:rPr>
        <w:t>support</w:t>
      </w:r>
      <w:r w:rsidRPr="00491FF7">
        <w:rPr>
          <w:rFonts w:asciiTheme="minorHAnsi" w:hAnsiTheme="minorHAnsi" w:cstheme="minorHAnsi"/>
        </w:rPr>
        <w:t xml:space="preserve">, without </w:t>
      </w:r>
      <w:r w:rsidRPr="00491FF7">
        <w:rPr>
          <w:rStyle w:val="StyleUnderline"/>
          <w:rFonts w:asciiTheme="minorHAnsi" w:hAnsiTheme="minorHAnsi" w:cstheme="minorHAnsi"/>
        </w:rPr>
        <w:t>teacher preparation</w:t>
      </w:r>
      <w:r w:rsidRPr="00491FF7">
        <w:rPr>
          <w:rFonts w:asciiTheme="minorHAnsi" w:hAnsiTheme="minorHAnsi" w:cstheme="minorHAnsi"/>
        </w:rPr>
        <w:t xml:space="preserve"> time, without </w:t>
      </w:r>
      <w:r w:rsidRPr="00491FF7">
        <w:rPr>
          <w:rStyle w:val="StyleUnderline"/>
          <w:rFonts w:asciiTheme="minorHAnsi" w:hAnsiTheme="minorHAnsi" w:cstheme="minorHAnsi"/>
        </w:rPr>
        <w:t>commitment</w:t>
      </w:r>
      <w:r w:rsidRPr="00491FF7">
        <w:rPr>
          <w:rFonts w:asciiTheme="minorHAnsi" w:hAnsiTheme="minorHAnsi" w:cstheme="minorHAnsi"/>
        </w:rPr>
        <w:t xml:space="preserve">, without </w:t>
      </w:r>
      <w:r w:rsidRPr="00491FF7">
        <w:rPr>
          <w:rStyle w:val="StyleUnderline"/>
          <w:rFonts w:asciiTheme="minorHAnsi" w:hAnsiTheme="minorHAnsi" w:cstheme="minorHAnsi"/>
        </w:rPr>
        <w:t>a vision statement,</w:t>
      </w:r>
      <w:r w:rsidRPr="00491FF7">
        <w:rPr>
          <w:rFonts w:asciiTheme="minorHAnsi" w:hAnsiTheme="minorHAnsi" w:cstheme="minorHAnsi"/>
        </w:rPr>
        <w:t xml:space="preserve"> without </w:t>
      </w:r>
      <w:r w:rsidRPr="00491FF7">
        <w:rPr>
          <w:rStyle w:val="StyleUnderline"/>
          <w:rFonts w:asciiTheme="minorHAnsi" w:hAnsiTheme="minorHAnsi" w:cstheme="minorHAnsi"/>
        </w:rPr>
        <w:t>restructuring</w:t>
      </w:r>
      <w:r w:rsidRPr="00491FF7">
        <w:rPr>
          <w:rFonts w:asciiTheme="minorHAnsi" w:hAnsiTheme="minorHAnsi" w:cstheme="minorHAnsi"/>
        </w:rPr>
        <w:t xml:space="preserve">, without </w:t>
      </w:r>
      <w:r w:rsidRPr="00491FF7">
        <w:rPr>
          <w:rStyle w:val="StyleUnderline"/>
          <w:rFonts w:asciiTheme="minorHAnsi" w:hAnsiTheme="minorHAnsi" w:cstheme="minorHAnsi"/>
        </w:rPr>
        <w:t xml:space="preserve">staff development, </w:t>
      </w:r>
      <w:r w:rsidRPr="00491FF7">
        <w:rPr>
          <w:rStyle w:val="Emphasis"/>
          <w:rFonts w:asciiTheme="minorHAnsi" w:hAnsiTheme="minorHAnsi" w:cstheme="minorHAnsi"/>
        </w:rPr>
        <w:t>won't work….</w:t>
      </w:r>
      <w:r w:rsidRPr="00491FF7">
        <w:rPr>
          <w:rStyle w:val="StyleUnderline"/>
          <w:rFonts w:asciiTheme="minorHAnsi" w:hAnsiTheme="minorHAnsi" w:cstheme="minorHAnsi"/>
        </w:rPr>
        <w:t xml:space="preserve"> There are children who are </w:t>
      </w:r>
      <w:r w:rsidRPr="00491FF7">
        <w:rPr>
          <w:rStyle w:val="Emphasis"/>
          <w:rFonts w:asciiTheme="minorHAnsi" w:hAnsiTheme="minorHAnsi" w:cstheme="minorHAnsi"/>
        </w:rPr>
        <w:t>dumped into classrooms in the name of inclusion</w:t>
      </w:r>
      <w:r w:rsidRPr="00491FF7">
        <w:rPr>
          <w:rStyle w:val="StyleUnderline"/>
          <w:rFonts w:asciiTheme="minorHAnsi" w:hAnsiTheme="minorHAnsi" w:cstheme="minorHAnsi"/>
        </w:rPr>
        <w:t>, when</w:t>
      </w:r>
      <w:r w:rsidRPr="00491FF7">
        <w:rPr>
          <w:rFonts w:asciiTheme="minorHAnsi" w:hAnsiTheme="minorHAnsi" w:cstheme="minorHAnsi"/>
        </w:rPr>
        <w:t xml:space="preserve"> in fact, </w:t>
      </w:r>
      <w:r w:rsidRPr="00491FF7">
        <w:rPr>
          <w:rStyle w:val="StyleUnderline"/>
          <w:rFonts w:asciiTheme="minorHAnsi" w:hAnsiTheme="minorHAnsi" w:cstheme="minorHAnsi"/>
        </w:rPr>
        <w:t>nothing is in place to make that an inclusive classroom except that they've put a child with significant disabilities into it. That's not</w:t>
      </w:r>
      <w:r w:rsidRPr="00491FF7">
        <w:rPr>
          <w:rFonts w:asciiTheme="minorHAnsi" w:hAnsiTheme="minorHAnsi" w:cstheme="minorHAnsi"/>
        </w:rPr>
        <w:t xml:space="preserve"> a problem about </w:t>
      </w:r>
      <w:r w:rsidRPr="00491FF7">
        <w:rPr>
          <w:rStyle w:val="StyleUnderline"/>
          <w:rFonts w:asciiTheme="minorHAnsi" w:hAnsiTheme="minorHAnsi" w:cstheme="minorHAnsi"/>
        </w:rPr>
        <w:t xml:space="preserve">inclusion; it's </w:t>
      </w:r>
      <w:r w:rsidRPr="00491FF7">
        <w:rPr>
          <w:rStyle w:val="Emphasis"/>
          <w:rFonts w:asciiTheme="minorHAnsi" w:hAnsiTheme="minorHAnsi" w:cstheme="minorHAnsi"/>
        </w:rPr>
        <w:t>irresponsible planning, irresponsible fiscal management, irresponsible teaching.</w:t>
      </w:r>
      <w:r w:rsidRPr="00491FF7">
        <w:rPr>
          <w:rFonts w:asciiTheme="minorHAnsi" w:hAnsiTheme="minorHAnsi" w:cstheme="minorHAnsi"/>
        </w:rPr>
        <w:t xml:space="preserve"> But </w:t>
      </w:r>
      <w:r w:rsidRPr="00491FF7">
        <w:rPr>
          <w:rStyle w:val="StyleUnderline"/>
          <w:rFonts w:asciiTheme="minorHAnsi" w:hAnsiTheme="minorHAnsi" w:cstheme="minorHAnsi"/>
        </w:rPr>
        <w:t>to call that inclusion is a real mistake.</w:t>
      </w:r>
      <w:r w:rsidRPr="00491FF7">
        <w:rPr>
          <w:rFonts w:asciiTheme="minorHAnsi" w:hAnsiTheme="minorHAnsi" w:cstheme="minorHAnsi"/>
        </w:rPr>
        <w:t>20</w:t>
      </w:r>
    </w:p>
    <w:p w:rsidR="00DD0577" w:rsidRPr="00491FF7" w:rsidRDefault="00DD0577" w:rsidP="00DD0577">
      <w:pPr>
        <w:rPr>
          <w:rFonts w:asciiTheme="minorHAnsi" w:hAnsiTheme="minorHAnsi" w:cstheme="minorHAnsi"/>
        </w:rPr>
      </w:pPr>
      <w:r w:rsidRPr="00491FF7">
        <w:rPr>
          <w:rStyle w:val="StyleUnderline"/>
          <w:rFonts w:asciiTheme="minorHAnsi" w:hAnsiTheme="minorHAnsi" w:cstheme="minorHAnsi"/>
        </w:rPr>
        <w:t xml:space="preserve">Such a situation is not uncommon among </w:t>
      </w:r>
      <w:r w:rsidRPr="00491FF7">
        <w:rPr>
          <w:rStyle w:val="Emphasis"/>
          <w:rFonts w:asciiTheme="minorHAnsi" w:hAnsiTheme="minorHAnsi" w:cstheme="minorHAnsi"/>
        </w:rPr>
        <w:t>financially strapped school districts</w:t>
      </w:r>
      <w:r w:rsidRPr="00491FF7">
        <w:rPr>
          <w:rStyle w:val="StyleUnderline"/>
          <w:rFonts w:asciiTheme="minorHAnsi" w:hAnsiTheme="minorHAnsi" w:cstheme="minorHAnsi"/>
        </w:rPr>
        <w:t xml:space="preserve"> across the nation</w:t>
      </w:r>
      <w:r w:rsidRPr="00491FF7">
        <w:rPr>
          <w:rFonts w:asciiTheme="minorHAnsi" w:hAnsiTheme="minorHAnsi" w:cstheme="minorHAnsi"/>
        </w:rPr>
        <w:t>, according to Melinda Clayton. With IDEA's initial passage, Congress promised to provide states with an additional forty percent of the per pupil cost of education each year to cover the higher cost of educating students with disabilities. Year after year, however, Congress has failed to keep this promise. In 2014, for example, IDEA federal spending should have amounted to $28.65 billion in order to cover forty percent of the estimated excess cost of educating children with disabilities in the states. Instead, spending that year amounted to only $11.48 billion and covered a mere sixteen percent of the estimated cost.21 Today, state and local sources pay approximately ninety percent of the cost of special education, an expense that far outweighs the cost of including children with disabilities in regular classrooms where they are unlikely to receive the specialized services they need. As Clayton argues, "We do a disservice to these children when we cite 'equality' as the reason for removing supports when what we really mean is 'funding.' … If we're going to take services away from special populations, let us at least be honest about our reasons for doing so."22</w:t>
      </w:r>
    </w:p>
    <w:p w:rsidR="00DD0577" w:rsidRPr="00491FF7" w:rsidRDefault="00DD0577" w:rsidP="00DD0577">
      <w:pPr>
        <w:rPr>
          <w:rFonts w:asciiTheme="minorHAnsi" w:hAnsiTheme="minorHAnsi" w:cstheme="minorHAnsi"/>
        </w:rPr>
      </w:pPr>
      <w:r w:rsidRPr="00491FF7">
        <w:rPr>
          <w:rFonts w:asciiTheme="minorHAnsi" w:hAnsiTheme="minorHAnsi" w:cstheme="minorHAnsi"/>
        </w:rPr>
        <w:t xml:space="preserve">The most ubiquitous aspect of the inclusion debates emphasizes the impact of inclusion on so-called "able-bodied" or neurotypical children. Inclusion's supporters argue that the acceptance and understanding of one another as diverse individuals with differing abilities is one of the primary goals of education. "Inclusion is consistent with multicultural educations, and [with] a world in which many more people have opportunities to know, play, and work with one another," writes Sapon-Shevin.23 </w:t>
      </w:r>
      <w:r w:rsidRPr="00491FF7">
        <w:rPr>
          <w:rStyle w:val="StyleUnderline"/>
          <w:rFonts w:asciiTheme="minorHAnsi" w:hAnsiTheme="minorHAnsi" w:cstheme="minorHAnsi"/>
        </w:rPr>
        <w:t>Critics of inclusion</w:t>
      </w:r>
      <w:r w:rsidRPr="00491FF7">
        <w:rPr>
          <w:rFonts w:asciiTheme="minorHAnsi" w:hAnsiTheme="minorHAnsi" w:cstheme="minorHAnsi"/>
        </w:rPr>
        <w:t xml:space="preserve">, by contrast, tend to </w:t>
      </w:r>
      <w:r w:rsidRPr="00491FF7">
        <w:rPr>
          <w:rStyle w:val="StyleUnderline"/>
          <w:rFonts w:asciiTheme="minorHAnsi" w:hAnsiTheme="minorHAnsi" w:cstheme="minorHAnsi"/>
        </w:rPr>
        <w:t>stress the negative impact of inclusion on "regular" education students.</w:t>
      </w:r>
      <w:r w:rsidRPr="00491FF7">
        <w:rPr>
          <w:rFonts w:asciiTheme="minorHAnsi" w:hAnsiTheme="minorHAnsi" w:cstheme="minorHAnsi"/>
        </w:rPr>
        <w:t xml:space="preserve"> In a briefing before the United States Commission on Civil Rights in 2007, for example, Abigail </w:t>
      </w:r>
      <w:proofErr w:type="spellStart"/>
      <w:r w:rsidRPr="00491FF7">
        <w:rPr>
          <w:rFonts w:asciiTheme="minorHAnsi" w:hAnsiTheme="minorHAnsi" w:cstheme="minorHAnsi"/>
        </w:rPr>
        <w:t>Thernstrom</w:t>
      </w:r>
      <w:proofErr w:type="spellEnd"/>
      <w:r w:rsidRPr="00491FF7">
        <w:rPr>
          <w:rFonts w:asciiTheme="minorHAnsi" w:hAnsiTheme="minorHAnsi" w:cstheme="minorHAnsi"/>
        </w:rPr>
        <w:t xml:space="preserve"> stated:</w:t>
      </w:r>
    </w:p>
    <w:p w:rsidR="00DD0577" w:rsidRPr="00491FF7" w:rsidRDefault="00DD0577" w:rsidP="00DD0577">
      <w:pPr>
        <w:rPr>
          <w:rFonts w:asciiTheme="minorHAnsi" w:hAnsiTheme="minorHAnsi" w:cstheme="minorHAnsi"/>
        </w:rPr>
      </w:pPr>
      <w:r w:rsidRPr="00491FF7">
        <w:rPr>
          <w:rStyle w:val="StyleUnderline"/>
          <w:rFonts w:asciiTheme="minorHAnsi" w:hAnsiTheme="minorHAnsi" w:cstheme="minorHAnsi"/>
        </w:rPr>
        <w:t>Antisocial acts have become expressions of an illness….</w:t>
      </w:r>
      <w:r w:rsidRPr="00491FF7">
        <w:rPr>
          <w:rFonts w:asciiTheme="minorHAnsi" w:hAnsiTheme="minorHAnsi" w:cstheme="minorHAnsi"/>
        </w:rPr>
        <w:t xml:space="preserve"> My concern here is with the regular students eager and ready to learn in a classroom in which just a handful of kids can make schooling extremely difficult…. If schools try to go to bat for the regular students whose education is disrupted by troublemakers, they risk, at best, endless hours compiling a proper paper trail, and, at worst, defeat in the courtroom many years down the road, with huge legal bills on their hands. And yet, </w:t>
      </w:r>
      <w:r w:rsidRPr="00491FF7">
        <w:rPr>
          <w:rStyle w:val="StyleUnderline"/>
          <w:rFonts w:asciiTheme="minorHAnsi" w:hAnsiTheme="minorHAnsi" w:cstheme="minorHAnsi"/>
        </w:rPr>
        <w:t>the education of students who are ready to learn must be severely compromised when one of their peers repeatedly screams at a teacher, while another rolls around on the floor and eats paper clips and staples.</w:t>
      </w:r>
      <w:r w:rsidRPr="00491FF7">
        <w:rPr>
          <w:rFonts w:asciiTheme="minorHAnsi" w:hAnsiTheme="minorHAnsi" w:cstheme="minorHAnsi"/>
        </w:rPr>
        <w:t>24</w:t>
      </w:r>
    </w:p>
    <w:p w:rsidR="00DD0577" w:rsidRPr="00491FF7" w:rsidRDefault="00DD0577" w:rsidP="00DD0577">
      <w:pPr>
        <w:rPr>
          <w:rFonts w:asciiTheme="minorHAnsi" w:hAnsiTheme="minorHAnsi" w:cstheme="minorHAnsi"/>
        </w:rPr>
      </w:pPr>
      <w:r w:rsidRPr="00491FF7">
        <w:rPr>
          <w:rStyle w:val="StyleUnderline"/>
          <w:rFonts w:asciiTheme="minorHAnsi" w:hAnsiTheme="minorHAnsi" w:cstheme="minorHAnsi"/>
        </w:rPr>
        <w:t xml:space="preserve">Using language less </w:t>
      </w:r>
      <w:r w:rsidRPr="00491FF7">
        <w:rPr>
          <w:rStyle w:val="Emphasis"/>
          <w:rFonts w:asciiTheme="minorHAnsi" w:hAnsiTheme="minorHAnsi" w:cstheme="minorHAnsi"/>
        </w:rPr>
        <w:t>explicitly disparaging of children with disabilities</w:t>
      </w:r>
      <w:r w:rsidRPr="00491FF7">
        <w:rPr>
          <w:rStyle w:val="StyleUnderline"/>
          <w:rFonts w:asciiTheme="minorHAnsi" w:hAnsiTheme="minorHAnsi" w:cstheme="minorHAnsi"/>
        </w:rPr>
        <w:t xml:space="preserve"> but no less </w:t>
      </w:r>
      <w:r w:rsidRPr="00491FF7">
        <w:rPr>
          <w:rStyle w:val="Emphasis"/>
          <w:rFonts w:asciiTheme="minorHAnsi" w:hAnsiTheme="minorHAnsi" w:cstheme="minorHAnsi"/>
        </w:rPr>
        <w:t>ableist in meaning and implication,</w:t>
      </w:r>
      <w:r w:rsidRPr="00491FF7">
        <w:rPr>
          <w:rStyle w:val="StyleUnderline"/>
          <w:rFonts w:asciiTheme="minorHAnsi" w:hAnsiTheme="minorHAnsi" w:cstheme="minorHAnsi"/>
        </w:rPr>
        <w:t xml:space="preserve"> a study</w:t>
      </w:r>
      <w:r w:rsidRPr="00491FF7">
        <w:rPr>
          <w:rFonts w:asciiTheme="minorHAnsi" w:hAnsiTheme="minorHAnsi" w:cstheme="minorHAnsi"/>
        </w:rPr>
        <w:t xml:space="preserve"> on inclusion published in the Journal of the American Academy of Special Education Professionals (JAASEP) </w:t>
      </w:r>
      <w:r w:rsidRPr="00491FF7">
        <w:rPr>
          <w:rStyle w:val="StyleUnderline"/>
          <w:rFonts w:asciiTheme="minorHAnsi" w:hAnsiTheme="minorHAnsi" w:cstheme="minorHAnsi"/>
        </w:rPr>
        <w:t>asked</w:t>
      </w:r>
      <w:r w:rsidRPr="00491FF7">
        <w:rPr>
          <w:rFonts w:asciiTheme="minorHAnsi" w:hAnsiTheme="minorHAnsi" w:cstheme="minorHAnsi"/>
        </w:rPr>
        <w:t>:</w:t>
      </w:r>
    </w:p>
    <w:p w:rsidR="00DD0577" w:rsidRPr="00491FF7" w:rsidRDefault="00DD0577" w:rsidP="00DD0577">
      <w:pPr>
        <w:rPr>
          <w:rFonts w:asciiTheme="minorHAnsi" w:hAnsiTheme="minorHAnsi" w:cstheme="minorHAnsi"/>
        </w:rPr>
      </w:pPr>
      <w:r w:rsidRPr="00491FF7">
        <w:rPr>
          <w:rStyle w:val="StyleUnderline"/>
          <w:rFonts w:asciiTheme="minorHAnsi" w:hAnsiTheme="minorHAnsi" w:cstheme="minorHAnsi"/>
        </w:rPr>
        <w:t>Do we favor the few so sensitively that we are unwilling to be concerned about</w:t>
      </w:r>
      <w:r w:rsidRPr="00491FF7">
        <w:rPr>
          <w:rFonts w:asciiTheme="minorHAnsi" w:hAnsiTheme="minorHAnsi" w:cstheme="minorHAnsi"/>
        </w:rPr>
        <w:t xml:space="preserve"> the </w:t>
      </w:r>
      <w:r w:rsidRPr="00491FF7">
        <w:rPr>
          <w:rStyle w:val="StyleUnderline"/>
          <w:rFonts w:asciiTheme="minorHAnsi" w:hAnsiTheme="minorHAnsi" w:cstheme="minorHAnsi"/>
        </w:rPr>
        <w:t>Regular Ed Students</w:t>
      </w:r>
      <w:r w:rsidRPr="00491FF7">
        <w:rPr>
          <w:rFonts w:asciiTheme="minorHAnsi" w:hAnsiTheme="minorHAnsi" w:cstheme="minorHAnsi"/>
        </w:rPr>
        <w:t xml:space="preserve"> whose classrooms are being adapted to meet the needs of others? Are we truly committed to the educational experience of all students, and if so are we as educators willing to ask the frightening questions regarding the impact of Inclusion on all students? If as much as $60 billion a year is spent on the 12 percent of Students with Disabilities, do we not have an obligation to document whether that lopsided expenditure represents any benefit to Regular Ed Students?25</w:t>
      </w:r>
    </w:p>
    <w:p w:rsidR="00DD0577" w:rsidRPr="00491FF7" w:rsidRDefault="00DD0577" w:rsidP="00DD0577">
      <w:pPr>
        <w:rPr>
          <w:rFonts w:asciiTheme="minorHAnsi" w:hAnsiTheme="minorHAnsi" w:cstheme="minorHAnsi"/>
        </w:rPr>
      </w:pPr>
      <w:r w:rsidRPr="00491FF7">
        <w:rPr>
          <w:rStyle w:val="StyleUnderline"/>
          <w:rFonts w:asciiTheme="minorHAnsi" w:hAnsiTheme="minorHAnsi" w:cstheme="minorHAnsi"/>
        </w:rPr>
        <w:t>This</w:t>
      </w:r>
      <w:r w:rsidRPr="00491FF7">
        <w:rPr>
          <w:rFonts w:asciiTheme="minorHAnsi" w:hAnsiTheme="minorHAnsi" w:cstheme="minorHAnsi"/>
        </w:rPr>
        <w:t xml:space="preserve"> JAASEP study </w:t>
      </w:r>
      <w:r w:rsidRPr="00491FF7">
        <w:rPr>
          <w:rStyle w:val="StyleUnderline"/>
          <w:rFonts w:asciiTheme="minorHAnsi" w:hAnsiTheme="minorHAnsi" w:cstheme="minorHAnsi"/>
        </w:rPr>
        <w:t xml:space="preserve">reflects the widespread assumption that the so-called regular classroom is </w:t>
      </w:r>
      <w:r w:rsidRPr="00491FF7">
        <w:rPr>
          <w:rStyle w:val="Emphasis"/>
          <w:rFonts w:asciiTheme="minorHAnsi" w:hAnsiTheme="minorHAnsi" w:cstheme="minorHAnsi"/>
        </w:rPr>
        <w:t>rightly the province of nondisabled students and a neutral, value-free space that students with disabilities invade and disrupt via their very presence</w:t>
      </w:r>
      <w:r w:rsidRPr="00491FF7">
        <w:rPr>
          <w:rStyle w:val="StyleUnderline"/>
          <w:rFonts w:asciiTheme="minorHAnsi" w:hAnsiTheme="minorHAnsi" w:cstheme="minorHAnsi"/>
        </w:rPr>
        <w:t xml:space="preserve"> and their costly needs for adaptation. What this view fails to recognize is that this space, far from neutral, is </w:t>
      </w:r>
      <w:r w:rsidRPr="00491FF7">
        <w:rPr>
          <w:rStyle w:val="Emphasis"/>
          <w:rFonts w:asciiTheme="minorHAnsi" w:hAnsiTheme="minorHAnsi" w:cstheme="minorHAnsi"/>
        </w:rPr>
        <w:t>constructed for a mythical, "able-bodied," neurotypical norm</w:t>
      </w:r>
      <w:r w:rsidRPr="00491FF7">
        <w:rPr>
          <w:rStyle w:val="StyleUnderline"/>
          <w:rFonts w:asciiTheme="minorHAnsi" w:hAnsiTheme="minorHAnsi" w:cstheme="minorHAnsi"/>
        </w:rPr>
        <w:t xml:space="preserve"> that </w:t>
      </w:r>
      <w:r w:rsidRPr="00491FF7">
        <w:rPr>
          <w:rStyle w:val="Emphasis"/>
          <w:rFonts w:asciiTheme="minorHAnsi" w:hAnsiTheme="minorHAnsi" w:cstheme="minorHAnsi"/>
        </w:rPr>
        <w:t>neither reflects nor accommodates</w:t>
      </w:r>
      <w:r w:rsidRPr="00491FF7">
        <w:rPr>
          <w:rStyle w:val="StyleUnderline"/>
          <w:rFonts w:asciiTheme="minorHAnsi" w:hAnsiTheme="minorHAnsi" w:cstheme="minorHAnsi"/>
        </w:rPr>
        <w:t xml:space="preserve"> the </w:t>
      </w:r>
      <w:r w:rsidRPr="00491FF7">
        <w:rPr>
          <w:rStyle w:val="Emphasis"/>
          <w:rFonts w:asciiTheme="minorHAnsi" w:hAnsiTheme="minorHAnsi" w:cstheme="minorHAnsi"/>
        </w:rPr>
        <w:t>wide range of diverse learners</w:t>
      </w:r>
      <w:r w:rsidRPr="00491FF7">
        <w:rPr>
          <w:rStyle w:val="StyleUnderline"/>
          <w:rFonts w:asciiTheme="minorHAnsi" w:hAnsiTheme="minorHAnsi" w:cstheme="minorHAnsi"/>
        </w:rPr>
        <w:t xml:space="preserve"> within it, regardless of whether these learners have been diagnosed with a disability.</w:t>
      </w:r>
      <w:r w:rsidRPr="00491FF7">
        <w:rPr>
          <w:rFonts w:asciiTheme="minorHAnsi" w:hAnsiTheme="minorHAnsi" w:cstheme="minorHAnsi"/>
        </w:rPr>
        <w:t>26</w:t>
      </w:r>
    </w:p>
    <w:p w:rsidR="00DD0577" w:rsidRPr="00491FF7" w:rsidRDefault="00DD0577" w:rsidP="00DD0577">
      <w:pPr>
        <w:rPr>
          <w:rFonts w:asciiTheme="minorHAnsi" w:hAnsiTheme="minorHAnsi" w:cstheme="minorHAnsi"/>
        </w:rPr>
      </w:pPr>
      <w:r w:rsidRPr="00491FF7">
        <w:rPr>
          <w:rStyle w:val="StyleUnderline"/>
          <w:rFonts w:asciiTheme="minorHAnsi" w:hAnsiTheme="minorHAnsi" w:cstheme="minorHAnsi"/>
        </w:rPr>
        <w:t xml:space="preserve">Inclusive education, then, </w:t>
      </w:r>
      <w:r w:rsidRPr="00491FF7">
        <w:rPr>
          <w:rStyle w:val="Emphasis"/>
          <w:rFonts w:asciiTheme="minorHAnsi" w:hAnsiTheme="minorHAnsi" w:cstheme="minorHAnsi"/>
        </w:rPr>
        <w:t>rarely means</w:t>
      </w:r>
      <w:r w:rsidRPr="00491FF7">
        <w:rPr>
          <w:rFonts w:asciiTheme="minorHAnsi" w:hAnsiTheme="minorHAnsi" w:cstheme="minorHAnsi"/>
        </w:rPr>
        <w:t xml:space="preserve"> the </w:t>
      </w:r>
      <w:r w:rsidRPr="00491FF7">
        <w:rPr>
          <w:rStyle w:val="Emphasis"/>
          <w:rFonts w:asciiTheme="minorHAnsi" w:hAnsiTheme="minorHAnsi" w:cstheme="minorHAnsi"/>
        </w:rPr>
        <w:t>full and equal participation</w:t>
      </w:r>
      <w:r w:rsidRPr="00491FF7">
        <w:rPr>
          <w:rStyle w:val="StyleUnderline"/>
          <w:rFonts w:asciiTheme="minorHAnsi" w:hAnsiTheme="minorHAnsi" w:cstheme="minorHAnsi"/>
        </w:rPr>
        <w:t xml:space="preserve"> of all students within a democratic learning environment that recognizes and accommodates multiple human diversities.</w:t>
      </w:r>
      <w:r w:rsidRPr="00491FF7">
        <w:rPr>
          <w:rFonts w:asciiTheme="minorHAnsi" w:hAnsiTheme="minorHAnsi" w:cstheme="minorHAnsi"/>
        </w:rPr>
        <w:t xml:space="preserve"> Instead, </w:t>
      </w:r>
      <w:r w:rsidRPr="00491FF7">
        <w:rPr>
          <w:rStyle w:val="StyleUnderline"/>
          <w:rFonts w:asciiTheme="minorHAnsi" w:hAnsiTheme="minorHAnsi" w:cstheme="minorHAnsi"/>
        </w:rPr>
        <w:t xml:space="preserve">inclusive education </w:t>
      </w:r>
      <w:r w:rsidRPr="00491FF7">
        <w:rPr>
          <w:rStyle w:val="Emphasis"/>
          <w:rFonts w:asciiTheme="minorHAnsi" w:hAnsiTheme="minorHAnsi" w:cstheme="minorHAnsi"/>
        </w:rPr>
        <w:t>pivots around a mythical, unexamined norm against which students are measured and often labeled, marginalized, and pathologized.</w:t>
      </w:r>
      <w:r w:rsidRPr="00491FF7">
        <w:rPr>
          <w:rFonts w:asciiTheme="minorHAnsi" w:hAnsiTheme="minorHAnsi" w:cstheme="minorHAnsi"/>
        </w:rPr>
        <w:t xml:space="preserve"> "Consequently" write David Mitchell, Sharon Snyder, and Linda Ware, "</w:t>
      </w:r>
      <w:r w:rsidRPr="00491FF7">
        <w:rPr>
          <w:rStyle w:val="StyleUnderline"/>
          <w:rFonts w:asciiTheme="minorHAnsi" w:hAnsiTheme="minorHAnsi" w:cstheme="minorHAnsi"/>
        </w:rPr>
        <w:t xml:space="preserve">there is no </w:t>
      </w:r>
      <w:proofErr w:type="spellStart"/>
      <w:r w:rsidRPr="00491FF7">
        <w:rPr>
          <w:rStyle w:val="StyleUnderline"/>
          <w:rFonts w:asciiTheme="minorHAnsi" w:hAnsiTheme="minorHAnsi" w:cstheme="minorHAnsi"/>
        </w:rPr>
        <w:t>inclusionism</w:t>
      </w:r>
      <w:proofErr w:type="spellEnd"/>
      <w:r w:rsidRPr="00491FF7">
        <w:rPr>
          <w:rStyle w:val="StyleUnderline"/>
          <w:rFonts w:asciiTheme="minorHAnsi" w:hAnsiTheme="minorHAnsi" w:cstheme="minorHAnsi"/>
        </w:rPr>
        <w:t xml:space="preserve"> that does not come replete with a strategy of making estranged bodies better fit normative expectations</w:t>
      </w:r>
      <w:r w:rsidRPr="00491FF7">
        <w:rPr>
          <w:rFonts w:asciiTheme="minorHAnsi" w:hAnsiTheme="minorHAnsi" w:cstheme="minorHAnsi"/>
        </w:rPr>
        <w:t>."27</w:t>
      </w:r>
    </w:p>
    <w:p w:rsidR="00DD0577" w:rsidRPr="00491FF7" w:rsidRDefault="00DD0577" w:rsidP="00DD0577">
      <w:pPr>
        <w:rPr>
          <w:rFonts w:asciiTheme="minorHAnsi" w:hAnsiTheme="minorHAnsi" w:cstheme="minorHAnsi"/>
        </w:rPr>
      </w:pPr>
      <w:r w:rsidRPr="00491FF7">
        <w:rPr>
          <w:rFonts w:asciiTheme="minorHAnsi" w:hAnsiTheme="minorHAnsi" w:cstheme="minorHAnsi"/>
        </w:rPr>
        <w:t>Race, Gender, and Disproportionality</w:t>
      </w:r>
    </w:p>
    <w:p w:rsidR="00DD0577" w:rsidRPr="00491FF7" w:rsidRDefault="00DD0577" w:rsidP="00DD0577">
      <w:pPr>
        <w:rPr>
          <w:rFonts w:asciiTheme="minorHAnsi" w:hAnsiTheme="minorHAnsi" w:cstheme="minorHAnsi"/>
        </w:rPr>
      </w:pPr>
      <w:r w:rsidRPr="00491FF7">
        <w:rPr>
          <w:rFonts w:asciiTheme="minorHAnsi" w:hAnsiTheme="minorHAnsi" w:cstheme="minorHAnsi"/>
        </w:rPr>
        <w:t xml:space="preserve">As many scholars have pointed out, </w:t>
      </w:r>
      <w:r w:rsidRPr="00491FF7">
        <w:rPr>
          <w:rStyle w:val="StyleUnderline"/>
          <w:rFonts w:asciiTheme="minorHAnsi" w:hAnsiTheme="minorHAnsi" w:cstheme="minorHAnsi"/>
        </w:rPr>
        <w:t xml:space="preserve">the American public school system also makes </w:t>
      </w:r>
      <w:r w:rsidRPr="00491FF7">
        <w:rPr>
          <w:rStyle w:val="Emphasis"/>
          <w:rFonts w:asciiTheme="minorHAnsi" w:hAnsiTheme="minorHAnsi" w:cstheme="minorHAnsi"/>
        </w:rPr>
        <w:t>far-reaching assumptions about racial, cultural, and gender norms that mark black bodies as deviant</w:t>
      </w:r>
      <w:r w:rsidRPr="00491FF7">
        <w:rPr>
          <w:rFonts w:asciiTheme="minorHAnsi" w:hAnsiTheme="minorHAnsi" w:cstheme="minorHAnsi"/>
        </w:rPr>
        <w:t xml:space="preserve">, that </w:t>
      </w:r>
      <w:r w:rsidRPr="00491FF7">
        <w:rPr>
          <w:rStyle w:val="StyleUnderline"/>
          <w:rFonts w:asciiTheme="minorHAnsi" w:hAnsiTheme="minorHAnsi" w:cstheme="minorHAnsi"/>
        </w:rPr>
        <w:t xml:space="preserve">marginalize or exclude cultural and ethnic differences, and </w:t>
      </w:r>
      <w:r w:rsidRPr="00491FF7">
        <w:rPr>
          <w:rFonts w:asciiTheme="minorHAnsi" w:hAnsiTheme="minorHAnsi" w:cstheme="minorHAnsi"/>
        </w:rPr>
        <w:t xml:space="preserve">that </w:t>
      </w:r>
      <w:r w:rsidRPr="00491FF7">
        <w:rPr>
          <w:rStyle w:val="StyleUnderline"/>
          <w:rFonts w:asciiTheme="minorHAnsi" w:hAnsiTheme="minorHAnsi" w:cstheme="minorHAnsi"/>
        </w:rPr>
        <w:t>use male-centric models and criteria for diagnoses and educational placement.</w:t>
      </w:r>
      <w:r w:rsidRPr="00491FF7">
        <w:rPr>
          <w:rFonts w:asciiTheme="minorHAnsi" w:hAnsiTheme="minorHAnsi" w:cstheme="minorHAnsi"/>
        </w:rPr>
        <w:t xml:space="preserve">28 </w:t>
      </w:r>
      <w:r w:rsidRPr="00491FF7">
        <w:rPr>
          <w:rStyle w:val="StyleUnderline"/>
          <w:rFonts w:asciiTheme="minorHAnsi" w:hAnsiTheme="minorHAnsi" w:cstheme="minorHAnsi"/>
        </w:rPr>
        <w:t xml:space="preserve">Such </w:t>
      </w:r>
      <w:r w:rsidRPr="00491FF7">
        <w:rPr>
          <w:rFonts w:asciiTheme="minorHAnsi" w:hAnsiTheme="minorHAnsi" w:cstheme="minorHAnsi"/>
        </w:rPr>
        <w:t xml:space="preserve">assumptions have </w:t>
      </w:r>
      <w:r w:rsidRPr="00491FF7">
        <w:rPr>
          <w:rStyle w:val="StyleUnderline"/>
          <w:rFonts w:asciiTheme="minorHAnsi" w:hAnsiTheme="minorHAnsi" w:cstheme="minorHAnsi"/>
        </w:rPr>
        <w:t>led to tremendous racial, cultural, and gender disproportionality in "judgmental" disability categories</w:t>
      </w:r>
      <w:r w:rsidRPr="00491FF7">
        <w:rPr>
          <w:rFonts w:asciiTheme="minorHAnsi" w:hAnsiTheme="minorHAnsi" w:cstheme="minorHAnsi"/>
        </w:rPr>
        <w:t xml:space="preserve"> (i.e., categories that depend on professional interpretation) and special education programs and services.29 For example, although African Americans represent only seventeen percent of elementary and secondary students in the United States, they constitute twenty-one percent of total enrollments in special education. </w:t>
      </w:r>
      <w:r w:rsidRPr="00491FF7">
        <w:rPr>
          <w:rStyle w:val="StyleUnderline"/>
          <w:rFonts w:asciiTheme="minorHAnsi" w:hAnsiTheme="minorHAnsi" w:cstheme="minorHAnsi"/>
        </w:rPr>
        <w:t>Black, male children comprise eighty percent of all school children labeled Emotionally Disturbed and thirty-five percent categorized as Learning Disabled</w:t>
      </w:r>
      <w:r w:rsidRPr="00491FF7">
        <w:rPr>
          <w:rFonts w:asciiTheme="minorHAnsi" w:hAnsiTheme="minorHAnsi" w:cstheme="minorHAnsi"/>
        </w:rPr>
        <w:t xml:space="preserve">.30 </w:t>
      </w:r>
      <w:r w:rsidRPr="00491FF7">
        <w:rPr>
          <w:rStyle w:val="StyleUnderline"/>
          <w:rFonts w:asciiTheme="minorHAnsi" w:hAnsiTheme="minorHAnsi" w:cstheme="minorHAnsi"/>
        </w:rPr>
        <w:t xml:space="preserve">Similarly, Latino students represent </w:t>
      </w:r>
      <w:r w:rsidRPr="00491FF7">
        <w:rPr>
          <w:rFonts w:asciiTheme="minorHAnsi" w:hAnsiTheme="minorHAnsi" w:cstheme="minorHAnsi"/>
        </w:rPr>
        <w:t xml:space="preserve">just </w:t>
      </w:r>
      <w:r w:rsidRPr="00491FF7">
        <w:rPr>
          <w:rStyle w:val="StyleUnderline"/>
          <w:rFonts w:asciiTheme="minorHAnsi" w:hAnsiTheme="minorHAnsi" w:cstheme="minorHAnsi"/>
        </w:rPr>
        <w:t xml:space="preserve">over twenty percent of the school population but almost twenty-four percent of students classified with learning disabilities. American Indian/Alaska Native children are one and one-half times more likely than white students to receive services for specific learning disabilities. </w:t>
      </w:r>
      <w:r w:rsidRPr="00491FF7">
        <w:rPr>
          <w:rFonts w:asciiTheme="minorHAnsi" w:hAnsiTheme="minorHAnsi" w:cstheme="minorHAnsi"/>
        </w:rPr>
        <w:t xml:space="preserve">Of all students who currently receive special services, fifty-four percent come from a variety of culturally and linguistically diverse (CLD) backgrounds, and many have limited English-language proficiency.31 And </w:t>
      </w:r>
      <w:r w:rsidRPr="00491FF7">
        <w:rPr>
          <w:rStyle w:val="StyleUnderline"/>
          <w:rFonts w:asciiTheme="minorHAnsi" w:hAnsiTheme="minorHAnsi" w:cstheme="minorHAnsi"/>
        </w:rPr>
        <w:t>minority students—particularly black boys—</w:t>
      </w:r>
      <w:r w:rsidRPr="00491FF7">
        <w:rPr>
          <w:rFonts w:asciiTheme="minorHAnsi" w:hAnsiTheme="minorHAnsi" w:cstheme="minorHAnsi"/>
        </w:rPr>
        <w:t xml:space="preserve">who are </w:t>
      </w:r>
      <w:r w:rsidRPr="00491FF7">
        <w:rPr>
          <w:rStyle w:val="StyleUnderline"/>
          <w:rFonts w:asciiTheme="minorHAnsi" w:hAnsiTheme="minorHAnsi" w:cstheme="minorHAnsi"/>
        </w:rPr>
        <w:t xml:space="preserve">assigned to disability categories are more likely than </w:t>
      </w:r>
      <w:r w:rsidRPr="00491FF7">
        <w:rPr>
          <w:rFonts w:asciiTheme="minorHAnsi" w:hAnsiTheme="minorHAnsi" w:cstheme="minorHAnsi"/>
        </w:rPr>
        <w:t xml:space="preserve">their </w:t>
      </w:r>
      <w:r w:rsidRPr="00491FF7">
        <w:rPr>
          <w:rStyle w:val="StyleUnderline"/>
          <w:rFonts w:asciiTheme="minorHAnsi" w:hAnsiTheme="minorHAnsi" w:cstheme="minorHAnsi"/>
        </w:rPr>
        <w:t xml:space="preserve">white counterparts to be </w:t>
      </w:r>
      <w:r w:rsidRPr="00491FF7">
        <w:rPr>
          <w:rStyle w:val="Emphasis"/>
          <w:rFonts w:asciiTheme="minorHAnsi" w:hAnsiTheme="minorHAnsi" w:cstheme="minorHAnsi"/>
        </w:rPr>
        <w:t>disciplined, suspended, expelled, and placed into more restrictive educational settings.</w:t>
      </w:r>
      <w:r w:rsidRPr="00491FF7">
        <w:rPr>
          <w:rFonts w:asciiTheme="minorHAnsi" w:hAnsiTheme="minorHAnsi" w:cstheme="minorHAnsi"/>
        </w:rPr>
        <w:t>32</w:t>
      </w:r>
    </w:p>
    <w:p w:rsidR="00DD0577" w:rsidRPr="00491FF7" w:rsidRDefault="00DD0577" w:rsidP="00DD0577">
      <w:pPr>
        <w:rPr>
          <w:rFonts w:asciiTheme="minorHAnsi" w:hAnsiTheme="minorHAnsi" w:cstheme="minorHAnsi"/>
        </w:rPr>
      </w:pPr>
      <w:r w:rsidRPr="00491FF7">
        <w:rPr>
          <w:rFonts w:asciiTheme="minorHAnsi" w:hAnsiTheme="minorHAnsi" w:cstheme="minorHAnsi"/>
        </w:rPr>
        <w:t>Reasons for the disproportionate representation of minority and CLD students in special education are numerous and varied but include cultural differences in language expression and communication styles; less opportunity for early exposure to school-related academic or curricular experiences; preferred learning styles, e.g., learning primarily through listening or through physically interacting with learning materials; parents' inability (due to lack of time, resources, ability to communicate in English with school personnel, etc.) to challenge the results of evaluations or the placement recommendations of school districts; stereotypic or lower expectations of teachers or family; and lack of culturally responsive eligibility criteria, assessments, and curricular materials that accommodate students with diverse backgrounds and learning needs.33 Investigating the issue of racial disproportionality in special education, a report published by the United States Commission on Civil Rights outlined the following concerns:</w:t>
      </w:r>
    </w:p>
    <w:p w:rsidR="00DD0577" w:rsidRPr="00491FF7" w:rsidRDefault="00DD0577" w:rsidP="00DD0577">
      <w:pPr>
        <w:rPr>
          <w:rFonts w:asciiTheme="minorHAnsi" w:hAnsiTheme="minorHAnsi" w:cstheme="minorHAnsi"/>
        </w:rPr>
      </w:pPr>
      <w:r w:rsidRPr="00491FF7">
        <w:rPr>
          <w:rFonts w:asciiTheme="minorHAnsi" w:hAnsiTheme="minorHAnsi" w:cstheme="minorHAnsi"/>
        </w:rPr>
        <w:t>Teachers referring minority students for special education testing, but not referring similarly situated white students.</w:t>
      </w:r>
    </w:p>
    <w:p w:rsidR="00DD0577" w:rsidRPr="00491FF7" w:rsidRDefault="00DD0577" w:rsidP="00DD0577">
      <w:pPr>
        <w:rPr>
          <w:rFonts w:asciiTheme="minorHAnsi" w:hAnsiTheme="minorHAnsi" w:cstheme="minorHAnsi"/>
        </w:rPr>
      </w:pPr>
      <w:r w:rsidRPr="00491FF7">
        <w:rPr>
          <w:rFonts w:asciiTheme="minorHAnsi" w:hAnsiTheme="minorHAnsi" w:cstheme="minorHAnsi"/>
        </w:rPr>
        <w:t>Evaluators using different types of tests, more testing, or different interpretations of test results to determine that minority students need special education services.</w:t>
      </w:r>
    </w:p>
    <w:p w:rsidR="00DD0577" w:rsidRPr="00491FF7" w:rsidRDefault="00DD0577" w:rsidP="00DD0577">
      <w:pPr>
        <w:rPr>
          <w:rFonts w:asciiTheme="minorHAnsi" w:hAnsiTheme="minorHAnsi" w:cstheme="minorHAnsi"/>
        </w:rPr>
      </w:pPr>
      <w:r w:rsidRPr="00491FF7">
        <w:rPr>
          <w:rFonts w:asciiTheme="minorHAnsi" w:hAnsiTheme="minorHAnsi" w:cstheme="minorHAnsi"/>
        </w:rPr>
        <w:t>Schools placing minority special education students in self-contained classrooms, while similarly situated white students are placed in regular classrooms.</w:t>
      </w:r>
    </w:p>
    <w:p w:rsidR="00DD0577" w:rsidRPr="00491FF7" w:rsidRDefault="00DD0577" w:rsidP="00DD0577">
      <w:pPr>
        <w:rPr>
          <w:rFonts w:asciiTheme="minorHAnsi" w:hAnsiTheme="minorHAnsi" w:cstheme="minorHAnsi"/>
        </w:rPr>
      </w:pPr>
      <w:r w:rsidRPr="00491FF7">
        <w:rPr>
          <w:rFonts w:asciiTheme="minorHAnsi" w:hAnsiTheme="minorHAnsi" w:cstheme="minorHAnsi"/>
        </w:rPr>
        <w:t>Delays in evaluating and placing students that affect children of all races and national origins.34</w:t>
      </w:r>
    </w:p>
    <w:p w:rsidR="00DD0577" w:rsidRPr="00491FF7" w:rsidRDefault="00DD0577" w:rsidP="00DD0577">
      <w:pPr>
        <w:rPr>
          <w:rFonts w:asciiTheme="minorHAnsi" w:hAnsiTheme="minorHAnsi" w:cstheme="minorHAnsi"/>
        </w:rPr>
      </w:pPr>
      <w:r w:rsidRPr="00491FF7">
        <w:rPr>
          <w:rFonts w:asciiTheme="minorHAnsi" w:hAnsiTheme="minorHAnsi" w:cstheme="minorHAnsi"/>
        </w:rPr>
        <w:t xml:space="preserve">Taken as a whole, these factors suggest that </w:t>
      </w:r>
      <w:r w:rsidRPr="00491FF7">
        <w:rPr>
          <w:rStyle w:val="StyleUnderline"/>
          <w:rFonts w:asciiTheme="minorHAnsi" w:hAnsiTheme="minorHAnsi" w:cstheme="minorHAnsi"/>
        </w:rPr>
        <w:t>schools privilege and are structured to the advantage of the "cultural repertoire" of the white middle class.</w:t>
      </w:r>
      <w:r w:rsidRPr="00491FF7">
        <w:rPr>
          <w:rFonts w:asciiTheme="minorHAnsi" w:hAnsiTheme="minorHAnsi" w:cstheme="minorHAnsi"/>
        </w:rPr>
        <w:t xml:space="preserve"> Measured against such cultural "norms," the academic performance and behaviors of minority and CLD students are much more likely to be seen as problematic and requiring the interventions of special education.35 As Beth </w:t>
      </w:r>
      <w:proofErr w:type="spellStart"/>
      <w:r w:rsidRPr="00491FF7">
        <w:rPr>
          <w:rFonts w:asciiTheme="minorHAnsi" w:hAnsiTheme="minorHAnsi" w:cstheme="minorHAnsi"/>
        </w:rPr>
        <w:t>Ferri</w:t>
      </w:r>
      <w:proofErr w:type="spellEnd"/>
      <w:r w:rsidRPr="00491FF7">
        <w:rPr>
          <w:rFonts w:asciiTheme="minorHAnsi" w:hAnsiTheme="minorHAnsi" w:cstheme="minorHAnsi"/>
        </w:rPr>
        <w:t xml:space="preserve"> and David Connor note, </w:t>
      </w:r>
      <w:r w:rsidRPr="00491FF7">
        <w:rPr>
          <w:rStyle w:val="StyleUnderline"/>
          <w:rFonts w:asciiTheme="minorHAnsi" w:hAnsiTheme="minorHAnsi" w:cstheme="minorHAnsi"/>
        </w:rPr>
        <w:t>"It is clear that special education, despite being designated to meet the needs of individual learners, has</w:t>
      </w:r>
      <w:r w:rsidRPr="00491FF7">
        <w:rPr>
          <w:rFonts w:asciiTheme="minorHAnsi" w:hAnsiTheme="minorHAnsi" w:cstheme="minorHAnsi"/>
        </w:rPr>
        <w:t xml:space="preserve"> nonetheless </w:t>
      </w:r>
      <w:r w:rsidRPr="00491FF7">
        <w:rPr>
          <w:rStyle w:val="StyleUnderline"/>
          <w:rFonts w:asciiTheme="minorHAnsi" w:hAnsiTheme="minorHAnsi" w:cstheme="minorHAnsi"/>
        </w:rPr>
        <w:t>been used to create and perpetuate the marginalization of students based on the interconnected discourses of race and ability."</w:t>
      </w:r>
      <w:r w:rsidRPr="00491FF7">
        <w:rPr>
          <w:rFonts w:asciiTheme="minorHAnsi" w:hAnsiTheme="minorHAnsi" w:cstheme="minorHAnsi"/>
        </w:rPr>
        <w:t xml:space="preserve">36 Putting it more explicitly, Zanita Fenton concludes that, "special education has been </w:t>
      </w:r>
      <w:r w:rsidRPr="00491FF7">
        <w:rPr>
          <w:rStyle w:val="Emphasis"/>
          <w:rFonts w:asciiTheme="minorHAnsi" w:hAnsiTheme="minorHAnsi" w:cstheme="minorHAnsi"/>
        </w:rPr>
        <w:t>used as a tool of racial discrimination.</w:t>
      </w:r>
      <w:r w:rsidRPr="00491FF7">
        <w:rPr>
          <w:rFonts w:asciiTheme="minorHAnsi" w:hAnsiTheme="minorHAnsi" w:cstheme="minorHAnsi"/>
        </w:rPr>
        <w:t>"37</w:t>
      </w:r>
    </w:p>
    <w:p w:rsidR="00DD0577" w:rsidRPr="00491FF7" w:rsidRDefault="00DD0577" w:rsidP="00DD0577">
      <w:pPr>
        <w:rPr>
          <w:rFonts w:asciiTheme="minorHAnsi" w:hAnsiTheme="minorHAnsi" w:cstheme="minorHAnsi"/>
        </w:rPr>
      </w:pPr>
      <w:r w:rsidRPr="00491FF7">
        <w:rPr>
          <w:rStyle w:val="StyleUnderline"/>
          <w:rFonts w:asciiTheme="minorHAnsi" w:hAnsiTheme="minorHAnsi" w:cstheme="minorHAnsi"/>
        </w:rPr>
        <w:t>Questions of disproportionality in special education</w:t>
      </w:r>
      <w:r w:rsidRPr="00491FF7">
        <w:rPr>
          <w:rFonts w:asciiTheme="minorHAnsi" w:hAnsiTheme="minorHAnsi" w:cstheme="minorHAnsi"/>
        </w:rPr>
        <w:t xml:space="preserve"> have </w:t>
      </w:r>
      <w:r w:rsidRPr="00491FF7">
        <w:rPr>
          <w:rStyle w:val="StyleUnderline"/>
          <w:rFonts w:asciiTheme="minorHAnsi" w:hAnsiTheme="minorHAnsi" w:cstheme="minorHAnsi"/>
        </w:rPr>
        <w:t>concentrated</w:t>
      </w:r>
      <w:r w:rsidRPr="00491FF7">
        <w:rPr>
          <w:rFonts w:asciiTheme="minorHAnsi" w:hAnsiTheme="minorHAnsi" w:cstheme="minorHAnsi"/>
        </w:rPr>
        <w:t xml:space="preserve"> almost entirely </w:t>
      </w:r>
      <w:r w:rsidRPr="00491FF7">
        <w:rPr>
          <w:rStyle w:val="StyleUnderline"/>
          <w:rFonts w:asciiTheme="minorHAnsi" w:hAnsiTheme="minorHAnsi" w:cstheme="minorHAnsi"/>
        </w:rPr>
        <w:t>on race and, in particular, on the over-representation of African-American males.</w:t>
      </w:r>
      <w:r w:rsidRPr="00491FF7">
        <w:rPr>
          <w:rFonts w:asciiTheme="minorHAnsi" w:hAnsiTheme="minorHAnsi" w:cstheme="minorHAnsi"/>
        </w:rPr>
        <w:t xml:space="preserve"> Yet, figures from the Department of Education demonstrate a significant disproportionality along gender lines. Approximately two-thirds of students receiving special education services under IDEA are boys, who constitute seventy-five percent of students assigned to Emotionally Disturbed and Learning Disability categories.38 Since 2004, with amendments to IDEA, states are required to collect, evaluate, and report rates of disproportionality in special education, but only for racial disproportionality. </w:t>
      </w:r>
      <w:r w:rsidRPr="00491FF7">
        <w:rPr>
          <w:rStyle w:val="StyleUnderline"/>
          <w:rFonts w:asciiTheme="minorHAnsi" w:hAnsiTheme="minorHAnsi" w:cstheme="minorHAnsi"/>
        </w:rPr>
        <w:t>States use various methods, and no single way to measure disproportionality exists</w:t>
      </w:r>
      <w:r w:rsidRPr="00491FF7">
        <w:rPr>
          <w:rFonts w:asciiTheme="minorHAnsi" w:hAnsiTheme="minorHAnsi" w:cstheme="minorHAnsi"/>
        </w:rPr>
        <w:t xml:space="preserve">. In fact, </w:t>
      </w:r>
      <w:r w:rsidRPr="00491FF7">
        <w:rPr>
          <w:rStyle w:val="StyleUnderline"/>
          <w:rFonts w:asciiTheme="minorHAnsi" w:hAnsiTheme="minorHAnsi" w:cstheme="minorHAnsi"/>
        </w:rPr>
        <w:t xml:space="preserve">each state </w:t>
      </w:r>
      <w:proofErr w:type="gramStart"/>
      <w:r w:rsidRPr="00491FF7">
        <w:rPr>
          <w:rStyle w:val="StyleUnderline"/>
          <w:rFonts w:asciiTheme="minorHAnsi" w:hAnsiTheme="minorHAnsi" w:cstheme="minorHAnsi"/>
        </w:rPr>
        <w:t xml:space="preserve">is </w:t>
      </w:r>
      <w:r w:rsidRPr="00491FF7">
        <w:rPr>
          <w:rStyle w:val="Emphasis"/>
          <w:rFonts w:asciiTheme="minorHAnsi" w:hAnsiTheme="minorHAnsi" w:cstheme="minorHAnsi"/>
        </w:rPr>
        <w:t>allowed to</w:t>
      </w:r>
      <w:proofErr w:type="gramEnd"/>
      <w:r w:rsidRPr="00491FF7">
        <w:rPr>
          <w:rStyle w:val="Emphasis"/>
          <w:rFonts w:asciiTheme="minorHAnsi" w:hAnsiTheme="minorHAnsi" w:cstheme="minorHAnsi"/>
        </w:rPr>
        <w:t xml:space="preserve"> decide what level of disproportionality is significant.</w:t>
      </w:r>
      <w:r w:rsidRPr="00491FF7">
        <w:rPr>
          <w:rFonts w:asciiTheme="minorHAnsi" w:hAnsiTheme="minorHAnsi" w:cstheme="minorHAnsi"/>
        </w:rPr>
        <w:t xml:space="preserve">39 And </w:t>
      </w:r>
      <w:r w:rsidRPr="00491FF7">
        <w:rPr>
          <w:rStyle w:val="Emphasis"/>
          <w:rFonts w:asciiTheme="minorHAnsi" w:hAnsiTheme="minorHAnsi" w:cstheme="minorHAnsi"/>
        </w:rPr>
        <w:t>states are not required to report rates of gender disproportionality.</w:t>
      </w:r>
      <w:r w:rsidRPr="00491FF7">
        <w:rPr>
          <w:rFonts w:asciiTheme="minorHAnsi" w:hAnsiTheme="minorHAnsi" w:cstheme="minorHAnsi"/>
        </w:rPr>
        <w:t xml:space="preserve">40 Clearly, then, gender disparity in special education has not received the attention from states and the federal government that it seems to merit. And while scholars are increasingly paying attention to gender gaps in special education, most, according to Emily Arms, Jill </w:t>
      </w:r>
      <w:proofErr w:type="spellStart"/>
      <w:r w:rsidRPr="00491FF7">
        <w:rPr>
          <w:rFonts w:asciiTheme="minorHAnsi" w:hAnsiTheme="minorHAnsi" w:cstheme="minorHAnsi"/>
        </w:rPr>
        <w:t>Bickett</w:t>
      </w:r>
      <w:proofErr w:type="spellEnd"/>
      <w:r w:rsidRPr="00491FF7">
        <w:rPr>
          <w:rFonts w:asciiTheme="minorHAnsi" w:hAnsiTheme="minorHAnsi" w:cstheme="minorHAnsi"/>
        </w:rPr>
        <w:t>, and Victoria Graf, tend to ask why boys are overrepresented in special education categories and programs rather than to question whether girls are underrepresented.41</w:t>
      </w:r>
    </w:p>
    <w:p w:rsidR="00DD0577" w:rsidRPr="00491FF7" w:rsidRDefault="00DD0577" w:rsidP="00DD0577">
      <w:pPr>
        <w:rPr>
          <w:rFonts w:asciiTheme="minorHAnsi" w:hAnsiTheme="minorHAnsi" w:cstheme="minorHAnsi"/>
        </w:rPr>
      </w:pPr>
      <w:r w:rsidRPr="00491FF7">
        <w:rPr>
          <w:rFonts w:asciiTheme="minorHAnsi" w:hAnsiTheme="minorHAnsi" w:cstheme="minorHAnsi"/>
        </w:rPr>
        <w:t>The underrepresentation of girls in special education is related to the underrepresentation of girls in certain disability categories like autism. According to the Centers for Disease Control and Prevention, autism spectrum disorder (ASD) is four and a half times more common among boys than girls. One in forty-two boys in the United States has been diagnosed with autism, while the ratio for girls is one in 189.42 Yet, a number of recent studies suggest that the gender gap in autism diagnoses is less the result of biology and more the product of androcentric research methods and diagnostic criteria.43 Unlike many boys with ASD, girls with ASD seem more able to develop strategies to compensate for autism-associated traits (such as difficulty recognizing emotion) and less often exhibit the kind of behavioral problems associated with autism.44 "Findings from the analysis of boys and girls separately," writes Radha Kothari, "may provide support for the theory that girls adapt better than boys to the impairments associated with ASD, making it less likely that behavioral characteristics in girls will reach the severity required to meet criteria for a clinical diagnosis."45 In other words, because of social conditioning, autism often presents differently in girls than it does in boys. However, because researchers assume that autism is far more common in boys, they are much more likely to conduct their research using male, as opposed to female, subjects; consequently, their understanding of ASD is based on how it presents in boys, who are in turn much more likely to be diagnosed.46</w:t>
      </w:r>
    </w:p>
    <w:p w:rsidR="00DD0577" w:rsidRPr="00491FF7" w:rsidRDefault="00DD0577" w:rsidP="00DD0577">
      <w:pPr>
        <w:rPr>
          <w:rFonts w:asciiTheme="minorHAnsi" w:hAnsiTheme="minorHAnsi" w:cstheme="minorHAnsi"/>
        </w:rPr>
      </w:pPr>
      <w:r w:rsidRPr="00491FF7">
        <w:rPr>
          <w:rFonts w:asciiTheme="minorHAnsi" w:hAnsiTheme="minorHAnsi" w:cstheme="minorHAnsi"/>
        </w:rPr>
        <w:t xml:space="preserve">The </w:t>
      </w:r>
      <w:proofErr w:type="spellStart"/>
      <w:r w:rsidRPr="00491FF7">
        <w:rPr>
          <w:rFonts w:asciiTheme="minorHAnsi" w:hAnsiTheme="minorHAnsi" w:cstheme="minorHAnsi"/>
        </w:rPr>
        <w:t>androcentrism</w:t>
      </w:r>
      <w:proofErr w:type="spellEnd"/>
      <w:r w:rsidRPr="00491FF7">
        <w:rPr>
          <w:rFonts w:asciiTheme="minorHAnsi" w:hAnsiTheme="minorHAnsi" w:cstheme="minorHAnsi"/>
        </w:rPr>
        <w:t xml:space="preserve"> that contributes to the underrepresentation of girls in autism diagnoses contributes as well to gender imbalances in special education. Across all ethnic and racial groups, twice as many boys as girls are identified as needing special education services in primary and secondary schools.47 Research has shown that boys who are frustrated academically tend to act out negatively in class, while girls tend to internalize their frustrations and work harder to please.48 In addition, boys are more likely to express emotions in verbal outbursts, while girls who are experiencing depression or other emotional issues tend to keep silent. Because boys are more likely than girls to exhibit problematic behavioral characteristics associated with certain disabilities, therefore, they are more often referred to special education programs. Furthermore, girls are usually referred for special education services due to emotional disabilities only after they demonstrate behaviors typically associated with boys who already receive such services.49 Equally troubling, boys are more likely to be classified as intellectually disabled, learning disabled, and emotionally disturbed because the threshold for achievement is higher for boys than for girls; hence, characteristics and behaviors marked as disabilities in male students are simply considered "normal" for female students.50 Hence, these findings suggest that girls are underrepresented in disability categories and special education programs and that such underrepresentation can be explained at least in part by gender biases in assessment instruments and diagnostic criteria.51 The consequences of such underrepresentation are potentially dramatic. Because girls have to exhibit more severe challenges in order to receive the same education supports as their male counterparts, they are likely to be diagnosed later (if at all) and hence have to wait longer to benefit from needed services.52 They are also more likely to drop out of school, become pregnant as teenagers, and experience unemployment and poverty throughout their lives.53</w:t>
      </w:r>
    </w:p>
    <w:p w:rsidR="00DD0577" w:rsidRPr="00491FF7" w:rsidRDefault="00DD0577" w:rsidP="00DD0577">
      <w:pPr>
        <w:rPr>
          <w:rFonts w:asciiTheme="minorHAnsi" w:hAnsiTheme="minorHAnsi" w:cstheme="minorHAnsi"/>
          <w:b/>
          <w:iCs/>
          <w:u w:val="single"/>
        </w:rPr>
      </w:pPr>
      <w:r w:rsidRPr="00491FF7">
        <w:rPr>
          <w:rStyle w:val="StyleUnderline"/>
          <w:rFonts w:asciiTheme="minorHAnsi" w:hAnsiTheme="minorHAnsi" w:cstheme="minorHAnsi"/>
        </w:rPr>
        <w:t>If white, male, middle-class cultural norms are the standard by which students' abilities and behaviors are measured and</w:t>
      </w:r>
      <w:r w:rsidRPr="00491FF7">
        <w:rPr>
          <w:rFonts w:asciiTheme="minorHAnsi" w:hAnsiTheme="minorHAnsi" w:cstheme="minorHAnsi"/>
        </w:rPr>
        <w:t xml:space="preserve"> if </w:t>
      </w:r>
      <w:r w:rsidRPr="00491FF7">
        <w:rPr>
          <w:rStyle w:val="StyleUnderline"/>
          <w:rFonts w:asciiTheme="minorHAnsi" w:hAnsiTheme="minorHAnsi" w:cstheme="minorHAnsi"/>
        </w:rPr>
        <w:t>assessments and educational materials incorporate and reflect these norms, then we begin to understand disabilities, "problem" behaviors, learning "deficits," and poor student academic performance in a very different light</w:t>
      </w:r>
      <w:r w:rsidRPr="00491FF7">
        <w:rPr>
          <w:rFonts w:asciiTheme="minorHAnsi" w:hAnsiTheme="minorHAnsi" w:cstheme="minorHAnsi"/>
        </w:rPr>
        <w:t xml:space="preserve">. Hence, we need to analyze further how the </w:t>
      </w:r>
      <w:r w:rsidRPr="00491FF7">
        <w:rPr>
          <w:rStyle w:val="StyleUnderline"/>
          <w:rFonts w:asciiTheme="minorHAnsi" w:hAnsiTheme="minorHAnsi" w:cstheme="minorHAnsi"/>
        </w:rPr>
        <w:t xml:space="preserve">culture and organization of schools constrain the achievement, overlook the needs, and </w:t>
      </w:r>
      <w:r w:rsidRPr="00491FF7">
        <w:rPr>
          <w:rStyle w:val="Emphasis"/>
          <w:rFonts w:asciiTheme="minorHAnsi" w:hAnsiTheme="minorHAnsi" w:cstheme="minorHAnsi"/>
        </w:rPr>
        <w:t>pathologize the minds and bodies of students who deviate from these norms.</w:t>
      </w:r>
    </w:p>
    <w:p w:rsidR="00DD0577" w:rsidRPr="00491FF7" w:rsidRDefault="00DD0577" w:rsidP="00DD0577">
      <w:pPr>
        <w:rPr>
          <w:rFonts w:asciiTheme="minorHAnsi" w:hAnsiTheme="minorHAnsi" w:cstheme="minorHAnsi"/>
        </w:rPr>
      </w:pPr>
      <w:proofErr w:type="spellStart"/>
      <w:r w:rsidRPr="00491FF7">
        <w:rPr>
          <w:rFonts w:asciiTheme="minorHAnsi" w:hAnsiTheme="minorHAnsi" w:cstheme="minorHAnsi"/>
        </w:rPr>
        <w:t>Reconceptualizing</w:t>
      </w:r>
      <w:proofErr w:type="spellEnd"/>
      <w:r w:rsidRPr="00491FF7">
        <w:rPr>
          <w:rFonts w:asciiTheme="minorHAnsi" w:hAnsiTheme="minorHAnsi" w:cstheme="minorHAnsi"/>
        </w:rPr>
        <w:t xml:space="preserve"> Disability and Inclusive Education Through Universal Design for Learning</w:t>
      </w:r>
    </w:p>
    <w:p w:rsidR="00DD0577" w:rsidRPr="00491FF7" w:rsidRDefault="00DD0577" w:rsidP="00DD0577">
      <w:pPr>
        <w:rPr>
          <w:rFonts w:asciiTheme="minorHAnsi" w:hAnsiTheme="minorHAnsi" w:cstheme="minorHAnsi"/>
        </w:rPr>
      </w:pPr>
      <w:r w:rsidRPr="00491FF7">
        <w:rPr>
          <w:rFonts w:asciiTheme="minorHAnsi" w:hAnsiTheme="minorHAnsi" w:cstheme="minorHAnsi"/>
        </w:rPr>
        <w:t xml:space="preserve">The dominant conceptualization of inclusive education in the United States is the education of children with disabilities in regular classroom settings with supports and accommodations.54 Such a narrow view of inclusive education—as reflected in the Journal of the American Academy of Special Education Professionals study cited earlier—fails to acknowledge that "Regular Ed Students" might also benefit from the supports and accommodations designed to assist students with disabilities. In fact, by making a distinction between the "Regular Ed Students" and "others," the JAASEP study adheres to what Rosemarie Garland-Thomson calls the ability/disability system that creates rigid but false distinctions between bodies and minds perceived as "able" (the norm) and bodies and minds perceived as "disabled" (any and all deviations from the "norm"). </w:t>
      </w:r>
      <w:r w:rsidRPr="00491FF7">
        <w:rPr>
          <w:rStyle w:val="StyleUnderline"/>
          <w:rFonts w:asciiTheme="minorHAnsi" w:hAnsiTheme="minorHAnsi" w:cstheme="minorHAnsi"/>
        </w:rPr>
        <w:t>Our built environment, policies, and attitudes make little room for human variation</w:t>
      </w:r>
      <w:r w:rsidRPr="00491FF7">
        <w:rPr>
          <w:rFonts w:asciiTheme="minorHAnsi" w:hAnsiTheme="minorHAnsi" w:cstheme="minorHAnsi"/>
        </w:rPr>
        <w:t xml:space="preserve">. Instead, </w:t>
      </w:r>
      <w:r w:rsidRPr="00491FF7">
        <w:rPr>
          <w:rStyle w:val="StyleUnderline"/>
          <w:rFonts w:asciiTheme="minorHAnsi" w:hAnsiTheme="minorHAnsi" w:cstheme="minorHAnsi"/>
        </w:rPr>
        <w:t>they are modeled on, and thus privilege, bodies and minds perceived as fit, competent, and intelligent and thus devalue, stigmatize, and subjugate bodies and minds viewed as ugly, deformed, and incompetent. When individuals "fail" to think, move, act, and look in ways that fit expected norms, they are rendered "disabled."</w:t>
      </w:r>
      <w:r w:rsidRPr="00491FF7">
        <w:rPr>
          <w:rFonts w:asciiTheme="minorHAnsi" w:hAnsiTheme="minorHAnsi" w:cstheme="minorHAnsi"/>
        </w:rPr>
        <w:t xml:space="preserve"> Although </w:t>
      </w:r>
      <w:r w:rsidRPr="00491FF7">
        <w:rPr>
          <w:rStyle w:val="StyleUnderline"/>
          <w:rFonts w:asciiTheme="minorHAnsi" w:hAnsiTheme="minorHAnsi" w:cstheme="minorHAnsi"/>
        </w:rPr>
        <w:t>this binary understanding of bodies is ideological rather than biological,</w:t>
      </w:r>
      <w:r w:rsidRPr="00491FF7">
        <w:rPr>
          <w:rFonts w:asciiTheme="minorHAnsi" w:hAnsiTheme="minorHAnsi" w:cstheme="minorHAnsi"/>
        </w:rPr>
        <w:t xml:space="preserve"> Garland-Thomson notes, </w:t>
      </w:r>
      <w:r w:rsidRPr="00491FF7">
        <w:rPr>
          <w:rStyle w:val="StyleUnderline"/>
          <w:rFonts w:asciiTheme="minorHAnsi" w:hAnsiTheme="minorHAnsi" w:cstheme="minorHAnsi"/>
        </w:rPr>
        <w:t>it</w:t>
      </w:r>
      <w:r w:rsidRPr="00491FF7">
        <w:rPr>
          <w:rFonts w:asciiTheme="minorHAnsi" w:hAnsiTheme="minorHAnsi" w:cstheme="minorHAnsi"/>
        </w:rPr>
        <w:t xml:space="preserve"> nevertheless </w:t>
      </w:r>
      <w:r w:rsidRPr="00491FF7">
        <w:rPr>
          <w:rStyle w:val="Emphasis"/>
          <w:rFonts w:asciiTheme="minorHAnsi" w:hAnsiTheme="minorHAnsi" w:cstheme="minorHAnsi"/>
        </w:rPr>
        <w:t>produces material results and magnifies the precarity of disabled individuals by "legitimating an unequal distribution of resources, status, and power within a biased social and architectural environment."</w:t>
      </w:r>
      <w:r w:rsidRPr="00491FF7">
        <w:rPr>
          <w:rFonts w:asciiTheme="minorHAnsi" w:hAnsiTheme="minorHAnsi" w:cstheme="minorHAnsi"/>
        </w:rPr>
        <w:t>55</w:t>
      </w:r>
    </w:p>
    <w:p w:rsidR="00DD0577" w:rsidRPr="00491FF7" w:rsidRDefault="00DD0577" w:rsidP="00DD0577">
      <w:pPr>
        <w:rPr>
          <w:rFonts w:asciiTheme="minorHAnsi" w:hAnsiTheme="minorHAnsi" w:cstheme="minorHAnsi"/>
          <w:sz w:val="8"/>
        </w:rPr>
      </w:pPr>
      <w:r w:rsidRPr="00491FF7">
        <w:rPr>
          <w:rFonts w:asciiTheme="minorHAnsi" w:hAnsiTheme="minorHAnsi" w:cstheme="minorHAnsi"/>
          <w:sz w:val="8"/>
        </w:rPr>
        <w:t>Disability scholars challenge such hegemonic discourses by reimagining disability as a wide-ranging continuum that encompasses all minds and bodies and a product of history and culture. "Disability," writes Garland-Thomson, "is not a natural state of corporeal inferiority, inadequacy, excess, or a stroke of misfortune. Rather, disability is a culturally fabricated narrative of the body, similar to what we understand as the fictions of race and gender."56 This social model of disability stands in stark contrast to the medical model that understands disability as an individual problem, affliction, or disease needing cure or a limitation to be overcome through hard work, pluck, and a great attitude. Criticizing this view of disability, the late activist and comedian Stella Young remarked:</w:t>
      </w:r>
    </w:p>
    <w:p w:rsidR="00DD0577" w:rsidRPr="00491FF7" w:rsidRDefault="00DD0577" w:rsidP="00DD0577">
      <w:pPr>
        <w:rPr>
          <w:rFonts w:asciiTheme="minorHAnsi" w:hAnsiTheme="minorHAnsi" w:cstheme="minorHAnsi"/>
          <w:sz w:val="8"/>
        </w:rPr>
      </w:pPr>
      <w:r w:rsidRPr="00491FF7">
        <w:rPr>
          <w:rFonts w:asciiTheme="minorHAnsi" w:hAnsiTheme="minorHAnsi" w:cstheme="minorHAnsi"/>
          <w:sz w:val="8"/>
        </w:rPr>
        <w:t xml:space="preserve">And that quote, </w:t>
      </w:r>
      <w:proofErr w:type="gramStart"/>
      <w:r w:rsidRPr="00491FF7">
        <w:rPr>
          <w:rFonts w:asciiTheme="minorHAnsi" w:hAnsiTheme="minorHAnsi" w:cstheme="minorHAnsi"/>
          <w:sz w:val="8"/>
        </w:rPr>
        <w:t>The</w:t>
      </w:r>
      <w:proofErr w:type="gramEnd"/>
      <w:r w:rsidRPr="00491FF7">
        <w:rPr>
          <w:rFonts w:asciiTheme="minorHAnsi" w:hAnsiTheme="minorHAnsi" w:cstheme="minorHAnsi"/>
          <w:sz w:val="8"/>
        </w:rPr>
        <w:t xml:space="preserve"> only disability in life is a bad attitude, … it's just not true…. You know, no amount of smiling at a flight of stairs has ever made it turn into a ramp. Never. Smiling at a television screen isn't going to make closed captions appear for people who are deaf. No amount of standing in the middle of a bookshop and radiating a positive attitude is going to turn all those books into Braille. It's just not going to happen.57</w:t>
      </w:r>
    </w:p>
    <w:p w:rsidR="00DD0577" w:rsidRPr="00491FF7" w:rsidRDefault="00DD0577" w:rsidP="00DD0577">
      <w:pPr>
        <w:rPr>
          <w:rFonts w:asciiTheme="minorHAnsi" w:hAnsiTheme="minorHAnsi" w:cstheme="minorHAnsi"/>
          <w:sz w:val="8"/>
        </w:rPr>
      </w:pPr>
      <w:r w:rsidRPr="00491FF7">
        <w:rPr>
          <w:rFonts w:asciiTheme="minorHAnsi" w:hAnsiTheme="minorHAnsi" w:cstheme="minorHAnsi"/>
          <w:sz w:val="8"/>
        </w:rPr>
        <w:t>While acknowledging that certain impairments, including some neurological conditions and disorders that cause chronic pain, pose real difficulties, the social model of disability stresses that people are "disabled" primarily by environments, policies, and attitudes that fail to accommodate and include the vast array of human particularities. Hence, disability is not an individual problem but a human variation that needs to be accommodated through improvements in social, ideological, and economic structures. Many proponents of the social model of disability also recognize that the actual lived experiences of individuals with disabilities are multidimensional and shape the ways in which the environment is experienced. Hence, they stress the variability of the lived experiences of disabilities and their interaction with other identities such as gender, race, class, sexual orientation, age, and a host of other factors within varied environmental contexts.58</w:t>
      </w:r>
    </w:p>
    <w:p w:rsidR="00DD0577" w:rsidRPr="00491FF7" w:rsidRDefault="00DD0577" w:rsidP="00DD0577">
      <w:pPr>
        <w:rPr>
          <w:rFonts w:asciiTheme="minorHAnsi" w:hAnsiTheme="minorHAnsi" w:cstheme="minorHAnsi"/>
          <w:sz w:val="8"/>
        </w:rPr>
      </w:pPr>
      <w:r w:rsidRPr="00491FF7">
        <w:rPr>
          <w:rFonts w:asciiTheme="minorHAnsi" w:hAnsiTheme="minorHAnsi" w:cstheme="minorHAnsi"/>
          <w:sz w:val="8"/>
        </w:rPr>
        <w:t>The social model of disability emphasizes the dependency of all individuals on external supports to survive and flourish. In an appearance on "The Colbert Report," Aimee Mullins, a Paralympian and disability activist, made this point explicitly in response to host Stephen Colbert's amazement that she had managed to walk competently onto the set on two prosthetic legs:</w:t>
      </w:r>
    </w:p>
    <w:p w:rsidR="00DD0577" w:rsidRPr="00491FF7" w:rsidRDefault="00DD0577" w:rsidP="00DD0577">
      <w:pPr>
        <w:rPr>
          <w:rFonts w:asciiTheme="minorHAnsi" w:hAnsiTheme="minorHAnsi" w:cstheme="minorHAnsi"/>
          <w:sz w:val="8"/>
        </w:rPr>
      </w:pPr>
      <w:r w:rsidRPr="00491FF7">
        <w:rPr>
          <w:rFonts w:asciiTheme="minorHAnsi" w:hAnsiTheme="minorHAnsi" w:cstheme="minorHAnsi"/>
          <w:sz w:val="8"/>
        </w:rPr>
        <w:t>Colbert: "That completely changes my image of what it means to not have a leg. Cause I've got to tell you, that looks a lot like a leg to me and you just walked out here completely confident and completely poised. What has happened to prostheses in the last few years that I don't know about evidently?"</w:t>
      </w:r>
    </w:p>
    <w:p w:rsidR="00DD0577" w:rsidRPr="00491FF7" w:rsidRDefault="00DD0577" w:rsidP="00DD0577">
      <w:pPr>
        <w:rPr>
          <w:rFonts w:asciiTheme="minorHAnsi" w:hAnsiTheme="minorHAnsi" w:cstheme="minorHAnsi"/>
          <w:sz w:val="8"/>
        </w:rPr>
      </w:pPr>
      <w:r w:rsidRPr="00491FF7">
        <w:rPr>
          <w:rFonts w:asciiTheme="minorHAnsi" w:hAnsiTheme="minorHAnsi" w:cstheme="minorHAnsi"/>
          <w:sz w:val="8"/>
        </w:rPr>
        <w:t>Mullins: "Well, you do know. You put on prosthetics every day. You have them on your face."</w:t>
      </w:r>
    </w:p>
    <w:p w:rsidR="00DD0577" w:rsidRPr="00491FF7" w:rsidRDefault="00DD0577" w:rsidP="00DD0577">
      <w:pPr>
        <w:rPr>
          <w:rFonts w:asciiTheme="minorHAnsi" w:hAnsiTheme="minorHAnsi" w:cstheme="minorHAnsi"/>
          <w:sz w:val="8"/>
        </w:rPr>
      </w:pPr>
      <w:r w:rsidRPr="00491FF7">
        <w:rPr>
          <w:rFonts w:asciiTheme="minorHAnsi" w:hAnsiTheme="minorHAnsi" w:cstheme="minorHAnsi"/>
          <w:sz w:val="8"/>
        </w:rPr>
        <w:t>Colbert: "You mean the latex chin they put on me every— … You mean my glasses?"</w:t>
      </w:r>
    </w:p>
    <w:p w:rsidR="00DD0577" w:rsidRPr="00491FF7" w:rsidRDefault="00DD0577" w:rsidP="00DD0577">
      <w:pPr>
        <w:rPr>
          <w:rFonts w:asciiTheme="minorHAnsi" w:hAnsiTheme="minorHAnsi" w:cstheme="minorHAnsi"/>
          <w:sz w:val="8"/>
        </w:rPr>
      </w:pPr>
      <w:r w:rsidRPr="00491FF7">
        <w:rPr>
          <w:rFonts w:asciiTheme="minorHAnsi" w:hAnsiTheme="minorHAnsi" w:cstheme="minorHAnsi"/>
          <w:sz w:val="8"/>
        </w:rPr>
        <w:t>Mullins: "It's glasses, yeah of course. Anything that functions as part of your body that you wear outside of your body is really a prosthetic, whether it's clothes, your cell phone, scissors, your glasses. So, the fact that so many new technologies right now are really allowing people to rebuild bodies and push past the limits that nature would impose on them, it's completely redefining what we think of as ability and disability."59</w:t>
      </w:r>
    </w:p>
    <w:p w:rsidR="00DD0577" w:rsidRPr="00491FF7" w:rsidRDefault="00DD0577" w:rsidP="00DD0577">
      <w:pPr>
        <w:rPr>
          <w:rFonts w:asciiTheme="minorHAnsi" w:hAnsiTheme="minorHAnsi" w:cstheme="minorHAnsi"/>
          <w:sz w:val="8"/>
        </w:rPr>
      </w:pPr>
      <w:r w:rsidRPr="00491FF7">
        <w:rPr>
          <w:rFonts w:asciiTheme="minorHAnsi" w:hAnsiTheme="minorHAnsi" w:cstheme="minorHAnsi"/>
          <w:sz w:val="8"/>
        </w:rPr>
        <w:t>As Mullins noted, all bodies depend on an array of prosthetics and supports to increase functioning and to reduce pain and limitations. But we tend only to think of such supports in terms of dependency and "special" forms of accommodation when people with disabilities use them. Stephen Colbert needs glasses in order to see clearly. Aimee Mullins needs prosthetic legs to walk. Stephen Colbert is not a medal-winning athlete. Aimee Mullins has set world records in sprinting and long jump. Yet, curiously, he is not regarded as disabled and she is.</w:t>
      </w:r>
    </w:p>
    <w:p w:rsidR="00DD0577" w:rsidRPr="00491FF7" w:rsidRDefault="00DD0577" w:rsidP="00DD0577">
      <w:pPr>
        <w:rPr>
          <w:rFonts w:asciiTheme="minorHAnsi" w:hAnsiTheme="minorHAnsi" w:cstheme="minorHAnsi"/>
          <w:sz w:val="8"/>
        </w:rPr>
      </w:pPr>
      <w:r w:rsidRPr="00491FF7">
        <w:rPr>
          <w:rFonts w:asciiTheme="minorHAnsi" w:hAnsiTheme="minorHAnsi" w:cstheme="minorHAnsi"/>
          <w:sz w:val="8"/>
        </w:rPr>
        <w:t xml:space="preserve">This curiosity is an example of what Alison </w:t>
      </w:r>
      <w:proofErr w:type="spellStart"/>
      <w:r w:rsidRPr="00491FF7">
        <w:rPr>
          <w:rFonts w:asciiTheme="minorHAnsi" w:hAnsiTheme="minorHAnsi" w:cstheme="minorHAnsi"/>
          <w:sz w:val="8"/>
        </w:rPr>
        <w:t>Kafer</w:t>
      </w:r>
      <w:proofErr w:type="spellEnd"/>
      <w:r w:rsidRPr="00491FF7">
        <w:rPr>
          <w:rFonts w:asciiTheme="minorHAnsi" w:hAnsiTheme="minorHAnsi" w:cstheme="minorHAnsi"/>
          <w:sz w:val="8"/>
        </w:rPr>
        <w:t xml:space="preserve"> calls the invisibility of nondisabled access and the hypervisibility of disabled access. Both steps and ramps, she notes, are forms of accommodation but only steps go "unmarked as access; indeed, it is only when atypical bodies are taken into account that the question of access becomes a problem."60 Similarly, Tobin </w:t>
      </w:r>
      <w:proofErr w:type="spellStart"/>
      <w:r w:rsidRPr="00491FF7">
        <w:rPr>
          <w:rFonts w:asciiTheme="minorHAnsi" w:hAnsiTheme="minorHAnsi" w:cstheme="minorHAnsi"/>
          <w:sz w:val="8"/>
        </w:rPr>
        <w:t>Siebers</w:t>
      </w:r>
      <w:proofErr w:type="spellEnd"/>
      <w:r w:rsidRPr="00491FF7">
        <w:rPr>
          <w:rFonts w:asciiTheme="minorHAnsi" w:hAnsiTheme="minorHAnsi" w:cstheme="minorHAnsi"/>
          <w:sz w:val="8"/>
        </w:rPr>
        <w:t xml:space="preserve"> argues that the built environment is full of technologies and interventions that allow people considered "able bodied" to survive, flourish, or to function more easily. Stairs, escalators, washing machines, leaf blowers, eggbeaters, chainsaws, and other tools help to relax physical standards for performing certain tasks. These tools are nevertheless viewed as natural extensions of the body, and no one questions their use. Nor does anyone question "able-bodied" people's reliance on computers, babysitters, protective laws, or warm clothing on a cold day. Yet, as debates over inclusive education illustrate, technologies and interventions designed to make disabled people's lives easier—wheelchairs, caregivers, assistance dogs, disability laws, psychotropic drugs—are often viewed as expensive additions, unnecessary accommodations, special treatment, or a burden on society.61 In reality, notes Lennard Davis, dependency is the common denominator for all individuals, who are completed only through external supports.62</w:t>
      </w:r>
    </w:p>
    <w:p w:rsidR="00DD0577" w:rsidRPr="00491FF7" w:rsidRDefault="00DD0577" w:rsidP="00DD0577">
      <w:pPr>
        <w:rPr>
          <w:rFonts w:asciiTheme="minorHAnsi" w:hAnsiTheme="minorHAnsi" w:cstheme="minorHAnsi"/>
          <w:u w:val="single"/>
        </w:rPr>
      </w:pPr>
      <w:r w:rsidRPr="00491FF7">
        <w:rPr>
          <w:rFonts w:asciiTheme="minorHAnsi" w:hAnsiTheme="minorHAnsi" w:cstheme="minorHAnsi"/>
        </w:rPr>
        <w:t xml:space="preserve">Applied to education, the social model of disability refuses to mark as aberrant particular students' bodies and minds but instead recognizes the variability of all students and the need to modify, adapt, and manipulate the classroom environment, curriculum, and pedagogy to accommodate this variability. The concept of </w:t>
      </w:r>
      <w:r w:rsidRPr="00491FF7">
        <w:rPr>
          <w:rStyle w:val="StyleUnderline"/>
          <w:rFonts w:asciiTheme="minorHAnsi" w:hAnsiTheme="minorHAnsi" w:cstheme="minorHAnsi"/>
        </w:rPr>
        <w:t>Universal Design for Learning (UDL) is the best example of</w:t>
      </w:r>
      <w:r w:rsidRPr="00491FF7">
        <w:rPr>
          <w:rFonts w:asciiTheme="minorHAnsi" w:hAnsiTheme="minorHAnsi" w:cstheme="minorHAnsi"/>
        </w:rPr>
        <w:t xml:space="preserve"> the </w:t>
      </w:r>
      <w:r w:rsidRPr="00491FF7">
        <w:rPr>
          <w:rStyle w:val="StyleUnderline"/>
          <w:rFonts w:asciiTheme="minorHAnsi" w:hAnsiTheme="minorHAnsi" w:cstheme="minorHAnsi"/>
        </w:rPr>
        <w:t xml:space="preserve">application of the social model of disability </w:t>
      </w:r>
      <w:r w:rsidRPr="00491FF7">
        <w:rPr>
          <w:rFonts w:asciiTheme="minorHAnsi" w:hAnsiTheme="minorHAnsi" w:cstheme="minorHAnsi"/>
        </w:rPr>
        <w:t xml:space="preserve">to educational approaches. Universal design involves designing products, buildings, or environments so that they can be used readily by the widest possible range of individuals. Although well established in architecture and other domains, </w:t>
      </w:r>
      <w:r w:rsidRPr="00491FF7">
        <w:rPr>
          <w:rStyle w:val="StyleUnderline"/>
          <w:rFonts w:asciiTheme="minorHAnsi" w:hAnsiTheme="minorHAnsi" w:cstheme="minorHAnsi"/>
        </w:rPr>
        <w:t>universal design is relatively new to elementary and secondary education</w:t>
      </w:r>
      <w:r w:rsidRPr="00491FF7">
        <w:rPr>
          <w:rFonts w:asciiTheme="minorHAnsi" w:hAnsiTheme="minorHAnsi" w:cstheme="minorHAnsi"/>
        </w:rPr>
        <w:t xml:space="preserve"> and even newer to higher education.63 Based on neuroscientific evidence that individuals with varied backgrounds, abilities, and motivations have different learning needs, </w:t>
      </w:r>
      <w:r w:rsidRPr="00491FF7">
        <w:rPr>
          <w:rStyle w:val="StyleUnderline"/>
          <w:rFonts w:asciiTheme="minorHAnsi" w:hAnsiTheme="minorHAnsi" w:cstheme="minorHAnsi"/>
        </w:rPr>
        <w:t>Universal Design</w:t>
      </w:r>
      <w:r w:rsidRPr="00491FF7">
        <w:rPr>
          <w:rFonts w:asciiTheme="minorHAnsi" w:hAnsiTheme="minorHAnsi" w:cstheme="minorHAnsi"/>
        </w:rPr>
        <w:t xml:space="preserve"> for Learning </w:t>
      </w:r>
      <w:r w:rsidRPr="00491FF7">
        <w:rPr>
          <w:rStyle w:val="StyleUnderline"/>
          <w:rFonts w:asciiTheme="minorHAnsi" w:hAnsiTheme="minorHAnsi" w:cstheme="minorHAnsi"/>
        </w:rPr>
        <w:t>means</w:t>
      </w:r>
      <w:r w:rsidRPr="00491FF7">
        <w:rPr>
          <w:rFonts w:asciiTheme="minorHAnsi" w:hAnsiTheme="minorHAnsi" w:cstheme="minorHAnsi"/>
        </w:rPr>
        <w:t xml:space="preserve"> the </w:t>
      </w:r>
      <w:r w:rsidRPr="00491FF7">
        <w:rPr>
          <w:rStyle w:val="StyleUnderline"/>
          <w:rFonts w:asciiTheme="minorHAnsi" w:hAnsiTheme="minorHAnsi" w:cstheme="minorHAnsi"/>
        </w:rPr>
        <w:t>creation and implementation of teaching methods and materials that reduce barriers in the learning environment and</w:t>
      </w:r>
      <w:r w:rsidRPr="00491FF7">
        <w:rPr>
          <w:rFonts w:asciiTheme="minorHAnsi" w:hAnsiTheme="minorHAnsi" w:cstheme="minorHAnsi"/>
        </w:rPr>
        <w:t xml:space="preserve"> that </w:t>
      </w:r>
      <w:r w:rsidRPr="00491FF7">
        <w:rPr>
          <w:rStyle w:val="StyleUnderline"/>
          <w:rFonts w:asciiTheme="minorHAnsi" w:hAnsiTheme="minorHAnsi" w:cstheme="minorHAnsi"/>
        </w:rPr>
        <w:t>allow learning goals to be achievable by all students.</w:t>
      </w:r>
    </w:p>
    <w:p w:rsidR="00DD0577" w:rsidRPr="00491FF7" w:rsidRDefault="00DD0577" w:rsidP="00DD0577">
      <w:pPr>
        <w:rPr>
          <w:rFonts w:asciiTheme="minorHAnsi" w:hAnsiTheme="minorHAnsi" w:cstheme="minorHAnsi"/>
        </w:rPr>
      </w:pPr>
      <w:r w:rsidRPr="00491FF7">
        <w:rPr>
          <w:rFonts w:asciiTheme="minorHAnsi" w:hAnsiTheme="minorHAnsi" w:cstheme="minorHAnsi"/>
        </w:rPr>
        <w:t xml:space="preserve">Unlike traditional pedagogical approaches that expect diverse students to adapt to typically inflexible curricula, UDL adapts the curricula to increase access for everyone. </w:t>
      </w:r>
      <w:r w:rsidRPr="00491FF7">
        <w:rPr>
          <w:rStyle w:val="StyleUnderline"/>
          <w:rFonts w:asciiTheme="minorHAnsi" w:hAnsiTheme="minorHAnsi" w:cstheme="minorHAnsi"/>
        </w:rPr>
        <w:t xml:space="preserve">Unlike traditional approaches that locate obstacles faced by students with disabilities, UDL understands that such obstacles are </w:t>
      </w:r>
      <w:r w:rsidRPr="00491FF7">
        <w:rPr>
          <w:rStyle w:val="Emphasis"/>
          <w:rFonts w:asciiTheme="minorHAnsi" w:hAnsiTheme="minorHAnsi" w:cstheme="minorHAnsi"/>
        </w:rPr>
        <w:t>often the same obstacles encountered by students with different learning styles, backgrounds, and languages.</w:t>
      </w:r>
      <w:r w:rsidRPr="00491FF7">
        <w:rPr>
          <w:rFonts w:asciiTheme="minorHAnsi" w:hAnsiTheme="minorHAnsi" w:cstheme="minorHAnsi"/>
        </w:rPr>
        <w:t xml:space="preserve"> Unlike traditional approaches that see accommodations and adaptive technologies as useful and appropriate only for students with disabilities, </w:t>
      </w:r>
      <w:r w:rsidRPr="00491FF7">
        <w:rPr>
          <w:rStyle w:val="StyleUnderline"/>
          <w:rFonts w:asciiTheme="minorHAnsi" w:hAnsiTheme="minorHAnsi" w:cstheme="minorHAnsi"/>
        </w:rPr>
        <w:t>UDL recognizes</w:t>
      </w:r>
      <w:r w:rsidRPr="00491FF7">
        <w:rPr>
          <w:rFonts w:asciiTheme="minorHAnsi" w:hAnsiTheme="minorHAnsi" w:cstheme="minorHAnsi"/>
        </w:rPr>
        <w:t xml:space="preserve"> the </w:t>
      </w:r>
      <w:r w:rsidRPr="00491FF7">
        <w:rPr>
          <w:rStyle w:val="StyleUnderline"/>
          <w:rFonts w:asciiTheme="minorHAnsi" w:hAnsiTheme="minorHAnsi" w:cstheme="minorHAnsi"/>
        </w:rPr>
        <w:t>value and necessity of "cognitive prostheses" for enhancing the academic performance of all students.</w:t>
      </w:r>
      <w:r w:rsidRPr="00491FF7">
        <w:rPr>
          <w:rFonts w:asciiTheme="minorHAnsi" w:hAnsiTheme="minorHAnsi" w:cstheme="minorHAnsi"/>
        </w:rPr>
        <w:t xml:space="preserve"> 64 </w:t>
      </w:r>
      <w:r w:rsidRPr="00491FF7">
        <w:rPr>
          <w:rStyle w:val="StyleUnderline"/>
          <w:rFonts w:asciiTheme="minorHAnsi" w:hAnsiTheme="minorHAnsi" w:cstheme="minorHAnsi"/>
        </w:rPr>
        <w:t>Fundamentally, UDL acknowledges the unfairness of using one teaching approach, one form of assessment, or one type of curriculum that tends to privilege one type of learner.</w:t>
      </w:r>
      <w:r w:rsidRPr="00491FF7">
        <w:rPr>
          <w:rFonts w:asciiTheme="minorHAnsi" w:hAnsiTheme="minorHAnsi" w:cstheme="minorHAnsi"/>
        </w:rPr>
        <w:t xml:space="preserve"> As a quotation attributed to Einstein cautions, "If you judge a fish by its ability to climb a tree, it will live its whole life believing that it is stupid."</w:t>
      </w:r>
    </w:p>
    <w:p w:rsidR="003204C8" w:rsidRPr="00491FF7" w:rsidRDefault="003204C8" w:rsidP="003204C8">
      <w:pPr>
        <w:pStyle w:val="Heading4"/>
        <w:rPr>
          <w:rFonts w:asciiTheme="minorHAnsi" w:hAnsiTheme="minorHAnsi" w:cstheme="minorHAnsi"/>
          <w:u w:val="single"/>
        </w:rPr>
      </w:pPr>
      <w:r w:rsidRPr="00491FF7">
        <w:rPr>
          <w:rFonts w:asciiTheme="minorHAnsi" w:hAnsiTheme="minorHAnsi" w:cstheme="minorHAnsi"/>
        </w:rPr>
        <w:t xml:space="preserve">UDL </w:t>
      </w:r>
      <w:r w:rsidRPr="00491FF7">
        <w:rPr>
          <w:rFonts w:asciiTheme="minorHAnsi" w:hAnsiTheme="minorHAnsi" w:cstheme="minorHAnsi"/>
          <w:u w:val="single"/>
        </w:rPr>
        <w:t>revolutionizes education</w:t>
      </w:r>
      <w:r w:rsidR="000161BA" w:rsidRPr="00491FF7">
        <w:rPr>
          <w:rFonts w:asciiTheme="minorHAnsi" w:hAnsiTheme="minorHAnsi" w:cstheme="minorHAnsi"/>
        </w:rPr>
        <w:t xml:space="preserve"> and </w:t>
      </w:r>
      <w:r w:rsidR="000161BA" w:rsidRPr="00491FF7">
        <w:rPr>
          <w:rFonts w:asciiTheme="minorHAnsi" w:hAnsiTheme="minorHAnsi" w:cstheme="minorHAnsi"/>
          <w:u w:val="single"/>
        </w:rPr>
        <w:t>solves beyond the classroom</w:t>
      </w:r>
      <w:r w:rsidRPr="00491FF7">
        <w:rPr>
          <w:rFonts w:asciiTheme="minorHAnsi" w:hAnsiTheme="minorHAnsi" w:cstheme="minorHAnsi"/>
        </w:rPr>
        <w:t xml:space="preserve">---it </w:t>
      </w:r>
      <w:r w:rsidRPr="00491FF7">
        <w:rPr>
          <w:rFonts w:asciiTheme="minorHAnsi" w:hAnsiTheme="minorHAnsi" w:cstheme="minorHAnsi"/>
          <w:u w:val="single"/>
        </w:rPr>
        <w:t>decenters hegemonic norms</w:t>
      </w:r>
      <w:r w:rsidRPr="00491FF7">
        <w:rPr>
          <w:rFonts w:asciiTheme="minorHAnsi" w:hAnsiTheme="minorHAnsi" w:cstheme="minorHAnsi"/>
        </w:rPr>
        <w:t xml:space="preserve"> which enables </w:t>
      </w:r>
      <w:r w:rsidRPr="00491FF7">
        <w:rPr>
          <w:rFonts w:asciiTheme="minorHAnsi" w:hAnsiTheme="minorHAnsi" w:cstheme="minorHAnsi"/>
          <w:u w:val="single"/>
        </w:rPr>
        <w:t>new forms of knowledge</w:t>
      </w:r>
      <w:r w:rsidRPr="00491FF7">
        <w:rPr>
          <w:rFonts w:asciiTheme="minorHAnsi" w:hAnsiTheme="minorHAnsi" w:cstheme="minorHAnsi"/>
        </w:rPr>
        <w:t xml:space="preserve"> that </w:t>
      </w:r>
      <w:r w:rsidRPr="00491FF7">
        <w:rPr>
          <w:rFonts w:asciiTheme="minorHAnsi" w:hAnsiTheme="minorHAnsi" w:cstheme="minorHAnsi"/>
          <w:u w:val="single"/>
        </w:rPr>
        <w:t>contest normality</w:t>
      </w:r>
    </w:p>
    <w:p w:rsidR="003204C8" w:rsidRPr="00491FF7" w:rsidRDefault="003204C8" w:rsidP="003204C8">
      <w:pPr>
        <w:rPr>
          <w:rFonts w:asciiTheme="minorHAnsi" w:hAnsiTheme="minorHAnsi" w:cstheme="minorHAnsi"/>
        </w:rPr>
      </w:pPr>
      <w:r w:rsidRPr="00491FF7">
        <w:rPr>
          <w:rStyle w:val="Style13ptBold"/>
          <w:rFonts w:asciiTheme="minorHAnsi" w:hAnsiTheme="minorHAnsi" w:cstheme="minorHAnsi"/>
        </w:rPr>
        <w:t>Wilson 17</w:t>
      </w:r>
      <w:r w:rsidRPr="00491FF7">
        <w:rPr>
          <w:rFonts w:asciiTheme="minorHAnsi" w:hAnsiTheme="minorHAnsi" w:cstheme="minorHAnsi"/>
        </w:rPr>
        <w:t>, (Associate Professor for the Henry Kendall College of Arts &amp; Sciences at The University of Tulsa, Reimagining Disability and Inclusive Education Through Universal Design for Learning, Disability Studies Quarterly - Vol 37, No 2, dsq-sds.org/article/view/5417/4650)</w:t>
      </w:r>
    </w:p>
    <w:p w:rsidR="003204C8" w:rsidRPr="00491FF7" w:rsidRDefault="003204C8" w:rsidP="003204C8">
      <w:pPr>
        <w:rPr>
          <w:rStyle w:val="Emphasis"/>
          <w:rFonts w:asciiTheme="minorHAnsi" w:hAnsiTheme="minorHAnsi" w:cstheme="minorHAnsi"/>
        </w:rPr>
      </w:pPr>
      <w:r w:rsidRPr="00491FF7">
        <w:rPr>
          <w:rFonts w:asciiTheme="minorHAnsi" w:hAnsiTheme="minorHAnsi" w:cstheme="minorHAnsi"/>
        </w:rPr>
        <w:t xml:space="preserve">Again, Mitchell, Snyder, and </w:t>
      </w:r>
      <w:r w:rsidRPr="00491FF7">
        <w:rPr>
          <w:rStyle w:val="StyleUnderline"/>
          <w:rFonts w:asciiTheme="minorHAnsi" w:hAnsiTheme="minorHAnsi" w:cstheme="minorHAnsi"/>
        </w:rPr>
        <w:t xml:space="preserve">Ware remind us of the </w:t>
      </w:r>
      <w:r w:rsidRPr="00491FF7">
        <w:rPr>
          <w:rStyle w:val="Emphasis"/>
          <w:rFonts w:asciiTheme="minorHAnsi" w:hAnsiTheme="minorHAnsi" w:cstheme="minorHAnsi"/>
        </w:rPr>
        <w:t>importance of curricular reform</w:t>
      </w:r>
      <w:r w:rsidRPr="00491FF7">
        <w:rPr>
          <w:rStyle w:val="StyleUnderline"/>
          <w:rFonts w:asciiTheme="minorHAnsi" w:hAnsiTheme="minorHAnsi" w:cstheme="minorHAnsi"/>
        </w:rPr>
        <w:t xml:space="preserve"> in making the </w:t>
      </w:r>
      <w:r w:rsidRPr="00491FF7">
        <w:rPr>
          <w:rStyle w:val="Emphasis"/>
          <w:rFonts w:asciiTheme="minorHAnsi" w:hAnsiTheme="minorHAnsi" w:cstheme="minorHAnsi"/>
        </w:rPr>
        <w:t>lived experiences of disability an active part of and a source of knowledge within the UDL classroom</w:t>
      </w:r>
      <w:r w:rsidRPr="00491FF7">
        <w:rPr>
          <w:rFonts w:asciiTheme="minorHAnsi" w:hAnsiTheme="minorHAnsi" w:cstheme="minorHAnsi"/>
        </w:rPr>
        <w:t xml:space="preserve"> from which all students can learn. </w:t>
      </w:r>
      <w:r w:rsidRPr="00491FF7">
        <w:rPr>
          <w:rStyle w:val="StyleUnderline"/>
          <w:rFonts w:asciiTheme="minorHAnsi" w:hAnsiTheme="minorHAnsi" w:cstheme="minorHAnsi"/>
        </w:rPr>
        <w:t xml:space="preserve">In such an environment, students with disabilities are </w:t>
      </w:r>
      <w:r w:rsidRPr="00491FF7">
        <w:rPr>
          <w:rStyle w:val="Emphasis"/>
          <w:rFonts w:asciiTheme="minorHAnsi" w:hAnsiTheme="minorHAnsi" w:cstheme="minorHAnsi"/>
        </w:rPr>
        <w:t>not required to adapt their minds, bodies, and ways of knowing</w:t>
      </w:r>
      <w:r w:rsidRPr="00491FF7">
        <w:rPr>
          <w:rStyle w:val="StyleUnderline"/>
          <w:rFonts w:asciiTheme="minorHAnsi" w:hAnsiTheme="minorHAnsi" w:cstheme="minorHAnsi"/>
        </w:rPr>
        <w:t xml:space="preserve"> to a </w:t>
      </w:r>
      <w:r w:rsidRPr="00491FF7">
        <w:rPr>
          <w:rStyle w:val="Emphasis"/>
          <w:rFonts w:asciiTheme="minorHAnsi" w:hAnsiTheme="minorHAnsi" w:cstheme="minorHAnsi"/>
        </w:rPr>
        <w:t>hegemonic norm</w:t>
      </w:r>
      <w:r w:rsidRPr="00491FF7">
        <w:rPr>
          <w:rStyle w:val="StyleUnderline"/>
          <w:rFonts w:asciiTheme="minorHAnsi" w:hAnsiTheme="minorHAnsi" w:cstheme="minorHAnsi"/>
        </w:rPr>
        <w:t xml:space="preserve"> but can actively draw from the authority of their personal experiences to contribute to collective understandings</w:t>
      </w:r>
      <w:r w:rsidRPr="00491FF7">
        <w:rPr>
          <w:rFonts w:asciiTheme="minorHAnsi" w:hAnsiTheme="minorHAnsi" w:cstheme="minorHAnsi"/>
        </w:rPr>
        <w:t xml:space="preserve">.78 According to Dene Granger, who grappled with being labeled as learning disabled due to her dyslexia, </w:t>
      </w:r>
      <w:r w:rsidRPr="00491FF7">
        <w:rPr>
          <w:rStyle w:val="StyleUnderline"/>
          <w:rFonts w:asciiTheme="minorHAnsi" w:hAnsiTheme="minorHAnsi" w:cstheme="minorHAnsi"/>
        </w:rPr>
        <w:t xml:space="preserve">situated knowledges </w:t>
      </w:r>
      <w:r w:rsidRPr="00491FF7">
        <w:rPr>
          <w:rStyle w:val="Emphasis"/>
          <w:rFonts w:asciiTheme="minorHAnsi" w:hAnsiTheme="minorHAnsi" w:cstheme="minorHAnsi"/>
        </w:rPr>
        <w:t>springing from the lived experiences of disability</w:t>
      </w:r>
      <w:r w:rsidRPr="00491FF7">
        <w:rPr>
          <w:rStyle w:val="StyleUnderline"/>
          <w:rFonts w:asciiTheme="minorHAnsi" w:hAnsiTheme="minorHAnsi" w:cstheme="minorHAnsi"/>
        </w:rPr>
        <w:t xml:space="preserve"> have the potential to </w:t>
      </w:r>
      <w:r w:rsidRPr="00491FF7">
        <w:rPr>
          <w:rStyle w:val="Emphasis"/>
          <w:rFonts w:asciiTheme="minorHAnsi" w:hAnsiTheme="minorHAnsi" w:cstheme="minorHAnsi"/>
        </w:rPr>
        <w:t>revolutionize</w:t>
      </w:r>
      <w:r w:rsidRPr="00491FF7">
        <w:rPr>
          <w:rStyle w:val="StyleUnderline"/>
          <w:rFonts w:asciiTheme="minorHAnsi" w:hAnsiTheme="minorHAnsi" w:cstheme="minorHAnsi"/>
        </w:rPr>
        <w:t xml:space="preserve"> how students and teachers think about learning. Individuals with disabilities, she writes, "have the </w:t>
      </w:r>
      <w:r w:rsidRPr="00491FF7">
        <w:rPr>
          <w:rStyle w:val="Emphasis"/>
          <w:rFonts w:asciiTheme="minorHAnsi" w:hAnsiTheme="minorHAnsi" w:cstheme="minorHAnsi"/>
        </w:rPr>
        <w:t>power to revolutionize schools</w:t>
      </w:r>
      <w:r w:rsidRPr="00491FF7">
        <w:rPr>
          <w:rStyle w:val="StyleUnderline"/>
          <w:rFonts w:asciiTheme="minorHAnsi" w:hAnsiTheme="minorHAnsi" w:cstheme="minorHAnsi"/>
        </w:rPr>
        <w:t xml:space="preserve"> because our </w:t>
      </w:r>
      <w:r w:rsidRPr="00491FF7">
        <w:rPr>
          <w:rStyle w:val="Emphasis"/>
          <w:rFonts w:asciiTheme="minorHAnsi" w:hAnsiTheme="minorHAnsi" w:cstheme="minorHAnsi"/>
        </w:rPr>
        <w:t>bodies have been the instrument or the center, where we enact and embody learning in beautiful,</w:t>
      </w:r>
      <w:r w:rsidRPr="00491FF7">
        <w:rPr>
          <w:rFonts w:asciiTheme="minorHAnsi" w:hAnsiTheme="minorHAnsi" w:cstheme="minorHAnsi"/>
        </w:rPr>
        <w:t xml:space="preserve"> in complex, artful, tactile, and sensual </w:t>
      </w:r>
      <w:r w:rsidRPr="00491FF7">
        <w:rPr>
          <w:rStyle w:val="StyleUnderline"/>
          <w:rFonts w:asciiTheme="minorHAnsi" w:hAnsiTheme="minorHAnsi" w:cstheme="minorHAnsi"/>
        </w:rPr>
        <w:t>ways</w:t>
      </w:r>
      <w:proofErr w:type="gramStart"/>
      <w:r w:rsidRPr="00491FF7">
        <w:rPr>
          <w:rFonts w:asciiTheme="minorHAnsi" w:hAnsiTheme="minorHAnsi" w:cstheme="minorHAnsi"/>
        </w:rPr>
        <w:t>… .</w:t>
      </w:r>
      <w:proofErr w:type="gramEnd"/>
      <w:r w:rsidRPr="00491FF7">
        <w:rPr>
          <w:rFonts w:asciiTheme="minorHAnsi" w:hAnsiTheme="minorHAnsi" w:cstheme="minorHAnsi"/>
        </w:rPr>
        <w:t xml:space="preserve"> </w:t>
      </w:r>
      <w:r w:rsidRPr="00491FF7">
        <w:rPr>
          <w:rStyle w:val="StyleUnderline"/>
          <w:rFonts w:asciiTheme="minorHAnsi" w:hAnsiTheme="minorHAnsi" w:cstheme="minorHAnsi"/>
        </w:rPr>
        <w:t xml:space="preserve">We know how </w:t>
      </w:r>
      <w:r w:rsidRPr="00491FF7">
        <w:rPr>
          <w:rStyle w:val="Emphasis"/>
          <w:rFonts w:asciiTheme="minorHAnsi" w:hAnsiTheme="minorHAnsi" w:cstheme="minorHAnsi"/>
        </w:rPr>
        <w:t>essential</w:t>
      </w:r>
      <w:r w:rsidRPr="00491FF7">
        <w:rPr>
          <w:rStyle w:val="StyleUnderline"/>
          <w:rFonts w:asciiTheme="minorHAnsi" w:hAnsiTheme="minorHAnsi" w:cstheme="minorHAnsi"/>
        </w:rPr>
        <w:t xml:space="preserve"> this kind of creation is, how </w:t>
      </w:r>
      <w:r w:rsidRPr="00491FF7">
        <w:rPr>
          <w:rStyle w:val="Emphasis"/>
          <w:rFonts w:asciiTheme="minorHAnsi" w:hAnsiTheme="minorHAnsi" w:cstheme="minorHAnsi"/>
        </w:rPr>
        <w:t>this passion can create a powerful river."</w:t>
      </w:r>
      <w:r w:rsidRPr="00491FF7">
        <w:rPr>
          <w:rFonts w:asciiTheme="minorHAnsi" w:hAnsiTheme="minorHAnsi" w:cstheme="minorHAnsi"/>
        </w:rPr>
        <w:t xml:space="preserve">79 As Granger acknowledges, then, </w:t>
      </w:r>
      <w:r w:rsidRPr="00491FF7">
        <w:rPr>
          <w:rStyle w:val="StyleUnderline"/>
          <w:rFonts w:asciiTheme="minorHAnsi" w:hAnsiTheme="minorHAnsi" w:cstheme="minorHAnsi"/>
        </w:rPr>
        <w:t xml:space="preserve">disability (along with other forms of </w:t>
      </w:r>
      <w:r w:rsidRPr="00491FF7">
        <w:rPr>
          <w:rStyle w:val="Emphasis"/>
          <w:rFonts w:asciiTheme="minorHAnsi" w:hAnsiTheme="minorHAnsi" w:cstheme="minorHAnsi"/>
        </w:rPr>
        <w:t>"discredited knowing" such as gender, race, sexuality, etc.)</w:t>
      </w:r>
      <w:r w:rsidRPr="00491FF7">
        <w:rPr>
          <w:rStyle w:val="StyleUnderline"/>
          <w:rFonts w:asciiTheme="minorHAnsi" w:hAnsiTheme="minorHAnsi" w:cstheme="minorHAnsi"/>
        </w:rPr>
        <w:t xml:space="preserve"> becomes an </w:t>
      </w:r>
      <w:r w:rsidRPr="00491FF7">
        <w:rPr>
          <w:rStyle w:val="Emphasis"/>
          <w:rFonts w:asciiTheme="minorHAnsi" w:hAnsiTheme="minorHAnsi" w:cstheme="minorHAnsi"/>
        </w:rPr>
        <w:t>important way for students to understand their world.</w:t>
      </w:r>
      <w:r w:rsidRPr="00491FF7">
        <w:rPr>
          <w:rFonts w:asciiTheme="minorHAnsi" w:hAnsiTheme="minorHAnsi" w:cstheme="minorHAnsi"/>
        </w:rPr>
        <w:t xml:space="preserve"> "The non-normatively embodied classroom that emerges within curricular </w:t>
      </w:r>
      <w:proofErr w:type="spellStart"/>
      <w:r w:rsidRPr="00491FF7">
        <w:rPr>
          <w:rFonts w:asciiTheme="minorHAnsi" w:hAnsiTheme="minorHAnsi" w:cstheme="minorHAnsi"/>
        </w:rPr>
        <w:t>cripistemologies</w:t>
      </w:r>
      <w:proofErr w:type="spellEnd"/>
      <w:r w:rsidRPr="00491FF7">
        <w:rPr>
          <w:rFonts w:asciiTheme="minorHAnsi" w:hAnsiTheme="minorHAnsi" w:cstheme="minorHAnsi"/>
        </w:rPr>
        <w:t xml:space="preserve">," write Mitchell, Snyder, and Ware, "becomes a place in which </w:t>
      </w:r>
      <w:r w:rsidRPr="00491FF7">
        <w:rPr>
          <w:rStyle w:val="StyleUnderline"/>
          <w:rFonts w:asciiTheme="minorHAnsi" w:hAnsiTheme="minorHAnsi" w:cstheme="minorHAnsi"/>
        </w:rPr>
        <w:t>diversity operates as a nuancing agent of knowledge" that "leaves no body behind</w:t>
      </w:r>
      <w:r w:rsidRPr="00491FF7">
        <w:rPr>
          <w:rFonts w:asciiTheme="minorHAnsi" w:hAnsiTheme="minorHAnsi" w:cstheme="minorHAnsi"/>
        </w:rPr>
        <w:t xml:space="preserve">."80 Conclusion Ultimately, </w:t>
      </w:r>
      <w:r w:rsidRPr="00491FF7">
        <w:rPr>
          <w:rStyle w:val="StyleUnderline"/>
          <w:rFonts w:asciiTheme="minorHAnsi" w:hAnsiTheme="minorHAnsi" w:cstheme="minorHAnsi"/>
        </w:rPr>
        <w:t>Universal Design for Learning locates value in productions of knowledge that have been traditionally ignored, marginalized, or denigrated.</w:t>
      </w:r>
      <w:r w:rsidRPr="00491FF7">
        <w:rPr>
          <w:rFonts w:asciiTheme="minorHAnsi" w:hAnsiTheme="minorHAnsi" w:cstheme="minorHAnsi"/>
        </w:rPr>
        <w:t xml:space="preserve"> I was reminded of this recently while watching Zoey work on an assessment with her speech therapist. The therapist was showing Zoey a series of pictures and asking her to form story arcs based on the stories that the pictures collectively illustrated. The "correct" subject of one of the pictures, for example, was a mother nervously waving goodbye to her son who was boarding a school bus for the first time. But instead of focusing on the picture's central subject, Zoey fixated on the lower frame of the picture where a cat sat looking rather forlornly, in her view. To whom did the cat belong, she wondered? Clearly the cat was hungry—who would feed it? Where would the cat sleep at night? Despite the therapist's insistence that her focus was incorrect, Zoey stubbornly refused to alter her gaze and instead continued to worry about the cat. And as the therapist grew visibly more frustrated, I stifled my impulse to laugh. After all, why was Zoey's concern for the cat wrong or misguided? Why was attention to the mother and her son more valued? And perhaps most importantly, who gets to make this decision? Zoey's tendency to create knowledge from the margins led her to form new meanings about what she was seeing that necessarily disrupted and challenged the pictures' master narratives. In much the same way, </w:t>
      </w:r>
      <w:r w:rsidRPr="00491FF7">
        <w:rPr>
          <w:rStyle w:val="StyleUnderline"/>
          <w:rFonts w:asciiTheme="minorHAnsi" w:hAnsiTheme="minorHAnsi" w:cstheme="minorHAnsi"/>
        </w:rPr>
        <w:t xml:space="preserve">Universal Design for Learning gives students and teachers the </w:t>
      </w:r>
      <w:r w:rsidRPr="00491FF7">
        <w:rPr>
          <w:rStyle w:val="Emphasis"/>
          <w:rFonts w:asciiTheme="minorHAnsi" w:hAnsiTheme="minorHAnsi" w:cstheme="minorHAnsi"/>
        </w:rPr>
        <w:t>power to form new discourses</w:t>
      </w:r>
      <w:r w:rsidRPr="00491FF7">
        <w:rPr>
          <w:rStyle w:val="StyleUnderline"/>
          <w:rFonts w:asciiTheme="minorHAnsi" w:hAnsiTheme="minorHAnsi" w:cstheme="minorHAnsi"/>
        </w:rPr>
        <w:t xml:space="preserve"> that have the </w:t>
      </w:r>
      <w:r w:rsidRPr="00491FF7">
        <w:rPr>
          <w:rStyle w:val="Emphasis"/>
          <w:rFonts w:asciiTheme="minorHAnsi" w:hAnsiTheme="minorHAnsi" w:cstheme="minorHAnsi"/>
        </w:rPr>
        <w:t>potential to radically transform restrictive ideologies and institutions and</w:t>
      </w:r>
      <w:r w:rsidRPr="00491FF7">
        <w:rPr>
          <w:rStyle w:val="StyleUnderline"/>
          <w:rFonts w:asciiTheme="minorHAnsi" w:hAnsiTheme="minorHAnsi" w:cstheme="minorHAnsi"/>
        </w:rPr>
        <w:t xml:space="preserve"> </w:t>
      </w:r>
      <w:r w:rsidRPr="00491FF7">
        <w:rPr>
          <w:rFonts w:asciiTheme="minorHAnsi" w:hAnsiTheme="minorHAnsi" w:cstheme="minorHAnsi"/>
        </w:rPr>
        <w:t xml:space="preserve">that </w:t>
      </w:r>
      <w:r w:rsidRPr="00491FF7">
        <w:rPr>
          <w:rStyle w:val="Emphasis"/>
          <w:rFonts w:asciiTheme="minorHAnsi" w:hAnsiTheme="minorHAnsi" w:cstheme="minorHAnsi"/>
        </w:rPr>
        <w:t>create new, multiple understandings of the "right" way to see, hear, think, and know.</w:t>
      </w:r>
    </w:p>
    <w:p w:rsidR="003204C8" w:rsidRPr="00491FF7" w:rsidRDefault="00D44685" w:rsidP="003746D1">
      <w:pPr>
        <w:pStyle w:val="Heading4"/>
        <w:rPr>
          <w:rStyle w:val="StyleUnderline"/>
          <w:rFonts w:asciiTheme="minorHAnsi" w:hAnsiTheme="minorHAnsi" w:cstheme="minorHAnsi"/>
          <w:sz w:val="26"/>
          <w:u w:val="none"/>
        </w:rPr>
      </w:pPr>
      <w:r w:rsidRPr="00491FF7">
        <w:rPr>
          <w:rStyle w:val="StyleUnderline"/>
          <w:rFonts w:asciiTheme="minorHAnsi" w:hAnsiTheme="minorHAnsi" w:cstheme="minorHAnsi"/>
          <w:sz w:val="26"/>
        </w:rPr>
        <w:t xml:space="preserve">Our impact </w:t>
      </w:r>
      <w:r w:rsidR="00FA66F5" w:rsidRPr="00491FF7">
        <w:rPr>
          <w:rStyle w:val="StyleUnderline"/>
          <w:rFonts w:asciiTheme="minorHAnsi" w:hAnsiTheme="minorHAnsi" w:cstheme="minorHAnsi"/>
          <w:sz w:val="26"/>
        </w:rPr>
        <w:t>is prior</w:t>
      </w:r>
      <w:r w:rsidRPr="00491FF7">
        <w:rPr>
          <w:rStyle w:val="StyleUnderline"/>
          <w:rFonts w:asciiTheme="minorHAnsi" w:hAnsiTheme="minorHAnsi" w:cstheme="minorHAnsi"/>
          <w:sz w:val="26"/>
          <w:u w:val="none"/>
        </w:rPr>
        <w:t xml:space="preserve">---disabled people are </w:t>
      </w:r>
      <w:r w:rsidRPr="00491FF7">
        <w:rPr>
          <w:rStyle w:val="StyleUnderline"/>
          <w:rFonts w:asciiTheme="minorHAnsi" w:hAnsiTheme="minorHAnsi" w:cstheme="minorHAnsi"/>
          <w:sz w:val="26"/>
        </w:rPr>
        <w:t>not counted as human</w:t>
      </w:r>
      <w:r w:rsidRPr="00491FF7">
        <w:rPr>
          <w:rStyle w:val="StyleUnderline"/>
          <w:rFonts w:asciiTheme="minorHAnsi" w:hAnsiTheme="minorHAnsi" w:cstheme="minorHAnsi"/>
          <w:sz w:val="26"/>
          <w:u w:val="none"/>
        </w:rPr>
        <w:t xml:space="preserve">---utilitarian calculus is a </w:t>
      </w:r>
      <w:r w:rsidRPr="00491FF7">
        <w:rPr>
          <w:rStyle w:val="StyleUnderline"/>
          <w:rFonts w:asciiTheme="minorHAnsi" w:hAnsiTheme="minorHAnsi" w:cstheme="minorHAnsi"/>
          <w:sz w:val="26"/>
        </w:rPr>
        <w:t>falsely neutral</w:t>
      </w:r>
      <w:r w:rsidRPr="00491FF7">
        <w:rPr>
          <w:rStyle w:val="StyleUnderline"/>
          <w:rFonts w:asciiTheme="minorHAnsi" w:hAnsiTheme="minorHAnsi" w:cstheme="minorHAnsi"/>
          <w:sz w:val="26"/>
          <w:u w:val="none"/>
        </w:rPr>
        <w:t xml:space="preserve"> conditioning that makes </w:t>
      </w:r>
      <w:r w:rsidRPr="00491FF7">
        <w:rPr>
          <w:rStyle w:val="StyleUnderline"/>
          <w:rFonts w:asciiTheme="minorHAnsi" w:hAnsiTheme="minorHAnsi" w:cstheme="minorHAnsi"/>
          <w:sz w:val="26"/>
        </w:rPr>
        <w:t>eugenics, war, and suffering inevitable</w:t>
      </w:r>
      <w:r w:rsidR="005415C3" w:rsidRPr="00491FF7">
        <w:rPr>
          <w:rStyle w:val="StyleUnderline"/>
          <w:rFonts w:asciiTheme="minorHAnsi" w:hAnsiTheme="minorHAnsi" w:cstheme="minorHAnsi"/>
          <w:sz w:val="26"/>
          <w:u w:val="none"/>
        </w:rPr>
        <w:t xml:space="preserve">.  You must </w:t>
      </w:r>
      <w:r w:rsidR="005415C3" w:rsidRPr="00491FF7">
        <w:rPr>
          <w:rStyle w:val="StyleUnderline"/>
          <w:rFonts w:asciiTheme="minorHAnsi" w:hAnsiTheme="minorHAnsi" w:cstheme="minorHAnsi"/>
          <w:sz w:val="26"/>
        </w:rPr>
        <w:t>accept vulnerability for the sake of justice</w:t>
      </w:r>
      <w:r w:rsidR="006132D3" w:rsidRPr="00491FF7">
        <w:rPr>
          <w:rStyle w:val="StyleUnderline"/>
          <w:rFonts w:asciiTheme="minorHAnsi" w:hAnsiTheme="minorHAnsi" w:cstheme="minorHAnsi"/>
          <w:sz w:val="26"/>
          <w:u w:val="none"/>
        </w:rPr>
        <w:t xml:space="preserve"> because </w:t>
      </w:r>
      <w:r w:rsidR="006132D3" w:rsidRPr="00491FF7">
        <w:rPr>
          <w:rStyle w:val="StyleUnderline"/>
          <w:rFonts w:asciiTheme="minorHAnsi" w:hAnsiTheme="minorHAnsi" w:cstheme="minorHAnsi"/>
          <w:sz w:val="26"/>
        </w:rPr>
        <w:t>everybody always</w:t>
      </w:r>
      <w:r w:rsidR="006132D3" w:rsidRPr="00491FF7">
        <w:rPr>
          <w:rStyle w:val="StyleUnderline"/>
          <w:rFonts w:asciiTheme="minorHAnsi" w:hAnsiTheme="minorHAnsi" w:cstheme="minorHAnsi"/>
          <w:sz w:val="26"/>
          <w:u w:val="none"/>
        </w:rPr>
        <w:t xml:space="preserve"> exists on the </w:t>
      </w:r>
      <w:r w:rsidR="006132D3" w:rsidRPr="00491FF7">
        <w:rPr>
          <w:rStyle w:val="StyleUnderline"/>
          <w:rFonts w:asciiTheme="minorHAnsi" w:hAnsiTheme="minorHAnsi" w:cstheme="minorHAnsi"/>
          <w:sz w:val="26"/>
        </w:rPr>
        <w:t>brink of extermination</w:t>
      </w:r>
      <w:r w:rsidR="006132D3" w:rsidRPr="00491FF7">
        <w:rPr>
          <w:rStyle w:val="StyleUnderline"/>
          <w:rFonts w:asciiTheme="minorHAnsi" w:hAnsiTheme="minorHAnsi" w:cstheme="minorHAnsi"/>
          <w:sz w:val="26"/>
          <w:u w:val="none"/>
        </w:rPr>
        <w:t xml:space="preserve"> because of the </w:t>
      </w:r>
      <w:r w:rsidR="006132D3" w:rsidRPr="00491FF7">
        <w:rPr>
          <w:rStyle w:val="StyleUnderline"/>
          <w:rFonts w:asciiTheme="minorHAnsi" w:hAnsiTheme="minorHAnsi" w:cstheme="minorHAnsi"/>
          <w:sz w:val="26"/>
        </w:rPr>
        <w:t>precariousness of “humanity”</w:t>
      </w:r>
      <w:r w:rsidR="006132D3" w:rsidRPr="00491FF7">
        <w:rPr>
          <w:rStyle w:val="StyleUnderline"/>
          <w:rFonts w:asciiTheme="minorHAnsi" w:hAnsiTheme="minorHAnsi" w:cstheme="minorHAnsi"/>
          <w:sz w:val="26"/>
          <w:u w:val="none"/>
        </w:rPr>
        <w:t xml:space="preserve"> </w:t>
      </w:r>
    </w:p>
    <w:p w:rsidR="003746D1" w:rsidRPr="00491FF7" w:rsidRDefault="00E952E7" w:rsidP="003746D1">
      <w:pPr>
        <w:rPr>
          <w:rFonts w:asciiTheme="minorHAnsi" w:hAnsiTheme="minorHAnsi" w:cstheme="minorHAnsi"/>
        </w:rPr>
      </w:pPr>
      <w:r w:rsidRPr="00491FF7">
        <w:rPr>
          <w:rStyle w:val="Style13ptBold"/>
          <w:rFonts w:asciiTheme="minorHAnsi" w:hAnsiTheme="minorHAnsi" w:cstheme="minorHAnsi"/>
        </w:rPr>
        <w:t>Taylor 13</w:t>
      </w:r>
      <w:r w:rsidRPr="00491FF7">
        <w:rPr>
          <w:rFonts w:asciiTheme="minorHAnsi" w:hAnsiTheme="minorHAnsi" w:cstheme="minorHAnsi"/>
        </w:rPr>
        <w:t>, (Visiting Assistant Professor of Educational Studies at Colgate University, "Lives Worth Living:" Theorizing Moral Status and Expressions of Human Life, dsq-sds.org/article/view/3875/3404</w:t>
      </w:r>
      <w:r w:rsidR="00D44685" w:rsidRPr="00491FF7">
        <w:rPr>
          <w:rFonts w:asciiTheme="minorHAnsi" w:hAnsiTheme="minorHAnsi" w:cstheme="minorHAnsi"/>
        </w:rPr>
        <w:t>)</w:t>
      </w:r>
    </w:p>
    <w:p w:rsidR="00D44685" w:rsidRPr="00491FF7" w:rsidRDefault="003746D1" w:rsidP="00D44685">
      <w:pPr>
        <w:rPr>
          <w:rFonts w:asciiTheme="minorHAnsi" w:hAnsiTheme="minorHAnsi" w:cstheme="minorHAnsi"/>
          <w:b/>
          <w:iCs/>
          <w:u w:val="single"/>
        </w:rPr>
      </w:pPr>
      <w:r w:rsidRPr="00491FF7">
        <w:rPr>
          <w:rFonts w:asciiTheme="minorHAnsi" w:hAnsiTheme="minorHAnsi" w:cstheme="minorHAnsi"/>
        </w:rPr>
        <w:t xml:space="preserve">As public debates continue over what counts as a life worth living, a life of human dignity, and even what constitutes life itself, disability studies </w:t>
      </w:r>
      <w:r w:rsidRPr="00491FF7">
        <w:rPr>
          <w:rStyle w:val="StyleUnderline"/>
          <w:rFonts w:asciiTheme="minorHAnsi" w:hAnsiTheme="minorHAnsi" w:cstheme="minorHAnsi"/>
        </w:rPr>
        <w:t>scholars</w:t>
      </w:r>
      <w:r w:rsidRPr="00491FF7">
        <w:rPr>
          <w:rFonts w:asciiTheme="minorHAnsi" w:hAnsiTheme="minorHAnsi" w:cstheme="minorHAnsi"/>
        </w:rPr>
        <w:t xml:space="preserve">—especially those working at the intersections of gender, race, sexuality, and disability—have </w:t>
      </w:r>
      <w:r w:rsidRPr="00491FF7">
        <w:rPr>
          <w:rStyle w:val="StyleUnderline"/>
          <w:rFonts w:asciiTheme="minorHAnsi" w:hAnsiTheme="minorHAnsi" w:cstheme="minorHAnsi"/>
        </w:rPr>
        <w:t>linked</w:t>
      </w:r>
      <w:r w:rsidRPr="00491FF7">
        <w:rPr>
          <w:rFonts w:asciiTheme="minorHAnsi" w:hAnsiTheme="minorHAnsi" w:cstheme="minorHAnsi"/>
        </w:rPr>
        <w:t xml:space="preserve"> this </w:t>
      </w:r>
      <w:r w:rsidRPr="00491FF7">
        <w:rPr>
          <w:rStyle w:val="StyleUnderline"/>
          <w:rFonts w:asciiTheme="minorHAnsi" w:hAnsiTheme="minorHAnsi" w:cstheme="minorHAnsi"/>
        </w:rPr>
        <w:t xml:space="preserve">preoccupation with definitions of human life and lives worth living to the prevailing social regard of the disabled body as </w:t>
      </w:r>
      <w:r w:rsidRPr="00491FF7">
        <w:rPr>
          <w:rStyle w:val="Emphasis"/>
          <w:rFonts w:asciiTheme="minorHAnsi" w:hAnsiTheme="minorHAnsi" w:cstheme="minorHAnsi"/>
        </w:rPr>
        <w:t>questionably human</w:t>
      </w:r>
      <w:r w:rsidRPr="00491FF7">
        <w:rPr>
          <w:rStyle w:val="StyleUnderline"/>
          <w:rFonts w:asciiTheme="minorHAnsi" w:hAnsiTheme="minorHAnsi" w:cstheme="minorHAnsi"/>
        </w:rPr>
        <w:t>,</w:t>
      </w:r>
      <w:r w:rsidRPr="00491FF7">
        <w:rPr>
          <w:rFonts w:asciiTheme="minorHAnsi" w:hAnsiTheme="minorHAnsi" w:cstheme="minorHAnsi"/>
        </w:rPr>
        <w:t xml:space="preserve"> as </w:t>
      </w:r>
      <w:r w:rsidRPr="00491FF7">
        <w:rPr>
          <w:rStyle w:val="Emphasis"/>
          <w:rFonts w:asciiTheme="minorHAnsi" w:hAnsiTheme="minorHAnsi" w:cstheme="minorHAnsi"/>
        </w:rPr>
        <w:t>aberrant, abhorrent,</w:t>
      </w:r>
      <w:r w:rsidRPr="00491FF7">
        <w:rPr>
          <w:rFonts w:asciiTheme="minorHAnsi" w:hAnsiTheme="minorHAnsi" w:cstheme="minorHAnsi"/>
        </w:rPr>
        <w:t xml:space="preserve"> as an </w:t>
      </w:r>
      <w:r w:rsidRPr="00491FF7">
        <w:rPr>
          <w:rStyle w:val="Emphasis"/>
          <w:rFonts w:asciiTheme="minorHAnsi" w:hAnsiTheme="minorHAnsi" w:cstheme="minorHAnsi"/>
        </w:rPr>
        <w:t>unfortunate existence</w:t>
      </w:r>
      <w:r w:rsidRPr="00491FF7">
        <w:rPr>
          <w:rFonts w:asciiTheme="minorHAnsi" w:hAnsiTheme="minorHAnsi" w:cstheme="minorHAnsi"/>
        </w:rPr>
        <w:t xml:space="preserve"> (for instance, Garland Thomson 1997; Garland-Thomson 2006; Johnson 2003; Linton 1998; </w:t>
      </w:r>
      <w:proofErr w:type="spellStart"/>
      <w:r w:rsidRPr="00491FF7">
        <w:rPr>
          <w:rFonts w:asciiTheme="minorHAnsi" w:hAnsiTheme="minorHAnsi" w:cstheme="minorHAnsi"/>
        </w:rPr>
        <w:t>Schweik</w:t>
      </w:r>
      <w:proofErr w:type="spellEnd"/>
      <w:r w:rsidRPr="00491FF7">
        <w:rPr>
          <w:rFonts w:asciiTheme="minorHAnsi" w:hAnsiTheme="minorHAnsi" w:cstheme="minorHAnsi"/>
        </w:rPr>
        <w:t xml:space="preserve"> 2009; </w:t>
      </w:r>
      <w:proofErr w:type="spellStart"/>
      <w:r w:rsidRPr="00491FF7">
        <w:rPr>
          <w:rFonts w:asciiTheme="minorHAnsi" w:hAnsiTheme="minorHAnsi" w:cstheme="minorHAnsi"/>
        </w:rPr>
        <w:t>Siebers</w:t>
      </w:r>
      <w:proofErr w:type="spellEnd"/>
      <w:r w:rsidRPr="00491FF7">
        <w:rPr>
          <w:rFonts w:asciiTheme="minorHAnsi" w:hAnsiTheme="minorHAnsi" w:cstheme="minorHAnsi"/>
        </w:rPr>
        <w:t xml:space="preserve"> 2009). In her description of the disabled body as the representation of "contradiction, ambiguity, and partiality incarnate," Garland-Thomson considers what she </w:t>
      </w:r>
      <w:r w:rsidRPr="00491FF7">
        <w:rPr>
          <w:rStyle w:val="StyleUnderline"/>
          <w:rFonts w:asciiTheme="minorHAnsi" w:hAnsiTheme="minorHAnsi" w:cstheme="minorHAnsi"/>
        </w:rPr>
        <w:t xml:space="preserve">calls "the will to normalize" as the prevailing will to expunge human differences, </w:t>
      </w:r>
      <w:r w:rsidRPr="00491FF7">
        <w:rPr>
          <w:rFonts w:asciiTheme="minorHAnsi" w:hAnsiTheme="minorHAnsi" w:cstheme="minorHAnsi"/>
        </w:rPr>
        <w:t xml:space="preserve">to </w:t>
      </w:r>
      <w:r w:rsidRPr="00491FF7">
        <w:rPr>
          <w:rStyle w:val="StyleUnderline"/>
          <w:rFonts w:asciiTheme="minorHAnsi" w:hAnsiTheme="minorHAnsi" w:cstheme="minorHAnsi"/>
        </w:rPr>
        <w:t>ignore</w:t>
      </w:r>
      <w:r w:rsidRPr="00491FF7">
        <w:rPr>
          <w:rFonts w:asciiTheme="minorHAnsi" w:hAnsiTheme="minorHAnsi" w:cstheme="minorHAnsi"/>
        </w:rPr>
        <w:t xml:space="preserve"> the messiness and </w:t>
      </w:r>
      <w:r w:rsidRPr="00491FF7">
        <w:rPr>
          <w:rStyle w:val="StyleUnderline"/>
          <w:rFonts w:asciiTheme="minorHAnsi" w:hAnsiTheme="minorHAnsi" w:cstheme="minorHAnsi"/>
        </w:rPr>
        <w:t>non-uniformity of nature</w:t>
      </w:r>
      <w:r w:rsidRPr="00491FF7">
        <w:rPr>
          <w:rFonts w:asciiTheme="minorHAnsi" w:hAnsiTheme="minorHAnsi" w:cstheme="minorHAnsi"/>
        </w:rPr>
        <w:t xml:space="preserve">, and to control, shape, and regulate bodies (Garland-Thomson 2006, 262). </w:t>
      </w:r>
      <w:r w:rsidRPr="00491FF7">
        <w:rPr>
          <w:rStyle w:val="StyleUnderline"/>
          <w:rFonts w:asciiTheme="minorHAnsi" w:hAnsiTheme="minorHAnsi" w:cstheme="minorHAnsi"/>
        </w:rPr>
        <w:t>This</w:t>
      </w:r>
      <w:r w:rsidRPr="00491FF7">
        <w:rPr>
          <w:rFonts w:asciiTheme="minorHAnsi" w:hAnsiTheme="minorHAnsi" w:cstheme="minorHAnsi"/>
        </w:rPr>
        <w:t xml:space="preserve"> well-documented </w:t>
      </w:r>
      <w:r w:rsidRPr="00491FF7">
        <w:rPr>
          <w:rStyle w:val="Emphasis"/>
          <w:rFonts w:asciiTheme="minorHAnsi" w:hAnsiTheme="minorHAnsi" w:cstheme="minorHAnsi"/>
        </w:rPr>
        <w:t>new eugenics</w:t>
      </w:r>
      <w:r w:rsidRPr="00491FF7">
        <w:rPr>
          <w:rFonts w:asciiTheme="minorHAnsi" w:hAnsiTheme="minorHAnsi" w:cstheme="minorHAnsi"/>
        </w:rPr>
        <w:t xml:space="preserve"> of the contemporary world </w:t>
      </w:r>
      <w:r w:rsidRPr="00491FF7">
        <w:rPr>
          <w:rStyle w:val="StyleUnderline"/>
          <w:rFonts w:asciiTheme="minorHAnsi" w:hAnsiTheme="minorHAnsi" w:cstheme="minorHAnsi"/>
        </w:rPr>
        <w:t>consists in</w:t>
      </w:r>
      <w:r w:rsidRPr="00491FF7">
        <w:rPr>
          <w:rFonts w:asciiTheme="minorHAnsi" w:hAnsiTheme="minorHAnsi" w:cstheme="minorHAnsi"/>
        </w:rPr>
        <w:t xml:space="preserve"> what disability scholars have called </w:t>
      </w:r>
      <w:r w:rsidRPr="00491FF7">
        <w:rPr>
          <w:rStyle w:val="StyleUnderline"/>
          <w:rFonts w:asciiTheme="minorHAnsi" w:hAnsiTheme="minorHAnsi" w:cstheme="minorHAnsi"/>
        </w:rPr>
        <w:t>the "ideology of ability"</w:t>
      </w:r>
      <w:r w:rsidRPr="00491FF7">
        <w:rPr>
          <w:rFonts w:asciiTheme="minorHAnsi" w:hAnsiTheme="minorHAnsi" w:cstheme="minorHAnsi"/>
        </w:rPr>
        <w:t xml:space="preserve"> (</w:t>
      </w:r>
      <w:proofErr w:type="spellStart"/>
      <w:r w:rsidRPr="00491FF7">
        <w:rPr>
          <w:rFonts w:asciiTheme="minorHAnsi" w:hAnsiTheme="minorHAnsi" w:cstheme="minorHAnsi"/>
        </w:rPr>
        <w:t>Siebers</w:t>
      </w:r>
      <w:proofErr w:type="spellEnd"/>
      <w:r w:rsidRPr="00491FF7">
        <w:rPr>
          <w:rFonts w:asciiTheme="minorHAnsi" w:hAnsiTheme="minorHAnsi" w:cstheme="minorHAnsi"/>
        </w:rPr>
        <w:t>, 2009), "compulsory able-</w:t>
      </w:r>
      <w:proofErr w:type="spellStart"/>
      <w:r w:rsidRPr="00491FF7">
        <w:rPr>
          <w:rFonts w:asciiTheme="minorHAnsi" w:hAnsiTheme="minorHAnsi" w:cstheme="minorHAnsi"/>
        </w:rPr>
        <w:t>bodiedness</w:t>
      </w:r>
      <w:proofErr w:type="spellEnd"/>
      <w:r w:rsidRPr="00491FF7">
        <w:rPr>
          <w:rFonts w:asciiTheme="minorHAnsi" w:hAnsiTheme="minorHAnsi" w:cstheme="minorHAnsi"/>
        </w:rPr>
        <w:t>" (</w:t>
      </w:r>
      <w:proofErr w:type="spellStart"/>
      <w:r w:rsidRPr="00491FF7">
        <w:rPr>
          <w:rFonts w:asciiTheme="minorHAnsi" w:hAnsiTheme="minorHAnsi" w:cstheme="minorHAnsi"/>
        </w:rPr>
        <w:t>McRuer</w:t>
      </w:r>
      <w:proofErr w:type="spellEnd"/>
      <w:r w:rsidRPr="00491FF7">
        <w:rPr>
          <w:rFonts w:asciiTheme="minorHAnsi" w:hAnsiTheme="minorHAnsi" w:cstheme="minorHAnsi"/>
        </w:rPr>
        <w:t xml:space="preserve">, 2006), </w:t>
      </w:r>
      <w:r w:rsidRPr="00491FF7">
        <w:rPr>
          <w:rStyle w:val="StyleUnderline"/>
          <w:rFonts w:asciiTheme="minorHAnsi" w:hAnsiTheme="minorHAnsi" w:cstheme="minorHAnsi"/>
        </w:rPr>
        <w:t>or</w:t>
      </w:r>
      <w:r w:rsidRPr="00491FF7">
        <w:rPr>
          <w:rFonts w:asciiTheme="minorHAnsi" w:hAnsiTheme="minorHAnsi" w:cstheme="minorHAnsi"/>
        </w:rPr>
        <w:t xml:space="preserve"> simply </w:t>
      </w:r>
      <w:r w:rsidRPr="00491FF7">
        <w:rPr>
          <w:rStyle w:val="StyleUnderline"/>
          <w:rFonts w:asciiTheme="minorHAnsi" w:hAnsiTheme="minorHAnsi" w:cstheme="minorHAnsi"/>
        </w:rPr>
        <w:t>"ableism:" the persistent perception—</w:t>
      </w:r>
      <w:r w:rsidRPr="00491FF7">
        <w:rPr>
          <w:rFonts w:asciiTheme="minorHAnsi" w:hAnsiTheme="minorHAnsi" w:cstheme="minorHAnsi"/>
        </w:rPr>
        <w:t xml:space="preserve">both </w:t>
      </w:r>
      <w:r w:rsidRPr="00491FF7">
        <w:rPr>
          <w:rStyle w:val="StyleUnderline"/>
          <w:rFonts w:asciiTheme="minorHAnsi" w:hAnsiTheme="minorHAnsi" w:cstheme="minorHAnsi"/>
        </w:rPr>
        <w:t xml:space="preserve">conscious and unconscious—that disability </w:t>
      </w:r>
      <w:r w:rsidRPr="00491FF7">
        <w:rPr>
          <w:rStyle w:val="Emphasis"/>
          <w:rFonts w:asciiTheme="minorHAnsi" w:hAnsiTheme="minorHAnsi" w:cstheme="minorHAnsi"/>
        </w:rPr>
        <w:t>precludes human well-being and agency</w:t>
      </w:r>
      <w:r w:rsidRPr="00491FF7">
        <w:rPr>
          <w:rStyle w:val="StyleUnderline"/>
          <w:rFonts w:asciiTheme="minorHAnsi" w:hAnsiTheme="minorHAnsi" w:cstheme="minorHAnsi"/>
        </w:rPr>
        <w:t xml:space="preserve"> and is the </w:t>
      </w:r>
      <w:r w:rsidRPr="00491FF7">
        <w:rPr>
          <w:rStyle w:val="Emphasis"/>
          <w:rFonts w:asciiTheme="minorHAnsi" w:hAnsiTheme="minorHAnsi" w:cstheme="minorHAnsi"/>
        </w:rPr>
        <w:t>quintessential representation of the precariousness of the human condition</w:t>
      </w:r>
      <w:r w:rsidRPr="00491FF7">
        <w:rPr>
          <w:rFonts w:asciiTheme="minorHAnsi" w:hAnsiTheme="minorHAnsi" w:cstheme="minorHAnsi"/>
        </w:rPr>
        <w:t xml:space="preserve"> (</w:t>
      </w:r>
      <w:proofErr w:type="spellStart"/>
      <w:r w:rsidRPr="00491FF7">
        <w:rPr>
          <w:rFonts w:asciiTheme="minorHAnsi" w:hAnsiTheme="minorHAnsi" w:cstheme="minorHAnsi"/>
        </w:rPr>
        <w:t>Siebers</w:t>
      </w:r>
      <w:proofErr w:type="spellEnd"/>
      <w:r w:rsidRPr="00491FF7">
        <w:rPr>
          <w:rFonts w:asciiTheme="minorHAnsi" w:hAnsiTheme="minorHAnsi" w:cstheme="minorHAnsi"/>
        </w:rPr>
        <w:t xml:space="preserve"> 2009, 5; see also Bogdan and </w:t>
      </w:r>
      <w:proofErr w:type="spellStart"/>
      <w:r w:rsidRPr="00491FF7">
        <w:rPr>
          <w:rFonts w:asciiTheme="minorHAnsi" w:hAnsiTheme="minorHAnsi" w:cstheme="minorHAnsi"/>
        </w:rPr>
        <w:t>Biklen</w:t>
      </w:r>
      <w:proofErr w:type="spellEnd"/>
      <w:r w:rsidRPr="00491FF7">
        <w:rPr>
          <w:rFonts w:asciiTheme="minorHAnsi" w:hAnsiTheme="minorHAnsi" w:cstheme="minorHAnsi"/>
        </w:rPr>
        <w:t xml:space="preserve"> 1977). Feminist disability theorists and feminist philosophers of disability argue that </w:t>
      </w:r>
      <w:r w:rsidRPr="00491FF7">
        <w:rPr>
          <w:rStyle w:val="StyleUnderline"/>
          <w:rFonts w:asciiTheme="minorHAnsi" w:hAnsiTheme="minorHAnsi" w:cstheme="minorHAnsi"/>
        </w:rPr>
        <w:t>prevailing ideas about which lives are worth living have real</w:t>
      </w:r>
      <w:r w:rsidRPr="00491FF7">
        <w:rPr>
          <w:rFonts w:asciiTheme="minorHAnsi" w:hAnsiTheme="minorHAnsi" w:cstheme="minorHAnsi"/>
        </w:rPr>
        <w:t xml:space="preserve"> and sometimes </w:t>
      </w:r>
      <w:r w:rsidRPr="00491FF7">
        <w:rPr>
          <w:rStyle w:val="Emphasis"/>
          <w:rFonts w:asciiTheme="minorHAnsi" w:hAnsiTheme="minorHAnsi" w:cstheme="minorHAnsi"/>
        </w:rPr>
        <w:t>deadly material consequences</w:t>
      </w:r>
      <w:r w:rsidRPr="00491FF7">
        <w:rPr>
          <w:rFonts w:asciiTheme="minorHAnsi" w:hAnsiTheme="minorHAnsi" w:cstheme="minorHAnsi"/>
        </w:rPr>
        <w:t xml:space="preserve">, insofar as </w:t>
      </w:r>
      <w:r w:rsidRPr="00491FF7">
        <w:rPr>
          <w:rStyle w:val="StyleUnderline"/>
          <w:rFonts w:asciiTheme="minorHAnsi" w:hAnsiTheme="minorHAnsi" w:cstheme="minorHAnsi"/>
        </w:rPr>
        <w:t xml:space="preserve">they inform policies on </w:t>
      </w:r>
      <w:r w:rsidRPr="00491FF7">
        <w:rPr>
          <w:rStyle w:val="Emphasis"/>
          <w:rFonts w:asciiTheme="minorHAnsi" w:hAnsiTheme="minorHAnsi" w:cstheme="minorHAnsi"/>
        </w:rPr>
        <w:t>genetic testing, euthanasia, selective abortion, and rights to bodily integrity,</w:t>
      </w:r>
      <w:r w:rsidRPr="00491FF7">
        <w:rPr>
          <w:rStyle w:val="StyleUnderline"/>
          <w:rFonts w:asciiTheme="minorHAnsi" w:hAnsiTheme="minorHAnsi" w:cstheme="minorHAnsi"/>
        </w:rPr>
        <w:t xml:space="preserve"> as well as </w:t>
      </w:r>
      <w:r w:rsidRPr="00491FF7">
        <w:rPr>
          <w:rStyle w:val="Emphasis"/>
          <w:rFonts w:asciiTheme="minorHAnsi" w:hAnsiTheme="minorHAnsi" w:cstheme="minorHAnsi"/>
        </w:rPr>
        <w:t>political attitudes towards war</w:t>
      </w:r>
      <w:r w:rsidRPr="00491FF7">
        <w:rPr>
          <w:rStyle w:val="StyleUnderline"/>
          <w:rFonts w:asciiTheme="minorHAnsi" w:hAnsiTheme="minorHAnsi" w:cstheme="minorHAnsi"/>
        </w:rPr>
        <w:t xml:space="preserve"> and</w:t>
      </w:r>
      <w:r w:rsidRPr="00491FF7">
        <w:rPr>
          <w:rFonts w:asciiTheme="minorHAnsi" w:hAnsiTheme="minorHAnsi" w:cstheme="minorHAnsi"/>
        </w:rPr>
        <w:t xml:space="preserve"> its </w:t>
      </w:r>
      <w:r w:rsidRPr="00491FF7">
        <w:rPr>
          <w:rStyle w:val="StyleUnderline"/>
          <w:rFonts w:asciiTheme="minorHAnsi" w:hAnsiTheme="minorHAnsi" w:cstheme="minorHAnsi"/>
        </w:rPr>
        <w:t xml:space="preserve">material repercussions, including </w:t>
      </w:r>
      <w:r w:rsidRPr="00491FF7">
        <w:rPr>
          <w:rStyle w:val="Emphasis"/>
          <w:rFonts w:asciiTheme="minorHAnsi" w:hAnsiTheme="minorHAnsi" w:cstheme="minorHAnsi"/>
        </w:rPr>
        <w:t>loss of life</w:t>
      </w:r>
      <w:r w:rsidRPr="00491FF7">
        <w:rPr>
          <w:rFonts w:asciiTheme="minorHAnsi" w:hAnsiTheme="minorHAnsi" w:cstheme="minorHAnsi"/>
        </w:rPr>
        <w:t xml:space="preserve">, physical, mental, and emotional disablement, </w:t>
      </w:r>
      <w:r w:rsidRPr="00491FF7">
        <w:rPr>
          <w:rStyle w:val="Emphasis"/>
          <w:rFonts w:asciiTheme="minorHAnsi" w:hAnsiTheme="minorHAnsi" w:cstheme="minorHAnsi"/>
        </w:rPr>
        <w:t>extreme poverty</w:t>
      </w:r>
      <w:r w:rsidRPr="00491FF7">
        <w:rPr>
          <w:rStyle w:val="StyleUnderline"/>
          <w:rFonts w:asciiTheme="minorHAnsi" w:hAnsiTheme="minorHAnsi" w:cstheme="minorHAnsi"/>
        </w:rPr>
        <w:t>, and more</w:t>
      </w:r>
      <w:r w:rsidRPr="00491FF7">
        <w:rPr>
          <w:rFonts w:asciiTheme="minorHAnsi" w:hAnsiTheme="minorHAnsi" w:cstheme="minorHAnsi"/>
        </w:rPr>
        <w:t xml:space="preserve"> </w:t>
      </w:r>
      <w:r w:rsidRPr="00491FF7">
        <w:rPr>
          <w:rFonts w:asciiTheme="minorHAnsi" w:hAnsiTheme="minorHAnsi" w:cstheme="minorHAnsi"/>
          <w:sz w:val="12"/>
        </w:rPr>
        <w:t xml:space="preserve">(See Asch 1999; </w:t>
      </w:r>
      <w:proofErr w:type="spellStart"/>
      <w:r w:rsidRPr="00491FF7">
        <w:rPr>
          <w:rFonts w:asciiTheme="minorHAnsi" w:hAnsiTheme="minorHAnsi" w:cstheme="minorHAnsi"/>
          <w:sz w:val="12"/>
        </w:rPr>
        <w:t>Erevelles</w:t>
      </w:r>
      <w:proofErr w:type="spellEnd"/>
      <w:r w:rsidRPr="00491FF7">
        <w:rPr>
          <w:rFonts w:asciiTheme="minorHAnsi" w:hAnsiTheme="minorHAnsi" w:cstheme="minorHAnsi"/>
          <w:sz w:val="12"/>
        </w:rPr>
        <w:t xml:space="preserve"> 2011; </w:t>
      </w:r>
      <w:proofErr w:type="spellStart"/>
      <w:r w:rsidRPr="00491FF7">
        <w:rPr>
          <w:rFonts w:asciiTheme="minorHAnsi" w:hAnsiTheme="minorHAnsi" w:cstheme="minorHAnsi"/>
          <w:sz w:val="12"/>
        </w:rPr>
        <w:t>Tremain</w:t>
      </w:r>
      <w:proofErr w:type="spellEnd"/>
      <w:r w:rsidRPr="00491FF7">
        <w:rPr>
          <w:rFonts w:asciiTheme="minorHAnsi" w:hAnsiTheme="minorHAnsi" w:cstheme="minorHAnsi"/>
          <w:sz w:val="12"/>
        </w:rPr>
        <w:t xml:space="preserve"> 2006; Garland-Thomson 2006; Johnson 2003; Lamp and </w:t>
      </w:r>
      <w:proofErr w:type="spellStart"/>
      <w:r w:rsidRPr="00491FF7">
        <w:rPr>
          <w:rFonts w:asciiTheme="minorHAnsi" w:hAnsiTheme="minorHAnsi" w:cstheme="minorHAnsi"/>
          <w:sz w:val="12"/>
        </w:rPr>
        <w:t>Cleigh</w:t>
      </w:r>
      <w:proofErr w:type="spellEnd"/>
      <w:r w:rsidRPr="00491FF7">
        <w:rPr>
          <w:rFonts w:asciiTheme="minorHAnsi" w:hAnsiTheme="minorHAnsi" w:cstheme="minorHAnsi"/>
          <w:sz w:val="12"/>
        </w:rPr>
        <w:t xml:space="preserve"> 2011; Shapiro 1993). The theoretical basis of these arguments is especially apparent in the wealth of literature that analyzes disability from a Foucauldian perspective, showing that the social and political forces that individualize and categorize people according to particular social norms effectively produce subjects as particular kinds of people, kinds which are taken to be natural and have pre-discursive existence (see Allen 2005; </w:t>
      </w:r>
      <w:proofErr w:type="spellStart"/>
      <w:r w:rsidRPr="00491FF7">
        <w:rPr>
          <w:rFonts w:asciiTheme="minorHAnsi" w:hAnsiTheme="minorHAnsi" w:cstheme="minorHAnsi"/>
          <w:sz w:val="12"/>
        </w:rPr>
        <w:t>Tremain</w:t>
      </w:r>
      <w:proofErr w:type="spellEnd"/>
      <w:r w:rsidRPr="00491FF7">
        <w:rPr>
          <w:rFonts w:asciiTheme="minorHAnsi" w:hAnsiTheme="minorHAnsi" w:cstheme="minorHAnsi"/>
          <w:sz w:val="12"/>
        </w:rPr>
        <w:t xml:space="preserve">, 2002, 2005; Carlson, 2010). Furthermore, feminist philosophers of disability and other philosophers of disability have waded into these debates in order to comment on the gendered and racialized assumptions of rationality, independence, and normalcy that uphold dominant philosophical views of personhood (see Carlson 2010; </w:t>
      </w:r>
      <w:proofErr w:type="spellStart"/>
      <w:r w:rsidRPr="00491FF7">
        <w:rPr>
          <w:rFonts w:asciiTheme="minorHAnsi" w:hAnsiTheme="minorHAnsi" w:cstheme="minorHAnsi"/>
          <w:sz w:val="12"/>
        </w:rPr>
        <w:t>Kittay</w:t>
      </w:r>
      <w:proofErr w:type="spellEnd"/>
      <w:r w:rsidRPr="00491FF7">
        <w:rPr>
          <w:rFonts w:asciiTheme="minorHAnsi" w:hAnsiTheme="minorHAnsi" w:cstheme="minorHAnsi"/>
          <w:sz w:val="12"/>
        </w:rPr>
        <w:t xml:space="preserve"> 2002, 2010; Wong 2010; Stubblefield 2007, 2010). For example, </w:t>
      </w:r>
      <w:proofErr w:type="spellStart"/>
      <w:r w:rsidRPr="00491FF7">
        <w:rPr>
          <w:rFonts w:asciiTheme="minorHAnsi" w:hAnsiTheme="minorHAnsi" w:cstheme="minorHAnsi"/>
          <w:sz w:val="12"/>
        </w:rPr>
        <w:t>Kittay</w:t>
      </w:r>
      <w:proofErr w:type="spellEnd"/>
      <w:r w:rsidRPr="00491FF7">
        <w:rPr>
          <w:rFonts w:asciiTheme="minorHAnsi" w:hAnsiTheme="minorHAnsi" w:cstheme="minorHAnsi"/>
          <w:sz w:val="12"/>
        </w:rPr>
        <w:t xml:space="preserve"> (2002) describes how liberal definitions of personhood rely on beliefs about normal human ability that are grounded in masculinist ideas about the capacities—including the capacities for rationality and self-sufficiency—and behavior of the white independent adult male (see also </w:t>
      </w:r>
      <w:proofErr w:type="spellStart"/>
      <w:r w:rsidRPr="00491FF7">
        <w:rPr>
          <w:rFonts w:asciiTheme="minorHAnsi" w:hAnsiTheme="minorHAnsi" w:cstheme="minorHAnsi"/>
          <w:sz w:val="12"/>
        </w:rPr>
        <w:t>Lanoix</w:t>
      </w:r>
      <w:proofErr w:type="spellEnd"/>
      <w:r w:rsidRPr="00491FF7">
        <w:rPr>
          <w:rFonts w:asciiTheme="minorHAnsi" w:hAnsiTheme="minorHAnsi" w:cstheme="minorHAnsi"/>
          <w:sz w:val="12"/>
        </w:rPr>
        <w:t xml:space="preserve"> 2007). To take another example, Stubblefield (2007, 2010) traces the construction of the contemporary Western understanding of "intellect" to historical intersections between gender and race ideology and the label of mental retardation, arguing that the concept of cognitive disability cannot be abstracted from the social and political forces that shape the meaning of intellect. In addition to exposing the ways that deep-seated cultural biases and prejudices against disability steer these public and academic debates, many of the aforementioned authors issue a call to philosophers, bioethicists, and feminist philosophers and theorists to recognize how their own </w:t>
      </w:r>
      <w:r w:rsidRPr="00491FF7">
        <w:rPr>
          <w:rStyle w:val="StyleUnderline"/>
          <w:rFonts w:asciiTheme="minorHAnsi" w:hAnsiTheme="minorHAnsi" w:cstheme="minorHAnsi"/>
        </w:rPr>
        <w:t>approaches to</w:t>
      </w:r>
      <w:r w:rsidRPr="00491FF7">
        <w:rPr>
          <w:rFonts w:asciiTheme="minorHAnsi" w:hAnsiTheme="minorHAnsi" w:cstheme="minorHAnsi"/>
        </w:rPr>
        <w:t xml:space="preserve"> these fundamental </w:t>
      </w:r>
      <w:r w:rsidRPr="00491FF7">
        <w:rPr>
          <w:rStyle w:val="StyleUnderline"/>
          <w:rFonts w:asciiTheme="minorHAnsi" w:hAnsiTheme="minorHAnsi" w:cstheme="minorHAnsi"/>
        </w:rPr>
        <w:t xml:space="preserve">ethical questions can themselves </w:t>
      </w:r>
      <w:r w:rsidRPr="00491FF7">
        <w:rPr>
          <w:rStyle w:val="Emphasis"/>
          <w:rFonts w:asciiTheme="minorHAnsi" w:hAnsiTheme="minorHAnsi" w:cstheme="minorHAnsi"/>
        </w:rPr>
        <w:t>reproduce wrongful and harmful views of disability and</w:t>
      </w:r>
      <w:r w:rsidRPr="00491FF7">
        <w:rPr>
          <w:rFonts w:asciiTheme="minorHAnsi" w:hAnsiTheme="minorHAnsi" w:cstheme="minorHAnsi"/>
        </w:rPr>
        <w:t xml:space="preserve"> the </w:t>
      </w:r>
      <w:r w:rsidRPr="00491FF7">
        <w:rPr>
          <w:rStyle w:val="Emphasis"/>
          <w:rFonts w:asciiTheme="minorHAnsi" w:hAnsiTheme="minorHAnsi" w:cstheme="minorHAnsi"/>
        </w:rPr>
        <w:t>humanity of disabled lives.</w:t>
      </w:r>
      <w:r w:rsidR="00D44685" w:rsidRPr="00491FF7">
        <w:rPr>
          <w:rFonts w:asciiTheme="minorHAnsi" w:hAnsiTheme="minorHAnsi" w:cstheme="minorHAnsi"/>
          <w:b/>
          <w:iCs/>
          <w:u w:val="single"/>
        </w:rPr>
        <w:t xml:space="preserve"> </w:t>
      </w:r>
      <w:r w:rsidRPr="00491FF7">
        <w:rPr>
          <w:rFonts w:asciiTheme="minorHAnsi" w:hAnsiTheme="minorHAnsi" w:cstheme="minorHAnsi"/>
        </w:rPr>
        <w:t xml:space="preserve">I propose that in order to attend to these important insights and philosophical claims about disability and human life and the dehumanizing discourse that surrounds people with intellectual disabilities in particular, </w:t>
      </w:r>
      <w:r w:rsidRPr="00491FF7">
        <w:rPr>
          <w:rStyle w:val="StyleUnderline"/>
          <w:rFonts w:asciiTheme="minorHAnsi" w:hAnsiTheme="minorHAnsi" w:cstheme="minorHAnsi"/>
        </w:rPr>
        <w:t xml:space="preserve">we should consider a </w:t>
      </w:r>
      <w:r w:rsidRPr="00491FF7">
        <w:rPr>
          <w:rStyle w:val="Emphasis"/>
          <w:rFonts w:asciiTheme="minorHAnsi" w:hAnsiTheme="minorHAnsi" w:cstheme="minorHAnsi"/>
        </w:rPr>
        <w:t>prior question</w:t>
      </w:r>
      <w:r w:rsidRPr="00491FF7">
        <w:rPr>
          <w:rStyle w:val="StyleUnderline"/>
          <w:rFonts w:asciiTheme="minorHAnsi" w:hAnsiTheme="minorHAnsi" w:cstheme="minorHAnsi"/>
        </w:rPr>
        <w:t xml:space="preserve"> in regard to normative theories about</w:t>
      </w:r>
      <w:r w:rsidRPr="00491FF7">
        <w:rPr>
          <w:rFonts w:asciiTheme="minorHAnsi" w:hAnsiTheme="minorHAnsi" w:cstheme="minorHAnsi"/>
        </w:rPr>
        <w:t xml:space="preserve"> the </w:t>
      </w:r>
      <w:r w:rsidRPr="00491FF7">
        <w:rPr>
          <w:rStyle w:val="StyleUnderline"/>
          <w:rFonts w:asciiTheme="minorHAnsi" w:hAnsiTheme="minorHAnsi" w:cstheme="minorHAnsi"/>
        </w:rPr>
        <w:t>moral status and humanity of people with</w:t>
      </w:r>
      <w:r w:rsidRPr="00491FF7">
        <w:rPr>
          <w:rFonts w:asciiTheme="minorHAnsi" w:hAnsiTheme="minorHAnsi" w:cstheme="minorHAnsi"/>
        </w:rPr>
        <w:t xml:space="preserve"> intellectual </w:t>
      </w:r>
      <w:r w:rsidRPr="00491FF7">
        <w:rPr>
          <w:rStyle w:val="StyleUnderline"/>
          <w:rFonts w:asciiTheme="minorHAnsi" w:hAnsiTheme="minorHAnsi" w:cstheme="minorHAnsi"/>
        </w:rPr>
        <w:t>disabilities, noting the question's significant import and impact on policy and law: Do these philosophical questions about human life and moral status, politically and practically necessary though they may be, also function to obscure or distort emerging</w:t>
      </w:r>
      <w:r w:rsidRPr="00491FF7">
        <w:rPr>
          <w:rFonts w:asciiTheme="minorHAnsi" w:hAnsiTheme="minorHAnsi" w:cstheme="minorHAnsi"/>
        </w:rPr>
        <w:t xml:space="preserve"> and alternative </w:t>
      </w:r>
      <w:r w:rsidRPr="00491FF7">
        <w:rPr>
          <w:rStyle w:val="StyleUnderline"/>
          <w:rFonts w:asciiTheme="minorHAnsi" w:hAnsiTheme="minorHAnsi" w:cstheme="minorHAnsi"/>
        </w:rPr>
        <w:t>conceptions of</w:t>
      </w:r>
      <w:r w:rsidRPr="00491FF7">
        <w:rPr>
          <w:rFonts w:asciiTheme="minorHAnsi" w:hAnsiTheme="minorHAnsi" w:cstheme="minorHAnsi"/>
        </w:rPr>
        <w:t xml:space="preserve"> competency, intellect, human behavior, ability, and </w:t>
      </w:r>
      <w:r w:rsidRPr="00491FF7">
        <w:rPr>
          <w:rStyle w:val="StyleUnderline"/>
          <w:rFonts w:asciiTheme="minorHAnsi" w:hAnsiTheme="minorHAnsi" w:cstheme="minorHAnsi"/>
        </w:rPr>
        <w:t>well-being?</w:t>
      </w:r>
      <w:r w:rsidRPr="00491FF7">
        <w:rPr>
          <w:rFonts w:asciiTheme="minorHAnsi" w:hAnsiTheme="minorHAnsi" w:cstheme="minorHAnsi"/>
        </w:rPr>
        <w:t xml:space="preserve"> Indeed, I maintain that philosophy in general and feminist philosophy in particular would benefit from asking this question in advance of other questions about human life and moral status. To understand the deep discomfort that people with disabilities, 2 parents of children with disabilities, 3 as well as advocates and theorists of disability have about normative theories of moral status, we should reframe the question of moral personhood to address the social conditions under which the qualifying conditions for moral status and human belonging arise, in addition to asking what the qualifying conditions for moral</w:t>
      </w:r>
      <w:r w:rsidR="00E952E7" w:rsidRPr="00491FF7">
        <w:rPr>
          <w:rFonts w:asciiTheme="minorHAnsi" w:hAnsiTheme="minorHAnsi" w:cstheme="minorHAnsi"/>
        </w:rPr>
        <w:t xml:space="preserve"> status or human belonging are.</w:t>
      </w:r>
      <w:r w:rsidR="00D44685" w:rsidRPr="00491FF7">
        <w:rPr>
          <w:rFonts w:asciiTheme="minorHAnsi" w:hAnsiTheme="minorHAnsi" w:cstheme="minorHAnsi"/>
        </w:rPr>
        <w:t xml:space="preserve"> </w:t>
      </w:r>
      <w:r w:rsidRPr="00491FF7">
        <w:rPr>
          <w:rFonts w:asciiTheme="minorHAnsi" w:hAnsiTheme="minorHAnsi" w:cstheme="minorHAnsi"/>
        </w:rPr>
        <w:t xml:space="preserve">Kim Q. Hall (2011) has suggested that the question of a life worth living is not foremost "a question about whether disability impoverishes or enhances quality of life. Rather </w:t>
      </w:r>
      <w:r w:rsidRPr="00491FF7">
        <w:rPr>
          <w:rStyle w:val="StyleUnderline"/>
          <w:rFonts w:asciiTheme="minorHAnsi" w:hAnsiTheme="minorHAnsi" w:cstheme="minorHAnsi"/>
        </w:rPr>
        <w:t>the question is</w:t>
      </w:r>
      <w:r w:rsidRPr="00491FF7">
        <w:rPr>
          <w:rFonts w:asciiTheme="minorHAnsi" w:hAnsiTheme="minorHAnsi" w:cstheme="minorHAnsi"/>
        </w:rPr>
        <w:t xml:space="preserve">, following [Judith] Butler, </w:t>
      </w:r>
      <w:r w:rsidRPr="00491FF7">
        <w:rPr>
          <w:rStyle w:val="Emphasis"/>
          <w:rFonts w:asciiTheme="minorHAnsi" w:hAnsiTheme="minorHAnsi" w:cstheme="minorHAnsi"/>
        </w:rPr>
        <w:t>what makes possible a life that can be lived"</w:t>
      </w:r>
      <w:r w:rsidRPr="00491FF7">
        <w:rPr>
          <w:rFonts w:asciiTheme="minorHAnsi" w:hAnsiTheme="minorHAnsi" w:cstheme="minorHAnsi"/>
        </w:rPr>
        <w:t xml:space="preserve"> (6). In her recent work, Butler has explored what she calls "normative violence" and its relationship to social recognition and physical violence (Butler 2004, 2005, 2009). As Butler explains it, </w:t>
      </w:r>
      <w:r w:rsidRPr="00491FF7">
        <w:rPr>
          <w:rStyle w:val="StyleUnderline"/>
          <w:rFonts w:asciiTheme="minorHAnsi" w:hAnsiTheme="minorHAnsi" w:cstheme="minorHAnsi"/>
        </w:rPr>
        <w:t>normative violence makes one intelligible through cultural and social norms of gender, race, sexuality, ability,</w:t>
      </w:r>
      <w:r w:rsidRPr="00491FF7">
        <w:rPr>
          <w:rFonts w:asciiTheme="minorHAnsi" w:hAnsiTheme="minorHAnsi" w:cstheme="minorHAnsi"/>
        </w:rPr>
        <w:t xml:space="preserve"> and so on in ways </w:t>
      </w:r>
      <w:r w:rsidRPr="00491FF7">
        <w:rPr>
          <w:rStyle w:val="StyleUnderline"/>
          <w:rFonts w:asciiTheme="minorHAnsi" w:hAnsiTheme="minorHAnsi" w:cstheme="minorHAnsi"/>
        </w:rPr>
        <w:t>that render one vulnerable to erasure and exclusion from social, political, and cultural recognition and</w:t>
      </w:r>
      <w:r w:rsidRPr="00491FF7">
        <w:rPr>
          <w:rFonts w:asciiTheme="minorHAnsi" w:hAnsiTheme="minorHAnsi" w:cstheme="minorHAnsi"/>
        </w:rPr>
        <w:t xml:space="preserve"> potentially </w:t>
      </w:r>
      <w:r w:rsidRPr="00491FF7">
        <w:rPr>
          <w:rStyle w:val="StyleUnderline"/>
          <w:rFonts w:asciiTheme="minorHAnsi" w:hAnsiTheme="minorHAnsi" w:cstheme="minorHAnsi"/>
        </w:rPr>
        <w:t>exposed to</w:t>
      </w:r>
      <w:r w:rsidRPr="00491FF7">
        <w:rPr>
          <w:rFonts w:asciiTheme="minorHAnsi" w:hAnsiTheme="minorHAnsi" w:cstheme="minorHAnsi"/>
        </w:rPr>
        <w:t xml:space="preserve"> physical </w:t>
      </w:r>
      <w:r w:rsidRPr="00491FF7">
        <w:rPr>
          <w:rStyle w:val="StyleUnderline"/>
          <w:rFonts w:asciiTheme="minorHAnsi" w:hAnsiTheme="minorHAnsi" w:cstheme="minorHAnsi"/>
        </w:rPr>
        <w:t>harm.</w:t>
      </w:r>
      <w:r w:rsidRPr="00491FF7">
        <w:rPr>
          <w:rFonts w:asciiTheme="minorHAnsi" w:hAnsiTheme="minorHAnsi" w:cstheme="minorHAnsi"/>
        </w:rPr>
        <w:t xml:space="preserve"> I aim to consider how the above </w:t>
      </w:r>
      <w:r w:rsidRPr="00491FF7">
        <w:rPr>
          <w:rStyle w:val="StyleUnderline"/>
          <w:rFonts w:asciiTheme="minorHAnsi" w:hAnsiTheme="minorHAnsi" w:cstheme="minorHAnsi"/>
        </w:rPr>
        <w:t xml:space="preserve">philosophical debates about human life </w:t>
      </w:r>
      <w:r w:rsidRPr="00491FF7">
        <w:rPr>
          <w:rFonts w:asciiTheme="minorHAnsi" w:hAnsiTheme="minorHAnsi" w:cstheme="minorHAnsi"/>
        </w:rPr>
        <w:t xml:space="preserve">and moral personhood </w:t>
      </w:r>
      <w:r w:rsidRPr="00491FF7">
        <w:rPr>
          <w:rStyle w:val="Emphasis"/>
          <w:rFonts w:asciiTheme="minorHAnsi" w:hAnsiTheme="minorHAnsi" w:cstheme="minorHAnsi"/>
        </w:rPr>
        <w:t>perform a normative violence of their own.</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Where these approaches measure political recognition and moral status </w:t>
      </w:r>
      <w:r w:rsidRPr="00491FF7">
        <w:rPr>
          <w:rFonts w:asciiTheme="minorHAnsi" w:hAnsiTheme="minorHAnsi" w:cstheme="minorHAnsi"/>
        </w:rPr>
        <w:t xml:space="preserve">in terms of individuals' intelligibility through norms, </w:t>
      </w:r>
      <w:r w:rsidRPr="00491FF7">
        <w:rPr>
          <w:rStyle w:val="StyleUnderline"/>
          <w:rFonts w:asciiTheme="minorHAnsi" w:hAnsiTheme="minorHAnsi" w:cstheme="minorHAnsi"/>
        </w:rPr>
        <w:t xml:space="preserve">they involve a </w:t>
      </w:r>
      <w:r w:rsidRPr="00491FF7">
        <w:rPr>
          <w:rFonts w:asciiTheme="minorHAnsi" w:hAnsiTheme="minorHAnsi" w:cstheme="minorHAnsi"/>
        </w:rPr>
        <w:t xml:space="preserve">potentially </w:t>
      </w:r>
      <w:r w:rsidRPr="00491FF7">
        <w:rPr>
          <w:rStyle w:val="Emphasis"/>
          <w:rFonts w:asciiTheme="minorHAnsi" w:hAnsiTheme="minorHAnsi" w:cstheme="minorHAnsi"/>
        </w:rPr>
        <w:t xml:space="preserve">violent exclusion of </w:t>
      </w:r>
      <w:r w:rsidRPr="00491FF7">
        <w:rPr>
          <w:rFonts w:asciiTheme="minorHAnsi" w:hAnsiTheme="minorHAnsi" w:cstheme="minorHAnsi"/>
        </w:rPr>
        <w:t xml:space="preserve">possible </w:t>
      </w:r>
      <w:r w:rsidRPr="00491FF7">
        <w:rPr>
          <w:rStyle w:val="Emphasis"/>
          <w:rFonts w:asciiTheme="minorHAnsi" w:hAnsiTheme="minorHAnsi" w:cstheme="minorHAnsi"/>
        </w:rPr>
        <w:t>alternative ways of expressing human life</w:t>
      </w:r>
      <w:r w:rsidRPr="00491FF7">
        <w:rPr>
          <w:rFonts w:asciiTheme="minorHAnsi" w:hAnsiTheme="minorHAnsi" w:cstheme="minorHAnsi"/>
        </w:rPr>
        <w:t xml:space="preserve">, capability, and well-being. For Butler, </w:t>
      </w:r>
      <w:r w:rsidRPr="00491FF7">
        <w:rPr>
          <w:rStyle w:val="StyleUnderline"/>
          <w:rFonts w:asciiTheme="minorHAnsi" w:hAnsiTheme="minorHAnsi" w:cstheme="minorHAnsi"/>
        </w:rPr>
        <w:t>social justice requires not the delineation of what counts as human in the service of politics, but</w:t>
      </w:r>
      <w:r w:rsidRPr="00491FF7">
        <w:rPr>
          <w:rFonts w:asciiTheme="minorHAnsi" w:hAnsiTheme="minorHAnsi" w:cstheme="minorHAnsi"/>
        </w:rPr>
        <w:t xml:space="preserve"> rather the </w:t>
      </w:r>
      <w:r w:rsidRPr="00491FF7">
        <w:rPr>
          <w:rStyle w:val="StyleUnderline"/>
          <w:rFonts w:asciiTheme="minorHAnsi" w:hAnsiTheme="minorHAnsi" w:cstheme="minorHAnsi"/>
        </w:rPr>
        <w:t>creation of</w:t>
      </w:r>
      <w:r w:rsidRPr="00491FF7">
        <w:rPr>
          <w:rFonts w:asciiTheme="minorHAnsi" w:hAnsiTheme="minorHAnsi" w:cstheme="minorHAnsi"/>
        </w:rPr>
        <w:t xml:space="preserve"> the </w:t>
      </w:r>
      <w:r w:rsidRPr="00491FF7">
        <w:rPr>
          <w:rStyle w:val="StyleUnderline"/>
          <w:rFonts w:asciiTheme="minorHAnsi" w:hAnsiTheme="minorHAnsi" w:cstheme="minorHAnsi"/>
        </w:rPr>
        <w:t>conditions under which moral and political recognition is always fluid and what counts as human is always subject to social contestation.</w:t>
      </w:r>
      <w:r w:rsidRPr="00491FF7">
        <w:rPr>
          <w:rFonts w:asciiTheme="minorHAnsi" w:hAnsiTheme="minorHAnsi" w:cstheme="minorHAnsi"/>
        </w:rPr>
        <w:t xml:space="preserve"> I will argue that Butler's view of normative violence offers us a way to consider how the identification of moral status, though possibly unavoidable within the scope of political theorizing, is ultimately a precarious method for </w:t>
      </w:r>
      <w:r w:rsidRPr="00491FF7">
        <w:rPr>
          <w:rStyle w:val="StyleUnderline"/>
          <w:rFonts w:asciiTheme="minorHAnsi" w:hAnsiTheme="minorHAnsi" w:cstheme="minorHAnsi"/>
        </w:rPr>
        <w:t>creating</w:t>
      </w:r>
      <w:r w:rsidRPr="00491FF7">
        <w:rPr>
          <w:rFonts w:asciiTheme="minorHAnsi" w:hAnsiTheme="minorHAnsi" w:cstheme="minorHAnsi"/>
        </w:rPr>
        <w:t xml:space="preserve"> the </w:t>
      </w:r>
      <w:r w:rsidRPr="00491FF7">
        <w:rPr>
          <w:rStyle w:val="Emphasis"/>
          <w:rFonts w:asciiTheme="minorHAnsi" w:hAnsiTheme="minorHAnsi" w:cstheme="minorHAnsi"/>
        </w:rPr>
        <w:t>conditions of social justice.</w:t>
      </w:r>
      <w:r w:rsidR="005415C3" w:rsidRPr="00491FF7">
        <w:rPr>
          <w:rStyle w:val="Emphasis"/>
          <w:rFonts w:asciiTheme="minorHAnsi" w:hAnsiTheme="minorHAnsi" w:cstheme="minorHAnsi"/>
        </w:rPr>
        <w:t xml:space="preserve"> </w:t>
      </w:r>
      <w:r w:rsidR="005415C3" w:rsidRPr="00491FF7">
        <w:rPr>
          <w:rFonts w:asciiTheme="minorHAnsi" w:hAnsiTheme="minorHAnsi" w:cstheme="minorHAnsi"/>
          <w:sz w:val="6"/>
        </w:rPr>
        <w:t xml:space="preserve">Caveats And Clarifications First, let me offer a clarification about my goals in this paper. Although I intend to scrutinize philosophical theorizing about moral personhood and human well-being, my primary focus in the paper is the discursive and material effects (and risks) of such theorizing. I do not wish to dismiss that philosophical work. On the contrary, I recognize that debates about the moral status of individuals with intellectual disabilities are indeed necessary in order to defend vital social entitlements and legal protections for the individuals so-labelled, especially within a political climate in which their social welfare is often, and dangerously, undervalued. Indeed, where the worth of a life lived with intellectual disability is held suspect, a universal concept of the human is, perhaps, as </w:t>
      </w:r>
      <w:proofErr w:type="spellStart"/>
      <w:r w:rsidR="005415C3" w:rsidRPr="00491FF7">
        <w:rPr>
          <w:rFonts w:asciiTheme="minorHAnsi" w:hAnsiTheme="minorHAnsi" w:cstheme="minorHAnsi"/>
          <w:sz w:val="6"/>
        </w:rPr>
        <w:t>Siebers</w:t>
      </w:r>
      <w:proofErr w:type="spellEnd"/>
      <w:r w:rsidR="005415C3" w:rsidRPr="00491FF7">
        <w:rPr>
          <w:rFonts w:asciiTheme="minorHAnsi" w:hAnsiTheme="minorHAnsi" w:cstheme="minorHAnsi"/>
          <w:sz w:val="6"/>
        </w:rPr>
        <w:t xml:space="preserve"> argues, "urgently required, if people with disabilities are to attain the respect due to them and if we are to make progress as a democratic society" (2009, 93). I shall advance the argument that although it may be pragmatically necessary to appeal to a pre-discursive or naturalized notion of the human, to do so enacts particular normative effects. I recognize the urgency of these practicalities, even as I proceed with my caution about the effects of such theorizing about human life and moral status. Second, in this paper I consider Butler's notion of "normative violence" as it applies to intellectual disability and philosophical debates about lives worth living. Some disability studies scholars have questioned the application of other aspects of Butler's work to disability and disability theory (see Wendell 1996; </w:t>
      </w:r>
      <w:proofErr w:type="spellStart"/>
      <w:r w:rsidR="005415C3" w:rsidRPr="00491FF7">
        <w:rPr>
          <w:rFonts w:asciiTheme="minorHAnsi" w:hAnsiTheme="minorHAnsi" w:cstheme="minorHAnsi"/>
          <w:sz w:val="6"/>
        </w:rPr>
        <w:t>Siebers</w:t>
      </w:r>
      <w:proofErr w:type="spellEnd"/>
      <w:r w:rsidR="005415C3" w:rsidRPr="00491FF7">
        <w:rPr>
          <w:rFonts w:asciiTheme="minorHAnsi" w:hAnsiTheme="minorHAnsi" w:cstheme="minorHAnsi"/>
          <w:sz w:val="6"/>
        </w:rPr>
        <w:t xml:space="preserve"> 2009; Samuels 2011). For example, </w:t>
      </w:r>
      <w:proofErr w:type="spellStart"/>
      <w:r w:rsidR="005415C3" w:rsidRPr="00491FF7">
        <w:rPr>
          <w:rFonts w:asciiTheme="minorHAnsi" w:hAnsiTheme="minorHAnsi" w:cstheme="minorHAnsi"/>
          <w:sz w:val="6"/>
        </w:rPr>
        <w:t>Siebers</w:t>
      </w:r>
      <w:proofErr w:type="spellEnd"/>
      <w:r w:rsidR="005415C3" w:rsidRPr="00491FF7">
        <w:rPr>
          <w:rFonts w:asciiTheme="minorHAnsi" w:hAnsiTheme="minorHAnsi" w:cstheme="minorHAnsi"/>
          <w:sz w:val="6"/>
        </w:rPr>
        <w:t xml:space="preserve"> (2009) claims that Butler's constructivism potentially ignores the physical realities of the lived experience of disability. Others, like Ellen Samuels, caution against the facile replacement of "gender" with "disability" in appropriations of Butler's work for feminist philosophy of disability and disability studies more generally. The potential of Butler's theories to contribute to transformative theorizing about disability has led to a tendency for critics to at once question and embrace her thinking: "Her insights have the potential to be so far-reaching and </w:t>
      </w:r>
      <w:proofErr w:type="spellStart"/>
      <w:r w:rsidR="005415C3" w:rsidRPr="00491FF7">
        <w:rPr>
          <w:rFonts w:asciiTheme="minorHAnsi" w:hAnsiTheme="minorHAnsi" w:cstheme="minorHAnsi"/>
          <w:sz w:val="6"/>
        </w:rPr>
        <w:t>liberatory</w:t>
      </w:r>
      <w:proofErr w:type="spellEnd"/>
      <w:r w:rsidR="005415C3" w:rsidRPr="00491FF7">
        <w:rPr>
          <w:rFonts w:asciiTheme="minorHAnsi" w:hAnsiTheme="minorHAnsi" w:cstheme="minorHAnsi"/>
          <w:sz w:val="6"/>
        </w:rPr>
        <w:t xml:space="preserve"> that even as we formulate critiques of her theories, we are also drawn in to the possibilities those theories offer" (Samuels 2011, 63). I embrace Butler's analysis of norms and normative violence as a framework within which to consider how people with intellectual disabilities are excluded from the concept of the human. Debating the Moral Personhood of Individuals with Intellectual Disabilities Debates about the moral status of people with "profound" cognitive disabilities have been the focus of recent work in philosophy of cognitive disability. 4 In their introduction to Cognitive Disability and Its Challenge to Moral Philosophy, Carlson and </w:t>
      </w:r>
      <w:proofErr w:type="spellStart"/>
      <w:r w:rsidR="005415C3" w:rsidRPr="00491FF7">
        <w:rPr>
          <w:rFonts w:asciiTheme="minorHAnsi" w:hAnsiTheme="minorHAnsi" w:cstheme="minorHAnsi"/>
          <w:sz w:val="6"/>
        </w:rPr>
        <w:t>Kittay</w:t>
      </w:r>
      <w:proofErr w:type="spellEnd"/>
      <w:r w:rsidR="005415C3" w:rsidRPr="00491FF7">
        <w:rPr>
          <w:rFonts w:asciiTheme="minorHAnsi" w:hAnsiTheme="minorHAnsi" w:cstheme="minorHAnsi"/>
          <w:sz w:val="6"/>
        </w:rPr>
        <w:t xml:space="preserve"> (2010) succinctly summarize the questions posed in these debates, which include the following: Are those with cognitive disabilities due the same respect and justice due to those who have no significant cognitive impairments? Are the grounds of our moral obligation different when a human being may lack certain cognitive faculties that are often understood as the basis for moral personhood? Are those with significant cognitive impairment moral persons? … Are the people with cognitive disabilities, especially those labelled as "mentally retarded," distinct, morally speaking, from nonhuman animals? (1-2; emphasis added) How we respond to these questions will have significant consequences for how we will propose that social resources, such as education, health care, and dependency care, should be distributed. Moreover, our responses will determine whether this particular group of people will enjoy the same rights and protections (as well as the same duties) as all other people. I emphasize the latter question in Carlson and </w:t>
      </w:r>
      <w:proofErr w:type="spellStart"/>
      <w:r w:rsidR="005415C3" w:rsidRPr="00491FF7">
        <w:rPr>
          <w:rFonts w:asciiTheme="minorHAnsi" w:hAnsiTheme="minorHAnsi" w:cstheme="minorHAnsi"/>
          <w:sz w:val="6"/>
        </w:rPr>
        <w:t>Kittay's</w:t>
      </w:r>
      <w:proofErr w:type="spellEnd"/>
      <w:r w:rsidR="005415C3" w:rsidRPr="00491FF7">
        <w:rPr>
          <w:rFonts w:asciiTheme="minorHAnsi" w:hAnsiTheme="minorHAnsi" w:cstheme="minorHAnsi"/>
          <w:sz w:val="6"/>
        </w:rPr>
        <w:t xml:space="preserve"> passage above because it involves a comparison between a group of (biologically) human beings and a group of (biologically) non-human beings. Some philosophers debate the relevant differences between, on the one hand, individuals with "severe or profound" cognitive disabilities and, on the other, non-human animals, suggesting that we need to defend the position that there are relevant differences between the two if we want to uphold a view according to which the former have rights that should not be accorded to latter (see Singer 2010; McMahan 2010). 5 Peter Singer (2010) has famously argued that philosophers (and others) who privilege the moral status of individuals with profound cognitive disabilities over the moral status of nonhuman animals with purportedly comparable or more advanced cognitive abilities are guilty of "speciesism," which he regards as unjustified normative privileging of humans over nonhumans that is akin to racism or sexism (336). In response to Singer's arguments in this regard, </w:t>
      </w:r>
      <w:proofErr w:type="spellStart"/>
      <w:r w:rsidR="005415C3" w:rsidRPr="00491FF7">
        <w:rPr>
          <w:rFonts w:asciiTheme="minorHAnsi" w:hAnsiTheme="minorHAnsi" w:cstheme="minorHAnsi"/>
          <w:sz w:val="6"/>
        </w:rPr>
        <w:t>Kittay</w:t>
      </w:r>
      <w:proofErr w:type="spellEnd"/>
      <w:r w:rsidR="005415C3" w:rsidRPr="00491FF7">
        <w:rPr>
          <w:rFonts w:asciiTheme="minorHAnsi" w:hAnsiTheme="minorHAnsi" w:cstheme="minorHAnsi"/>
          <w:sz w:val="6"/>
        </w:rPr>
        <w:t xml:space="preserve"> (2010) charges him with epistemic immodesty insofar as he presumes to know and, in turn, generalizes about the cognitive capacities of individuals with profound intellectual disabilities (405). Says </w:t>
      </w:r>
      <w:proofErr w:type="spellStart"/>
      <w:r w:rsidR="005415C3" w:rsidRPr="00491FF7">
        <w:rPr>
          <w:rFonts w:asciiTheme="minorHAnsi" w:hAnsiTheme="minorHAnsi" w:cstheme="minorHAnsi"/>
          <w:sz w:val="6"/>
        </w:rPr>
        <w:t>Kittay</w:t>
      </w:r>
      <w:proofErr w:type="spellEnd"/>
      <w:r w:rsidR="005415C3" w:rsidRPr="00491FF7">
        <w:rPr>
          <w:rFonts w:asciiTheme="minorHAnsi" w:hAnsiTheme="minorHAnsi" w:cstheme="minorHAnsi"/>
          <w:sz w:val="6"/>
        </w:rPr>
        <w:t xml:space="preserve">, the people who live and work closely with individuals with these intellectual disabilities acquire intimate knowledge about their capacities, knowledge that directly challenges these presumptions about abilities and capacities. What is salient for my argument in this paper is that when this question about moral status is posed, the humanity of people with intellectual disabilities is held suspect. As Carlson and </w:t>
      </w:r>
      <w:proofErr w:type="spellStart"/>
      <w:r w:rsidR="005415C3" w:rsidRPr="00491FF7">
        <w:rPr>
          <w:rFonts w:asciiTheme="minorHAnsi" w:hAnsiTheme="minorHAnsi" w:cstheme="minorHAnsi"/>
          <w:sz w:val="6"/>
        </w:rPr>
        <w:t>Kittay</w:t>
      </w:r>
      <w:proofErr w:type="spellEnd"/>
      <w:r w:rsidR="005415C3" w:rsidRPr="00491FF7">
        <w:rPr>
          <w:rFonts w:asciiTheme="minorHAnsi" w:hAnsiTheme="minorHAnsi" w:cstheme="minorHAnsi"/>
          <w:sz w:val="6"/>
        </w:rPr>
        <w:t xml:space="preserve"> make clear, the view of intellectual disability as "other" denies any recognition that cognitive disability is a feature of the human condition (Carlson and </w:t>
      </w:r>
      <w:proofErr w:type="spellStart"/>
      <w:r w:rsidR="005415C3" w:rsidRPr="00491FF7">
        <w:rPr>
          <w:rFonts w:asciiTheme="minorHAnsi" w:hAnsiTheme="minorHAnsi" w:cstheme="minorHAnsi"/>
          <w:sz w:val="6"/>
        </w:rPr>
        <w:t>Kittay</w:t>
      </w:r>
      <w:proofErr w:type="spellEnd"/>
      <w:r w:rsidR="005415C3" w:rsidRPr="00491FF7">
        <w:rPr>
          <w:rFonts w:asciiTheme="minorHAnsi" w:hAnsiTheme="minorHAnsi" w:cstheme="minorHAnsi"/>
          <w:sz w:val="6"/>
        </w:rPr>
        <w:t xml:space="preserve"> 2010, 3) and often depends on assumptions about individuals with intellectual disabilities that are wrongful and uninformed (see Carlson 2010; </w:t>
      </w:r>
      <w:proofErr w:type="spellStart"/>
      <w:r w:rsidR="005415C3" w:rsidRPr="00491FF7">
        <w:rPr>
          <w:rFonts w:asciiTheme="minorHAnsi" w:hAnsiTheme="minorHAnsi" w:cstheme="minorHAnsi"/>
          <w:sz w:val="6"/>
        </w:rPr>
        <w:t>Kittay</w:t>
      </w:r>
      <w:proofErr w:type="spellEnd"/>
      <w:r w:rsidR="005415C3" w:rsidRPr="00491FF7">
        <w:rPr>
          <w:rFonts w:asciiTheme="minorHAnsi" w:hAnsiTheme="minorHAnsi" w:cstheme="minorHAnsi"/>
          <w:sz w:val="6"/>
        </w:rPr>
        <w:t xml:space="preserve"> 2010; Wong 2007; Stubblefield 2010). Much of the emerging philosophical work on cognitive disability, which spans bioethics, ethics, legal theory, and moral and political philosophy, originates in critiques of the centralized place that individual capacities for practical reasoning hold in evaluations of moral status. John Rawls famously outlines a view of the just society in which an individual's status as a "fully-cooperating member of society" depends on the individual's ability to exercise certain rights and duties of citizenship, including the capacities to form a sense of justice and a conception of the good over the course of a complete life (Rawls 2001, 18-19; 1993, 18). These capacities—what he calls the two moral powers—can be understood as qualifying concepts insofar as they delineate features that individuals must possess to be regarded as equal in moral status and as full social and political participants. Importantly, in Rawls's view, individuals with "permanent disabilities or mental disorders" are not considered to fall within the "range of normal human functioning" when and because they do not possess or are not capable of the two moral powers (Rawls 1993, 20). In short, rationality is, in Rawls, as elsewhere in political philosophy, presented as a "chief marker" of moral personhood, a marker of that attribute that seems likely to exclude many individuals labelled with intellectual disabilities (Wong 2007, 583). 6 Within contemporary debates about the political inclusion of and equality for individuals with cognitive disabilities, the Rawlsian view has become an important site of challenge, in particular because of its heavy reliance on rationality as the basis for moral personhood. Martha Nussbaum (2006) has argued, for example, that a different approach is required in order to understand how individuals with cognitive disabilities ought to be included in society. Thus, she defends a framework of justice that considers the conditions under which individuals can exercise capabilities that enable human flourishing. Because in Nussbaum's view human life is characterized by both rationality and need, moral status is not negated by limitations in rationality (132). 7 Humans are both political and social beings who have material needs, desire to live together with others, and have a deep interest in the ability to make choices about their lives (85-86, 88). We desire a variety of life activities and are born, grow, live, and die in varying degrees of dependency on others, with various impairments and medical needs. Importantly, this approach acknowledges that there are some people among us who live in constant or almost constant states of dependency (167, 87-8). Although Nussbaum contends that Rawls's framework of justice is inadequate to attend fairly and justly to the needs of people with intellectual disabilities, others have defended his view as ultimately more inclusive (see Cureton 2008; Wong 2007, 2010). For example, Sophia Wong (2010) argues that Rawls should be read as claiming that individuals must have the potential to possess the two moral powers, rather than as claiming that these powers must be actualized. She says that there is too much risk of error in determining who is capable of rational deliberation and able to communicate their will and who is incapable of rational deliberation and unable to communicate their will; thus, we should err on the side of inclusion in such cases where we question persons' ability to be full participants in democracy. Given adequate "enabling conditions"—that is, conditions that foster individuals' development of capacities and abilities—individuals with intellectual disabilities can become fully cooperating members of society (143). The promotion of an "idealizing conception of personhood" suggests a view in which all individuals are regarded as potential moral persons (Wong 2007, 594). Wong (2010, 142) writes that </w:t>
      </w:r>
      <w:proofErr w:type="gramStart"/>
      <w:r w:rsidR="005415C3" w:rsidRPr="00491FF7">
        <w:rPr>
          <w:rFonts w:asciiTheme="minorHAnsi" w:hAnsiTheme="minorHAnsi" w:cstheme="minorHAnsi"/>
          <w:sz w:val="6"/>
        </w:rPr>
        <w:t>The</w:t>
      </w:r>
      <w:proofErr w:type="gramEnd"/>
      <w:r w:rsidR="005415C3" w:rsidRPr="00491FF7">
        <w:rPr>
          <w:rFonts w:asciiTheme="minorHAnsi" w:hAnsiTheme="minorHAnsi" w:cstheme="minorHAnsi"/>
          <w:sz w:val="6"/>
        </w:rPr>
        <w:t xml:space="preserve"> boundary between moral persons and nonpersons is indistinct and difficult to judge; we should therefore include all human beings without trying to determine exactly where they are on the spectrum of cognitive functioning. The possibility of mistakenly denying someone's personhood is a moral error far more troubling than the difficulty of establishing a society that includes all citizens. Wong's argument is extremely important because it underscores the fact that our determinations of who possesses qualifying capacities—or even how those capacities will be defined—are currently unreliable and, therefore, we must attempt to be as broadly inclusive as possible in order to avoid potential wrongful exclusions. Anna Stubblefield (2010) suggests a similar caution insofar as she argues that "intellect" is a social construction and that "cognitive skills are as elusive as skin color and evade measurement as such" (295). Indeed, measurement of intellect is fraught with the entanglement of racialized and gendered norms and we do not know intellect apart from these discursively constructed qualifications and measurements. Both Wong and Stubblefield point to the elusiveness of accurate determinations of individuals' cognitive abilities, citing as evidence a troubled and damaging history of underestimation, stereotyping, and even outright denial of some individuals' intellectual capacities and communicative abilities (see Wong 2010; Stubblefield 2007, 2010). Surely it is vitally important to continue the debates surrounding the role and place of individuals with intellectual disabilities in society—as members of society. Certainly these discussions are meant to consider who would be discounted in accounts of moral personhood that make reference to certain capacities and abilities, as well as to ensure that arbitrary and oppressive exclusions are not perpetuated. Perhaps if these discussions were reframed as reconsiderations of fundamental philosophical ideas, new and important insights into justice, equality, and fairness will be produced (Carlson and </w:t>
      </w:r>
      <w:proofErr w:type="spellStart"/>
      <w:r w:rsidR="005415C3" w:rsidRPr="00491FF7">
        <w:rPr>
          <w:rFonts w:asciiTheme="minorHAnsi" w:hAnsiTheme="minorHAnsi" w:cstheme="minorHAnsi"/>
          <w:sz w:val="6"/>
        </w:rPr>
        <w:t>Kittay</w:t>
      </w:r>
      <w:proofErr w:type="spellEnd"/>
      <w:r w:rsidR="005415C3" w:rsidRPr="00491FF7">
        <w:rPr>
          <w:rFonts w:asciiTheme="minorHAnsi" w:hAnsiTheme="minorHAnsi" w:cstheme="minorHAnsi"/>
          <w:sz w:val="6"/>
        </w:rPr>
        <w:t xml:space="preserve"> 2010, 3; see also Carlson, 2010). Nevertheless, I suggest that we must also attend to a deeper question about how these inquiries themselves function to maintain certain ideas about ability and disability. For one thing, these arguments, even the arguments that advocate a reconsideration of philosophical presumptions, uphold, rather than dismiss, a sense of stable qualifying conditions of personhood and humanity. Arguing about the lines of demarcation seems akin to arguing over "</w:t>
      </w:r>
      <w:proofErr w:type="spellStart"/>
      <w:r w:rsidR="005415C3" w:rsidRPr="00491FF7">
        <w:rPr>
          <w:rFonts w:asciiTheme="minorHAnsi" w:hAnsiTheme="minorHAnsi" w:cstheme="minorHAnsi"/>
          <w:sz w:val="6"/>
        </w:rPr>
        <w:t>liveable</w:t>
      </w:r>
      <w:proofErr w:type="spellEnd"/>
      <w:r w:rsidR="005415C3" w:rsidRPr="00491FF7">
        <w:rPr>
          <w:rFonts w:asciiTheme="minorHAnsi" w:hAnsiTheme="minorHAnsi" w:cstheme="minorHAnsi"/>
          <w:sz w:val="6"/>
        </w:rPr>
        <w:t xml:space="preserve"> lives:" lives that will be recognized, included, defended. In many accounts that attempt to show the discursive formation of norms of intelligence and cognitive ability, we see gestures toward proving persons' capabilities within some newly valued norms, rather than a focus on the conditions that create such demarcations in the first place. So although we may determine more and more inclusive criteria for personhood and citizenship, we do so at the risk of, and with the knowledge that this involves, enacting determinations of whom to exclude. Where a traditional view of justice usually involves qualifying conditions as the requirement for social and political recognition, an alternative view of justice suggests that it involves looking at the conditions of inclusion and exclusion in a given context and how these always accompany certain formulations of social justice. Constituting "the Human" The relationship between what it means to be human, what it means to be granted moral status as a person, and what that moral status confers upon someone is an important one. Yet these two concepts—human and person—operate very differently within philosophical theorizing. Charles W. Mills (2011) points out that although the term human is commonly used or understood as a straightforward descriptive term (i.e., membership in the species human), the term person is a technical philosophical and normative term that refers to moral status and is not limited in its ascription to only human, or even organic, life. It is a serious error, says Mills, to assume that one's factual humanness will entail that one is recognized as normatively human—that is, as a person, with the entitlements and protections that the status of "person" confers. Yet, he says, liberalist theorizing makes this error regularly, conflating fact with normative status and ignoring how "socially recognized personhood" is ascribed independently of biological humanity. Consequently, social convention regulates moral status, rather than some fact about moral personhood, even if some such fact exists. 8 Accordingly, we (currently and historically) know or understand moral status only through discursive norms, norms that govern who is to be regarded as human, whose life is to be valued. How, then, are we to understand this "socially recognized personhood" that is conflated with being human? How, indeed, does such a conflation come about and what possibilities does it obscure? In "Doing Justice to Someone," Judith Butler (2001, 621) asks: "Who can I become in such a world where the meanings and limits of the subject are set out in advance for me?" This question suggests a subject that is intelligible always from within a system of cultural norms, norms that prescribe and frame the subject's existence and that constrain its expression of the markers of personhood, that is, the capacities that individuals are required to possess </w:t>
      </w:r>
      <w:proofErr w:type="gramStart"/>
      <w:r w:rsidR="005415C3" w:rsidRPr="00491FF7">
        <w:rPr>
          <w:rFonts w:asciiTheme="minorHAnsi" w:hAnsiTheme="minorHAnsi" w:cstheme="minorHAnsi"/>
          <w:sz w:val="6"/>
        </w:rPr>
        <w:t>in order to</w:t>
      </w:r>
      <w:proofErr w:type="gramEnd"/>
      <w:r w:rsidR="005415C3" w:rsidRPr="00491FF7">
        <w:rPr>
          <w:rFonts w:asciiTheme="minorHAnsi" w:hAnsiTheme="minorHAnsi" w:cstheme="minorHAnsi"/>
          <w:sz w:val="6"/>
        </w:rPr>
        <w:t xml:space="preserve"> reach the moral status of person. Central to an understanding of Butler's notions of agency, responsibility, and ethical relation is an understanding of the subject as emerging from, and constituted within, norms. To be received as a subject is to have one's humanity recognized, acknowledged (Chambers 2007, 46). In Gender Trouble, Butler (1999) argues that norms of gender produce the body, which is made intelligible only through the prevailing discursive divide between sex and gender. The limits of the subject's expression, she says, "are always set within the terms of a hegemonic cultural discourse predicated on binary structures that appear as the language of universal rationality" (13). What is understood about the subject—as the subject—is set out within the cultural frames of intelligibility. Butler's aims in Gender Trouble were to show the ways in which our discursive understanding of gender is always inadequate and always incomplete, rendered through norms of intelligibility, as well as show that "representation is extended only to what can be acknowledged as a subject" (4). That is, there is always a constitutive outside to these demarcations of the subject, exclusions that are at once erased and necessary to uphold what is intelligible. For whenever we demarcate the "normal," we simultaneously demarcate the "abnormal" (Allen 2005, 94; </w:t>
      </w:r>
      <w:proofErr w:type="spellStart"/>
      <w:r w:rsidR="005415C3" w:rsidRPr="00491FF7">
        <w:rPr>
          <w:rFonts w:asciiTheme="minorHAnsi" w:hAnsiTheme="minorHAnsi" w:cstheme="minorHAnsi"/>
          <w:sz w:val="6"/>
        </w:rPr>
        <w:t>Tremain</w:t>
      </w:r>
      <w:proofErr w:type="spellEnd"/>
      <w:r w:rsidR="005415C3" w:rsidRPr="00491FF7">
        <w:rPr>
          <w:rFonts w:asciiTheme="minorHAnsi" w:hAnsiTheme="minorHAnsi" w:cstheme="minorHAnsi"/>
          <w:sz w:val="6"/>
        </w:rPr>
        <w:t xml:space="preserve"> 2010). As we shall see, furthermore, this constitutive outside supports the polity and sociality—the inclusive structure—as a </w:t>
      </w:r>
      <w:proofErr w:type="spellStart"/>
      <w:r w:rsidR="005415C3" w:rsidRPr="00491FF7">
        <w:rPr>
          <w:rFonts w:asciiTheme="minorHAnsi" w:hAnsiTheme="minorHAnsi" w:cstheme="minorHAnsi"/>
          <w:sz w:val="6"/>
        </w:rPr>
        <w:t>spectre</w:t>
      </w:r>
      <w:proofErr w:type="spellEnd"/>
      <w:r w:rsidR="005415C3" w:rsidRPr="00491FF7">
        <w:rPr>
          <w:rFonts w:asciiTheme="minorHAnsi" w:hAnsiTheme="minorHAnsi" w:cstheme="minorHAnsi"/>
          <w:sz w:val="6"/>
        </w:rPr>
        <w:t xml:space="preserve"> of what has been normatively rendered unintelligible, unrecognizable, un-accounted-for. Butler's most recent works offer a broader discussion of intelligibility in terms of what counts as human. Moya Lloyd (2007, 137) suggests that Butler's later work shifts the emphasis from discreet categories of gender marginalization to the broader notion of the human because Butler recognizes that focusing only on already-existing categories actually performs its own erasure of others. 9 The shift in emphasis is interesting, I think, as it performs a shift in recognition. To focus on the unintelligible intersexed body, for example, as Butler (2001, 634) does in "Doing Justice to Someone," is to focus on what is included and excluded from humanity, what is inaugurated into "humanness," and what is left outside. In Giving </w:t>
      </w:r>
      <w:proofErr w:type="gramStart"/>
      <w:r w:rsidR="005415C3" w:rsidRPr="00491FF7">
        <w:rPr>
          <w:rFonts w:asciiTheme="minorHAnsi" w:hAnsiTheme="minorHAnsi" w:cstheme="minorHAnsi"/>
          <w:sz w:val="6"/>
        </w:rPr>
        <w:t>An</w:t>
      </w:r>
      <w:proofErr w:type="gramEnd"/>
      <w:r w:rsidR="005415C3" w:rsidRPr="00491FF7">
        <w:rPr>
          <w:rFonts w:asciiTheme="minorHAnsi" w:hAnsiTheme="minorHAnsi" w:cstheme="minorHAnsi"/>
          <w:sz w:val="6"/>
        </w:rPr>
        <w:t xml:space="preserve"> Account of Oneself, Butler (2005) extends the discussion of the inaugurated subject into the realm of the ethical and of ethical responsibility. The "scene of address," that space in which one is recognized and called forth into intelligible existence through norms, is fundamentally an exclusionary moment or moment of erasure that marks both survival and (partial) death of the subject. The scene of address, argues Butler, is characterized by judgment, that stance which both presupposes and "establishes a clear moral distance between the one who judges and the one who is judged" (45). This judgment tends toward violence, toward the violent erasure of that which is not normatively intelligible, not known within the cultural frames of personhood or "the human." Where judgment is taken as social recognition, then, there is a closure of difference, an erasure of possibility of alternative lives and alternative modes of being human. Thus, Butler calls for an "ethical posture" towards the other, a posture that "suspends judgment in order to apprehend the other" (44). The connection between intelligibility and the notion of "</w:t>
      </w:r>
      <w:proofErr w:type="spellStart"/>
      <w:r w:rsidR="005415C3" w:rsidRPr="00491FF7">
        <w:rPr>
          <w:rFonts w:asciiTheme="minorHAnsi" w:hAnsiTheme="minorHAnsi" w:cstheme="minorHAnsi"/>
          <w:sz w:val="6"/>
        </w:rPr>
        <w:t>liveable</w:t>
      </w:r>
      <w:proofErr w:type="spellEnd"/>
      <w:r w:rsidR="005415C3" w:rsidRPr="00491FF7">
        <w:rPr>
          <w:rFonts w:asciiTheme="minorHAnsi" w:hAnsiTheme="minorHAnsi" w:cstheme="minorHAnsi"/>
          <w:sz w:val="6"/>
        </w:rPr>
        <w:t xml:space="preserve"> lives"—lives that succeed as/are counted as human lives within a discursive system—becomes very clear in Butler's Precarious Life (2004). In this text, Butler looks at how some lives come to count as </w:t>
      </w:r>
      <w:proofErr w:type="spellStart"/>
      <w:r w:rsidR="005415C3" w:rsidRPr="00491FF7">
        <w:rPr>
          <w:rFonts w:asciiTheme="minorHAnsi" w:hAnsiTheme="minorHAnsi" w:cstheme="minorHAnsi"/>
          <w:sz w:val="6"/>
        </w:rPr>
        <w:t>grievable</w:t>
      </w:r>
      <w:proofErr w:type="spellEnd"/>
      <w:r w:rsidR="005415C3" w:rsidRPr="00491FF7">
        <w:rPr>
          <w:rFonts w:asciiTheme="minorHAnsi" w:hAnsiTheme="minorHAnsi" w:cstheme="minorHAnsi"/>
          <w:sz w:val="6"/>
        </w:rPr>
        <w:t xml:space="preserve"> in ways that others do not. Once again, Butler shows us how our cultural frames orient us toward particular ideas about "the human" (33). What is knowable to us is that which can be understood within such normative frames of the human. Norms of intelligence, competency, independence, and appearance govern how individuals with intellectual disabilities are recognized, not simply as disabled, but as human or non-human. "Livable lives" are lives that are included (recognized within) these norms. Non-livable lives are those that are excluded, foreclosed, rendered invisible. Although these exclusions do not themselves enact physical harm, they create the conditions under which such physical harm can occur: they often enable it, excuse it, and even permit it. Butler calls this form of violence "normative violence," identifying it as a form of violence that "both enables the typical physical violence that we routinely recognize while it simultaneously erases such violence from our ordinary view" (Chambers 2007, 44; emphasis in Chambers). Where lives are unrecognized, individuals become exposed to physical violence precisely because that physical violence is not at present recognized as harm. Their pain, their loss, is un-</w:t>
      </w:r>
      <w:proofErr w:type="spellStart"/>
      <w:r w:rsidR="005415C3" w:rsidRPr="00491FF7">
        <w:rPr>
          <w:rFonts w:asciiTheme="minorHAnsi" w:hAnsiTheme="minorHAnsi" w:cstheme="minorHAnsi"/>
          <w:sz w:val="6"/>
        </w:rPr>
        <w:t>grievable</w:t>
      </w:r>
      <w:proofErr w:type="spellEnd"/>
      <w:r w:rsidR="005415C3" w:rsidRPr="00491FF7">
        <w:rPr>
          <w:rFonts w:asciiTheme="minorHAnsi" w:hAnsiTheme="minorHAnsi" w:cstheme="minorHAnsi"/>
          <w:sz w:val="6"/>
        </w:rPr>
        <w:t xml:space="preserve">. Lest the reader be concerned that Butler's theorizing about </w:t>
      </w:r>
      <w:proofErr w:type="spellStart"/>
      <w:r w:rsidR="005415C3" w:rsidRPr="00491FF7">
        <w:rPr>
          <w:rFonts w:asciiTheme="minorHAnsi" w:hAnsiTheme="minorHAnsi" w:cstheme="minorHAnsi"/>
          <w:sz w:val="6"/>
        </w:rPr>
        <w:t>grievable</w:t>
      </w:r>
      <w:proofErr w:type="spellEnd"/>
      <w:r w:rsidR="005415C3" w:rsidRPr="00491FF7">
        <w:rPr>
          <w:rFonts w:asciiTheme="minorHAnsi" w:hAnsiTheme="minorHAnsi" w:cstheme="minorHAnsi"/>
          <w:sz w:val="6"/>
        </w:rPr>
        <w:t xml:space="preserve"> lives is disconnected from the lived realities of people with disabilities in our contemporary world, consider how the un-mourned life is starkly represented in the tragic murders of two young males with autism, one twenty-two years old, the other only four years old, both killed by their mothers in early 2012. 10 The media response to both George's and Daniel's deaths focused overwhelmingly on their respective mothers' distress about parenting a disabled child. In George's case, his mother was portrayed as "a devoted and loving mother," while George himself was described as "low-functioning and high maintenance" (see Gross 2012). Both George and Daniel were objectified in the public eye as tragic problems, while their mothers were represented as victims of their children's disabilities. What faded to the background in these media accounts was the tragic loss of the lives of these two young people. Their lives were un-mourned and un-recognized precisely because these lives were framed as less worthy. As one writer for the Autism Self-Advocacy Network put it, succinctly: "Because he was autistic, George is being erased from the story of his own murder" (see "Remarks on the Murder of George Hodgins," 2012). </w:t>
      </w:r>
      <w:r w:rsidR="00D44685" w:rsidRPr="00491FF7">
        <w:rPr>
          <w:rFonts w:asciiTheme="minorHAnsi" w:hAnsiTheme="minorHAnsi" w:cstheme="minorHAnsi"/>
        </w:rPr>
        <w:t>Anne McGuire offers another important recent example of this relationship between normative violence and corporeal violence in her critical discussion of writer Ian Brown's narrative about fathering his intellectually disabled son. Brown, she writes, invites a questioning of his son's very existence insofar as he simultaneously grants value to "disabled life" while enacting cognitive disability as a preclusion of full human life (McGuire 2010, 14). Where we ask what it means to be human, says McGuire,</w:t>
      </w:r>
      <w:r w:rsidR="005415C3" w:rsidRPr="00491FF7">
        <w:rPr>
          <w:rFonts w:asciiTheme="minorHAnsi" w:hAnsiTheme="minorHAnsi" w:cstheme="minorHAnsi"/>
        </w:rPr>
        <w:t xml:space="preserve"> </w:t>
      </w:r>
      <w:r w:rsidR="00D44685" w:rsidRPr="00491FF7">
        <w:rPr>
          <w:rStyle w:val="StyleUnderline"/>
          <w:rFonts w:asciiTheme="minorHAnsi" w:hAnsiTheme="minorHAnsi" w:cstheme="minorHAnsi"/>
        </w:rPr>
        <w:t xml:space="preserve">[t]he non-disabled life is confirmed as the </w:t>
      </w:r>
      <w:r w:rsidR="00D44685" w:rsidRPr="00491FF7">
        <w:rPr>
          <w:rStyle w:val="Emphasis"/>
          <w:rFonts w:asciiTheme="minorHAnsi" w:hAnsiTheme="minorHAnsi" w:cstheme="minorHAnsi"/>
        </w:rPr>
        <w:t>only possible life</w:t>
      </w:r>
      <w:r w:rsidR="00D44685" w:rsidRPr="00491FF7">
        <w:rPr>
          <w:rFonts w:asciiTheme="minorHAnsi" w:hAnsiTheme="minorHAnsi" w:cstheme="minorHAnsi"/>
        </w:rPr>
        <w:t xml:space="preserve">—a life </w:t>
      </w:r>
      <w:r w:rsidR="00D44685" w:rsidRPr="00491FF7">
        <w:rPr>
          <w:rStyle w:val="StyleUnderline"/>
          <w:rFonts w:asciiTheme="minorHAnsi" w:hAnsiTheme="minorHAnsi" w:cstheme="minorHAnsi"/>
        </w:rPr>
        <w:t xml:space="preserve">so full of possibility it can </w:t>
      </w:r>
      <w:r w:rsidR="00D44685" w:rsidRPr="00491FF7">
        <w:rPr>
          <w:rStyle w:val="Emphasis"/>
          <w:rFonts w:asciiTheme="minorHAnsi" w:hAnsiTheme="minorHAnsi" w:cstheme="minorHAnsi"/>
        </w:rPr>
        <w:t>choose how human it wants to be.</w:t>
      </w:r>
      <w:r w:rsidR="00D44685" w:rsidRPr="00491FF7">
        <w:rPr>
          <w:rFonts w:asciiTheme="minorHAnsi" w:hAnsiTheme="minorHAnsi" w:cstheme="minorHAnsi"/>
        </w:rPr>
        <w:t xml:space="preserve"> And, this choice, this act of confirmation is only made possible if the humanness of the "severely" disabled life is understood as uncertain. Conceiving of the "severely disabled" life as "perhaps not human" makes it possible and, seemingly, reasonable for a well-respected national newspaper to publish a close-up photograph of the face of a cognitively disabled child, next to the large bold print question: "Am I human?" (Brown 2007c, A1, in McGuire 2010, 14)</w:t>
      </w:r>
      <w:r w:rsidR="005415C3" w:rsidRPr="00491FF7">
        <w:rPr>
          <w:rFonts w:asciiTheme="minorHAnsi" w:hAnsiTheme="minorHAnsi" w:cstheme="minorHAnsi"/>
        </w:rPr>
        <w:t xml:space="preserve"> </w:t>
      </w:r>
      <w:r w:rsidR="00D44685" w:rsidRPr="00491FF7">
        <w:rPr>
          <w:rFonts w:asciiTheme="minorHAnsi" w:hAnsiTheme="minorHAnsi" w:cstheme="minorHAnsi"/>
        </w:rPr>
        <w:t xml:space="preserve">Through such narratives, wherein readers are invited to assess what it means to be human in light of cognitive disability, </w:t>
      </w:r>
      <w:r w:rsidR="00D44685" w:rsidRPr="00491FF7">
        <w:rPr>
          <w:rStyle w:val="StyleUnderline"/>
          <w:rFonts w:asciiTheme="minorHAnsi" w:hAnsiTheme="minorHAnsi" w:cstheme="minorHAnsi"/>
        </w:rPr>
        <w:t>normative judgments become the arbiters of another's</w:t>
      </w:r>
      <w:r w:rsidR="00D44685" w:rsidRPr="00491FF7">
        <w:rPr>
          <w:rFonts w:asciiTheme="minorHAnsi" w:hAnsiTheme="minorHAnsi" w:cstheme="minorHAnsi"/>
        </w:rPr>
        <w:t xml:space="preserve"> intelligibility and </w:t>
      </w:r>
      <w:r w:rsidR="00D44685" w:rsidRPr="00491FF7">
        <w:rPr>
          <w:rStyle w:val="StyleUnderline"/>
          <w:rFonts w:asciiTheme="minorHAnsi" w:hAnsiTheme="minorHAnsi" w:cstheme="minorHAnsi"/>
        </w:rPr>
        <w:t>possibility for a livable—human—life. The jump to judgment means</w:t>
      </w:r>
      <w:r w:rsidR="00D44685" w:rsidRPr="00491FF7">
        <w:rPr>
          <w:rFonts w:asciiTheme="minorHAnsi" w:hAnsiTheme="minorHAnsi" w:cstheme="minorHAnsi"/>
        </w:rPr>
        <w:t xml:space="preserve"> that </w:t>
      </w:r>
      <w:r w:rsidR="00D44685" w:rsidRPr="00491FF7">
        <w:rPr>
          <w:rStyle w:val="StyleUnderline"/>
          <w:rFonts w:asciiTheme="minorHAnsi" w:hAnsiTheme="minorHAnsi" w:cstheme="minorHAnsi"/>
        </w:rPr>
        <w:t>"we lose the chance to be ethically educated</w:t>
      </w:r>
      <w:r w:rsidR="00D44685" w:rsidRPr="00491FF7">
        <w:rPr>
          <w:rFonts w:asciiTheme="minorHAnsi" w:hAnsiTheme="minorHAnsi" w:cstheme="minorHAnsi"/>
        </w:rPr>
        <w:t xml:space="preserve"> or 'addressed' </w:t>
      </w:r>
      <w:r w:rsidR="00D44685" w:rsidRPr="00491FF7">
        <w:rPr>
          <w:rStyle w:val="StyleUnderline"/>
          <w:rFonts w:asciiTheme="minorHAnsi" w:hAnsiTheme="minorHAnsi" w:cstheme="minorHAnsi"/>
        </w:rPr>
        <w:t>by</w:t>
      </w:r>
      <w:r w:rsidR="00D44685" w:rsidRPr="00491FF7">
        <w:rPr>
          <w:rFonts w:asciiTheme="minorHAnsi" w:hAnsiTheme="minorHAnsi" w:cstheme="minorHAnsi"/>
        </w:rPr>
        <w:t xml:space="preserve"> a </w:t>
      </w:r>
      <w:r w:rsidR="00D44685" w:rsidRPr="00491FF7">
        <w:rPr>
          <w:rStyle w:val="StyleUnderline"/>
          <w:rFonts w:asciiTheme="minorHAnsi" w:hAnsiTheme="minorHAnsi" w:cstheme="minorHAnsi"/>
        </w:rPr>
        <w:t>consideration of</w:t>
      </w:r>
      <w:r w:rsidR="00D44685" w:rsidRPr="00491FF7">
        <w:rPr>
          <w:rFonts w:asciiTheme="minorHAnsi" w:hAnsiTheme="minorHAnsi" w:cstheme="minorHAnsi"/>
        </w:rPr>
        <w:t xml:space="preserve"> who they are or what their personhood says about </w:t>
      </w:r>
      <w:r w:rsidR="00D44685" w:rsidRPr="00491FF7">
        <w:rPr>
          <w:rStyle w:val="StyleUnderline"/>
          <w:rFonts w:asciiTheme="minorHAnsi" w:hAnsiTheme="minorHAnsi" w:cstheme="minorHAnsi"/>
        </w:rPr>
        <w:t>the range of human possibility that exists</w:t>
      </w:r>
      <w:r w:rsidR="00D44685" w:rsidRPr="00491FF7">
        <w:rPr>
          <w:rFonts w:asciiTheme="minorHAnsi" w:hAnsiTheme="minorHAnsi" w:cstheme="minorHAnsi"/>
        </w:rPr>
        <w:t xml:space="preserve">, even to prepare ourselves for or against such possibilities" (Butler 2005, 45). For Butler, </w:t>
      </w:r>
      <w:r w:rsidR="00D44685" w:rsidRPr="00491FF7">
        <w:rPr>
          <w:rStyle w:val="StyleUnderline"/>
          <w:rFonts w:asciiTheme="minorHAnsi" w:hAnsiTheme="minorHAnsi" w:cstheme="minorHAnsi"/>
        </w:rPr>
        <w:t>acting ethically cannot be reduced to making moral judgments; to do so is to close off possibilities for experiencing others differently</w:t>
      </w:r>
      <w:r w:rsidR="00D44685" w:rsidRPr="00491FF7">
        <w:rPr>
          <w:rFonts w:asciiTheme="minorHAnsi" w:hAnsiTheme="minorHAnsi" w:cstheme="minorHAnsi"/>
        </w:rPr>
        <w:t xml:space="preserve">. The moral judgment, like its legal counterpart, establishes this moral distance between judger and judged, something that directly counters the sort of ethical relation that enables existence or different possibilities for personhood and social intelligibility. </w:t>
      </w:r>
      <w:r w:rsidR="00D44685" w:rsidRPr="00491FF7">
        <w:rPr>
          <w:rStyle w:val="StyleUnderline"/>
          <w:rFonts w:asciiTheme="minorHAnsi" w:hAnsiTheme="minorHAnsi" w:cstheme="minorHAnsi"/>
        </w:rPr>
        <w:t xml:space="preserve">The ethical posture </w:t>
      </w:r>
      <w:r w:rsidR="00D44685" w:rsidRPr="00491FF7">
        <w:rPr>
          <w:rFonts w:asciiTheme="minorHAnsi" w:hAnsiTheme="minorHAnsi" w:cstheme="minorHAnsi"/>
        </w:rPr>
        <w:t xml:space="preserve">therefore </w:t>
      </w:r>
      <w:r w:rsidR="00D44685" w:rsidRPr="00491FF7">
        <w:rPr>
          <w:rStyle w:val="StyleUnderline"/>
          <w:rFonts w:asciiTheme="minorHAnsi" w:hAnsiTheme="minorHAnsi" w:cstheme="minorHAnsi"/>
        </w:rPr>
        <w:t>demands</w:t>
      </w:r>
      <w:r w:rsidR="00D44685" w:rsidRPr="00491FF7">
        <w:rPr>
          <w:rFonts w:asciiTheme="minorHAnsi" w:hAnsiTheme="minorHAnsi" w:cstheme="minorHAnsi"/>
        </w:rPr>
        <w:t xml:space="preserve">, as I said above, </w:t>
      </w:r>
      <w:r w:rsidR="00D44685" w:rsidRPr="00491FF7">
        <w:rPr>
          <w:rStyle w:val="StyleUnderline"/>
          <w:rFonts w:asciiTheme="minorHAnsi" w:hAnsiTheme="minorHAnsi" w:cstheme="minorHAnsi"/>
        </w:rPr>
        <w:t xml:space="preserve">"suspending judgment," </w:t>
      </w:r>
      <w:r w:rsidR="00D44685" w:rsidRPr="00491FF7">
        <w:rPr>
          <w:rFonts w:asciiTheme="minorHAnsi" w:hAnsiTheme="minorHAnsi" w:cstheme="minorHAnsi"/>
        </w:rPr>
        <w:t xml:space="preserve">"not pursuing satisfaction and by </w:t>
      </w:r>
      <w:r w:rsidR="00D44685" w:rsidRPr="00491FF7">
        <w:rPr>
          <w:rStyle w:val="StyleUnderline"/>
          <w:rFonts w:asciiTheme="minorHAnsi" w:hAnsiTheme="minorHAnsi" w:cstheme="minorHAnsi"/>
        </w:rPr>
        <w:t>letting the question remain open</w:t>
      </w:r>
      <w:r w:rsidR="00D44685" w:rsidRPr="00491FF7">
        <w:rPr>
          <w:rFonts w:asciiTheme="minorHAnsi" w:hAnsiTheme="minorHAnsi" w:cstheme="minorHAnsi"/>
        </w:rPr>
        <w:t xml:space="preserve">, even enduring, we let the other live, </w:t>
      </w:r>
      <w:r w:rsidR="00D44685" w:rsidRPr="00491FF7">
        <w:rPr>
          <w:rStyle w:val="StyleUnderline"/>
          <w:rFonts w:asciiTheme="minorHAnsi" w:hAnsiTheme="minorHAnsi" w:cstheme="minorHAnsi"/>
        </w:rPr>
        <w:t>since life might be understood as precisely that which exceeds any account we may try to give it"</w:t>
      </w:r>
      <w:r w:rsidR="00D44685" w:rsidRPr="00491FF7">
        <w:rPr>
          <w:rFonts w:asciiTheme="minorHAnsi" w:hAnsiTheme="minorHAnsi" w:cstheme="minorHAnsi"/>
        </w:rPr>
        <w:t xml:space="preserve"> (43).</w:t>
      </w:r>
      <w:r w:rsidR="005415C3" w:rsidRPr="00491FF7">
        <w:rPr>
          <w:rFonts w:asciiTheme="minorHAnsi" w:hAnsiTheme="minorHAnsi" w:cstheme="minorHAnsi"/>
        </w:rPr>
        <w:t xml:space="preserve"> </w:t>
      </w:r>
      <w:r w:rsidR="00D44685" w:rsidRPr="00491FF7">
        <w:rPr>
          <w:rFonts w:asciiTheme="minorHAnsi" w:hAnsiTheme="minorHAnsi" w:cstheme="minorHAnsi"/>
        </w:rPr>
        <w:t xml:space="preserve">Before I proceed to discuss the ways in which the contemporary debates about moral personhood can be re-thought in light of Butler's notion of the ethical posture, we must come to understand exactly what grounds our ethical relation to others, what propels such a response of "letting be" or "letting live." What, indeed, accounts for this suspension of judgment when cultural and discursive forces would seem to propel us towards judgment? For Butler, the </w:t>
      </w:r>
      <w:r w:rsidR="00D44685" w:rsidRPr="00491FF7">
        <w:rPr>
          <w:rStyle w:val="StyleUnderline"/>
          <w:rFonts w:asciiTheme="minorHAnsi" w:hAnsiTheme="minorHAnsi" w:cstheme="minorHAnsi"/>
        </w:rPr>
        <w:t xml:space="preserve">ethical posture arises out of recognition of </w:t>
      </w:r>
      <w:r w:rsidR="00D44685" w:rsidRPr="00491FF7">
        <w:rPr>
          <w:rFonts w:asciiTheme="minorHAnsi" w:hAnsiTheme="minorHAnsi" w:cstheme="minorHAnsi"/>
        </w:rPr>
        <w:t>our mutual—that is, our colle</w:t>
      </w:r>
      <w:r w:rsidR="00D44685" w:rsidRPr="00491FF7">
        <w:rPr>
          <w:rStyle w:val="StyleUnderline"/>
          <w:rFonts w:asciiTheme="minorHAnsi" w:hAnsiTheme="minorHAnsi" w:cstheme="minorHAnsi"/>
        </w:rPr>
        <w:t>ctive—vulnerability to norms: we are all intelligible, coherent subjects in virtue of</w:t>
      </w:r>
      <w:r w:rsidR="00D44685" w:rsidRPr="00491FF7">
        <w:rPr>
          <w:rFonts w:asciiTheme="minorHAnsi" w:hAnsiTheme="minorHAnsi" w:cstheme="minorHAnsi"/>
        </w:rPr>
        <w:t xml:space="preserve"> the </w:t>
      </w:r>
      <w:r w:rsidR="00D44685" w:rsidRPr="00491FF7">
        <w:rPr>
          <w:rStyle w:val="StyleUnderline"/>
          <w:rFonts w:asciiTheme="minorHAnsi" w:hAnsiTheme="minorHAnsi" w:cstheme="minorHAnsi"/>
        </w:rPr>
        <w:t>norms</w:t>
      </w:r>
      <w:r w:rsidR="00D44685" w:rsidRPr="00491FF7">
        <w:rPr>
          <w:rFonts w:asciiTheme="minorHAnsi" w:hAnsiTheme="minorHAnsi" w:cstheme="minorHAnsi"/>
        </w:rPr>
        <w:t xml:space="preserve"> that </w:t>
      </w:r>
      <w:r w:rsidR="00D44685" w:rsidRPr="00491FF7">
        <w:rPr>
          <w:rStyle w:val="StyleUnderline"/>
          <w:rFonts w:asciiTheme="minorHAnsi" w:hAnsiTheme="minorHAnsi" w:cstheme="minorHAnsi"/>
        </w:rPr>
        <w:t>we perpetuate</w:t>
      </w:r>
      <w:r w:rsidR="00D44685" w:rsidRPr="00491FF7">
        <w:rPr>
          <w:rFonts w:asciiTheme="minorHAnsi" w:hAnsiTheme="minorHAnsi" w:cstheme="minorHAnsi"/>
        </w:rPr>
        <w:t xml:space="preserve">. And, </w:t>
      </w:r>
      <w:r w:rsidR="00D44685" w:rsidRPr="00491FF7">
        <w:rPr>
          <w:rStyle w:val="StyleUnderline"/>
          <w:rFonts w:asciiTheme="minorHAnsi" w:hAnsiTheme="minorHAnsi" w:cstheme="minorHAnsi"/>
        </w:rPr>
        <w:t>insofar</w:t>
      </w:r>
      <w:r w:rsidR="00D44685" w:rsidRPr="00491FF7">
        <w:rPr>
          <w:rFonts w:asciiTheme="minorHAnsi" w:hAnsiTheme="minorHAnsi" w:cstheme="minorHAnsi"/>
        </w:rPr>
        <w:t xml:space="preserve"> as we are subjected to norms, </w:t>
      </w:r>
      <w:r w:rsidR="00D44685" w:rsidRPr="00491FF7">
        <w:rPr>
          <w:rStyle w:val="StyleUnderline"/>
          <w:rFonts w:asciiTheme="minorHAnsi" w:hAnsiTheme="minorHAnsi" w:cstheme="minorHAnsi"/>
        </w:rPr>
        <w:t>we are</w:t>
      </w:r>
      <w:r w:rsidR="00D44685" w:rsidRPr="00491FF7">
        <w:rPr>
          <w:rFonts w:asciiTheme="minorHAnsi" w:hAnsiTheme="minorHAnsi" w:cstheme="minorHAnsi"/>
        </w:rPr>
        <w:t xml:space="preserve"> </w:t>
      </w:r>
      <w:r w:rsidR="00D44685" w:rsidRPr="00491FF7">
        <w:rPr>
          <w:rStyle w:val="Emphasis"/>
          <w:rFonts w:asciiTheme="minorHAnsi" w:hAnsiTheme="minorHAnsi" w:cstheme="minorHAnsi"/>
        </w:rPr>
        <w:t>always on the brink of unintelligibility</w:t>
      </w:r>
      <w:r w:rsidR="00D44685" w:rsidRPr="00491FF7">
        <w:rPr>
          <w:rFonts w:asciiTheme="minorHAnsi" w:hAnsiTheme="minorHAnsi" w:cstheme="minorHAnsi"/>
        </w:rPr>
        <w:t xml:space="preserve">, of </w:t>
      </w:r>
      <w:r w:rsidR="00D44685" w:rsidRPr="00491FF7">
        <w:rPr>
          <w:rStyle w:val="Emphasis"/>
          <w:rFonts w:asciiTheme="minorHAnsi" w:hAnsiTheme="minorHAnsi" w:cstheme="minorHAnsi"/>
        </w:rPr>
        <w:t>being rendered non-subjects in the shifting discourse of what counts as the normative human.</w:t>
      </w:r>
      <w:r w:rsidR="00D44685" w:rsidRPr="00491FF7">
        <w:rPr>
          <w:rFonts w:asciiTheme="minorHAnsi" w:hAnsiTheme="minorHAnsi" w:cstheme="minorHAnsi"/>
        </w:rPr>
        <w:t xml:space="preserve"> </w:t>
      </w:r>
      <w:r w:rsidR="00D44685" w:rsidRPr="00491FF7">
        <w:rPr>
          <w:rStyle w:val="StyleUnderline"/>
          <w:rFonts w:asciiTheme="minorHAnsi" w:hAnsiTheme="minorHAnsi" w:cstheme="minorHAnsi"/>
        </w:rPr>
        <w:t>We are</w:t>
      </w:r>
      <w:r w:rsidR="00D44685" w:rsidRPr="00491FF7">
        <w:rPr>
          <w:rFonts w:asciiTheme="minorHAnsi" w:hAnsiTheme="minorHAnsi" w:cstheme="minorHAnsi"/>
        </w:rPr>
        <w:t xml:space="preserve">, says Butler, physically dependent and physically </w:t>
      </w:r>
      <w:r w:rsidR="00D44685" w:rsidRPr="00491FF7">
        <w:rPr>
          <w:rStyle w:val="StyleUnderline"/>
          <w:rFonts w:asciiTheme="minorHAnsi" w:hAnsiTheme="minorHAnsi" w:cstheme="minorHAnsi"/>
        </w:rPr>
        <w:t>vulnerable to one another</w:t>
      </w:r>
      <w:r w:rsidR="00D44685" w:rsidRPr="00491FF7">
        <w:rPr>
          <w:rFonts w:asciiTheme="minorHAnsi" w:hAnsiTheme="minorHAnsi" w:cstheme="minorHAnsi"/>
        </w:rPr>
        <w:t xml:space="preserve"> (Butler 2004, 27). To understand this relation of vulnerability, though, is not </w:t>
      </w:r>
      <w:r w:rsidR="00D44685" w:rsidRPr="00491FF7">
        <w:rPr>
          <w:rStyle w:val="StyleUnderline"/>
          <w:rFonts w:asciiTheme="minorHAnsi" w:hAnsiTheme="minorHAnsi" w:cstheme="minorHAnsi"/>
        </w:rPr>
        <w:t>simply</w:t>
      </w:r>
      <w:r w:rsidR="00D44685" w:rsidRPr="00491FF7">
        <w:rPr>
          <w:rFonts w:asciiTheme="minorHAnsi" w:hAnsiTheme="minorHAnsi" w:cstheme="minorHAnsi"/>
        </w:rPr>
        <w:t xml:space="preserve"> to understand relationality and interdependence as it has been discussed in much feminist literature. Rather, this relationality expresses a much more vital concern, one which </w:t>
      </w:r>
      <w:r w:rsidR="00D44685" w:rsidRPr="00491FF7">
        <w:rPr>
          <w:rStyle w:val="Emphasis"/>
          <w:rFonts w:asciiTheme="minorHAnsi" w:hAnsiTheme="minorHAnsi" w:cstheme="minorHAnsi"/>
        </w:rPr>
        <w:t>governs the very possibility of our existence</w:t>
      </w:r>
      <w:r w:rsidR="00D44685" w:rsidRPr="00491FF7">
        <w:rPr>
          <w:rFonts w:asciiTheme="minorHAnsi" w:hAnsiTheme="minorHAnsi" w:cstheme="minorHAnsi"/>
        </w:rPr>
        <w:t xml:space="preserve"> in relation to other subjects who act through and perpetuate normative systems (ibid.). Vulnerability is not (only) a lived condition, but a condition of living. </w:t>
      </w:r>
      <w:r w:rsidR="00D44685" w:rsidRPr="00491FF7">
        <w:rPr>
          <w:rStyle w:val="StyleUnderline"/>
          <w:rFonts w:asciiTheme="minorHAnsi" w:hAnsiTheme="minorHAnsi" w:cstheme="minorHAnsi"/>
        </w:rPr>
        <w:t>The ethical posture consists, then, in</w:t>
      </w:r>
      <w:r w:rsidR="00D44685" w:rsidRPr="00491FF7">
        <w:rPr>
          <w:rFonts w:asciiTheme="minorHAnsi" w:hAnsiTheme="minorHAnsi" w:cstheme="minorHAnsi"/>
        </w:rPr>
        <w:t xml:space="preserve"> the </w:t>
      </w:r>
      <w:r w:rsidR="00D44685" w:rsidRPr="00491FF7">
        <w:rPr>
          <w:rStyle w:val="StyleUnderline"/>
          <w:rFonts w:asciiTheme="minorHAnsi" w:hAnsiTheme="minorHAnsi" w:cstheme="minorHAnsi"/>
        </w:rPr>
        <w:t>recognition of our vulnerability to</w:t>
      </w:r>
      <w:r w:rsidR="00D44685" w:rsidRPr="00491FF7">
        <w:rPr>
          <w:rFonts w:asciiTheme="minorHAnsi" w:hAnsiTheme="minorHAnsi" w:cstheme="minorHAnsi"/>
        </w:rPr>
        <w:t xml:space="preserve"> </w:t>
      </w:r>
      <w:r w:rsidR="00D44685" w:rsidRPr="00491FF7">
        <w:rPr>
          <w:rStyle w:val="StyleUnderline"/>
          <w:rFonts w:asciiTheme="minorHAnsi" w:hAnsiTheme="minorHAnsi" w:cstheme="minorHAnsi"/>
        </w:rPr>
        <w:t>norms</w:t>
      </w:r>
      <w:r w:rsidR="00D44685" w:rsidRPr="00491FF7">
        <w:rPr>
          <w:rFonts w:asciiTheme="minorHAnsi" w:hAnsiTheme="minorHAnsi" w:cstheme="minorHAnsi"/>
        </w:rPr>
        <w:t xml:space="preserve"> </w:t>
      </w:r>
      <w:r w:rsidR="00D44685" w:rsidRPr="00491FF7">
        <w:rPr>
          <w:rStyle w:val="StyleUnderline"/>
          <w:rFonts w:asciiTheme="minorHAnsi" w:hAnsiTheme="minorHAnsi" w:cstheme="minorHAnsi"/>
        </w:rPr>
        <w:t>and</w:t>
      </w:r>
      <w:r w:rsidR="00D44685" w:rsidRPr="00491FF7">
        <w:rPr>
          <w:rFonts w:asciiTheme="minorHAnsi" w:hAnsiTheme="minorHAnsi" w:cstheme="minorHAnsi"/>
        </w:rPr>
        <w:t xml:space="preserve"> to </w:t>
      </w:r>
      <w:r w:rsidR="00D44685" w:rsidRPr="00491FF7">
        <w:rPr>
          <w:rStyle w:val="StyleUnderline"/>
          <w:rFonts w:asciiTheme="minorHAnsi" w:hAnsiTheme="minorHAnsi" w:cstheme="minorHAnsi"/>
        </w:rPr>
        <w:t>the normative system.</w:t>
      </w:r>
      <w:r w:rsidR="005415C3" w:rsidRPr="00491FF7">
        <w:rPr>
          <w:rStyle w:val="StyleUnderline"/>
          <w:rFonts w:asciiTheme="minorHAnsi" w:hAnsiTheme="minorHAnsi" w:cstheme="minorHAnsi"/>
        </w:rPr>
        <w:t xml:space="preserve"> </w:t>
      </w:r>
      <w:r w:rsidR="00D44685" w:rsidRPr="00491FF7">
        <w:rPr>
          <w:rFonts w:asciiTheme="minorHAnsi" w:hAnsiTheme="minorHAnsi" w:cstheme="minorHAnsi"/>
        </w:rPr>
        <w:t>The Risk of Normative Theories of Justice</w:t>
      </w:r>
      <w:r w:rsidR="005415C3" w:rsidRPr="00491FF7">
        <w:rPr>
          <w:rFonts w:asciiTheme="minorHAnsi" w:hAnsiTheme="minorHAnsi" w:cstheme="minorHAnsi"/>
        </w:rPr>
        <w:t xml:space="preserve"> </w:t>
      </w:r>
      <w:r w:rsidR="00D44685" w:rsidRPr="00491FF7">
        <w:rPr>
          <w:rFonts w:asciiTheme="minorHAnsi" w:hAnsiTheme="minorHAnsi" w:cstheme="minorHAnsi"/>
        </w:rPr>
        <w:t xml:space="preserve">I have explicated Butler's ideas about how to re-think the human as constituted through and by norms, rather than as a being with a </w:t>
      </w:r>
      <w:proofErr w:type="spellStart"/>
      <w:r w:rsidR="00D44685" w:rsidRPr="00491FF7">
        <w:rPr>
          <w:rFonts w:asciiTheme="minorHAnsi" w:hAnsiTheme="minorHAnsi" w:cstheme="minorHAnsi"/>
        </w:rPr>
        <w:t>prediscursive</w:t>
      </w:r>
      <w:proofErr w:type="spellEnd"/>
      <w:r w:rsidR="00D44685" w:rsidRPr="00491FF7">
        <w:rPr>
          <w:rFonts w:asciiTheme="minorHAnsi" w:hAnsiTheme="minorHAnsi" w:cstheme="minorHAnsi"/>
        </w:rPr>
        <w:t xml:space="preserve"> existence, ideas earlier expressed in Foucault's philosophy that have been taken up within philosophy of disability and disability studies (for example, Allen 2005; </w:t>
      </w:r>
      <w:proofErr w:type="spellStart"/>
      <w:r w:rsidR="00D44685" w:rsidRPr="00491FF7">
        <w:rPr>
          <w:rFonts w:asciiTheme="minorHAnsi" w:hAnsiTheme="minorHAnsi" w:cstheme="minorHAnsi"/>
        </w:rPr>
        <w:t>Tremain</w:t>
      </w:r>
      <w:proofErr w:type="spellEnd"/>
      <w:r w:rsidR="00D44685" w:rsidRPr="00491FF7">
        <w:rPr>
          <w:rFonts w:asciiTheme="minorHAnsi" w:hAnsiTheme="minorHAnsi" w:cstheme="minorHAnsi"/>
        </w:rPr>
        <w:t xml:space="preserve"> 2001, 2002; 2010). These ideas are not uncontroversial. </w:t>
      </w:r>
      <w:r w:rsidR="00D44685" w:rsidRPr="00491FF7">
        <w:rPr>
          <w:rStyle w:val="StyleUnderline"/>
          <w:rFonts w:asciiTheme="minorHAnsi" w:hAnsiTheme="minorHAnsi" w:cstheme="minorHAnsi"/>
        </w:rPr>
        <w:t>To suggest</w:t>
      </w:r>
      <w:r w:rsidR="00D44685" w:rsidRPr="00491FF7">
        <w:rPr>
          <w:rFonts w:asciiTheme="minorHAnsi" w:hAnsiTheme="minorHAnsi" w:cstheme="minorHAnsi"/>
        </w:rPr>
        <w:t xml:space="preserve"> that </w:t>
      </w:r>
      <w:r w:rsidR="00D44685" w:rsidRPr="00491FF7">
        <w:rPr>
          <w:rStyle w:val="StyleUnderline"/>
          <w:rFonts w:asciiTheme="minorHAnsi" w:hAnsiTheme="minorHAnsi" w:cstheme="minorHAnsi"/>
        </w:rPr>
        <w:t>determinations of who, or what, counts as human are</w:t>
      </w:r>
      <w:r w:rsidR="00D44685" w:rsidRPr="00491FF7">
        <w:rPr>
          <w:rFonts w:asciiTheme="minorHAnsi" w:hAnsiTheme="minorHAnsi" w:cstheme="minorHAnsi"/>
        </w:rPr>
        <w:t xml:space="preserve"> in fact </w:t>
      </w:r>
      <w:r w:rsidR="00D44685" w:rsidRPr="00491FF7">
        <w:rPr>
          <w:rStyle w:val="StyleUnderline"/>
          <w:rFonts w:asciiTheme="minorHAnsi" w:hAnsiTheme="minorHAnsi" w:cstheme="minorHAnsi"/>
        </w:rPr>
        <w:t>discursively produced is to dispute that there exists a sense of human that can be found out or qualified definitively.</w:t>
      </w:r>
      <w:r w:rsidR="00D44685" w:rsidRPr="00491FF7">
        <w:rPr>
          <w:rFonts w:asciiTheme="minorHAnsi" w:hAnsiTheme="minorHAnsi" w:cstheme="minorHAnsi"/>
        </w:rPr>
        <w:t xml:space="preserve"> 11 According to this view, </w:t>
      </w:r>
      <w:r w:rsidR="00D44685" w:rsidRPr="00491FF7">
        <w:rPr>
          <w:rStyle w:val="StyleUnderline"/>
          <w:rFonts w:asciiTheme="minorHAnsi" w:hAnsiTheme="minorHAnsi" w:cstheme="minorHAnsi"/>
        </w:rPr>
        <w:t>our notions of what counts as human are, therefore</w:t>
      </w:r>
      <w:r w:rsidR="00D44685" w:rsidRPr="00491FF7">
        <w:rPr>
          <w:rFonts w:asciiTheme="minorHAnsi" w:hAnsiTheme="minorHAnsi" w:cstheme="minorHAnsi"/>
        </w:rPr>
        <w:t xml:space="preserve">, not closer and closer approximations of the truth of what it is to be human and what features humans as political creatures (or otherwise) possess, but rather are </w:t>
      </w:r>
      <w:r w:rsidR="00D44685" w:rsidRPr="00491FF7">
        <w:rPr>
          <w:rStyle w:val="StyleUnderline"/>
          <w:rFonts w:asciiTheme="minorHAnsi" w:hAnsiTheme="minorHAnsi" w:cstheme="minorHAnsi"/>
        </w:rPr>
        <w:t xml:space="preserve">normative expressions of </w:t>
      </w:r>
      <w:proofErr w:type="spellStart"/>
      <w:r w:rsidR="00D44685" w:rsidRPr="00491FF7">
        <w:rPr>
          <w:rStyle w:val="StyleUnderline"/>
          <w:rFonts w:asciiTheme="minorHAnsi" w:hAnsiTheme="minorHAnsi" w:cstheme="minorHAnsi"/>
        </w:rPr>
        <w:t>liveable</w:t>
      </w:r>
      <w:proofErr w:type="spellEnd"/>
      <w:r w:rsidR="00D44685" w:rsidRPr="00491FF7">
        <w:rPr>
          <w:rStyle w:val="StyleUnderline"/>
          <w:rFonts w:asciiTheme="minorHAnsi" w:hAnsiTheme="minorHAnsi" w:cstheme="minorHAnsi"/>
        </w:rPr>
        <w:t xml:space="preserve"> or intelligible lives. To focus</w:t>
      </w:r>
      <w:r w:rsidR="00D44685" w:rsidRPr="00491FF7">
        <w:rPr>
          <w:rFonts w:asciiTheme="minorHAnsi" w:hAnsiTheme="minorHAnsi" w:cstheme="minorHAnsi"/>
        </w:rPr>
        <w:t xml:space="preserve">, therefore, </w:t>
      </w:r>
      <w:r w:rsidR="00D44685" w:rsidRPr="00491FF7">
        <w:rPr>
          <w:rStyle w:val="StyleUnderline"/>
          <w:rFonts w:asciiTheme="minorHAnsi" w:hAnsiTheme="minorHAnsi" w:cstheme="minorHAnsi"/>
        </w:rPr>
        <w:t>on</w:t>
      </w:r>
      <w:r w:rsidR="00D44685" w:rsidRPr="00491FF7">
        <w:rPr>
          <w:rFonts w:asciiTheme="minorHAnsi" w:hAnsiTheme="minorHAnsi" w:cstheme="minorHAnsi"/>
        </w:rPr>
        <w:t xml:space="preserve"> the </w:t>
      </w:r>
      <w:r w:rsidR="00D44685" w:rsidRPr="00491FF7">
        <w:rPr>
          <w:rStyle w:val="StyleUnderline"/>
          <w:rFonts w:asciiTheme="minorHAnsi" w:hAnsiTheme="minorHAnsi" w:cstheme="minorHAnsi"/>
        </w:rPr>
        <w:t>creation of a</w:t>
      </w:r>
      <w:r w:rsidR="00D44685" w:rsidRPr="00491FF7">
        <w:rPr>
          <w:rFonts w:asciiTheme="minorHAnsi" w:hAnsiTheme="minorHAnsi" w:cstheme="minorHAnsi"/>
        </w:rPr>
        <w:t xml:space="preserve"> concrete normative </w:t>
      </w:r>
      <w:r w:rsidR="00D44685" w:rsidRPr="00491FF7">
        <w:rPr>
          <w:rStyle w:val="StyleUnderline"/>
          <w:rFonts w:asciiTheme="minorHAnsi" w:hAnsiTheme="minorHAnsi" w:cstheme="minorHAnsi"/>
        </w:rPr>
        <w:t>theory to address injustice and inequality is to risk performing the</w:t>
      </w:r>
      <w:r w:rsidR="00D44685" w:rsidRPr="00491FF7">
        <w:rPr>
          <w:rFonts w:asciiTheme="minorHAnsi" w:hAnsiTheme="minorHAnsi" w:cstheme="minorHAnsi"/>
        </w:rPr>
        <w:t xml:space="preserve"> sorts of </w:t>
      </w:r>
      <w:r w:rsidR="00D44685" w:rsidRPr="00491FF7">
        <w:rPr>
          <w:rStyle w:val="StyleUnderline"/>
          <w:rFonts w:asciiTheme="minorHAnsi" w:hAnsiTheme="minorHAnsi" w:cstheme="minorHAnsi"/>
        </w:rPr>
        <w:t>exclusions</w:t>
      </w:r>
      <w:r w:rsidR="00D44685" w:rsidRPr="00491FF7">
        <w:rPr>
          <w:rFonts w:asciiTheme="minorHAnsi" w:hAnsiTheme="minorHAnsi" w:cstheme="minorHAnsi"/>
        </w:rPr>
        <w:t xml:space="preserve"> that </w:t>
      </w:r>
      <w:r w:rsidR="00D44685" w:rsidRPr="00491FF7">
        <w:rPr>
          <w:rStyle w:val="StyleUnderline"/>
          <w:rFonts w:asciiTheme="minorHAnsi" w:hAnsiTheme="minorHAnsi" w:cstheme="minorHAnsi"/>
        </w:rPr>
        <w:t>social justice aims to eliminate.</w:t>
      </w:r>
      <w:r w:rsidR="00D44685" w:rsidRPr="00491FF7">
        <w:rPr>
          <w:rFonts w:asciiTheme="minorHAnsi" w:hAnsiTheme="minorHAnsi" w:cstheme="minorHAnsi"/>
        </w:rPr>
        <w:t xml:space="preserve"> The notion of equality itself seems to involve an "ideal of impossible inclusiveness: who is included among those who might make the claim to equality? What kinds of issues undermine the very possibility of certain groups making such a claim?" (Butler, in </w:t>
      </w:r>
      <w:proofErr w:type="spellStart"/>
      <w:r w:rsidR="00D44685" w:rsidRPr="00491FF7">
        <w:rPr>
          <w:rFonts w:asciiTheme="minorHAnsi" w:hAnsiTheme="minorHAnsi" w:cstheme="minorHAnsi"/>
        </w:rPr>
        <w:t>Ladagga</w:t>
      </w:r>
      <w:proofErr w:type="spellEnd"/>
      <w:r w:rsidR="00D44685" w:rsidRPr="00491FF7">
        <w:rPr>
          <w:rFonts w:asciiTheme="minorHAnsi" w:hAnsiTheme="minorHAnsi" w:cstheme="minorHAnsi"/>
        </w:rPr>
        <w:t xml:space="preserve"> 1997, 5). What possibilities for life have we closed off when we imagine inclusion? Butler writes that "there is no polity, no sociality, no field of the political without certain kinds of exclusions having already been made—constitutive exclusions that produce a constitutive outside to any idea of inclusiveness" (ibid.). </w:t>
      </w:r>
      <w:r w:rsidR="00D44685" w:rsidRPr="00491FF7">
        <w:rPr>
          <w:rStyle w:val="StyleUnderline"/>
          <w:rFonts w:asciiTheme="minorHAnsi" w:hAnsiTheme="minorHAnsi" w:cstheme="minorHAnsi"/>
        </w:rPr>
        <w:t>Democracy's task,</w:t>
      </w:r>
      <w:r w:rsidR="00D44685" w:rsidRPr="00491FF7">
        <w:rPr>
          <w:rFonts w:asciiTheme="minorHAnsi" w:hAnsiTheme="minorHAnsi" w:cstheme="minorHAnsi"/>
        </w:rPr>
        <w:t xml:space="preserve"> it would seem, </w:t>
      </w:r>
      <w:r w:rsidR="00D44685" w:rsidRPr="00491FF7">
        <w:rPr>
          <w:rStyle w:val="StyleUnderline"/>
          <w:rFonts w:asciiTheme="minorHAnsi" w:hAnsiTheme="minorHAnsi" w:cstheme="minorHAnsi"/>
        </w:rPr>
        <w:t xml:space="preserve">is </w:t>
      </w:r>
      <w:r w:rsidR="00D44685" w:rsidRPr="00491FF7">
        <w:rPr>
          <w:rStyle w:val="Emphasis"/>
          <w:rFonts w:asciiTheme="minorHAnsi" w:hAnsiTheme="minorHAnsi" w:cstheme="minorHAnsi"/>
        </w:rPr>
        <w:t>not to abide a normative theory of justice,</w:t>
      </w:r>
      <w:r w:rsidR="00D44685" w:rsidRPr="00491FF7">
        <w:rPr>
          <w:rFonts w:asciiTheme="minorHAnsi" w:hAnsiTheme="minorHAnsi" w:cstheme="minorHAnsi"/>
        </w:rPr>
        <w:t xml:space="preserve"> </w:t>
      </w:r>
      <w:r w:rsidR="00D44685" w:rsidRPr="00491FF7">
        <w:rPr>
          <w:rStyle w:val="StyleUnderline"/>
          <w:rFonts w:asciiTheme="minorHAnsi" w:hAnsiTheme="minorHAnsi" w:cstheme="minorHAnsi"/>
        </w:rPr>
        <w:t>but</w:t>
      </w:r>
      <w:r w:rsidR="00D44685" w:rsidRPr="00491FF7">
        <w:rPr>
          <w:rFonts w:asciiTheme="minorHAnsi" w:hAnsiTheme="minorHAnsi" w:cstheme="minorHAnsi"/>
        </w:rPr>
        <w:t xml:space="preserve"> rather </w:t>
      </w:r>
      <w:r w:rsidR="00D44685" w:rsidRPr="00491FF7">
        <w:rPr>
          <w:rStyle w:val="StyleUnderline"/>
          <w:rFonts w:asciiTheme="minorHAnsi" w:hAnsiTheme="minorHAnsi" w:cstheme="minorHAnsi"/>
        </w:rPr>
        <w:t>"to keep open any given universalization of content"</w:t>
      </w:r>
      <w:r w:rsidR="00D44685" w:rsidRPr="00491FF7">
        <w:rPr>
          <w:rFonts w:asciiTheme="minorHAnsi" w:hAnsiTheme="minorHAnsi" w:cstheme="minorHAnsi"/>
        </w:rPr>
        <w:t xml:space="preserve"> (10). </w:t>
      </w:r>
      <w:r w:rsidR="00D44685" w:rsidRPr="00491FF7">
        <w:rPr>
          <w:rStyle w:val="StyleUnderline"/>
          <w:rFonts w:asciiTheme="minorHAnsi" w:hAnsiTheme="minorHAnsi" w:cstheme="minorHAnsi"/>
        </w:rPr>
        <w:t>This</w:t>
      </w:r>
      <w:r w:rsidR="00D44685" w:rsidRPr="00491FF7">
        <w:rPr>
          <w:rFonts w:asciiTheme="minorHAnsi" w:hAnsiTheme="minorHAnsi" w:cstheme="minorHAnsi"/>
        </w:rPr>
        <w:t xml:space="preserve"> openness </w:t>
      </w:r>
      <w:r w:rsidR="00D44685" w:rsidRPr="00491FF7">
        <w:rPr>
          <w:rStyle w:val="StyleUnderline"/>
          <w:rFonts w:asciiTheme="minorHAnsi" w:hAnsiTheme="minorHAnsi" w:cstheme="minorHAnsi"/>
        </w:rPr>
        <w:t>acknowledges the risk of normative erasure and</w:t>
      </w:r>
      <w:r w:rsidR="00D44685" w:rsidRPr="00491FF7">
        <w:rPr>
          <w:rFonts w:asciiTheme="minorHAnsi" w:hAnsiTheme="minorHAnsi" w:cstheme="minorHAnsi"/>
        </w:rPr>
        <w:t xml:space="preserve"> potentially </w:t>
      </w:r>
      <w:r w:rsidR="00D44685" w:rsidRPr="00491FF7">
        <w:rPr>
          <w:rStyle w:val="StyleUnderline"/>
          <w:rFonts w:asciiTheme="minorHAnsi" w:hAnsiTheme="minorHAnsi" w:cstheme="minorHAnsi"/>
        </w:rPr>
        <w:t>enables</w:t>
      </w:r>
      <w:r w:rsidR="00D44685" w:rsidRPr="00491FF7">
        <w:rPr>
          <w:rFonts w:asciiTheme="minorHAnsi" w:hAnsiTheme="minorHAnsi" w:cstheme="minorHAnsi"/>
        </w:rPr>
        <w:t xml:space="preserve"> the </w:t>
      </w:r>
      <w:r w:rsidR="00D44685" w:rsidRPr="00491FF7">
        <w:rPr>
          <w:rStyle w:val="Emphasis"/>
          <w:rFonts w:asciiTheme="minorHAnsi" w:hAnsiTheme="minorHAnsi" w:cstheme="minorHAnsi"/>
        </w:rPr>
        <w:t>recognition of new forms of human expression.</w:t>
      </w:r>
    </w:p>
    <w:p w:rsidR="00F17C60" w:rsidRPr="00491FF7" w:rsidRDefault="00F17C60" w:rsidP="008C3AE8">
      <w:pPr>
        <w:pStyle w:val="Heading4"/>
        <w:rPr>
          <w:rFonts w:asciiTheme="minorHAnsi" w:hAnsiTheme="minorHAnsi" w:cstheme="minorHAnsi"/>
        </w:rPr>
      </w:pPr>
      <w:r w:rsidRPr="00491FF7">
        <w:rPr>
          <w:rFonts w:asciiTheme="minorHAnsi" w:hAnsiTheme="minorHAnsi" w:cstheme="minorHAnsi"/>
        </w:rPr>
        <w:t>[INSERT PLAN]</w:t>
      </w:r>
    </w:p>
    <w:p w:rsidR="008C3AE8" w:rsidRPr="00491FF7" w:rsidRDefault="008C3AE8" w:rsidP="008C3AE8">
      <w:pPr>
        <w:pStyle w:val="Heading4"/>
        <w:rPr>
          <w:rFonts w:asciiTheme="minorHAnsi" w:hAnsiTheme="minorHAnsi" w:cstheme="minorHAnsi"/>
          <w:u w:val="single"/>
        </w:rPr>
      </w:pPr>
      <w:r w:rsidRPr="00491FF7">
        <w:rPr>
          <w:rFonts w:asciiTheme="minorHAnsi" w:hAnsiTheme="minorHAnsi" w:cstheme="minorHAnsi"/>
        </w:rPr>
        <w:t xml:space="preserve">Only a </w:t>
      </w:r>
      <w:r w:rsidRPr="00491FF7">
        <w:rPr>
          <w:rFonts w:asciiTheme="minorHAnsi" w:hAnsiTheme="minorHAnsi" w:cstheme="minorHAnsi"/>
          <w:u w:val="single"/>
        </w:rPr>
        <w:t>judicially protected right to education</w:t>
      </w:r>
      <w:r w:rsidRPr="00491FF7">
        <w:rPr>
          <w:rFonts w:asciiTheme="minorHAnsi" w:hAnsiTheme="minorHAnsi" w:cstheme="minorHAnsi"/>
        </w:rPr>
        <w:t xml:space="preserve"> prevents </w:t>
      </w:r>
      <w:r w:rsidRPr="00491FF7">
        <w:rPr>
          <w:rFonts w:asciiTheme="minorHAnsi" w:hAnsiTheme="minorHAnsi" w:cstheme="minorHAnsi"/>
          <w:u w:val="single"/>
        </w:rPr>
        <w:t>segregation and mistreatment of disabled students</w:t>
      </w:r>
      <w:r w:rsidRPr="00491FF7">
        <w:rPr>
          <w:rFonts w:asciiTheme="minorHAnsi" w:hAnsiTheme="minorHAnsi" w:cstheme="minorHAnsi"/>
        </w:rPr>
        <w:t xml:space="preserve">---the Supreme Court </w:t>
      </w:r>
      <w:r w:rsidRPr="00491FF7">
        <w:rPr>
          <w:rFonts w:asciiTheme="minorHAnsi" w:hAnsiTheme="minorHAnsi" w:cstheme="minorHAnsi"/>
          <w:u w:val="single"/>
        </w:rPr>
        <w:t>just ruled</w:t>
      </w:r>
      <w:r w:rsidRPr="00491FF7">
        <w:rPr>
          <w:rFonts w:asciiTheme="minorHAnsi" w:hAnsiTheme="minorHAnsi" w:cstheme="minorHAnsi"/>
        </w:rPr>
        <w:t xml:space="preserve"> in favor of </w:t>
      </w:r>
      <w:r w:rsidRPr="00491FF7">
        <w:rPr>
          <w:rFonts w:asciiTheme="minorHAnsi" w:hAnsiTheme="minorHAnsi" w:cstheme="minorHAnsi"/>
          <w:u w:val="single"/>
        </w:rPr>
        <w:t>expanded IDEA protections</w:t>
      </w:r>
      <w:r w:rsidRPr="00491FF7">
        <w:rPr>
          <w:rFonts w:asciiTheme="minorHAnsi" w:hAnsiTheme="minorHAnsi" w:cstheme="minorHAnsi"/>
        </w:rPr>
        <w:t xml:space="preserve">, but, absent a </w:t>
      </w:r>
      <w:r w:rsidRPr="00491FF7">
        <w:rPr>
          <w:rFonts w:asciiTheme="minorHAnsi" w:hAnsiTheme="minorHAnsi" w:cstheme="minorHAnsi"/>
          <w:u w:val="single"/>
        </w:rPr>
        <w:t>clear right</w:t>
      </w:r>
      <w:r w:rsidRPr="00491FF7">
        <w:rPr>
          <w:rFonts w:asciiTheme="minorHAnsi" w:hAnsiTheme="minorHAnsi" w:cstheme="minorHAnsi"/>
        </w:rPr>
        <w:t xml:space="preserve">, they will be </w:t>
      </w:r>
      <w:r w:rsidRPr="00491FF7">
        <w:rPr>
          <w:rFonts w:asciiTheme="minorHAnsi" w:hAnsiTheme="minorHAnsi" w:cstheme="minorHAnsi"/>
          <w:u w:val="single"/>
        </w:rPr>
        <w:t>poorly applied</w:t>
      </w:r>
      <w:r w:rsidRPr="00491FF7">
        <w:rPr>
          <w:rFonts w:asciiTheme="minorHAnsi" w:hAnsiTheme="minorHAnsi" w:cstheme="minorHAnsi"/>
        </w:rPr>
        <w:t xml:space="preserve"> and </w:t>
      </w:r>
      <w:r w:rsidRPr="00491FF7">
        <w:rPr>
          <w:rFonts w:asciiTheme="minorHAnsi" w:hAnsiTheme="minorHAnsi" w:cstheme="minorHAnsi"/>
          <w:u w:val="single"/>
        </w:rPr>
        <w:t>enshrine segregation</w:t>
      </w:r>
    </w:p>
    <w:p w:rsidR="008C3AE8" w:rsidRPr="00491FF7" w:rsidRDefault="008C3AE8" w:rsidP="008C3AE8">
      <w:pPr>
        <w:rPr>
          <w:rFonts w:asciiTheme="minorHAnsi" w:hAnsiTheme="minorHAnsi" w:cstheme="minorHAnsi"/>
        </w:rPr>
      </w:pPr>
      <w:r w:rsidRPr="00491FF7">
        <w:rPr>
          <w:rStyle w:val="Style13ptBold"/>
          <w:rFonts w:asciiTheme="minorHAnsi" w:hAnsiTheme="minorHAnsi" w:cstheme="minorHAnsi"/>
        </w:rPr>
        <w:t>Swenson 17</w:t>
      </w:r>
      <w:r w:rsidRPr="00491FF7">
        <w:rPr>
          <w:rFonts w:asciiTheme="minorHAnsi" w:hAnsiTheme="minorHAnsi" w:cstheme="minorHAnsi"/>
        </w:rPr>
        <w:t>, (deputy assistant secretary for special education and rehabilitative services in the Obama administration as well as the former commissioner for developmental disabilities in the Clinton administration. She currently serves as president-elect of Inclusion International, Taking Intellectual Disability Seriously Shows Us that Education Is a Human Right, American Bar Association Human Rights Magazine Vol. 42 No. 4, https://www.americanbar.org/publications/crsj-human-rights-magazine/vol--42/vol-42-no-4/taking-intellectual-disability-seriously-shows-us-that-education.html)</w:t>
      </w:r>
    </w:p>
    <w:p w:rsidR="008C3AE8" w:rsidRPr="00491FF7" w:rsidRDefault="008C3AE8" w:rsidP="008C3AE8">
      <w:pPr>
        <w:rPr>
          <w:rFonts w:asciiTheme="minorHAnsi" w:hAnsiTheme="minorHAnsi" w:cstheme="minorHAnsi"/>
        </w:rPr>
      </w:pPr>
      <w:r w:rsidRPr="00491FF7">
        <w:rPr>
          <w:rFonts w:asciiTheme="minorHAnsi" w:hAnsiTheme="minorHAnsi" w:cstheme="minorHAnsi"/>
        </w:rPr>
        <w:t xml:space="preserve">It is common for Americans to believe that our own human rights record is beyond reproach. Indeed, many Americans probably only think about the issue of human rights when it involves our interactions with other nations. We recite the Pledge of Allegiance, originally a marketing jingle, as if it were a sacred text. Most citizens recognize “We hold these truths to be self-evident, that all [people] are created equal; that they are endowed by their Creator with certain unalienable rights; that among these are life, liberty, and the pursuit of happiness.” Yet few understand the relationship between our original documents and international human rights agreements, and the meaning that these principles have for our own nation. Few Americans are aware of the language in the Universal Declaration of Human Rights: “Recognition of the inherent dignity and of the equal and inalienable rights of all members of the human family is the foundation of freedom, justice and peace in the world.” Quite simply, </w:t>
      </w:r>
      <w:r w:rsidRPr="00491FF7">
        <w:rPr>
          <w:rStyle w:val="StyleUnderline"/>
          <w:rFonts w:asciiTheme="minorHAnsi" w:hAnsiTheme="minorHAnsi" w:cstheme="minorHAnsi"/>
        </w:rPr>
        <w:t xml:space="preserve">we don’t know or understand our human rights. The result of this ignorance is a failure that has </w:t>
      </w:r>
      <w:r w:rsidRPr="00491FF7">
        <w:rPr>
          <w:rStyle w:val="Emphasis"/>
          <w:rFonts w:asciiTheme="minorHAnsi" w:hAnsiTheme="minorHAnsi" w:cstheme="minorHAnsi"/>
        </w:rPr>
        <w:t>far-reaching effects</w:t>
      </w:r>
      <w:r w:rsidRPr="00491FF7">
        <w:rPr>
          <w:rStyle w:val="StyleUnderline"/>
          <w:rFonts w:asciiTheme="minorHAnsi" w:hAnsiTheme="minorHAnsi" w:cstheme="minorHAnsi"/>
        </w:rPr>
        <w:t xml:space="preserve"> across our nation and</w:t>
      </w:r>
      <w:r w:rsidRPr="00491FF7">
        <w:rPr>
          <w:rFonts w:asciiTheme="minorHAnsi" w:hAnsiTheme="minorHAnsi" w:cstheme="minorHAnsi"/>
        </w:rPr>
        <w:t xml:space="preserve"> in our </w:t>
      </w:r>
      <w:r w:rsidRPr="00491FF7">
        <w:rPr>
          <w:rStyle w:val="StyleUnderline"/>
          <w:rFonts w:asciiTheme="minorHAnsi" w:hAnsiTheme="minorHAnsi" w:cstheme="minorHAnsi"/>
        </w:rPr>
        <w:t>domestic policy</w:t>
      </w:r>
      <w:r w:rsidRPr="00491FF7">
        <w:rPr>
          <w:rFonts w:asciiTheme="minorHAnsi" w:hAnsiTheme="minorHAnsi" w:cstheme="minorHAnsi"/>
        </w:rPr>
        <w:t>. Mary A. Glyndon, “Knowing the Universal Declaration of Human Rights,” 73 Notre Dame L. Rev. 1153 (1998). https://dash.harvard.edu/handle/1/12991698.</w:t>
      </w:r>
    </w:p>
    <w:p w:rsidR="008C3AE8" w:rsidRPr="00491FF7" w:rsidRDefault="008C3AE8" w:rsidP="008C3AE8">
      <w:pPr>
        <w:rPr>
          <w:rFonts w:asciiTheme="minorHAnsi" w:hAnsiTheme="minorHAnsi" w:cstheme="minorHAnsi"/>
          <w:u w:val="single"/>
        </w:rPr>
      </w:pPr>
      <w:r w:rsidRPr="00491FF7">
        <w:rPr>
          <w:rStyle w:val="Emphasis"/>
          <w:rFonts w:asciiTheme="minorHAnsi" w:hAnsiTheme="minorHAnsi" w:cstheme="minorHAnsi"/>
        </w:rPr>
        <w:t>Nowhere is this more evident than</w:t>
      </w:r>
      <w:r w:rsidRPr="00491FF7">
        <w:rPr>
          <w:rFonts w:asciiTheme="minorHAnsi" w:hAnsiTheme="minorHAnsi" w:cstheme="minorHAnsi"/>
        </w:rPr>
        <w:t xml:space="preserve"> in the realm of </w:t>
      </w:r>
      <w:r w:rsidRPr="00491FF7">
        <w:rPr>
          <w:rStyle w:val="Emphasis"/>
          <w:rFonts w:asciiTheme="minorHAnsi" w:hAnsiTheme="minorHAnsi" w:cstheme="minorHAnsi"/>
        </w:rPr>
        <w:t>public education of children with intellectual disabilities.</w:t>
      </w:r>
      <w:r w:rsidRPr="00491FF7">
        <w:rPr>
          <w:rFonts w:asciiTheme="minorHAnsi" w:hAnsiTheme="minorHAnsi" w:cstheme="minorHAnsi"/>
        </w:rPr>
        <w:t xml:space="preserve"> Our laws, and their </w:t>
      </w:r>
      <w:r w:rsidRPr="00491FF7">
        <w:rPr>
          <w:rStyle w:val="StyleUnderline"/>
          <w:rFonts w:asciiTheme="minorHAnsi" w:hAnsiTheme="minorHAnsi" w:cstheme="minorHAnsi"/>
        </w:rPr>
        <w:t>interpretations in</w:t>
      </w:r>
      <w:r w:rsidRPr="00491FF7">
        <w:rPr>
          <w:rFonts w:asciiTheme="minorHAnsi" w:hAnsiTheme="minorHAnsi" w:cstheme="minorHAnsi"/>
        </w:rPr>
        <w:t xml:space="preserve"> the </w:t>
      </w:r>
      <w:r w:rsidRPr="00491FF7">
        <w:rPr>
          <w:rStyle w:val="StyleUnderline"/>
          <w:rFonts w:asciiTheme="minorHAnsi" w:hAnsiTheme="minorHAnsi" w:cstheme="minorHAnsi"/>
        </w:rPr>
        <w:t>courts</w:t>
      </w:r>
      <w:r w:rsidRPr="00491FF7">
        <w:rPr>
          <w:rFonts w:asciiTheme="minorHAnsi" w:hAnsiTheme="minorHAnsi" w:cstheme="minorHAnsi"/>
        </w:rPr>
        <w:t xml:space="preserve">, often </w:t>
      </w:r>
      <w:r w:rsidRPr="00491FF7">
        <w:rPr>
          <w:rStyle w:val="StyleUnderline"/>
          <w:rFonts w:asciiTheme="minorHAnsi" w:hAnsiTheme="minorHAnsi" w:cstheme="minorHAnsi"/>
        </w:rPr>
        <w:t>fail to take our obligation to educate all children seriously</w:t>
      </w:r>
      <w:r w:rsidRPr="00491FF7">
        <w:rPr>
          <w:rFonts w:asciiTheme="minorHAnsi" w:hAnsiTheme="minorHAnsi" w:cstheme="minorHAnsi"/>
        </w:rPr>
        <w:t xml:space="preserve">, perhaps </w:t>
      </w:r>
      <w:r w:rsidRPr="00491FF7">
        <w:rPr>
          <w:rStyle w:val="StyleUnderline"/>
          <w:rFonts w:asciiTheme="minorHAnsi" w:hAnsiTheme="minorHAnsi" w:cstheme="minorHAnsi"/>
        </w:rPr>
        <w:t>because we fail to see that human rights are more than civil rights.</w:t>
      </w:r>
      <w:r w:rsidRPr="00491FF7">
        <w:rPr>
          <w:rFonts w:asciiTheme="minorHAnsi" w:hAnsiTheme="minorHAnsi" w:cstheme="minorHAnsi"/>
        </w:rPr>
        <w:t xml:space="preserve"> We would do better to expand our view and take our mission to educate all children—in the parlance of our times—both literally and seriously as a human right. </w:t>
      </w:r>
      <w:r w:rsidRPr="00491FF7">
        <w:rPr>
          <w:rStyle w:val="StyleUnderline"/>
          <w:rFonts w:asciiTheme="minorHAnsi" w:hAnsiTheme="minorHAnsi" w:cstheme="minorHAnsi"/>
        </w:rPr>
        <w:t>When we see education</w:t>
      </w:r>
      <w:r w:rsidRPr="00491FF7">
        <w:rPr>
          <w:rFonts w:asciiTheme="minorHAnsi" w:hAnsiTheme="minorHAnsi" w:cstheme="minorHAnsi"/>
        </w:rPr>
        <w:t xml:space="preserve"> properly </w:t>
      </w:r>
      <w:r w:rsidRPr="00491FF7">
        <w:rPr>
          <w:rStyle w:val="StyleUnderline"/>
          <w:rFonts w:asciiTheme="minorHAnsi" w:hAnsiTheme="minorHAnsi" w:cstheme="minorHAnsi"/>
        </w:rPr>
        <w:t xml:space="preserve">as a </w:t>
      </w:r>
      <w:r w:rsidRPr="00491FF7">
        <w:rPr>
          <w:rStyle w:val="Emphasis"/>
          <w:rFonts w:asciiTheme="minorHAnsi" w:hAnsiTheme="minorHAnsi" w:cstheme="minorHAnsi"/>
        </w:rPr>
        <w:t>human rights issue</w:t>
      </w:r>
      <w:r w:rsidRPr="00491FF7">
        <w:rPr>
          <w:rFonts w:asciiTheme="minorHAnsi" w:hAnsiTheme="minorHAnsi" w:cstheme="minorHAnsi"/>
        </w:rPr>
        <w:t xml:space="preserve">, I believe </w:t>
      </w:r>
      <w:r w:rsidRPr="00491FF7">
        <w:rPr>
          <w:rStyle w:val="StyleUnderline"/>
          <w:rFonts w:asciiTheme="minorHAnsi" w:hAnsiTheme="minorHAnsi" w:cstheme="minorHAnsi"/>
        </w:rPr>
        <w:t xml:space="preserve">we will </w:t>
      </w:r>
      <w:r w:rsidRPr="00491FF7">
        <w:rPr>
          <w:rStyle w:val="Emphasis"/>
          <w:rFonts w:asciiTheme="minorHAnsi" w:hAnsiTheme="minorHAnsi" w:cstheme="minorHAnsi"/>
        </w:rPr>
        <w:t>move beyond tinkering with case-by-case triage</w:t>
      </w:r>
      <w:r w:rsidRPr="00491FF7">
        <w:rPr>
          <w:rStyle w:val="StyleUnderline"/>
          <w:rFonts w:asciiTheme="minorHAnsi" w:hAnsiTheme="minorHAnsi" w:cstheme="minorHAnsi"/>
        </w:rPr>
        <w:t xml:space="preserve"> when one-size-fits-all education plans fail and instead focus on creating a system that is </w:t>
      </w:r>
      <w:r w:rsidRPr="00491FF7">
        <w:rPr>
          <w:rStyle w:val="Emphasis"/>
          <w:rFonts w:asciiTheme="minorHAnsi" w:hAnsiTheme="minorHAnsi" w:cstheme="minorHAnsi"/>
        </w:rPr>
        <w:t>designed to adapt and thrive</w:t>
      </w:r>
      <w:r w:rsidRPr="00491FF7">
        <w:rPr>
          <w:rStyle w:val="StyleUnderline"/>
          <w:rFonts w:asciiTheme="minorHAnsi" w:hAnsiTheme="minorHAnsi" w:cstheme="minorHAnsi"/>
        </w:rPr>
        <w:t xml:space="preserve"> when </w:t>
      </w:r>
      <w:r w:rsidRPr="00491FF7">
        <w:rPr>
          <w:rStyle w:val="Emphasis"/>
          <w:rFonts w:asciiTheme="minorHAnsi" w:hAnsiTheme="minorHAnsi" w:cstheme="minorHAnsi"/>
        </w:rPr>
        <w:t>all students are treated with dignity</w:t>
      </w:r>
      <w:r w:rsidRPr="00491FF7">
        <w:rPr>
          <w:rStyle w:val="StyleUnderline"/>
          <w:rFonts w:asciiTheme="minorHAnsi" w:hAnsiTheme="minorHAnsi" w:cstheme="minorHAnsi"/>
        </w:rPr>
        <w:t xml:space="preserve"> and all students’ needs are met.</w:t>
      </w:r>
    </w:p>
    <w:p w:rsidR="008C3AE8" w:rsidRPr="00491FF7" w:rsidRDefault="008C3AE8" w:rsidP="008C3AE8">
      <w:pPr>
        <w:rPr>
          <w:rFonts w:asciiTheme="minorHAnsi" w:hAnsiTheme="minorHAnsi" w:cstheme="minorHAnsi"/>
          <w:b/>
          <w:iCs/>
          <w:u w:val="single"/>
        </w:rPr>
      </w:pPr>
      <w:r w:rsidRPr="00491FF7">
        <w:rPr>
          <w:rFonts w:asciiTheme="minorHAnsi" w:hAnsiTheme="minorHAnsi" w:cstheme="minorHAnsi"/>
        </w:rPr>
        <w:t xml:space="preserve">We have been committed to human rights in our recent past. After WWII, we were both frightened and repulsed by the atrocities of the war. We committed to human rights as a bulwark against industrial-scale war and destruction. A few years later, when our worst fear was fallout from nuclear war, President Kennedy said the torch had been passed to a new generation of Americans who would be “unwilling to witness or permit the slow undoing of those human rights to which this nation has always been committed.” Most of us remember the passing of the torch but not the commitment to human rights. We have permitted their slow undoing. Our government leaders no longer remind us. Our schools no longer teach us. But today, more than ever, </w:t>
      </w:r>
      <w:r w:rsidRPr="00491FF7">
        <w:rPr>
          <w:rStyle w:val="StyleUnderline"/>
          <w:rFonts w:asciiTheme="minorHAnsi" w:hAnsiTheme="minorHAnsi" w:cstheme="minorHAnsi"/>
        </w:rPr>
        <w:t>we need a common understanding of human rights</w:t>
      </w:r>
      <w:r w:rsidRPr="00491FF7">
        <w:rPr>
          <w:rFonts w:asciiTheme="minorHAnsi" w:hAnsiTheme="minorHAnsi" w:cstheme="minorHAnsi"/>
        </w:rPr>
        <w:t xml:space="preserve">, not only for the purpose of improving the lives of those human beings who have disabilities, but for all of us, and to promote peace in the face of global climate change and its potentially catastrophic social results. Perhaps </w:t>
      </w:r>
      <w:r w:rsidRPr="00491FF7">
        <w:rPr>
          <w:rStyle w:val="StyleUnderline"/>
          <w:rFonts w:asciiTheme="minorHAnsi" w:hAnsiTheme="minorHAnsi" w:cstheme="minorHAnsi"/>
        </w:rPr>
        <w:t xml:space="preserve">we can </w:t>
      </w:r>
      <w:r w:rsidRPr="00491FF7">
        <w:rPr>
          <w:rStyle w:val="Emphasis"/>
          <w:rFonts w:asciiTheme="minorHAnsi" w:hAnsiTheme="minorHAnsi" w:cstheme="minorHAnsi"/>
        </w:rPr>
        <w:t xml:space="preserve">make headway through inclusion of children with disabilities in our educational designs. </w:t>
      </w:r>
    </w:p>
    <w:p w:rsidR="008C3AE8" w:rsidRPr="00491FF7" w:rsidRDefault="008C3AE8" w:rsidP="008C3AE8">
      <w:pPr>
        <w:rPr>
          <w:rFonts w:asciiTheme="minorHAnsi" w:hAnsiTheme="minorHAnsi" w:cstheme="minorHAnsi"/>
        </w:rPr>
      </w:pPr>
      <w:r w:rsidRPr="00491FF7">
        <w:rPr>
          <w:rFonts w:asciiTheme="minorHAnsi" w:hAnsiTheme="minorHAnsi" w:cstheme="minorHAnsi"/>
        </w:rPr>
        <w:t>The History: A Right to Education for All Children</w:t>
      </w:r>
    </w:p>
    <w:p w:rsidR="008C3AE8" w:rsidRPr="00491FF7" w:rsidRDefault="008C3AE8" w:rsidP="008C3AE8">
      <w:pPr>
        <w:rPr>
          <w:rFonts w:asciiTheme="minorHAnsi" w:hAnsiTheme="minorHAnsi" w:cstheme="minorHAnsi"/>
          <w:b/>
          <w:iCs/>
          <w:u w:val="single"/>
        </w:rPr>
      </w:pPr>
      <w:r w:rsidRPr="00491FF7">
        <w:rPr>
          <w:rFonts w:asciiTheme="minorHAnsi" w:hAnsiTheme="minorHAnsi" w:cstheme="minorHAnsi"/>
        </w:rPr>
        <w:t xml:space="preserve">Many Americans know that our children have a right to education, but they probably do not think of this as a human right. It is. Taking this a step further, few understand that the disabled child’s equal right to education is guaranteed by the 14th Amendment, where our Constitution comes closest to a declaration of equal rights. Shockingly, perhaps, the </w:t>
      </w:r>
      <w:r w:rsidRPr="00491FF7">
        <w:rPr>
          <w:rStyle w:val="StyleUnderline"/>
          <w:rFonts w:asciiTheme="minorHAnsi" w:hAnsiTheme="minorHAnsi" w:cstheme="minorHAnsi"/>
        </w:rPr>
        <w:t>equal right to education for a child with a disability is still a topic of debate</w:t>
      </w:r>
      <w:r w:rsidRPr="00491FF7">
        <w:rPr>
          <w:rFonts w:asciiTheme="minorHAnsi" w:hAnsiTheme="minorHAnsi" w:cstheme="minorHAnsi"/>
        </w:rPr>
        <w:t xml:space="preserve"> among families and schools, not to mention politicians, administration officials, and the courts. Members of the disability community, including parents, are aware of what it means to fight for human rights in all their forms, even if we don’t call it that. </w:t>
      </w:r>
      <w:r w:rsidRPr="00491FF7">
        <w:rPr>
          <w:rStyle w:val="StyleUnderline"/>
          <w:rFonts w:asciiTheme="minorHAnsi" w:hAnsiTheme="minorHAnsi" w:cstheme="minorHAnsi"/>
        </w:rPr>
        <w:t>We are forced to justify</w:t>
      </w:r>
      <w:r w:rsidRPr="00491FF7">
        <w:rPr>
          <w:rFonts w:asciiTheme="minorHAnsi" w:hAnsiTheme="minorHAnsi" w:cstheme="minorHAnsi"/>
        </w:rPr>
        <w:t xml:space="preserve">—even today in the twenty-first century—that our children are fully human and </w:t>
      </w:r>
      <w:r w:rsidRPr="00491FF7">
        <w:rPr>
          <w:rStyle w:val="StyleUnderline"/>
          <w:rFonts w:asciiTheme="minorHAnsi" w:hAnsiTheme="minorHAnsi" w:cstheme="minorHAnsi"/>
        </w:rPr>
        <w:t>that people with intellectual and developmental disabilities have a right to be educated</w:t>
      </w:r>
      <w:r w:rsidRPr="00491FF7">
        <w:rPr>
          <w:rFonts w:asciiTheme="minorHAnsi" w:hAnsiTheme="minorHAnsi" w:cstheme="minorHAnsi"/>
        </w:rPr>
        <w:t xml:space="preserve">, and to do so in an inclusive environment. </w:t>
      </w:r>
      <w:r w:rsidRPr="00491FF7">
        <w:rPr>
          <w:rStyle w:val="StyleUnderline"/>
          <w:rFonts w:asciiTheme="minorHAnsi" w:hAnsiTheme="minorHAnsi" w:cstheme="minorHAnsi"/>
        </w:rPr>
        <w:t xml:space="preserve">The right to inclusive education is </w:t>
      </w:r>
      <w:r w:rsidRPr="00491FF7">
        <w:rPr>
          <w:rStyle w:val="Emphasis"/>
          <w:rFonts w:asciiTheme="minorHAnsi" w:hAnsiTheme="minorHAnsi" w:cstheme="minorHAnsi"/>
        </w:rPr>
        <w:t xml:space="preserve">not treated as an inalienable human right. </w:t>
      </w:r>
    </w:p>
    <w:p w:rsidR="008C3AE8" w:rsidRPr="00491FF7" w:rsidRDefault="008C3AE8" w:rsidP="008C3AE8">
      <w:pPr>
        <w:rPr>
          <w:rFonts w:asciiTheme="minorHAnsi" w:hAnsiTheme="minorHAnsi" w:cstheme="minorHAnsi"/>
        </w:rPr>
      </w:pPr>
      <w:r w:rsidRPr="00491FF7">
        <w:rPr>
          <w:rFonts w:asciiTheme="minorHAnsi" w:hAnsiTheme="minorHAnsi" w:cstheme="minorHAnsi"/>
        </w:rPr>
        <w:t>My experience as the mother of a son with a profound disability and a federal education official showed me that these struggles are found everywhere in ordinary American families and communities. And it raises several questions. If the topic of human rights is now “underground” in America, can it be made visible again through a commitment to the human rights of children with disabilities in American schools? Is it possible that, like curb cuts, a focus on human rights in schools could generalize from people with disabilities to be beneficial to society in general? Angela Glover Blackwell, “The Curb-Cut Effect,” Stanford Social Innovation Review, Winter 2017 https://ssir.org/articles/entry/the_curb_cut_effect.</w:t>
      </w:r>
    </w:p>
    <w:p w:rsidR="008C3AE8" w:rsidRPr="00491FF7" w:rsidRDefault="008C3AE8" w:rsidP="008C3AE8">
      <w:pPr>
        <w:rPr>
          <w:rFonts w:asciiTheme="minorHAnsi" w:hAnsiTheme="minorHAnsi" w:cstheme="minorHAnsi"/>
          <w:u w:val="single"/>
        </w:rPr>
      </w:pPr>
      <w:r w:rsidRPr="00491FF7">
        <w:rPr>
          <w:rFonts w:asciiTheme="minorHAnsi" w:hAnsiTheme="minorHAnsi" w:cstheme="minorHAnsi"/>
        </w:rPr>
        <w:t xml:space="preserve">When it passed the landmark Education of All Handicapped Children Act in 1975 (now the Individuals with Disabilities Education Act, or </w:t>
      </w:r>
      <w:r w:rsidRPr="00491FF7">
        <w:rPr>
          <w:rStyle w:val="StyleUnderline"/>
          <w:rFonts w:asciiTheme="minorHAnsi" w:hAnsiTheme="minorHAnsi" w:cstheme="minorHAnsi"/>
        </w:rPr>
        <w:t>IDEA</w:t>
      </w:r>
      <w:r w:rsidRPr="00491FF7">
        <w:rPr>
          <w:rFonts w:asciiTheme="minorHAnsi" w:hAnsiTheme="minorHAnsi" w:cstheme="minorHAnsi"/>
        </w:rPr>
        <w:t xml:space="preserve">) Congress </w:t>
      </w:r>
      <w:r w:rsidRPr="00491FF7">
        <w:rPr>
          <w:rStyle w:val="StyleUnderline"/>
          <w:rFonts w:asciiTheme="minorHAnsi" w:hAnsiTheme="minorHAnsi" w:cstheme="minorHAnsi"/>
        </w:rPr>
        <w:t>had two goals:</w:t>
      </w:r>
      <w:r w:rsidRPr="00491FF7">
        <w:rPr>
          <w:rFonts w:asciiTheme="minorHAnsi" w:hAnsiTheme="minorHAnsi" w:cstheme="minorHAnsi"/>
        </w:rPr>
        <w:t xml:space="preserve"> to </w:t>
      </w:r>
      <w:r w:rsidRPr="00491FF7">
        <w:rPr>
          <w:rStyle w:val="StyleUnderline"/>
          <w:rFonts w:asciiTheme="minorHAnsi" w:hAnsiTheme="minorHAnsi" w:cstheme="minorHAnsi"/>
        </w:rPr>
        <w:t>provide a “free appropriate public education”</w:t>
      </w:r>
      <w:r w:rsidRPr="00491FF7">
        <w:rPr>
          <w:rFonts w:asciiTheme="minorHAnsi" w:hAnsiTheme="minorHAnsi" w:cstheme="minorHAnsi"/>
        </w:rPr>
        <w:t xml:space="preserve"> (FAPE) </w:t>
      </w:r>
      <w:r w:rsidRPr="00491FF7">
        <w:rPr>
          <w:rStyle w:val="StyleUnderline"/>
          <w:rFonts w:asciiTheme="minorHAnsi" w:hAnsiTheme="minorHAnsi" w:cstheme="minorHAnsi"/>
        </w:rPr>
        <w:t>to all disabled children</w:t>
      </w:r>
      <w:r w:rsidRPr="00491FF7">
        <w:rPr>
          <w:rFonts w:asciiTheme="minorHAnsi" w:hAnsiTheme="minorHAnsi" w:cstheme="minorHAnsi"/>
        </w:rPr>
        <w:t xml:space="preserve">, </w:t>
      </w:r>
      <w:r w:rsidRPr="00491FF7">
        <w:rPr>
          <w:rStyle w:val="StyleUnderline"/>
          <w:rFonts w:asciiTheme="minorHAnsi" w:hAnsiTheme="minorHAnsi" w:cstheme="minorHAnsi"/>
        </w:rPr>
        <w:t>and</w:t>
      </w:r>
      <w:r w:rsidRPr="00491FF7">
        <w:rPr>
          <w:rFonts w:asciiTheme="minorHAnsi" w:hAnsiTheme="minorHAnsi" w:cstheme="minorHAnsi"/>
        </w:rPr>
        <w:t xml:space="preserve"> to </w:t>
      </w:r>
      <w:r w:rsidRPr="00491FF7">
        <w:rPr>
          <w:rStyle w:val="StyleUnderline"/>
          <w:rFonts w:asciiTheme="minorHAnsi" w:hAnsiTheme="minorHAnsi" w:cstheme="minorHAnsi"/>
        </w:rPr>
        <w:t>ensure that all children would learn that disability is a natural part of the human experience.</w:t>
      </w:r>
      <w:r w:rsidRPr="00491FF7">
        <w:rPr>
          <w:rFonts w:asciiTheme="minorHAnsi" w:hAnsiTheme="minorHAnsi" w:cstheme="minorHAnsi"/>
        </w:rPr>
        <w:t xml:space="preserve"> While schools were at the center of this approach, of course, the law also made clear that parents were to be full members of the inclusion effort because they would be best able to judge what is appropriate for their child. To help achieve this end, the law created and </w:t>
      </w:r>
      <w:r w:rsidRPr="00491FF7">
        <w:rPr>
          <w:rStyle w:val="StyleUnderline"/>
          <w:rFonts w:asciiTheme="minorHAnsi" w:hAnsiTheme="minorHAnsi" w:cstheme="minorHAnsi"/>
        </w:rPr>
        <w:t>made parents part of an</w:t>
      </w:r>
      <w:r w:rsidRPr="00491FF7">
        <w:rPr>
          <w:rFonts w:asciiTheme="minorHAnsi" w:hAnsiTheme="minorHAnsi" w:cstheme="minorHAnsi"/>
        </w:rPr>
        <w:t xml:space="preserve"> Individualized Education Program (</w:t>
      </w:r>
      <w:r w:rsidRPr="00491FF7">
        <w:rPr>
          <w:rStyle w:val="StyleUnderline"/>
          <w:rFonts w:asciiTheme="minorHAnsi" w:hAnsiTheme="minorHAnsi" w:cstheme="minorHAnsi"/>
        </w:rPr>
        <w:t>IEP</w:t>
      </w:r>
      <w:r w:rsidRPr="00491FF7">
        <w:rPr>
          <w:rFonts w:asciiTheme="minorHAnsi" w:hAnsiTheme="minorHAnsi" w:cstheme="minorHAnsi"/>
        </w:rPr>
        <w:t xml:space="preserve">) planning </w:t>
      </w:r>
      <w:r w:rsidRPr="00491FF7">
        <w:rPr>
          <w:rStyle w:val="StyleUnderline"/>
          <w:rFonts w:asciiTheme="minorHAnsi" w:hAnsiTheme="minorHAnsi" w:cstheme="minorHAnsi"/>
        </w:rPr>
        <w:t>team</w:t>
      </w:r>
      <w:r w:rsidRPr="00491FF7">
        <w:rPr>
          <w:rFonts w:asciiTheme="minorHAnsi" w:hAnsiTheme="minorHAnsi" w:cstheme="minorHAnsi"/>
        </w:rPr>
        <w:t xml:space="preserve">. Of the law’s two goals, the first may perhaps be </w:t>
      </w:r>
      <w:r w:rsidRPr="00491FF7">
        <w:rPr>
          <w:rStyle w:val="StyleUnderline"/>
          <w:rFonts w:asciiTheme="minorHAnsi" w:hAnsiTheme="minorHAnsi" w:cstheme="minorHAnsi"/>
        </w:rPr>
        <w:t>achieved in a neoliberal market-based scheme by giving parents a “choice” that i</w:t>
      </w:r>
      <w:r w:rsidRPr="00491FF7">
        <w:rPr>
          <w:rStyle w:val="Emphasis"/>
          <w:rFonts w:asciiTheme="minorHAnsi" w:hAnsiTheme="minorHAnsi" w:cstheme="minorHAnsi"/>
        </w:rPr>
        <w:t>ncludes segregated</w:t>
      </w:r>
      <w:r w:rsidRPr="00491FF7">
        <w:rPr>
          <w:rFonts w:asciiTheme="minorHAnsi" w:hAnsiTheme="minorHAnsi" w:cstheme="minorHAnsi"/>
        </w:rPr>
        <w:t xml:space="preserve"> or specialized </w:t>
      </w:r>
      <w:r w:rsidRPr="00491FF7">
        <w:rPr>
          <w:rStyle w:val="Emphasis"/>
          <w:rFonts w:asciiTheme="minorHAnsi" w:hAnsiTheme="minorHAnsi" w:cstheme="minorHAnsi"/>
        </w:rPr>
        <w:t>programs</w:t>
      </w:r>
      <w:r w:rsidRPr="00491FF7">
        <w:rPr>
          <w:rStyle w:val="StyleUnderline"/>
          <w:rFonts w:asciiTheme="minorHAnsi" w:hAnsiTheme="minorHAnsi" w:cstheme="minorHAnsi"/>
        </w:rPr>
        <w:t>. The</w:t>
      </w:r>
      <w:r w:rsidRPr="00491FF7">
        <w:rPr>
          <w:rFonts w:asciiTheme="minorHAnsi" w:hAnsiTheme="minorHAnsi" w:cstheme="minorHAnsi"/>
        </w:rPr>
        <w:t xml:space="preserve"> latter </w:t>
      </w:r>
      <w:r w:rsidRPr="00491FF7">
        <w:rPr>
          <w:rStyle w:val="StyleUnderline"/>
          <w:rFonts w:asciiTheme="minorHAnsi" w:hAnsiTheme="minorHAnsi" w:cstheme="minorHAnsi"/>
        </w:rPr>
        <w:t xml:space="preserve">goal may only be achieved in an inclusive environment. IEP teams are not empowered to focus on the second goal. </w:t>
      </w:r>
    </w:p>
    <w:p w:rsidR="008C3AE8" w:rsidRPr="00491FF7" w:rsidRDefault="008C3AE8" w:rsidP="008C3AE8">
      <w:pPr>
        <w:rPr>
          <w:rFonts w:asciiTheme="minorHAnsi" w:hAnsiTheme="minorHAnsi" w:cstheme="minorHAnsi"/>
        </w:rPr>
      </w:pPr>
      <w:r w:rsidRPr="00491FF7">
        <w:rPr>
          <w:rFonts w:asciiTheme="minorHAnsi" w:hAnsiTheme="minorHAnsi" w:cstheme="minorHAnsi"/>
        </w:rPr>
        <w:t xml:space="preserve">Indeed, </w:t>
      </w:r>
      <w:r w:rsidRPr="00491FF7">
        <w:rPr>
          <w:rStyle w:val="StyleUnderline"/>
          <w:rFonts w:asciiTheme="minorHAnsi" w:hAnsiTheme="minorHAnsi" w:cstheme="minorHAnsi"/>
        </w:rPr>
        <w:t>courts ought to focus on it more, as well. The</w:t>
      </w:r>
      <w:r w:rsidRPr="00491FF7">
        <w:rPr>
          <w:rFonts w:asciiTheme="minorHAnsi" w:hAnsiTheme="minorHAnsi" w:cstheme="minorHAnsi"/>
        </w:rPr>
        <w:t xml:space="preserve"> recent </w:t>
      </w:r>
      <w:r w:rsidRPr="00491FF7">
        <w:rPr>
          <w:rStyle w:val="Emphasis"/>
          <w:rFonts w:asciiTheme="minorHAnsi" w:hAnsiTheme="minorHAnsi" w:cstheme="minorHAnsi"/>
        </w:rPr>
        <w:t>unanimous Supreme Court decision</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in </w:t>
      </w:r>
      <w:proofErr w:type="spellStart"/>
      <w:r w:rsidRPr="00491FF7">
        <w:rPr>
          <w:rStyle w:val="StyleUnderline"/>
          <w:rFonts w:asciiTheme="minorHAnsi" w:hAnsiTheme="minorHAnsi" w:cstheme="minorHAnsi"/>
        </w:rPr>
        <w:t>Endrew</w:t>
      </w:r>
      <w:proofErr w:type="spellEnd"/>
      <w:r w:rsidRPr="00491FF7">
        <w:rPr>
          <w:rStyle w:val="StyleUnderline"/>
          <w:rFonts w:asciiTheme="minorHAnsi" w:hAnsiTheme="minorHAnsi" w:cstheme="minorHAnsi"/>
        </w:rPr>
        <w:t>, overturning</w:t>
      </w:r>
      <w:r w:rsidRPr="00491FF7">
        <w:rPr>
          <w:rFonts w:asciiTheme="minorHAnsi" w:hAnsiTheme="minorHAnsi" w:cstheme="minorHAnsi"/>
        </w:rPr>
        <w:t xml:space="preserve"> the decision reached by President Trump’s Supreme Court nominee Judge Neil </w:t>
      </w:r>
      <w:r w:rsidRPr="00491FF7">
        <w:rPr>
          <w:rStyle w:val="StyleUnderline"/>
          <w:rFonts w:asciiTheme="minorHAnsi" w:hAnsiTheme="minorHAnsi" w:cstheme="minorHAnsi"/>
        </w:rPr>
        <w:t>Gorsuch, clarifies</w:t>
      </w:r>
      <w:r w:rsidRPr="00491FF7">
        <w:rPr>
          <w:rFonts w:asciiTheme="minorHAnsi" w:hAnsiTheme="minorHAnsi" w:cstheme="minorHAnsi"/>
        </w:rPr>
        <w:t xml:space="preserve"> that </w:t>
      </w:r>
      <w:r w:rsidRPr="00491FF7">
        <w:rPr>
          <w:rStyle w:val="StyleUnderline"/>
          <w:rFonts w:asciiTheme="minorHAnsi" w:hAnsiTheme="minorHAnsi" w:cstheme="minorHAnsi"/>
        </w:rPr>
        <w:t>the first goal must be taken seriously, but may also ignore the second too much</w:t>
      </w:r>
      <w:r w:rsidRPr="00491FF7">
        <w:rPr>
          <w:rFonts w:asciiTheme="minorHAnsi" w:hAnsiTheme="minorHAnsi" w:cstheme="minorHAnsi"/>
        </w:rPr>
        <w:t xml:space="preserve">. It is reassuring that the Court agreed that children have a right to programs intended to help them make more than de </w:t>
      </w:r>
      <w:proofErr w:type="spellStart"/>
      <w:r w:rsidRPr="00491FF7">
        <w:rPr>
          <w:rFonts w:asciiTheme="minorHAnsi" w:hAnsiTheme="minorHAnsi" w:cstheme="minorHAnsi"/>
        </w:rPr>
        <w:t>minimis</w:t>
      </w:r>
      <w:proofErr w:type="spellEnd"/>
      <w:r w:rsidRPr="00491FF7">
        <w:rPr>
          <w:rFonts w:asciiTheme="minorHAnsi" w:hAnsiTheme="minorHAnsi" w:cstheme="minorHAnsi"/>
        </w:rPr>
        <w:t xml:space="preserve"> progress. Advocates should welcome that decision and work to ensure that </w:t>
      </w:r>
      <w:proofErr w:type="spellStart"/>
      <w:r w:rsidRPr="00491FF7">
        <w:rPr>
          <w:rFonts w:asciiTheme="minorHAnsi" w:hAnsiTheme="minorHAnsi" w:cstheme="minorHAnsi"/>
        </w:rPr>
        <w:t>Endrew</w:t>
      </w:r>
      <w:proofErr w:type="spellEnd"/>
      <w:r w:rsidRPr="00491FF7">
        <w:rPr>
          <w:rFonts w:asciiTheme="minorHAnsi" w:hAnsiTheme="minorHAnsi" w:cstheme="minorHAnsi"/>
        </w:rPr>
        <w:t xml:space="preserve"> is implemented across the country, which could bring as much change to special education as the Olmstead decision brought to Medicaid-funded home and community- based services and supports. However, </w:t>
      </w:r>
      <w:r w:rsidRPr="00491FF7">
        <w:rPr>
          <w:rStyle w:val="StyleUnderline"/>
          <w:rFonts w:asciiTheme="minorHAnsi" w:hAnsiTheme="minorHAnsi" w:cstheme="minorHAnsi"/>
        </w:rPr>
        <w:t xml:space="preserve">advocates should work to defend against the possibility that the justices’ decision might be interpreted as a </w:t>
      </w:r>
      <w:r w:rsidRPr="00491FF7">
        <w:rPr>
          <w:rStyle w:val="Emphasis"/>
          <w:rFonts w:asciiTheme="minorHAnsi" w:hAnsiTheme="minorHAnsi" w:cstheme="minorHAnsi"/>
        </w:rPr>
        <w:t xml:space="preserve">justification for separating more students into </w:t>
      </w:r>
      <w:r w:rsidRPr="00491FF7">
        <w:rPr>
          <w:rFonts w:asciiTheme="minorHAnsi" w:hAnsiTheme="minorHAnsi" w:cstheme="minorHAnsi"/>
        </w:rPr>
        <w:t>specialized and</w:t>
      </w:r>
      <w:r w:rsidRPr="00491FF7">
        <w:rPr>
          <w:rStyle w:val="Emphasis"/>
          <w:rFonts w:asciiTheme="minorHAnsi" w:hAnsiTheme="minorHAnsi" w:cstheme="minorHAnsi"/>
        </w:rPr>
        <w:t xml:space="preserve"> segregated programs</w:t>
      </w:r>
      <w:r w:rsidRPr="00491FF7">
        <w:rPr>
          <w:rStyle w:val="StyleUnderline"/>
          <w:rFonts w:asciiTheme="minorHAnsi" w:hAnsiTheme="minorHAnsi" w:cstheme="minorHAnsi"/>
        </w:rPr>
        <w:t xml:space="preserve"> or </w:t>
      </w:r>
      <w:r w:rsidRPr="00491FF7">
        <w:rPr>
          <w:rStyle w:val="Emphasis"/>
          <w:rFonts w:asciiTheme="minorHAnsi" w:hAnsiTheme="minorHAnsi" w:cstheme="minorHAnsi"/>
        </w:rPr>
        <w:t>entirely separate schools</w:t>
      </w:r>
      <w:r w:rsidRPr="00491FF7">
        <w:rPr>
          <w:rStyle w:val="StyleUnderline"/>
          <w:rFonts w:asciiTheme="minorHAnsi" w:hAnsiTheme="minorHAnsi" w:cstheme="minorHAnsi"/>
        </w:rPr>
        <w:t>. The chief justice wrote</w:t>
      </w:r>
      <w:r w:rsidRPr="00491FF7">
        <w:rPr>
          <w:rFonts w:asciiTheme="minorHAnsi" w:hAnsiTheme="minorHAnsi" w:cstheme="minorHAnsi"/>
        </w:rPr>
        <w:t xml:space="preserve"> that </w:t>
      </w:r>
      <w:r w:rsidRPr="00491FF7">
        <w:rPr>
          <w:rStyle w:val="StyleUnderline"/>
          <w:rFonts w:asciiTheme="minorHAnsi" w:hAnsiTheme="minorHAnsi" w:cstheme="minorHAnsi"/>
        </w:rPr>
        <w:t xml:space="preserve">for a child for whom a regular classroom is </w:t>
      </w:r>
      <w:r w:rsidRPr="00491FF7">
        <w:rPr>
          <w:rStyle w:val="Emphasis"/>
          <w:rFonts w:asciiTheme="minorHAnsi" w:hAnsiTheme="minorHAnsi" w:cstheme="minorHAnsi"/>
        </w:rPr>
        <w:t>not a “reasonable prospect,”</w:t>
      </w:r>
      <w:r w:rsidRPr="00491FF7">
        <w:rPr>
          <w:rStyle w:val="StyleUnderline"/>
          <w:rFonts w:asciiTheme="minorHAnsi" w:hAnsiTheme="minorHAnsi" w:cstheme="minorHAnsi"/>
        </w:rPr>
        <w:t xml:space="preserve"> the educational program must be “appropriately ambitious in light of</w:t>
      </w:r>
      <w:r w:rsidRPr="00491FF7">
        <w:rPr>
          <w:rFonts w:asciiTheme="minorHAnsi" w:hAnsiTheme="minorHAnsi" w:cstheme="minorHAnsi"/>
        </w:rPr>
        <w:t xml:space="preserve"> his </w:t>
      </w:r>
      <w:r w:rsidRPr="00491FF7">
        <w:rPr>
          <w:rStyle w:val="StyleUnderline"/>
          <w:rFonts w:asciiTheme="minorHAnsi" w:hAnsiTheme="minorHAnsi" w:cstheme="minorHAnsi"/>
        </w:rPr>
        <w:t xml:space="preserve">circumstances.” I do not like to see </w:t>
      </w:r>
      <w:r w:rsidRPr="00491FF7">
        <w:rPr>
          <w:rStyle w:val="Emphasis"/>
          <w:rFonts w:asciiTheme="minorHAnsi" w:hAnsiTheme="minorHAnsi" w:cstheme="minorHAnsi"/>
        </w:rPr>
        <w:t>segregated placement enshrined</w:t>
      </w:r>
      <w:r w:rsidRPr="00491FF7">
        <w:rPr>
          <w:rStyle w:val="StyleUnderline"/>
          <w:rFonts w:asciiTheme="minorHAnsi" w:hAnsiTheme="minorHAnsi" w:cstheme="minorHAnsi"/>
        </w:rPr>
        <w:t xml:space="preserve"> this way.</w:t>
      </w:r>
      <w:r w:rsidRPr="00491FF7">
        <w:rPr>
          <w:rFonts w:asciiTheme="minorHAnsi" w:hAnsiTheme="minorHAnsi" w:cstheme="minorHAnsi"/>
        </w:rPr>
        <w:t xml:space="preserve"> It seems that </w:t>
      </w:r>
      <w:r w:rsidRPr="00491FF7">
        <w:rPr>
          <w:rStyle w:val="StyleUnderline"/>
          <w:rFonts w:asciiTheme="minorHAnsi" w:hAnsiTheme="minorHAnsi" w:cstheme="minorHAnsi"/>
        </w:rPr>
        <w:t xml:space="preserve">the Court </w:t>
      </w:r>
      <w:r w:rsidRPr="00491FF7">
        <w:rPr>
          <w:rStyle w:val="Emphasis"/>
          <w:rFonts w:asciiTheme="minorHAnsi" w:hAnsiTheme="minorHAnsi" w:cstheme="minorHAnsi"/>
        </w:rPr>
        <w:t>does not understand the goals and capabilities of modern educational approaches.</w:t>
      </w:r>
      <w:r w:rsidRPr="00491FF7">
        <w:rPr>
          <w:rStyle w:val="StyleUnderline"/>
          <w:rFonts w:asciiTheme="minorHAnsi" w:hAnsiTheme="minorHAnsi" w:cstheme="minorHAnsi"/>
        </w:rPr>
        <w:t xml:space="preserve"> Too many IEP teams will get </w:t>
      </w:r>
      <w:r w:rsidRPr="00491FF7">
        <w:rPr>
          <w:rStyle w:val="Emphasis"/>
          <w:rFonts w:asciiTheme="minorHAnsi" w:hAnsiTheme="minorHAnsi" w:cstheme="minorHAnsi"/>
        </w:rPr>
        <w:t>hung up on what is a “reasonable prospect.”</w:t>
      </w:r>
      <w:r w:rsidRPr="00491FF7">
        <w:rPr>
          <w:rStyle w:val="StyleUnderline"/>
          <w:rFonts w:asciiTheme="minorHAnsi" w:hAnsiTheme="minorHAnsi" w:cstheme="minorHAnsi"/>
        </w:rPr>
        <w:t xml:space="preserve"> Seeing education as a human right </w:t>
      </w:r>
      <w:r w:rsidRPr="00491FF7">
        <w:rPr>
          <w:rStyle w:val="Emphasis"/>
          <w:rFonts w:asciiTheme="minorHAnsi" w:hAnsiTheme="minorHAnsi" w:cstheme="minorHAnsi"/>
        </w:rPr>
        <w:t>demands that we take seriously and literally our duty to create and protect a community of education</w:t>
      </w:r>
      <w:r w:rsidRPr="00491FF7">
        <w:rPr>
          <w:rStyle w:val="StyleUnderline"/>
          <w:rFonts w:asciiTheme="minorHAnsi" w:hAnsiTheme="minorHAnsi" w:cstheme="minorHAnsi"/>
        </w:rPr>
        <w:t xml:space="preserve"> where students with all</w:t>
      </w:r>
      <w:r w:rsidRPr="00491FF7">
        <w:rPr>
          <w:rFonts w:asciiTheme="minorHAnsi" w:hAnsiTheme="minorHAnsi" w:cstheme="minorHAnsi"/>
        </w:rPr>
        <w:t xml:space="preserve"> types of </w:t>
      </w:r>
      <w:r w:rsidRPr="00491FF7">
        <w:rPr>
          <w:rStyle w:val="StyleUnderline"/>
          <w:rFonts w:asciiTheme="minorHAnsi" w:hAnsiTheme="minorHAnsi" w:cstheme="minorHAnsi"/>
        </w:rPr>
        <w:t>abilities and disabilities are meaningful participants as well as beneficiaries.</w:t>
      </w:r>
      <w:r w:rsidRPr="00491FF7">
        <w:rPr>
          <w:rFonts w:asciiTheme="minorHAnsi" w:hAnsiTheme="minorHAnsi" w:cstheme="minorHAnsi"/>
        </w:rPr>
        <w:t xml:space="preserve"> Initial signs indicate that </w:t>
      </w:r>
      <w:r w:rsidRPr="00491FF7">
        <w:rPr>
          <w:rStyle w:val="StyleUnderline"/>
          <w:rFonts w:asciiTheme="minorHAnsi" w:hAnsiTheme="minorHAnsi" w:cstheme="minorHAnsi"/>
        </w:rPr>
        <w:t>the current administration is unlikely to be an ally</w:t>
      </w:r>
      <w:r w:rsidRPr="00491FF7">
        <w:rPr>
          <w:rFonts w:asciiTheme="minorHAnsi" w:hAnsiTheme="minorHAnsi" w:cstheme="minorHAnsi"/>
        </w:rPr>
        <w:t xml:space="preserve"> in these efforts. </w:t>
      </w:r>
      <w:r w:rsidRPr="00491FF7">
        <w:rPr>
          <w:rStyle w:val="StyleUnderline"/>
          <w:rFonts w:asciiTheme="minorHAnsi" w:hAnsiTheme="minorHAnsi" w:cstheme="minorHAnsi"/>
        </w:rPr>
        <w:t xml:space="preserve">Advocates should </w:t>
      </w:r>
      <w:r w:rsidRPr="00491FF7">
        <w:rPr>
          <w:rStyle w:val="Emphasis"/>
          <w:rFonts w:asciiTheme="minorHAnsi" w:hAnsiTheme="minorHAnsi" w:cstheme="minorHAnsi"/>
        </w:rPr>
        <w:t>prepare to fight</w:t>
      </w:r>
      <w:r w:rsidRPr="00491FF7">
        <w:rPr>
          <w:rStyle w:val="StyleUnderline"/>
          <w:rFonts w:asciiTheme="minorHAnsi" w:hAnsiTheme="minorHAnsi" w:cstheme="minorHAnsi"/>
        </w:rPr>
        <w:t xml:space="preserve"> for a free appropriate education</w:t>
      </w:r>
      <w:r w:rsidRPr="00491FF7">
        <w:rPr>
          <w:rFonts w:asciiTheme="minorHAnsi" w:hAnsiTheme="minorHAnsi" w:cstheme="minorHAnsi"/>
        </w:rPr>
        <w:t xml:space="preserve">, but </w:t>
      </w:r>
      <w:r w:rsidRPr="00491FF7">
        <w:rPr>
          <w:rStyle w:val="StyleUnderline"/>
          <w:rFonts w:asciiTheme="minorHAnsi" w:hAnsiTheme="minorHAnsi" w:cstheme="minorHAnsi"/>
        </w:rPr>
        <w:t xml:space="preserve">the Supreme Court seems to have just given us </w:t>
      </w:r>
      <w:r w:rsidRPr="00491FF7">
        <w:rPr>
          <w:rStyle w:val="Emphasis"/>
          <w:rFonts w:asciiTheme="minorHAnsi" w:hAnsiTheme="minorHAnsi" w:cstheme="minorHAnsi"/>
        </w:rPr>
        <w:t>crucial new tools</w:t>
      </w:r>
      <w:r w:rsidRPr="00491FF7">
        <w:rPr>
          <w:rFonts w:asciiTheme="minorHAnsi" w:hAnsiTheme="minorHAnsi" w:cstheme="minorHAnsi"/>
        </w:rPr>
        <w:t xml:space="preserve"> to use at the state, local, and personal levels.</w:t>
      </w:r>
    </w:p>
    <w:p w:rsidR="0080602E" w:rsidRPr="00491FF7" w:rsidRDefault="0080602E" w:rsidP="0080602E">
      <w:pPr>
        <w:pStyle w:val="Heading4"/>
        <w:rPr>
          <w:rFonts w:asciiTheme="minorHAnsi" w:hAnsiTheme="minorHAnsi" w:cstheme="minorHAnsi"/>
          <w:u w:val="single"/>
        </w:rPr>
      </w:pPr>
      <w:r w:rsidRPr="00491FF7">
        <w:rPr>
          <w:rFonts w:asciiTheme="minorHAnsi" w:hAnsiTheme="minorHAnsi" w:cstheme="minorHAnsi"/>
          <w:u w:val="single"/>
        </w:rPr>
        <w:t>National policy is key</w:t>
      </w:r>
      <w:r w:rsidRPr="00491FF7">
        <w:rPr>
          <w:rFonts w:asciiTheme="minorHAnsi" w:hAnsiTheme="minorHAnsi" w:cstheme="minorHAnsi"/>
        </w:rPr>
        <w:t>---</w:t>
      </w:r>
      <w:r w:rsidR="00DD59D2" w:rsidRPr="00491FF7">
        <w:rPr>
          <w:rFonts w:asciiTheme="minorHAnsi" w:hAnsiTheme="minorHAnsi" w:cstheme="minorHAnsi"/>
        </w:rPr>
        <w:t xml:space="preserve">ad hoc application ensures </w:t>
      </w:r>
      <w:r w:rsidR="00DD59D2" w:rsidRPr="00491FF7">
        <w:rPr>
          <w:rFonts w:asciiTheme="minorHAnsi" w:hAnsiTheme="minorHAnsi" w:cstheme="minorHAnsi"/>
          <w:u w:val="single"/>
        </w:rPr>
        <w:t>narrow interpretation of protections</w:t>
      </w:r>
      <w:r w:rsidR="00DD59D2" w:rsidRPr="00491FF7">
        <w:rPr>
          <w:rFonts w:asciiTheme="minorHAnsi" w:hAnsiTheme="minorHAnsi" w:cstheme="minorHAnsi"/>
        </w:rPr>
        <w:t xml:space="preserve"> and </w:t>
      </w:r>
      <w:r w:rsidR="00DD59D2" w:rsidRPr="00491FF7">
        <w:rPr>
          <w:rFonts w:asciiTheme="minorHAnsi" w:hAnsiTheme="minorHAnsi" w:cstheme="minorHAnsi"/>
          <w:u w:val="single"/>
        </w:rPr>
        <w:t>continued segregation</w:t>
      </w:r>
    </w:p>
    <w:p w:rsidR="0080602E" w:rsidRPr="00491FF7" w:rsidRDefault="0080602E" w:rsidP="0080602E">
      <w:pPr>
        <w:rPr>
          <w:rFonts w:asciiTheme="minorHAnsi" w:hAnsiTheme="minorHAnsi" w:cstheme="minorHAnsi"/>
        </w:rPr>
      </w:pPr>
      <w:r w:rsidRPr="00491FF7">
        <w:rPr>
          <w:rStyle w:val="Style13ptBold"/>
          <w:rFonts w:asciiTheme="minorHAnsi" w:hAnsiTheme="minorHAnsi" w:cstheme="minorHAnsi"/>
        </w:rPr>
        <w:t>HRW 15</w:t>
      </w:r>
      <w:r w:rsidRPr="00491FF7">
        <w:rPr>
          <w:rFonts w:asciiTheme="minorHAnsi" w:hAnsiTheme="minorHAnsi" w:cstheme="minorHAnsi"/>
        </w:rPr>
        <w:t>, (Human Rights Watch, HUMAN RIGHTS WATCH SHARES INFO ON RIGHTS OF CHILDREN WITH DISABILITIES TO EDUCATION WITH UN COMMITTEE, www.usicd.org/index.cfm/news_human-rights-watch-shares-info-on-rights-of-children-with-disabilities-to-education-with-un-committee)</w:t>
      </w:r>
    </w:p>
    <w:p w:rsidR="0080602E" w:rsidRPr="00491FF7" w:rsidRDefault="0080602E" w:rsidP="0080602E">
      <w:pPr>
        <w:rPr>
          <w:rFonts w:asciiTheme="minorHAnsi" w:hAnsiTheme="minorHAnsi" w:cstheme="minorHAnsi"/>
        </w:rPr>
      </w:pPr>
      <w:r w:rsidRPr="00491FF7">
        <w:rPr>
          <w:rFonts w:asciiTheme="minorHAnsi" w:hAnsiTheme="minorHAnsi" w:cstheme="minorHAnsi"/>
        </w:rPr>
        <w:t xml:space="preserve">2. Failures to implement inclusive education in policy and practice Human Rights Watch has found that </w:t>
      </w:r>
      <w:r w:rsidRPr="00491FF7">
        <w:rPr>
          <w:rStyle w:val="StyleUnderline"/>
          <w:rFonts w:asciiTheme="minorHAnsi" w:hAnsiTheme="minorHAnsi" w:cstheme="minorHAnsi"/>
        </w:rPr>
        <w:t xml:space="preserve">the meaning of “inclusive education” continues to be </w:t>
      </w:r>
      <w:r w:rsidRPr="00491FF7">
        <w:rPr>
          <w:rStyle w:val="Emphasis"/>
          <w:rFonts w:asciiTheme="minorHAnsi" w:hAnsiTheme="minorHAnsi" w:cstheme="minorHAnsi"/>
        </w:rPr>
        <w:t>ill-defined</w:t>
      </w:r>
      <w:r w:rsidRPr="00491FF7">
        <w:rPr>
          <w:rStyle w:val="StyleUnderline"/>
          <w:rFonts w:asciiTheme="minorHAnsi" w:hAnsiTheme="minorHAnsi" w:cstheme="minorHAnsi"/>
        </w:rPr>
        <w:t xml:space="preserve"> or </w:t>
      </w:r>
      <w:r w:rsidRPr="00491FF7">
        <w:rPr>
          <w:rStyle w:val="Emphasis"/>
          <w:rFonts w:asciiTheme="minorHAnsi" w:hAnsiTheme="minorHAnsi" w:cstheme="minorHAnsi"/>
        </w:rPr>
        <w:t>vaguely referenced</w:t>
      </w:r>
      <w:r w:rsidRPr="00491FF7">
        <w:rPr>
          <w:rStyle w:val="StyleUnderline"/>
          <w:rFonts w:asciiTheme="minorHAnsi" w:hAnsiTheme="minorHAnsi" w:cstheme="minorHAnsi"/>
        </w:rPr>
        <w:t xml:space="preserve"> in</w:t>
      </w:r>
      <w:r w:rsidRPr="00491FF7">
        <w:rPr>
          <w:rFonts w:asciiTheme="minorHAnsi" w:hAnsiTheme="minorHAnsi" w:cstheme="minorHAnsi"/>
        </w:rPr>
        <w:t xml:space="preserve"> law, </w:t>
      </w:r>
      <w:r w:rsidRPr="00491FF7">
        <w:rPr>
          <w:rStyle w:val="Emphasis"/>
          <w:rFonts w:asciiTheme="minorHAnsi" w:hAnsiTheme="minorHAnsi" w:cstheme="minorHAnsi"/>
        </w:rPr>
        <w:t>national policy</w:t>
      </w:r>
      <w:r w:rsidRPr="00491FF7">
        <w:rPr>
          <w:rFonts w:asciiTheme="minorHAnsi" w:hAnsiTheme="minorHAnsi" w:cstheme="minorHAnsi"/>
        </w:rPr>
        <w:t xml:space="preserve">, or national education plans. Inclusion focuses on promoting accessibility, identifying and removing barriers to learning, and changing practices and attitudes in mainstream schools to accommodate the diverse learning needs of individual students. However, </w:t>
      </w:r>
      <w:r w:rsidRPr="00491FF7">
        <w:rPr>
          <w:rStyle w:val="StyleUnderline"/>
          <w:rFonts w:asciiTheme="minorHAnsi" w:hAnsiTheme="minorHAnsi" w:cstheme="minorHAnsi"/>
        </w:rPr>
        <w:t xml:space="preserve">the concept is often </w:t>
      </w:r>
      <w:r w:rsidRPr="00491FF7">
        <w:rPr>
          <w:rStyle w:val="Emphasis"/>
          <w:rFonts w:asciiTheme="minorHAnsi" w:hAnsiTheme="minorHAnsi" w:cstheme="minorHAnsi"/>
        </w:rPr>
        <w:t>interpreted narrowly</w:t>
      </w:r>
      <w:r w:rsidRPr="00491FF7">
        <w:rPr>
          <w:rStyle w:val="StyleUnderline"/>
          <w:rFonts w:asciiTheme="minorHAnsi" w:hAnsiTheme="minorHAnsi" w:cstheme="minorHAnsi"/>
        </w:rPr>
        <w:t xml:space="preserve"> to refer to “special needs education” only. </w:t>
      </w:r>
      <w:r w:rsidRPr="00491FF7">
        <w:rPr>
          <w:rStyle w:val="Emphasis"/>
          <w:rFonts w:asciiTheme="minorHAnsi" w:hAnsiTheme="minorHAnsi" w:cstheme="minorHAnsi"/>
        </w:rPr>
        <w:t>Even where</w:t>
      </w:r>
      <w:r w:rsidRPr="00491FF7">
        <w:rPr>
          <w:rStyle w:val="StyleUnderline"/>
          <w:rFonts w:asciiTheme="minorHAnsi" w:hAnsiTheme="minorHAnsi" w:cstheme="minorHAnsi"/>
        </w:rPr>
        <w:t xml:space="preserve"> governments may have inclusive education laws or policies, these </w:t>
      </w:r>
      <w:r w:rsidRPr="00491FF7">
        <w:rPr>
          <w:rStyle w:val="Emphasis"/>
          <w:rFonts w:asciiTheme="minorHAnsi" w:hAnsiTheme="minorHAnsi" w:cstheme="minorHAnsi"/>
        </w:rPr>
        <w:t>often do not translate</w:t>
      </w:r>
      <w:r w:rsidRPr="00491FF7">
        <w:rPr>
          <w:rStyle w:val="StyleUnderline"/>
          <w:rFonts w:asciiTheme="minorHAnsi" w:hAnsiTheme="minorHAnsi" w:cstheme="minorHAnsi"/>
        </w:rPr>
        <w:t xml:space="preserve"> into </w:t>
      </w:r>
      <w:r w:rsidRPr="00491FF7">
        <w:rPr>
          <w:rStyle w:val="Emphasis"/>
          <w:rFonts w:asciiTheme="minorHAnsi" w:hAnsiTheme="minorHAnsi" w:cstheme="minorHAnsi"/>
        </w:rPr>
        <w:t>widespread implementation.</w:t>
      </w:r>
      <w:r w:rsidRPr="00491FF7">
        <w:rPr>
          <w:rFonts w:asciiTheme="minorHAnsi" w:hAnsiTheme="minorHAnsi" w:cstheme="minorHAnsi"/>
        </w:rPr>
        <w:t xml:space="preserve"> In a number of countries, Human Rights Watch has found that </w:t>
      </w:r>
      <w:r w:rsidRPr="00491FF7">
        <w:rPr>
          <w:rStyle w:val="StyleUnderline"/>
          <w:rFonts w:asciiTheme="minorHAnsi" w:hAnsiTheme="minorHAnsi" w:cstheme="minorHAnsi"/>
        </w:rPr>
        <w:t xml:space="preserve">governments implement inclusive education plans in </w:t>
      </w:r>
      <w:r w:rsidRPr="00491FF7">
        <w:rPr>
          <w:rStyle w:val="Emphasis"/>
          <w:rFonts w:asciiTheme="minorHAnsi" w:hAnsiTheme="minorHAnsi" w:cstheme="minorHAnsi"/>
        </w:rPr>
        <w:t>ad-hoc</w:t>
      </w:r>
      <w:r w:rsidRPr="00491FF7">
        <w:rPr>
          <w:rStyle w:val="StyleUnderline"/>
          <w:rFonts w:asciiTheme="minorHAnsi" w:hAnsiTheme="minorHAnsi" w:cstheme="minorHAnsi"/>
        </w:rPr>
        <w:t xml:space="preserve"> ways, seeing inclusive education as a way to integrate children with disabilities</w:t>
      </w:r>
      <w:r w:rsidRPr="00491FF7">
        <w:rPr>
          <w:rFonts w:asciiTheme="minorHAnsi" w:hAnsiTheme="minorHAnsi" w:cstheme="minorHAnsi"/>
        </w:rPr>
        <w:t xml:space="preserve"> into the system </w:t>
      </w:r>
      <w:r w:rsidRPr="00491FF7">
        <w:rPr>
          <w:rStyle w:val="Emphasis"/>
          <w:rFonts w:asciiTheme="minorHAnsi" w:hAnsiTheme="minorHAnsi" w:cstheme="minorHAnsi"/>
        </w:rPr>
        <w:t>rather than an opportunity</w:t>
      </w:r>
      <w:r w:rsidRPr="00491FF7">
        <w:rPr>
          <w:rStyle w:val="StyleUnderline"/>
          <w:rFonts w:asciiTheme="minorHAnsi" w:hAnsiTheme="minorHAnsi" w:cstheme="minorHAnsi"/>
        </w:rPr>
        <w:t xml:space="preserve"> to ensure all education institutions are able to </w:t>
      </w:r>
      <w:r w:rsidRPr="00491FF7">
        <w:rPr>
          <w:rStyle w:val="Emphasis"/>
          <w:rFonts w:asciiTheme="minorHAnsi" w:hAnsiTheme="minorHAnsi" w:cstheme="minorHAnsi"/>
        </w:rPr>
        <w:t>adapt to and provide quality education to any student</w:t>
      </w:r>
      <w:r w:rsidRPr="00491FF7">
        <w:rPr>
          <w:rFonts w:asciiTheme="minorHAnsi" w:hAnsiTheme="minorHAnsi" w:cstheme="minorHAnsi"/>
        </w:rPr>
        <w:t xml:space="preserve"> with diverse needs and abilities.[27] The Convention promotes the “goal of full inclusion”[28] while at the same time considering the “best interests of the child.”[29] Human Rights Watch research indicates that many governments continue to have a strong focus on specialized, separate education for children with disabilities, with limited meaningful inclusion in mainstream schools. This has often led to significant tension on what type of education is best for children with very different types of disabilities. In some cases, </w:t>
      </w:r>
      <w:r w:rsidRPr="00491FF7">
        <w:rPr>
          <w:rStyle w:val="Emphasis"/>
          <w:rFonts w:asciiTheme="minorHAnsi" w:hAnsiTheme="minorHAnsi" w:cstheme="minorHAnsi"/>
        </w:rPr>
        <w:t>H</w:t>
      </w:r>
      <w:r w:rsidRPr="00491FF7">
        <w:rPr>
          <w:rFonts w:asciiTheme="minorHAnsi" w:hAnsiTheme="minorHAnsi" w:cstheme="minorHAnsi"/>
        </w:rPr>
        <w:t xml:space="preserve">uman </w:t>
      </w:r>
      <w:r w:rsidRPr="00491FF7">
        <w:rPr>
          <w:rStyle w:val="Emphasis"/>
          <w:rFonts w:asciiTheme="minorHAnsi" w:hAnsiTheme="minorHAnsi" w:cstheme="minorHAnsi"/>
        </w:rPr>
        <w:t>R</w:t>
      </w:r>
      <w:r w:rsidRPr="00491FF7">
        <w:rPr>
          <w:rFonts w:asciiTheme="minorHAnsi" w:hAnsiTheme="minorHAnsi" w:cstheme="minorHAnsi"/>
        </w:rPr>
        <w:t xml:space="preserve">ights </w:t>
      </w:r>
      <w:r w:rsidRPr="00491FF7">
        <w:rPr>
          <w:rStyle w:val="Emphasis"/>
          <w:rFonts w:asciiTheme="minorHAnsi" w:hAnsiTheme="minorHAnsi" w:cstheme="minorHAnsi"/>
        </w:rPr>
        <w:t>W</w:t>
      </w:r>
      <w:r w:rsidRPr="00491FF7">
        <w:rPr>
          <w:rFonts w:asciiTheme="minorHAnsi" w:hAnsiTheme="minorHAnsi" w:cstheme="minorHAnsi"/>
        </w:rPr>
        <w:t xml:space="preserve">atch has </w:t>
      </w:r>
      <w:r w:rsidRPr="00491FF7">
        <w:rPr>
          <w:rStyle w:val="StyleUnderline"/>
          <w:rFonts w:asciiTheme="minorHAnsi" w:hAnsiTheme="minorHAnsi" w:cstheme="minorHAnsi"/>
        </w:rPr>
        <w:t>found</w:t>
      </w:r>
      <w:r w:rsidRPr="00491FF7">
        <w:rPr>
          <w:rFonts w:asciiTheme="minorHAnsi" w:hAnsiTheme="minorHAnsi" w:cstheme="minorHAnsi"/>
        </w:rPr>
        <w:t xml:space="preserve"> </w:t>
      </w:r>
      <w:r w:rsidRPr="00491FF7">
        <w:rPr>
          <w:rStyle w:val="Emphasis"/>
          <w:rFonts w:asciiTheme="minorHAnsi" w:hAnsiTheme="minorHAnsi" w:cstheme="minorHAnsi"/>
        </w:rPr>
        <w:t>separate budgets</w:t>
      </w:r>
      <w:r w:rsidRPr="00491FF7">
        <w:rPr>
          <w:rStyle w:val="StyleUnderline"/>
          <w:rFonts w:asciiTheme="minorHAnsi" w:hAnsiTheme="minorHAnsi" w:cstheme="minorHAnsi"/>
        </w:rPr>
        <w:t xml:space="preserve"> intended for “inclusive education” are often used instead to </w:t>
      </w:r>
      <w:r w:rsidRPr="00491FF7">
        <w:rPr>
          <w:rFonts w:asciiTheme="minorHAnsi" w:hAnsiTheme="minorHAnsi" w:cstheme="minorHAnsi"/>
        </w:rPr>
        <w:t>finance special or</w:t>
      </w:r>
      <w:r w:rsidRPr="00491FF7">
        <w:rPr>
          <w:rStyle w:val="StyleUnderline"/>
          <w:rFonts w:asciiTheme="minorHAnsi" w:hAnsiTheme="minorHAnsi" w:cstheme="minorHAnsi"/>
        </w:rPr>
        <w:t xml:space="preserve"> </w:t>
      </w:r>
      <w:r w:rsidRPr="00491FF7">
        <w:rPr>
          <w:rStyle w:val="Emphasis"/>
          <w:rFonts w:asciiTheme="minorHAnsi" w:hAnsiTheme="minorHAnsi" w:cstheme="minorHAnsi"/>
        </w:rPr>
        <w:t>segregated schools</w:t>
      </w:r>
      <w:r w:rsidRPr="00491FF7">
        <w:rPr>
          <w:rFonts w:asciiTheme="minorHAnsi" w:hAnsiTheme="minorHAnsi" w:cstheme="minorHAnsi"/>
        </w:rPr>
        <w:t xml:space="preserve">,[30]or that schools have used limited funds for inclusion only to waive miscellaneous fees, provide children with a small cash subsidy, or offer a cash incentive to motivate teachers to teach children with disabilities.[31] It is important that schools and education officials work with parents to consider the long-term consequences and benefits of placing a child in a specialized or a mainstream environment. Human Rights Watch has found cases where </w:t>
      </w:r>
      <w:r w:rsidRPr="00491FF7">
        <w:rPr>
          <w:rStyle w:val="StyleUnderline"/>
          <w:rFonts w:asciiTheme="minorHAnsi" w:hAnsiTheme="minorHAnsi" w:cstheme="minorHAnsi"/>
        </w:rPr>
        <w:t xml:space="preserve">children who study in special schools catering to particular types of disabilities </w:t>
      </w:r>
      <w:r w:rsidRPr="00491FF7">
        <w:rPr>
          <w:rStyle w:val="Emphasis"/>
          <w:rFonts w:asciiTheme="minorHAnsi" w:hAnsiTheme="minorHAnsi" w:cstheme="minorHAnsi"/>
        </w:rPr>
        <w:t>do not have equal opportunities</w:t>
      </w:r>
      <w:r w:rsidRPr="00491FF7">
        <w:rPr>
          <w:rStyle w:val="StyleUnderline"/>
          <w:rFonts w:asciiTheme="minorHAnsi" w:hAnsiTheme="minorHAnsi" w:cstheme="minorHAnsi"/>
        </w:rPr>
        <w:t xml:space="preserve"> to study </w:t>
      </w:r>
      <w:r w:rsidRPr="00491FF7">
        <w:rPr>
          <w:rStyle w:val="Emphasis"/>
          <w:rFonts w:asciiTheme="minorHAnsi" w:hAnsiTheme="minorHAnsi" w:cstheme="minorHAnsi"/>
        </w:rPr>
        <w:t>core subjects</w:t>
      </w:r>
      <w:r w:rsidRPr="00491FF7">
        <w:rPr>
          <w:rStyle w:val="StyleUnderline"/>
          <w:rFonts w:asciiTheme="minorHAnsi" w:hAnsiTheme="minorHAnsi" w:cstheme="minorHAnsi"/>
        </w:rPr>
        <w:t>, such as math</w:t>
      </w:r>
      <w:r w:rsidRPr="00491FF7">
        <w:rPr>
          <w:rFonts w:asciiTheme="minorHAnsi" w:hAnsiTheme="minorHAnsi" w:cstheme="minorHAnsi"/>
        </w:rPr>
        <w:t xml:space="preserve">ematics </w:t>
      </w:r>
      <w:r w:rsidRPr="00491FF7">
        <w:rPr>
          <w:rStyle w:val="StyleUnderline"/>
          <w:rFonts w:asciiTheme="minorHAnsi" w:hAnsiTheme="minorHAnsi" w:cstheme="minorHAnsi"/>
        </w:rPr>
        <w:t>or sciences, which would allow them to proceed on to higher levels of education.</w:t>
      </w:r>
      <w:r w:rsidRPr="00491FF7">
        <w:rPr>
          <w:rFonts w:asciiTheme="minorHAnsi" w:hAnsiTheme="minorHAnsi" w:cstheme="minorHAnsi"/>
        </w:rPr>
        <w:t xml:space="preserve">[32] </w:t>
      </w:r>
      <w:r w:rsidRPr="00491FF7">
        <w:rPr>
          <w:rStyle w:val="StyleUnderline"/>
          <w:rFonts w:asciiTheme="minorHAnsi" w:hAnsiTheme="minorHAnsi" w:cstheme="minorHAnsi"/>
        </w:rPr>
        <w:t xml:space="preserve">This constitutes an </w:t>
      </w:r>
      <w:r w:rsidRPr="00491FF7">
        <w:rPr>
          <w:rStyle w:val="Emphasis"/>
          <w:rFonts w:asciiTheme="minorHAnsi" w:hAnsiTheme="minorHAnsi" w:cstheme="minorHAnsi"/>
        </w:rPr>
        <w:t>additional barrier</w:t>
      </w:r>
      <w:r w:rsidRPr="00491FF7">
        <w:rPr>
          <w:rStyle w:val="StyleUnderline"/>
          <w:rFonts w:asciiTheme="minorHAnsi" w:hAnsiTheme="minorHAnsi" w:cstheme="minorHAnsi"/>
        </w:rPr>
        <w:t xml:space="preserve"> for many children with disabilities who have </w:t>
      </w:r>
      <w:r w:rsidRPr="00491FF7">
        <w:rPr>
          <w:rFonts w:asciiTheme="minorHAnsi" w:hAnsiTheme="minorHAnsi" w:cstheme="minorHAnsi"/>
        </w:rPr>
        <w:t xml:space="preserve">the </w:t>
      </w:r>
      <w:r w:rsidRPr="00491FF7">
        <w:rPr>
          <w:rStyle w:val="StyleUnderline"/>
          <w:rFonts w:asciiTheme="minorHAnsi" w:hAnsiTheme="minorHAnsi" w:cstheme="minorHAnsi"/>
        </w:rPr>
        <w:t>capacity</w:t>
      </w:r>
      <w:r w:rsidRPr="00491FF7">
        <w:rPr>
          <w:rFonts w:asciiTheme="minorHAnsi" w:hAnsiTheme="minorHAnsi" w:cstheme="minorHAnsi"/>
        </w:rPr>
        <w:t xml:space="preserve">[33] </w:t>
      </w:r>
      <w:r w:rsidRPr="00491FF7">
        <w:rPr>
          <w:rStyle w:val="StyleUnderline"/>
          <w:rFonts w:asciiTheme="minorHAnsi" w:hAnsiTheme="minorHAnsi" w:cstheme="minorHAnsi"/>
        </w:rPr>
        <w:t xml:space="preserve">to pursue higher levels of education </w:t>
      </w:r>
      <w:r w:rsidRPr="00491FF7">
        <w:rPr>
          <w:rFonts w:asciiTheme="minorHAnsi" w:hAnsiTheme="minorHAnsi" w:cstheme="minorHAnsi"/>
        </w:rPr>
        <w:t>beyond vocational or technical training traditionally offered as an exit from special schools.[34]</w:t>
      </w:r>
    </w:p>
    <w:p w:rsidR="000F31C9" w:rsidRPr="00491FF7" w:rsidRDefault="000F31C9" w:rsidP="000F31C9">
      <w:pPr>
        <w:pStyle w:val="Heading2"/>
        <w:rPr>
          <w:rFonts w:asciiTheme="minorHAnsi" w:hAnsiTheme="minorHAnsi" w:cstheme="minorHAnsi"/>
        </w:rPr>
      </w:pPr>
      <w:r w:rsidRPr="00491FF7">
        <w:rPr>
          <w:rFonts w:asciiTheme="minorHAnsi" w:hAnsiTheme="minorHAnsi" w:cstheme="minorHAnsi"/>
        </w:rPr>
        <w:t>IMPACT FRAMING</w:t>
      </w:r>
    </w:p>
    <w:p w:rsidR="000F31C9" w:rsidRPr="00491FF7" w:rsidRDefault="000F31C9" w:rsidP="000F31C9">
      <w:pPr>
        <w:pStyle w:val="Heading3"/>
        <w:rPr>
          <w:rFonts w:asciiTheme="minorHAnsi" w:hAnsiTheme="minorHAnsi" w:cstheme="minorHAnsi"/>
        </w:rPr>
      </w:pPr>
      <w:r w:rsidRPr="00491FF7">
        <w:rPr>
          <w:rFonts w:asciiTheme="minorHAnsi" w:hAnsiTheme="minorHAnsi" w:cstheme="minorHAnsi"/>
        </w:rPr>
        <w:t>2AC – HOLT</w:t>
      </w:r>
    </w:p>
    <w:p w:rsidR="000F31C9" w:rsidRPr="00491FF7" w:rsidRDefault="000F31C9" w:rsidP="000F31C9">
      <w:pPr>
        <w:pStyle w:val="Heading4"/>
        <w:rPr>
          <w:rFonts w:asciiTheme="minorHAnsi" w:hAnsiTheme="minorHAnsi" w:cstheme="minorHAnsi"/>
          <w:u w:val="single"/>
        </w:rPr>
      </w:pPr>
      <w:r w:rsidRPr="00491FF7">
        <w:rPr>
          <w:rFonts w:asciiTheme="minorHAnsi" w:hAnsiTheme="minorHAnsi" w:cstheme="minorHAnsi"/>
        </w:rPr>
        <w:t xml:space="preserve">Utilitarianism is self-defeating---it justifies </w:t>
      </w:r>
      <w:r w:rsidRPr="00491FF7">
        <w:rPr>
          <w:rFonts w:asciiTheme="minorHAnsi" w:hAnsiTheme="minorHAnsi" w:cstheme="minorHAnsi"/>
          <w:u w:val="single"/>
        </w:rPr>
        <w:t>ever greater evils</w:t>
      </w:r>
      <w:r w:rsidR="003E5D46" w:rsidRPr="00491FF7">
        <w:rPr>
          <w:rFonts w:asciiTheme="minorHAnsi" w:hAnsiTheme="minorHAnsi" w:cstheme="minorHAnsi"/>
        </w:rPr>
        <w:t xml:space="preserve"> that culminate in </w:t>
      </w:r>
      <w:r w:rsidR="003E5D46" w:rsidRPr="00491FF7">
        <w:rPr>
          <w:rFonts w:asciiTheme="minorHAnsi" w:hAnsiTheme="minorHAnsi" w:cstheme="minorHAnsi"/>
          <w:u w:val="single"/>
        </w:rPr>
        <w:t>nuclear war</w:t>
      </w:r>
    </w:p>
    <w:p w:rsidR="000F31C9" w:rsidRPr="00491FF7" w:rsidRDefault="000F31C9" w:rsidP="000F31C9">
      <w:pPr>
        <w:rPr>
          <w:rFonts w:asciiTheme="minorHAnsi" w:hAnsiTheme="minorHAnsi" w:cstheme="minorHAnsi"/>
        </w:rPr>
      </w:pPr>
      <w:r w:rsidRPr="00491FF7">
        <w:rPr>
          <w:rStyle w:val="Style13ptBold"/>
          <w:rFonts w:asciiTheme="minorHAnsi" w:hAnsiTheme="minorHAnsi" w:cstheme="minorHAnsi"/>
        </w:rPr>
        <w:t>Holt 95</w:t>
      </w:r>
      <w:r w:rsidRPr="00491FF7">
        <w:rPr>
          <w:rFonts w:asciiTheme="minorHAnsi" w:hAnsiTheme="minorHAnsi" w:cstheme="minorHAnsi"/>
        </w:rPr>
        <w:t>, Jim Holt, commentator for the BBC, writes frequently about politics and philosophy, August 5, 1995, New York Times, “Morality, Reduced To Arithmetic,” p. Lexis</w:t>
      </w:r>
      <w:r w:rsidRPr="00491FF7">
        <w:rPr>
          <w:rFonts w:asciiTheme="minorHAnsi" w:hAnsiTheme="minorHAnsi" w:cstheme="minorHAnsi"/>
        </w:rPr>
        <w:tab/>
      </w:r>
      <w:r w:rsidRPr="00491FF7">
        <w:rPr>
          <w:rFonts w:asciiTheme="minorHAnsi" w:hAnsiTheme="minorHAnsi" w:cstheme="minorHAnsi"/>
        </w:rPr>
        <w:tab/>
      </w:r>
      <w:r w:rsidRPr="00491FF7">
        <w:rPr>
          <w:rFonts w:asciiTheme="minorHAnsi" w:hAnsiTheme="minorHAnsi" w:cstheme="minorHAnsi"/>
        </w:rPr>
        <w:tab/>
      </w:r>
      <w:r w:rsidRPr="00491FF7">
        <w:rPr>
          <w:rFonts w:asciiTheme="minorHAnsi" w:hAnsiTheme="minorHAnsi" w:cstheme="minorHAnsi"/>
        </w:rPr>
        <w:tab/>
      </w:r>
      <w:r w:rsidRPr="00491FF7">
        <w:rPr>
          <w:rFonts w:asciiTheme="minorHAnsi" w:hAnsiTheme="minorHAnsi" w:cstheme="minorHAnsi"/>
        </w:rPr>
        <w:tab/>
      </w:r>
      <w:r w:rsidRPr="00491FF7">
        <w:rPr>
          <w:rFonts w:asciiTheme="minorHAnsi" w:hAnsiTheme="minorHAnsi" w:cstheme="minorHAnsi"/>
        </w:rPr>
        <w:tab/>
        <w:t xml:space="preserve">                      </w:t>
      </w:r>
    </w:p>
    <w:p w:rsidR="000F31C9" w:rsidRPr="00491FF7" w:rsidRDefault="000F31C9" w:rsidP="000F31C9">
      <w:pPr>
        <w:rPr>
          <w:rStyle w:val="StyleUnderline"/>
          <w:rFonts w:asciiTheme="minorHAnsi" w:hAnsiTheme="minorHAnsi" w:cstheme="minorHAnsi"/>
        </w:rPr>
      </w:pPr>
      <w:r w:rsidRPr="00491FF7">
        <w:rPr>
          <w:rFonts w:asciiTheme="minorHAnsi" w:hAnsiTheme="minorHAnsi" w:cstheme="minorHAnsi"/>
        </w:rPr>
        <w:t xml:space="preserve"> </w:t>
      </w:r>
      <w:r w:rsidRPr="00491FF7">
        <w:rPr>
          <w:rStyle w:val="StyleUnderline"/>
          <w:rFonts w:asciiTheme="minorHAnsi" w:hAnsiTheme="minorHAnsi" w:cstheme="minorHAnsi"/>
        </w:rPr>
        <w:t>Can the deliberate massacre of innocent people ever be condoned?</w:t>
      </w:r>
      <w:r w:rsidRPr="00491FF7">
        <w:rPr>
          <w:rFonts w:asciiTheme="minorHAnsi" w:hAnsiTheme="minorHAnsi" w:cstheme="minorHAnsi"/>
        </w:rPr>
        <w:t xml:space="preserve"> The atomic bombs dropped on Hiroshima and Nagasaki on Aug. 6 and 9, 1945, resulted in the deaths of 120,000 to 250,000 Japanese by incineration and radiation poisoning. Although a small fraction of the victims were soldiers, the great majority were noncombatants -- women, children, the aged. </w:t>
      </w:r>
      <w:r w:rsidRPr="00491FF7">
        <w:rPr>
          <w:rStyle w:val="StyleUnderline"/>
          <w:rFonts w:asciiTheme="minorHAnsi" w:hAnsiTheme="minorHAnsi" w:cstheme="minorHAnsi"/>
        </w:rPr>
        <w:t>Among the justifications</w:t>
      </w:r>
      <w:r w:rsidRPr="00491FF7">
        <w:rPr>
          <w:rFonts w:asciiTheme="minorHAnsi" w:hAnsiTheme="minorHAnsi" w:cstheme="minorHAnsi"/>
        </w:rPr>
        <w:t xml:space="preserve"> that have been </w:t>
      </w:r>
      <w:r w:rsidRPr="00491FF7">
        <w:rPr>
          <w:rStyle w:val="StyleUnderline"/>
          <w:rFonts w:asciiTheme="minorHAnsi" w:hAnsiTheme="minorHAnsi" w:cstheme="minorHAnsi"/>
        </w:rPr>
        <w:t>put forward for</w:t>
      </w:r>
      <w:r w:rsidRPr="00491FF7">
        <w:rPr>
          <w:rFonts w:asciiTheme="minorHAnsi" w:hAnsiTheme="minorHAnsi" w:cstheme="minorHAnsi"/>
        </w:rPr>
        <w:t xml:space="preserve"> President Harry </w:t>
      </w:r>
      <w:r w:rsidRPr="00491FF7">
        <w:rPr>
          <w:rStyle w:val="StyleUnderline"/>
          <w:rFonts w:asciiTheme="minorHAnsi" w:hAnsiTheme="minorHAnsi" w:cstheme="minorHAnsi"/>
        </w:rPr>
        <w:t>Truman’s decision to use the bomb,</w:t>
      </w:r>
      <w:r w:rsidRPr="00491FF7">
        <w:rPr>
          <w:rFonts w:asciiTheme="minorHAnsi" w:hAnsiTheme="minorHAnsi" w:cstheme="minorHAnsi"/>
        </w:rPr>
        <w:t xml:space="preserve"> only </w:t>
      </w:r>
      <w:r w:rsidRPr="00491FF7">
        <w:rPr>
          <w:rStyle w:val="StyleUnderline"/>
          <w:rFonts w:asciiTheme="minorHAnsi" w:hAnsiTheme="minorHAnsi" w:cstheme="minorHAnsi"/>
        </w:rPr>
        <w:t>one is</w:t>
      </w:r>
      <w:r w:rsidRPr="00491FF7">
        <w:rPr>
          <w:rFonts w:asciiTheme="minorHAnsi" w:hAnsiTheme="minorHAnsi" w:cstheme="minorHAnsi"/>
        </w:rPr>
        <w:t xml:space="preserve"> worth taking seriously -- </w:t>
      </w:r>
      <w:r w:rsidRPr="00491FF7">
        <w:rPr>
          <w:rStyle w:val="StyleUnderline"/>
          <w:rFonts w:asciiTheme="minorHAnsi" w:hAnsiTheme="minorHAnsi" w:cstheme="minorHAnsi"/>
        </w:rPr>
        <w:t>that it saved lives. The alternative, the reasoning goes, was to launch an invasion. Truman claimed</w:t>
      </w:r>
      <w:r w:rsidRPr="00491FF7">
        <w:rPr>
          <w:rFonts w:asciiTheme="minorHAnsi" w:hAnsiTheme="minorHAnsi" w:cstheme="minorHAnsi"/>
        </w:rPr>
        <w:t xml:space="preserve"> in his memoirs </w:t>
      </w:r>
      <w:r w:rsidRPr="00491FF7">
        <w:rPr>
          <w:rStyle w:val="StyleUnderline"/>
          <w:rFonts w:asciiTheme="minorHAnsi" w:hAnsiTheme="minorHAnsi" w:cstheme="minorHAnsi"/>
        </w:rPr>
        <w:t>that this would have cost another half a million American lives</w:t>
      </w:r>
      <w:r w:rsidRPr="00491FF7">
        <w:rPr>
          <w:rFonts w:asciiTheme="minorHAnsi" w:hAnsiTheme="minorHAnsi" w:cstheme="minorHAnsi"/>
          <w:sz w:val="18"/>
          <w:u w:val="single"/>
        </w:rPr>
        <w:t>.</w:t>
      </w:r>
      <w:r w:rsidRPr="00491FF7">
        <w:rPr>
          <w:rFonts w:asciiTheme="minorHAnsi" w:hAnsiTheme="minorHAnsi" w:cstheme="minorHAnsi"/>
          <w:sz w:val="18"/>
        </w:rPr>
        <w:t xml:space="preserve"> </w:t>
      </w:r>
      <w:r w:rsidRPr="00491FF7">
        <w:rPr>
          <w:rFonts w:asciiTheme="minorHAnsi" w:hAnsiTheme="minorHAnsi" w:cstheme="minorHAnsi"/>
        </w:rPr>
        <w:t xml:space="preserve">Winston Churchill put the figure at a million. Revisionist historians have cast doubt on such numbers. Wartime documents suggest that military planners expected around 50,000 American combat deaths in an invasion. Still, when Japanese casualties, military and civilian, are taken into account, the overall invasion death toll on both sides would surely have ended up surpassing that from Hiroshima and Nagasaki. Scholars will continue to argue over whether there were other, less catastrophic ways to force Tokyo to surrender. But given the fierce obstinacy of the Japanese militarists, Truman and his advisers had some grounds for believing that nothing short of a full-scale invasion or the annihilation of a big city with an apocalyptic new weapon would have succeeded. Suppose they were right. </w:t>
      </w:r>
      <w:r w:rsidRPr="00491FF7">
        <w:rPr>
          <w:rStyle w:val="StyleUnderline"/>
          <w:rFonts w:asciiTheme="minorHAnsi" w:hAnsiTheme="minorHAnsi" w:cstheme="minorHAnsi"/>
        </w:rPr>
        <w:t>Would this prospect have justified the intentional mass killing of the people of Hiroshima and Nagasaki? In the debate</w:t>
      </w:r>
      <w:r w:rsidRPr="00491FF7">
        <w:rPr>
          <w:rFonts w:asciiTheme="minorHAnsi" w:hAnsiTheme="minorHAnsi" w:cstheme="minorHAnsi"/>
        </w:rPr>
        <w:t xml:space="preserve"> over the question, </w:t>
      </w:r>
      <w:r w:rsidRPr="00491FF7">
        <w:rPr>
          <w:rStyle w:val="StyleUnderline"/>
          <w:rFonts w:asciiTheme="minorHAnsi" w:hAnsiTheme="minorHAnsi" w:cstheme="minorHAnsi"/>
        </w:rPr>
        <w:t>participants</w:t>
      </w:r>
      <w:r w:rsidRPr="00491FF7">
        <w:rPr>
          <w:rFonts w:asciiTheme="minorHAnsi" w:hAnsiTheme="minorHAnsi" w:cstheme="minorHAnsi"/>
        </w:rPr>
        <w:t xml:space="preserve"> on both sides </w:t>
      </w:r>
      <w:r w:rsidRPr="00491FF7">
        <w:rPr>
          <w:rStyle w:val="StyleUnderline"/>
          <w:rFonts w:asciiTheme="minorHAnsi" w:hAnsiTheme="minorHAnsi" w:cstheme="minorHAnsi"/>
        </w:rPr>
        <w:t>have been playing the numbers game. Estimate the hypothetical number of lives saved</w:t>
      </w:r>
      <w:r w:rsidRPr="00491FF7">
        <w:rPr>
          <w:rFonts w:asciiTheme="minorHAnsi" w:hAnsiTheme="minorHAnsi" w:cstheme="minorHAnsi"/>
        </w:rPr>
        <w:t xml:space="preserve"> by the bombings, </w:t>
      </w:r>
      <w:r w:rsidRPr="00491FF7">
        <w:rPr>
          <w:rStyle w:val="StyleUnderline"/>
          <w:rFonts w:asciiTheme="minorHAnsi" w:hAnsiTheme="minorHAnsi" w:cstheme="minorHAnsi"/>
        </w:rPr>
        <w:t>then add up the actual lives lost. If the first number exceeds the second, then Truman did the right thing; if the reverse, it was wrong to have dropped the bombs.</w:t>
      </w:r>
      <w:r w:rsidRPr="00491FF7">
        <w:rPr>
          <w:rFonts w:asciiTheme="minorHAnsi" w:hAnsiTheme="minorHAnsi" w:cstheme="minorHAnsi"/>
        </w:rPr>
        <w:t xml:space="preserve"> That is one approach to the matter -- the utilitarian approach. </w:t>
      </w:r>
      <w:r w:rsidRPr="00491FF7">
        <w:rPr>
          <w:rStyle w:val="StyleUnderline"/>
          <w:rFonts w:asciiTheme="minorHAnsi" w:hAnsiTheme="minorHAnsi" w:cstheme="minorHAnsi"/>
        </w:rPr>
        <w:t>According to utilitarianism</w:t>
      </w:r>
      <w:r w:rsidRPr="00491FF7">
        <w:rPr>
          <w:rFonts w:asciiTheme="minorHAnsi" w:hAnsiTheme="minorHAnsi" w:cstheme="minorHAnsi"/>
        </w:rPr>
        <w:t xml:space="preserve">, a form of moral reasoning that arose in the 19th century, </w:t>
      </w:r>
      <w:r w:rsidRPr="00491FF7">
        <w:rPr>
          <w:rStyle w:val="StyleUnderline"/>
          <w:rFonts w:asciiTheme="minorHAnsi" w:hAnsiTheme="minorHAnsi" w:cstheme="minorHAnsi"/>
        </w:rPr>
        <w:t xml:space="preserve">the goodness or evil of an action is determined solely by its consequences. If somehow you can save 10 lives by boiling a baby, go ahead and </w:t>
      </w:r>
      <w:r w:rsidRPr="00491FF7">
        <w:rPr>
          <w:rStyle w:val="Emphasis"/>
          <w:rFonts w:asciiTheme="minorHAnsi" w:hAnsiTheme="minorHAnsi" w:cstheme="minorHAnsi"/>
        </w:rPr>
        <w:t>boil that baby</w:t>
      </w:r>
      <w:r w:rsidRPr="00491FF7">
        <w:rPr>
          <w:rStyle w:val="StyleUnderline"/>
          <w:rFonts w:asciiTheme="minorHAnsi" w:hAnsiTheme="minorHAnsi" w:cstheme="minorHAnsi"/>
        </w:rPr>
        <w:t>.</w:t>
      </w:r>
      <w:r w:rsidRPr="00491FF7">
        <w:rPr>
          <w:rFonts w:asciiTheme="minorHAnsi" w:hAnsiTheme="minorHAnsi" w:cstheme="minorHAnsi"/>
        </w:rPr>
        <w:t xml:space="preserve"> </w:t>
      </w:r>
      <w:r w:rsidRPr="00491FF7">
        <w:rPr>
          <w:rStyle w:val="StyleUnderline"/>
          <w:rFonts w:asciiTheme="minorHAnsi" w:hAnsiTheme="minorHAnsi" w:cstheme="minorHAnsi"/>
        </w:rPr>
        <w:t>There is, however, an older ethical tradition</w:t>
      </w:r>
      <w:r w:rsidRPr="00491FF7">
        <w:rPr>
          <w:rFonts w:asciiTheme="minorHAnsi" w:hAnsiTheme="minorHAnsi" w:cstheme="minorHAnsi"/>
        </w:rPr>
        <w:t xml:space="preserve">, one rooted in Judeo-Christian theology, that takes a quite different view. The gist of it is expressed by St. Paul’s condemnation of those who say, “Let us do evil, that good may come.” </w:t>
      </w:r>
      <w:r w:rsidRPr="00491FF7">
        <w:rPr>
          <w:rStyle w:val="StyleUnderline"/>
          <w:rFonts w:asciiTheme="minorHAnsi" w:hAnsiTheme="minorHAnsi" w:cstheme="minorHAnsi"/>
        </w:rPr>
        <w:t>Some actions</w:t>
      </w:r>
      <w:r w:rsidRPr="00491FF7">
        <w:rPr>
          <w:rFonts w:asciiTheme="minorHAnsi" w:hAnsiTheme="minorHAnsi" w:cstheme="minorHAnsi"/>
        </w:rPr>
        <w:t xml:space="preserve">, this tradition holds, </w:t>
      </w:r>
      <w:r w:rsidRPr="00491FF7">
        <w:rPr>
          <w:rStyle w:val="StyleUnderline"/>
          <w:rFonts w:asciiTheme="minorHAnsi" w:hAnsiTheme="minorHAnsi" w:cstheme="minorHAnsi"/>
        </w:rPr>
        <w:t xml:space="preserve">can </w:t>
      </w:r>
      <w:r w:rsidRPr="00491FF7">
        <w:rPr>
          <w:rStyle w:val="Emphasis"/>
          <w:rFonts w:asciiTheme="minorHAnsi" w:hAnsiTheme="minorHAnsi" w:cstheme="minorHAnsi"/>
        </w:rPr>
        <w:t>never be justified by their consequence</w:t>
      </w:r>
      <w:r w:rsidRPr="00491FF7">
        <w:rPr>
          <w:rStyle w:val="StyleUnderline"/>
          <w:rFonts w:asciiTheme="minorHAnsi" w:hAnsiTheme="minorHAnsi" w:cstheme="minorHAnsi"/>
        </w:rPr>
        <w:t>s; they are absolutely forbidden. It is always wrong to boil a baby even if lives are saved thereby.</w:t>
      </w:r>
      <w:r w:rsidRPr="00491FF7">
        <w:rPr>
          <w:rFonts w:asciiTheme="minorHAnsi" w:hAnsiTheme="minorHAnsi" w:cstheme="minorHAnsi"/>
        </w:rPr>
        <w:t xml:space="preserve"> Applying this absolutist morality to war can be tricky. When enemy soldiers are trying to enslave or kill us, the principle of self-defense permits us to kill them (though not to slaughter them once they are taken prisoner). But what of those who back them? During World War II, propagandists made much of the “indivisibility” of modern warfare: the idea was that since the enemy nation’s entire economic and social strength was deployed behind its military forces, the whole population was a legitimate target for obliteration. “There are no civilians in Japan,” declared an intelligence officer of the Fifth Air Force shortly before the Hiroshima bombing, a time when the Japanese were popularly depicted as vermin worthy of extermination. The boundary between combatant and noncombatant can be fuzzy, but the distinction is not meaningless, as the case of small children makes clear. Yet is wartime killing of those who are not trying to harm us always tantamount to murder? When naval dockyards, munitions factories and supply lines are bombed, civilian carnage is inevitable. The absolutist moral tradition acknowledges this by a principle known as double effect: although it is always wrong to kill innocents deliberately, it is sometimes permissible to attack a military target knowing some noncombatants will die as a side effect. The doctrine of double effect might even justify bombing a hospital where Hitler is lying ill. It does not, however, apply to Hiroshima and Nagasaki. Transformed into hostages by the technology of aerial bombardment, the people of those cities were intentionally executed </w:t>
      </w:r>
      <w:proofErr w:type="spellStart"/>
      <w:r w:rsidRPr="00491FF7">
        <w:rPr>
          <w:rFonts w:asciiTheme="minorHAnsi" w:hAnsiTheme="minorHAnsi" w:cstheme="minorHAnsi"/>
        </w:rPr>
        <w:t>en</w:t>
      </w:r>
      <w:proofErr w:type="spellEnd"/>
      <w:r w:rsidRPr="00491FF7">
        <w:rPr>
          <w:rFonts w:asciiTheme="minorHAnsi" w:hAnsiTheme="minorHAnsi" w:cstheme="minorHAnsi"/>
        </w:rPr>
        <w:t xml:space="preserve"> masse to send a message of terror to the rulers of Japan. The practice of ordering the massacre of civilians to bring the enemy to heel scarcely began with Truman. Nor did the bomb result in casualties of a new order of magnitude. The earlier bombing of Tokyo by incendiary weapons killed some 100,000 people.</w:t>
      </w:r>
      <w:r w:rsidRPr="00491FF7">
        <w:rPr>
          <w:rFonts w:asciiTheme="minorHAnsi" w:hAnsiTheme="minorHAnsi" w:cstheme="minorHAnsi"/>
          <w:sz w:val="12"/>
        </w:rPr>
        <w:t xml:space="preserve"> </w:t>
      </w:r>
      <w:r w:rsidRPr="00491FF7">
        <w:rPr>
          <w:rStyle w:val="StyleUnderline"/>
          <w:rFonts w:asciiTheme="minorHAnsi" w:hAnsiTheme="minorHAnsi" w:cstheme="minorHAnsi"/>
        </w:rPr>
        <w:t>What Hiroshima and Nagasaki did mark, by the unprecedented need for rationalization they presented, was the triumph of utilitarian thinking in the conduct of war</w:t>
      </w:r>
      <w:r w:rsidRPr="00491FF7">
        <w:rPr>
          <w:rFonts w:asciiTheme="minorHAnsi" w:hAnsiTheme="minorHAnsi" w:cstheme="minorHAnsi"/>
          <w:sz w:val="18"/>
          <w:u w:val="single"/>
        </w:rPr>
        <w:t>.</w:t>
      </w:r>
      <w:r w:rsidRPr="00491FF7">
        <w:rPr>
          <w:rFonts w:asciiTheme="minorHAnsi" w:hAnsiTheme="minorHAnsi" w:cstheme="minorHAnsi"/>
          <w:sz w:val="18"/>
        </w:rPr>
        <w:t xml:space="preserve"> </w:t>
      </w:r>
      <w:r w:rsidRPr="00491FF7">
        <w:rPr>
          <w:rFonts w:asciiTheme="minorHAnsi" w:hAnsiTheme="minorHAnsi" w:cstheme="minorHAnsi"/>
        </w:rPr>
        <w:t xml:space="preserve">The conventional code of noncombatant immunity -- a product of several centuries of ethical progress among nations, which had been formalized by an international commission in the 1920’s in </w:t>
      </w:r>
      <w:proofErr w:type="gramStart"/>
      <w:r w:rsidRPr="00491FF7">
        <w:rPr>
          <w:rFonts w:asciiTheme="minorHAnsi" w:hAnsiTheme="minorHAnsi" w:cstheme="minorHAnsi"/>
        </w:rPr>
        <w:t>the Hague</w:t>
      </w:r>
      <w:proofErr w:type="gramEnd"/>
      <w:r w:rsidRPr="00491FF7">
        <w:rPr>
          <w:rFonts w:asciiTheme="minorHAnsi" w:hAnsiTheme="minorHAnsi" w:cstheme="minorHAnsi"/>
        </w:rPr>
        <w:t xml:space="preserve"> -- was swept away. A simpler axiom took its place: since war is hell, any means necessary may be used to end, in Churchill’s words, “the vast indefinite butchery.” </w:t>
      </w:r>
      <w:r w:rsidRPr="00491FF7">
        <w:rPr>
          <w:rStyle w:val="StyleUnderline"/>
          <w:rFonts w:asciiTheme="minorHAnsi" w:hAnsiTheme="minorHAnsi" w:cstheme="minorHAnsi"/>
        </w:rPr>
        <w:t>It is a moral calculus that</w:t>
      </w:r>
      <w:r w:rsidRPr="00491FF7">
        <w:rPr>
          <w:rFonts w:asciiTheme="minorHAnsi" w:hAnsiTheme="minorHAnsi" w:cstheme="minorHAnsi"/>
        </w:rPr>
        <w:t xml:space="preserve">, for all its logical consistency, </w:t>
      </w:r>
      <w:r w:rsidRPr="00491FF7">
        <w:rPr>
          <w:rStyle w:val="StyleUnderline"/>
          <w:rFonts w:asciiTheme="minorHAnsi" w:hAnsiTheme="minorHAnsi" w:cstheme="minorHAnsi"/>
        </w:rPr>
        <w:t>offends</w:t>
      </w:r>
      <w:r w:rsidRPr="00491FF7">
        <w:rPr>
          <w:rFonts w:asciiTheme="minorHAnsi" w:hAnsiTheme="minorHAnsi" w:cstheme="minorHAnsi"/>
        </w:rPr>
        <w:t xml:space="preserve"> our deep-seated intuitions about </w:t>
      </w:r>
      <w:r w:rsidRPr="00491FF7">
        <w:rPr>
          <w:rStyle w:val="StyleUnderline"/>
          <w:rFonts w:asciiTheme="minorHAnsi" w:hAnsiTheme="minorHAnsi" w:cstheme="minorHAnsi"/>
        </w:rPr>
        <w:t>the sanctity of life</w:t>
      </w:r>
      <w:r w:rsidRPr="00491FF7">
        <w:rPr>
          <w:rFonts w:asciiTheme="minorHAnsi" w:hAnsiTheme="minorHAnsi" w:cstheme="minorHAnsi"/>
        </w:rPr>
        <w:t xml:space="preserve"> -- our conviction that </w:t>
      </w:r>
      <w:r w:rsidRPr="00491FF7">
        <w:rPr>
          <w:rStyle w:val="StyleUnderline"/>
          <w:rFonts w:asciiTheme="minorHAnsi" w:hAnsiTheme="minorHAnsi" w:cstheme="minorHAnsi"/>
        </w:rPr>
        <w:t>a person is always to be treated as an end, never as a means.</w:t>
      </w:r>
      <w:r w:rsidRPr="00491FF7">
        <w:rPr>
          <w:rFonts w:asciiTheme="minorHAnsi" w:hAnsiTheme="minorHAnsi" w:cstheme="minorHAnsi"/>
        </w:rPr>
        <w:t xml:space="preserve"> Left up to the warmakers, moreover, </w:t>
      </w:r>
      <w:r w:rsidRPr="00491FF7">
        <w:rPr>
          <w:rStyle w:val="StyleUnderline"/>
          <w:rFonts w:asciiTheme="minorHAnsi" w:hAnsiTheme="minorHAnsi" w:cstheme="minorHAnsi"/>
        </w:rPr>
        <w:t xml:space="preserve">utilitarian calculations are susceptible to bad-faith reasoning: tinker with the numbers enough and </w:t>
      </w:r>
      <w:r w:rsidRPr="00491FF7">
        <w:rPr>
          <w:rStyle w:val="Emphasis"/>
          <w:rFonts w:asciiTheme="minorHAnsi" w:hAnsiTheme="minorHAnsi" w:cstheme="minorHAnsi"/>
        </w:rPr>
        <w:t>virtually any atrocity</w:t>
      </w:r>
      <w:r w:rsidRPr="00491FF7">
        <w:rPr>
          <w:rStyle w:val="StyleUnderline"/>
          <w:rFonts w:asciiTheme="minorHAnsi" w:hAnsiTheme="minorHAnsi" w:cstheme="minorHAnsi"/>
        </w:rPr>
        <w:t xml:space="preserve"> can be excused in the national interest.</w:t>
      </w:r>
      <w:r w:rsidRPr="00491FF7">
        <w:rPr>
          <w:rFonts w:asciiTheme="minorHAnsi" w:hAnsiTheme="minorHAnsi" w:cstheme="minorHAnsi"/>
        </w:rPr>
        <w:t xml:space="preserve"> In January, the world commemorated the 50th anniversary of the liberation of Auschwitz, where mass slaughter was committed as an end in itself -- the ultimate evil. The moral nature of Hiroshima is ambiguous by contrast. Yet in the postwar era, when governments do not hesitate to treat the massacre of civilians as just another strategic option, </w:t>
      </w:r>
      <w:r w:rsidRPr="00491FF7">
        <w:rPr>
          <w:rStyle w:val="StyleUnderline"/>
          <w:rFonts w:asciiTheme="minorHAnsi" w:hAnsiTheme="minorHAnsi" w:cstheme="minorHAnsi"/>
        </w:rPr>
        <w:t>the bomb’s sinister legacy is plain: it has inured us to the idea of reducing innocents to instruments and morality to arithmetic.</w:t>
      </w:r>
    </w:p>
    <w:p w:rsidR="000F31C9" w:rsidRPr="00491FF7" w:rsidRDefault="000F31C9" w:rsidP="000F31C9">
      <w:pPr>
        <w:rPr>
          <w:rFonts w:asciiTheme="minorHAnsi" w:hAnsiTheme="minorHAnsi" w:cstheme="minorHAnsi"/>
        </w:rPr>
      </w:pPr>
    </w:p>
    <w:p w:rsidR="000F31C9" w:rsidRPr="00491FF7" w:rsidRDefault="000F31C9" w:rsidP="000F31C9">
      <w:pPr>
        <w:pStyle w:val="Heading2"/>
        <w:rPr>
          <w:rFonts w:asciiTheme="minorHAnsi" w:hAnsiTheme="minorHAnsi" w:cstheme="minorHAnsi"/>
        </w:rPr>
      </w:pPr>
      <w:r w:rsidRPr="00491FF7">
        <w:rPr>
          <w:rFonts w:asciiTheme="minorHAnsi" w:hAnsiTheme="minorHAnsi" w:cstheme="minorHAnsi"/>
        </w:rPr>
        <w:t>EXCLUSION ADVANTAGE</w:t>
      </w:r>
    </w:p>
    <w:p w:rsidR="00452A87" w:rsidRPr="00491FF7" w:rsidRDefault="00452A87" w:rsidP="000F31C9">
      <w:pPr>
        <w:pStyle w:val="Heading3"/>
        <w:rPr>
          <w:rFonts w:asciiTheme="minorHAnsi" w:hAnsiTheme="minorHAnsi" w:cstheme="minorHAnsi"/>
        </w:rPr>
      </w:pPr>
      <w:r w:rsidRPr="00491FF7">
        <w:rPr>
          <w:rFonts w:asciiTheme="minorHAnsi" w:hAnsiTheme="minorHAnsi" w:cstheme="minorHAnsi"/>
        </w:rPr>
        <w:t>FYI – WHAT IS UNIVERSAL DESIGN FOR LEARNING?</w:t>
      </w:r>
    </w:p>
    <w:p w:rsidR="00452A87" w:rsidRPr="00491FF7" w:rsidRDefault="00D20451" w:rsidP="00452A87">
      <w:pPr>
        <w:pStyle w:val="Heading4"/>
        <w:rPr>
          <w:rFonts w:asciiTheme="minorHAnsi" w:hAnsiTheme="minorHAnsi" w:cstheme="minorHAnsi"/>
          <w:u w:val="single"/>
        </w:rPr>
      </w:pPr>
      <w:r w:rsidRPr="00491FF7">
        <w:rPr>
          <w:rFonts w:asciiTheme="minorHAnsi" w:hAnsiTheme="minorHAnsi" w:cstheme="minorHAnsi"/>
        </w:rPr>
        <w:t xml:space="preserve">The three core principles of UDL include multiple means of </w:t>
      </w:r>
      <w:r w:rsidRPr="00491FF7">
        <w:rPr>
          <w:rFonts w:asciiTheme="minorHAnsi" w:hAnsiTheme="minorHAnsi" w:cstheme="minorHAnsi"/>
          <w:u w:val="single"/>
        </w:rPr>
        <w:t>representation</w:t>
      </w:r>
      <w:r w:rsidRPr="00491FF7">
        <w:rPr>
          <w:rFonts w:asciiTheme="minorHAnsi" w:hAnsiTheme="minorHAnsi" w:cstheme="minorHAnsi"/>
        </w:rPr>
        <w:t xml:space="preserve">, </w:t>
      </w:r>
      <w:r w:rsidRPr="00491FF7">
        <w:rPr>
          <w:rFonts w:asciiTheme="minorHAnsi" w:hAnsiTheme="minorHAnsi" w:cstheme="minorHAnsi"/>
          <w:u w:val="single"/>
        </w:rPr>
        <w:t>expression</w:t>
      </w:r>
      <w:r w:rsidRPr="00491FF7">
        <w:rPr>
          <w:rFonts w:asciiTheme="minorHAnsi" w:hAnsiTheme="minorHAnsi" w:cstheme="minorHAnsi"/>
        </w:rPr>
        <w:t xml:space="preserve">, and </w:t>
      </w:r>
      <w:r w:rsidRPr="00491FF7">
        <w:rPr>
          <w:rFonts w:asciiTheme="minorHAnsi" w:hAnsiTheme="minorHAnsi" w:cstheme="minorHAnsi"/>
          <w:u w:val="single"/>
        </w:rPr>
        <w:t>engagement</w:t>
      </w:r>
    </w:p>
    <w:p w:rsidR="00452A87" w:rsidRPr="00491FF7" w:rsidRDefault="00452A87" w:rsidP="00452A87">
      <w:pPr>
        <w:rPr>
          <w:rFonts w:asciiTheme="minorHAnsi" w:hAnsiTheme="minorHAnsi" w:cstheme="minorHAnsi"/>
        </w:rPr>
      </w:pPr>
      <w:r w:rsidRPr="00491FF7">
        <w:rPr>
          <w:rStyle w:val="Style13ptBold"/>
          <w:rFonts w:asciiTheme="minorHAnsi" w:hAnsiTheme="minorHAnsi" w:cstheme="minorHAnsi"/>
        </w:rPr>
        <w:t>Chen 8</w:t>
      </w:r>
      <w:r w:rsidRPr="00491FF7">
        <w:rPr>
          <w:rFonts w:asciiTheme="minorHAnsi" w:hAnsiTheme="minorHAnsi" w:cstheme="minorHAnsi"/>
        </w:rPr>
        <w:t>, (Harvard Graduate School of Education, The Importance of Universal Design for Learning, https://www.gse.harvard.edu/news/uk/08/12/importance-universal-design-learning)</w:t>
      </w:r>
    </w:p>
    <w:p w:rsidR="00452A87" w:rsidRPr="00491FF7" w:rsidRDefault="00452A87" w:rsidP="00452A87">
      <w:pPr>
        <w:rPr>
          <w:rFonts w:asciiTheme="minorHAnsi" w:hAnsiTheme="minorHAnsi" w:cstheme="minorHAnsi"/>
        </w:rPr>
      </w:pPr>
      <w:r w:rsidRPr="00491FF7">
        <w:rPr>
          <w:rFonts w:asciiTheme="minorHAnsi" w:hAnsiTheme="minorHAnsi" w:cstheme="minorHAnsi"/>
        </w:rPr>
        <w:t>DEFINING PRINCIPLES OF UNIVERSAL DESIGN</w:t>
      </w:r>
    </w:p>
    <w:p w:rsidR="00452A87" w:rsidRPr="00491FF7" w:rsidRDefault="00452A87" w:rsidP="00452A87">
      <w:pPr>
        <w:rPr>
          <w:rStyle w:val="StyleUnderline"/>
          <w:rFonts w:asciiTheme="minorHAnsi" w:hAnsiTheme="minorHAnsi" w:cstheme="minorHAnsi"/>
        </w:rPr>
      </w:pPr>
      <w:r w:rsidRPr="00491FF7">
        <w:rPr>
          <w:rStyle w:val="StyleUnderline"/>
          <w:rFonts w:asciiTheme="minorHAnsi" w:hAnsiTheme="minorHAnsi" w:cstheme="minorHAnsi"/>
        </w:rPr>
        <w:t>To implement this goal of UDL, CAST has defined and adopted three main principles:</w:t>
      </w:r>
    </w:p>
    <w:p w:rsidR="00452A87" w:rsidRPr="00491FF7" w:rsidRDefault="00452A87" w:rsidP="00452A87">
      <w:pPr>
        <w:rPr>
          <w:rStyle w:val="StyleUnderline"/>
          <w:rFonts w:asciiTheme="minorHAnsi" w:hAnsiTheme="minorHAnsi" w:cstheme="minorHAnsi"/>
        </w:rPr>
      </w:pPr>
      <w:r w:rsidRPr="00491FF7">
        <w:rPr>
          <w:rStyle w:val="StyleUnderline"/>
          <w:rFonts w:asciiTheme="minorHAnsi" w:hAnsiTheme="minorHAnsi" w:cstheme="minorHAnsi"/>
        </w:rPr>
        <w:t>Multiple means of representation, to give learners various ways of acquiring information and knowledge.</w:t>
      </w:r>
    </w:p>
    <w:p w:rsidR="00452A87" w:rsidRPr="00491FF7" w:rsidRDefault="00452A87" w:rsidP="00452A87">
      <w:pPr>
        <w:rPr>
          <w:rStyle w:val="StyleUnderline"/>
          <w:rFonts w:asciiTheme="minorHAnsi" w:hAnsiTheme="minorHAnsi" w:cstheme="minorHAnsi"/>
        </w:rPr>
      </w:pPr>
      <w:r w:rsidRPr="00491FF7">
        <w:rPr>
          <w:rStyle w:val="StyleUnderline"/>
          <w:rFonts w:asciiTheme="minorHAnsi" w:hAnsiTheme="minorHAnsi" w:cstheme="minorHAnsi"/>
        </w:rPr>
        <w:t>Multiple means of expression, to provide learners alternatives for demonstrating what they know.</w:t>
      </w:r>
    </w:p>
    <w:p w:rsidR="00452A87" w:rsidRPr="00491FF7" w:rsidRDefault="00452A87" w:rsidP="00452A87">
      <w:pPr>
        <w:rPr>
          <w:rStyle w:val="StyleUnderline"/>
          <w:rFonts w:asciiTheme="minorHAnsi" w:hAnsiTheme="minorHAnsi" w:cstheme="minorHAnsi"/>
        </w:rPr>
      </w:pPr>
      <w:r w:rsidRPr="00491FF7">
        <w:rPr>
          <w:rStyle w:val="StyleUnderline"/>
          <w:rFonts w:asciiTheme="minorHAnsi" w:hAnsiTheme="minorHAnsi" w:cstheme="minorHAnsi"/>
        </w:rPr>
        <w:t>Multiple means of engagement, to tap into learners' interests, offer</w:t>
      </w:r>
      <w:r w:rsidRPr="00491FF7">
        <w:rPr>
          <w:rFonts w:asciiTheme="minorHAnsi" w:hAnsiTheme="minorHAnsi" w:cstheme="minorHAnsi"/>
        </w:rPr>
        <w:t xml:space="preserve"> appropriate </w:t>
      </w:r>
      <w:r w:rsidRPr="00491FF7">
        <w:rPr>
          <w:rStyle w:val="StyleUnderline"/>
          <w:rFonts w:asciiTheme="minorHAnsi" w:hAnsiTheme="minorHAnsi" w:cstheme="minorHAnsi"/>
        </w:rPr>
        <w:t>challenges, and increase motivation.</w:t>
      </w:r>
    </w:p>
    <w:p w:rsidR="00452A87" w:rsidRPr="00491FF7" w:rsidRDefault="00452A87" w:rsidP="00452A87">
      <w:pPr>
        <w:rPr>
          <w:rFonts w:asciiTheme="minorHAnsi" w:hAnsiTheme="minorHAnsi" w:cstheme="minorHAnsi"/>
        </w:rPr>
      </w:pPr>
      <w:r w:rsidRPr="00491FF7">
        <w:rPr>
          <w:rStyle w:val="StyleUnderline"/>
          <w:rFonts w:asciiTheme="minorHAnsi" w:hAnsiTheme="minorHAnsi" w:cstheme="minorHAnsi"/>
        </w:rPr>
        <w:t xml:space="preserve">These UDL principles are </w:t>
      </w:r>
      <w:r w:rsidRPr="00491FF7">
        <w:rPr>
          <w:rStyle w:val="Emphasis"/>
          <w:rFonts w:asciiTheme="minorHAnsi" w:hAnsiTheme="minorHAnsi" w:cstheme="minorHAnsi"/>
        </w:rPr>
        <w:t>applicable to every student in the classroom</w:t>
      </w:r>
      <w:r w:rsidRPr="00491FF7">
        <w:rPr>
          <w:rFonts w:asciiTheme="minorHAnsi" w:hAnsiTheme="minorHAnsi" w:cstheme="minorHAnsi"/>
        </w:rPr>
        <w:t>, according to Rose, because there is a fundamental mismatch between today's student population and the curriculum: While diversity is now the norm of classrooms across the country, the curriculum remains standardized. The uniformity of the school environment — a leftover factory system from the Industrial Revolution — means that students all receive standardized textbooks, learn from standardized course plans, and sit at standardized desks, despite individual differences. UDL is the recognition that this kind of environment is no longer a productive one; it is vital — and, with today's technology, possible — to acknowledge the differences among students.</w:t>
      </w:r>
    </w:p>
    <w:p w:rsidR="000F31C9" w:rsidRPr="00491FF7" w:rsidRDefault="000F31C9" w:rsidP="000F31C9">
      <w:pPr>
        <w:pStyle w:val="Heading3"/>
        <w:rPr>
          <w:rFonts w:asciiTheme="minorHAnsi" w:hAnsiTheme="minorHAnsi" w:cstheme="minorHAnsi"/>
        </w:rPr>
      </w:pPr>
      <w:r w:rsidRPr="00491FF7">
        <w:rPr>
          <w:rFonts w:asciiTheme="minorHAnsi" w:hAnsiTheme="minorHAnsi" w:cstheme="minorHAnsi"/>
        </w:rPr>
        <w:t>IMPACT – RACIAL SEGREGATION</w:t>
      </w:r>
    </w:p>
    <w:p w:rsidR="000F31C9" w:rsidRPr="00491FF7" w:rsidRDefault="000F31C9" w:rsidP="000F31C9">
      <w:pPr>
        <w:pStyle w:val="Heading4"/>
        <w:rPr>
          <w:rFonts w:asciiTheme="minorHAnsi" w:hAnsiTheme="minorHAnsi" w:cstheme="minorHAnsi"/>
          <w:u w:val="single"/>
        </w:rPr>
      </w:pPr>
      <w:r w:rsidRPr="00491FF7">
        <w:rPr>
          <w:rFonts w:asciiTheme="minorHAnsi" w:hAnsiTheme="minorHAnsi" w:cstheme="minorHAnsi"/>
        </w:rPr>
        <w:t xml:space="preserve">This </w:t>
      </w:r>
      <w:r w:rsidRPr="00491FF7">
        <w:rPr>
          <w:rFonts w:asciiTheme="minorHAnsi" w:hAnsiTheme="minorHAnsi" w:cstheme="minorHAnsi"/>
          <w:u w:val="single"/>
        </w:rPr>
        <w:t>fortifies racial segregation</w:t>
      </w:r>
      <w:r w:rsidRPr="00491FF7">
        <w:rPr>
          <w:rFonts w:asciiTheme="minorHAnsi" w:hAnsiTheme="minorHAnsi" w:cstheme="minorHAnsi"/>
        </w:rPr>
        <w:t xml:space="preserve">---schools </w:t>
      </w:r>
      <w:r w:rsidRPr="00491FF7">
        <w:rPr>
          <w:rFonts w:asciiTheme="minorHAnsi" w:hAnsiTheme="minorHAnsi" w:cstheme="minorHAnsi"/>
          <w:u w:val="single"/>
        </w:rPr>
        <w:t>use IDEA to segregate students of color</w:t>
      </w:r>
    </w:p>
    <w:p w:rsidR="000F31C9" w:rsidRPr="00491FF7" w:rsidRDefault="000F31C9" w:rsidP="000F31C9">
      <w:pPr>
        <w:rPr>
          <w:rFonts w:asciiTheme="minorHAnsi" w:hAnsiTheme="minorHAnsi" w:cstheme="minorHAnsi"/>
        </w:rPr>
      </w:pPr>
      <w:r w:rsidRPr="00491FF7">
        <w:rPr>
          <w:rStyle w:val="Style13ptBold"/>
          <w:rFonts w:asciiTheme="minorHAnsi" w:hAnsiTheme="minorHAnsi" w:cstheme="minorHAnsi"/>
        </w:rPr>
        <w:t>PILC 13</w:t>
      </w:r>
      <w:r w:rsidRPr="00491FF7">
        <w:rPr>
          <w:rFonts w:asciiTheme="minorHAnsi" w:hAnsiTheme="minorHAnsi" w:cstheme="minorHAnsi"/>
        </w:rPr>
        <w:t xml:space="preserve">, (The Public Interest Law Center, IS THERE A SEGREGATION THROUGH SPECIAL </w:t>
      </w:r>
      <w:proofErr w:type="gramStart"/>
      <w:r w:rsidRPr="00491FF7">
        <w:rPr>
          <w:rFonts w:asciiTheme="minorHAnsi" w:hAnsiTheme="minorHAnsi" w:cstheme="minorHAnsi"/>
        </w:rPr>
        <w:t>EDUCATION?,</w:t>
      </w:r>
      <w:proofErr w:type="gramEnd"/>
      <w:r w:rsidRPr="00491FF7">
        <w:rPr>
          <w:rFonts w:asciiTheme="minorHAnsi" w:hAnsiTheme="minorHAnsi" w:cstheme="minorHAnsi"/>
        </w:rPr>
        <w:t xml:space="preserve"> www.pubintlaw.org/cases-and-projects/is-there-a-segregation-through-special-education/)</w:t>
      </w:r>
    </w:p>
    <w:p w:rsidR="000F31C9" w:rsidRPr="00491FF7" w:rsidRDefault="000F31C9" w:rsidP="000F31C9">
      <w:pPr>
        <w:rPr>
          <w:rStyle w:val="Emphasis"/>
          <w:rFonts w:asciiTheme="minorHAnsi" w:hAnsiTheme="minorHAnsi" w:cstheme="minorHAnsi"/>
        </w:rPr>
      </w:pPr>
      <w:r w:rsidRPr="00491FF7">
        <w:rPr>
          <w:rFonts w:asciiTheme="minorHAnsi" w:hAnsiTheme="minorHAnsi" w:cstheme="minorHAnsi"/>
        </w:rPr>
        <w:t xml:space="preserve">In 2004, </w:t>
      </w:r>
      <w:r w:rsidRPr="00491FF7">
        <w:rPr>
          <w:rStyle w:val="StyleUnderline"/>
          <w:rFonts w:asciiTheme="minorHAnsi" w:hAnsiTheme="minorHAnsi" w:cstheme="minorHAnsi"/>
        </w:rPr>
        <w:t>when Congress reauthorized</w:t>
      </w:r>
      <w:r w:rsidRPr="00491FF7">
        <w:rPr>
          <w:rFonts w:asciiTheme="minorHAnsi" w:hAnsiTheme="minorHAnsi" w:cstheme="minorHAnsi"/>
        </w:rPr>
        <w:t xml:space="preserve"> the Individuals with Disabilities Education Act (</w:t>
      </w:r>
      <w:r w:rsidRPr="00491FF7">
        <w:rPr>
          <w:rStyle w:val="StyleUnderline"/>
          <w:rFonts w:asciiTheme="minorHAnsi" w:hAnsiTheme="minorHAnsi" w:cstheme="minorHAnsi"/>
        </w:rPr>
        <w:t>IDEA</w:t>
      </w:r>
      <w:r w:rsidRPr="00491FF7">
        <w:rPr>
          <w:rFonts w:asciiTheme="minorHAnsi" w:hAnsiTheme="minorHAnsi" w:cstheme="minorHAnsi"/>
        </w:rPr>
        <w:t xml:space="preserve">), </w:t>
      </w:r>
      <w:r w:rsidRPr="00491FF7">
        <w:rPr>
          <w:rStyle w:val="StyleUnderline"/>
          <w:rFonts w:asciiTheme="minorHAnsi" w:hAnsiTheme="minorHAnsi" w:cstheme="minorHAnsi"/>
        </w:rPr>
        <w:t>it reported a disturbing</w:t>
      </w:r>
      <w:r w:rsidRPr="00491FF7">
        <w:rPr>
          <w:rFonts w:asciiTheme="minorHAnsi" w:hAnsiTheme="minorHAnsi" w:cstheme="minorHAnsi"/>
        </w:rPr>
        <w:t xml:space="preserve"> trend in its findings: an </w:t>
      </w:r>
      <w:r w:rsidRPr="00491FF7">
        <w:rPr>
          <w:rStyle w:val="StyleUnderline"/>
          <w:rFonts w:asciiTheme="minorHAnsi" w:hAnsiTheme="minorHAnsi" w:cstheme="minorHAnsi"/>
        </w:rPr>
        <w:t>“</w:t>
      </w:r>
      <w:r w:rsidRPr="00491FF7">
        <w:rPr>
          <w:rStyle w:val="Emphasis"/>
          <w:rFonts w:asciiTheme="minorHAnsi" w:hAnsiTheme="minorHAnsi" w:cstheme="minorHAnsi"/>
        </w:rPr>
        <w:t xml:space="preserve">intensification </w:t>
      </w:r>
      <w:r w:rsidRPr="00491FF7">
        <w:rPr>
          <w:rStyle w:val="StyleUnderline"/>
          <w:rFonts w:asciiTheme="minorHAnsi" w:hAnsiTheme="minorHAnsi" w:cstheme="minorHAnsi"/>
        </w:rPr>
        <w:t xml:space="preserve">of problems connected with </w:t>
      </w:r>
      <w:r w:rsidRPr="00491FF7">
        <w:rPr>
          <w:rStyle w:val="Emphasis"/>
          <w:rFonts w:asciiTheme="minorHAnsi" w:hAnsiTheme="minorHAnsi" w:cstheme="minorHAnsi"/>
        </w:rPr>
        <w:t>mislabeling and high dropout rates among minority children with disabilities.”</w:t>
      </w:r>
      <w:r w:rsidRPr="00491FF7">
        <w:rPr>
          <w:rStyle w:val="StyleUnderline"/>
          <w:rFonts w:asciiTheme="minorHAnsi" w:hAnsiTheme="minorHAnsi" w:cstheme="minorHAnsi"/>
        </w:rPr>
        <w:t xml:space="preserve"> </w:t>
      </w:r>
      <w:r w:rsidRPr="00491FF7">
        <w:rPr>
          <w:rFonts w:asciiTheme="minorHAnsi" w:hAnsiTheme="minorHAnsi" w:cstheme="minorHAnsi"/>
        </w:rPr>
        <w:t xml:space="preserve">Congress elaborated: “More </w:t>
      </w:r>
      <w:r w:rsidRPr="00491FF7">
        <w:rPr>
          <w:rStyle w:val="StyleUnderline"/>
          <w:rFonts w:asciiTheme="minorHAnsi" w:hAnsiTheme="minorHAnsi" w:cstheme="minorHAnsi"/>
        </w:rPr>
        <w:t>minority children continue to be served in special education than would be expected from the percentage of minority students in the general</w:t>
      </w:r>
      <w:r w:rsidRPr="00491FF7">
        <w:rPr>
          <w:rFonts w:asciiTheme="minorHAnsi" w:hAnsiTheme="minorHAnsi" w:cstheme="minorHAnsi"/>
        </w:rPr>
        <w:t xml:space="preserve"> school </w:t>
      </w:r>
      <w:r w:rsidRPr="00491FF7">
        <w:rPr>
          <w:rStyle w:val="StyleUnderline"/>
          <w:rFonts w:asciiTheme="minorHAnsi" w:hAnsiTheme="minorHAnsi" w:cstheme="minorHAnsi"/>
        </w:rPr>
        <w:t>population. African-American children are identified as having intellectual disabilities and emotional disturbance at rates greater than</w:t>
      </w:r>
      <w:r w:rsidRPr="00491FF7">
        <w:rPr>
          <w:rFonts w:asciiTheme="minorHAnsi" w:hAnsiTheme="minorHAnsi" w:cstheme="minorHAnsi"/>
        </w:rPr>
        <w:t xml:space="preserve"> their </w:t>
      </w:r>
      <w:r w:rsidRPr="00491FF7">
        <w:rPr>
          <w:rStyle w:val="StyleUnderline"/>
          <w:rFonts w:asciiTheme="minorHAnsi" w:hAnsiTheme="minorHAnsi" w:cstheme="minorHAnsi"/>
        </w:rPr>
        <w:t xml:space="preserve">white counterparts. </w:t>
      </w:r>
      <w:r w:rsidRPr="00491FF7">
        <w:rPr>
          <w:rFonts w:asciiTheme="minorHAnsi" w:hAnsiTheme="minorHAnsi" w:cstheme="minorHAnsi"/>
        </w:rPr>
        <w:t xml:space="preserve">In the 1998-99 school year, African-American children represented just 14.8 percent of the population aged 6 through 21, but comprised 20.2 percent of all children with disabilities. Studies have found that </w:t>
      </w:r>
      <w:r w:rsidRPr="00491FF7">
        <w:rPr>
          <w:rStyle w:val="StyleUnderline"/>
          <w:rFonts w:asciiTheme="minorHAnsi" w:hAnsiTheme="minorHAnsi" w:cstheme="minorHAnsi"/>
        </w:rPr>
        <w:t>schools with predominately white students and teachers</w:t>
      </w:r>
      <w:r w:rsidRPr="00491FF7">
        <w:rPr>
          <w:rFonts w:asciiTheme="minorHAnsi" w:hAnsiTheme="minorHAnsi" w:cstheme="minorHAnsi"/>
        </w:rPr>
        <w:t xml:space="preserve"> have </w:t>
      </w:r>
      <w:r w:rsidRPr="00491FF7">
        <w:rPr>
          <w:rStyle w:val="StyleUnderline"/>
          <w:rFonts w:asciiTheme="minorHAnsi" w:hAnsiTheme="minorHAnsi" w:cstheme="minorHAnsi"/>
        </w:rPr>
        <w:t xml:space="preserve">placed </w:t>
      </w:r>
      <w:r w:rsidRPr="00491FF7">
        <w:rPr>
          <w:rStyle w:val="Emphasis"/>
          <w:rFonts w:asciiTheme="minorHAnsi" w:hAnsiTheme="minorHAnsi" w:cstheme="minorHAnsi"/>
        </w:rPr>
        <w:t>disproportionately high numbers of their minority students into special education.”</w:t>
      </w:r>
      <w:r w:rsidRPr="00491FF7">
        <w:rPr>
          <w:rStyle w:val="StyleUnderline"/>
          <w:rFonts w:asciiTheme="minorHAnsi" w:hAnsiTheme="minorHAnsi" w:cstheme="minorHAnsi"/>
        </w:rPr>
        <w:t xml:space="preserve"> </w:t>
      </w:r>
      <w:r w:rsidRPr="00491FF7">
        <w:rPr>
          <w:rFonts w:asciiTheme="minorHAnsi" w:hAnsiTheme="minorHAnsi" w:cstheme="minorHAnsi"/>
          <w:sz w:val="12"/>
        </w:rPr>
        <w:t xml:space="preserve">The Public Interest Law Center of Philadelphia is addressing a local manifestation of this issue in three federal cases against the Lower Merion School District that are wending their way through the federal courts. Each is based on a different legal theory but presents the same general fact pattern: White students make up a large majority of the district, a disproportionate number of black students are placed into lower-level and special-education courses and students are misidentified, leading to wrongful placement in special-education classes. In each case, the student and parents discovered that the student was misidentified through independent evaluations that found the processes used for placement were subjective and failed to apply nationally recognized standards. And, in each case, the district court has dismissed the claim, leading to three separate appeals that are now pending before the U.S. Court of Appeals for the Third Circuit. In the first case, Blunt v. Lower Merion School District, No. 11-4200, seven students, their parents and an organizational plaintiff, Concerned Black Parents, challenged these practices under Title VI of the Civil Rights Act of 1964. Under Title VI, federally funded programs cannot discriminate on grounds of race, and, to establish a violation, plaintiffs must prove intentional discrimination. In response to a summary judgment motion filed by the school district, the plaintiffs produced evidence that five of the seven plaintiffs were misidentified as having disabilities. The plaintiffs’ expert found that the procedure used for this determination was subjective and inconsistent with national standards. </w:t>
      </w:r>
      <w:r w:rsidRPr="00491FF7">
        <w:rPr>
          <w:rStyle w:val="StyleUnderline"/>
          <w:rFonts w:asciiTheme="minorHAnsi" w:hAnsiTheme="minorHAnsi" w:cstheme="minorHAnsi"/>
        </w:rPr>
        <w:t xml:space="preserve">As a result, students were placed in classes with </w:t>
      </w:r>
      <w:r w:rsidRPr="00491FF7">
        <w:rPr>
          <w:rStyle w:val="Emphasis"/>
          <w:rFonts w:asciiTheme="minorHAnsi" w:hAnsiTheme="minorHAnsi" w:cstheme="minorHAnsi"/>
        </w:rPr>
        <w:t>coursework beneath their grade levels</w:t>
      </w:r>
      <w:r w:rsidRPr="00491FF7">
        <w:rPr>
          <w:rStyle w:val="StyleUnderline"/>
          <w:rFonts w:asciiTheme="minorHAnsi" w:hAnsiTheme="minorHAnsi" w:cstheme="minorHAnsi"/>
        </w:rPr>
        <w:t>, including “Instructional Support Labs,” which</w:t>
      </w:r>
      <w:r w:rsidRPr="00491FF7">
        <w:rPr>
          <w:rFonts w:asciiTheme="minorHAnsi" w:hAnsiTheme="minorHAnsi" w:cstheme="minorHAnsi"/>
        </w:rPr>
        <w:t xml:space="preserve"> not only </w:t>
      </w:r>
      <w:r w:rsidRPr="00491FF7">
        <w:rPr>
          <w:rStyle w:val="StyleUnderline"/>
          <w:rFonts w:asciiTheme="minorHAnsi" w:hAnsiTheme="minorHAnsi" w:cstheme="minorHAnsi"/>
        </w:rPr>
        <w:t>do not count toward GPA</w:t>
      </w:r>
      <w:r w:rsidRPr="00491FF7">
        <w:rPr>
          <w:rFonts w:asciiTheme="minorHAnsi" w:hAnsiTheme="minorHAnsi" w:cstheme="minorHAnsi"/>
        </w:rPr>
        <w:t xml:space="preserve">, but </w:t>
      </w:r>
      <w:r w:rsidRPr="00491FF7">
        <w:rPr>
          <w:rStyle w:val="Emphasis"/>
          <w:rFonts w:asciiTheme="minorHAnsi" w:hAnsiTheme="minorHAnsi" w:cstheme="minorHAnsi"/>
        </w:rPr>
        <w:t>restricted them from enrolling in science, social studies and foreign-language courses.</w:t>
      </w:r>
      <w:r w:rsidRPr="00491FF7">
        <w:rPr>
          <w:rFonts w:asciiTheme="minorHAnsi" w:hAnsiTheme="minorHAnsi" w:cstheme="minorHAnsi"/>
        </w:rPr>
        <w:t xml:space="preserve"> The </w:t>
      </w:r>
      <w:r w:rsidRPr="00491FF7">
        <w:rPr>
          <w:rStyle w:val="StyleUnderline"/>
          <w:rFonts w:asciiTheme="minorHAnsi" w:hAnsiTheme="minorHAnsi" w:cstheme="minorHAnsi"/>
        </w:rPr>
        <w:t>special-education classes were composed mainly of other African-American students.</w:t>
      </w:r>
      <w:r w:rsidRPr="00491FF7">
        <w:rPr>
          <w:rFonts w:asciiTheme="minorHAnsi" w:hAnsiTheme="minorHAnsi" w:cstheme="minorHAnsi"/>
        </w:rPr>
        <w:t xml:space="preserve"> The plaintiffs also produced a range of other evidence, </w:t>
      </w:r>
      <w:r w:rsidRPr="00491FF7">
        <w:rPr>
          <w:rStyle w:val="StyleUnderline"/>
          <w:rFonts w:asciiTheme="minorHAnsi" w:hAnsiTheme="minorHAnsi" w:cstheme="minorHAnsi"/>
        </w:rPr>
        <w:t>including admissions by school district agents</w:t>
      </w:r>
      <w:r w:rsidRPr="00491FF7">
        <w:rPr>
          <w:rFonts w:asciiTheme="minorHAnsi" w:hAnsiTheme="minorHAnsi" w:cstheme="minorHAnsi"/>
        </w:rPr>
        <w:t xml:space="preserve"> and a presentation </w:t>
      </w:r>
      <w:r w:rsidRPr="00491FF7">
        <w:rPr>
          <w:rStyle w:val="StyleUnderline"/>
          <w:rFonts w:asciiTheme="minorHAnsi" w:hAnsiTheme="minorHAnsi" w:cstheme="minorHAnsi"/>
        </w:rPr>
        <w:t xml:space="preserve">suggesting </w:t>
      </w:r>
      <w:r w:rsidRPr="00491FF7">
        <w:rPr>
          <w:rStyle w:val="Emphasis"/>
          <w:rFonts w:asciiTheme="minorHAnsi" w:hAnsiTheme="minorHAnsi" w:cstheme="minorHAnsi"/>
        </w:rPr>
        <w:t>racial stereotyping</w:t>
      </w:r>
      <w:r w:rsidRPr="00491FF7">
        <w:rPr>
          <w:rStyle w:val="StyleUnderline"/>
          <w:rFonts w:asciiTheme="minorHAnsi" w:hAnsiTheme="minorHAnsi" w:cstheme="minorHAnsi"/>
        </w:rPr>
        <w:t xml:space="preserve"> including the notion that African-Americans “react intensely to being praised or criticized” and “avert their eyes while being confronted</w:t>
      </w:r>
      <w:r w:rsidRPr="00491FF7">
        <w:rPr>
          <w:rFonts w:asciiTheme="minorHAnsi" w:hAnsiTheme="minorHAnsi" w:cstheme="minorHAnsi"/>
        </w:rPr>
        <w:t xml:space="preserve"> </w:t>
      </w:r>
      <w:r w:rsidRPr="00491FF7">
        <w:rPr>
          <w:rFonts w:asciiTheme="minorHAnsi" w:hAnsiTheme="minorHAnsi" w:cstheme="minorHAnsi"/>
          <w:sz w:val="12"/>
        </w:rPr>
        <w:t xml:space="preserve">about their behavior.” The district court granted the school district’s motion for summary judgment, holding that the evidence was insufficient to establish racial intent on the part of the school district. The case is currently on appeal and the Third Circuit heard oral argument June 11. In the second case, Durrell v. Lower Merion School District, No. 12-3264, the plaintiff, S.H., invoked the administrative hearing process under the IDEA. The district had placed S.H. in special education in fifth grade, over her objection and despite the fact that her test scores showed that she had average intelligence. S.H. remained in special education until 10th grade when, during the course of the administrative hearing process, a neutral evaluator determined that she did not have a disability, and never did. With that information, the administrative hearing officer dismissed the proceeding, holding that no remedies are available under the IDEA, given that the IDEA is for children with disabilities. The hearing officer so ruled even though S.H. had in fact been in special education — incorrectly — for six school years. The district court agreed, and that case also is on appeal. The Third Circuit held oral argument May 23. In the final case, A.G. v. Lower Merion School District, No. 12-4029, the school district erroneously viewed the student, A.G., as having a disability and placed her in special-education classes. Each time it evaluated A.G., the school district failed to follow the procedures mandated by the IDEA and identified A.G. as having a different disability each time, starting with a speech and language disorder, then a specific learning disability, and finally an unspecified “other health impairment.” On the basis of these supposed disabilities, the district segregated A.G. from the regular education environment for significant portions of her school day, causing her to miss core classes like science, social studies and history. A.G.’s family initially sought relief under the IDEA’s administrative process, alleging that the school district had misidentified her. A.G.’s parents also sought an independent evaluation and asked the school district to pay for it. The hearing officer, following the ruling in Durrell, dismissed the administrative case, holding that a hearing officer does not have jurisdiction to hear claims from students who are not disabled. In the district court, A.G. and her family pursued another legal theory, this one under the Americans with Disabilities Act (ADA) and Section 504 of the Rehabilitation Act. These federal laws prohibit discrimination on the basis of disability; the definition of a person with a “disability” includes a person who is regarded as having a disability. In A.G.’s case, she alleged that </w:t>
      </w:r>
      <w:r w:rsidRPr="00491FF7">
        <w:rPr>
          <w:rStyle w:val="StyleUnderline"/>
          <w:rFonts w:asciiTheme="minorHAnsi" w:hAnsiTheme="minorHAnsi" w:cstheme="minorHAnsi"/>
        </w:rPr>
        <w:t>the school district “regarded” her as a student with a disability, that it</w:t>
      </w:r>
      <w:r w:rsidRPr="00491FF7">
        <w:rPr>
          <w:rStyle w:val="Emphasis"/>
          <w:rFonts w:asciiTheme="minorHAnsi" w:hAnsiTheme="minorHAnsi" w:cstheme="minorHAnsi"/>
        </w:rPr>
        <w:t xml:space="preserve"> repeatedly misidentified her as having a succession of disabilities she did not</w:t>
      </w:r>
      <w:r w:rsidRPr="00491FF7">
        <w:rPr>
          <w:rFonts w:asciiTheme="minorHAnsi" w:hAnsiTheme="minorHAnsi" w:cstheme="minorHAnsi"/>
        </w:rPr>
        <w:t xml:space="preserve"> actually</w:t>
      </w:r>
      <w:r w:rsidRPr="00491FF7">
        <w:rPr>
          <w:rStyle w:val="StyleUnderline"/>
          <w:rFonts w:asciiTheme="minorHAnsi" w:hAnsiTheme="minorHAnsi" w:cstheme="minorHAnsi"/>
        </w:rPr>
        <w:t xml:space="preserve"> </w:t>
      </w:r>
      <w:r w:rsidRPr="00491FF7">
        <w:rPr>
          <w:rStyle w:val="Emphasis"/>
          <w:rFonts w:asciiTheme="minorHAnsi" w:hAnsiTheme="minorHAnsi" w:cstheme="minorHAnsi"/>
        </w:rPr>
        <w:t>have</w:t>
      </w:r>
      <w:r w:rsidRPr="00491FF7">
        <w:rPr>
          <w:rStyle w:val="StyleUnderline"/>
          <w:rFonts w:asciiTheme="minorHAnsi" w:hAnsiTheme="minorHAnsi" w:cstheme="minorHAnsi"/>
        </w:rPr>
        <w:t>, and</w:t>
      </w:r>
      <w:r w:rsidRPr="00491FF7">
        <w:rPr>
          <w:rFonts w:asciiTheme="minorHAnsi" w:hAnsiTheme="minorHAnsi" w:cstheme="minorHAnsi"/>
        </w:rPr>
        <w:t xml:space="preserve"> that </w:t>
      </w:r>
      <w:r w:rsidRPr="00491FF7">
        <w:rPr>
          <w:rStyle w:val="StyleUnderline"/>
          <w:rFonts w:asciiTheme="minorHAnsi" w:hAnsiTheme="minorHAnsi" w:cstheme="minorHAnsi"/>
        </w:rPr>
        <w:t xml:space="preserve">it </w:t>
      </w:r>
      <w:r w:rsidRPr="00491FF7">
        <w:rPr>
          <w:rStyle w:val="Emphasis"/>
          <w:rFonts w:asciiTheme="minorHAnsi" w:hAnsiTheme="minorHAnsi" w:cstheme="minorHAnsi"/>
        </w:rPr>
        <w:t>wrongly segregated her from the regular education classroom</w:t>
      </w:r>
      <w:r w:rsidRPr="00491FF7">
        <w:rPr>
          <w:rStyle w:val="StyleUnderline"/>
          <w:rFonts w:asciiTheme="minorHAnsi" w:hAnsiTheme="minorHAnsi" w:cstheme="minorHAnsi"/>
        </w:rPr>
        <w:t xml:space="preserve"> into special-education classes, thus </w:t>
      </w:r>
      <w:r w:rsidRPr="00491FF7">
        <w:rPr>
          <w:rStyle w:val="Emphasis"/>
          <w:rFonts w:asciiTheme="minorHAnsi" w:hAnsiTheme="minorHAnsi" w:cstheme="minorHAnsi"/>
        </w:rPr>
        <w:t>depriving her of access to</w:t>
      </w:r>
      <w:r w:rsidRPr="00491FF7">
        <w:rPr>
          <w:rFonts w:asciiTheme="minorHAnsi" w:hAnsiTheme="minorHAnsi" w:cstheme="minorHAnsi"/>
        </w:rPr>
        <w:t xml:space="preserve"> regular </w:t>
      </w:r>
      <w:r w:rsidRPr="00491FF7">
        <w:rPr>
          <w:rStyle w:val="Emphasis"/>
          <w:rFonts w:asciiTheme="minorHAnsi" w:hAnsiTheme="minorHAnsi" w:cstheme="minorHAnsi"/>
        </w:rPr>
        <w:t>education programming.</w:t>
      </w:r>
    </w:p>
    <w:p w:rsidR="000F31C9" w:rsidRPr="00491FF7" w:rsidRDefault="000F31C9" w:rsidP="000F31C9">
      <w:pPr>
        <w:rPr>
          <w:rFonts w:asciiTheme="minorHAnsi" w:hAnsiTheme="minorHAnsi" w:cstheme="minorHAnsi"/>
        </w:rPr>
      </w:pPr>
    </w:p>
    <w:p w:rsidR="0038380F" w:rsidRPr="00491FF7" w:rsidRDefault="0038380F" w:rsidP="00DD0577">
      <w:pPr>
        <w:pStyle w:val="Heading3"/>
        <w:rPr>
          <w:rFonts w:asciiTheme="minorHAnsi" w:hAnsiTheme="minorHAnsi" w:cstheme="minorHAnsi"/>
        </w:rPr>
      </w:pPr>
      <w:r w:rsidRPr="00491FF7">
        <w:rPr>
          <w:rFonts w:asciiTheme="minorHAnsi" w:hAnsiTheme="minorHAnsi" w:cstheme="minorHAnsi"/>
        </w:rPr>
        <w:t>AT: ENDREWS SOLVES</w:t>
      </w:r>
    </w:p>
    <w:p w:rsidR="00BC6634" w:rsidRPr="00491FF7" w:rsidRDefault="00BC6634" w:rsidP="00BC6634">
      <w:pPr>
        <w:pStyle w:val="Heading4"/>
        <w:rPr>
          <w:rFonts w:asciiTheme="minorHAnsi" w:hAnsiTheme="minorHAnsi" w:cstheme="minorHAnsi"/>
          <w:u w:val="single"/>
        </w:rPr>
      </w:pPr>
      <w:proofErr w:type="spellStart"/>
      <w:r w:rsidRPr="00491FF7">
        <w:rPr>
          <w:rFonts w:asciiTheme="minorHAnsi" w:hAnsiTheme="minorHAnsi" w:cstheme="minorHAnsi"/>
        </w:rPr>
        <w:t>Endrews</w:t>
      </w:r>
      <w:proofErr w:type="spellEnd"/>
      <w:r w:rsidRPr="00491FF7">
        <w:rPr>
          <w:rFonts w:asciiTheme="minorHAnsi" w:hAnsiTheme="minorHAnsi" w:cstheme="minorHAnsi"/>
        </w:rPr>
        <w:t xml:space="preserve"> only </w:t>
      </w:r>
      <w:r w:rsidRPr="00491FF7">
        <w:rPr>
          <w:rFonts w:asciiTheme="minorHAnsi" w:hAnsiTheme="minorHAnsi" w:cstheme="minorHAnsi"/>
          <w:u w:val="single"/>
        </w:rPr>
        <w:t>looks</w:t>
      </w:r>
      <w:r w:rsidRPr="00491FF7">
        <w:rPr>
          <w:rFonts w:asciiTheme="minorHAnsi" w:hAnsiTheme="minorHAnsi" w:cstheme="minorHAnsi"/>
        </w:rPr>
        <w:t xml:space="preserve"> like an improvement because </w:t>
      </w:r>
      <w:r w:rsidRPr="00491FF7">
        <w:rPr>
          <w:rFonts w:asciiTheme="minorHAnsi" w:hAnsiTheme="minorHAnsi" w:cstheme="minorHAnsi"/>
          <w:u w:val="single"/>
        </w:rPr>
        <w:t>the baseline was so bad</w:t>
      </w:r>
      <w:r w:rsidRPr="00491FF7">
        <w:rPr>
          <w:rFonts w:asciiTheme="minorHAnsi" w:hAnsiTheme="minorHAnsi" w:cstheme="minorHAnsi"/>
        </w:rPr>
        <w:t xml:space="preserve">---it leaves </w:t>
      </w:r>
      <w:r w:rsidRPr="00491FF7">
        <w:rPr>
          <w:rFonts w:asciiTheme="minorHAnsi" w:hAnsiTheme="minorHAnsi" w:cstheme="minorHAnsi"/>
          <w:u w:val="single"/>
        </w:rPr>
        <w:t>too much room</w:t>
      </w:r>
      <w:r w:rsidRPr="00491FF7">
        <w:rPr>
          <w:rFonts w:asciiTheme="minorHAnsi" w:hAnsiTheme="minorHAnsi" w:cstheme="minorHAnsi"/>
        </w:rPr>
        <w:t xml:space="preserve"> for </w:t>
      </w:r>
      <w:r w:rsidRPr="00491FF7">
        <w:rPr>
          <w:rFonts w:asciiTheme="minorHAnsi" w:hAnsiTheme="minorHAnsi" w:cstheme="minorHAnsi"/>
          <w:u w:val="single"/>
        </w:rPr>
        <w:t>denial of services</w:t>
      </w:r>
    </w:p>
    <w:p w:rsidR="00CD29F7" w:rsidRPr="00491FF7" w:rsidRDefault="00CD29F7" w:rsidP="00CD29F7">
      <w:pPr>
        <w:rPr>
          <w:rFonts w:asciiTheme="minorHAnsi" w:hAnsiTheme="minorHAnsi" w:cstheme="minorHAnsi"/>
        </w:rPr>
      </w:pPr>
      <w:proofErr w:type="spellStart"/>
      <w:r w:rsidRPr="00491FF7">
        <w:rPr>
          <w:rStyle w:val="Style13ptBold"/>
          <w:rFonts w:asciiTheme="minorHAnsi" w:hAnsiTheme="minorHAnsi" w:cstheme="minorHAnsi"/>
        </w:rPr>
        <w:t>Hettleman</w:t>
      </w:r>
      <w:proofErr w:type="spellEnd"/>
      <w:r w:rsidRPr="00491FF7">
        <w:rPr>
          <w:rStyle w:val="Style13ptBold"/>
          <w:rFonts w:asciiTheme="minorHAnsi" w:hAnsiTheme="minorHAnsi" w:cstheme="minorHAnsi"/>
        </w:rPr>
        <w:t xml:space="preserve"> 17</w:t>
      </w:r>
      <w:r w:rsidRPr="00491FF7">
        <w:rPr>
          <w:rFonts w:asciiTheme="minorHAnsi" w:hAnsiTheme="minorHAnsi" w:cstheme="minorHAnsi"/>
        </w:rPr>
        <w:t>, (former member of the Baltimore school board, A supreme disappointment for students with disabilities, 3—27—17, www.baltimoresun.com/news/opinion/oped/bs-ed-scotus-schools-20170327-story.html)</w:t>
      </w:r>
    </w:p>
    <w:p w:rsidR="00CD29F7" w:rsidRPr="00491FF7" w:rsidRDefault="00CD29F7" w:rsidP="00CD29F7">
      <w:pPr>
        <w:rPr>
          <w:rFonts w:asciiTheme="minorHAnsi" w:hAnsiTheme="minorHAnsi" w:cstheme="minorHAnsi"/>
        </w:rPr>
      </w:pPr>
      <w:r w:rsidRPr="00491FF7">
        <w:rPr>
          <w:rStyle w:val="StyleUnderline"/>
          <w:rFonts w:asciiTheme="minorHAnsi" w:hAnsiTheme="minorHAnsi" w:cstheme="minorHAnsi"/>
        </w:rPr>
        <w:t xml:space="preserve">The Supreme Court decision to raise the bar was generally hailed as a victory for students with disabilities. But </w:t>
      </w:r>
      <w:r w:rsidRPr="00491FF7">
        <w:rPr>
          <w:rStyle w:val="Emphasis"/>
          <w:rFonts w:asciiTheme="minorHAnsi" w:hAnsiTheme="minorHAnsi" w:cstheme="minorHAnsi"/>
        </w:rPr>
        <w:t>don't believe it</w:t>
      </w:r>
      <w:r w:rsidRPr="00491FF7">
        <w:rPr>
          <w:rFonts w:asciiTheme="minorHAnsi" w:hAnsiTheme="minorHAnsi" w:cstheme="minorHAnsi"/>
        </w:rPr>
        <w:t xml:space="preserve">. Under the de </w:t>
      </w:r>
      <w:proofErr w:type="spellStart"/>
      <w:r w:rsidRPr="00491FF7">
        <w:rPr>
          <w:rFonts w:asciiTheme="minorHAnsi" w:hAnsiTheme="minorHAnsi" w:cstheme="minorHAnsi"/>
        </w:rPr>
        <w:t>minimis</w:t>
      </w:r>
      <w:proofErr w:type="spellEnd"/>
      <w:r w:rsidRPr="00491FF7">
        <w:rPr>
          <w:rFonts w:asciiTheme="minorHAnsi" w:hAnsiTheme="minorHAnsi" w:cstheme="minorHAnsi"/>
        </w:rPr>
        <w:t xml:space="preserve"> standard, </w:t>
      </w:r>
      <w:r w:rsidRPr="00491FF7">
        <w:rPr>
          <w:rStyle w:val="StyleUnderline"/>
          <w:rFonts w:asciiTheme="minorHAnsi" w:hAnsiTheme="minorHAnsi" w:cstheme="minorHAnsi"/>
        </w:rPr>
        <w:t xml:space="preserve">there was almost </w:t>
      </w:r>
      <w:r w:rsidRPr="00491FF7">
        <w:rPr>
          <w:rStyle w:val="Emphasis"/>
          <w:rFonts w:asciiTheme="minorHAnsi" w:hAnsiTheme="minorHAnsi" w:cstheme="minorHAnsi"/>
        </w:rPr>
        <w:t>nowhere to go but up</w:t>
      </w:r>
      <w:r w:rsidRPr="00491FF7">
        <w:rPr>
          <w:rFonts w:asciiTheme="minorHAnsi" w:hAnsiTheme="minorHAnsi" w:cstheme="minorHAnsi"/>
        </w:rPr>
        <w:t xml:space="preserve">, and </w:t>
      </w:r>
      <w:r w:rsidRPr="00491FF7">
        <w:rPr>
          <w:rStyle w:val="StyleUnderline"/>
          <w:rFonts w:asciiTheme="minorHAnsi" w:hAnsiTheme="minorHAnsi" w:cstheme="minorHAnsi"/>
        </w:rPr>
        <w:t xml:space="preserve">the court </w:t>
      </w:r>
      <w:r w:rsidRPr="00491FF7">
        <w:rPr>
          <w:rStyle w:val="Emphasis"/>
          <w:rFonts w:asciiTheme="minorHAnsi" w:hAnsiTheme="minorHAnsi" w:cstheme="minorHAnsi"/>
        </w:rPr>
        <w:t>went up only a very little.</w:t>
      </w:r>
      <w:r w:rsidRPr="00491FF7">
        <w:rPr>
          <w:rFonts w:asciiTheme="minorHAnsi" w:hAnsiTheme="minorHAnsi" w:cstheme="minorHAnsi"/>
        </w:rPr>
        <w:t xml:space="preserve"> An 8-0 vote by a court that is usually sharply divided is a sign that the decision may lack clarity or bite. Chief Justice John G. Roberts Jr., writing for the court, stated that the standard is whether the services are "reasonably calculated to enable a child to make progress appropriate in light of the child's circumstances." That means more than de </w:t>
      </w:r>
      <w:proofErr w:type="spellStart"/>
      <w:r w:rsidRPr="00491FF7">
        <w:rPr>
          <w:rFonts w:asciiTheme="minorHAnsi" w:hAnsiTheme="minorHAnsi" w:cstheme="minorHAnsi"/>
        </w:rPr>
        <w:t>minimis</w:t>
      </w:r>
      <w:proofErr w:type="spellEnd"/>
      <w:r w:rsidRPr="00491FF7">
        <w:rPr>
          <w:rFonts w:asciiTheme="minorHAnsi" w:hAnsiTheme="minorHAnsi" w:cstheme="minorHAnsi"/>
        </w:rPr>
        <w:t xml:space="preserve">, but how much more? The vague language was deliberate to allow, Chief Justice Roberts reasoned, "deference" to the expertise and judgment of school authorities. But this reasoning is deeply flawed. </w:t>
      </w:r>
      <w:r w:rsidRPr="00491FF7">
        <w:rPr>
          <w:rStyle w:val="StyleUnderline"/>
          <w:rFonts w:asciiTheme="minorHAnsi" w:hAnsiTheme="minorHAnsi" w:cstheme="minorHAnsi"/>
        </w:rPr>
        <w:t xml:space="preserve">The court does not understand the extent to which </w:t>
      </w:r>
      <w:r w:rsidRPr="00491FF7">
        <w:rPr>
          <w:rStyle w:val="Emphasis"/>
          <w:rFonts w:asciiTheme="minorHAnsi" w:hAnsiTheme="minorHAnsi" w:cstheme="minorHAnsi"/>
        </w:rPr>
        <w:t>school systems nationwide fail to recognize</w:t>
      </w:r>
      <w:r w:rsidRPr="00491FF7">
        <w:rPr>
          <w:rFonts w:asciiTheme="minorHAnsi" w:hAnsiTheme="minorHAnsi" w:cstheme="minorHAnsi"/>
        </w:rPr>
        <w:t xml:space="preserve"> that </w:t>
      </w:r>
      <w:r w:rsidRPr="00491FF7">
        <w:rPr>
          <w:rStyle w:val="Emphasis"/>
          <w:rFonts w:asciiTheme="minorHAnsi" w:hAnsiTheme="minorHAnsi" w:cstheme="minorHAnsi"/>
        </w:rPr>
        <w:t>the great majority of students with disabilities are capable of achieving much higher levels of academic achievement</w:t>
      </w:r>
      <w:r w:rsidRPr="00491FF7">
        <w:rPr>
          <w:rStyle w:val="StyleUnderline"/>
          <w:rFonts w:asciiTheme="minorHAnsi" w:hAnsiTheme="minorHAnsi" w:cstheme="minorHAnsi"/>
        </w:rPr>
        <w:t xml:space="preserve"> than they do. Low expectations are at the </w:t>
      </w:r>
      <w:r w:rsidRPr="00491FF7">
        <w:rPr>
          <w:rStyle w:val="Emphasis"/>
          <w:rFonts w:asciiTheme="minorHAnsi" w:hAnsiTheme="minorHAnsi" w:cstheme="minorHAnsi"/>
        </w:rPr>
        <w:t>root of</w:t>
      </w:r>
      <w:r w:rsidRPr="00491FF7">
        <w:rPr>
          <w:rFonts w:asciiTheme="minorHAnsi" w:hAnsiTheme="minorHAnsi" w:cstheme="minorHAnsi"/>
        </w:rPr>
        <w:t xml:space="preserve"> the </w:t>
      </w:r>
      <w:r w:rsidRPr="00491FF7">
        <w:rPr>
          <w:rStyle w:val="Emphasis"/>
          <w:rFonts w:asciiTheme="minorHAnsi" w:hAnsiTheme="minorHAnsi" w:cstheme="minorHAnsi"/>
        </w:rPr>
        <w:t>failures</w:t>
      </w:r>
      <w:r w:rsidRPr="00491FF7">
        <w:rPr>
          <w:rFonts w:asciiTheme="minorHAnsi" w:hAnsiTheme="minorHAnsi" w:cstheme="minorHAnsi"/>
        </w:rPr>
        <w:t xml:space="preserve"> of special education. Former U.S. Secretary of Education Arne Duncan concluded: "</w:t>
      </w:r>
      <w:r w:rsidRPr="00491FF7">
        <w:rPr>
          <w:rStyle w:val="Emphasis"/>
          <w:rFonts w:asciiTheme="minorHAnsi" w:hAnsiTheme="minorHAnsi" w:cstheme="minorHAnsi"/>
        </w:rPr>
        <w:t>No belief is more damaging</w:t>
      </w:r>
      <w:r w:rsidRPr="00491FF7">
        <w:rPr>
          <w:rStyle w:val="StyleUnderline"/>
          <w:rFonts w:asciiTheme="minorHAnsi" w:hAnsiTheme="minorHAnsi" w:cstheme="minorHAnsi"/>
        </w:rPr>
        <w:t xml:space="preserve"> in education than the misperception that children with disabilities cannot really and shouldn't be challenged to reach the same high standards as all children." </w:t>
      </w:r>
      <w:r w:rsidRPr="00491FF7">
        <w:rPr>
          <w:rFonts w:asciiTheme="minorHAnsi" w:hAnsiTheme="minorHAnsi" w:cstheme="minorHAnsi"/>
        </w:rPr>
        <w:t xml:space="preserve">Federal regulations specify that students who are not significantly cognitively disabled should receive services that enable them to meet state standards. This regulatory standard is based on research. The National Center on Educational Outcomes, the leading research organization on accountability for the achievement of students with disabilities has determined that "the vast majority of special education students (80-85 percent) can meet the same achievement standards as other students if they are given specially designed instruction, appropriate access, supports and accommodations as required [by federal law]." Most educators don't get it, and the Supreme Court didn't either. </w:t>
      </w:r>
      <w:r w:rsidRPr="00491FF7">
        <w:rPr>
          <w:rStyle w:val="StyleUnderline"/>
          <w:rFonts w:asciiTheme="minorHAnsi" w:hAnsiTheme="minorHAnsi" w:cstheme="minorHAnsi"/>
        </w:rPr>
        <w:t>The court decision</w:t>
      </w:r>
      <w:r w:rsidRPr="00491FF7">
        <w:rPr>
          <w:rFonts w:asciiTheme="minorHAnsi" w:hAnsiTheme="minorHAnsi" w:cstheme="minorHAnsi"/>
        </w:rPr>
        <w:t xml:space="preserve"> did not preclude schools from providing services reasonably calculated to enable students to meet grade-level standards. But it simply </w:t>
      </w:r>
      <w:r w:rsidRPr="00491FF7">
        <w:rPr>
          <w:rStyle w:val="StyleUnderline"/>
          <w:rFonts w:asciiTheme="minorHAnsi" w:hAnsiTheme="minorHAnsi" w:cstheme="minorHAnsi"/>
        </w:rPr>
        <w:t>left</w:t>
      </w:r>
      <w:r w:rsidRPr="00491FF7">
        <w:rPr>
          <w:rFonts w:asciiTheme="minorHAnsi" w:hAnsiTheme="minorHAnsi" w:cstheme="minorHAnsi"/>
        </w:rPr>
        <w:t xml:space="preserve"> them </w:t>
      </w:r>
      <w:r w:rsidRPr="00491FF7">
        <w:rPr>
          <w:rStyle w:val="Emphasis"/>
          <w:rFonts w:asciiTheme="minorHAnsi" w:hAnsiTheme="minorHAnsi" w:cstheme="minorHAnsi"/>
        </w:rPr>
        <w:t>too much room</w:t>
      </w:r>
      <w:r w:rsidRPr="00491FF7">
        <w:rPr>
          <w:rStyle w:val="StyleUnderline"/>
          <w:rFonts w:asciiTheme="minorHAnsi" w:hAnsiTheme="minorHAnsi" w:cstheme="minorHAnsi"/>
        </w:rPr>
        <w:t xml:space="preserve"> to continue their </w:t>
      </w:r>
      <w:r w:rsidRPr="00491FF7">
        <w:rPr>
          <w:rStyle w:val="Emphasis"/>
          <w:rFonts w:asciiTheme="minorHAnsi" w:hAnsiTheme="minorHAnsi" w:cstheme="minorHAnsi"/>
        </w:rPr>
        <w:t>low expectations</w:t>
      </w:r>
      <w:r w:rsidRPr="00491FF7">
        <w:rPr>
          <w:rStyle w:val="StyleUnderline"/>
          <w:rFonts w:asciiTheme="minorHAnsi" w:hAnsiTheme="minorHAnsi" w:cstheme="minorHAnsi"/>
        </w:rPr>
        <w:t xml:space="preserve"> and </w:t>
      </w:r>
      <w:r w:rsidRPr="00491FF7">
        <w:rPr>
          <w:rStyle w:val="Emphasis"/>
          <w:rFonts w:asciiTheme="minorHAnsi" w:hAnsiTheme="minorHAnsi" w:cstheme="minorHAnsi"/>
        </w:rPr>
        <w:t>lack of appropriate services</w:t>
      </w:r>
      <w:r w:rsidRPr="00491FF7">
        <w:rPr>
          <w:rStyle w:val="StyleUnderline"/>
          <w:rFonts w:asciiTheme="minorHAnsi" w:hAnsiTheme="minorHAnsi" w:cstheme="minorHAnsi"/>
        </w:rPr>
        <w:t>. It is now up to parents and advocates to pressure school systems to raise</w:t>
      </w:r>
      <w:r w:rsidRPr="00491FF7">
        <w:rPr>
          <w:rFonts w:asciiTheme="minorHAnsi" w:hAnsiTheme="minorHAnsi" w:cstheme="minorHAnsi"/>
        </w:rPr>
        <w:t xml:space="preserve"> their </w:t>
      </w:r>
      <w:r w:rsidRPr="00491FF7">
        <w:rPr>
          <w:rStyle w:val="StyleUnderline"/>
          <w:rFonts w:asciiTheme="minorHAnsi" w:hAnsiTheme="minorHAnsi" w:cstheme="minorHAnsi"/>
        </w:rPr>
        <w:t>expertise</w:t>
      </w:r>
      <w:r w:rsidRPr="00491FF7">
        <w:rPr>
          <w:rFonts w:asciiTheme="minorHAnsi" w:hAnsiTheme="minorHAnsi" w:cstheme="minorHAnsi"/>
        </w:rPr>
        <w:t xml:space="preserve"> and judgment about the potential of students in special education. The expertise must particularly zero in on how to better teach reading. About 90 percent of all students with disabilities who do not have severe cognitive limitations are found eligible for special education because of big deficiencies in reading. Yet, there is abundant research that the gaps in reading can be closed or narrowed substantially if schools use best practice reading interventions, as the National Center on Educational Outcomes found. At individual school meetings, parents and advocates should show that services based on this research will enable "progress appropriate in light of the child's circumstances." And that means a lot more progress than has been envisioned or achieved in the past. Unfortunately, </w:t>
      </w:r>
      <w:r w:rsidRPr="00491FF7">
        <w:rPr>
          <w:rStyle w:val="StyleUnderline"/>
          <w:rFonts w:asciiTheme="minorHAnsi" w:hAnsiTheme="minorHAnsi" w:cstheme="minorHAnsi"/>
        </w:rPr>
        <w:t>very few parents have the wherewithal to make the case for their children. It is the duty of school systems to raise their expertise on their own, and</w:t>
      </w:r>
      <w:r w:rsidRPr="00491FF7">
        <w:rPr>
          <w:rFonts w:asciiTheme="minorHAnsi" w:hAnsiTheme="minorHAnsi" w:cstheme="minorHAnsi"/>
        </w:rPr>
        <w:t xml:space="preserve"> for </w:t>
      </w:r>
      <w:r w:rsidRPr="00491FF7">
        <w:rPr>
          <w:rStyle w:val="StyleUnderline"/>
          <w:rFonts w:asciiTheme="minorHAnsi" w:hAnsiTheme="minorHAnsi" w:cstheme="minorHAnsi"/>
        </w:rPr>
        <w:t>policymakers to ensure</w:t>
      </w:r>
      <w:r w:rsidRPr="00491FF7">
        <w:rPr>
          <w:rFonts w:asciiTheme="minorHAnsi" w:hAnsiTheme="minorHAnsi" w:cstheme="minorHAnsi"/>
        </w:rPr>
        <w:t xml:space="preserve"> that </w:t>
      </w:r>
      <w:r w:rsidRPr="00491FF7">
        <w:rPr>
          <w:rStyle w:val="StyleUnderline"/>
          <w:rFonts w:asciiTheme="minorHAnsi" w:hAnsiTheme="minorHAnsi" w:cstheme="minorHAnsi"/>
        </w:rPr>
        <w:t xml:space="preserve">they do. </w:t>
      </w:r>
      <w:r w:rsidRPr="00491FF7">
        <w:rPr>
          <w:rFonts w:asciiTheme="minorHAnsi" w:hAnsiTheme="minorHAnsi" w:cstheme="minorHAnsi"/>
        </w:rPr>
        <w:t xml:space="preserve">Locally, Baltimore City Public Schools have been on the national forefront in raising the bar for services, though implementation has lagged. On the other hand, the Maryland State Department of Education has done little to nothing. Regrettably, </w:t>
      </w:r>
      <w:r w:rsidRPr="00491FF7">
        <w:rPr>
          <w:rStyle w:val="StyleUnderline"/>
          <w:rFonts w:asciiTheme="minorHAnsi" w:hAnsiTheme="minorHAnsi" w:cstheme="minorHAnsi"/>
        </w:rPr>
        <w:t xml:space="preserve">the Supreme Court decision has not </w:t>
      </w:r>
      <w:r w:rsidRPr="00491FF7">
        <w:rPr>
          <w:rStyle w:val="Emphasis"/>
          <w:rFonts w:asciiTheme="minorHAnsi" w:hAnsiTheme="minorHAnsi" w:cstheme="minorHAnsi"/>
        </w:rPr>
        <w:t>forced school systems nationwide to mend their ways</w:t>
      </w:r>
      <w:r w:rsidRPr="00491FF7">
        <w:rPr>
          <w:rStyle w:val="StyleUnderline"/>
          <w:rFonts w:asciiTheme="minorHAnsi" w:hAnsiTheme="minorHAnsi" w:cstheme="minorHAnsi"/>
        </w:rPr>
        <w:t xml:space="preserve"> based on a </w:t>
      </w:r>
      <w:r w:rsidRPr="00491FF7">
        <w:rPr>
          <w:rStyle w:val="Emphasis"/>
          <w:rFonts w:asciiTheme="minorHAnsi" w:hAnsiTheme="minorHAnsi" w:cstheme="minorHAnsi"/>
        </w:rPr>
        <w:t>clear, higher standard for student progress</w:t>
      </w:r>
      <w:r w:rsidRPr="00491FF7">
        <w:rPr>
          <w:rFonts w:asciiTheme="minorHAnsi" w:hAnsiTheme="minorHAnsi" w:cstheme="minorHAnsi"/>
        </w:rPr>
        <w:t>. But it hasn't stood in their way either. Educators have the obligation under federal law to recognize the academic potential of students with disabilities and to provide them with the opportunity to perform at much higher levels than they do.</w:t>
      </w:r>
    </w:p>
    <w:p w:rsidR="00CD29F7" w:rsidRPr="00491FF7" w:rsidRDefault="00CD29F7" w:rsidP="00CD29F7">
      <w:pPr>
        <w:rPr>
          <w:rFonts w:asciiTheme="minorHAnsi" w:hAnsiTheme="minorHAnsi" w:cstheme="minorHAnsi"/>
        </w:rPr>
      </w:pPr>
    </w:p>
    <w:p w:rsidR="0038380F" w:rsidRPr="00491FF7" w:rsidRDefault="0038380F" w:rsidP="0038380F">
      <w:pPr>
        <w:pStyle w:val="Heading4"/>
        <w:rPr>
          <w:rFonts w:asciiTheme="minorHAnsi" w:hAnsiTheme="minorHAnsi" w:cstheme="minorHAnsi"/>
          <w:u w:val="single"/>
        </w:rPr>
      </w:pPr>
      <w:proofErr w:type="spellStart"/>
      <w:r w:rsidRPr="00491FF7">
        <w:rPr>
          <w:rFonts w:asciiTheme="minorHAnsi" w:hAnsiTheme="minorHAnsi" w:cstheme="minorHAnsi"/>
        </w:rPr>
        <w:t>Endrews</w:t>
      </w:r>
      <w:proofErr w:type="spellEnd"/>
      <w:r w:rsidRPr="00491FF7">
        <w:rPr>
          <w:rFonts w:asciiTheme="minorHAnsi" w:hAnsiTheme="minorHAnsi" w:cstheme="minorHAnsi"/>
        </w:rPr>
        <w:t xml:space="preserve"> </w:t>
      </w:r>
      <w:r w:rsidRPr="00491FF7">
        <w:rPr>
          <w:rFonts w:asciiTheme="minorHAnsi" w:hAnsiTheme="minorHAnsi" w:cstheme="minorHAnsi"/>
          <w:u w:val="single"/>
        </w:rPr>
        <w:t>doesn’t mandate equality</w:t>
      </w:r>
      <w:r w:rsidRPr="00491FF7">
        <w:rPr>
          <w:rFonts w:asciiTheme="minorHAnsi" w:hAnsiTheme="minorHAnsi" w:cstheme="minorHAnsi"/>
        </w:rPr>
        <w:t xml:space="preserve"> and enables </w:t>
      </w:r>
      <w:r w:rsidRPr="00491FF7">
        <w:rPr>
          <w:rFonts w:asciiTheme="minorHAnsi" w:hAnsiTheme="minorHAnsi" w:cstheme="minorHAnsi"/>
          <w:u w:val="single"/>
        </w:rPr>
        <w:t>district circumvention</w:t>
      </w:r>
    </w:p>
    <w:p w:rsidR="0038380F" w:rsidRPr="00491FF7" w:rsidRDefault="0038380F" w:rsidP="0038380F">
      <w:pPr>
        <w:rPr>
          <w:rFonts w:asciiTheme="minorHAnsi" w:hAnsiTheme="minorHAnsi" w:cstheme="minorHAnsi"/>
        </w:rPr>
      </w:pPr>
      <w:r w:rsidRPr="00491FF7">
        <w:rPr>
          <w:rStyle w:val="Style13ptBold"/>
          <w:rFonts w:asciiTheme="minorHAnsi" w:hAnsiTheme="minorHAnsi" w:cstheme="minorHAnsi"/>
        </w:rPr>
        <w:t>McKenna 17</w:t>
      </w:r>
      <w:r w:rsidRPr="00491FF7">
        <w:rPr>
          <w:rFonts w:asciiTheme="minorHAnsi" w:hAnsiTheme="minorHAnsi" w:cstheme="minorHAnsi"/>
        </w:rPr>
        <w:t>, (The Atlantic, How a New Supreme Court Ruling Could Affect Special Education, 3—27—17, https://www.theatlantic.com/education/archive/2017/03/how-a-new-supreme-court-ruling-could-affect-special-education/520662/)</w:t>
      </w:r>
    </w:p>
    <w:p w:rsidR="0038380F" w:rsidRPr="00491FF7" w:rsidRDefault="0038380F" w:rsidP="0038380F">
      <w:pPr>
        <w:rPr>
          <w:rStyle w:val="StyleUnderline"/>
          <w:rFonts w:asciiTheme="minorHAnsi" w:hAnsiTheme="minorHAnsi" w:cstheme="minorHAnsi"/>
        </w:rPr>
      </w:pPr>
      <w:r w:rsidRPr="00491FF7">
        <w:rPr>
          <w:rFonts w:asciiTheme="minorHAnsi" w:hAnsiTheme="minorHAnsi" w:cstheme="minorHAnsi"/>
        </w:rPr>
        <w:t xml:space="preserve">Despite the ASSA’s opposition to the case, Sasha </w:t>
      </w:r>
      <w:proofErr w:type="spellStart"/>
      <w:r w:rsidRPr="00491FF7">
        <w:rPr>
          <w:rFonts w:asciiTheme="minorHAnsi" w:hAnsiTheme="minorHAnsi" w:cstheme="minorHAnsi"/>
        </w:rPr>
        <w:t>Pudelski</w:t>
      </w:r>
      <w:proofErr w:type="spellEnd"/>
      <w:r w:rsidRPr="00491FF7">
        <w:rPr>
          <w:rFonts w:asciiTheme="minorHAnsi" w:hAnsiTheme="minorHAnsi" w:cstheme="minorHAnsi"/>
        </w:rPr>
        <w:t xml:space="preserve">, a lobbyist for the professional association, said that the decision will not have a big impact on district practices. </w:t>
      </w:r>
      <w:r w:rsidRPr="00491FF7">
        <w:rPr>
          <w:rStyle w:val="StyleUnderline"/>
          <w:rFonts w:asciiTheme="minorHAnsi" w:hAnsiTheme="minorHAnsi" w:cstheme="minorHAnsi"/>
        </w:rPr>
        <w:t xml:space="preserve">The court decision was actually </w:t>
      </w:r>
      <w:r w:rsidRPr="00491FF7">
        <w:rPr>
          <w:rStyle w:val="Emphasis"/>
          <w:rFonts w:asciiTheme="minorHAnsi" w:hAnsiTheme="minorHAnsi" w:cstheme="minorHAnsi"/>
        </w:rPr>
        <w:t>quite moderate,</w:t>
      </w:r>
      <w:r w:rsidRPr="00491FF7">
        <w:rPr>
          <w:rFonts w:asciiTheme="minorHAnsi" w:hAnsiTheme="minorHAnsi" w:cstheme="minorHAnsi"/>
        </w:rPr>
        <w:t xml:space="preserve"> she said. </w:t>
      </w:r>
      <w:r w:rsidRPr="00491FF7">
        <w:rPr>
          <w:rStyle w:val="StyleUnderline"/>
          <w:rFonts w:asciiTheme="minorHAnsi" w:hAnsiTheme="minorHAnsi" w:cstheme="minorHAnsi"/>
        </w:rPr>
        <w:t>The court rejected the plaintiff’s argument that a special-education student should have a “substantially equal” standard of education</w:t>
      </w:r>
      <w:r w:rsidRPr="00491FF7">
        <w:rPr>
          <w:rFonts w:asciiTheme="minorHAnsi" w:hAnsiTheme="minorHAnsi" w:cstheme="minorHAnsi"/>
        </w:rPr>
        <w:t xml:space="preserve"> as those of typical children. Instead, the justices focused on the idea that children with disabilities should receive an education that shows progress in light of their disabilities. </w:t>
      </w:r>
      <w:proofErr w:type="spellStart"/>
      <w:r w:rsidRPr="00491FF7">
        <w:rPr>
          <w:rFonts w:asciiTheme="minorHAnsi" w:hAnsiTheme="minorHAnsi" w:cstheme="minorHAnsi"/>
        </w:rPr>
        <w:t>Pudelski</w:t>
      </w:r>
      <w:proofErr w:type="spellEnd"/>
      <w:r w:rsidRPr="00491FF7">
        <w:rPr>
          <w:rFonts w:asciiTheme="minorHAnsi" w:hAnsiTheme="minorHAnsi" w:cstheme="minorHAnsi"/>
        </w:rPr>
        <w:t xml:space="preserve"> said that schools are already doing that. </w:t>
      </w:r>
      <w:r w:rsidRPr="00491FF7">
        <w:rPr>
          <w:rStyle w:val="StyleUnderline"/>
          <w:rFonts w:asciiTheme="minorHAnsi" w:hAnsiTheme="minorHAnsi" w:cstheme="minorHAnsi"/>
        </w:rPr>
        <w:t xml:space="preserve">“It is not going to be </w:t>
      </w:r>
      <w:r w:rsidRPr="00491FF7">
        <w:rPr>
          <w:rStyle w:val="Emphasis"/>
          <w:rFonts w:asciiTheme="minorHAnsi" w:hAnsiTheme="minorHAnsi" w:cstheme="minorHAnsi"/>
        </w:rPr>
        <w:t>groundbreaking</w:t>
      </w:r>
      <w:r w:rsidRPr="00491FF7">
        <w:rPr>
          <w:rFonts w:asciiTheme="minorHAnsi" w:hAnsiTheme="minorHAnsi" w:cstheme="minorHAnsi"/>
        </w:rPr>
        <w:t xml:space="preserve"> for districts,” she said. “</w:t>
      </w:r>
      <w:r w:rsidRPr="00491FF7">
        <w:rPr>
          <w:rStyle w:val="StyleUnderline"/>
          <w:rFonts w:asciiTheme="minorHAnsi" w:hAnsiTheme="minorHAnsi" w:cstheme="minorHAnsi"/>
        </w:rPr>
        <w:t xml:space="preserve">It’s a </w:t>
      </w:r>
      <w:r w:rsidRPr="00491FF7">
        <w:rPr>
          <w:rStyle w:val="Emphasis"/>
          <w:rFonts w:asciiTheme="minorHAnsi" w:hAnsiTheme="minorHAnsi" w:cstheme="minorHAnsi"/>
        </w:rPr>
        <w:t>flexible standard</w:t>
      </w:r>
      <w:r w:rsidRPr="00491FF7">
        <w:rPr>
          <w:rStyle w:val="StyleUnderline"/>
          <w:rFonts w:asciiTheme="minorHAnsi" w:hAnsiTheme="minorHAnsi" w:cstheme="minorHAnsi"/>
        </w:rPr>
        <w:t xml:space="preserve"> that </w:t>
      </w:r>
      <w:r w:rsidRPr="00491FF7">
        <w:rPr>
          <w:rStyle w:val="Emphasis"/>
          <w:rFonts w:asciiTheme="minorHAnsi" w:hAnsiTheme="minorHAnsi" w:cstheme="minorHAnsi"/>
        </w:rPr>
        <w:t>defers to the expertise</w:t>
      </w:r>
      <w:r w:rsidRPr="00491FF7">
        <w:rPr>
          <w:rStyle w:val="StyleUnderline"/>
          <w:rFonts w:asciiTheme="minorHAnsi" w:hAnsiTheme="minorHAnsi" w:cstheme="minorHAnsi"/>
        </w:rPr>
        <w:t xml:space="preserve"> of</w:t>
      </w:r>
      <w:r w:rsidRPr="00491FF7">
        <w:rPr>
          <w:rFonts w:asciiTheme="minorHAnsi" w:hAnsiTheme="minorHAnsi" w:cstheme="minorHAnsi"/>
        </w:rPr>
        <w:t xml:space="preserve"> the </w:t>
      </w:r>
      <w:r w:rsidRPr="00491FF7">
        <w:rPr>
          <w:rStyle w:val="StyleUnderline"/>
          <w:rFonts w:asciiTheme="minorHAnsi" w:hAnsiTheme="minorHAnsi" w:cstheme="minorHAnsi"/>
        </w:rPr>
        <w:t>schools.”</w:t>
      </w:r>
    </w:p>
    <w:p w:rsidR="0038380F" w:rsidRPr="00491FF7" w:rsidRDefault="0038380F" w:rsidP="0038380F">
      <w:pPr>
        <w:rPr>
          <w:rFonts w:asciiTheme="minorHAnsi" w:hAnsiTheme="minorHAnsi" w:cstheme="minorHAnsi"/>
        </w:rPr>
      </w:pPr>
    </w:p>
    <w:p w:rsidR="008C3AE8" w:rsidRPr="00491FF7" w:rsidRDefault="00DD0577" w:rsidP="00DD0577">
      <w:pPr>
        <w:pStyle w:val="Heading3"/>
        <w:rPr>
          <w:rFonts w:asciiTheme="minorHAnsi" w:hAnsiTheme="minorHAnsi" w:cstheme="minorHAnsi"/>
        </w:rPr>
      </w:pPr>
      <w:r w:rsidRPr="00491FF7">
        <w:rPr>
          <w:rFonts w:asciiTheme="minorHAnsi" w:hAnsiTheme="minorHAnsi" w:cstheme="minorHAnsi"/>
        </w:rPr>
        <w:t>AT: STATUS QUO SOLVES</w:t>
      </w:r>
    </w:p>
    <w:p w:rsidR="00DD0577" w:rsidRPr="00491FF7" w:rsidRDefault="00DD0577" w:rsidP="00DD0577">
      <w:pPr>
        <w:pStyle w:val="Heading4"/>
        <w:rPr>
          <w:rStyle w:val="Emphasis"/>
          <w:rFonts w:asciiTheme="minorHAnsi" w:hAnsiTheme="minorHAnsi" w:cstheme="minorHAnsi"/>
          <w:b/>
          <w:iCs/>
          <w:sz w:val="26"/>
        </w:rPr>
      </w:pPr>
      <w:r w:rsidRPr="00491FF7">
        <w:rPr>
          <w:rStyle w:val="Emphasis"/>
          <w:rFonts w:asciiTheme="minorHAnsi" w:hAnsiTheme="minorHAnsi" w:cstheme="minorHAnsi"/>
          <w:b/>
          <w:iCs/>
          <w:sz w:val="26"/>
          <w:u w:val="none"/>
        </w:rPr>
        <w:t xml:space="preserve">Schools are doing the </w:t>
      </w:r>
      <w:r w:rsidRPr="00491FF7">
        <w:rPr>
          <w:rStyle w:val="Emphasis"/>
          <w:rFonts w:asciiTheme="minorHAnsi" w:hAnsiTheme="minorHAnsi" w:cstheme="minorHAnsi"/>
          <w:b/>
          <w:iCs/>
          <w:sz w:val="26"/>
        </w:rPr>
        <w:t>bare minimum</w:t>
      </w:r>
      <w:r w:rsidRPr="00491FF7">
        <w:rPr>
          <w:rStyle w:val="Emphasis"/>
          <w:rFonts w:asciiTheme="minorHAnsi" w:hAnsiTheme="minorHAnsi" w:cstheme="minorHAnsi"/>
          <w:b/>
          <w:iCs/>
          <w:sz w:val="26"/>
          <w:u w:val="none"/>
        </w:rPr>
        <w:t xml:space="preserve"> now---</w:t>
      </w:r>
      <w:r w:rsidRPr="00491FF7">
        <w:rPr>
          <w:rStyle w:val="Emphasis"/>
          <w:rFonts w:asciiTheme="minorHAnsi" w:hAnsiTheme="minorHAnsi" w:cstheme="minorHAnsi"/>
          <w:b/>
          <w:iCs/>
          <w:sz w:val="26"/>
        </w:rPr>
        <w:t>inclusion</w:t>
      </w:r>
      <w:r w:rsidRPr="00491FF7">
        <w:rPr>
          <w:rStyle w:val="Emphasis"/>
          <w:rFonts w:asciiTheme="minorHAnsi" w:hAnsiTheme="minorHAnsi" w:cstheme="minorHAnsi"/>
          <w:b/>
          <w:iCs/>
          <w:sz w:val="26"/>
          <w:u w:val="none"/>
        </w:rPr>
        <w:t xml:space="preserve"> forces </w:t>
      </w:r>
      <w:r w:rsidRPr="00491FF7">
        <w:rPr>
          <w:rStyle w:val="Emphasis"/>
          <w:rFonts w:asciiTheme="minorHAnsi" w:hAnsiTheme="minorHAnsi" w:cstheme="minorHAnsi"/>
          <w:b/>
          <w:iCs/>
          <w:sz w:val="26"/>
        </w:rPr>
        <w:t>systemic change</w:t>
      </w:r>
      <w:r w:rsidRPr="00491FF7">
        <w:rPr>
          <w:rStyle w:val="Emphasis"/>
          <w:rFonts w:asciiTheme="minorHAnsi" w:hAnsiTheme="minorHAnsi" w:cstheme="minorHAnsi"/>
          <w:b/>
          <w:iCs/>
          <w:sz w:val="26"/>
          <w:u w:val="none"/>
        </w:rPr>
        <w:t xml:space="preserve"> and </w:t>
      </w:r>
      <w:r w:rsidRPr="00491FF7">
        <w:rPr>
          <w:rStyle w:val="Emphasis"/>
          <w:rFonts w:asciiTheme="minorHAnsi" w:hAnsiTheme="minorHAnsi" w:cstheme="minorHAnsi"/>
          <w:b/>
          <w:iCs/>
          <w:sz w:val="26"/>
        </w:rPr>
        <w:t>changes broader attitudes</w:t>
      </w:r>
    </w:p>
    <w:p w:rsidR="00DD0577" w:rsidRPr="00491FF7" w:rsidRDefault="00DD0577" w:rsidP="00DD0577">
      <w:pPr>
        <w:rPr>
          <w:rFonts w:asciiTheme="minorHAnsi" w:hAnsiTheme="minorHAnsi" w:cstheme="minorHAnsi"/>
        </w:rPr>
      </w:pPr>
      <w:r w:rsidRPr="00491FF7">
        <w:rPr>
          <w:rStyle w:val="Style13ptBold"/>
          <w:rFonts w:asciiTheme="minorHAnsi" w:hAnsiTheme="minorHAnsi" w:cstheme="minorHAnsi"/>
        </w:rPr>
        <w:t>Perry 15</w:t>
      </w:r>
      <w:r w:rsidRPr="00491FF7">
        <w:rPr>
          <w:rFonts w:asciiTheme="minorHAnsi" w:hAnsiTheme="minorHAnsi" w:cstheme="minorHAnsi"/>
        </w:rPr>
        <w:t>, (history professor at Dominican University, US schools must stop excluding children with disabilities, america.aljazeera.com/opinions/2015/6/us-schools-must-stop-excluding-children-with-disabilities.html)</w:t>
      </w:r>
    </w:p>
    <w:p w:rsidR="00DD0577" w:rsidRPr="00491FF7" w:rsidRDefault="00DD0577" w:rsidP="00DD0577">
      <w:pPr>
        <w:rPr>
          <w:rStyle w:val="Emphasis"/>
          <w:rFonts w:asciiTheme="minorHAnsi" w:hAnsiTheme="minorHAnsi" w:cstheme="minorHAnsi"/>
        </w:rPr>
      </w:pPr>
      <w:r w:rsidRPr="00491FF7">
        <w:rPr>
          <w:rStyle w:val="StyleUnderline"/>
          <w:rFonts w:asciiTheme="minorHAnsi" w:hAnsiTheme="minorHAnsi" w:cstheme="minorHAnsi"/>
        </w:rPr>
        <w:t xml:space="preserve">We are at a </w:t>
      </w:r>
      <w:r w:rsidRPr="00491FF7">
        <w:rPr>
          <w:rStyle w:val="Emphasis"/>
          <w:rFonts w:asciiTheme="minorHAnsi" w:hAnsiTheme="minorHAnsi" w:cstheme="minorHAnsi"/>
        </w:rPr>
        <w:t>watershed moment</w:t>
      </w:r>
      <w:r w:rsidRPr="00491FF7">
        <w:rPr>
          <w:rFonts w:asciiTheme="minorHAnsi" w:hAnsiTheme="minorHAnsi" w:cstheme="minorHAnsi"/>
        </w:rPr>
        <w:t xml:space="preserve"> </w:t>
      </w:r>
      <w:r w:rsidRPr="00491FF7">
        <w:rPr>
          <w:rStyle w:val="StyleUnderline"/>
          <w:rFonts w:asciiTheme="minorHAnsi" w:hAnsiTheme="minorHAnsi" w:cstheme="minorHAnsi"/>
        </w:rPr>
        <w:t>in the history of disability rights in the U</w:t>
      </w:r>
      <w:r w:rsidRPr="00491FF7">
        <w:rPr>
          <w:rFonts w:asciiTheme="minorHAnsi" w:hAnsiTheme="minorHAnsi" w:cstheme="minorHAnsi"/>
        </w:rPr>
        <w:t xml:space="preserve">nited </w:t>
      </w:r>
      <w:r w:rsidRPr="00491FF7">
        <w:rPr>
          <w:rStyle w:val="StyleUnderline"/>
          <w:rFonts w:asciiTheme="minorHAnsi" w:hAnsiTheme="minorHAnsi" w:cstheme="minorHAnsi"/>
        </w:rPr>
        <w:t>S</w:t>
      </w:r>
      <w:r w:rsidRPr="00491FF7">
        <w:rPr>
          <w:rFonts w:asciiTheme="minorHAnsi" w:hAnsiTheme="minorHAnsi" w:cstheme="minorHAnsi"/>
        </w:rPr>
        <w:t xml:space="preserve">tates. </w:t>
      </w:r>
      <w:r w:rsidRPr="00491FF7">
        <w:rPr>
          <w:rStyle w:val="StyleUnderline"/>
          <w:rFonts w:asciiTheme="minorHAnsi" w:hAnsiTheme="minorHAnsi" w:cstheme="minorHAnsi"/>
        </w:rPr>
        <w:t>Laws and cultural norms</w:t>
      </w:r>
      <w:r w:rsidRPr="00491FF7">
        <w:rPr>
          <w:rFonts w:asciiTheme="minorHAnsi" w:hAnsiTheme="minorHAnsi" w:cstheme="minorHAnsi"/>
        </w:rPr>
        <w:t xml:space="preserve"> have </w:t>
      </w:r>
      <w:r w:rsidRPr="00491FF7">
        <w:rPr>
          <w:rStyle w:val="StyleUnderline"/>
          <w:rFonts w:asciiTheme="minorHAnsi" w:hAnsiTheme="minorHAnsi" w:cstheme="minorHAnsi"/>
        </w:rPr>
        <w:t>shifted to create new opportunities, better access and a</w:t>
      </w:r>
      <w:r w:rsidRPr="00491FF7">
        <w:rPr>
          <w:rFonts w:asciiTheme="minorHAnsi" w:hAnsiTheme="minorHAnsi" w:cstheme="minorHAnsi"/>
        </w:rPr>
        <w:t xml:space="preserve"> relatively </w:t>
      </w:r>
      <w:r w:rsidRPr="00491FF7">
        <w:rPr>
          <w:rStyle w:val="StyleUnderline"/>
          <w:rFonts w:asciiTheme="minorHAnsi" w:hAnsiTheme="minorHAnsi" w:cstheme="minorHAnsi"/>
        </w:rPr>
        <w:t>more inclusive society</w:t>
      </w:r>
      <w:r w:rsidRPr="00491FF7">
        <w:rPr>
          <w:rFonts w:asciiTheme="minorHAnsi" w:hAnsiTheme="minorHAnsi" w:cstheme="minorHAnsi"/>
        </w:rPr>
        <w:t xml:space="preserve">. And </w:t>
      </w:r>
      <w:r w:rsidRPr="00491FF7">
        <w:rPr>
          <w:rStyle w:val="StyleUnderline"/>
          <w:rFonts w:asciiTheme="minorHAnsi" w:hAnsiTheme="minorHAnsi" w:cstheme="minorHAnsi"/>
        </w:rPr>
        <w:t>yet people with disabilities</w:t>
      </w:r>
      <w:r w:rsidRPr="00491FF7">
        <w:rPr>
          <w:rFonts w:asciiTheme="minorHAnsi" w:hAnsiTheme="minorHAnsi" w:cstheme="minorHAnsi"/>
        </w:rPr>
        <w:t xml:space="preserve">, their caregivers, families and allies have never been more aware of the many barriers they face. We </w:t>
      </w:r>
      <w:r w:rsidRPr="00491FF7">
        <w:rPr>
          <w:rStyle w:val="StyleUnderline"/>
          <w:rFonts w:asciiTheme="minorHAnsi" w:hAnsiTheme="minorHAnsi" w:cstheme="minorHAnsi"/>
        </w:rPr>
        <w:t>encounter</w:t>
      </w:r>
      <w:r w:rsidRPr="00491FF7">
        <w:rPr>
          <w:rFonts w:asciiTheme="minorHAnsi" w:hAnsiTheme="minorHAnsi" w:cstheme="minorHAnsi"/>
        </w:rPr>
        <w:t xml:space="preserve"> these </w:t>
      </w:r>
      <w:r w:rsidRPr="00491FF7">
        <w:rPr>
          <w:rStyle w:val="StyleUnderline"/>
          <w:rFonts w:asciiTheme="minorHAnsi" w:hAnsiTheme="minorHAnsi" w:cstheme="minorHAnsi"/>
        </w:rPr>
        <w:t>barriers</w:t>
      </w:r>
      <w:r w:rsidRPr="00491FF7">
        <w:rPr>
          <w:rFonts w:asciiTheme="minorHAnsi" w:hAnsiTheme="minorHAnsi" w:cstheme="minorHAnsi"/>
        </w:rPr>
        <w:t xml:space="preserve"> not just in our own lives but also through social media, with individual struggles shared more easily, </w:t>
      </w:r>
      <w:r w:rsidRPr="00491FF7">
        <w:rPr>
          <w:rStyle w:val="StyleUnderline"/>
          <w:rFonts w:asciiTheme="minorHAnsi" w:hAnsiTheme="minorHAnsi" w:cstheme="minorHAnsi"/>
        </w:rPr>
        <w:t>revealing patterns of discrimination and exclusion.</w:t>
      </w:r>
      <w:r w:rsidRPr="00491FF7">
        <w:rPr>
          <w:rFonts w:asciiTheme="minorHAnsi" w:hAnsiTheme="minorHAnsi" w:cstheme="minorHAnsi"/>
        </w:rPr>
        <w:t xml:space="preserve"> For parents, that struggle is nowhere more apparent than in schools. </w:t>
      </w:r>
      <w:r w:rsidRPr="00491FF7">
        <w:rPr>
          <w:rStyle w:val="Emphasis"/>
          <w:rFonts w:asciiTheme="minorHAnsi" w:hAnsiTheme="minorHAnsi" w:cstheme="minorHAnsi"/>
        </w:rPr>
        <w:t>“The school district is not accountable for whether your child receives the best education for them or even a good education,”</w:t>
      </w:r>
      <w:r w:rsidRPr="00491FF7">
        <w:rPr>
          <w:rFonts w:asciiTheme="minorHAnsi" w:hAnsiTheme="minorHAnsi" w:cstheme="minorHAnsi"/>
        </w:rPr>
        <w:t xml:space="preserve"> a lawyer for a rural Midwestern school wrote in a recent letter to the mother of a child with Down syndrome. “</w:t>
      </w:r>
      <w:r w:rsidRPr="00491FF7">
        <w:rPr>
          <w:rStyle w:val="StyleUnderline"/>
          <w:rFonts w:asciiTheme="minorHAnsi" w:hAnsiTheme="minorHAnsi" w:cstheme="minorHAnsi"/>
        </w:rPr>
        <w:t xml:space="preserve">The district is legally required to provide the minimum … </w:t>
      </w:r>
      <w:r w:rsidRPr="00491FF7">
        <w:rPr>
          <w:rFonts w:asciiTheme="minorHAnsi" w:hAnsiTheme="minorHAnsi" w:cstheme="minorHAnsi"/>
        </w:rPr>
        <w:t xml:space="preserve">and </w:t>
      </w:r>
      <w:r w:rsidRPr="00491FF7">
        <w:rPr>
          <w:rStyle w:val="Emphasis"/>
          <w:rFonts w:asciiTheme="minorHAnsi" w:hAnsiTheme="minorHAnsi" w:cstheme="minorHAnsi"/>
        </w:rPr>
        <w:t>that is what we are doing</w:t>
      </w:r>
      <w:r w:rsidRPr="00491FF7">
        <w:rPr>
          <w:rFonts w:asciiTheme="minorHAnsi" w:hAnsiTheme="minorHAnsi" w:cstheme="minorHAnsi"/>
        </w:rPr>
        <w:t xml:space="preserve">.” (Names have been withheld to protect the child from retaliation, since the dispute is ongoing.) Here is the worst part: The attorney is not necessarily wrong. </w:t>
      </w:r>
      <w:r w:rsidRPr="00491FF7">
        <w:rPr>
          <w:rStyle w:val="StyleUnderline"/>
          <w:rFonts w:asciiTheme="minorHAnsi" w:hAnsiTheme="minorHAnsi" w:cstheme="minorHAnsi"/>
        </w:rPr>
        <w:t>All schools have to do is the minimum and they can skate right on by</w:t>
      </w:r>
      <w:r w:rsidRPr="00491FF7">
        <w:rPr>
          <w:rFonts w:asciiTheme="minorHAnsi" w:hAnsiTheme="minorHAnsi" w:cstheme="minorHAnsi"/>
          <w:sz w:val="10"/>
        </w:rPr>
        <w:t xml:space="preserve">. I am acutely aware of these challenges. My son, Nico, has Down syndrome and has just finished second grade at a lovely public elementary school in a suburb of Chicago. His teachers and the school’s support team are well trained and appear to be people of goodwill. Yet I spent much of the year growing increasingly upset about the ways in which he is excluded from academic and enrichment activities. He spends in-school social time with his classmates (recess, lunch, art, gym, music), but very little academic time. We regularly got notes about events in which he was not included. Sometimes we found out about opportunities only after they had passed, because although our son communicates effectively in many ways, expressive speech remains a challenge. While neurotypical kids generally tell their parents about upcoming school events, we sometimes miss messages buried in bags, if we get a message at all. Every Pajama Day or Spirit Day is an opportunity for Nico’s differences to stand out. Class assignments were sent home with no guidance as to how or whether Nico might take part. During an annual musical performance in March, we received an email that said every child was to wear a shirt matching his or her mask, but Nico’s teacher told us she hadn’t seen a mask for him. Last month the teacher put on Readers Theater (in which kids acted out books) and told us in an email that “Nico would get to participate as an audience member.” I am in regular conversation with parents across the U.S. who are struggling through much more difficult situations, whether from abuse, mockery or just general resistance to meeting a child’s needs. Sometimes school districts are resistant to change, claiming they are not required to provide the best option for students, instead opting to offer the bare minimum to students with disabilities. It’s too easy for special education to turn into baby-sitting. In the past, children with disabilities faced two possibilities: Be diagnosed and segregated or be undiagnosed and have their needs ignored. These outcomes reflected the social and medical norms of their times. Today we’re much better at diagnosing disabilities. For example, the growth in autism diagnoses is largely due to diagnostic shifts in the Western world. Moreover, our school systems now offer a variety of models to discover the least restrictive environment (LRE) to provide a free and appropriate public education (FAPE), thanks to the 1975 Education for All Handicapped Children Act (EHA) and a series of reauthorizations, </w:t>
      </w:r>
      <w:proofErr w:type="spellStart"/>
      <w:r w:rsidRPr="00491FF7">
        <w:rPr>
          <w:rFonts w:asciiTheme="minorHAnsi" w:hAnsiTheme="minorHAnsi" w:cstheme="minorHAnsi"/>
          <w:sz w:val="10"/>
        </w:rPr>
        <w:t>renamings</w:t>
      </w:r>
      <w:proofErr w:type="spellEnd"/>
      <w:r w:rsidRPr="00491FF7">
        <w:rPr>
          <w:rFonts w:asciiTheme="minorHAnsi" w:hAnsiTheme="minorHAnsi" w:cstheme="minorHAnsi"/>
          <w:sz w:val="10"/>
        </w:rPr>
        <w:t xml:space="preserve"> and some expansions. However, the shift in practice happened more slowly. For one, in 1990 Congress passed one of the greatest civil rights bills in U.S. history: The Americans with Disabilities Act (ADA). Its “reasonable accommodation” guarantee has reshaped the American society in many ways. Its power continues to be contested in courts and popular culture, but the overall effect is undeniable. “The ADA over the past 25 years has been a success in creating a more accessible environment,” Lennard Davis, the author of “Enabling Acts,” wrote in a recent email. “Access to communications for blind and deaf people have improved dramatically. Buses and trains are almost completely accessible now. Access to universities and schools [is] much better.” The ADA also changed attitudes. There is an increasing awareness to the diversity and complexity of disability as more people with disabilities gain access to public spaces. Schools have become more inclusive over the past few decades — meaning that people with disabilities spend more time in classrooms with students who do not have diagnosed disabilities. The percentage of students with individualized education programs, who spend more than 80 percent of their time in typical class, has risen from 55 to 62 percent since 2006, according to the Department of Education. Ruth </w:t>
      </w:r>
      <w:proofErr w:type="spellStart"/>
      <w:r w:rsidRPr="00491FF7">
        <w:rPr>
          <w:rFonts w:asciiTheme="minorHAnsi" w:hAnsiTheme="minorHAnsi" w:cstheme="minorHAnsi"/>
          <w:sz w:val="10"/>
        </w:rPr>
        <w:t>Colker</w:t>
      </w:r>
      <w:proofErr w:type="spellEnd"/>
      <w:r w:rsidRPr="00491FF7">
        <w:rPr>
          <w:rFonts w:asciiTheme="minorHAnsi" w:hAnsiTheme="minorHAnsi" w:cstheme="minorHAnsi"/>
          <w:sz w:val="10"/>
        </w:rPr>
        <w:t xml:space="preserve">, the author of “Disabled Education,” attributes this shift to many factors. Cost is one of them, because it’s often cheaper to have students in one classroom rather than to staff separate spaces. And it takes time for policies such as LRE and FAPE to take effect. And as social norms shifted, the EHA and its reauthorizations have kept the legal pressure on. But </w:t>
      </w:r>
      <w:r w:rsidRPr="00491FF7">
        <w:rPr>
          <w:rStyle w:val="StyleUnderline"/>
          <w:rFonts w:asciiTheme="minorHAnsi" w:hAnsiTheme="minorHAnsi" w:cstheme="minorHAnsi"/>
        </w:rPr>
        <w:t>schools too often balk at real inclusion. Despite evidence</w:t>
      </w:r>
      <w:r w:rsidRPr="00491FF7">
        <w:rPr>
          <w:rFonts w:asciiTheme="minorHAnsi" w:hAnsiTheme="minorHAnsi" w:cstheme="minorHAnsi"/>
        </w:rPr>
        <w:t xml:space="preserve"> that </w:t>
      </w:r>
      <w:r w:rsidRPr="00491FF7">
        <w:rPr>
          <w:rStyle w:val="StyleUnderline"/>
          <w:rFonts w:asciiTheme="minorHAnsi" w:hAnsiTheme="minorHAnsi" w:cstheme="minorHAnsi"/>
        </w:rPr>
        <w:t>inclusion enhances the quality of education for all kids, many schools offer only integration. “Integration works from the premise that</w:t>
      </w:r>
      <w:r w:rsidRPr="00491FF7">
        <w:rPr>
          <w:rFonts w:asciiTheme="minorHAnsi" w:hAnsiTheme="minorHAnsi" w:cstheme="minorHAnsi"/>
        </w:rPr>
        <w:t xml:space="preserve">, for the most part, </w:t>
      </w:r>
      <w:r w:rsidRPr="00491FF7">
        <w:rPr>
          <w:rStyle w:val="StyleUnderline"/>
          <w:rFonts w:asciiTheme="minorHAnsi" w:hAnsiTheme="minorHAnsi" w:cstheme="minorHAnsi"/>
        </w:rPr>
        <w:t>it is the student with disability that needs to fit in,</w:t>
      </w:r>
      <w:r w:rsidRPr="00491FF7">
        <w:rPr>
          <w:rFonts w:asciiTheme="minorHAnsi" w:hAnsiTheme="minorHAnsi" w:cstheme="minorHAnsi"/>
        </w:rPr>
        <w:t xml:space="preserve">” </w:t>
      </w:r>
      <w:proofErr w:type="spellStart"/>
      <w:r w:rsidRPr="00491FF7">
        <w:rPr>
          <w:rFonts w:asciiTheme="minorHAnsi" w:hAnsiTheme="minorHAnsi" w:cstheme="minorHAnsi"/>
        </w:rPr>
        <w:t>Cátia</w:t>
      </w:r>
      <w:proofErr w:type="spellEnd"/>
      <w:r w:rsidRPr="00491FF7">
        <w:rPr>
          <w:rFonts w:asciiTheme="minorHAnsi" w:hAnsiTheme="minorHAnsi" w:cstheme="minorHAnsi"/>
        </w:rPr>
        <w:t xml:space="preserve"> </w:t>
      </w:r>
      <w:proofErr w:type="spellStart"/>
      <w:r w:rsidRPr="00491FF7">
        <w:rPr>
          <w:rFonts w:asciiTheme="minorHAnsi" w:hAnsiTheme="minorHAnsi" w:cstheme="minorHAnsi"/>
        </w:rPr>
        <w:t>Malaquias</w:t>
      </w:r>
      <w:proofErr w:type="spellEnd"/>
      <w:r w:rsidRPr="00491FF7">
        <w:rPr>
          <w:rFonts w:asciiTheme="minorHAnsi" w:hAnsiTheme="minorHAnsi" w:cstheme="minorHAnsi"/>
        </w:rPr>
        <w:t>, an Australian inclusive education advocate and writer, said in a recent email. “</w:t>
      </w:r>
      <w:r w:rsidRPr="00491FF7">
        <w:rPr>
          <w:rStyle w:val="StyleUnderline"/>
          <w:rFonts w:asciiTheme="minorHAnsi" w:hAnsiTheme="minorHAnsi" w:cstheme="minorHAnsi"/>
        </w:rPr>
        <w:t>Inclusion requires systemic change to accommodate all learner</w:t>
      </w:r>
      <w:r w:rsidRPr="00491FF7">
        <w:rPr>
          <w:rFonts w:asciiTheme="minorHAnsi" w:hAnsiTheme="minorHAnsi" w:cstheme="minorHAnsi"/>
        </w:rPr>
        <w:t xml:space="preserve">s — that is, a system based on the methodology of universal design for learning, differentiated instruction and adapted curriculum.” In order to build a truly inclusive society, we have to break the idea that inclusion is something that can be measured out in percentages or limited numbers of hours per day. </w:t>
      </w:r>
      <w:r w:rsidRPr="00491FF7">
        <w:rPr>
          <w:rStyle w:val="StyleUnderline"/>
          <w:rFonts w:asciiTheme="minorHAnsi" w:hAnsiTheme="minorHAnsi" w:cstheme="minorHAnsi"/>
        </w:rPr>
        <w:t xml:space="preserve">Inclusion requires total commitment and a </w:t>
      </w:r>
      <w:r w:rsidRPr="00491FF7">
        <w:rPr>
          <w:rStyle w:val="Emphasis"/>
          <w:rFonts w:asciiTheme="minorHAnsi" w:hAnsiTheme="minorHAnsi" w:cstheme="minorHAnsi"/>
        </w:rPr>
        <w:t>radical shifting of mindse</w:t>
      </w:r>
      <w:r w:rsidRPr="00491FF7">
        <w:rPr>
          <w:rStyle w:val="StyleUnderline"/>
          <w:rFonts w:asciiTheme="minorHAnsi" w:hAnsiTheme="minorHAnsi" w:cstheme="minorHAnsi"/>
        </w:rPr>
        <w:t>t</w:t>
      </w:r>
      <w:r w:rsidRPr="00491FF7">
        <w:rPr>
          <w:rFonts w:asciiTheme="minorHAnsi" w:hAnsiTheme="minorHAnsi" w:cstheme="minorHAnsi"/>
        </w:rPr>
        <w:t xml:space="preserve"> from policy makers, teachers, parents and all adults. And then </w:t>
      </w:r>
      <w:r w:rsidRPr="00491FF7">
        <w:rPr>
          <w:rStyle w:val="Emphasis"/>
          <w:rFonts w:asciiTheme="minorHAnsi" w:hAnsiTheme="minorHAnsi" w:cstheme="minorHAnsi"/>
        </w:rPr>
        <w:t>we can make sure we teach it to our children.</w:t>
      </w:r>
    </w:p>
    <w:p w:rsidR="003F07F8" w:rsidRPr="00491FF7" w:rsidRDefault="003F07F8" w:rsidP="003F07F8">
      <w:pPr>
        <w:pStyle w:val="Heading3"/>
        <w:rPr>
          <w:rFonts w:asciiTheme="minorHAnsi" w:hAnsiTheme="minorHAnsi" w:cstheme="minorHAnsi"/>
        </w:rPr>
      </w:pPr>
      <w:r w:rsidRPr="00491FF7">
        <w:rPr>
          <w:rFonts w:asciiTheme="minorHAnsi" w:hAnsiTheme="minorHAnsi" w:cstheme="minorHAnsi"/>
        </w:rPr>
        <w:t>AT: TEACHER INTRANSIGENCE</w:t>
      </w:r>
    </w:p>
    <w:p w:rsidR="00EE6B3D" w:rsidRPr="00491FF7" w:rsidRDefault="00EE6B3D" w:rsidP="00EE6B3D">
      <w:pPr>
        <w:pStyle w:val="Heading4"/>
        <w:rPr>
          <w:rFonts w:asciiTheme="minorHAnsi" w:hAnsiTheme="minorHAnsi" w:cstheme="minorHAnsi"/>
          <w:u w:val="single"/>
        </w:rPr>
      </w:pPr>
      <w:r w:rsidRPr="00491FF7">
        <w:rPr>
          <w:rFonts w:asciiTheme="minorHAnsi" w:hAnsiTheme="minorHAnsi" w:cstheme="minorHAnsi"/>
        </w:rPr>
        <w:t xml:space="preserve">It’s </w:t>
      </w:r>
      <w:r w:rsidRPr="00491FF7">
        <w:rPr>
          <w:rFonts w:asciiTheme="minorHAnsi" w:hAnsiTheme="minorHAnsi" w:cstheme="minorHAnsi"/>
          <w:u w:val="single"/>
        </w:rPr>
        <w:t>beneficial for teachers</w:t>
      </w:r>
      <w:r w:rsidRPr="00491FF7">
        <w:rPr>
          <w:rFonts w:asciiTheme="minorHAnsi" w:hAnsiTheme="minorHAnsi" w:cstheme="minorHAnsi"/>
        </w:rPr>
        <w:t xml:space="preserve">---barriers can be </w:t>
      </w:r>
      <w:r w:rsidRPr="00491FF7">
        <w:rPr>
          <w:rFonts w:asciiTheme="minorHAnsi" w:hAnsiTheme="minorHAnsi" w:cstheme="minorHAnsi"/>
          <w:u w:val="single"/>
        </w:rPr>
        <w:t>overcome</w:t>
      </w:r>
    </w:p>
    <w:p w:rsidR="003F07F8" w:rsidRPr="00491FF7" w:rsidRDefault="003F07F8" w:rsidP="003F07F8">
      <w:pPr>
        <w:rPr>
          <w:rFonts w:asciiTheme="minorHAnsi" w:hAnsiTheme="minorHAnsi" w:cstheme="minorHAnsi"/>
        </w:rPr>
      </w:pPr>
      <w:r w:rsidRPr="00491FF7">
        <w:rPr>
          <w:rStyle w:val="Style13ptBold"/>
          <w:rFonts w:asciiTheme="minorHAnsi" w:hAnsiTheme="minorHAnsi" w:cstheme="minorHAnsi"/>
        </w:rPr>
        <w:t>Martin 16</w:t>
      </w:r>
      <w:r w:rsidRPr="00491FF7">
        <w:rPr>
          <w:rFonts w:asciiTheme="minorHAnsi" w:hAnsiTheme="minorHAnsi" w:cstheme="minorHAnsi"/>
        </w:rPr>
        <w:t>, (Georgia State University School of Public Health, How Do Teachers Overcome the Perceived Barriers of Using the Universal Design for Learning?, scholarworks.gsu.edu/cgi/viewcontent.cgi?article=1026&amp;context=iph_capstone)</w:t>
      </w:r>
    </w:p>
    <w:p w:rsidR="003F07F8" w:rsidRPr="00491FF7" w:rsidRDefault="003F07F8" w:rsidP="003F07F8">
      <w:pPr>
        <w:rPr>
          <w:rFonts w:asciiTheme="minorHAnsi" w:hAnsiTheme="minorHAnsi" w:cstheme="minorHAnsi"/>
        </w:rPr>
      </w:pPr>
      <w:r w:rsidRPr="00491FF7">
        <w:rPr>
          <w:rFonts w:asciiTheme="minorHAnsi" w:hAnsiTheme="minorHAnsi" w:cstheme="minorHAnsi"/>
        </w:rPr>
        <w:t xml:space="preserve">Strengths UDL offers many methods of helpful teaching methods. Each principle identifies considerations for ensuring that all students reach their potential. Even though the application of UDL is limited, it is growing (Smith, 2012). </w:t>
      </w:r>
      <w:r w:rsidRPr="00491FF7">
        <w:rPr>
          <w:rStyle w:val="StyleUnderline"/>
          <w:rFonts w:asciiTheme="minorHAnsi" w:hAnsiTheme="minorHAnsi" w:cstheme="minorHAnsi"/>
        </w:rPr>
        <w:t>UDL has many benefits and strengths.</w:t>
      </w:r>
      <w:r w:rsidRPr="00491FF7">
        <w:rPr>
          <w:rFonts w:asciiTheme="minorHAnsi" w:hAnsiTheme="minorHAnsi" w:cstheme="minorHAnsi"/>
        </w:rPr>
        <w:t xml:space="preserve"> The </w:t>
      </w:r>
      <w:r w:rsidRPr="00491FF7">
        <w:rPr>
          <w:rStyle w:val="StyleUnderline"/>
          <w:rFonts w:asciiTheme="minorHAnsi" w:hAnsiTheme="minorHAnsi" w:cstheme="minorHAnsi"/>
        </w:rPr>
        <w:t xml:space="preserve">benefits include motivation of students to participate, increased engagement of all students in activities, </w:t>
      </w:r>
      <w:r w:rsidRPr="00491FF7">
        <w:rPr>
          <w:rStyle w:val="Emphasis"/>
          <w:rFonts w:asciiTheme="minorHAnsi" w:hAnsiTheme="minorHAnsi" w:cstheme="minorHAnsi"/>
        </w:rPr>
        <w:t>management time is reduced for teachers</w:t>
      </w:r>
      <w:r w:rsidRPr="00491FF7">
        <w:rPr>
          <w:rStyle w:val="StyleUnderline"/>
          <w:rFonts w:asciiTheme="minorHAnsi" w:hAnsiTheme="minorHAnsi" w:cstheme="minorHAnsi"/>
        </w:rPr>
        <w:t xml:space="preserve">, learning increases, full access to content is provided, and </w:t>
      </w:r>
      <w:r w:rsidRPr="00491FF7">
        <w:rPr>
          <w:rStyle w:val="Emphasis"/>
          <w:rFonts w:asciiTheme="minorHAnsi" w:hAnsiTheme="minorHAnsi" w:cstheme="minorHAnsi"/>
        </w:rPr>
        <w:t xml:space="preserve">less frustration exists for teachers </w:t>
      </w:r>
      <w:r w:rsidRPr="00491FF7">
        <w:rPr>
          <w:rStyle w:val="StyleUnderline"/>
          <w:rFonts w:asciiTheme="minorHAnsi" w:hAnsiTheme="minorHAnsi" w:cstheme="minorHAnsi"/>
        </w:rPr>
        <w:t>and learners</w:t>
      </w:r>
      <w:r w:rsidRPr="00491FF7">
        <w:rPr>
          <w:rFonts w:asciiTheme="minorHAnsi" w:hAnsiTheme="minorHAnsi" w:cstheme="minorHAnsi"/>
        </w:rPr>
        <w:t xml:space="preserve"> (Lieberman et al, 2008). </w:t>
      </w:r>
      <w:r w:rsidRPr="00491FF7">
        <w:rPr>
          <w:rStyle w:val="StyleUnderline"/>
          <w:rFonts w:asciiTheme="minorHAnsi" w:hAnsiTheme="minorHAnsi" w:cstheme="minorHAnsi"/>
        </w:rPr>
        <w:t xml:space="preserve">Teachers </w:t>
      </w:r>
      <w:r w:rsidRPr="00491FF7">
        <w:rPr>
          <w:rFonts w:asciiTheme="minorHAnsi" w:hAnsiTheme="minorHAnsi" w:cstheme="minorHAnsi"/>
        </w:rPr>
        <w:t xml:space="preserve">do </w:t>
      </w:r>
      <w:r w:rsidRPr="00491FF7">
        <w:rPr>
          <w:rStyle w:val="StyleUnderline"/>
          <w:rFonts w:asciiTheme="minorHAnsi" w:hAnsiTheme="minorHAnsi" w:cstheme="minorHAnsi"/>
        </w:rPr>
        <w:t xml:space="preserve">face barriers, </w:t>
      </w:r>
      <w:r w:rsidRPr="00491FF7">
        <w:rPr>
          <w:rStyle w:val="Emphasis"/>
          <w:rFonts w:asciiTheme="minorHAnsi" w:hAnsiTheme="minorHAnsi" w:cstheme="minorHAnsi"/>
        </w:rPr>
        <w:t>but they can be overcome.</w:t>
      </w:r>
      <w:r w:rsidRPr="00491FF7">
        <w:rPr>
          <w:rFonts w:asciiTheme="minorHAnsi" w:hAnsiTheme="minorHAnsi" w:cstheme="minorHAnsi"/>
        </w:rPr>
        <w:t xml:space="preserve"> UDL is also capable of eliminating “barriers to learning that students may encounter” (Lieberman et al, 2008). A major strength of UDL is that it provides a more efficient way for students to learn due to students having increased access to the curriculum (Lieberman et al, 2008). </w:t>
      </w:r>
      <w:r w:rsidRPr="00491FF7">
        <w:rPr>
          <w:rStyle w:val="StyleUnderline"/>
          <w:rFonts w:asciiTheme="minorHAnsi" w:hAnsiTheme="minorHAnsi" w:cstheme="minorHAnsi"/>
        </w:rPr>
        <w:t xml:space="preserve">Teachers </w:t>
      </w:r>
      <w:r w:rsidRPr="00491FF7">
        <w:rPr>
          <w:rFonts w:asciiTheme="minorHAnsi" w:hAnsiTheme="minorHAnsi" w:cstheme="minorHAnsi"/>
        </w:rPr>
        <w:t xml:space="preserve">can </w:t>
      </w:r>
      <w:r w:rsidRPr="00491FF7">
        <w:rPr>
          <w:rStyle w:val="StyleUnderline"/>
          <w:rFonts w:asciiTheme="minorHAnsi" w:hAnsiTheme="minorHAnsi" w:cstheme="minorHAnsi"/>
        </w:rPr>
        <w:t>benefit from using UDL because the activities implemented from UDL addressed the needs of a range of students.</w:t>
      </w:r>
      <w:r w:rsidRPr="00491FF7">
        <w:rPr>
          <w:rFonts w:asciiTheme="minorHAnsi" w:hAnsiTheme="minorHAnsi" w:cstheme="minorHAnsi"/>
        </w:rPr>
        <w:t xml:space="preserve"> This results in ensuring that all objectives for students are considered. Students are able to reach their full potential. Conclusion UDL accommodates the different preferences of diverse learners. UDL is implemented in many different curricula to create opportunities to engage all students. Built from the three principles, UDL supports reaching all students’ potential. However </w:t>
      </w:r>
      <w:r w:rsidRPr="00491FF7">
        <w:rPr>
          <w:rStyle w:val="StyleUnderline"/>
          <w:rFonts w:asciiTheme="minorHAnsi" w:hAnsiTheme="minorHAnsi" w:cstheme="minorHAnsi"/>
        </w:rPr>
        <w:t xml:space="preserve">barriers </w:t>
      </w:r>
      <w:r w:rsidRPr="00491FF7">
        <w:rPr>
          <w:rFonts w:asciiTheme="minorHAnsi" w:hAnsiTheme="minorHAnsi" w:cstheme="minorHAnsi"/>
        </w:rPr>
        <w:t xml:space="preserve">do </w:t>
      </w:r>
      <w:r w:rsidRPr="00491FF7">
        <w:rPr>
          <w:rStyle w:val="StyleUnderline"/>
          <w:rFonts w:asciiTheme="minorHAnsi" w:hAnsiTheme="minorHAnsi" w:cstheme="minorHAnsi"/>
        </w:rPr>
        <w:t xml:space="preserve">exist </w:t>
      </w:r>
      <w:r w:rsidRPr="00491FF7">
        <w:rPr>
          <w:rFonts w:asciiTheme="minorHAnsi" w:hAnsiTheme="minorHAnsi" w:cstheme="minorHAnsi"/>
        </w:rPr>
        <w:t xml:space="preserve">when </w:t>
      </w:r>
      <w:r w:rsidRPr="00491FF7">
        <w:rPr>
          <w:rStyle w:val="StyleUnderline"/>
          <w:rFonts w:asciiTheme="minorHAnsi" w:hAnsiTheme="minorHAnsi" w:cstheme="minorHAnsi"/>
        </w:rPr>
        <w:t xml:space="preserve">implementing UDL, especially from a teacher’s viewpoint. </w:t>
      </w:r>
      <w:r w:rsidRPr="00491FF7">
        <w:rPr>
          <w:rFonts w:asciiTheme="minorHAnsi" w:hAnsiTheme="minorHAnsi" w:cstheme="minorHAnsi"/>
        </w:rPr>
        <w:t xml:space="preserve">The purpose of this paper was to provide specific examples on how educators can overcome any perceived barriers when implementing UDL. Educators may face the barriers of lack 31 of training, time, engagement and motivation, and money. </w:t>
      </w:r>
      <w:r w:rsidRPr="00491FF7">
        <w:rPr>
          <w:rStyle w:val="Emphasis"/>
          <w:rFonts w:asciiTheme="minorHAnsi" w:hAnsiTheme="minorHAnsi" w:cstheme="minorHAnsi"/>
        </w:rPr>
        <w:t>Resources are provided to assist educators</w:t>
      </w:r>
      <w:r w:rsidRPr="00491FF7">
        <w:rPr>
          <w:rStyle w:val="StyleUnderline"/>
          <w:rFonts w:asciiTheme="minorHAnsi" w:hAnsiTheme="minorHAnsi" w:cstheme="minorHAnsi"/>
        </w:rPr>
        <w:t xml:space="preserve"> and teachers.</w:t>
      </w:r>
      <w:r w:rsidRPr="00491FF7">
        <w:rPr>
          <w:rFonts w:asciiTheme="minorHAnsi" w:hAnsiTheme="minorHAnsi" w:cstheme="minorHAnsi"/>
        </w:rPr>
        <w:t xml:space="preserve"> UDL aims to assist students in reaching their full potential. Examples and resources from this paper may provide guidance to teachers when working with diverse groups of learners.</w:t>
      </w:r>
    </w:p>
    <w:p w:rsidR="00F17C60" w:rsidRPr="00491FF7" w:rsidRDefault="00F17C60" w:rsidP="00F17C60">
      <w:pPr>
        <w:pStyle w:val="Heading3"/>
        <w:rPr>
          <w:rFonts w:asciiTheme="minorHAnsi" w:hAnsiTheme="minorHAnsi" w:cstheme="minorHAnsi"/>
        </w:rPr>
      </w:pPr>
      <w:r w:rsidRPr="00491FF7">
        <w:rPr>
          <w:rFonts w:asciiTheme="minorHAnsi" w:hAnsiTheme="minorHAnsi" w:cstheme="minorHAnsi"/>
        </w:rPr>
        <w:t>HARMS/SOLVENCY</w:t>
      </w:r>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Disabled students are uniquely at risk – education policy must address accessibility, quality, and discrimination in order to uphold the right to education</w:t>
      </w:r>
    </w:p>
    <w:p w:rsidR="00F17C60" w:rsidRPr="00491FF7" w:rsidRDefault="00F17C60" w:rsidP="00F17C60">
      <w:pPr>
        <w:rPr>
          <w:rFonts w:asciiTheme="minorHAnsi" w:hAnsiTheme="minorHAnsi" w:cstheme="minorHAnsi"/>
        </w:rPr>
      </w:pPr>
      <w:proofErr w:type="spellStart"/>
      <w:r w:rsidRPr="00491FF7">
        <w:rPr>
          <w:rStyle w:val="Style13ptBold"/>
          <w:rFonts w:asciiTheme="minorHAnsi" w:hAnsiTheme="minorHAnsi" w:cstheme="minorHAnsi"/>
        </w:rPr>
        <w:t>Ravassard</w:t>
      </w:r>
      <w:proofErr w:type="spellEnd"/>
      <w:r w:rsidRPr="00491FF7">
        <w:rPr>
          <w:rStyle w:val="Style13ptBold"/>
          <w:rFonts w:asciiTheme="minorHAnsi" w:hAnsiTheme="minorHAnsi" w:cstheme="minorHAnsi"/>
        </w:rPr>
        <w:t xml:space="preserve"> 17</w:t>
      </w:r>
      <w:r w:rsidRPr="00491FF7">
        <w:rPr>
          <w:rFonts w:asciiTheme="minorHAnsi" w:hAnsiTheme="minorHAnsi" w:cstheme="minorHAnsi"/>
        </w:rPr>
        <w:t xml:space="preserve"> </w:t>
      </w:r>
      <w:r w:rsidRPr="00491FF7">
        <w:rPr>
          <w:rFonts w:asciiTheme="minorHAnsi" w:hAnsiTheme="minorHAnsi" w:cstheme="minorHAnsi"/>
          <w:sz w:val="20"/>
        </w:rPr>
        <w:t xml:space="preserve">(Michel, Right to Education Initiative, “Persons with disabilities”, </w:t>
      </w:r>
      <w:hyperlink r:id="rId6" w:history="1">
        <w:r w:rsidRPr="00491FF7">
          <w:rPr>
            <w:rStyle w:val="Hyperlink"/>
            <w:rFonts w:asciiTheme="minorHAnsi" w:hAnsiTheme="minorHAnsi" w:cstheme="minorHAnsi"/>
            <w:sz w:val="20"/>
          </w:rPr>
          <w:t>http://www.right-to-education.org/issue-page/marginalised-groups/persons-disabilities</w:t>
        </w:r>
      </w:hyperlink>
      <w:r w:rsidRPr="00491FF7">
        <w:rPr>
          <w:rFonts w:asciiTheme="minorHAnsi" w:hAnsiTheme="minorHAnsi" w:cstheme="minorHAnsi"/>
          <w:sz w:val="20"/>
        </w:rPr>
        <w:t xml:space="preserve">) </w:t>
      </w:r>
      <w:r w:rsidRPr="00491FF7">
        <w:rPr>
          <w:rFonts w:asciiTheme="minorHAnsi" w:hAnsiTheme="minorHAnsi" w:cstheme="minorHAnsi"/>
        </w:rPr>
        <w:t>DGA</w:t>
      </w:r>
    </w:p>
    <w:p w:rsidR="00F17C60" w:rsidRPr="00491FF7" w:rsidRDefault="00F17C60" w:rsidP="00F17C60">
      <w:pPr>
        <w:rPr>
          <w:rStyle w:val="StyleUnderline"/>
          <w:rFonts w:asciiTheme="minorHAnsi" w:hAnsiTheme="minorHAnsi" w:cstheme="minorHAnsi"/>
        </w:rPr>
      </w:pPr>
      <w:r w:rsidRPr="00491FF7">
        <w:rPr>
          <w:rStyle w:val="StyleUnderline"/>
          <w:rFonts w:asciiTheme="minorHAnsi" w:hAnsiTheme="minorHAnsi" w:cstheme="minorHAnsi"/>
        </w:rPr>
        <w:t xml:space="preserve">The World Health </w:t>
      </w:r>
      <w:proofErr w:type="spellStart"/>
      <w:r w:rsidRPr="00491FF7">
        <w:rPr>
          <w:rStyle w:val="StyleUnderline"/>
          <w:rFonts w:asciiTheme="minorHAnsi" w:hAnsiTheme="minorHAnsi" w:cstheme="minorHAnsi"/>
        </w:rPr>
        <w:t>Organisation</w:t>
      </w:r>
      <w:proofErr w:type="spellEnd"/>
      <w:r w:rsidRPr="00491FF7">
        <w:rPr>
          <w:rFonts w:asciiTheme="minorHAnsi" w:hAnsiTheme="minorHAnsi" w:cstheme="minorHAnsi"/>
          <w:sz w:val="14"/>
        </w:rPr>
        <w:t xml:space="preserve"> and the World Bank </w:t>
      </w:r>
      <w:r w:rsidRPr="00491FF7">
        <w:rPr>
          <w:rStyle w:val="StyleUnderline"/>
          <w:rFonts w:asciiTheme="minorHAnsi" w:hAnsiTheme="minorHAnsi" w:cstheme="minorHAnsi"/>
        </w:rPr>
        <w:t xml:space="preserve">estimate that one billion people experience </w:t>
      </w:r>
      <w:r w:rsidRPr="00491FF7">
        <w:rPr>
          <w:rFonts w:asciiTheme="minorHAnsi" w:hAnsiTheme="minorHAnsi" w:cstheme="minorHAnsi"/>
          <w:sz w:val="14"/>
        </w:rPr>
        <w:t xml:space="preserve">some form of </w:t>
      </w:r>
      <w:r w:rsidRPr="00491FF7">
        <w:rPr>
          <w:rStyle w:val="StyleUnderline"/>
          <w:rFonts w:asciiTheme="minorHAnsi" w:hAnsiTheme="minorHAnsi" w:cstheme="minorHAnsi"/>
        </w:rPr>
        <w:t>disability</w:t>
      </w:r>
      <w:r w:rsidRPr="00491FF7">
        <w:rPr>
          <w:rFonts w:asciiTheme="minorHAnsi" w:hAnsiTheme="minorHAnsi" w:cstheme="minorHAnsi"/>
          <w:sz w:val="14"/>
        </w:rPr>
        <w:t xml:space="preserve">. Of those, </w:t>
      </w:r>
      <w:r w:rsidRPr="00491FF7">
        <w:rPr>
          <w:rStyle w:val="StyleUnderline"/>
          <w:rFonts w:asciiTheme="minorHAnsi" w:hAnsiTheme="minorHAnsi" w:cstheme="minorHAnsi"/>
        </w:rPr>
        <w:t>it is estimated that 93 to 150 million are children</w:t>
      </w:r>
      <w:r w:rsidRPr="00491FF7">
        <w:rPr>
          <w:rFonts w:asciiTheme="minorHAnsi" w:hAnsiTheme="minorHAnsi" w:cstheme="minorHAnsi"/>
          <w:sz w:val="14"/>
        </w:rPr>
        <w:t xml:space="preserve">. According to Plan International </w:t>
      </w:r>
      <w:r w:rsidRPr="00491FF7">
        <w:rPr>
          <w:rStyle w:val="StyleUnderline"/>
          <w:rFonts w:asciiTheme="minorHAnsi" w:hAnsiTheme="minorHAnsi" w:cstheme="minorHAnsi"/>
        </w:rPr>
        <w:t>these children are 10 times less likely to go to school than other children</w:t>
      </w:r>
      <w:r w:rsidRPr="00491FF7">
        <w:rPr>
          <w:rFonts w:asciiTheme="minorHAnsi" w:hAnsiTheme="minorHAnsi" w:cstheme="minorHAnsi"/>
          <w:sz w:val="14"/>
        </w:rPr>
        <w:t xml:space="preserve"> and </w:t>
      </w:r>
      <w:r w:rsidRPr="00491FF7">
        <w:rPr>
          <w:rStyle w:val="StyleUnderline"/>
          <w:rFonts w:asciiTheme="minorHAnsi" w:hAnsiTheme="minorHAnsi" w:cstheme="minorHAnsi"/>
        </w:rPr>
        <w:t>when they do attend school, it is likely to be in a segregated setting</w:t>
      </w:r>
      <w:r w:rsidRPr="00491FF7">
        <w:rPr>
          <w:rFonts w:asciiTheme="minorHAnsi" w:hAnsiTheme="minorHAnsi" w:cstheme="minorHAnsi"/>
          <w:sz w:val="14"/>
        </w:rPr>
        <w:t xml:space="preserve">. </w:t>
      </w:r>
      <w:r w:rsidRPr="00491FF7">
        <w:rPr>
          <w:rStyle w:val="StyleUnderline"/>
          <w:rFonts w:asciiTheme="minorHAnsi" w:hAnsiTheme="minorHAnsi" w:cstheme="minorHAnsi"/>
        </w:rPr>
        <w:t>The Global Partnership for Education estimates that 90% of children with disabilities</w:t>
      </w:r>
      <w:r w:rsidRPr="00491FF7">
        <w:rPr>
          <w:rFonts w:asciiTheme="minorHAnsi" w:hAnsiTheme="minorHAnsi" w:cstheme="minorHAnsi"/>
          <w:sz w:val="14"/>
        </w:rPr>
        <w:t xml:space="preserve"> in low and lower-middle income countries </w:t>
      </w:r>
      <w:r w:rsidRPr="00491FF7">
        <w:rPr>
          <w:rStyle w:val="StyleUnderline"/>
          <w:rFonts w:asciiTheme="minorHAnsi" w:hAnsiTheme="minorHAnsi" w:cstheme="minorHAnsi"/>
        </w:rPr>
        <w:t>do not go to school</w:t>
      </w:r>
      <w:r w:rsidRPr="00491FF7">
        <w:rPr>
          <w:rFonts w:asciiTheme="minorHAnsi" w:hAnsiTheme="minorHAnsi" w:cstheme="minorHAnsi"/>
          <w:sz w:val="14"/>
        </w:rPr>
        <w:t xml:space="preserve">. In 2016 the UN reported that less than half of the world’s six million refugee children were in school whilst in a report on the education of Syrian refugee children, </w:t>
      </w:r>
      <w:r w:rsidRPr="00491FF7">
        <w:rPr>
          <w:rStyle w:val="StyleUnderline"/>
          <w:rFonts w:asciiTheme="minorHAnsi" w:hAnsiTheme="minorHAnsi" w:cstheme="minorHAnsi"/>
        </w:rPr>
        <w:t xml:space="preserve">Human Rights Watch identified that refugee children with disabilities faced particular and ongoing barriers to school enrolment. </w:t>
      </w:r>
      <w:r w:rsidRPr="00491FF7">
        <w:rPr>
          <w:rFonts w:asciiTheme="minorHAnsi" w:hAnsiTheme="minorHAnsi" w:cstheme="minorHAnsi"/>
          <w:sz w:val="14"/>
        </w:rPr>
        <w:t xml:space="preserve">Historically, </w:t>
      </w:r>
      <w:r w:rsidRPr="00491FF7">
        <w:rPr>
          <w:rStyle w:val="StyleUnderline"/>
          <w:rFonts w:asciiTheme="minorHAnsi" w:hAnsiTheme="minorHAnsi" w:cstheme="minorHAnsi"/>
        </w:rPr>
        <w:t>children with disabilities have been excluded from the general education system and placed in ‘special schools’</w:t>
      </w:r>
      <w:r w:rsidRPr="00491FF7">
        <w:rPr>
          <w:rFonts w:asciiTheme="minorHAnsi" w:hAnsiTheme="minorHAnsi" w:cstheme="minorHAnsi"/>
          <w:sz w:val="14"/>
        </w:rPr>
        <w:t xml:space="preserve">. In some cases, they are separated from their families and placed in long-term residential institutions where </w:t>
      </w:r>
      <w:r w:rsidRPr="00491FF7">
        <w:rPr>
          <w:rStyle w:val="StyleUnderline"/>
          <w:rFonts w:asciiTheme="minorHAnsi" w:hAnsiTheme="minorHAnsi" w:cstheme="minorHAnsi"/>
        </w:rPr>
        <w:t>they are educated in isolation from the community</w:t>
      </w:r>
      <w:r w:rsidRPr="00491FF7">
        <w:rPr>
          <w:rFonts w:asciiTheme="minorHAnsi" w:hAnsiTheme="minorHAnsi" w:cstheme="minorHAnsi"/>
          <w:sz w:val="14"/>
        </w:rPr>
        <w:t xml:space="preserve">, if they are educated at all. Both practices persist in many regions, for example, Eastern Europe has the highest number of </w:t>
      </w:r>
      <w:proofErr w:type="spellStart"/>
      <w:r w:rsidRPr="00491FF7">
        <w:rPr>
          <w:rFonts w:asciiTheme="minorHAnsi" w:hAnsiTheme="minorHAnsi" w:cstheme="minorHAnsi"/>
          <w:sz w:val="14"/>
        </w:rPr>
        <w:t>institutionalised</w:t>
      </w:r>
      <w:proofErr w:type="spellEnd"/>
      <w:r w:rsidRPr="00491FF7">
        <w:rPr>
          <w:rFonts w:asciiTheme="minorHAnsi" w:hAnsiTheme="minorHAnsi" w:cstheme="minorHAnsi"/>
          <w:sz w:val="14"/>
        </w:rPr>
        <w:t xml:space="preserve"> children in the world and a child with a disability is almost 17 times more likely to be </w:t>
      </w:r>
      <w:proofErr w:type="spellStart"/>
      <w:r w:rsidRPr="00491FF7">
        <w:rPr>
          <w:rFonts w:asciiTheme="minorHAnsi" w:hAnsiTheme="minorHAnsi" w:cstheme="minorHAnsi"/>
          <w:sz w:val="14"/>
        </w:rPr>
        <w:t>institutionalised</w:t>
      </w:r>
      <w:proofErr w:type="spellEnd"/>
      <w:r w:rsidRPr="00491FF7">
        <w:rPr>
          <w:rFonts w:asciiTheme="minorHAnsi" w:hAnsiTheme="minorHAnsi" w:cstheme="minorHAnsi"/>
          <w:sz w:val="14"/>
        </w:rPr>
        <w:t xml:space="preserve"> than other children (UNICEF, 2012). </w:t>
      </w:r>
      <w:r w:rsidRPr="00491FF7">
        <w:rPr>
          <w:rStyle w:val="StyleUnderline"/>
          <w:rFonts w:asciiTheme="minorHAnsi" w:hAnsiTheme="minorHAnsi" w:cstheme="minorHAnsi"/>
        </w:rPr>
        <w:t>Children with disabilities have very low rates of initial enrolment</w:t>
      </w:r>
      <w:r w:rsidRPr="00491FF7">
        <w:rPr>
          <w:rFonts w:asciiTheme="minorHAnsi" w:hAnsiTheme="minorHAnsi" w:cstheme="minorHAnsi"/>
          <w:sz w:val="14"/>
        </w:rPr>
        <w:t xml:space="preserve">. Even if they do attend school, </w:t>
      </w:r>
      <w:r w:rsidRPr="00491FF7">
        <w:rPr>
          <w:rStyle w:val="StyleUnderline"/>
          <w:rFonts w:asciiTheme="minorHAnsi" w:hAnsiTheme="minorHAnsi" w:cstheme="minorHAnsi"/>
        </w:rPr>
        <w:t>children with disabilities</w:t>
      </w:r>
      <w:r w:rsidRPr="00491FF7">
        <w:rPr>
          <w:rFonts w:asciiTheme="minorHAnsi" w:hAnsiTheme="minorHAnsi" w:cstheme="minorHAnsi"/>
          <w:sz w:val="14"/>
        </w:rPr>
        <w:t xml:space="preserve"> </w:t>
      </w:r>
      <w:r w:rsidRPr="00491FF7">
        <w:rPr>
          <w:rStyle w:val="StyleUnderline"/>
          <w:rFonts w:asciiTheme="minorHAnsi" w:hAnsiTheme="minorHAnsi" w:cstheme="minorHAnsi"/>
        </w:rPr>
        <w:t>are more likely to drop out and leave school early without transitioning to secondary school and beyond</w:t>
      </w:r>
      <w:r w:rsidRPr="00491FF7">
        <w:rPr>
          <w:rFonts w:asciiTheme="minorHAnsi" w:hAnsiTheme="minorHAnsi" w:cstheme="minorHAnsi"/>
          <w:sz w:val="14"/>
        </w:rPr>
        <w:t xml:space="preserve"> (</w:t>
      </w:r>
      <w:r w:rsidRPr="00491FF7">
        <w:rPr>
          <w:rStyle w:val="StyleUnderline"/>
          <w:rFonts w:asciiTheme="minorHAnsi" w:hAnsiTheme="minorHAnsi" w:cstheme="minorHAnsi"/>
        </w:rPr>
        <w:t>GCE, Equal right, equal opportunity report</w:t>
      </w:r>
      <w:r w:rsidRPr="00491FF7">
        <w:rPr>
          <w:rFonts w:asciiTheme="minorHAnsi" w:hAnsiTheme="minorHAnsi" w:cstheme="minorHAnsi"/>
          <w:sz w:val="14"/>
        </w:rPr>
        <w:t xml:space="preserve">, 2014). </w:t>
      </w:r>
      <w:r w:rsidRPr="00491FF7">
        <w:rPr>
          <w:rStyle w:val="StyleUnderline"/>
          <w:rFonts w:asciiTheme="minorHAnsi" w:hAnsiTheme="minorHAnsi" w:cstheme="minorHAnsi"/>
        </w:rPr>
        <w:t>Children with disabilities are also at increased risk of school violence and bullying,</w:t>
      </w:r>
      <w:r w:rsidRPr="00491FF7">
        <w:rPr>
          <w:rFonts w:asciiTheme="minorHAnsi" w:hAnsiTheme="minorHAnsi" w:cstheme="minorHAnsi"/>
          <w:sz w:val="14"/>
        </w:rPr>
        <w:t xml:space="preserve"> preventing the safe enjoyment of their right to education (UNESCO, School violence and bullying: Global status report, 2016). These facts and figures reflect the impact of the significant ongoing barriers to education faced by many people with disabilities, which include: </w:t>
      </w:r>
      <w:r w:rsidRPr="00491FF7">
        <w:rPr>
          <w:rStyle w:val="StyleUnderline"/>
          <w:rFonts w:asciiTheme="minorHAnsi" w:hAnsiTheme="minorHAnsi" w:cstheme="minorHAnsi"/>
        </w:rPr>
        <w:t>l</w:t>
      </w:r>
      <w:r w:rsidRPr="00491FF7">
        <w:rPr>
          <w:rFonts w:asciiTheme="minorHAnsi" w:hAnsiTheme="minorHAnsi" w:cstheme="minorHAnsi"/>
          <w:sz w:val="14"/>
        </w:rPr>
        <w:t xml:space="preserve">ack of accessibility, both in terms of physically inaccessible school buildings and unsuitable learning materials discrimination and prejudice which prevents people with disabilities from accessing education on equal terms to others exclusion or segregation from mainstream school settings (also referred to as ‘regular schools’) inferior quality of education, including in mainstream settings where children with disabilities have been ‘integrated’ into the existing non-inclusive system </w:t>
      </w:r>
      <w:r w:rsidRPr="00491FF7">
        <w:rPr>
          <w:rStyle w:val="StyleUnderline"/>
          <w:rFonts w:asciiTheme="minorHAnsi" w:hAnsiTheme="minorHAnsi" w:cstheme="minorHAnsi"/>
        </w:rPr>
        <w:t>Human rights law seeks to directly tackle these issues by placing obligations on states to respect, protect, and fulfil the right to education of people with disabilities, through the implementation of ‘inclusive education’.</w:t>
      </w:r>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Providing equal opportunity for disabled students spills over to acceptance and inclusivity which combats discrimination from a bottom up approach – students are more inclined to interact and value disabled students when they are given a chance in the classroom</w:t>
      </w:r>
    </w:p>
    <w:p w:rsidR="00F17C60" w:rsidRPr="00491FF7" w:rsidRDefault="00F17C60" w:rsidP="00F17C60">
      <w:pPr>
        <w:rPr>
          <w:rFonts w:asciiTheme="minorHAnsi" w:hAnsiTheme="minorHAnsi" w:cstheme="minorHAnsi"/>
        </w:rPr>
      </w:pPr>
      <w:proofErr w:type="spellStart"/>
      <w:r w:rsidRPr="00491FF7">
        <w:rPr>
          <w:rStyle w:val="Style13ptBold"/>
          <w:rFonts w:asciiTheme="minorHAnsi" w:hAnsiTheme="minorHAnsi" w:cstheme="minorHAnsi"/>
        </w:rPr>
        <w:t>Beninghof</w:t>
      </w:r>
      <w:proofErr w:type="spellEnd"/>
      <w:r w:rsidRPr="00491FF7">
        <w:rPr>
          <w:rStyle w:val="Style13ptBold"/>
          <w:rFonts w:asciiTheme="minorHAnsi" w:hAnsiTheme="minorHAnsi" w:cstheme="minorHAnsi"/>
        </w:rPr>
        <w:t xml:space="preserve"> 16</w:t>
      </w:r>
      <w:r w:rsidRPr="00491FF7">
        <w:rPr>
          <w:rFonts w:asciiTheme="minorHAnsi" w:hAnsiTheme="minorHAnsi" w:cstheme="minorHAnsi"/>
        </w:rPr>
        <w:t xml:space="preserve"> </w:t>
      </w:r>
      <w:r w:rsidRPr="00491FF7">
        <w:rPr>
          <w:rFonts w:asciiTheme="minorHAnsi" w:hAnsiTheme="minorHAnsi" w:cstheme="minorHAnsi"/>
          <w:sz w:val="20"/>
        </w:rPr>
        <w:t xml:space="preserve">(Anne, Teacher, Author, Speaker, Consultant, Ideas for Educators, Lafayette, CO, “Inclusive education for students with disabilities benefits everyone”, https://expertbeacon.com/inclusive-education-students-disabilities-benefits-everyone/#.WV7U3IgrKMF) </w:t>
      </w:r>
      <w:r w:rsidRPr="00491FF7">
        <w:rPr>
          <w:rFonts w:asciiTheme="minorHAnsi" w:hAnsiTheme="minorHAnsi" w:cstheme="minorHAnsi"/>
        </w:rPr>
        <w:t>DGA</w:t>
      </w:r>
    </w:p>
    <w:p w:rsidR="00F17C60" w:rsidRPr="00491FF7" w:rsidRDefault="00F17C60" w:rsidP="00F17C60">
      <w:pPr>
        <w:rPr>
          <w:rFonts w:asciiTheme="minorHAnsi" w:hAnsiTheme="minorHAnsi" w:cstheme="minorHAnsi"/>
        </w:rPr>
      </w:pPr>
      <w:r w:rsidRPr="00491FF7">
        <w:rPr>
          <w:rFonts w:asciiTheme="minorHAnsi" w:hAnsiTheme="minorHAnsi" w:cstheme="minorHAnsi"/>
        </w:rPr>
        <w:t>Inclusion--</w:t>
      </w:r>
      <w:r w:rsidRPr="00491FF7">
        <w:rPr>
          <w:rStyle w:val="StyleUnderline"/>
          <w:rFonts w:asciiTheme="minorHAnsi" w:hAnsiTheme="minorHAnsi" w:cstheme="minorHAnsi"/>
        </w:rPr>
        <w:t>teaching students with disabilities in general education classrooms--can work well for all students--but only when teachers are given the support and tools they need to successfully facilitate learning</w:t>
      </w:r>
      <w:r w:rsidRPr="00491FF7">
        <w:rPr>
          <w:rFonts w:asciiTheme="minorHAnsi" w:hAnsiTheme="minorHAnsi" w:cstheme="minorHAnsi"/>
        </w:rPr>
        <w:t xml:space="preserve"> </w:t>
      </w:r>
      <w:r w:rsidRPr="00491FF7">
        <w:rPr>
          <w:rStyle w:val="StyleUnderline"/>
          <w:rFonts w:asciiTheme="minorHAnsi" w:hAnsiTheme="minorHAnsi" w:cstheme="minorHAnsi"/>
        </w:rPr>
        <w:t>for a mixed-ability group</w:t>
      </w:r>
      <w:r w:rsidRPr="00491FF7">
        <w:rPr>
          <w:rFonts w:asciiTheme="minorHAnsi" w:hAnsiTheme="minorHAnsi" w:cstheme="minorHAnsi"/>
        </w:rPr>
        <w:t xml:space="preserve"> of students. </w:t>
      </w:r>
      <w:r w:rsidRPr="00491FF7">
        <w:rPr>
          <w:rStyle w:val="StyleUnderline"/>
          <w:rFonts w:asciiTheme="minorHAnsi" w:hAnsiTheme="minorHAnsi" w:cstheme="minorHAnsi"/>
        </w:rPr>
        <w:t>The benefits of inclusive education are numerous for both students with and without disabilities. Inclusion demonstrates acceptance of differences, the importance of collaboration and interdependence, and high expectations for learners.</w:t>
      </w:r>
      <w:r w:rsidRPr="00491FF7">
        <w:rPr>
          <w:rFonts w:asciiTheme="minorHAnsi" w:hAnsiTheme="minorHAnsi" w:cstheme="minorHAnsi"/>
        </w:rPr>
        <w:t xml:space="preserve"> Most importantly</w:t>
      </w:r>
      <w:r w:rsidRPr="00491FF7">
        <w:rPr>
          <w:rStyle w:val="StyleUnderline"/>
          <w:rFonts w:asciiTheme="minorHAnsi" w:hAnsiTheme="minorHAnsi" w:cstheme="minorHAnsi"/>
        </w:rPr>
        <w:t>, it provides access to general education curriculum standards in a setting with age-appropriate role models</w:t>
      </w:r>
      <w:r w:rsidRPr="00491FF7">
        <w:rPr>
          <w:rFonts w:asciiTheme="minorHAnsi" w:hAnsiTheme="minorHAnsi" w:cstheme="minorHAnsi"/>
        </w:rPr>
        <w:t xml:space="preserve">. When this occurs, </w:t>
      </w:r>
      <w:r w:rsidRPr="00491FF7">
        <w:rPr>
          <w:rStyle w:val="StyleUnderline"/>
          <w:rFonts w:asciiTheme="minorHAnsi" w:hAnsiTheme="minorHAnsi" w:cstheme="minorHAnsi"/>
        </w:rPr>
        <w:t xml:space="preserve">higher levels of learning are achieved. </w:t>
      </w:r>
      <w:r w:rsidRPr="00491FF7">
        <w:rPr>
          <w:rFonts w:asciiTheme="minorHAnsi" w:hAnsiTheme="minorHAnsi" w:cstheme="minorHAnsi"/>
        </w:rPr>
        <w:t>The following advice is extremely helpful for parents and educators, who are looking to foster a successful inclusive environment for children with disabilities. It is natural to want to protect children who seem vulnerable, especially as they enter into a new environment. However, all of us learn through taking risks. The philosophical princip</w:t>
      </w:r>
      <w:r w:rsidRPr="00491FF7">
        <w:rPr>
          <w:rStyle w:val="StyleUnderline"/>
          <w:rFonts w:asciiTheme="minorHAnsi" w:hAnsiTheme="minorHAnsi" w:cstheme="minorHAnsi"/>
        </w:rPr>
        <w:t>l</w:t>
      </w:r>
      <w:r w:rsidRPr="00491FF7">
        <w:rPr>
          <w:rFonts w:asciiTheme="minorHAnsi" w:hAnsiTheme="minorHAnsi" w:cstheme="minorHAnsi"/>
        </w:rPr>
        <w:t xml:space="preserve">e of ‘dignity of risk’ proposes that </w:t>
      </w:r>
      <w:r w:rsidRPr="00491FF7">
        <w:rPr>
          <w:rStyle w:val="StyleUnderline"/>
          <w:rFonts w:asciiTheme="minorHAnsi" w:hAnsiTheme="minorHAnsi" w:cstheme="minorHAnsi"/>
        </w:rPr>
        <w:t>students with disabilities deserve the dignity and growth that comes from taking risks</w:t>
      </w:r>
      <w:r w:rsidRPr="00491FF7">
        <w:rPr>
          <w:rFonts w:asciiTheme="minorHAnsi" w:hAnsiTheme="minorHAnsi" w:cstheme="minorHAnsi"/>
        </w:rPr>
        <w:t xml:space="preserve">. Following </w:t>
      </w:r>
      <w:r w:rsidRPr="00491FF7">
        <w:rPr>
          <w:rStyle w:val="StyleUnderline"/>
          <w:rFonts w:asciiTheme="minorHAnsi" w:hAnsiTheme="minorHAnsi" w:cstheme="minorHAnsi"/>
        </w:rPr>
        <w:t>this principle encourages inclusive experiences, where the constant possibility of risk also brings the constant possibility of growth</w:t>
      </w:r>
      <w:r w:rsidRPr="00491FF7">
        <w:rPr>
          <w:rFonts w:asciiTheme="minorHAnsi" w:hAnsiTheme="minorHAnsi" w:cstheme="minorHAnsi"/>
        </w:rPr>
        <w:t xml:space="preserve">. </w:t>
      </w:r>
      <w:r w:rsidRPr="00491FF7">
        <w:rPr>
          <w:rStyle w:val="StyleUnderline"/>
          <w:rFonts w:asciiTheme="minorHAnsi" w:hAnsiTheme="minorHAnsi" w:cstheme="minorHAnsi"/>
        </w:rPr>
        <w:t>Allow students with disabilities to try new things, test out new relationships, and be challenged to think and work hard.</w:t>
      </w:r>
      <w:r w:rsidRPr="00491FF7">
        <w:rPr>
          <w:rFonts w:asciiTheme="minorHAnsi" w:hAnsiTheme="minorHAnsi" w:cstheme="minorHAnsi"/>
        </w:rPr>
        <w:t xml:space="preserve"> Do interact normally </w:t>
      </w:r>
      <w:r w:rsidRPr="00491FF7">
        <w:rPr>
          <w:rStyle w:val="StyleUnderline"/>
          <w:rFonts w:asciiTheme="minorHAnsi" w:hAnsiTheme="minorHAnsi" w:cstheme="minorHAnsi"/>
        </w:rPr>
        <w:t xml:space="preserve">Children with disabilities should be provided with opportunities that are as close as possible to those that typical children are given. </w:t>
      </w:r>
      <w:r w:rsidRPr="00491FF7">
        <w:rPr>
          <w:rFonts w:asciiTheme="minorHAnsi" w:hAnsiTheme="minorHAnsi" w:cstheme="minorHAnsi"/>
        </w:rPr>
        <w:t xml:space="preserve">Use similar voice inflections, classroom management routines, and instructional materials unless otherwise determined by the IEP. </w:t>
      </w:r>
      <w:r w:rsidRPr="00491FF7">
        <w:rPr>
          <w:rStyle w:val="StyleUnderline"/>
          <w:rFonts w:asciiTheme="minorHAnsi" w:hAnsiTheme="minorHAnsi" w:cstheme="minorHAnsi"/>
        </w:rPr>
        <w:t>Encourage students to interact with each other normally by including students with disabilities in group projects, classroom jobs, cooperative learning and daily activities</w:t>
      </w:r>
      <w:r w:rsidRPr="00491FF7">
        <w:rPr>
          <w:rFonts w:asciiTheme="minorHAnsi" w:hAnsiTheme="minorHAnsi" w:cstheme="minorHAnsi"/>
        </w:rPr>
        <w:t xml:space="preserve">. If you interact normally with the student with disabilities, so will his/her peers. If you use similar instructional materials, even if the task is slightly different, the student with disabilities will fit in more easily, feel more normal and may rise to a higher level of learning. Do differentiate instruction Differentiation is a common practice in 21st century classrooms and supports the effective inclusion of students with disabilities. </w:t>
      </w:r>
      <w:r w:rsidRPr="00491FF7">
        <w:rPr>
          <w:rStyle w:val="StyleUnderline"/>
          <w:rFonts w:asciiTheme="minorHAnsi" w:hAnsiTheme="minorHAnsi" w:cstheme="minorHAnsi"/>
        </w:rPr>
        <w:t>Differentiation can occur in three different components of learning: student interest and choice, student learning style and student readiness. When designing lesson plans, provide as many choices as possible.</w:t>
      </w:r>
      <w:r w:rsidRPr="00491FF7">
        <w:rPr>
          <w:rFonts w:asciiTheme="minorHAnsi" w:hAnsiTheme="minorHAnsi" w:cstheme="minorHAnsi"/>
        </w:rPr>
        <w:t xml:space="preserve"> By doing so, </w:t>
      </w:r>
      <w:r w:rsidRPr="00491FF7">
        <w:rPr>
          <w:rStyle w:val="StyleUnderline"/>
          <w:rFonts w:asciiTheme="minorHAnsi" w:hAnsiTheme="minorHAnsi" w:cstheme="minorHAnsi"/>
        </w:rPr>
        <w:t>you are more likely to tap into student interest and preferred learning style, and motivate students to complete tasks</w:t>
      </w:r>
      <w:r w:rsidRPr="00491FF7">
        <w:rPr>
          <w:rFonts w:asciiTheme="minorHAnsi" w:hAnsiTheme="minorHAnsi" w:cstheme="minorHAnsi"/>
        </w:rPr>
        <w:t xml:space="preserve">. Be sure to ask yourself, “What will be difficult about this lesson?” and “How can I support the student who might struggle?” The most supportive strategies often include tactile and kinesthetic applications. Do collaborate </w:t>
      </w:r>
      <w:r w:rsidRPr="00491FF7">
        <w:rPr>
          <w:rStyle w:val="StyleUnderline"/>
          <w:rFonts w:asciiTheme="minorHAnsi" w:hAnsiTheme="minorHAnsi" w:cstheme="minorHAnsi"/>
        </w:rPr>
        <w:t>Students with disabilities often receive services from a variety of professionals. Close</w:t>
      </w:r>
      <w:r w:rsidRPr="00491FF7">
        <w:rPr>
          <w:rFonts w:asciiTheme="minorHAnsi" w:hAnsiTheme="minorHAnsi" w:cstheme="minorHAnsi"/>
        </w:rPr>
        <w:t xml:space="preserve"> </w:t>
      </w:r>
      <w:r w:rsidRPr="00491FF7">
        <w:rPr>
          <w:rStyle w:val="StyleUnderline"/>
          <w:rFonts w:asciiTheme="minorHAnsi" w:hAnsiTheme="minorHAnsi" w:cstheme="minorHAnsi"/>
        </w:rPr>
        <w:t>collaboration and communication are essential for seamless, consistent delivery of instruction</w:t>
      </w:r>
      <w:r w:rsidRPr="00491FF7">
        <w:rPr>
          <w:rFonts w:asciiTheme="minorHAnsi" w:hAnsiTheme="minorHAnsi" w:cstheme="minorHAnsi"/>
        </w:rPr>
        <w:t xml:space="preserve">. </w:t>
      </w:r>
      <w:r w:rsidRPr="00491FF7">
        <w:rPr>
          <w:rStyle w:val="StyleUnderline"/>
          <w:rFonts w:asciiTheme="minorHAnsi" w:hAnsiTheme="minorHAnsi" w:cstheme="minorHAnsi"/>
        </w:rPr>
        <w:t>When a special education teacher provides service in the general education classroom, the teaching partners should co-plan the lesson so that both adults are fully utilized and the students’ unique needs are met</w:t>
      </w:r>
      <w:r w:rsidRPr="00491FF7">
        <w:rPr>
          <w:rFonts w:asciiTheme="minorHAnsi" w:hAnsiTheme="minorHAnsi" w:cstheme="minorHAnsi"/>
        </w:rPr>
        <w:t>. Remember, the role of a special education teacher is to ensure that the student with disabilities is receiving ‘specially designed instruction’ -- not just as a second pair of hands. When professionals plan together, in advance, the lesson can proactively support students who may struggle. For example, the specialist might suggest ways to scaffold the lesson, develop a detailed task analysis, insert a retention strategy or use novelty to grab attention. These ideas will be good for ALL students.</w:t>
      </w:r>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 xml:space="preserve">Building policies that integrate and benefit disabled students not only provides help to those subjugated in the </w:t>
      </w:r>
      <w:proofErr w:type="spellStart"/>
      <w:r w:rsidRPr="00491FF7">
        <w:rPr>
          <w:rFonts w:asciiTheme="minorHAnsi" w:hAnsiTheme="minorHAnsi" w:cstheme="minorHAnsi"/>
        </w:rPr>
        <w:t>squo</w:t>
      </w:r>
      <w:proofErr w:type="spellEnd"/>
      <w:r w:rsidRPr="00491FF7">
        <w:rPr>
          <w:rFonts w:asciiTheme="minorHAnsi" w:hAnsiTheme="minorHAnsi" w:cstheme="minorHAnsi"/>
        </w:rPr>
        <w:t>, but means for a better learning environment in general</w:t>
      </w:r>
    </w:p>
    <w:p w:rsidR="00F17C60" w:rsidRPr="00491FF7" w:rsidRDefault="00F17C60" w:rsidP="00F17C60">
      <w:pPr>
        <w:rPr>
          <w:rFonts w:asciiTheme="minorHAnsi" w:hAnsiTheme="minorHAnsi" w:cstheme="minorHAnsi"/>
        </w:rPr>
      </w:pPr>
      <w:r w:rsidRPr="00491FF7">
        <w:rPr>
          <w:rStyle w:val="Style13ptBold"/>
          <w:rFonts w:asciiTheme="minorHAnsi" w:hAnsiTheme="minorHAnsi" w:cstheme="minorHAnsi"/>
        </w:rPr>
        <w:t>ISN 15</w:t>
      </w:r>
      <w:r w:rsidRPr="00491FF7">
        <w:rPr>
          <w:rFonts w:asciiTheme="minorHAnsi" w:hAnsiTheme="minorHAnsi" w:cstheme="minorHAnsi"/>
        </w:rPr>
        <w:t xml:space="preserve"> </w:t>
      </w:r>
      <w:r w:rsidRPr="00491FF7">
        <w:rPr>
          <w:rFonts w:asciiTheme="minorHAnsi" w:hAnsiTheme="minorHAnsi" w:cstheme="minorHAnsi"/>
          <w:sz w:val="18"/>
        </w:rPr>
        <w:t xml:space="preserve">(Inclusive Schools Network, agency that helps school inclusions and acceptance, “TOGETHER WE LEARN BETTER: INCLUSIVE SCHOOLS BENEFIT ALL CHILDREN”, </w:t>
      </w:r>
      <w:hyperlink r:id="rId7" w:history="1">
        <w:r w:rsidRPr="00491FF7">
          <w:rPr>
            <w:rStyle w:val="Hyperlink"/>
            <w:rFonts w:asciiTheme="minorHAnsi" w:hAnsiTheme="minorHAnsi" w:cstheme="minorHAnsi"/>
            <w:sz w:val="18"/>
          </w:rPr>
          <w:t>http://inclusiveschools.org/together-we-learn-better-inclusive-schools-benefit-all-children/</w:t>
        </w:r>
      </w:hyperlink>
      <w:r w:rsidRPr="00491FF7">
        <w:rPr>
          <w:rFonts w:asciiTheme="minorHAnsi" w:hAnsiTheme="minorHAnsi" w:cstheme="minorHAnsi"/>
          <w:sz w:val="18"/>
        </w:rPr>
        <w:t xml:space="preserve">) </w:t>
      </w:r>
      <w:r w:rsidRPr="00491FF7">
        <w:rPr>
          <w:rFonts w:asciiTheme="minorHAnsi" w:hAnsiTheme="minorHAnsi" w:cstheme="minorHAnsi"/>
        </w:rPr>
        <w:t>DGA</w:t>
      </w:r>
    </w:p>
    <w:p w:rsidR="00F17C60" w:rsidRPr="00491FF7" w:rsidRDefault="00F17C60" w:rsidP="00F17C60">
      <w:pPr>
        <w:rPr>
          <w:rFonts w:asciiTheme="minorHAnsi" w:hAnsiTheme="minorHAnsi" w:cstheme="minorHAnsi"/>
        </w:rPr>
      </w:pPr>
      <w:r w:rsidRPr="00491FF7">
        <w:rPr>
          <w:rStyle w:val="StyleUnderline"/>
          <w:rFonts w:asciiTheme="minorHAnsi" w:hAnsiTheme="minorHAnsi" w:cstheme="minorHAnsi"/>
        </w:rPr>
        <w:t>The journey to becoming an Inclusive School</w:t>
      </w:r>
      <w:r w:rsidRPr="00491FF7">
        <w:rPr>
          <w:rFonts w:asciiTheme="minorHAnsi" w:hAnsiTheme="minorHAnsi" w:cstheme="minorHAnsi"/>
        </w:rPr>
        <w:t xml:space="preserve"> </w:t>
      </w:r>
      <w:r w:rsidRPr="00491FF7">
        <w:rPr>
          <w:rStyle w:val="StyleUnderline"/>
          <w:rFonts w:asciiTheme="minorHAnsi" w:hAnsiTheme="minorHAnsi" w:cstheme="minorHAnsi"/>
        </w:rPr>
        <w:t>may be long</w:t>
      </w:r>
      <w:r w:rsidRPr="00491FF7">
        <w:rPr>
          <w:rFonts w:asciiTheme="minorHAnsi" w:hAnsiTheme="minorHAnsi" w:cstheme="minorHAnsi"/>
        </w:rPr>
        <w:t xml:space="preserve"> and challenging at times, </w:t>
      </w:r>
      <w:r w:rsidRPr="00491FF7">
        <w:rPr>
          <w:rStyle w:val="StyleUnderline"/>
          <w:rFonts w:asciiTheme="minorHAnsi" w:hAnsiTheme="minorHAnsi" w:cstheme="minorHAnsi"/>
        </w:rPr>
        <w:t>but ultimately this journey can strengthen a school community and benefit ALL children</w:t>
      </w:r>
      <w:r w:rsidRPr="00491FF7">
        <w:rPr>
          <w:rFonts w:asciiTheme="minorHAnsi" w:hAnsiTheme="minorHAnsi" w:cstheme="minorHAnsi"/>
        </w:rPr>
        <w:t xml:space="preserve">. </w:t>
      </w:r>
      <w:r w:rsidRPr="00491FF7">
        <w:rPr>
          <w:rStyle w:val="StyleUnderline"/>
          <w:rFonts w:asciiTheme="minorHAnsi" w:hAnsiTheme="minorHAnsi" w:cstheme="minorHAnsi"/>
        </w:rPr>
        <w:t>"Inclusion" does not simply mean the placement of students with disabilities in general education classes</w:t>
      </w:r>
      <w:r w:rsidRPr="00491FF7">
        <w:rPr>
          <w:rFonts w:asciiTheme="minorHAnsi" w:hAnsiTheme="minorHAnsi" w:cstheme="minorHAnsi"/>
        </w:rPr>
        <w:t xml:space="preserve">. This </w:t>
      </w:r>
      <w:r w:rsidRPr="00491FF7">
        <w:rPr>
          <w:rStyle w:val="StyleUnderline"/>
          <w:rFonts w:asciiTheme="minorHAnsi" w:hAnsiTheme="minorHAnsi" w:cstheme="minorHAnsi"/>
        </w:rPr>
        <w:t xml:space="preserve">process must incorporate fundamental change in the way a school community </w:t>
      </w:r>
      <w:r w:rsidRPr="00491FF7">
        <w:rPr>
          <w:rFonts w:asciiTheme="minorHAnsi" w:hAnsiTheme="minorHAnsi" w:cstheme="minorHAnsi"/>
        </w:rPr>
        <w:t xml:space="preserve">supports and </w:t>
      </w:r>
      <w:r w:rsidRPr="00491FF7">
        <w:rPr>
          <w:rStyle w:val="StyleUnderline"/>
          <w:rFonts w:asciiTheme="minorHAnsi" w:hAnsiTheme="minorHAnsi" w:cstheme="minorHAnsi"/>
        </w:rPr>
        <w:t>addresses the individual needs of each child.</w:t>
      </w:r>
      <w:r w:rsidRPr="00491FF7">
        <w:rPr>
          <w:rFonts w:asciiTheme="minorHAnsi" w:hAnsiTheme="minorHAnsi" w:cstheme="minorHAnsi"/>
        </w:rPr>
        <w:t xml:space="preserve"> As such, </w:t>
      </w:r>
      <w:r w:rsidRPr="00491FF7">
        <w:rPr>
          <w:rStyle w:val="StyleUnderline"/>
          <w:rFonts w:asciiTheme="minorHAnsi" w:hAnsiTheme="minorHAnsi" w:cstheme="minorHAnsi"/>
        </w:rPr>
        <w:t>effective models</w:t>
      </w:r>
      <w:r w:rsidRPr="00491FF7">
        <w:rPr>
          <w:rFonts w:asciiTheme="minorHAnsi" w:hAnsiTheme="minorHAnsi" w:cstheme="minorHAnsi"/>
        </w:rPr>
        <w:t xml:space="preserve"> of inclusive education not only benefit students with disabilities, but </w:t>
      </w:r>
      <w:r w:rsidRPr="00491FF7">
        <w:rPr>
          <w:rStyle w:val="StyleUnderline"/>
          <w:rFonts w:asciiTheme="minorHAnsi" w:hAnsiTheme="minorHAnsi" w:cstheme="minorHAnsi"/>
        </w:rPr>
        <w:t>also create an environment in which every student, including those who do not have disabilities, has the opportunity to flourish</w:t>
      </w:r>
      <w:r w:rsidRPr="00491FF7">
        <w:rPr>
          <w:rFonts w:asciiTheme="minorHAnsi" w:hAnsiTheme="minorHAnsi" w:cstheme="minorHAnsi"/>
        </w:rPr>
        <w:t xml:space="preserve">. Here are some ways in which inclusive educational practices build a school's capacity to educate all learners effectively. Differentiated instruction increases student engagement. One of the most important principles of inclusive education is that no two learners are alike, and so </w:t>
      </w:r>
      <w:r w:rsidRPr="00491FF7">
        <w:rPr>
          <w:rStyle w:val="StyleUnderline"/>
          <w:rFonts w:asciiTheme="minorHAnsi" w:hAnsiTheme="minorHAnsi" w:cstheme="minorHAnsi"/>
        </w:rPr>
        <w:t>inclusive schools place great importance on creating opportunities for students to learn and be assessed in a variety of ways.</w:t>
      </w:r>
      <w:r w:rsidRPr="00491FF7">
        <w:rPr>
          <w:rFonts w:asciiTheme="minorHAnsi" w:hAnsiTheme="minorHAnsi" w:cstheme="minorHAnsi"/>
        </w:rPr>
        <w:t xml:space="preserve"> Teachers in inclusive schools therefore must consider a wide range of learning modalities (visual, auditory, kinesthetic, etc.) in designing instruction. Certainly this enhances the way in which educators provide supports and accommodations for students with disabilities, but it also diversifies the educational experience of all students. Academic supports help each student access the full curriculum. In this age of accountability and high-stakes testing, </w:t>
      </w:r>
      <w:r w:rsidRPr="00491FF7">
        <w:rPr>
          <w:rStyle w:val="StyleUnderline"/>
          <w:rFonts w:asciiTheme="minorHAnsi" w:hAnsiTheme="minorHAnsi" w:cstheme="minorHAnsi"/>
        </w:rPr>
        <w:t>it is important for educators to ensure that every student is addressing the appropriate standards and objectives across the curriculum</w:t>
      </w:r>
      <w:r w:rsidRPr="00491FF7">
        <w:rPr>
          <w:rFonts w:asciiTheme="minorHAnsi" w:hAnsiTheme="minorHAnsi" w:cstheme="minorHAnsi"/>
        </w:rPr>
        <w:t xml:space="preserve">. As such, inclusive schools provide academic supports (flexible pacing and grouping, reading and literacy specialists, tutoring, etc.) that create a supportive environment for all learners. </w:t>
      </w:r>
      <w:r w:rsidRPr="00491FF7">
        <w:rPr>
          <w:rStyle w:val="StyleUnderline"/>
          <w:rFonts w:asciiTheme="minorHAnsi" w:hAnsiTheme="minorHAnsi" w:cstheme="minorHAnsi"/>
        </w:rPr>
        <w:t xml:space="preserve">It is immediately clear how these supports help students with disabilities and English Language </w:t>
      </w:r>
      <w:r w:rsidRPr="00491FF7">
        <w:rPr>
          <w:rFonts w:asciiTheme="minorHAnsi" w:hAnsiTheme="minorHAnsi" w:cstheme="minorHAnsi"/>
        </w:rPr>
        <w:t xml:space="preserve">Learners, but inclusive schools can also better challenge and engage gifted and talented learners by building a more responsive learning environment. Behavioral supports help maintain a positive learning environment for everyone. Another important factor in effective inclusive education is the implementation of consistent behavioral supports throughout the learning environment. This consistency is essential for the success of students with emotional or behavioral disabilities in the general education environment, but school-wide behavioral supports also help to establish high expectations throughout the school community as a whole. Respect for diversity creates a welcoming environment for all. </w:t>
      </w:r>
      <w:r w:rsidRPr="00491FF7">
        <w:rPr>
          <w:rStyle w:val="Emphasis"/>
          <w:rFonts w:asciiTheme="minorHAnsi" w:hAnsiTheme="minorHAnsi" w:cstheme="minorHAnsi"/>
        </w:rPr>
        <w:t>Inclusive education for students with disabilities can only be successful when those students feel that they are truly a part of the school community. This requires open and honest discussion</w:t>
      </w:r>
      <w:r w:rsidRPr="00491FF7">
        <w:rPr>
          <w:rFonts w:asciiTheme="minorHAnsi" w:hAnsiTheme="minorHAnsi" w:cstheme="minorHAnsi"/>
        </w:rPr>
        <w:t xml:space="preserve"> about difference, and an institutional respect for people of all backgrounds and abilities. In inclusive schools, the establishment of such a climate benefits everyone by fostering an environment where students and their families are valued for who they are. Inclusive practices make effective use of a school's resources. In the past, s</w:t>
      </w:r>
      <w:r w:rsidRPr="00491FF7">
        <w:rPr>
          <w:rStyle w:val="StyleUnderline"/>
          <w:rFonts w:asciiTheme="minorHAnsi" w:hAnsiTheme="minorHAnsi" w:cstheme="minorHAnsi"/>
        </w:rPr>
        <w:t>pecial education often involved the segregation of students with disabilities for the purpose of specialized instruction</w:t>
      </w:r>
      <w:r w:rsidRPr="00491FF7">
        <w:rPr>
          <w:rFonts w:asciiTheme="minorHAnsi" w:hAnsiTheme="minorHAnsi" w:cstheme="minorHAnsi"/>
        </w:rPr>
        <w:t xml:space="preserve">. Not only does </w:t>
      </w:r>
      <w:r w:rsidRPr="00491FF7">
        <w:rPr>
          <w:rStyle w:val="StyleUnderline"/>
          <w:rFonts w:asciiTheme="minorHAnsi" w:hAnsiTheme="minorHAnsi" w:cstheme="minorHAnsi"/>
        </w:rPr>
        <w:t>that model of special education in a separate setting deprive students with disabilities of interaction with their peers and full access to the curriculum</w:t>
      </w:r>
      <w:r w:rsidRPr="00491FF7">
        <w:rPr>
          <w:rFonts w:asciiTheme="minorHAnsi" w:hAnsiTheme="minorHAnsi" w:cstheme="minorHAnsi"/>
        </w:rPr>
        <w:t xml:space="preserve">, it can also involve duplicate systems and resources that are costly for schools to maintain. Inclusive education can make more efficient use of a school's resources by maximizing the availability of staff and materials for all </w:t>
      </w:r>
      <w:proofErr w:type="gramStart"/>
      <w:r w:rsidRPr="00491FF7">
        <w:rPr>
          <w:rFonts w:asciiTheme="minorHAnsi" w:hAnsiTheme="minorHAnsi" w:cstheme="minorHAnsi"/>
        </w:rPr>
        <w:t>students.=</w:t>
      </w:r>
      <w:proofErr w:type="gramEnd"/>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 xml:space="preserve">Students with disabilities have the right to a beneficial education – schools in the </w:t>
      </w:r>
      <w:proofErr w:type="spellStart"/>
      <w:r w:rsidRPr="00491FF7">
        <w:rPr>
          <w:rFonts w:asciiTheme="minorHAnsi" w:hAnsiTheme="minorHAnsi" w:cstheme="minorHAnsi"/>
        </w:rPr>
        <w:t>squo</w:t>
      </w:r>
      <w:proofErr w:type="spellEnd"/>
      <w:r w:rsidRPr="00491FF7">
        <w:rPr>
          <w:rFonts w:asciiTheme="minorHAnsi" w:hAnsiTheme="minorHAnsi" w:cstheme="minorHAnsi"/>
        </w:rPr>
        <w:t xml:space="preserve"> view progress as a dead end for these individuals</w:t>
      </w:r>
    </w:p>
    <w:p w:rsidR="00F17C60" w:rsidRPr="00491FF7" w:rsidRDefault="00F17C60" w:rsidP="00F17C60">
      <w:pPr>
        <w:rPr>
          <w:rFonts w:asciiTheme="minorHAnsi" w:hAnsiTheme="minorHAnsi" w:cstheme="minorHAnsi"/>
        </w:rPr>
      </w:pPr>
      <w:proofErr w:type="spellStart"/>
      <w:r w:rsidRPr="00491FF7">
        <w:rPr>
          <w:rStyle w:val="Style13ptBold"/>
          <w:rFonts w:asciiTheme="minorHAnsi" w:hAnsiTheme="minorHAnsi" w:cstheme="minorHAnsi"/>
        </w:rPr>
        <w:t>Kehrer</w:t>
      </w:r>
      <w:proofErr w:type="spellEnd"/>
      <w:r w:rsidRPr="00491FF7">
        <w:rPr>
          <w:rStyle w:val="Style13ptBold"/>
          <w:rFonts w:asciiTheme="minorHAnsi" w:hAnsiTheme="minorHAnsi" w:cstheme="minorHAnsi"/>
        </w:rPr>
        <w:t xml:space="preserve"> 17</w:t>
      </w:r>
      <w:r w:rsidRPr="00491FF7">
        <w:rPr>
          <w:rFonts w:asciiTheme="minorHAnsi" w:hAnsiTheme="minorHAnsi" w:cstheme="minorHAnsi"/>
        </w:rPr>
        <w:t xml:space="preserve"> </w:t>
      </w:r>
      <w:r w:rsidRPr="00491FF7">
        <w:rPr>
          <w:rFonts w:asciiTheme="minorHAnsi" w:hAnsiTheme="minorHAnsi" w:cstheme="minorHAnsi"/>
          <w:sz w:val="20"/>
        </w:rPr>
        <w:t xml:space="preserve">(Trevor, USC Department of Political Science, “Disabled students have right to education”, </w:t>
      </w:r>
      <w:hyperlink r:id="rId8" w:history="1">
        <w:r w:rsidRPr="00491FF7">
          <w:rPr>
            <w:rStyle w:val="Hyperlink"/>
            <w:rFonts w:asciiTheme="minorHAnsi" w:hAnsiTheme="minorHAnsi" w:cstheme="minorHAnsi"/>
            <w:sz w:val="20"/>
          </w:rPr>
          <w:t>http://dailytrojan.com/2017/03/29/disabled-students-right-education/</w:t>
        </w:r>
      </w:hyperlink>
      <w:r w:rsidRPr="00491FF7">
        <w:rPr>
          <w:rFonts w:asciiTheme="minorHAnsi" w:hAnsiTheme="minorHAnsi" w:cstheme="minorHAnsi"/>
          <w:sz w:val="20"/>
        </w:rPr>
        <w:t xml:space="preserve">) </w:t>
      </w:r>
      <w:r w:rsidRPr="00491FF7">
        <w:rPr>
          <w:rFonts w:asciiTheme="minorHAnsi" w:hAnsiTheme="minorHAnsi" w:cstheme="minorHAnsi"/>
        </w:rPr>
        <w:t>DGA</w:t>
      </w:r>
    </w:p>
    <w:p w:rsidR="00F17C60" w:rsidRPr="00491FF7" w:rsidRDefault="00F17C60" w:rsidP="00F17C60">
      <w:pPr>
        <w:rPr>
          <w:rStyle w:val="StyleUnderline"/>
          <w:rFonts w:asciiTheme="minorHAnsi" w:hAnsiTheme="minorHAnsi" w:cstheme="minorHAnsi"/>
        </w:rPr>
      </w:pPr>
      <w:r w:rsidRPr="00491FF7">
        <w:rPr>
          <w:rStyle w:val="StyleUnderline"/>
          <w:rFonts w:asciiTheme="minorHAnsi" w:hAnsiTheme="minorHAnsi" w:cstheme="minorHAnsi"/>
        </w:rPr>
        <w:t>A commonly held perception is that a student with special needs is seriously developmentally stunted</w:t>
      </w:r>
      <w:r w:rsidRPr="00491FF7">
        <w:rPr>
          <w:rFonts w:asciiTheme="minorHAnsi" w:hAnsiTheme="minorHAnsi" w:cstheme="minorHAnsi"/>
        </w:rPr>
        <w:t xml:space="preserve"> or </w:t>
      </w:r>
      <w:r w:rsidRPr="00491FF7">
        <w:rPr>
          <w:rStyle w:val="StyleUnderline"/>
          <w:rFonts w:asciiTheme="minorHAnsi" w:hAnsiTheme="minorHAnsi" w:cstheme="minorHAnsi"/>
        </w:rPr>
        <w:t>so different from their peers that they cannot interact with others</w:t>
      </w:r>
      <w:r w:rsidRPr="00491FF7">
        <w:rPr>
          <w:rFonts w:asciiTheme="minorHAnsi" w:hAnsiTheme="minorHAnsi" w:cstheme="minorHAnsi"/>
        </w:rPr>
        <w:t xml:space="preserve"> conventionally </w:t>
      </w:r>
      <w:r w:rsidRPr="00491FF7">
        <w:rPr>
          <w:rStyle w:val="StyleUnderline"/>
          <w:rFonts w:asciiTheme="minorHAnsi" w:hAnsiTheme="minorHAnsi" w:cstheme="minorHAnsi"/>
        </w:rPr>
        <w:t>or develop their skills.</w:t>
      </w:r>
      <w:r w:rsidRPr="00491FF7">
        <w:rPr>
          <w:rFonts w:asciiTheme="minorHAnsi" w:hAnsiTheme="minorHAnsi" w:cstheme="minorHAnsi"/>
        </w:rPr>
        <w:t xml:space="preserve"> </w:t>
      </w:r>
      <w:r w:rsidRPr="00491FF7">
        <w:rPr>
          <w:rStyle w:val="StyleUnderline"/>
          <w:rFonts w:asciiTheme="minorHAnsi" w:hAnsiTheme="minorHAnsi" w:cstheme="minorHAnsi"/>
        </w:rPr>
        <w:t>That</w:t>
      </w:r>
      <w:r w:rsidRPr="00491FF7">
        <w:rPr>
          <w:rFonts w:asciiTheme="minorHAnsi" w:hAnsiTheme="minorHAnsi" w:cstheme="minorHAnsi"/>
        </w:rPr>
        <w:t xml:space="preserve"> perception </w:t>
      </w:r>
      <w:r w:rsidRPr="00491FF7">
        <w:rPr>
          <w:rStyle w:val="StyleUnderline"/>
          <w:rFonts w:asciiTheme="minorHAnsi" w:hAnsiTheme="minorHAnsi" w:cstheme="minorHAnsi"/>
        </w:rPr>
        <w:t>is</w:t>
      </w:r>
      <w:r w:rsidRPr="00491FF7">
        <w:rPr>
          <w:rFonts w:asciiTheme="minorHAnsi" w:hAnsiTheme="minorHAnsi" w:cstheme="minorHAnsi"/>
        </w:rPr>
        <w:t xml:space="preserve">, in many cases, </w:t>
      </w:r>
      <w:r w:rsidRPr="00491FF7">
        <w:rPr>
          <w:rStyle w:val="StyleUnderline"/>
          <w:rFonts w:asciiTheme="minorHAnsi" w:hAnsiTheme="minorHAnsi" w:cstheme="minorHAnsi"/>
        </w:rPr>
        <w:t>simply wrong</w:t>
      </w:r>
      <w:r w:rsidRPr="00491FF7">
        <w:rPr>
          <w:rFonts w:asciiTheme="minorHAnsi" w:hAnsiTheme="minorHAnsi" w:cstheme="minorHAnsi"/>
        </w:rPr>
        <w:t>. Yet, t</w:t>
      </w:r>
      <w:r w:rsidRPr="00491FF7">
        <w:rPr>
          <w:rStyle w:val="StyleUnderline"/>
          <w:rFonts w:asciiTheme="minorHAnsi" w:hAnsiTheme="minorHAnsi" w:cstheme="minorHAnsi"/>
        </w:rPr>
        <w:t xml:space="preserve">his belief has led to school districts having special needs students sit “idly </w:t>
      </w:r>
      <w:r w:rsidRPr="00491FF7">
        <w:rPr>
          <w:rFonts w:asciiTheme="minorHAnsi" w:hAnsiTheme="minorHAnsi" w:cstheme="minorHAnsi"/>
        </w:rPr>
        <w:t xml:space="preserve">in regular classrooms awaiting the time when they were old enough to ‘drop out,’” according to the court decision. Obviously, </w:t>
      </w:r>
      <w:r w:rsidRPr="00491FF7">
        <w:rPr>
          <w:rStyle w:val="StyleUnderline"/>
          <w:rFonts w:asciiTheme="minorHAnsi" w:hAnsiTheme="minorHAnsi" w:cstheme="minorHAnsi"/>
        </w:rPr>
        <w:t>this is immensely unfair to the individuals</w:t>
      </w:r>
      <w:r w:rsidRPr="00491FF7">
        <w:rPr>
          <w:rFonts w:asciiTheme="minorHAnsi" w:hAnsiTheme="minorHAnsi" w:cstheme="minorHAnsi"/>
        </w:rPr>
        <w:t xml:space="preserve"> who, though different from conventional students, still have the mental capacity to comprehend the tenets of their education and develop their abilities. While </w:t>
      </w:r>
      <w:r w:rsidRPr="00491FF7">
        <w:rPr>
          <w:rStyle w:val="StyleUnderline"/>
          <w:rFonts w:asciiTheme="minorHAnsi" w:hAnsiTheme="minorHAnsi" w:cstheme="minorHAnsi"/>
        </w:rPr>
        <w:t>it is true that some individuals have considerable learning difficulties</w:t>
      </w:r>
      <w:r w:rsidRPr="00491FF7">
        <w:rPr>
          <w:rFonts w:asciiTheme="minorHAnsi" w:hAnsiTheme="minorHAnsi" w:cstheme="minorHAnsi"/>
        </w:rPr>
        <w:t xml:space="preserve">, many students have little difference in their ability to learn when compared to a conventional child if appropriate measures are taken in the classroom. Additionally, </w:t>
      </w:r>
      <w:r w:rsidRPr="00491FF7">
        <w:rPr>
          <w:rStyle w:val="StyleUnderline"/>
          <w:rFonts w:asciiTheme="minorHAnsi" w:hAnsiTheme="minorHAnsi" w:cstheme="minorHAnsi"/>
        </w:rPr>
        <w:t>children have a legal right to an education that scales with their ability to learn, regardless of their individual learning difficulty</w:t>
      </w:r>
      <w:r w:rsidRPr="00491FF7">
        <w:rPr>
          <w:rFonts w:asciiTheme="minorHAnsi" w:hAnsiTheme="minorHAnsi" w:cstheme="minorHAnsi"/>
        </w:rPr>
        <w:t xml:space="preserve">. Thus, </w:t>
      </w:r>
      <w:r w:rsidRPr="00491FF7">
        <w:rPr>
          <w:rStyle w:val="StyleUnderline"/>
          <w:rFonts w:asciiTheme="minorHAnsi" w:hAnsiTheme="minorHAnsi" w:cstheme="minorHAnsi"/>
        </w:rPr>
        <w:t xml:space="preserve">the Court’s decision offers much-needed assurance to all students who are categorized under the catch-all special needs nomenclature; it recognizes them as a true part of the educational community. </w:t>
      </w:r>
      <w:r w:rsidRPr="00491FF7">
        <w:rPr>
          <w:rFonts w:asciiTheme="minorHAnsi" w:hAnsiTheme="minorHAnsi" w:cstheme="minorHAnsi"/>
        </w:rPr>
        <w:t xml:space="preserve">Consider this: </w:t>
      </w:r>
      <w:r w:rsidRPr="00491FF7">
        <w:rPr>
          <w:rStyle w:val="StyleUnderline"/>
          <w:rFonts w:asciiTheme="minorHAnsi" w:hAnsiTheme="minorHAnsi" w:cstheme="minorHAnsi"/>
        </w:rPr>
        <w:t>There are about 6 million students who qualify for services under the IDEA. Many of them have significant potential to be productive members of society</w:t>
      </w:r>
      <w:r w:rsidRPr="00491FF7">
        <w:rPr>
          <w:rFonts w:asciiTheme="minorHAnsi" w:hAnsiTheme="minorHAnsi" w:cstheme="minorHAnsi"/>
        </w:rPr>
        <w:t>. Several of them will likely graduate from high school, attend college and otherwise lead lives that are indistinguishable from innumerable others in the American milieu</w:t>
      </w:r>
      <w:r w:rsidRPr="00491FF7">
        <w:rPr>
          <w:rStyle w:val="StyleUnderline"/>
          <w:rFonts w:asciiTheme="minorHAnsi" w:hAnsiTheme="minorHAnsi" w:cstheme="minorHAnsi"/>
        </w:rPr>
        <w:t>. To deny those people the ability to better themselves and contribute to society is not only unwise, it is incredibly disrespectful to their legal equality and their humanity. The Court’s message was the right one. Special needs students are part and parcel to the educational community and society at large. They should not be unreasonably discriminated against, and most certainly deserve the right to an appropriate education.</w:t>
      </w:r>
    </w:p>
    <w:p w:rsidR="00F17C60" w:rsidRPr="00491FF7" w:rsidRDefault="00F17C60" w:rsidP="00F17C60">
      <w:pPr>
        <w:pStyle w:val="Heading4"/>
        <w:rPr>
          <w:rFonts w:asciiTheme="minorHAnsi" w:hAnsiTheme="minorHAnsi" w:cstheme="minorHAnsi"/>
        </w:rPr>
      </w:pPr>
      <w:r w:rsidRPr="00491FF7">
        <w:rPr>
          <w:rFonts w:asciiTheme="minorHAnsi" w:hAnsiTheme="minorHAnsi" w:cstheme="minorHAnsi"/>
        </w:rPr>
        <w:t xml:space="preserve">Initiatives should focus on holding disabled education to a higher standard – </w:t>
      </w:r>
      <w:proofErr w:type="spellStart"/>
      <w:r w:rsidRPr="00491FF7">
        <w:rPr>
          <w:rFonts w:asciiTheme="minorHAnsi" w:hAnsiTheme="minorHAnsi" w:cstheme="minorHAnsi"/>
        </w:rPr>
        <w:t>Endrew</w:t>
      </w:r>
      <w:proofErr w:type="spellEnd"/>
      <w:r w:rsidRPr="00491FF7">
        <w:rPr>
          <w:rFonts w:asciiTheme="minorHAnsi" w:hAnsiTheme="minorHAnsi" w:cstheme="minorHAnsi"/>
        </w:rPr>
        <w:t xml:space="preserve"> decision is a first step</w:t>
      </w:r>
    </w:p>
    <w:p w:rsidR="00F17C60" w:rsidRPr="00491FF7" w:rsidRDefault="00F17C60" w:rsidP="00F17C60">
      <w:pPr>
        <w:rPr>
          <w:rFonts w:asciiTheme="minorHAnsi" w:hAnsiTheme="minorHAnsi" w:cstheme="minorHAnsi"/>
        </w:rPr>
      </w:pPr>
      <w:r w:rsidRPr="00491FF7">
        <w:rPr>
          <w:rStyle w:val="Style13ptBold"/>
          <w:rFonts w:asciiTheme="minorHAnsi" w:hAnsiTheme="minorHAnsi" w:cstheme="minorHAnsi"/>
        </w:rPr>
        <w:t>Camera 17</w:t>
      </w:r>
      <w:r w:rsidRPr="00491FF7">
        <w:rPr>
          <w:rFonts w:asciiTheme="minorHAnsi" w:hAnsiTheme="minorHAnsi" w:cstheme="minorHAnsi"/>
        </w:rPr>
        <w:t xml:space="preserve"> </w:t>
      </w:r>
      <w:r w:rsidRPr="00491FF7">
        <w:rPr>
          <w:rFonts w:asciiTheme="minorHAnsi" w:hAnsiTheme="minorHAnsi" w:cstheme="minorHAnsi"/>
          <w:sz w:val="20"/>
        </w:rPr>
        <w:t xml:space="preserve">(Lauren, Lauren Camera is an education reporter at U.S. News &amp; World Report, “Supreme Court Expands Rights for Students with Disabilities”, </w:t>
      </w:r>
      <w:hyperlink r:id="rId9" w:history="1">
        <w:r w:rsidRPr="00491FF7">
          <w:rPr>
            <w:rStyle w:val="Hyperlink"/>
            <w:rFonts w:asciiTheme="minorHAnsi" w:hAnsiTheme="minorHAnsi" w:cstheme="minorHAnsi"/>
            <w:sz w:val="20"/>
          </w:rPr>
          <w:t>https://www.usnews.com/news/education-news/articles/2017-03-22/supreme-court-expands-rights-for-students-with-disabilities</w:t>
        </w:r>
      </w:hyperlink>
      <w:r w:rsidRPr="00491FF7">
        <w:rPr>
          <w:rFonts w:asciiTheme="minorHAnsi" w:hAnsiTheme="minorHAnsi" w:cstheme="minorHAnsi"/>
          <w:sz w:val="20"/>
        </w:rPr>
        <w:t xml:space="preserve">) </w:t>
      </w:r>
      <w:r w:rsidRPr="00491FF7">
        <w:rPr>
          <w:rFonts w:asciiTheme="minorHAnsi" w:hAnsiTheme="minorHAnsi" w:cstheme="minorHAnsi"/>
        </w:rPr>
        <w:t>DGA</w:t>
      </w:r>
    </w:p>
    <w:p w:rsidR="00F17C60" w:rsidRPr="00491FF7" w:rsidRDefault="00F17C60" w:rsidP="00F17C60">
      <w:pPr>
        <w:rPr>
          <w:rFonts w:asciiTheme="minorHAnsi" w:hAnsiTheme="minorHAnsi" w:cstheme="minorHAnsi"/>
          <w:sz w:val="14"/>
        </w:rPr>
      </w:pPr>
      <w:r w:rsidRPr="00491FF7">
        <w:rPr>
          <w:rStyle w:val="StyleUnderline"/>
          <w:rFonts w:asciiTheme="minorHAnsi" w:hAnsiTheme="minorHAnsi" w:cstheme="minorHAnsi"/>
        </w:rPr>
        <w:t>In a unanimous decision with major implications for students with disabilities</w:t>
      </w:r>
      <w:r w:rsidRPr="00491FF7">
        <w:rPr>
          <w:rFonts w:asciiTheme="minorHAnsi" w:hAnsiTheme="minorHAnsi" w:cstheme="minorHAnsi"/>
          <w:sz w:val="14"/>
        </w:rPr>
        <w:t xml:space="preserve">, </w:t>
      </w:r>
      <w:r w:rsidRPr="00491FF7">
        <w:rPr>
          <w:rStyle w:val="StyleUnderline"/>
          <w:rFonts w:asciiTheme="minorHAnsi" w:hAnsiTheme="minorHAnsi" w:cstheme="minorHAnsi"/>
        </w:rPr>
        <w:t>the</w:t>
      </w:r>
      <w:r w:rsidRPr="00491FF7">
        <w:rPr>
          <w:rFonts w:asciiTheme="minorHAnsi" w:hAnsiTheme="minorHAnsi" w:cstheme="minorHAnsi"/>
          <w:sz w:val="14"/>
        </w:rPr>
        <w:t xml:space="preserve"> U.S. </w:t>
      </w:r>
      <w:r w:rsidRPr="00491FF7">
        <w:rPr>
          <w:rStyle w:val="StyleUnderline"/>
          <w:rFonts w:asciiTheme="minorHAnsi" w:hAnsiTheme="minorHAnsi" w:cstheme="minorHAnsi"/>
        </w:rPr>
        <w:t xml:space="preserve">Supreme Court ruled Wednesday that schools must provide higher educational standards for children with special needs. The 8-0 ruling in the </w:t>
      </w:r>
      <w:proofErr w:type="spellStart"/>
      <w:r w:rsidRPr="00491FF7">
        <w:rPr>
          <w:rStyle w:val="StyleUnderline"/>
          <w:rFonts w:asciiTheme="minorHAnsi" w:hAnsiTheme="minorHAnsi" w:cstheme="minorHAnsi"/>
        </w:rPr>
        <w:t>Endrew</w:t>
      </w:r>
      <w:proofErr w:type="spellEnd"/>
      <w:r w:rsidRPr="00491FF7">
        <w:rPr>
          <w:rStyle w:val="StyleUnderline"/>
          <w:rFonts w:asciiTheme="minorHAnsi" w:hAnsiTheme="minorHAnsi" w:cstheme="minorHAnsi"/>
        </w:rPr>
        <w:t xml:space="preserve"> F. v. Douglas County</w:t>
      </w:r>
      <w:r w:rsidRPr="00491FF7">
        <w:rPr>
          <w:rFonts w:asciiTheme="minorHAnsi" w:hAnsiTheme="minorHAnsi" w:cstheme="minorHAnsi"/>
          <w:sz w:val="14"/>
        </w:rPr>
        <w:t xml:space="preserve"> School District </w:t>
      </w:r>
      <w:r w:rsidRPr="00491FF7">
        <w:rPr>
          <w:rStyle w:val="StyleUnderline"/>
          <w:rFonts w:asciiTheme="minorHAnsi" w:hAnsiTheme="minorHAnsi" w:cstheme="minorHAnsi"/>
        </w:rPr>
        <w:t xml:space="preserve">case states that schools must do more than provide a “merely more than de </w:t>
      </w:r>
      <w:proofErr w:type="spellStart"/>
      <w:r w:rsidRPr="00491FF7">
        <w:rPr>
          <w:rStyle w:val="StyleUnderline"/>
          <w:rFonts w:asciiTheme="minorHAnsi" w:hAnsiTheme="minorHAnsi" w:cstheme="minorHAnsi"/>
        </w:rPr>
        <w:t>minimis</w:t>
      </w:r>
      <w:proofErr w:type="spellEnd"/>
      <w:r w:rsidRPr="00491FF7">
        <w:rPr>
          <w:rStyle w:val="StyleUnderline"/>
          <w:rFonts w:asciiTheme="minorHAnsi" w:hAnsiTheme="minorHAnsi" w:cstheme="minorHAnsi"/>
        </w:rPr>
        <w:t>” education for students with disabilities and</w:t>
      </w:r>
      <w:r w:rsidRPr="00491FF7">
        <w:rPr>
          <w:rFonts w:asciiTheme="minorHAnsi" w:hAnsiTheme="minorHAnsi" w:cstheme="minorHAnsi"/>
          <w:sz w:val="14"/>
        </w:rPr>
        <w:t xml:space="preserve"> instead </w:t>
      </w:r>
      <w:r w:rsidRPr="00491FF7">
        <w:rPr>
          <w:rStyle w:val="StyleUnderline"/>
          <w:rFonts w:asciiTheme="minorHAnsi" w:hAnsiTheme="minorHAnsi" w:cstheme="minorHAnsi"/>
        </w:rPr>
        <w:t>must provide them with an opportunity to make "appropriately ambitious" progress</w:t>
      </w:r>
      <w:r w:rsidRPr="00491FF7">
        <w:rPr>
          <w:rFonts w:asciiTheme="minorHAnsi" w:hAnsiTheme="minorHAnsi" w:cstheme="minorHAnsi"/>
          <w:sz w:val="14"/>
        </w:rPr>
        <w:t xml:space="preserve"> in line with the federal education law. “When all is said and done,” wrote Chief Justice John G. Roberts, “a student offered an education program providing a ‘merely more than de </w:t>
      </w:r>
      <w:proofErr w:type="spellStart"/>
      <w:r w:rsidRPr="00491FF7">
        <w:rPr>
          <w:rFonts w:asciiTheme="minorHAnsi" w:hAnsiTheme="minorHAnsi" w:cstheme="minorHAnsi"/>
          <w:sz w:val="14"/>
        </w:rPr>
        <w:t>minimis</w:t>
      </w:r>
      <w:proofErr w:type="spellEnd"/>
      <w:r w:rsidRPr="00491FF7">
        <w:rPr>
          <w:rFonts w:asciiTheme="minorHAnsi" w:hAnsiTheme="minorHAnsi" w:cstheme="minorHAnsi"/>
          <w:sz w:val="14"/>
        </w:rPr>
        <w:t>’ progress from year to year can hardly be said to have been offered an education at all.” RELATED CONTENT The U.S. Supreme Court is seen as the sun sets on Thursday, Dec. 8, 2016. How a Case Comes Before the Supreme Court He continued, citing a 1982 Supreme Court ruling on special education: “</w:t>
      </w:r>
      <w:r w:rsidRPr="00491FF7">
        <w:rPr>
          <w:rStyle w:val="StyleUnderline"/>
          <w:rFonts w:asciiTheme="minorHAnsi" w:hAnsiTheme="minorHAnsi" w:cstheme="minorHAnsi"/>
        </w:rPr>
        <w:t>For children with disabilities,</w:t>
      </w:r>
      <w:r w:rsidRPr="00491FF7">
        <w:rPr>
          <w:rFonts w:asciiTheme="minorHAnsi" w:hAnsiTheme="minorHAnsi" w:cstheme="minorHAnsi"/>
          <w:sz w:val="14"/>
        </w:rPr>
        <w:t xml:space="preserve"> r</w:t>
      </w:r>
      <w:r w:rsidRPr="00491FF7">
        <w:rPr>
          <w:rStyle w:val="StyleUnderline"/>
          <w:rFonts w:asciiTheme="minorHAnsi" w:hAnsiTheme="minorHAnsi" w:cstheme="minorHAnsi"/>
        </w:rPr>
        <w:t>eceiving an instruction that aims so low would be tantamount to ‘sitting idly … awaiting the time when they were old enough to drop out.’” There are roughly 6.4 million students with disabilities between ages 3 to 21</w:t>
      </w:r>
      <w:r w:rsidRPr="00491FF7">
        <w:rPr>
          <w:rFonts w:asciiTheme="minorHAnsi" w:hAnsiTheme="minorHAnsi" w:cstheme="minorHAnsi"/>
          <w:sz w:val="14"/>
        </w:rPr>
        <w:t xml:space="preserve">, </w:t>
      </w:r>
      <w:r w:rsidRPr="00491FF7">
        <w:rPr>
          <w:rStyle w:val="StyleUnderline"/>
          <w:rFonts w:asciiTheme="minorHAnsi" w:hAnsiTheme="minorHAnsi" w:cstheme="minorHAnsi"/>
        </w:rPr>
        <w:t>representing roughly 13 percent of all students</w:t>
      </w:r>
      <w:r w:rsidRPr="00491FF7">
        <w:rPr>
          <w:rFonts w:asciiTheme="minorHAnsi" w:hAnsiTheme="minorHAnsi" w:cstheme="minorHAnsi"/>
          <w:sz w:val="14"/>
        </w:rPr>
        <w:t xml:space="preserve">, according to Institute for Education Statistics. </w:t>
      </w:r>
      <w:r w:rsidRPr="00491FF7">
        <w:rPr>
          <w:rStyle w:val="StyleUnderline"/>
          <w:rFonts w:asciiTheme="minorHAnsi" w:hAnsiTheme="minorHAnsi" w:cstheme="minorHAnsi"/>
        </w:rPr>
        <w:t>Each year 300,000 of those students leave school and just 65 percent of students with disabilities complete high school</w:t>
      </w:r>
      <w:r w:rsidRPr="00491FF7">
        <w:rPr>
          <w:rFonts w:asciiTheme="minorHAnsi" w:hAnsiTheme="minorHAnsi" w:cstheme="minorHAnsi"/>
          <w:sz w:val="14"/>
        </w:rPr>
        <w:t xml:space="preserve">. </w:t>
      </w:r>
      <w:r w:rsidRPr="00491FF7">
        <w:rPr>
          <w:rStyle w:val="StyleUnderline"/>
          <w:rFonts w:asciiTheme="minorHAnsi" w:hAnsiTheme="minorHAnsi" w:cstheme="minorHAnsi"/>
        </w:rPr>
        <w:t>"School for students with disabilities today can be a disaster,</w:t>
      </w:r>
      <w:r w:rsidRPr="00491FF7">
        <w:rPr>
          <w:rFonts w:asciiTheme="minorHAnsi" w:hAnsiTheme="minorHAnsi" w:cstheme="minorHAnsi"/>
          <w:sz w:val="14"/>
        </w:rPr>
        <w:t xml:space="preserve">” said Jennifer Laszlo Mizrahi, president of </w:t>
      </w:r>
      <w:proofErr w:type="spellStart"/>
      <w:r w:rsidRPr="00491FF7">
        <w:rPr>
          <w:rFonts w:asciiTheme="minorHAnsi" w:hAnsiTheme="minorHAnsi" w:cstheme="minorHAnsi"/>
          <w:sz w:val="14"/>
        </w:rPr>
        <w:t>RespectAbility</w:t>
      </w:r>
      <w:proofErr w:type="spellEnd"/>
      <w:r w:rsidRPr="00491FF7">
        <w:rPr>
          <w:rFonts w:asciiTheme="minorHAnsi" w:hAnsiTheme="minorHAnsi" w:cstheme="minorHAnsi"/>
          <w:sz w:val="14"/>
        </w:rPr>
        <w:t xml:space="preserve">, a nonprofit that advocates for increased opportunities for people with disabilities. </w:t>
      </w:r>
      <w:r w:rsidRPr="00491FF7">
        <w:rPr>
          <w:rStyle w:val="StyleUnderline"/>
          <w:rFonts w:asciiTheme="minorHAnsi" w:hAnsiTheme="minorHAnsi" w:cstheme="minorHAnsi"/>
        </w:rPr>
        <w:t>“Every child should have access to the education and skills they need to succeed. This Supreme Court decision can mean that students with disabilities can succeed, just like anyone else.</w:t>
      </w:r>
      <w:r w:rsidRPr="00491FF7">
        <w:rPr>
          <w:rFonts w:asciiTheme="minorHAnsi" w:hAnsiTheme="minorHAnsi" w:cstheme="minorHAnsi"/>
          <w:sz w:val="14"/>
        </w:rPr>
        <w:t xml:space="preserve">" The case originated with an autistic boy in Colorado named </w:t>
      </w:r>
      <w:proofErr w:type="spellStart"/>
      <w:r w:rsidRPr="00491FF7">
        <w:rPr>
          <w:rFonts w:asciiTheme="minorHAnsi" w:hAnsiTheme="minorHAnsi" w:cstheme="minorHAnsi"/>
          <w:sz w:val="14"/>
        </w:rPr>
        <w:t>Endrew</w:t>
      </w:r>
      <w:proofErr w:type="spellEnd"/>
      <w:r w:rsidRPr="00491FF7">
        <w:rPr>
          <w:rFonts w:asciiTheme="minorHAnsi" w:hAnsiTheme="minorHAnsi" w:cstheme="minorHAnsi"/>
          <w:sz w:val="14"/>
        </w:rPr>
        <w:t xml:space="preserve">, whose parents pulled him out of Douglas County School District public schools in 5th grade after they took issue with his individualized education plan. Under federal law, the Individuals with Disabilities Education Act, schools must work with families to develop individualized learning plans for students with disabilities. While </w:t>
      </w:r>
      <w:proofErr w:type="spellStart"/>
      <w:r w:rsidRPr="00491FF7">
        <w:rPr>
          <w:rStyle w:val="StyleUnderline"/>
          <w:rFonts w:asciiTheme="minorHAnsi" w:hAnsiTheme="minorHAnsi" w:cstheme="minorHAnsi"/>
        </w:rPr>
        <w:t>Endrew</w:t>
      </w:r>
      <w:proofErr w:type="spellEnd"/>
      <w:r w:rsidRPr="00491FF7">
        <w:rPr>
          <w:rStyle w:val="StyleUnderline"/>
          <w:rFonts w:asciiTheme="minorHAnsi" w:hAnsiTheme="minorHAnsi" w:cstheme="minorHAnsi"/>
        </w:rPr>
        <w:t xml:space="preserve"> had been making progress in the public schools, his parents felt his plan for that year simply replicated goals from years pas</w:t>
      </w:r>
      <w:r w:rsidRPr="00491FF7">
        <w:rPr>
          <w:rFonts w:asciiTheme="minorHAnsi" w:hAnsiTheme="minorHAnsi" w:cstheme="minorHAnsi"/>
          <w:sz w:val="14"/>
        </w:rPr>
        <w:t xml:space="preserve">t. </w:t>
      </w:r>
      <w:r w:rsidRPr="00491FF7">
        <w:rPr>
          <w:rStyle w:val="StyleUnderline"/>
          <w:rFonts w:asciiTheme="minorHAnsi" w:hAnsiTheme="minorHAnsi" w:cstheme="minorHAnsi"/>
        </w:rPr>
        <w:t xml:space="preserve">As a result, they enrolled him in a private school where, they argued, </w:t>
      </w:r>
      <w:proofErr w:type="spellStart"/>
      <w:r w:rsidRPr="00491FF7">
        <w:rPr>
          <w:rStyle w:val="StyleUnderline"/>
          <w:rFonts w:asciiTheme="minorHAnsi" w:hAnsiTheme="minorHAnsi" w:cstheme="minorHAnsi"/>
        </w:rPr>
        <w:t>Endrew</w:t>
      </w:r>
      <w:proofErr w:type="spellEnd"/>
      <w:r w:rsidRPr="00491FF7">
        <w:rPr>
          <w:rStyle w:val="StyleUnderline"/>
          <w:rFonts w:asciiTheme="minorHAnsi" w:hAnsiTheme="minorHAnsi" w:cstheme="minorHAnsi"/>
        </w:rPr>
        <w:t xml:space="preserve"> made academic and social progress.</w:t>
      </w:r>
      <w:r w:rsidRPr="00491FF7">
        <w:rPr>
          <w:rFonts w:asciiTheme="minorHAnsi" w:hAnsiTheme="minorHAnsi" w:cstheme="minorHAnsi"/>
          <w:sz w:val="14"/>
        </w:rPr>
        <w:t xml:space="preserve"> Seeking tuition reimbursement, they filed a complaint with the state’s department of education in which they argued that </w:t>
      </w:r>
      <w:proofErr w:type="spellStart"/>
      <w:r w:rsidRPr="00491FF7">
        <w:rPr>
          <w:rStyle w:val="StyleUnderline"/>
          <w:rFonts w:asciiTheme="minorHAnsi" w:hAnsiTheme="minorHAnsi" w:cstheme="minorHAnsi"/>
        </w:rPr>
        <w:t>Endrew</w:t>
      </w:r>
      <w:proofErr w:type="spellEnd"/>
      <w:r w:rsidRPr="00491FF7">
        <w:rPr>
          <w:rStyle w:val="StyleUnderline"/>
          <w:rFonts w:asciiTheme="minorHAnsi" w:hAnsiTheme="minorHAnsi" w:cstheme="minorHAnsi"/>
        </w:rPr>
        <w:t xml:space="preserve"> had been denied a “free appropriate public education</w:t>
      </w:r>
      <w:r w:rsidRPr="00491FF7">
        <w:rPr>
          <w:rFonts w:asciiTheme="minorHAnsi" w:hAnsiTheme="minorHAnsi" w:cstheme="minorHAnsi"/>
          <w:sz w:val="14"/>
        </w:rPr>
        <w:t xml:space="preserve">” – a requirement of states under IDEA. The school district won the suit, and when his parent filed a lawsuit in federal district court, the judge also sided with the school district, as did the U.S. Court of Appeals for the 10th Circuit after his parents appealed the ruling. In the Supreme Court case, </w:t>
      </w:r>
      <w:proofErr w:type="spellStart"/>
      <w:r w:rsidRPr="00491FF7">
        <w:rPr>
          <w:rFonts w:asciiTheme="minorHAnsi" w:hAnsiTheme="minorHAnsi" w:cstheme="minorHAnsi"/>
          <w:sz w:val="14"/>
        </w:rPr>
        <w:t>Endrew</w:t>
      </w:r>
      <w:proofErr w:type="spellEnd"/>
      <w:r w:rsidRPr="00491FF7">
        <w:rPr>
          <w:rFonts w:asciiTheme="minorHAnsi" w:hAnsiTheme="minorHAnsi" w:cstheme="minorHAnsi"/>
          <w:sz w:val="14"/>
        </w:rPr>
        <w:t xml:space="preserve"> and his family asked for clarification about the type of education benefits the federal law requires of schools, specifically, whether it requires “merely more than de </w:t>
      </w:r>
      <w:proofErr w:type="spellStart"/>
      <w:r w:rsidRPr="00491FF7">
        <w:rPr>
          <w:rFonts w:asciiTheme="minorHAnsi" w:hAnsiTheme="minorHAnsi" w:cstheme="minorHAnsi"/>
          <w:sz w:val="14"/>
        </w:rPr>
        <w:t>minimis</w:t>
      </w:r>
      <w:proofErr w:type="spellEnd"/>
      <w:r w:rsidRPr="00491FF7">
        <w:rPr>
          <w:rFonts w:asciiTheme="minorHAnsi" w:hAnsiTheme="minorHAnsi" w:cstheme="minorHAnsi"/>
          <w:sz w:val="14"/>
        </w:rPr>
        <w:t xml:space="preserve">,” or something greater. “The IDEA demands more,” Roberts wrote in the opinion. “It requires an educational program reasonably calculated to enable a child to make progress appropriate in light of the child’s circumstances.” RELATED CONTENT Judge Neil Gorsuch appears for his Supreme Court confirmation hearing at the Hart Senate Office Building, on Monday March 20, 2017, in Washington, D.C. Highlights From Day Two of the Neil Gorsuch Hearings Notably, the “merely more than de </w:t>
      </w:r>
      <w:proofErr w:type="spellStart"/>
      <w:r w:rsidRPr="00491FF7">
        <w:rPr>
          <w:rFonts w:asciiTheme="minorHAnsi" w:hAnsiTheme="minorHAnsi" w:cstheme="minorHAnsi"/>
          <w:sz w:val="14"/>
        </w:rPr>
        <w:t>minimis</w:t>
      </w:r>
      <w:proofErr w:type="spellEnd"/>
      <w:r w:rsidRPr="00491FF7">
        <w:rPr>
          <w:rFonts w:asciiTheme="minorHAnsi" w:hAnsiTheme="minorHAnsi" w:cstheme="minorHAnsi"/>
          <w:sz w:val="14"/>
        </w:rPr>
        <w:t>” standard was set by the U.S Court of Appeals for the 10th Circuit, and used in a 2008 ruling by Supreme Court nominee Judge Neil Gorsuch in deciding a separate special education case. Opponents have skewered Gorsuch for that opinion, including both national teachers unions. “It is incomprehensible that Judge Gorsuch has gone out of his way to impose extra legal barriers for students with disabilities rather than helping them to overcome obstacles,” Lily Eskelsen García, president of the 3-million-member National Education Association, said prior to Wednesday’s Supreme Court ruling. “In his court decisions, Judge Gorsuch endorsed the lowest of expectations for students with disabilities, which allowed public schools to provide our highest-needs students with the bare minimum educational benefit.”</w:t>
      </w:r>
    </w:p>
    <w:p w:rsidR="00F17C60" w:rsidRPr="00491FF7" w:rsidRDefault="00F17C60" w:rsidP="00F17C60">
      <w:pPr>
        <w:rPr>
          <w:rFonts w:asciiTheme="minorHAnsi" w:hAnsiTheme="minorHAnsi" w:cstheme="minorHAnsi"/>
        </w:rPr>
      </w:pPr>
    </w:p>
    <w:p w:rsidR="000F31C9" w:rsidRPr="00491FF7" w:rsidRDefault="000F31C9" w:rsidP="000F31C9">
      <w:pPr>
        <w:pStyle w:val="Heading2"/>
        <w:rPr>
          <w:rFonts w:asciiTheme="minorHAnsi" w:hAnsiTheme="minorHAnsi" w:cstheme="minorHAnsi"/>
        </w:rPr>
      </w:pPr>
      <w:r w:rsidRPr="00491FF7">
        <w:rPr>
          <w:rFonts w:asciiTheme="minorHAnsi" w:hAnsiTheme="minorHAnsi" w:cstheme="minorHAnsi"/>
        </w:rPr>
        <w:t>T ANSWERS</w:t>
      </w:r>
    </w:p>
    <w:p w:rsidR="00145D69" w:rsidRPr="00491FF7" w:rsidRDefault="00145D69" w:rsidP="00145D69">
      <w:pPr>
        <w:pStyle w:val="Heading3"/>
        <w:rPr>
          <w:rFonts w:asciiTheme="minorHAnsi" w:hAnsiTheme="minorHAnsi" w:cstheme="minorHAnsi"/>
        </w:rPr>
      </w:pPr>
      <w:r w:rsidRPr="00491FF7">
        <w:rPr>
          <w:rFonts w:asciiTheme="minorHAnsi" w:hAnsiTheme="minorHAnsi" w:cstheme="minorHAnsi"/>
        </w:rPr>
        <w:t>AT: T---CLASSROOM CONTENT</w:t>
      </w:r>
    </w:p>
    <w:p w:rsidR="00145D69" w:rsidRPr="00491FF7" w:rsidRDefault="00145D69" w:rsidP="00145D69">
      <w:pPr>
        <w:pStyle w:val="Heading4"/>
        <w:rPr>
          <w:rFonts w:asciiTheme="minorHAnsi" w:hAnsiTheme="minorHAnsi" w:cstheme="minorHAnsi"/>
          <w:u w:val="single"/>
        </w:rPr>
      </w:pPr>
      <w:r w:rsidRPr="00491FF7">
        <w:rPr>
          <w:rFonts w:asciiTheme="minorHAnsi" w:hAnsiTheme="minorHAnsi" w:cstheme="minorHAnsi"/>
          <w:u w:val="single"/>
        </w:rPr>
        <w:t>We Meet</w:t>
      </w:r>
      <w:r w:rsidRPr="00491FF7">
        <w:rPr>
          <w:rFonts w:asciiTheme="minorHAnsi" w:hAnsiTheme="minorHAnsi" w:cstheme="minorHAnsi"/>
        </w:rPr>
        <w:t xml:space="preserve">---IDEA segregation </w:t>
      </w:r>
      <w:r w:rsidRPr="00491FF7">
        <w:rPr>
          <w:rFonts w:asciiTheme="minorHAnsi" w:hAnsiTheme="minorHAnsi" w:cstheme="minorHAnsi"/>
          <w:u w:val="single"/>
        </w:rPr>
        <w:t>vastly diminishes the curriculum</w:t>
      </w:r>
    </w:p>
    <w:p w:rsidR="00145D69" w:rsidRPr="00491FF7" w:rsidRDefault="00145D69" w:rsidP="00145D69">
      <w:pPr>
        <w:rPr>
          <w:rFonts w:asciiTheme="minorHAnsi" w:hAnsiTheme="minorHAnsi" w:cstheme="minorHAnsi"/>
        </w:rPr>
      </w:pPr>
      <w:proofErr w:type="spellStart"/>
      <w:r w:rsidRPr="00491FF7">
        <w:rPr>
          <w:rStyle w:val="Style13ptBold"/>
          <w:rFonts w:asciiTheme="minorHAnsi" w:hAnsiTheme="minorHAnsi" w:cstheme="minorHAnsi"/>
        </w:rPr>
        <w:t>Antash</w:t>
      </w:r>
      <w:proofErr w:type="spellEnd"/>
      <w:r w:rsidRPr="00491FF7">
        <w:rPr>
          <w:rStyle w:val="Style13ptBold"/>
          <w:rFonts w:asciiTheme="minorHAnsi" w:hAnsiTheme="minorHAnsi" w:cstheme="minorHAnsi"/>
        </w:rPr>
        <w:t xml:space="preserve"> &amp; </w:t>
      </w:r>
      <w:proofErr w:type="spellStart"/>
      <w:r w:rsidRPr="00491FF7">
        <w:rPr>
          <w:rStyle w:val="Style13ptBold"/>
          <w:rFonts w:asciiTheme="minorHAnsi" w:hAnsiTheme="minorHAnsi" w:cstheme="minorHAnsi"/>
        </w:rPr>
        <w:t>Imparato</w:t>
      </w:r>
      <w:proofErr w:type="spellEnd"/>
      <w:r w:rsidRPr="00491FF7">
        <w:rPr>
          <w:rStyle w:val="Style13ptBold"/>
          <w:rFonts w:asciiTheme="minorHAnsi" w:hAnsiTheme="minorHAnsi" w:cstheme="minorHAnsi"/>
        </w:rPr>
        <w:t xml:space="preserve"> 14</w:t>
      </w:r>
      <w:r w:rsidRPr="00491FF7">
        <w:rPr>
          <w:rFonts w:asciiTheme="minorHAnsi" w:hAnsiTheme="minorHAnsi" w:cstheme="minorHAnsi"/>
        </w:rPr>
        <w:t xml:space="preserve">, (Anthony </w:t>
      </w:r>
      <w:proofErr w:type="spellStart"/>
      <w:r w:rsidRPr="00491FF7">
        <w:rPr>
          <w:rFonts w:asciiTheme="minorHAnsi" w:hAnsiTheme="minorHAnsi" w:cstheme="minorHAnsi"/>
        </w:rPr>
        <w:t>Antosh</w:t>
      </w:r>
      <w:proofErr w:type="spellEnd"/>
      <w:r w:rsidRPr="00491FF7">
        <w:rPr>
          <w:rFonts w:asciiTheme="minorHAnsi" w:hAnsiTheme="minorHAnsi" w:cstheme="minorHAnsi"/>
        </w:rPr>
        <w:t xml:space="preserve">, </w:t>
      </w:r>
      <w:proofErr w:type="spellStart"/>
      <w:r w:rsidRPr="00491FF7">
        <w:rPr>
          <w:rFonts w:asciiTheme="minorHAnsi" w:hAnsiTheme="minorHAnsi" w:cstheme="minorHAnsi"/>
        </w:rPr>
        <w:t>Ed.D</w:t>
      </w:r>
      <w:proofErr w:type="spellEnd"/>
      <w:r w:rsidRPr="00491FF7">
        <w:rPr>
          <w:rFonts w:asciiTheme="minorHAnsi" w:hAnsiTheme="minorHAnsi" w:cstheme="minorHAnsi"/>
        </w:rPr>
        <w:t xml:space="preserve">. and Andrew </w:t>
      </w:r>
      <w:proofErr w:type="spellStart"/>
      <w:r w:rsidRPr="00491FF7">
        <w:rPr>
          <w:rFonts w:asciiTheme="minorHAnsi" w:hAnsiTheme="minorHAnsi" w:cstheme="minorHAnsi"/>
        </w:rPr>
        <w:t>Imparato</w:t>
      </w:r>
      <w:proofErr w:type="spellEnd"/>
      <w:r w:rsidRPr="00491FF7">
        <w:rPr>
          <w:rFonts w:asciiTheme="minorHAnsi" w:hAnsiTheme="minorHAnsi" w:cstheme="minorHAnsi"/>
        </w:rPr>
        <w:t xml:space="preserve">. </w:t>
      </w:r>
      <w:proofErr w:type="spellStart"/>
      <w:r w:rsidRPr="00491FF7">
        <w:rPr>
          <w:rFonts w:asciiTheme="minorHAnsi" w:hAnsiTheme="minorHAnsi" w:cstheme="minorHAnsi"/>
        </w:rPr>
        <w:t>Antosh</w:t>
      </w:r>
      <w:proofErr w:type="spellEnd"/>
      <w:r w:rsidRPr="00491FF7">
        <w:rPr>
          <w:rFonts w:asciiTheme="minorHAnsi" w:hAnsiTheme="minorHAnsi" w:cstheme="minorHAnsi"/>
        </w:rPr>
        <w:t xml:space="preserve"> is the Director of the Paul V. Sherlock Center on Disabilities and a Professor of Special Education at Rhode Island College. </w:t>
      </w:r>
      <w:proofErr w:type="spellStart"/>
      <w:r w:rsidRPr="00491FF7">
        <w:rPr>
          <w:rFonts w:asciiTheme="minorHAnsi" w:hAnsiTheme="minorHAnsi" w:cstheme="minorHAnsi"/>
        </w:rPr>
        <w:t>Imparato</w:t>
      </w:r>
      <w:proofErr w:type="spellEnd"/>
      <w:r w:rsidRPr="00491FF7">
        <w:rPr>
          <w:rFonts w:asciiTheme="minorHAnsi" w:hAnsiTheme="minorHAnsi" w:cstheme="minorHAnsi"/>
        </w:rPr>
        <w:t xml:space="preserve"> is the Executive Director of the Association of University Centers on Disabilities and formerly served as Senior Counsel and Disability Policy Director for the U.S. Senate Committee on Health, Education, Labor and Pensions, Chaired by Senator Tom Harkin of Iowa, The Meaning of Brown for Children with Disabilities, https://www.acslaw.org/acsblog/the-meaning-of-brown-for-children-with-disabilities)</w:t>
      </w:r>
    </w:p>
    <w:p w:rsidR="00145D69" w:rsidRPr="00491FF7" w:rsidRDefault="00145D69" w:rsidP="00145D69">
      <w:pPr>
        <w:rPr>
          <w:rFonts w:asciiTheme="minorHAnsi" w:hAnsiTheme="minorHAnsi" w:cstheme="minorHAnsi"/>
        </w:rPr>
      </w:pPr>
      <w:r w:rsidRPr="00491FF7">
        <w:rPr>
          <w:rFonts w:asciiTheme="minorHAnsi" w:hAnsiTheme="minorHAnsi" w:cstheme="minorHAnsi"/>
        </w:rPr>
        <w:t xml:space="preserve">There is a history of people with intellectual and developmental disabilities learning, living and working in separate settings. As the Court noted in Brown, “Separate educational facilities are inherently unequal.” That statement was a stimulus for a civil rights movement that sought to integrate people with disabilities into every aspect of society. In the 1960s it was rare to find any public school that integrated students with intellectual disabilities. Although progress has been made, we still find widespread segregation of these students. </w:t>
      </w:r>
      <w:r w:rsidRPr="00491FF7">
        <w:rPr>
          <w:rStyle w:val="StyleUnderline"/>
          <w:rFonts w:asciiTheme="minorHAnsi" w:hAnsiTheme="minorHAnsi" w:cstheme="minorHAnsi"/>
        </w:rPr>
        <w:t>Fifty-six percent of students</w:t>
      </w:r>
      <w:r w:rsidRPr="00491FF7">
        <w:rPr>
          <w:rFonts w:asciiTheme="minorHAnsi" w:hAnsiTheme="minorHAnsi" w:cstheme="minorHAnsi"/>
        </w:rPr>
        <w:t xml:space="preserve"> (ages 6-21) </w:t>
      </w:r>
      <w:r w:rsidRPr="00491FF7">
        <w:rPr>
          <w:rStyle w:val="StyleUnderline"/>
          <w:rFonts w:asciiTheme="minorHAnsi" w:hAnsiTheme="minorHAnsi" w:cstheme="minorHAnsi"/>
        </w:rPr>
        <w:t>with intellectual disabilities are primarily educated in separate classes or</w:t>
      </w:r>
      <w:r w:rsidRPr="00491FF7">
        <w:rPr>
          <w:rFonts w:asciiTheme="minorHAnsi" w:hAnsiTheme="minorHAnsi" w:cstheme="minorHAnsi"/>
        </w:rPr>
        <w:t xml:space="preserve"> separate </w:t>
      </w:r>
      <w:r w:rsidRPr="00491FF7">
        <w:rPr>
          <w:rStyle w:val="StyleUnderline"/>
          <w:rFonts w:asciiTheme="minorHAnsi" w:hAnsiTheme="minorHAnsi" w:cstheme="minorHAnsi"/>
        </w:rPr>
        <w:t>schools</w:t>
      </w:r>
      <w:r w:rsidRPr="00491FF7">
        <w:rPr>
          <w:rFonts w:asciiTheme="minorHAnsi" w:hAnsiTheme="minorHAnsi" w:cstheme="minorHAnsi"/>
        </w:rPr>
        <w:t xml:space="preserve"> (United States Department of Education. 31st Annual Report to Congress on the Implementation of IDEA, 2009). The </w:t>
      </w:r>
      <w:r w:rsidRPr="00491FF7">
        <w:rPr>
          <w:rStyle w:val="StyleUnderline"/>
          <w:rFonts w:asciiTheme="minorHAnsi" w:hAnsiTheme="minorHAnsi" w:cstheme="minorHAnsi"/>
        </w:rPr>
        <w:t>effects of segregation are significant</w:t>
      </w:r>
      <w:r w:rsidRPr="00491FF7">
        <w:rPr>
          <w:rFonts w:asciiTheme="minorHAnsi" w:hAnsiTheme="minorHAnsi" w:cstheme="minorHAnsi"/>
        </w:rPr>
        <w:t xml:space="preserve">. Twenty-seven percent of people with intellectual disabilities (aged 21-64) do not have a high school diploma (American Community Survey, 2012). The </w:t>
      </w:r>
      <w:r w:rsidRPr="00491FF7">
        <w:rPr>
          <w:rStyle w:val="StyleUnderline"/>
          <w:rFonts w:asciiTheme="minorHAnsi" w:hAnsiTheme="minorHAnsi" w:cstheme="minorHAnsi"/>
        </w:rPr>
        <w:t xml:space="preserve">curriculum offered in segregated settings is often </w:t>
      </w:r>
      <w:r w:rsidRPr="00491FF7">
        <w:rPr>
          <w:rStyle w:val="Emphasis"/>
          <w:rFonts w:asciiTheme="minorHAnsi" w:hAnsiTheme="minorHAnsi" w:cstheme="minorHAnsi"/>
        </w:rPr>
        <w:t>vastly different than the curriculum offered in typical classrooms</w:t>
      </w:r>
      <w:r w:rsidRPr="00491FF7">
        <w:rPr>
          <w:rFonts w:asciiTheme="minorHAnsi" w:hAnsiTheme="minorHAnsi" w:cstheme="minorHAnsi"/>
        </w:rPr>
        <w:t xml:space="preserve"> (</w:t>
      </w:r>
      <w:proofErr w:type="spellStart"/>
      <w:r w:rsidRPr="00491FF7">
        <w:rPr>
          <w:rFonts w:asciiTheme="minorHAnsi" w:hAnsiTheme="minorHAnsi" w:cstheme="minorHAnsi"/>
        </w:rPr>
        <w:t>Wehmeyer</w:t>
      </w:r>
      <w:proofErr w:type="spellEnd"/>
      <w:r w:rsidRPr="00491FF7">
        <w:rPr>
          <w:rFonts w:asciiTheme="minorHAnsi" w:hAnsiTheme="minorHAnsi" w:cstheme="minorHAnsi"/>
        </w:rPr>
        <w:t xml:space="preserve">, 2003). </w:t>
      </w:r>
      <w:r w:rsidRPr="00491FF7">
        <w:rPr>
          <w:rStyle w:val="StyleUnderline"/>
          <w:rFonts w:asciiTheme="minorHAnsi" w:hAnsiTheme="minorHAnsi" w:cstheme="minorHAnsi"/>
        </w:rPr>
        <w:t xml:space="preserve">Students in segregated classrooms are </w:t>
      </w:r>
      <w:r w:rsidRPr="00491FF7">
        <w:rPr>
          <w:rStyle w:val="Emphasis"/>
          <w:rFonts w:asciiTheme="minorHAnsi" w:hAnsiTheme="minorHAnsi" w:cstheme="minorHAnsi"/>
        </w:rPr>
        <w:t>less engaged</w:t>
      </w:r>
      <w:r w:rsidRPr="00491FF7">
        <w:rPr>
          <w:rStyle w:val="StyleUnderline"/>
          <w:rFonts w:asciiTheme="minorHAnsi" w:hAnsiTheme="minorHAnsi" w:cstheme="minorHAnsi"/>
        </w:rPr>
        <w:t xml:space="preserve"> and </w:t>
      </w:r>
      <w:r w:rsidRPr="00491FF7">
        <w:rPr>
          <w:rStyle w:val="Emphasis"/>
          <w:rFonts w:asciiTheme="minorHAnsi" w:hAnsiTheme="minorHAnsi" w:cstheme="minorHAnsi"/>
        </w:rPr>
        <w:t>spend more time alone</w:t>
      </w:r>
      <w:r w:rsidRPr="00491FF7">
        <w:rPr>
          <w:rFonts w:asciiTheme="minorHAnsi" w:hAnsiTheme="minorHAnsi" w:cstheme="minorHAnsi"/>
        </w:rPr>
        <w:t xml:space="preserve"> (Hunt, </w:t>
      </w:r>
      <w:proofErr w:type="spellStart"/>
      <w:r w:rsidRPr="00491FF7">
        <w:rPr>
          <w:rFonts w:asciiTheme="minorHAnsi" w:hAnsiTheme="minorHAnsi" w:cstheme="minorHAnsi"/>
        </w:rPr>
        <w:t>Farron</w:t>
      </w:r>
      <w:proofErr w:type="spellEnd"/>
      <w:r w:rsidRPr="00491FF7">
        <w:rPr>
          <w:rFonts w:asciiTheme="minorHAnsi" w:hAnsiTheme="minorHAnsi" w:cstheme="minorHAnsi"/>
        </w:rPr>
        <w:t xml:space="preserve">-Davis, </w:t>
      </w:r>
      <w:proofErr w:type="spellStart"/>
      <w:r w:rsidRPr="00491FF7">
        <w:rPr>
          <w:rFonts w:asciiTheme="minorHAnsi" w:hAnsiTheme="minorHAnsi" w:cstheme="minorHAnsi"/>
        </w:rPr>
        <w:t>Beckstead</w:t>
      </w:r>
      <w:proofErr w:type="spellEnd"/>
      <w:r w:rsidRPr="00491FF7">
        <w:rPr>
          <w:rFonts w:asciiTheme="minorHAnsi" w:hAnsiTheme="minorHAnsi" w:cstheme="minorHAnsi"/>
        </w:rPr>
        <w:t>, Curtis, &amp; Goetz, 1994).</w:t>
      </w:r>
    </w:p>
    <w:p w:rsidR="00616A49" w:rsidRPr="00491FF7" w:rsidRDefault="00616A49" w:rsidP="00616A49">
      <w:pPr>
        <w:pStyle w:val="Heading4"/>
        <w:rPr>
          <w:rFonts w:asciiTheme="minorHAnsi" w:hAnsiTheme="minorHAnsi" w:cstheme="minorHAnsi"/>
          <w:u w:val="single"/>
        </w:rPr>
      </w:pPr>
      <w:r w:rsidRPr="00491FF7">
        <w:rPr>
          <w:rFonts w:asciiTheme="minorHAnsi" w:hAnsiTheme="minorHAnsi" w:cstheme="minorHAnsi"/>
        </w:rPr>
        <w:t xml:space="preserve">UDL </w:t>
      </w:r>
      <w:r w:rsidRPr="00491FF7">
        <w:rPr>
          <w:rFonts w:asciiTheme="minorHAnsi" w:hAnsiTheme="minorHAnsi" w:cstheme="minorHAnsi"/>
          <w:u w:val="single"/>
        </w:rPr>
        <w:t>substantially changes</w:t>
      </w:r>
      <w:r w:rsidRPr="00491FF7">
        <w:rPr>
          <w:rFonts w:asciiTheme="minorHAnsi" w:hAnsiTheme="minorHAnsi" w:cstheme="minorHAnsi"/>
        </w:rPr>
        <w:t xml:space="preserve"> all components of </w:t>
      </w:r>
      <w:r w:rsidRPr="00491FF7">
        <w:rPr>
          <w:rFonts w:asciiTheme="minorHAnsi" w:hAnsiTheme="minorHAnsi" w:cstheme="minorHAnsi"/>
          <w:u w:val="single"/>
        </w:rPr>
        <w:t>core subjects</w:t>
      </w:r>
    </w:p>
    <w:p w:rsidR="00616A49" w:rsidRPr="00491FF7" w:rsidRDefault="00616A49" w:rsidP="00616A49">
      <w:pPr>
        <w:rPr>
          <w:rFonts w:asciiTheme="minorHAnsi" w:hAnsiTheme="minorHAnsi" w:cstheme="minorHAnsi"/>
        </w:rPr>
      </w:pPr>
      <w:proofErr w:type="spellStart"/>
      <w:r w:rsidRPr="00491FF7">
        <w:rPr>
          <w:rStyle w:val="Style13ptBold"/>
          <w:rFonts w:asciiTheme="minorHAnsi" w:hAnsiTheme="minorHAnsi" w:cstheme="minorHAnsi"/>
        </w:rPr>
        <w:t>Emeksiz</w:t>
      </w:r>
      <w:proofErr w:type="spellEnd"/>
      <w:r w:rsidRPr="00491FF7">
        <w:rPr>
          <w:rStyle w:val="Style13ptBold"/>
          <w:rFonts w:asciiTheme="minorHAnsi" w:hAnsiTheme="minorHAnsi" w:cstheme="minorHAnsi"/>
        </w:rPr>
        <w:t xml:space="preserve"> 16</w:t>
      </w:r>
      <w:r w:rsidRPr="00491FF7">
        <w:rPr>
          <w:rFonts w:asciiTheme="minorHAnsi" w:hAnsiTheme="minorHAnsi" w:cstheme="minorHAnsi"/>
        </w:rPr>
        <w:t xml:space="preserve">, (Research Assistant, Department of Communication Design and Management, Faculty of Communication Sciences, </w:t>
      </w:r>
      <w:proofErr w:type="spellStart"/>
      <w:r w:rsidRPr="00491FF7">
        <w:rPr>
          <w:rFonts w:asciiTheme="minorHAnsi" w:hAnsiTheme="minorHAnsi" w:cstheme="minorHAnsi"/>
        </w:rPr>
        <w:t>Yunus</w:t>
      </w:r>
      <w:proofErr w:type="spellEnd"/>
      <w:r w:rsidRPr="00491FF7">
        <w:rPr>
          <w:rFonts w:asciiTheme="minorHAnsi" w:hAnsiTheme="minorHAnsi" w:cstheme="minorHAnsi"/>
        </w:rPr>
        <w:t xml:space="preserve"> Emre Campus, Anadolu University, Eskisehir, Turkey, Book Review: Universal Design for Learning in the Classroom, www.cedtech.net/articles/72/726.pdf)</w:t>
      </w:r>
    </w:p>
    <w:p w:rsidR="00616A49" w:rsidRPr="00491FF7" w:rsidRDefault="00616A49" w:rsidP="00616A49">
      <w:pPr>
        <w:rPr>
          <w:rStyle w:val="Emphasis"/>
          <w:rFonts w:asciiTheme="minorHAnsi" w:hAnsiTheme="minorHAnsi" w:cstheme="minorHAnsi"/>
        </w:rPr>
      </w:pPr>
      <w:r w:rsidRPr="00491FF7">
        <w:rPr>
          <w:rFonts w:asciiTheme="minorHAnsi" w:hAnsiTheme="minorHAnsi" w:cstheme="minorHAnsi"/>
        </w:rPr>
        <w:t xml:space="preserve">In conclusion, the book essentially emphasizes that UDL reduces the barriers that students from diverse backgrounds come across in learning to minimum. Furthermore, the book offers a rich explanation showing how UDL enhances learning opportunities of diverse students with its principles. The book repeatedly points that the UDL curricula takes the learner differences into consideration and provides a flexible learning environment helping all students. Thus, the book is ultimately a must-be and a vital guide for authorities in the field of education and it will be very supportive to school teachers and school administrators in redesigning their curriculum. The </w:t>
      </w:r>
      <w:r w:rsidRPr="00491FF7">
        <w:rPr>
          <w:rStyle w:val="StyleUnderline"/>
          <w:rFonts w:asciiTheme="minorHAnsi" w:hAnsiTheme="minorHAnsi" w:cstheme="minorHAnsi"/>
        </w:rPr>
        <w:t>authors</w:t>
      </w:r>
      <w:r w:rsidRPr="00491FF7">
        <w:rPr>
          <w:rFonts w:asciiTheme="minorHAnsi" w:hAnsiTheme="minorHAnsi" w:cstheme="minorHAnsi"/>
        </w:rPr>
        <w:t xml:space="preserve"> of the book </w:t>
      </w:r>
      <w:r w:rsidRPr="00491FF7">
        <w:rPr>
          <w:rStyle w:val="StyleUnderline"/>
          <w:rFonts w:asciiTheme="minorHAnsi" w:hAnsiTheme="minorHAnsi" w:cstheme="minorHAnsi"/>
        </w:rPr>
        <w:t>demonstrates</w:t>
      </w:r>
      <w:r w:rsidRPr="00491FF7">
        <w:rPr>
          <w:rFonts w:asciiTheme="minorHAnsi" w:hAnsiTheme="minorHAnsi" w:cstheme="minorHAnsi"/>
        </w:rPr>
        <w:t xml:space="preserve"> the </w:t>
      </w:r>
      <w:r w:rsidRPr="00491FF7">
        <w:rPr>
          <w:rStyle w:val="StyleUnderline"/>
          <w:rFonts w:asciiTheme="minorHAnsi" w:hAnsiTheme="minorHAnsi" w:cstheme="minorHAnsi"/>
        </w:rPr>
        <w:t>benefits of</w:t>
      </w:r>
      <w:r w:rsidRPr="00491FF7">
        <w:rPr>
          <w:rFonts w:asciiTheme="minorHAnsi" w:hAnsiTheme="minorHAnsi" w:cstheme="minorHAnsi"/>
        </w:rPr>
        <w:t xml:space="preserve"> </w:t>
      </w:r>
      <w:r w:rsidRPr="00491FF7">
        <w:rPr>
          <w:rStyle w:val="StyleUnderline"/>
          <w:rFonts w:asciiTheme="minorHAnsi" w:hAnsiTheme="minorHAnsi" w:cstheme="minorHAnsi"/>
        </w:rPr>
        <w:t>using UDL</w:t>
      </w:r>
      <w:r w:rsidRPr="00491FF7">
        <w:rPr>
          <w:rFonts w:asciiTheme="minorHAnsi" w:hAnsiTheme="minorHAnsi" w:cstheme="minorHAnsi"/>
        </w:rPr>
        <w:t xml:space="preserve"> by giving examples </w:t>
      </w:r>
      <w:r w:rsidRPr="00491FF7">
        <w:rPr>
          <w:rStyle w:val="StyleUnderline"/>
          <w:rFonts w:asciiTheme="minorHAnsi" w:hAnsiTheme="minorHAnsi" w:cstheme="minorHAnsi"/>
        </w:rPr>
        <w:t>from</w:t>
      </w:r>
      <w:r w:rsidRPr="00491FF7">
        <w:rPr>
          <w:rFonts w:asciiTheme="minorHAnsi" w:hAnsiTheme="minorHAnsi" w:cstheme="minorHAnsi"/>
        </w:rPr>
        <w:t xml:space="preserve"> </w:t>
      </w:r>
      <w:r w:rsidRPr="00491FF7">
        <w:rPr>
          <w:rStyle w:val="StyleUnderline"/>
          <w:rFonts w:asciiTheme="minorHAnsi" w:hAnsiTheme="minorHAnsi" w:cstheme="minorHAnsi"/>
        </w:rPr>
        <w:t>a variety of classes such as math, science, history and arts. Educators who apply</w:t>
      </w:r>
      <w:r w:rsidRPr="00491FF7">
        <w:rPr>
          <w:rFonts w:asciiTheme="minorHAnsi" w:hAnsiTheme="minorHAnsi" w:cstheme="minorHAnsi"/>
        </w:rPr>
        <w:t xml:space="preserve"> the </w:t>
      </w:r>
      <w:r w:rsidRPr="00491FF7">
        <w:rPr>
          <w:rStyle w:val="StyleUnderline"/>
          <w:rFonts w:asciiTheme="minorHAnsi" w:hAnsiTheme="minorHAnsi" w:cstheme="minorHAnsi"/>
        </w:rPr>
        <w:t>UDL principles</w:t>
      </w:r>
      <w:r w:rsidRPr="00491FF7">
        <w:rPr>
          <w:rFonts w:asciiTheme="minorHAnsi" w:hAnsiTheme="minorHAnsi" w:cstheme="minorHAnsi"/>
        </w:rPr>
        <w:t xml:space="preserve"> into their classes </w:t>
      </w:r>
      <w:r w:rsidRPr="00491FF7">
        <w:rPr>
          <w:rStyle w:val="StyleUnderline"/>
          <w:rFonts w:asciiTheme="minorHAnsi" w:hAnsiTheme="minorHAnsi" w:cstheme="minorHAnsi"/>
        </w:rPr>
        <w:t>will notice</w:t>
      </w:r>
      <w:r w:rsidRPr="00491FF7">
        <w:rPr>
          <w:rFonts w:asciiTheme="minorHAnsi" w:hAnsiTheme="minorHAnsi" w:cstheme="minorHAnsi"/>
        </w:rPr>
        <w:t xml:space="preserve"> that their </w:t>
      </w:r>
      <w:r w:rsidRPr="00491FF7">
        <w:rPr>
          <w:rStyle w:val="StyleUnderline"/>
          <w:rFonts w:asciiTheme="minorHAnsi" w:hAnsiTheme="minorHAnsi" w:cstheme="minorHAnsi"/>
        </w:rPr>
        <w:t>students will be more successful in various subjects</w:t>
      </w:r>
      <w:r w:rsidRPr="00491FF7">
        <w:rPr>
          <w:rFonts w:asciiTheme="minorHAnsi" w:hAnsiTheme="minorHAnsi" w:cstheme="minorHAnsi"/>
        </w:rPr>
        <w:t xml:space="preserve"> that are perceived to be difficult. </w:t>
      </w:r>
      <w:r w:rsidRPr="00491FF7">
        <w:rPr>
          <w:rStyle w:val="StyleUnderline"/>
          <w:rFonts w:asciiTheme="minorHAnsi" w:hAnsiTheme="minorHAnsi" w:cstheme="minorHAnsi"/>
        </w:rPr>
        <w:t xml:space="preserve">UDL is </w:t>
      </w:r>
      <w:r w:rsidRPr="00491FF7">
        <w:rPr>
          <w:rStyle w:val="Emphasis"/>
          <w:rFonts w:asciiTheme="minorHAnsi" w:hAnsiTheme="minorHAnsi" w:cstheme="minorHAnsi"/>
        </w:rPr>
        <w:t>indisputably a valuable paradigm that can make a big revolution in traditional classes.</w:t>
      </w:r>
    </w:p>
    <w:p w:rsidR="00452A87" w:rsidRPr="00491FF7" w:rsidRDefault="00452A87" w:rsidP="00452A87">
      <w:pPr>
        <w:pStyle w:val="Heading4"/>
        <w:rPr>
          <w:rFonts w:asciiTheme="minorHAnsi" w:hAnsiTheme="minorHAnsi" w:cstheme="minorHAnsi"/>
        </w:rPr>
      </w:pPr>
      <w:r w:rsidRPr="00491FF7">
        <w:rPr>
          <w:rFonts w:asciiTheme="minorHAnsi" w:hAnsiTheme="minorHAnsi" w:cstheme="minorHAnsi"/>
        </w:rPr>
        <w:t>UDL entails curriculum change</w:t>
      </w:r>
    </w:p>
    <w:p w:rsidR="00452A87" w:rsidRPr="00491FF7" w:rsidRDefault="00452A87" w:rsidP="00452A87">
      <w:pPr>
        <w:rPr>
          <w:rFonts w:asciiTheme="minorHAnsi" w:hAnsiTheme="minorHAnsi" w:cstheme="minorHAnsi"/>
        </w:rPr>
      </w:pPr>
      <w:r w:rsidRPr="00491FF7">
        <w:rPr>
          <w:rStyle w:val="Style13ptBold"/>
          <w:rFonts w:asciiTheme="minorHAnsi" w:hAnsiTheme="minorHAnsi" w:cstheme="minorHAnsi"/>
        </w:rPr>
        <w:t>National Center on Universal Design for Learning 14</w:t>
      </w:r>
      <w:r w:rsidRPr="00491FF7">
        <w:rPr>
          <w:rFonts w:asciiTheme="minorHAnsi" w:hAnsiTheme="minorHAnsi" w:cstheme="minorHAnsi"/>
        </w:rPr>
        <w:t xml:space="preserve">, (What is </w:t>
      </w:r>
      <w:proofErr w:type="gramStart"/>
      <w:r w:rsidRPr="00491FF7">
        <w:rPr>
          <w:rFonts w:asciiTheme="minorHAnsi" w:hAnsiTheme="minorHAnsi" w:cstheme="minorHAnsi"/>
        </w:rPr>
        <w:t>UDL?,</w:t>
      </w:r>
      <w:proofErr w:type="gramEnd"/>
      <w:r w:rsidRPr="00491FF7">
        <w:rPr>
          <w:rFonts w:asciiTheme="minorHAnsi" w:hAnsiTheme="minorHAnsi" w:cstheme="minorHAnsi"/>
        </w:rPr>
        <w:t xml:space="preserve"> www.udlcenter.org/aboutudl/whatisudl)</w:t>
      </w:r>
    </w:p>
    <w:p w:rsidR="00452A87" w:rsidRPr="00491FF7" w:rsidRDefault="00452A87" w:rsidP="00452A87">
      <w:pPr>
        <w:rPr>
          <w:rFonts w:asciiTheme="minorHAnsi" w:hAnsiTheme="minorHAnsi" w:cstheme="minorHAnsi"/>
        </w:rPr>
      </w:pPr>
      <w:r w:rsidRPr="00491FF7">
        <w:rPr>
          <w:rStyle w:val="StyleUnderline"/>
          <w:rFonts w:asciiTheme="minorHAnsi" w:hAnsiTheme="minorHAnsi" w:cstheme="minorHAnsi"/>
        </w:rPr>
        <w:t xml:space="preserve">Universal Design for Learning is a </w:t>
      </w:r>
      <w:r w:rsidRPr="00491FF7">
        <w:rPr>
          <w:rStyle w:val="Emphasis"/>
          <w:rFonts w:asciiTheme="minorHAnsi" w:hAnsiTheme="minorHAnsi" w:cstheme="minorHAnsi"/>
        </w:rPr>
        <w:t>set of principles for curriculum development</w:t>
      </w:r>
      <w:r w:rsidRPr="00491FF7">
        <w:rPr>
          <w:rStyle w:val="StyleUnderline"/>
          <w:rFonts w:asciiTheme="minorHAnsi" w:hAnsiTheme="minorHAnsi" w:cstheme="minorHAnsi"/>
        </w:rPr>
        <w:t xml:space="preserve"> </w:t>
      </w:r>
      <w:r w:rsidRPr="00491FF7">
        <w:rPr>
          <w:rFonts w:asciiTheme="minorHAnsi" w:hAnsiTheme="minorHAnsi" w:cstheme="minorHAnsi"/>
        </w:rPr>
        <w:t>that give all individuals equal opportunities to learn.</w:t>
      </w:r>
    </w:p>
    <w:p w:rsidR="00452A87" w:rsidRPr="00491FF7" w:rsidRDefault="00452A87" w:rsidP="00452A87">
      <w:pPr>
        <w:rPr>
          <w:rFonts w:asciiTheme="minorHAnsi" w:hAnsiTheme="minorHAnsi" w:cstheme="minorHAnsi"/>
        </w:rPr>
      </w:pPr>
    </w:p>
    <w:p w:rsidR="000F31C9" w:rsidRPr="00491FF7" w:rsidRDefault="000F31C9" w:rsidP="000F31C9">
      <w:pPr>
        <w:pStyle w:val="Heading2"/>
        <w:rPr>
          <w:rStyle w:val="StyleUnderline"/>
          <w:rFonts w:asciiTheme="minorHAnsi" w:hAnsiTheme="minorHAnsi" w:cstheme="minorHAnsi"/>
          <w:sz w:val="44"/>
          <w:u w:val="double"/>
        </w:rPr>
      </w:pPr>
      <w:r w:rsidRPr="00491FF7">
        <w:rPr>
          <w:rStyle w:val="StyleUnderline"/>
          <w:rFonts w:asciiTheme="minorHAnsi" w:hAnsiTheme="minorHAnsi" w:cstheme="minorHAnsi"/>
          <w:sz w:val="44"/>
          <w:u w:val="double"/>
        </w:rPr>
        <w:t>CP ANSWERS</w:t>
      </w:r>
    </w:p>
    <w:p w:rsidR="00361659" w:rsidRPr="00491FF7" w:rsidRDefault="00361659" w:rsidP="00960579">
      <w:pPr>
        <w:pStyle w:val="Heading3"/>
        <w:rPr>
          <w:rStyle w:val="StyleUnderline"/>
          <w:rFonts w:asciiTheme="minorHAnsi" w:hAnsiTheme="minorHAnsi" w:cstheme="minorHAnsi"/>
          <w:sz w:val="32"/>
        </w:rPr>
      </w:pPr>
      <w:r w:rsidRPr="00491FF7">
        <w:rPr>
          <w:rStyle w:val="StyleUnderline"/>
          <w:rFonts w:asciiTheme="minorHAnsi" w:hAnsiTheme="minorHAnsi" w:cstheme="minorHAnsi"/>
          <w:sz w:val="32"/>
        </w:rPr>
        <w:t>AT: CONGRESS CP---PERM “RULE”</w:t>
      </w:r>
    </w:p>
    <w:p w:rsidR="00361659" w:rsidRPr="00491FF7" w:rsidRDefault="00361659" w:rsidP="00361659">
      <w:pPr>
        <w:pStyle w:val="Heading4"/>
        <w:rPr>
          <w:rFonts w:asciiTheme="minorHAnsi" w:hAnsiTheme="minorHAnsi" w:cstheme="minorHAnsi"/>
        </w:rPr>
      </w:pPr>
      <w:r w:rsidRPr="00491FF7">
        <w:rPr>
          <w:rFonts w:asciiTheme="minorHAnsi" w:hAnsiTheme="minorHAnsi" w:cstheme="minorHAnsi"/>
        </w:rPr>
        <w:t>Perm---do the plan through the process of the CP.</w:t>
      </w:r>
    </w:p>
    <w:p w:rsidR="00361659" w:rsidRPr="00491FF7" w:rsidRDefault="00361659" w:rsidP="00361659">
      <w:pPr>
        <w:pStyle w:val="Heading4"/>
        <w:rPr>
          <w:rFonts w:asciiTheme="minorHAnsi" w:hAnsiTheme="minorHAnsi" w:cstheme="minorHAnsi"/>
        </w:rPr>
      </w:pPr>
      <w:r w:rsidRPr="00491FF7">
        <w:rPr>
          <w:rFonts w:asciiTheme="minorHAnsi" w:hAnsiTheme="minorHAnsi" w:cstheme="minorHAnsi"/>
        </w:rPr>
        <w:t xml:space="preserve">“Rule” </w:t>
      </w:r>
      <w:r w:rsidRPr="00491FF7">
        <w:rPr>
          <w:rFonts w:asciiTheme="minorHAnsi" w:hAnsiTheme="minorHAnsi" w:cstheme="minorHAnsi"/>
          <w:u w:val="single"/>
        </w:rPr>
        <w:t>isn’t necessarily</w:t>
      </w:r>
      <w:r w:rsidRPr="00491FF7">
        <w:rPr>
          <w:rFonts w:asciiTheme="minorHAnsi" w:hAnsiTheme="minorHAnsi" w:cstheme="minorHAnsi"/>
        </w:rPr>
        <w:t xml:space="preserve"> judicial action</w:t>
      </w:r>
    </w:p>
    <w:p w:rsidR="00361659" w:rsidRPr="00491FF7" w:rsidRDefault="00361659" w:rsidP="00361659">
      <w:pPr>
        <w:rPr>
          <w:rFonts w:asciiTheme="minorHAnsi" w:hAnsiTheme="minorHAnsi" w:cstheme="minorHAnsi"/>
        </w:rPr>
      </w:pPr>
      <w:r w:rsidRPr="00491FF7">
        <w:rPr>
          <w:rStyle w:val="Style13ptBold"/>
          <w:rFonts w:asciiTheme="minorHAnsi" w:hAnsiTheme="minorHAnsi" w:cstheme="minorHAnsi"/>
        </w:rPr>
        <w:t>Dictionary.com</w:t>
      </w:r>
      <w:r w:rsidRPr="00491FF7">
        <w:rPr>
          <w:rFonts w:asciiTheme="minorHAnsi" w:hAnsiTheme="minorHAnsi" w:cstheme="minorHAnsi"/>
        </w:rPr>
        <w:t>, (rule, www.dictionary.com/browse/rule)</w:t>
      </w:r>
    </w:p>
    <w:p w:rsidR="00361659" w:rsidRPr="00491FF7" w:rsidRDefault="00361659" w:rsidP="00361659">
      <w:pPr>
        <w:rPr>
          <w:rFonts w:asciiTheme="minorHAnsi" w:hAnsiTheme="minorHAnsi" w:cstheme="minorHAnsi"/>
        </w:rPr>
      </w:pPr>
      <w:r w:rsidRPr="00491FF7">
        <w:rPr>
          <w:rStyle w:val="StyleUnderline"/>
          <w:rFonts w:asciiTheme="minorHAnsi" w:hAnsiTheme="minorHAnsi" w:cstheme="minorHAnsi"/>
        </w:rPr>
        <w:t>verb</w:t>
      </w:r>
      <w:r w:rsidRPr="00491FF7">
        <w:rPr>
          <w:rFonts w:asciiTheme="minorHAnsi" w:hAnsiTheme="minorHAnsi" w:cstheme="minorHAnsi"/>
        </w:rPr>
        <w:t xml:space="preserve"> (used with object), </w:t>
      </w:r>
      <w:r w:rsidRPr="00491FF7">
        <w:rPr>
          <w:rStyle w:val="StyleUnderline"/>
          <w:rFonts w:asciiTheme="minorHAnsi" w:hAnsiTheme="minorHAnsi" w:cstheme="minorHAnsi"/>
        </w:rPr>
        <w:t>ruled</w:t>
      </w:r>
      <w:r w:rsidRPr="00491FF7">
        <w:rPr>
          <w:rFonts w:asciiTheme="minorHAnsi" w:hAnsiTheme="minorHAnsi" w:cstheme="minorHAnsi"/>
        </w:rPr>
        <w:t xml:space="preserve">, ruling. 13. </w:t>
      </w:r>
      <w:r w:rsidRPr="00491FF7">
        <w:rPr>
          <w:rStyle w:val="StyleUnderline"/>
          <w:rFonts w:asciiTheme="minorHAnsi" w:hAnsiTheme="minorHAnsi" w:cstheme="minorHAnsi"/>
        </w:rPr>
        <w:t xml:space="preserve">to </w:t>
      </w:r>
      <w:r w:rsidRPr="00491FF7">
        <w:rPr>
          <w:rStyle w:val="Emphasis"/>
          <w:rFonts w:asciiTheme="minorHAnsi" w:hAnsiTheme="minorHAnsi" w:cstheme="minorHAnsi"/>
        </w:rPr>
        <w:t>control or direct</w:t>
      </w:r>
      <w:r w:rsidRPr="00491FF7">
        <w:rPr>
          <w:rStyle w:val="StyleUnderline"/>
          <w:rFonts w:asciiTheme="minorHAnsi" w:hAnsiTheme="minorHAnsi" w:cstheme="minorHAnsi"/>
        </w:rPr>
        <w:t xml:space="preserve">; exercise </w:t>
      </w:r>
      <w:r w:rsidRPr="00491FF7">
        <w:rPr>
          <w:rStyle w:val="Emphasis"/>
          <w:rFonts w:asciiTheme="minorHAnsi" w:hAnsiTheme="minorHAnsi" w:cstheme="minorHAnsi"/>
        </w:rPr>
        <w:t>dominating power</w:t>
      </w:r>
      <w:r w:rsidRPr="00491FF7">
        <w:rPr>
          <w:rStyle w:val="StyleUnderline"/>
          <w:rFonts w:asciiTheme="minorHAnsi" w:hAnsiTheme="minorHAnsi" w:cstheme="minorHAnsi"/>
        </w:rPr>
        <w:t xml:space="preserve">, authority, or influence over; govern: </w:t>
      </w:r>
      <w:r w:rsidRPr="00491FF7">
        <w:rPr>
          <w:rFonts w:asciiTheme="minorHAnsi" w:hAnsiTheme="minorHAnsi" w:cstheme="minorHAnsi"/>
        </w:rPr>
        <w:t xml:space="preserve">to rule the empire with severity. 14. </w:t>
      </w:r>
      <w:r w:rsidRPr="00491FF7">
        <w:rPr>
          <w:rStyle w:val="StyleUnderline"/>
          <w:rFonts w:asciiTheme="minorHAnsi" w:hAnsiTheme="minorHAnsi" w:cstheme="minorHAnsi"/>
        </w:rPr>
        <w:t xml:space="preserve">to decide or declare judicially </w:t>
      </w:r>
      <w:r w:rsidRPr="00491FF7">
        <w:rPr>
          <w:rStyle w:val="Emphasis"/>
          <w:rFonts w:asciiTheme="minorHAnsi" w:hAnsiTheme="minorHAnsi" w:cstheme="minorHAnsi"/>
        </w:rPr>
        <w:t>or authoritatively</w:t>
      </w:r>
      <w:r w:rsidRPr="00491FF7">
        <w:rPr>
          <w:rStyle w:val="StyleUnderline"/>
          <w:rFonts w:asciiTheme="minorHAnsi" w:hAnsiTheme="minorHAnsi" w:cstheme="minorHAnsi"/>
        </w:rPr>
        <w:t>; decree</w:t>
      </w:r>
      <w:r w:rsidRPr="00491FF7">
        <w:rPr>
          <w:rFonts w:asciiTheme="minorHAnsi" w:hAnsiTheme="minorHAnsi" w:cstheme="minorHAnsi"/>
        </w:rPr>
        <w:t>:</w:t>
      </w:r>
      <w:r w:rsidRPr="00491FF7">
        <w:rPr>
          <w:rStyle w:val="StyleUnderline"/>
          <w:rFonts w:asciiTheme="minorHAnsi" w:hAnsiTheme="minorHAnsi" w:cstheme="minorHAnsi"/>
        </w:rPr>
        <w:t xml:space="preserve"> </w:t>
      </w:r>
      <w:r w:rsidRPr="00491FF7">
        <w:rPr>
          <w:rFonts w:asciiTheme="minorHAnsi" w:hAnsiTheme="minorHAnsi" w:cstheme="minorHAnsi"/>
        </w:rPr>
        <w:t>The judge ruled that he should be exiled.</w:t>
      </w:r>
    </w:p>
    <w:p w:rsidR="00960579" w:rsidRPr="00491FF7" w:rsidRDefault="00960579" w:rsidP="00960579">
      <w:pPr>
        <w:pStyle w:val="Heading3"/>
        <w:rPr>
          <w:rStyle w:val="StyleUnderline"/>
          <w:rFonts w:asciiTheme="minorHAnsi" w:hAnsiTheme="minorHAnsi" w:cstheme="minorHAnsi"/>
          <w:sz w:val="32"/>
        </w:rPr>
      </w:pPr>
      <w:r w:rsidRPr="00491FF7">
        <w:rPr>
          <w:rStyle w:val="StyleUnderline"/>
          <w:rFonts w:asciiTheme="minorHAnsi" w:hAnsiTheme="minorHAnsi" w:cstheme="minorHAnsi"/>
          <w:sz w:val="32"/>
        </w:rPr>
        <w:t>AT: STATES</w:t>
      </w:r>
    </w:p>
    <w:p w:rsidR="00D97080" w:rsidRPr="00491FF7" w:rsidRDefault="00D97080" w:rsidP="00D97080">
      <w:pPr>
        <w:pStyle w:val="Heading4"/>
        <w:rPr>
          <w:rFonts w:asciiTheme="minorHAnsi" w:hAnsiTheme="minorHAnsi" w:cstheme="minorHAnsi"/>
          <w:u w:val="single"/>
        </w:rPr>
      </w:pPr>
      <w:r w:rsidRPr="00491FF7">
        <w:rPr>
          <w:rFonts w:asciiTheme="minorHAnsi" w:hAnsiTheme="minorHAnsi" w:cstheme="minorHAnsi"/>
          <w:u w:val="single"/>
        </w:rPr>
        <w:t>The Fed is key</w:t>
      </w:r>
      <w:r w:rsidRPr="00491FF7">
        <w:rPr>
          <w:rFonts w:asciiTheme="minorHAnsi" w:hAnsiTheme="minorHAnsi" w:cstheme="minorHAnsi"/>
        </w:rPr>
        <w:t>---</w:t>
      </w:r>
      <w:r w:rsidRPr="00491FF7">
        <w:rPr>
          <w:rFonts w:asciiTheme="minorHAnsi" w:hAnsiTheme="minorHAnsi" w:cstheme="minorHAnsi"/>
          <w:u w:val="single"/>
        </w:rPr>
        <w:t>only</w:t>
      </w:r>
      <w:r w:rsidRPr="00491FF7">
        <w:rPr>
          <w:rFonts w:asciiTheme="minorHAnsi" w:hAnsiTheme="minorHAnsi" w:cstheme="minorHAnsi"/>
        </w:rPr>
        <w:t xml:space="preserve"> national action </w:t>
      </w:r>
      <w:r w:rsidRPr="00491FF7">
        <w:rPr>
          <w:rFonts w:asciiTheme="minorHAnsi" w:hAnsiTheme="minorHAnsi" w:cstheme="minorHAnsi"/>
          <w:u w:val="single"/>
        </w:rPr>
        <w:t>guarantees civil rights</w:t>
      </w:r>
      <w:r w:rsidRPr="00491FF7">
        <w:rPr>
          <w:rFonts w:asciiTheme="minorHAnsi" w:hAnsiTheme="minorHAnsi" w:cstheme="minorHAnsi"/>
        </w:rPr>
        <w:t xml:space="preserve">---state protections get </w:t>
      </w:r>
      <w:r w:rsidRPr="00491FF7">
        <w:rPr>
          <w:rFonts w:asciiTheme="minorHAnsi" w:hAnsiTheme="minorHAnsi" w:cstheme="minorHAnsi"/>
          <w:u w:val="single"/>
        </w:rPr>
        <w:t>whittled down by litigation</w:t>
      </w:r>
      <w:r w:rsidRPr="00491FF7">
        <w:rPr>
          <w:rFonts w:asciiTheme="minorHAnsi" w:hAnsiTheme="minorHAnsi" w:cstheme="minorHAnsi"/>
        </w:rPr>
        <w:t xml:space="preserve"> and </w:t>
      </w:r>
      <w:r w:rsidRPr="00491FF7">
        <w:rPr>
          <w:rFonts w:asciiTheme="minorHAnsi" w:hAnsiTheme="minorHAnsi" w:cstheme="minorHAnsi"/>
          <w:u w:val="single"/>
        </w:rPr>
        <w:t>unstable funding</w:t>
      </w:r>
    </w:p>
    <w:p w:rsidR="00D97080" w:rsidRPr="00491FF7" w:rsidRDefault="00D97080" w:rsidP="00D97080">
      <w:pPr>
        <w:rPr>
          <w:rFonts w:asciiTheme="minorHAnsi" w:hAnsiTheme="minorHAnsi" w:cstheme="minorHAnsi"/>
        </w:rPr>
      </w:pPr>
      <w:r w:rsidRPr="00491FF7">
        <w:rPr>
          <w:rStyle w:val="Style13ptBold"/>
          <w:rFonts w:asciiTheme="minorHAnsi" w:hAnsiTheme="minorHAnsi" w:cstheme="minorHAnsi"/>
        </w:rPr>
        <w:t>Swenson 17</w:t>
      </w:r>
      <w:r w:rsidRPr="00491FF7">
        <w:rPr>
          <w:rFonts w:asciiTheme="minorHAnsi" w:hAnsiTheme="minorHAnsi" w:cstheme="minorHAnsi"/>
        </w:rPr>
        <w:t>, (deputy assistant secretary for special education and rehabilitative services in the Obama administration as well as the former commissioner for developmental disabilities in the Clinton administration. She currently serves as president-elect of Inclusion International, Taking Intellectual Disability Seriously Shows Us that Education Is a Human Right, American Bar Association Human Rights Magazine Vol. 42 No. 4, https://www.americanbar.org/publications/crsj-human-rights-magazine/vol--42/vol-42-no-4/taking-intellectual-disability-seriously-shows-us-that-education.html)</w:t>
      </w:r>
    </w:p>
    <w:p w:rsidR="00D97080" w:rsidRPr="00491FF7" w:rsidRDefault="00D97080" w:rsidP="00D97080">
      <w:pPr>
        <w:rPr>
          <w:rFonts w:asciiTheme="minorHAnsi" w:hAnsiTheme="minorHAnsi" w:cstheme="minorHAnsi"/>
        </w:rPr>
      </w:pPr>
      <w:r w:rsidRPr="00491FF7">
        <w:rPr>
          <w:rFonts w:asciiTheme="minorHAnsi" w:hAnsiTheme="minorHAnsi" w:cstheme="minorHAnsi"/>
        </w:rPr>
        <w:t>The Meaning: The IDEA, Civil Rights, and Human Rights</w:t>
      </w:r>
    </w:p>
    <w:p w:rsidR="00D97080" w:rsidRPr="00491FF7" w:rsidRDefault="00D97080" w:rsidP="00D97080">
      <w:pPr>
        <w:rPr>
          <w:rFonts w:asciiTheme="minorHAnsi" w:hAnsiTheme="minorHAnsi" w:cstheme="minorHAnsi"/>
          <w:b/>
          <w:iCs/>
          <w:u w:val="single"/>
        </w:rPr>
      </w:pPr>
      <w:r w:rsidRPr="00491FF7">
        <w:rPr>
          <w:rFonts w:asciiTheme="minorHAnsi" w:hAnsiTheme="minorHAnsi" w:cstheme="minorHAnsi"/>
        </w:rPr>
        <w:t xml:space="preserve">It should be clear, particularly to any federal appointee involved with education policy, that </w:t>
      </w:r>
      <w:r w:rsidRPr="00491FF7">
        <w:rPr>
          <w:rStyle w:val="StyleUnderline"/>
          <w:rFonts w:asciiTheme="minorHAnsi" w:hAnsiTheme="minorHAnsi" w:cstheme="minorHAnsi"/>
        </w:rPr>
        <w:t>IDEA is a civil rights statute.</w:t>
      </w:r>
      <w:r w:rsidRPr="00491FF7">
        <w:rPr>
          <w:rFonts w:asciiTheme="minorHAnsi" w:hAnsiTheme="minorHAnsi" w:cstheme="minorHAnsi"/>
        </w:rPr>
        <w:t xml:space="preserve"> This is important because in the United States the </w:t>
      </w:r>
      <w:r w:rsidRPr="00491FF7">
        <w:rPr>
          <w:rStyle w:val="Emphasis"/>
          <w:rFonts w:asciiTheme="minorHAnsi" w:hAnsiTheme="minorHAnsi" w:cstheme="minorHAnsi"/>
        </w:rPr>
        <w:t>civil rights of all</w:t>
      </w:r>
      <w:r w:rsidRPr="00491FF7">
        <w:rPr>
          <w:rFonts w:asciiTheme="minorHAnsi" w:hAnsiTheme="minorHAnsi" w:cstheme="minorHAnsi"/>
        </w:rPr>
        <w:t xml:space="preserve"> citizens </w:t>
      </w:r>
      <w:r w:rsidRPr="00491FF7">
        <w:rPr>
          <w:rStyle w:val="Emphasis"/>
          <w:rFonts w:asciiTheme="minorHAnsi" w:hAnsiTheme="minorHAnsi" w:cstheme="minorHAnsi"/>
        </w:rPr>
        <w:t>must be the same no matter in which state they reside.</w:t>
      </w:r>
      <w:r w:rsidRPr="00491FF7">
        <w:rPr>
          <w:rFonts w:asciiTheme="minorHAnsi" w:hAnsiTheme="minorHAnsi" w:cstheme="minorHAnsi"/>
        </w:rPr>
        <w:t xml:space="preserve"> Though our Constitution is famously neither wholly federal nor wholly national, it is a misunderstanding of the republic to treat it as a confederacy. Unfortunately, over time, </w:t>
      </w:r>
      <w:r w:rsidRPr="00491FF7">
        <w:rPr>
          <w:rStyle w:val="StyleUnderline"/>
          <w:rFonts w:asciiTheme="minorHAnsi" w:hAnsiTheme="minorHAnsi" w:cstheme="minorHAnsi"/>
        </w:rPr>
        <w:t>many who</w:t>
      </w:r>
      <w:r w:rsidRPr="00491FF7">
        <w:rPr>
          <w:rFonts w:asciiTheme="minorHAnsi" w:hAnsiTheme="minorHAnsi" w:cstheme="minorHAnsi"/>
        </w:rPr>
        <w:t xml:space="preserve"> have </w:t>
      </w:r>
      <w:r w:rsidRPr="00491FF7">
        <w:rPr>
          <w:rStyle w:val="StyleUnderline"/>
          <w:rFonts w:asciiTheme="minorHAnsi" w:hAnsiTheme="minorHAnsi" w:cstheme="minorHAnsi"/>
        </w:rPr>
        <w:t>opposed federal involvement in education, including</w:t>
      </w:r>
      <w:r w:rsidRPr="00491FF7">
        <w:rPr>
          <w:rFonts w:asciiTheme="minorHAnsi" w:hAnsiTheme="minorHAnsi" w:cstheme="minorHAnsi"/>
        </w:rPr>
        <w:t xml:space="preserve"> some in </w:t>
      </w:r>
      <w:r w:rsidRPr="00491FF7">
        <w:rPr>
          <w:rStyle w:val="StyleUnderline"/>
          <w:rFonts w:asciiTheme="minorHAnsi" w:hAnsiTheme="minorHAnsi" w:cstheme="minorHAnsi"/>
        </w:rPr>
        <w:t>the current Congress and administration</w:t>
      </w:r>
      <w:r w:rsidRPr="00491FF7">
        <w:rPr>
          <w:rFonts w:asciiTheme="minorHAnsi" w:hAnsiTheme="minorHAnsi" w:cstheme="minorHAnsi"/>
        </w:rPr>
        <w:t xml:space="preserve">, have </w:t>
      </w:r>
      <w:r w:rsidRPr="00491FF7">
        <w:rPr>
          <w:rStyle w:val="StyleUnderline"/>
          <w:rFonts w:asciiTheme="minorHAnsi" w:hAnsiTheme="minorHAnsi" w:cstheme="minorHAnsi"/>
        </w:rPr>
        <w:t>sought to avoid these legal mandates through</w:t>
      </w:r>
      <w:r w:rsidRPr="00491FF7">
        <w:rPr>
          <w:rFonts w:asciiTheme="minorHAnsi" w:hAnsiTheme="minorHAnsi" w:cstheme="minorHAnsi"/>
        </w:rPr>
        <w:t xml:space="preserve"> various means, including, for instance, </w:t>
      </w:r>
      <w:r w:rsidRPr="00491FF7">
        <w:rPr>
          <w:rStyle w:val="StyleUnderline"/>
          <w:rFonts w:asciiTheme="minorHAnsi" w:hAnsiTheme="minorHAnsi" w:cstheme="minorHAnsi"/>
        </w:rPr>
        <w:t xml:space="preserve">block granting of federal education funds to the states. To do so with IDEA, and to </w:t>
      </w:r>
      <w:r w:rsidRPr="00491FF7">
        <w:rPr>
          <w:rStyle w:val="Emphasis"/>
          <w:rFonts w:asciiTheme="minorHAnsi" w:hAnsiTheme="minorHAnsi" w:cstheme="minorHAnsi"/>
        </w:rPr>
        <w:t>turn over to the states the legal responsibilities described in that law, is improper, illegal, and immoral.</w:t>
      </w:r>
      <w:r w:rsidRPr="00491FF7">
        <w:rPr>
          <w:rFonts w:asciiTheme="minorHAnsi" w:hAnsiTheme="minorHAnsi" w:cstheme="minorHAnsi"/>
        </w:rPr>
        <w:t xml:space="preserve"> That’s because the program is not a direct service program for children, but a series of agreements expressed as guidance and regulations designed to create national standards of compliance and help states guide more than 18,000 local education agencies and 98,000 schools to avoid litigation. </w:t>
      </w:r>
      <w:r w:rsidRPr="00491FF7">
        <w:rPr>
          <w:rStyle w:val="StyleUnderline"/>
          <w:rFonts w:asciiTheme="minorHAnsi" w:hAnsiTheme="minorHAnsi" w:cstheme="minorHAnsi"/>
        </w:rPr>
        <w:t xml:space="preserve">Block grant proposals have not considered the burden states would be under to </w:t>
      </w:r>
      <w:r w:rsidRPr="00491FF7">
        <w:rPr>
          <w:rStyle w:val="Emphasis"/>
          <w:rFonts w:asciiTheme="minorHAnsi" w:hAnsiTheme="minorHAnsi" w:cstheme="minorHAnsi"/>
        </w:rPr>
        <w:t>re-regulate 14th amendment educational rights in the absence of federal guidelines.</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They have not considered the effect of an </w:t>
      </w:r>
      <w:r w:rsidRPr="00491FF7">
        <w:rPr>
          <w:rStyle w:val="Emphasis"/>
          <w:rFonts w:asciiTheme="minorHAnsi" w:hAnsiTheme="minorHAnsi" w:cstheme="minorHAnsi"/>
        </w:rPr>
        <w:t>explosion of litigation</w:t>
      </w:r>
      <w:r w:rsidRPr="00491FF7">
        <w:rPr>
          <w:rFonts w:asciiTheme="minorHAnsi" w:hAnsiTheme="minorHAnsi" w:cstheme="minorHAnsi"/>
        </w:rPr>
        <w:t xml:space="preserve"> that the </w:t>
      </w:r>
      <w:r w:rsidRPr="00491FF7">
        <w:rPr>
          <w:rStyle w:val="Emphasis"/>
          <w:rFonts w:asciiTheme="minorHAnsi" w:hAnsiTheme="minorHAnsi" w:cstheme="minorHAnsi"/>
        </w:rPr>
        <w:t xml:space="preserve">framers of </w:t>
      </w:r>
      <w:r w:rsidRPr="00491FF7">
        <w:rPr>
          <w:rFonts w:asciiTheme="minorHAnsi" w:hAnsiTheme="minorHAnsi" w:cstheme="minorHAnsi"/>
        </w:rPr>
        <w:t xml:space="preserve">the </w:t>
      </w:r>
      <w:r w:rsidRPr="00491FF7">
        <w:rPr>
          <w:rStyle w:val="Emphasis"/>
          <w:rFonts w:asciiTheme="minorHAnsi" w:hAnsiTheme="minorHAnsi" w:cstheme="minorHAnsi"/>
        </w:rPr>
        <w:t xml:space="preserve">IDEA sought to avoid. </w:t>
      </w:r>
    </w:p>
    <w:p w:rsidR="00D97080" w:rsidRPr="00491FF7" w:rsidRDefault="00D97080" w:rsidP="00D97080">
      <w:pPr>
        <w:rPr>
          <w:rFonts w:asciiTheme="minorHAnsi" w:hAnsiTheme="minorHAnsi" w:cstheme="minorHAnsi"/>
        </w:rPr>
      </w:pPr>
      <w:r w:rsidRPr="00491FF7">
        <w:rPr>
          <w:rFonts w:asciiTheme="minorHAnsi" w:hAnsiTheme="minorHAnsi" w:cstheme="minorHAnsi"/>
        </w:rPr>
        <w:t xml:space="preserve">While at the Department of Education, I found that </w:t>
      </w:r>
      <w:r w:rsidRPr="00491FF7">
        <w:rPr>
          <w:rStyle w:val="StyleUnderline"/>
          <w:rFonts w:asciiTheme="minorHAnsi" w:hAnsiTheme="minorHAnsi" w:cstheme="minorHAnsi"/>
        </w:rPr>
        <w:t>states and local leaders were consistently appreciative of clear and balanced regulations and guidance, including clear accountability standards, and results reporting frameworks</w:t>
      </w:r>
      <w:r w:rsidRPr="00491FF7">
        <w:rPr>
          <w:rFonts w:asciiTheme="minorHAnsi" w:hAnsiTheme="minorHAnsi" w:cstheme="minorHAnsi"/>
        </w:rPr>
        <w:t xml:space="preserve">. These leaders often requested guidance, and expressed thanks when they got it. </w:t>
      </w:r>
      <w:r w:rsidRPr="00491FF7">
        <w:rPr>
          <w:rStyle w:val="StyleUnderline"/>
          <w:rFonts w:asciiTheme="minorHAnsi" w:hAnsiTheme="minorHAnsi" w:cstheme="minorHAnsi"/>
        </w:rPr>
        <w:t>State leaders</w:t>
      </w:r>
      <w:r w:rsidRPr="00491FF7">
        <w:rPr>
          <w:rFonts w:asciiTheme="minorHAnsi" w:hAnsiTheme="minorHAnsi" w:cstheme="minorHAnsi"/>
        </w:rPr>
        <w:t xml:space="preserve"> also often </w:t>
      </w:r>
      <w:r w:rsidRPr="00491FF7">
        <w:rPr>
          <w:rStyle w:val="StyleUnderline"/>
          <w:rFonts w:asciiTheme="minorHAnsi" w:hAnsiTheme="minorHAnsi" w:cstheme="minorHAnsi"/>
        </w:rPr>
        <w:t xml:space="preserve">expressed </w:t>
      </w:r>
      <w:r w:rsidRPr="00491FF7">
        <w:rPr>
          <w:rStyle w:val="Emphasis"/>
          <w:rFonts w:asciiTheme="minorHAnsi" w:hAnsiTheme="minorHAnsi" w:cstheme="minorHAnsi"/>
        </w:rPr>
        <w:t>gratitude for national standards</w:t>
      </w:r>
      <w:r w:rsidRPr="00491FF7">
        <w:rPr>
          <w:rStyle w:val="StyleUnderline"/>
          <w:rFonts w:asciiTheme="minorHAnsi" w:hAnsiTheme="minorHAnsi" w:cstheme="minorHAnsi"/>
        </w:rPr>
        <w:t xml:space="preserve"> that protected the civil rights of children and </w:t>
      </w:r>
      <w:r w:rsidRPr="00491FF7">
        <w:rPr>
          <w:rStyle w:val="Emphasis"/>
          <w:rFonts w:asciiTheme="minorHAnsi" w:hAnsiTheme="minorHAnsi" w:cstheme="minorHAnsi"/>
        </w:rPr>
        <w:t>could not be strong-armed by governors</w:t>
      </w:r>
      <w:r w:rsidRPr="00491FF7">
        <w:rPr>
          <w:rStyle w:val="StyleUnderline"/>
          <w:rFonts w:asciiTheme="minorHAnsi" w:hAnsiTheme="minorHAnsi" w:cstheme="minorHAnsi"/>
        </w:rPr>
        <w:t xml:space="preserve"> or </w:t>
      </w:r>
      <w:r w:rsidRPr="00491FF7">
        <w:rPr>
          <w:rStyle w:val="Emphasis"/>
          <w:rFonts w:asciiTheme="minorHAnsi" w:hAnsiTheme="minorHAnsi" w:cstheme="minorHAnsi"/>
        </w:rPr>
        <w:t>defunded by legislatures</w:t>
      </w:r>
      <w:r w:rsidRPr="00491FF7">
        <w:rPr>
          <w:rStyle w:val="StyleUnderline"/>
          <w:rFonts w:asciiTheme="minorHAnsi" w:hAnsiTheme="minorHAnsi" w:cstheme="minorHAnsi"/>
        </w:rPr>
        <w:t>.</w:t>
      </w:r>
      <w:r w:rsidRPr="00491FF7">
        <w:rPr>
          <w:rFonts w:asciiTheme="minorHAnsi" w:hAnsiTheme="minorHAnsi" w:cstheme="minorHAnsi"/>
        </w:rPr>
        <w:t xml:space="preserve"> They understood what is required in the fight for the civil rights of disabled children. I do not believe there is anyone eagerly awaiting a special education block grant. </w:t>
      </w:r>
    </w:p>
    <w:p w:rsidR="007B39B8" w:rsidRPr="00491FF7" w:rsidRDefault="007B39B8" w:rsidP="007B39B8">
      <w:pPr>
        <w:pStyle w:val="Heading4"/>
        <w:rPr>
          <w:rFonts w:asciiTheme="minorHAnsi" w:hAnsiTheme="minorHAnsi" w:cstheme="minorHAnsi"/>
          <w:u w:val="single"/>
        </w:rPr>
      </w:pPr>
      <w:r w:rsidRPr="00491FF7">
        <w:rPr>
          <w:rFonts w:asciiTheme="minorHAnsi" w:hAnsiTheme="minorHAnsi" w:cstheme="minorHAnsi"/>
          <w:u w:val="single"/>
        </w:rPr>
        <w:t>Empirics are overwhelming</w:t>
      </w:r>
      <w:r w:rsidRPr="00491FF7">
        <w:rPr>
          <w:rFonts w:asciiTheme="minorHAnsi" w:hAnsiTheme="minorHAnsi" w:cstheme="minorHAnsi"/>
        </w:rPr>
        <w:t xml:space="preserve">---states cause </w:t>
      </w:r>
      <w:r w:rsidRPr="00491FF7">
        <w:rPr>
          <w:rFonts w:asciiTheme="minorHAnsi" w:hAnsiTheme="minorHAnsi" w:cstheme="minorHAnsi"/>
          <w:u w:val="single"/>
        </w:rPr>
        <w:t>foot dragging</w:t>
      </w:r>
      <w:r w:rsidRPr="00491FF7">
        <w:rPr>
          <w:rFonts w:asciiTheme="minorHAnsi" w:hAnsiTheme="minorHAnsi" w:cstheme="minorHAnsi"/>
        </w:rPr>
        <w:t xml:space="preserve"> and </w:t>
      </w:r>
      <w:r w:rsidRPr="00491FF7">
        <w:rPr>
          <w:rFonts w:asciiTheme="minorHAnsi" w:hAnsiTheme="minorHAnsi" w:cstheme="minorHAnsi"/>
          <w:u w:val="single"/>
        </w:rPr>
        <w:t>desegregation failure</w:t>
      </w:r>
      <w:r w:rsidRPr="00491FF7">
        <w:rPr>
          <w:rFonts w:asciiTheme="minorHAnsi" w:hAnsiTheme="minorHAnsi" w:cstheme="minorHAnsi"/>
        </w:rPr>
        <w:t xml:space="preserve">---uniquely can’t solve </w:t>
      </w:r>
      <w:r w:rsidRPr="00491FF7">
        <w:rPr>
          <w:rFonts w:asciiTheme="minorHAnsi" w:hAnsiTheme="minorHAnsi" w:cstheme="minorHAnsi"/>
          <w:u w:val="single"/>
        </w:rPr>
        <w:t>IDEA racism</w:t>
      </w:r>
    </w:p>
    <w:p w:rsidR="007B39B8" w:rsidRPr="00491FF7" w:rsidRDefault="0049047B" w:rsidP="007B39B8">
      <w:pPr>
        <w:rPr>
          <w:rFonts w:asciiTheme="minorHAnsi" w:hAnsiTheme="minorHAnsi" w:cstheme="minorHAnsi"/>
        </w:rPr>
      </w:pPr>
      <w:proofErr w:type="spellStart"/>
      <w:r w:rsidRPr="00491FF7">
        <w:rPr>
          <w:rStyle w:val="Style13ptBold"/>
          <w:rFonts w:asciiTheme="minorHAnsi" w:hAnsiTheme="minorHAnsi" w:cstheme="minorHAnsi"/>
        </w:rPr>
        <w:t>Strassfeld</w:t>
      </w:r>
      <w:proofErr w:type="spellEnd"/>
      <w:r w:rsidRPr="00491FF7">
        <w:rPr>
          <w:rStyle w:val="Style13ptBold"/>
          <w:rFonts w:asciiTheme="minorHAnsi" w:hAnsiTheme="minorHAnsi" w:cstheme="minorHAnsi"/>
        </w:rPr>
        <w:t xml:space="preserve"> 17</w:t>
      </w:r>
      <w:r w:rsidRPr="00491FF7">
        <w:rPr>
          <w:rFonts w:asciiTheme="minorHAnsi" w:hAnsiTheme="minorHAnsi" w:cstheme="minorHAnsi"/>
        </w:rPr>
        <w:t>, (Assistant Professor of Special Education, New York University Steinhardt School of Culture, Education, and Human Development, The Future of IDEA: Monitoring Disproportionate Representation of Minority Students in Special Education and Intentional Discrimination Claims, scholarlycommons.law.case.edu/cgi/viewcontent.cgi?article=4721&amp;context=caselrev)</w:t>
      </w:r>
    </w:p>
    <w:p w:rsidR="007B39B8" w:rsidRPr="00491FF7" w:rsidRDefault="007B39B8" w:rsidP="007B39B8">
      <w:pPr>
        <w:rPr>
          <w:rStyle w:val="Emphasis"/>
          <w:rFonts w:asciiTheme="minorHAnsi" w:hAnsiTheme="minorHAnsi" w:cstheme="minorHAnsi"/>
        </w:rPr>
      </w:pPr>
      <w:r w:rsidRPr="00491FF7">
        <w:rPr>
          <w:rFonts w:asciiTheme="minorHAnsi" w:hAnsiTheme="minorHAnsi" w:cstheme="minorHAnsi"/>
        </w:rPr>
        <w:t xml:space="preserve">Indeed, the history of </w:t>
      </w:r>
      <w:r w:rsidRPr="00491FF7">
        <w:rPr>
          <w:rStyle w:val="StyleUnderline"/>
          <w:rFonts w:asciiTheme="minorHAnsi" w:hAnsiTheme="minorHAnsi" w:cstheme="minorHAnsi"/>
        </w:rPr>
        <w:t>school desegregation after Brown i</w:t>
      </w:r>
      <w:r w:rsidRPr="00491FF7">
        <w:rPr>
          <w:rFonts w:asciiTheme="minorHAnsi" w:hAnsiTheme="minorHAnsi" w:cstheme="minorHAnsi"/>
        </w:rPr>
        <w:t xml:space="preserve">s something of </w:t>
      </w:r>
      <w:r w:rsidRPr="00491FF7">
        <w:rPr>
          <w:rStyle w:val="StyleUnderline"/>
          <w:rFonts w:asciiTheme="minorHAnsi" w:hAnsiTheme="minorHAnsi" w:cstheme="minorHAnsi"/>
        </w:rPr>
        <w:t>a</w:t>
      </w:r>
      <w:r w:rsidRPr="00491FF7">
        <w:rPr>
          <w:rFonts w:asciiTheme="minorHAnsi" w:hAnsiTheme="minorHAnsi" w:cstheme="minorHAnsi"/>
        </w:rPr>
        <w:t xml:space="preserve"> </w:t>
      </w:r>
      <w:r w:rsidRPr="00491FF7">
        <w:rPr>
          <w:rStyle w:val="Emphasis"/>
          <w:rFonts w:asciiTheme="minorHAnsi" w:hAnsiTheme="minorHAnsi" w:cstheme="minorHAnsi"/>
        </w:rPr>
        <w:t>cautionary tale</w:t>
      </w:r>
      <w:r w:rsidRPr="00491FF7">
        <w:rPr>
          <w:rFonts w:asciiTheme="minorHAnsi" w:hAnsiTheme="minorHAnsi" w:cstheme="minorHAnsi"/>
        </w:rPr>
        <w:t xml:space="preserve"> </w:t>
      </w:r>
      <w:r w:rsidRPr="00491FF7">
        <w:rPr>
          <w:rStyle w:val="StyleUnderline"/>
          <w:rFonts w:asciiTheme="minorHAnsi" w:hAnsiTheme="minorHAnsi" w:cstheme="minorHAnsi"/>
        </w:rPr>
        <w:t>about</w:t>
      </w:r>
      <w:r w:rsidRPr="00491FF7">
        <w:rPr>
          <w:rFonts w:asciiTheme="minorHAnsi" w:hAnsiTheme="minorHAnsi" w:cstheme="minorHAnsi"/>
        </w:rPr>
        <w:t xml:space="preserve"> the </w:t>
      </w:r>
      <w:r w:rsidRPr="00491FF7">
        <w:rPr>
          <w:rStyle w:val="Emphasis"/>
          <w:rFonts w:asciiTheme="minorHAnsi" w:hAnsiTheme="minorHAnsi" w:cstheme="minorHAnsi"/>
        </w:rPr>
        <w:t>perils of education federalism.</w:t>
      </w:r>
      <w:r w:rsidRPr="00491FF7">
        <w:rPr>
          <w:rFonts w:asciiTheme="minorHAnsi" w:hAnsiTheme="minorHAnsi" w:cstheme="minorHAnsi"/>
        </w:rPr>
        <w:t xml:space="preserve"> A year after Brown in its implementation decision, Brown II, 72 the Court tilted strongly toward local autonomy. Writing for the Court, Chief Justice Warren hailed what he saw as significant progress that some school districts had already made since Brown. 73 He added that schools might face particular local issues in moving toward desegregation. Consequently, he added, </w:t>
      </w:r>
      <w:r w:rsidRPr="00491FF7">
        <w:rPr>
          <w:rStyle w:val="StyleUnderline"/>
          <w:rFonts w:asciiTheme="minorHAnsi" w:hAnsiTheme="minorHAnsi" w:cstheme="minorHAnsi"/>
        </w:rPr>
        <w:t>“[s]</w:t>
      </w:r>
      <w:proofErr w:type="spellStart"/>
      <w:r w:rsidRPr="00491FF7">
        <w:rPr>
          <w:rStyle w:val="StyleUnderline"/>
          <w:rFonts w:asciiTheme="minorHAnsi" w:hAnsiTheme="minorHAnsi" w:cstheme="minorHAnsi"/>
        </w:rPr>
        <w:t>chool</w:t>
      </w:r>
      <w:proofErr w:type="spellEnd"/>
      <w:r w:rsidRPr="00491FF7">
        <w:rPr>
          <w:rStyle w:val="StyleUnderline"/>
          <w:rFonts w:asciiTheme="minorHAnsi" w:hAnsiTheme="minorHAnsi" w:cstheme="minorHAnsi"/>
        </w:rPr>
        <w:t xml:space="preserve"> authorities</w:t>
      </w:r>
      <w:r w:rsidRPr="00491FF7">
        <w:rPr>
          <w:rFonts w:asciiTheme="minorHAnsi" w:hAnsiTheme="minorHAnsi" w:cstheme="minorHAnsi"/>
        </w:rPr>
        <w:t xml:space="preserve"> have the primary responsibility for elucidating, assessing, and solving these problems . . . .”74 In turn, local federal district courts, which often were sympathetic to school district efforts to </w:t>
      </w:r>
      <w:r w:rsidRPr="00491FF7">
        <w:rPr>
          <w:rStyle w:val="Emphasis"/>
          <w:rFonts w:asciiTheme="minorHAnsi" w:hAnsiTheme="minorHAnsi" w:cstheme="minorHAnsi"/>
        </w:rPr>
        <w:t>slow down or impede desegregation</w:t>
      </w:r>
      <w:r w:rsidRPr="00491FF7">
        <w:rPr>
          <w:rFonts w:asciiTheme="minorHAnsi" w:hAnsiTheme="minorHAnsi" w:cstheme="minorHAnsi"/>
        </w:rPr>
        <w:t xml:space="preserve">, would retain jurisdiction over the cases. This was to be accomplished with “all deliberate speed.”75 Yet, </w:t>
      </w:r>
      <w:r w:rsidRPr="00491FF7">
        <w:rPr>
          <w:rStyle w:val="StyleUnderline"/>
          <w:rFonts w:asciiTheme="minorHAnsi" w:hAnsiTheme="minorHAnsi" w:cstheme="minorHAnsi"/>
        </w:rPr>
        <w:t xml:space="preserve">ten years after Brown, a </w:t>
      </w:r>
      <w:r w:rsidRPr="00491FF7">
        <w:rPr>
          <w:rStyle w:val="Emphasis"/>
          <w:rFonts w:asciiTheme="minorHAnsi" w:hAnsiTheme="minorHAnsi" w:cstheme="minorHAnsi"/>
        </w:rPr>
        <w:t>mere 2.3% of African American children attended integrated southern schools.</w:t>
      </w:r>
      <w:r w:rsidRPr="00491FF7">
        <w:rPr>
          <w:rFonts w:asciiTheme="minorHAnsi" w:hAnsiTheme="minorHAnsi" w:cstheme="minorHAnsi"/>
        </w:rPr>
        <w:t xml:space="preserve">76 </w:t>
      </w:r>
      <w:r w:rsidRPr="00491FF7">
        <w:rPr>
          <w:rStyle w:val="Emphasis"/>
          <w:rFonts w:asciiTheme="minorHAnsi" w:hAnsiTheme="minorHAnsi" w:cstheme="minorHAnsi"/>
        </w:rPr>
        <w:t>Only</w:t>
      </w:r>
      <w:r w:rsidRPr="00491FF7">
        <w:rPr>
          <w:rFonts w:asciiTheme="minorHAnsi" w:hAnsiTheme="minorHAnsi" w:cstheme="minorHAnsi"/>
        </w:rPr>
        <w:t xml:space="preserve"> </w:t>
      </w:r>
      <w:r w:rsidRPr="00491FF7">
        <w:rPr>
          <w:rStyle w:val="StyleUnderline"/>
          <w:rFonts w:asciiTheme="minorHAnsi" w:hAnsiTheme="minorHAnsi" w:cstheme="minorHAnsi"/>
        </w:rPr>
        <w:t>when</w:t>
      </w:r>
      <w:r w:rsidRPr="00491FF7">
        <w:rPr>
          <w:rFonts w:asciiTheme="minorHAnsi" w:hAnsiTheme="minorHAnsi" w:cstheme="minorHAnsi"/>
        </w:rPr>
        <w:t xml:space="preserve"> the </w:t>
      </w:r>
      <w:r w:rsidRPr="00491FF7">
        <w:rPr>
          <w:rStyle w:val="Emphasis"/>
          <w:rFonts w:asciiTheme="minorHAnsi" w:hAnsiTheme="minorHAnsi" w:cstheme="minorHAnsi"/>
        </w:rPr>
        <w:t>full force of the federal government intervened</w:t>
      </w:r>
      <w:r w:rsidRPr="00491FF7">
        <w:rPr>
          <w:rFonts w:asciiTheme="minorHAnsi" w:hAnsiTheme="minorHAnsi" w:cstheme="minorHAnsi"/>
        </w:rPr>
        <w:t xml:space="preserve"> to rebalance federal and local authority by coupling the 1964 Civil Rights Act and the Elementary and Secondary Education Act (ESEA) in 196577 </w:t>
      </w:r>
      <w:r w:rsidRPr="00491FF7">
        <w:rPr>
          <w:rStyle w:val="StyleUnderline"/>
          <w:rFonts w:asciiTheme="minorHAnsi" w:hAnsiTheme="minorHAnsi" w:cstheme="minorHAnsi"/>
        </w:rPr>
        <w:t>did progress begin</w:t>
      </w:r>
      <w:r w:rsidRPr="00491FF7">
        <w:rPr>
          <w:rFonts w:asciiTheme="minorHAnsi" w:hAnsiTheme="minorHAnsi" w:cstheme="minorHAnsi"/>
        </w:rPr>
        <w:t xml:space="preserve"> to happen regarding desegregation of southern schools. Title VI of the Civil Rights Act prohibited discrimination by government agencies that received federal money.78 </w:t>
      </w:r>
      <w:r w:rsidRPr="00491FF7">
        <w:rPr>
          <w:rStyle w:val="StyleUnderline"/>
          <w:rFonts w:asciiTheme="minorHAnsi" w:hAnsiTheme="minorHAnsi" w:cstheme="minorHAnsi"/>
        </w:rPr>
        <w:t xml:space="preserve">The threat of losing federal funding became </w:t>
      </w:r>
      <w:r w:rsidRPr="00491FF7">
        <w:rPr>
          <w:rStyle w:val="Emphasis"/>
          <w:rFonts w:asciiTheme="minorHAnsi" w:hAnsiTheme="minorHAnsi" w:cstheme="minorHAnsi"/>
        </w:rPr>
        <w:t>much more potent</w:t>
      </w:r>
      <w:r w:rsidRPr="00491FF7">
        <w:rPr>
          <w:rFonts w:asciiTheme="minorHAnsi" w:hAnsiTheme="minorHAnsi" w:cstheme="minorHAnsi"/>
        </w:rPr>
        <w:t xml:space="preserve"> in 1965 with the enactment of ESEA which provided for a major flow of federal funding to schools.79 The judiciary’s patience with the delaying tactics of school districts also ran out. That growing impatience, and willingness to displace local autonomy with federal command, culminated in Green v. County School Board of New Kent County, Virginia. 80 There the Court rejected the county’s “freedom of choice” plan, which nominally permitted African American children to choose to attend any school in the district, but practically continued segregation.81 Instead, it ordered the county to speedily adopt plans that would create a unitary school system.82 This </w:t>
      </w:r>
      <w:r w:rsidRPr="00491FF7">
        <w:rPr>
          <w:rStyle w:val="StyleUnderline"/>
          <w:rFonts w:asciiTheme="minorHAnsi" w:hAnsiTheme="minorHAnsi" w:cstheme="minorHAnsi"/>
        </w:rPr>
        <w:t>confluence</w:t>
      </w:r>
      <w:r w:rsidRPr="00491FF7">
        <w:rPr>
          <w:rFonts w:asciiTheme="minorHAnsi" w:hAnsiTheme="minorHAnsi" w:cstheme="minorHAnsi"/>
        </w:rPr>
        <w:t xml:space="preserve"> </w:t>
      </w:r>
      <w:r w:rsidRPr="00491FF7">
        <w:rPr>
          <w:rStyle w:val="StyleUnderline"/>
          <w:rFonts w:asciiTheme="minorHAnsi" w:hAnsiTheme="minorHAnsi" w:cstheme="minorHAnsi"/>
        </w:rPr>
        <w:t>of agreement among the</w:t>
      </w:r>
      <w:r w:rsidRPr="00491FF7">
        <w:rPr>
          <w:rFonts w:asciiTheme="minorHAnsi" w:hAnsiTheme="minorHAnsi" w:cstheme="minorHAnsi"/>
        </w:rPr>
        <w:t xml:space="preserve"> three </w:t>
      </w:r>
      <w:r w:rsidRPr="00491FF7">
        <w:rPr>
          <w:rStyle w:val="StyleUnderline"/>
          <w:rFonts w:asciiTheme="minorHAnsi" w:hAnsiTheme="minorHAnsi" w:cstheme="minorHAnsi"/>
        </w:rPr>
        <w:t xml:space="preserve">branches of federal government that local school autonomy must </w:t>
      </w:r>
      <w:r w:rsidRPr="00491FF7">
        <w:rPr>
          <w:rStyle w:val="Emphasis"/>
          <w:rFonts w:asciiTheme="minorHAnsi" w:hAnsiTheme="minorHAnsi" w:cstheme="minorHAnsi"/>
        </w:rPr>
        <w:t>give way to</w:t>
      </w:r>
      <w:r w:rsidRPr="00491FF7">
        <w:rPr>
          <w:rFonts w:asciiTheme="minorHAnsi" w:hAnsiTheme="minorHAnsi" w:cstheme="minorHAnsi"/>
        </w:rPr>
        <w:t xml:space="preserve"> an </w:t>
      </w:r>
      <w:r w:rsidRPr="00491FF7">
        <w:rPr>
          <w:rStyle w:val="Emphasis"/>
          <w:rFonts w:asciiTheme="minorHAnsi" w:hAnsiTheme="minorHAnsi" w:cstheme="minorHAnsi"/>
        </w:rPr>
        <w:t>aggressive assertion of federal rights</w:t>
      </w:r>
      <w:r w:rsidRPr="00491FF7">
        <w:rPr>
          <w:rStyle w:val="StyleUnderline"/>
          <w:rFonts w:asciiTheme="minorHAnsi" w:hAnsiTheme="minorHAnsi" w:cstheme="minorHAnsi"/>
        </w:rPr>
        <w:t xml:space="preserve"> regarding education had a </w:t>
      </w:r>
      <w:r w:rsidRPr="00491FF7">
        <w:rPr>
          <w:rStyle w:val="Emphasis"/>
          <w:rFonts w:asciiTheme="minorHAnsi" w:hAnsiTheme="minorHAnsi" w:cstheme="minorHAnsi"/>
        </w:rPr>
        <w:t>powerful impact on southern schools</w:t>
      </w:r>
      <w:r w:rsidRPr="00491FF7">
        <w:rPr>
          <w:rFonts w:asciiTheme="minorHAnsi" w:hAnsiTheme="minorHAnsi" w:cstheme="minorHAnsi"/>
        </w:rPr>
        <w:t xml:space="preserve">, but the retreat to state autonomy began not long after the Green decision. The impulse to defer to state and local authority in education, even when constitutional or other federally created rights are at stake, continues to play out. The No Child Left Behind Act of 200183 (NCLB) represented a major federal effort to reform education nationwide.84 The Act was intended to promote educational excellence and equity by providing for high standards of performance and creating incentives to achieve those standards.85 While NCLB called for setting rigorous standards in core subjects and testing to monitor those standards with reporting requirements for schools and consequences for poorly performing schools, it also, in </w:t>
      </w:r>
      <w:r w:rsidRPr="00491FF7">
        <w:rPr>
          <w:rStyle w:val="StyleUnderline"/>
          <w:rFonts w:asciiTheme="minorHAnsi" w:hAnsiTheme="minorHAnsi" w:cstheme="minorHAnsi"/>
        </w:rPr>
        <w:t xml:space="preserve">deference to education federalism, let each state set its own academic standards. </w:t>
      </w:r>
      <w:r w:rsidRPr="00491FF7">
        <w:rPr>
          <w:rFonts w:asciiTheme="minorHAnsi" w:hAnsiTheme="minorHAnsi" w:cstheme="minorHAnsi"/>
        </w:rPr>
        <w:t xml:space="preserve">The </w:t>
      </w:r>
      <w:r w:rsidRPr="00491FF7">
        <w:rPr>
          <w:rStyle w:val="Emphasis"/>
          <w:rFonts w:asciiTheme="minorHAnsi" w:hAnsiTheme="minorHAnsi" w:cstheme="minorHAnsi"/>
        </w:rPr>
        <w:t>results have been largely</w:t>
      </w:r>
      <w:r w:rsidRPr="00491FF7">
        <w:rPr>
          <w:rFonts w:asciiTheme="minorHAnsi" w:hAnsiTheme="minorHAnsi" w:cstheme="minorHAnsi"/>
        </w:rPr>
        <w:t xml:space="preserve"> regarded as </w:t>
      </w:r>
      <w:r w:rsidRPr="00491FF7">
        <w:rPr>
          <w:rStyle w:val="Emphasis"/>
          <w:rFonts w:asciiTheme="minorHAnsi" w:hAnsiTheme="minorHAnsi" w:cstheme="minorHAnsi"/>
        </w:rPr>
        <w:t>disappointing</w:t>
      </w:r>
      <w:r w:rsidRPr="00491FF7">
        <w:rPr>
          <w:rFonts w:asciiTheme="minorHAnsi" w:hAnsiTheme="minorHAnsi" w:cstheme="minorHAnsi"/>
        </w:rPr>
        <w:t xml:space="preserve">.86 The impact of </w:t>
      </w:r>
      <w:r w:rsidRPr="00491FF7">
        <w:rPr>
          <w:rStyle w:val="StyleUnderline"/>
          <w:rFonts w:asciiTheme="minorHAnsi" w:hAnsiTheme="minorHAnsi" w:cstheme="minorHAnsi"/>
        </w:rPr>
        <w:t xml:space="preserve">education federalism can also be seen in </w:t>
      </w:r>
      <w:r w:rsidRPr="00491FF7">
        <w:rPr>
          <w:rStyle w:val="Emphasis"/>
          <w:rFonts w:asciiTheme="minorHAnsi" w:hAnsiTheme="minorHAnsi" w:cstheme="minorHAnsi"/>
        </w:rPr>
        <w:t>IDEA’s</w:t>
      </w:r>
      <w:r w:rsidRPr="00491FF7">
        <w:rPr>
          <w:rFonts w:asciiTheme="minorHAnsi" w:hAnsiTheme="minorHAnsi" w:cstheme="minorHAnsi"/>
        </w:rPr>
        <w:t xml:space="preserve"> treatment of </w:t>
      </w:r>
      <w:r w:rsidRPr="00491FF7">
        <w:rPr>
          <w:rStyle w:val="Emphasis"/>
          <w:rFonts w:asciiTheme="minorHAnsi" w:hAnsiTheme="minorHAnsi" w:cstheme="minorHAnsi"/>
        </w:rPr>
        <w:t>disproportionality monitoring</w:t>
      </w:r>
      <w:r w:rsidRPr="00491FF7">
        <w:rPr>
          <w:rFonts w:asciiTheme="minorHAnsi" w:hAnsiTheme="minorHAnsi" w:cstheme="minorHAnsi"/>
        </w:rPr>
        <w:t xml:space="preserve">, perhaps </w:t>
      </w:r>
      <w:r w:rsidRPr="00491FF7">
        <w:rPr>
          <w:rStyle w:val="StyleUnderline"/>
          <w:rFonts w:asciiTheme="minorHAnsi" w:hAnsiTheme="minorHAnsi" w:cstheme="minorHAnsi"/>
        </w:rPr>
        <w:t xml:space="preserve">with </w:t>
      </w:r>
      <w:r w:rsidRPr="00491FF7">
        <w:rPr>
          <w:rStyle w:val="Emphasis"/>
          <w:rFonts w:asciiTheme="minorHAnsi" w:hAnsiTheme="minorHAnsi" w:cstheme="minorHAnsi"/>
        </w:rPr>
        <w:t>similarly disappointing consequences.</w:t>
      </w:r>
    </w:p>
    <w:p w:rsidR="007B39B8" w:rsidRPr="00491FF7" w:rsidRDefault="007B39B8" w:rsidP="007B39B8">
      <w:pPr>
        <w:pStyle w:val="Heading4"/>
        <w:rPr>
          <w:rFonts w:asciiTheme="minorHAnsi" w:hAnsiTheme="minorHAnsi" w:cstheme="minorHAnsi"/>
          <w:u w:val="single"/>
        </w:rPr>
      </w:pPr>
      <w:r w:rsidRPr="00491FF7">
        <w:rPr>
          <w:rFonts w:asciiTheme="minorHAnsi" w:hAnsiTheme="minorHAnsi" w:cstheme="minorHAnsi"/>
          <w:u w:val="single"/>
        </w:rPr>
        <w:t>Uniformity Doesn’t Solve</w:t>
      </w:r>
      <w:r w:rsidRPr="00491FF7">
        <w:rPr>
          <w:rFonts w:asciiTheme="minorHAnsi" w:hAnsiTheme="minorHAnsi" w:cstheme="minorHAnsi"/>
        </w:rPr>
        <w:t xml:space="preserve">---it’s only a </w:t>
      </w:r>
      <w:r w:rsidRPr="00491FF7">
        <w:rPr>
          <w:rFonts w:asciiTheme="minorHAnsi" w:hAnsiTheme="minorHAnsi" w:cstheme="minorHAnsi"/>
          <w:u w:val="single"/>
        </w:rPr>
        <w:t>cosmetic difference</w:t>
      </w:r>
      <w:r w:rsidR="0049047B" w:rsidRPr="00491FF7">
        <w:rPr>
          <w:rFonts w:asciiTheme="minorHAnsi" w:hAnsiTheme="minorHAnsi" w:cstheme="minorHAnsi"/>
        </w:rPr>
        <w:t xml:space="preserve"> that maintains </w:t>
      </w:r>
      <w:r w:rsidR="0049047B" w:rsidRPr="00491FF7">
        <w:rPr>
          <w:rFonts w:asciiTheme="minorHAnsi" w:hAnsiTheme="minorHAnsi" w:cstheme="minorHAnsi"/>
          <w:u w:val="single"/>
        </w:rPr>
        <w:t>exclusion of disabled people of color</w:t>
      </w:r>
    </w:p>
    <w:p w:rsidR="0049047B" w:rsidRPr="00491FF7" w:rsidRDefault="0049047B" w:rsidP="0049047B">
      <w:pPr>
        <w:rPr>
          <w:rFonts w:asciiTheme="minorHAnsi" w:hAnsiTheme="minorHAnsi" w:cstheme="minorHAnsi"/>
        </w:rPr>
      </w:pPr>
      <w:proofErr w:type="spellStart"/>
      <w:r w:rsidRPr="00491FF7">
        <w:rPr>
          <w:rStyle w:val="Style13ptBold"/>
          <w:rFonts w:asciiTheme="minorHAnsi" w:hAnsiTheme="minorHAnsi" w:cstheme="minorHAnsi"/>
        </w:rPr>
        <w:t>Strassfeld</w:t>
      </w:r>
      <w:proofErr w:type="spellEnd"/>
      <w:r w:rsidRPr="00491FF7">
        <w:rPr>
          <w:rStyle w:val="Style13ptBold"/>
          <w:rFonts w:asciiTheme="minorHAnsi" w:hAnsiTheme="minorHAnsi" w:cstheme="minorHAnsi"/>
        </w:rPr>
        <w:t xml:space="preserve"> 17</w:t>
      </w:r>
      <w:r w:rsidRPr="00491FF7">
        <w:rPr>
          <w:rFonts w:asciiTheme="minorHAnsi" w:hAnsiTheme="minorHAnsi" w:cstheme="minorHAnsi"/>
        </w:rPr>
        <w:t>, (Assistant Professor of Special Education, New York University Steinhardt School of Culture, Education, and Human Development, The Future of IDEA: Monitoring Disproportionate Representation of Minority Students in Special Education and Intentional Discrimination Claims, scholarlycommons.law.case.edu/cgi/viewcontent.cgi?article=4721&amp;context=caselrev)</w:t>
      </w:r>
    </w:p>
    <w:p w:rsidR="007B39B8" w:rsidRPr="00491FF7" w:rsidRDefault="007B39B8" w:rsidP="007B39B8">
      <w:pPr>
        <w:rPr>
          <w:rFonts w:asciiTheme="minorHAnsi" w:hAnsiTheme="minorHAnsi" w:cstheme="minorHAnsi"/>
        </w:rPr>
      </w:pPr>
      <w:r w:rsidRPr="00491FF7">
        <w:rPr>
          <w:rFonts w:asciiTheme="minorHAnsi" w:hAnsiTheme="minorHAnsi" w:cstheme="minorHAnsi"/>
        </w:rPr>
        <w:t xml:space="preserve">While </w:t>
      </w:r>
      <w:r w:rsidRPr="00491FF7">
        <w:rPr>
          <w:rStyle w:val="StyleUnderline"/>
          <w:rFonts w:asciiTheme="minorHAnsi" w:hAnsiTheme="minorHAnsi" w:cstheme="minorHAnsi"/>
        </w:rPr>
        <w:t>states</w:t>
      </w:r>
      <w:r w:rsidRPr="00491FF7">
        <w:rPr>
          <w:rFonts w:asciiTheme="minorHAnsi" w:hAnsiTheme="minorHAnsi" w:cstheme="minorHAnsi"/>
        </w:rPr>
        <w:t xml:space="preserve"> and LEAs will </w:t>
      </w:r>
      <w:r w:rsidRPr="00491FF7">
        <w:rPr>
          <w:rStyle w:val="StyleUnderline"/>
          <w:rFonts w:asciiTheme="minorHAnsi" w:hAnsiTheme="minorHAnsi" w:cstheme="minorHAnsi"/>
        </w:rPr>
        <w:t xml:space="preserve">now have greater responsibility and a </w:t>
      </w:r>
      <w:r w:rsidRPr="00491FF7">
        <w:rPr>
          <w:rStyle w:val="Emphasis"/>
          <w:rFonts w:asciiTheme="minorHAnsi" w:hAnsiTheme="minorHAnsi" w:cstheme="minorHAnsi"/>
        </w:rPr>
        <w:t>more uniform</w:t>
      </w:r>
      <w:r w:rsidRPr="00491FF7">
        <w:rPr>
          <w:rFonts w:asciiTheme="minorHAnsi" w:hAnsiTheme="minorHAnsi" w:cstheme="minorHAnsi"/>
        </w:rPr>
        <w:t xml:space="preserve"> methodological </w:t>
      </w:r>
      <w:r w:rsidRPr="00491FF7">
        <w:rPr>
          <w:rStyle w:val="Emphasis"/>
          <w:rFonts w:asciiTheme="minorHAnsi" w:hAnsiTheme="minorHAnsi" w:cstheme="minorHAnsi"/>
        </w:rPr>
        <w:t>approach</w:t>
      </w:r>
      <w:r w:rsidRPr="00491FF7">
        <w:rPr>
          <w:rStyle w:val="StyleUnderline"/>
          <w:rFonts w:asciiTheme="minorHAnsi" w:hAnsiTheme="minorHAnsi" w:cstheme="minorHAnsi"/>
        </w:rPr>
        <w:t xml:space="preserve"> to disproportionate representation identification, the framework remains </w:t>
      </w:r>
      <w:r w:rsidRPr="00491FF7">
        <w:rPr>
          <w:rStyle w:val="Emphasis"/>
          <w:rFonts w:asciiTheme="minorHAnsi" w:hAnsiTheme="minorHAnsi" w:cstheme="minorHAnsi"/>
        </w:rPr>
        <w:t>largely unchanged from the old approach</w:t>
      </w:r>
      <w:r w:rsidRPr="00491FF7">
        <w:rPr>
          <w:rStyle w:val="StyleUnderline"/>
          <w:rFonts w:asciiTheme="minorHAnsi" w:hAnsiTheme="minorHAnsi" w:cstheme="minorHAnsi"/>
        </w:rPr>
        <w:t xml:space="preserve"> based upon principles of education federalism.</w:t>
      </w:r>
      <w:r w:rsidRPr="00491FF7">
        <w:rPr>
          <w:rFonts w:asciiTheme="minorHAnsi" w:hAnsiTheme="minorHAnsi" w:cstheme="minorHAnsi"/>
        </w:rPr>
        <w:t xml:space="preserve">165 Overall, the new provisions continue to require states to use a standard methodology to determine whether there is significant disproportionality based on race or ethnicity.166 Each state must set “reasonable risk ratio threshold[s],” and “reasonable” minimum number of students within a reported subgroup.167 However, </w:t>
      </w:r>
      <w:r w:rsidRPr="00491FF7">
        <w:rPr>
          <w:rStyle w:val="Emphasis"/>
          <w:rFonts w:asciiTheme="minorHAnsi" w:hAnsiTheme="minorHAnsi" w:cstheme="minorHAnsi"/>
        </w:rPr>
        <w:t>states are still given great flexibility</w:t>
      </w:r>
      <w:r w:rsidRPr="00491FF7">
        <w:rPr>
          <w:rFonts w:asciiTheme="minorHAnsi" w:hAnsiTheme="minorHAnsi" w:cstheme="minorHAnsi"/>
        </w:rPr>
        <w:t xml:space="preserve"> as to how </w:t>
      </w:r>
      <w:r w:rsidRPr="00491FF7">
        <w:rPr>
          <w:rStyle w:val="Emphasis"/>
          <w:rFonts w:asciiTheme="minorHAnsi" w:hAnsiTheme="minorHAnsi" w:cstheme="minorHAnsi"/>
        </w:rPr>
        <w:t>to determine when significant disproportionality exists.</w:t>
      </w:r>
      <w:r w:rsidRPr="00491FF7">
        <w:rPr>
          <w:rFonts w:asciiTheme="minorHAnsi" w:hAnsiTheme="minorHAnsi" w:cstheme="minorHAnsi"/>
        </w:rPr>
        <w:t xml:space="preserve">168 In fact, states can choose not to identify an LEA that has previously exceeded risk ratio thresholds as an LEA with significant disproportionality as long as the LEA is making “reasonable” progress in lowering its risk ratio.169 As with the previous regulations, </w:t>
      </w:r>
      <w:r w:rsidRPr="00491FF7">
        <w:rPr>
          <w:rStyle w:val="StyleUnderline"/>
          <w:rFonts w:asciiTheme="minorHAnsi" w:hAnsiTheme="minorHAnsi" w:cstheme="minorHAnsi"/>
        </w:rPr>
        <w:t>the state sets its own determination for what constitutes “reasonable” progress.</w:t>
      </w:r>
      <w:r w:rsidRPr="00491FF7">
        <w:rPr>
          <w:rFonts w:asciiTheme="minorHAnsi" w:hAnsiTheme="minorHAnsi" w:cstheme="minorHAnsi"/>
        </w:rPr>
        <w:t xml:space="preserve">170 Thus, </w:t>
      </w:r>
      <w:r w:rsidRPr="00491FF7">
        <w:rPr>
          <w:rStyle w:val="StyleUnderline"/>
          <w:rFonts w:asciiTheme="minorHAnsi" w:hAnsiTheme="minorHAnsi" w:cstheme="minorHAnsi"/>
        </w:rPr>
        <w:t xml:space="preserve">the concern remains that the new approach to examining, identifying, and rectifying disproportionate representation of </w:t>
      </w:r>
      <w:r w:rsidRPr="00491FF7">
        <w:rPr>
          <w:rStyle w:val="Emphasis"/>
          <w:rFonts w:asciiTheme="minorHAnsi" w:hAnsiTheme="minorHAnsi" w:cstheme="minorHAnsi"/>
        </w:rPr>
        <w:t>racial or ethnic minority students with disabilities</w:t>
      </w:r>
      <w:r w:rsidRPr="00491FF7">
        <w:rPr>
          <w:rStyle w:val="StyleUnderline"/>
          <w:rFonts w:asciiTheme="minorHAnsi" w:hAnsiTheme="minorHAnsi" w:cstheme="minorHAnsi"/>
        </w:rPr>
        <w:t xml:space="preserve"> will </w:t>
      </w:r>
      <w:r w:rsidRPr="00491FF7">
        <w:rPr>
          <w:rStyle w:val="Emphasis"/>
          <w:rFonts w:asciiTheme="minorHAnsi" w:hAnsiTheme="minorHAnsi" w:cstheme="minorHAnsi"/>
        </w:rPr>
        <w:t>not adequately address the underlying civil rights issues that remain.</w:t>
      </w:r>
      <w:r w:rsidRPr="00491FF7">
        <w:rPr>
          <w:rFonts w:asciiTheme="minorHAnsi" w:hAnsiTheme="minorHAnsi" w:cstheme="minorHAnsi"/>
        </w:rPr>
        <w:t>171 Moreover, coupled with case precedent firmly establishing that plaintiff parents and students need more than a showing of an IDEA finding of significant disproportionality or patterns of inappropriate district-wide identification and</w:t>
      </w:r>
      <w:r w:rsidR="0049047B" w:rsidRPr="00491FF7">
        <w:rPr>
          <w:rFonts w:asciiTheme="minorHAnsi" w:hAnsiTheme="minorHAnsi" w:cstheme="minorHAnsi"/>
        </w:rPr>
        <w:t xml:space="preserve"> assessment procedures for special education placements to prove intentional discrimination, how do potential plaintiff parents and students best ensure that states and LEAs are engaged in equitable practices and enforcement with the special education identification and assessment processes? This Conclusion outlines several considerations for future practice.</w:t>
      </w:r>
    </w:p>
    <w:p w:rsidR="00766D19" w:rsidRPr="00491FF7" w:rsidRDefault="00766D19" w:rsidP="00766D19">
      <w:pPr>
        <w:pStyle w:val="Heading4"/>
        <w:rPr>
          <w:rFonts w:asciiTheme="minorHAnsi" w:hAnsiTheme="minorHAnsi" w:cstheme="minorHAnsi"/>
          <w:u w:val="single"/>
        </w:rPr>
      </w:pPr>
      <w:r w:rsidRPr="00491FF7">
        <w:rPr>
          <w:rFonts w:asciiTheme="minorHAnsi" w:hAnsiTheme="minorHAnsi" w:cstheme="minorHAnsi"/>
          <w:u w:val="single"/>
        </w:rPr>
        <w:t>Implementation</w:t>
      </w:r>
      <w:r w:rsidRPr="00491FF7">
        <w:rPr>
          <w:rFonts w:asciiTheme="minorHAnsi" w:hAnsiTheme="minorHAnsi" w:cstheme="minorHAnsi"/>
        </w:rPr>
        <w:t xml:space="preserve">---only a </w:t>
      </w:r>
      <w:r w:rsidRPr="00491FF7">
        <w:rPr>
          <w:rFonts w:asciiTheme="minorHAnsi" w:hAnsiTheme="minorHAnsi" w:cstheme="minorHAnsi"/>
          <w:u w:val="single"/>
        </w:rPr>
        <w:t>federal signal</w:t>
      </w:r>
      <w:r w:rsidRPr="00491FF7">
        <w:rPr>
          <w:rFonts w:asciiTheme="minorHAnsi" w:hAnsiTheme="minorHAnsi" w:cstheme="minorHAnsi"/>
        </w:rPr>
        <w:t xml:space="preserve"> </w:t>
      </w:r>
      <w:r w:rsidR="00D97080" w:rsidRPr="00491FF7">
        <w:rPr>
          <w:rFonts w:asciiTheme="minorHAnsi" w:hAnsiTheme="minorHAnsi" w:cstheme="minorHAnsi"/>
        </w:rPr>
        <w:t xml:space="preserve">causes teachers to </w:t>
      </w:r>
      <w:r w:rsidR="00D97080" w:rsidRPr="00491FF7">
        <w:rPr>
          <w:rFonts w:asciiTheme="minorHAnsi" w:hAnsiTheme="minorHAnsi" w:cstheme="minorHAnsi"/>
          <w:u w:val="single"/>
        </w:rPr>
        <w:t>take obligation seriously</w:t>
      </w:r>
    </w:p>
    <w:p w:rsidR="00D97080" w:rsidRPr="00491FF7" w:rsidRDefault="00D97080" w:rsidP="00D97080">
      <w:pPr>
        <w:rPr>
          <w:rFonts w:asciiTheme="minorHAnsi" w:hAnsiTheme="minorHAnsi" w:cstheme="minorHAnsi"/>
        </w:rPr>
      </w:pPr>
      <w:r w:rsidRPr="00491FF7">
        <w:rPr>
          <w:rStyle w:val="Style13ptBold"/>
          <w:rFonts w:asciiTheme="minorHAnsi" w:hAnsiTheme="minorHAnsi" w:cstheme="minorHAnsi"/>
        </w:rPr>
        <w:t>Hehir 9</w:t>
      </w:r>
      <w:r w:rsidRPr="00491FF7">
        <w:rPr>
          <w:rFonts w:asciiTheme="minorHAnsi" w:hAnsiTheme="minorHAnsi" w:cstheme="minorHAnsi"/>
        </w:rPr>
        <w:t>, (DOE Office of Special Education Programs from 93-99, Policy Foundations of Universal Design for Learning, www.udlcenter.org/sites/udlcenter.org/files/Hehir_Policy_Foundations_of_Universal%20Design_for_Learning_0.pdf)</w:t>
      </w:r>
    </w:p>
    <w:p w:rsidR="00766D19" w:rsidRPr="00491FF7" w:rsidRDefault="00766D19" w:rsidP="00766D19">
      <w:pPr>
        <w:rPr>
          <w:rFonts w:asciiTheme="minorHAnsi" w:hAnsiTheme="minorHAnsi" w:cstheme="minorHAnsi"/>
        </w:rPr>
      </w:pPr>
      <w:r w:rsidRPr="00491FF7">
        <w:rPr>
          <w:rFonts w:asciiTheme="minorHAnsi" w:hAnsiTheme="minorHAnsi" w:cstheme="minorHAnsi"/>
        </w:rPr>
        <w:t>***UDL = Universal Design Learning</w:t>
      </w:r>
    </w:p>
    <w:p w:rsidR="00766D19" w:rsidRPr="00491FF7" w:rsidRDefault="00766D19" w:rsidP="00766D19">
      <w:pPr>
        <w:rPr>
          <w:rStyle w:val="Emphasis"/>
          <w:rFonts w:asciiTheme="minorHAnsi" w:hAnsiTheme="minorHAnsi" w:cstheme="minorHAnsi"/>
        </w:rPr>
      </w:pPr>
      <w:r w:rsidRPr="00491FF7">
        <w:rPr>
          <w:rFonts w:asciiTheme="minorHAnsi" w:hAnsiTheme="minorHAnsi" w:cstheme="minorHAnsi"/>
        </w:rPr>
        <w:t xml:space="preserve">The Promise of </w:t>
      </w:r>
      <w:r w:rsidRPr="00491FF7">
        <w:rPr>
          <w:rStyle w:val="StyleUnderline"/>
          <w:rFonts w:asciiTheme="minorHAnsi" w:hAnsiTheme="minorHAnsi" w:cstheme="minorHAnsi"/>
        </w:rPr>
        <w:t xml:space="preserve">UDL Policy, particularly federal policy, has an </w:t>
      </w:r>
      <w:r w:rsidRPr="00491FF7">
        <w:rPr>
          <w:rStyle w:val="Emphasis"/>
          <w:rFonts w:asciiTheme="minorHAnsi" w:hAnsiTheme="minorHAnsi" w:cstheme="minorHAnsi"/>
        </w:rPr>
        <w:t>enormous influence on the education of students with disabilities</w:t>
      </w:r>
      <w:r w:rsidRPr="00491FF7">
        <w:rPr>
          <w:rStyle w:val="StyleUnderline"/>
          <w:rFonts w:asciiTheme="minorHAnsi" w:hAnsiTheme="minorHAnsi" w:cstheme="minorHAnsi"/>
        </w:rPr>
        <w:t xml:space="preserve"> and has been a </w:t>
      </w:r>
      <w:r w:rsidRPr="00491FF7">
        <w:rPr>
          <w:rStyle w:val="Emphasis"/>
          <w:rFonts w:asciiTheme="minorHAnsi" w:hAnsiTheme="minorHAnsi" w:cstheme="minorHAnsi"/>
        </w:rPr>
        <w:t>major factor</w:t>
      </w:r>
      <w:r w:rsidRPr="00491FF7">
        <w:rPr>
          <w:rFonts w:asciiTheme="minorHAnsi" w:hAnsiTheme="minorHAnsi" w:cstheme="minorHAnsi"/>
        </w:rPr>
        <w:t xml:space="preserve"> in </w:t>
      </w:r>
      <w:r w:rsidRPr="00491FF7">
        <w:rPr>
          <w:rStyle w:val="Emphasis"/>
          <w:rFonts w:asciiTheme="minorHAnsi" w:hAnsiTheme="minorHAnsi" w:cstheme="minorHAnsi"/>
        </w:rPr>
        <w:t>improving</w:t>
      </w:r>
      <w:r w:rsidRPr="00491FF7">
        <w:rPr>
          <w:rFonts w:asciiTheme="minorHAnsi" w:hAnsiTheme="minorHAnsi" w:cstheme="minorHAnsi"/>
        </w:rPr>
        <w:t xml:space="preserve"> the </w:t>
      </w:r>
      <w:r w:rsidRPr="00491FF7">
        <w:rPr>
          <w:rStyle w:val="Emphasis"/>
          <w:rFonts w:asciiTheme="minorHAnsi" w:hAnsiTheme="minorHAnsi" w:cstheme="minorHAnsi"/>
        </w:rPr>
        <w:t>educational status</w:t>
      </w:r>
      <w:r w:rsidRPr="00491FF7">
        <w:rPr>
          <w:rFonts w:asciiTheme="minorHAnsi" w:hAnsiTheme="minorHAnsi" w:cstheme="minorHAnsi"/>
        </w:rPr>
        <w:t xml:space="preserve"> of these students (Hehir, 2005). In particular, policy has evolved over the years to focus not just on expanding access to educational spaces but to improving educational outcomes of students with disabilities. </w:t>
      </w:r>
      <w:r w:rsidRPr="00491FF7">
        <w:rPr>
          <w:rStyle w:val="StyleUnderline"/>
          <w:rFonts w:asciiTheme="minorHAnsi" w:hAnsiTheme="minorHAnsi" w:cstheme="minorHAnsi"/>
        </w:rPr>
        <w:t>This shift in emphasis—from access to learning environments to access to learning itself—is a key tenet of UDL</w:t>
      </w:r>
      <w:r w:rsidRPr="00491FF7">
        <w:rPr>
          <w:rFonts w:asciiTheme="minorHAnsi" w:hAnsiTheme="minorHAnsi" w:cstheme="minorHAnsi"/>
        </w:rPr>
        <w:t xml:space="preserve"> (Rose &amp; Meyer, 2002). In a sense, </w:t>
      </w:r>
      <w:r w:rsidRPr="00491FF7">
        <w:rPr>
          <w:rStyle w:val="StyleUnderline"/>
          <w:rFonts w:asciiTheme="minorHAnsi" w:hAnsiTheme="minorHAnsi" w:cstheme="minorHAnsi"/>
        </w:rPr>
        <w:t>it is the bridge between special education and general education: a concern that all learners get a high-quality education</w:t>
      </w:r>
      <w:r w:rsidRPr="00491FF7">
        <w:rPr>
          <w:rFonts w:asciiTheme="minorHAnsi" w:hAnsiTheme="minorHAnsi" w:cstheme="minorHAnsi"/>
        </w:rPr>
        <w:t xml:space="preserve">. One of the challenges we face in American education is to reach students who have not traditionally done well in the education system, including students with disabilities, English language learners, and children from low socioeconomic backgrounds. </w:t>
      </w:r>
      <w:r w:rsidRPr="00491FF7">
        <w:rPr>
          <w:rStyle w:val="StyleUnderline"/>
          <w:rFonts w:asciiTheme="minorHAnsi" w:hAnsiTheme="minorHAnsi" w:cstheme="minorHAnsi"/>
        </w:rPr>
        <w:t>Currently</w:t>
      </w:r>
      <w:r w:rsidRPr="00491FF7">
        <w:rPr>
          <w:rFonts w:asciiTheme="minorHAnsi" w:hAnsiTheme="minorHAnsi" w:cstheme="minorHAnsi"/>
        </w:rPr>
        <w:t xml:space="preserve">, our </w:t>
      </w:r>
      <w:r w:rsidRPr="00491FF7">
        <w:rPr>
          <w:rStyle w:val="StyleUnderline"/>
          <w:rFonts w:asciiTheme="minorHAnsi" w:hAnsiTheme="minorHAnsi" w:cstheme="minorHAnsi"/>
        </w:rPr>
        <w:t>learning environments and curricula are too restrictive to support effective and efficient learning for all students. UDL creates a framework to reduce the barriers in education</w:t>
      </w:r>
      <w:r w:rsidRPr="00491FF7">
        <w:rPr>
          <w:rFonts w:asciiTheme="minorHAnsi" w:hAnsiTheme="minorHAnsi" w:cstheme="minorHAnsi"/>
        </w:rPr>
        <w:t xml:space="preserve">, anticipate the diversity in our everyday classrooms, and embed support into our curricula. The </w:t>
      </w:r>
      <w:r w:rsidRPr="00491FF7">
        <w:rPr>
          <w:rStyle w:val="StyleUnderline"/>
          <w:rFonts w:asciiTheme="minorHAnsi" w:hAnsiTheme="minorHAnsi" w:cstheme="minorHAnsi"/>
        </w:rPr>
        <w:t>implementation</w:t>
      </w:r>
      <w:r w:rsidRPr="00491FF7">
        <w:rPr>
          <w:rFonts w:asciiTheme="minorHAnsi" w:hAnsiTheme="minorHAnsi" w:cstheme="minorHAnsi"/>
        </w:rPr>
        <w:t xml:space="preserve"> of a UDL framework </w:t>
      </w:r>
      <w:r w:rsidRPr="00491FF7">
        <w:rPr>
          <w:rStyle w:val="StyleUnderline"/>
          <w:rFonts w:asciiTheme="minorHAnsi" w:hAnsiTheme="minorHAnsi" w:cstheme="minorHAnsi"/>
        </w:rPr>
        <w:t>will open doors in education to all students</w:t>
      </w:r>
      <w:r w:rsidRPr="00491FF7">
        <w:rPr>
          <w:rFonts w:asciiTheme="minorHAnsi" w:hAnsiTheme="minorHAnsi" w:cstheme="minorHAnsi"/>
        </w:rPr>
        <w:t xml:space="preserve">, especially those not effectively served by our current system. Change takes place slowly in education, and an important precondition is that teachers be receptive to the idea of change. More students with disabilities are being educated in the general education classroom now than fifteen years ago. Along with this change has come an attitudinal shift. Today, most general education teachers who have students with disabilities in their classrooms think that the students belong there (Wagner, Newman, &amp; </w:t>
      </w:r>
      <w:proofErr w:type="spellStart"/>
      <w:r w:rsidRPr="00491FF7">
        <w:rPr>
          <w:rFonts w:asciiTheme="minorHAnsi" w:hAnsiTheme="minorHAnsi" w:cstheme="minorHAnsi"/>
        </w:rPr>
        <w:t>Cameto</w:t>
      </w:r>
      <w:proofErr w:type="spellEnd"/>
      <w:r w:rsidRPr="00491FF7">
        <w:rPr>
          <w:rFonts w:asciiTheme="minorHAnsi" w:hAnsiTheme="minorHAnsi" w:cstheme="minorHAnsi"/>
        </w:rPr>
        <w:t>, 2004). This attitude shift is the important precondition. Teachers recognize the appropriateness of diversity in their classroom, and UDL can help give them the tools to effectively accommodate that diversity.</w:t>
      </w:r>
      <w:r w:rsidR="00D97080" w:rsidRPr="00491FF7">
        <w:rPr>
          <w:rFonts w:asciiTheme="minorHAnsi" w:hAnsiTheme="minorHAnsi" w:cstheme="minorHAnsi"/>
        </w:rPr>
        <w:t xml:space="preserve"> </w:t>
      </w:r>
      <w:r w:rsidRPr="00491FF7">
        <w:rPr>
          <w:rFonts w:asciiTheme="minorHAnsi" w:hAnsiTheme="minorHAnsi" w:cstheme="minorHAnsi"/>
        </w:rPr>
        <w:t>When I do workshops on UDL, teachers love it because I give them tools to do something that is difficult to do—teach all kids effectively</w:t>
      </w:r>
      <w:r w:rsidRPr="00491FF7">
        <w:rPr>
          <w:rStyle w:val="StyleUnderline"/>
          <w:rFonts w:asciiTheme="minorHAnsi" w:hAnsiTheme="minorHAnsi" w:cstheme="minorHAnsi"/>
        </w:rPr>
        <w:t>. It is one thing to say it is right to integrate students with disabilities</w:t>
      </w:r>
      <w:r w:rsidRPr="00491FF7">
        <w:rPr>
          <w:rFonts w:asciiTheme="minorHAnsi" w:hAnsiTheme="minorHAnsi" w:cstheme="minorHAnsi"/>
        </w:rPr>
        <w:t xml:space="preserve"> into typical classrooms</w:t>
      </w:r>
      <w:r w:rsidRPr="00491FF7">
        <w:rPr>
          <w:rStyle w:val="StyleUnderline"/>
          <w:rFonts w:asciiTheme="minorHAnsi" w:hAnsiTheme="minorHAnsi" w:cstheme="minorHAnsi"/>
        </w:rPr>
        <w:t xml:space="preserve">; it is </w:t>
      </w:r>
      <w:r w:rsidRPr="00491FF7">
        <w:rPr>
          <w:rStyle w:val="Emphasis"/>
          <w:rFonts w:asciiTheme="minorHAnsi" w:hAnsiTheme="minorHAnsi" w:cstheme="minorHAnsi"/>
        </w:rPr>
        <w:t>quite another to figure out how to do it well</w:t>
      </w:r>
      <w:r w:rsidRPr="00491FF7">
        <w:rPr>
          <w:rStyle w:val="StyleUnderline"/>
          <w:rFonts w:asciiTheme="minorHAnsi" w:hAnsiTheme="minorHAnsi" w:cstheme="minorHAnsi"/>
        </w:rPr>
        <w:t xml:space="preserve"> and in a way that </w:t>
      </w:r>
      <w:r w:rsidRPr="00491FF7">
        <w:rPr>
          <w:rStyle w:val="Emphasis"/>
          <w:rFonts w:asciiTheme="minorHAnsi" w:hAnsiTheme="minorHAnsi" w:cstheme="minorHAnsi"/>
        </w:rPr>
        <w:t>allows students to access the curriculum</w:t>
      </w:r>
      <w:r w:rsidRPr="00491FF7">
        <w:rPr>
          <w:rFonts w:asciiTheme="minorHAnsi" w:hAnsiTheme="minorHAnsi" w:cstheme="minorHAnsi"/>
        </w:rPr>
        <w:t xml:space="preserve">. It is not easy. It is something that requires knowledge, tools, and support. And </w:t>
      </w:r>
      <w:r w:rsidRPr="00491FF7">
        <w:rPr>
          <w:rStyle w:val="StyleUnderline"/>
          <w:rFonts w:asciiTheme="minorHAnsi" w:hAnsiTheme="minorHAnsi" w:cstheme="minorHAnsi"/>
        </w:rPr>
        <w:t xml:space="preserve">it </w:t>
      </w:r>
      <w:r w:rsidRPr="00491FF7">
        <w:rPr>
          <w:rStyle w:val="Emphasis"/>
          <w:rFonts w:asciiTheme="minorHAnsi" w:hAnsiTheme="minorHAnsi" w:cstheme="minorHAnsi"/>
        </w:rPr>
        <w:t>requires policies that support UDL implementation.</w:t>
      </w:r>
    </w:p>
    <w:p w:rsidR="00F719C1" w:rsidRPr="00491FF7" w:rsidRDefault="00E74914" w:rsidP="00F719C1">
      <w:pPr>
        <w:pStyle w:val="Heading4"/>
        <w:rPr>
          <w:rFonts w:asciiTheme="minorHAnsi" w:hAnsiTheme="minorHAnsi" w:cstheme="minorHAnsi"/>
          <w:u w:val="single"/>
        </w:rPr>
      </w:pPr>
      <w:r w:rsidRPr="00491FF7">
        <w:rPr>
          <w:rFonts w:asciiTheme="minorHAnsi" w:hAnsiTheme="minorHAnsi" w:cstheme="minorHAnsi"/>
        </w:rPr>
        <w:t>The counter plan’s</w:t>
      </w:r>
      <w:r w:rsidR="00B628B5" w:rsidRPr="00491FF7">
        <w:rPr>
          <w:rFonts w:asciiTheme="minorHAnsi" w:hAnsiTheme="minorHAnsi" w:cstheme="minorHAnsi"/>
        </w:rPr>
        <w:t xml:space="preserve"> </w:t>
      </w:r>
      <w:r w:rsidR="00B628B5" w:rsidRPr="00491FF7">
        <w:rPr>
          <w:rFonts w:asciiTheme="minorHAnsi" w:hAnsiTheme="minorHAnsi" w:cstheme="minorHAnsi"/>
          <w:u w:val="single"/>
        </w:rPr>
        <w:t>slow</w:t>
      </w:r>
      <w:r w:rsidR="00B628B5" w:rsidRPr="00491FF7">
        <w:rPr>
          <w:rFonts w:asciiTheme="minorHAnsi" w:hAnsiTheme="minorHAnsi" w:cstheme="minorHAnsi"/>
        </w:rPr>
        <w:t xml:space="preserve"> and </w:t>
      </w:r>
      <w:r w:rsidR="00B628B5" w:rsidRPr="00491FF7">
        <w:rPr>
          <w:rFonts w:asciiTheme="minorHAnsi" w:hAnsiTheme="minorHAnsi" w:cstheme="minorHAnsi"/>
          <w:u w:val="single"/>
        </w:rPr>
        <w:t>inconsistent</w:t>
      </w:r>
    </w:p>
    <w:p w:rsidR="00B628B5" w:rsidRPr="00491FF7" w:rsidRDefault="00B628B5" w:rsidP="00B628B5">
      <w:pPr>
        <w:rPr>
          <w:rFonts w:asciiTheme="minorHAnsi" w:hAnsiTheme="minorHAnsi" w:cstheme="minorHAnsi"/>
        </w:rPr>
      </w:pPr>
      <w:r w:rsidRPr="00491FF7">
        <w:rPr>
          <w:rStyle w:val="Style13ptBold"/>
          <w:rFonts w:asciiTheme="minorHAnsi" w:hAnsiTheme="minorHAnsi" w:cstheme="minorHAnsi"/>
        </w:rPr>
        <w:t>NDRN 12</w:t>
      </w:r>
      <w:r w:rsidRPr="00491FF7">
        <w:rPr>
          <w:rFonts w:asciiTheme="minorHAnsi" w:hAnsiTheme="minorHAnsi" w:cstheme="minorHAnsi"/>
        </w:rPr>
        <w:t>, (National Disability Rights Network, School Is Not Supposed to Hurt, www.ndrn.org/images/Documents/Resources/Publications/Reports/School_is_Not_Supposed_to_Hurt_3_v7.pdf)</w:t>
      </w:r>
    </w:p>
    <w:p w:rsidR="00E74914" w:rsidRPr="00491FF7" w:rsidRDefault="00B628B5" w:rsidP="00D377BC">
      <w:pPr>
        <w:rPr>
          <w:rStyle w:val="Emphasis"/>
          <w:rFonts w:asciiTheme="minorHAnsi" w:hAnsiTheme="minorHAnsi" w:cstheme="minorHAnsi"/>
        </w:rPr>
      </w:pPr>
      <w:r w:rsidRPr="00491FF7">
        <w:rPr>
          <w:rStyle w:val="StyleUnderline"/>
          <w:rFonts w:asciiTheme="minorHAnsi" w:hAnsiTheme="minorHAnsi" w:cstheme="minorHAnsi"/>
        </w:rPr>
        <w:t>On the state and local level</w:t>
      </w:r>
      <w:r w:rsidRPr="00491FF7">
        <w:rPr>
          <w:rFonts w:asciiTheme="minorHAnsi" w:hAnsiTheme="minorHAnsi" w:cstheme="minorHAnsi"/>
        </w:rPr>
        <w:t xml:space="preserve">, Protection and Advocacy </w:t>
      </w:r>
      <w:r w:rsidRPr="00491FF7">
        <w:rPr>
          <w:rStyle w:val="StyleUnderline"/>
          <w:rFonts w:asciiTheme="minorHAnsi" w:hAnsiTheme="minorHAnsi" w:cstheme="minorHAnsi"/>
        </w:rPr>
        <w:t xml:space="preserve">agencies across the country have worked to enact legislation at the state level and enact policy changes at the local level. This work has been </w:t>
      </w:r>
      <w:r w:rsidRPr="00491FF7">
        <w:rPr>
          <w:rStyle w:val="Emphasis"/>
          <w:rFonts w:asciiTheme="minorHAnsi" w:hAnsiTheme="minorHAnsi" w:cstheme="minorHAnsi"/>
        </w:rPr>
        <w:t>slow</w:t>
      </w:r>
      <w:r w:rsidRPr="00491FF7">
        <w:rPr>
          <w:rStyle w:val="StyleUnderline"/>
          <w:rFonts w:asciiTheme="minorHAnsi" w:hAnsiTheme="minorHAnsi" w:cstheme="minorHAnsi"/>
        </w:rPr>
        <w:t xml:space="preserve">, and while there have been some successes, </w:t>
      </w:r>
      <w:r w:rsidRPr="00491FF7">
        <w:rPr>
          <w:rStyle w:val="Emphasis"/>
          <w:rFonts w:asciiTheme="minorHAnsi" w:hAnsiTheme="minorHAnsi" w:cstheme="minorHAnsi"/>
        </w:rPr>
        <w:t>inconsistencies</w:t>
      </w:r>
      <w:r w:rsidRPr="00491FF7">
        <w:rPr>
          <w:rStyle w:val="StyleUnderline"/>
          <w:rFonts w:asciiTheme="minorHAnsi" w:hAnsiTheme="minorHAnsi" w:cstheme="minorHAnsi"/>
        </w:rPr>
        <w:t xml:space="preserve"> abound between states, and</w:t>
      </w:r>
      <w:r w:rsidRPr="00491FF7">
        <w:rPr>
          <w:rFonts w:asciiTheme="minorHAnsi" w:hAnsiTheme="minorHAnsi" w:cstheme="minorHAnsi"/>
        </w:rPr>
        <w:t xml:space="preserve"> even </w:t>
      </w:r>
      <w:r w:rsidRPr="00491FF7">
        <w:rPr>
          <w:rStyle w:val="StyleUnderline"/>
          <w:rFonts w:asciiTheme="minorHAnsi" w:hAnsiTheme="minorHAnsi" w:cstheme="minorHAnsi"/>
        </w:rPr>
        <w:t>within states, on how to address</w:t>
      </w:r>
      <w:r w:rsidRPr="00491FF7">
        <w:rPr>
          <w:rFonts w:asciiTheme="minorHAnsi" w:hAnsiTheme="minorHAnsi" w:cstheme="minorHAnsi"/>
        </w:rPr>
        <w:t xml:space="preserve"> the use of </w:t>
      </w:r>
      <w:r w:rsidRPr="00491FF7">
        <w:rPr>
          <w:rStyle w:val="Emphasis"/>
          <w:rFonts w:asciiTheme="minorHAnsi" w:hAnsiTheme="minorHAnsi" w:cstheme="minorHAnsi"/>
        </w:rPr>
        <w:t>restraint and seclusion in schools.</w:t>
      </w:r>
      <w:r w:rsidR="00D377BC" w:rsidRPr="00491FF7">
        <w:rPr>
          <w:rStyle w:val="Emphasis"/>
          <w:rFonts w:asciiTheme="minorHAnsi" w:hAnsiTheme="minorHAnsi" w:cstheme="minorHAnsi"/>
        </w:rPr>
        <w:t xml:space="preserve"> </w:t>
      </w:r>
    </w:p>
    <w:p w:rsidR="00D377BC" w:rsidRPr="00491FF7" w:rsidRDefault="00D377BC" w:rsidP="00D377BC">
      <w:pPr>
        <w:pStyle w:val="Heading3"/>
        <w:rPr>
          <w:rFonts w:asciiTheme="minorHAnsi" w:hAnsiTheme="minorHAnsi" w:cstheme="minorHAnsi"/>
        </w:rPr>
      </w:pPr>
      <w:r w:rsidRPr="00491FF7">
        <w:rPr>
          <w:rFonts w:asciiTheme="minorHAnsi" w:hAnsiTheme="minorHAnsi" w:cstheme="minorHAnsi"/>
        </w:rPr>
        <w:t>AT: STATE COURTS</w:t>
      </w:r>
    </w:p>
    <w:p w:rsidR="009818DB" w:rsidRPr="00491FF7" w:rsidRDefault="00B1376A" w:rsidP="009818DB">
      <w:pPr>
        <w:pStyle w:val="Heading4"/>
        <w:rPr>
          <w:rFonts w:asciiTheme="minorHAnsi" w:hAnsiTheme="minorHAnsi" w:cstheme="minorHAnsi"/>
          <w:u w:val="single"/>
        </w:rPr>
      </w:pPr>
      <w:r w:rsidRPr="00491FF7">
        <w:rPr>
          <w:rFonts w:asciiTheme="minorHAnsi" w:hAnsiTheme="minorHAnsi" w:cstheme="minorHAnsi"/>
          <w:u w:val="single"/>
        </w:rPr>
        <w:t>Federal law</w:t>
      </w:r>
      <w:r w:rsidRPr="00491FF7">
        <w:rPr>
          <w:rFonts w:asciiTheme="minorHAnsi" w:hAnsiTheme="minorHAnsi" w:cstheme="minorHAnsi"/>
        </w:rPr>
        <w:t xml:space="preserve"> is more </w:t>
      </w:r>
      <w:r w:rsidRPr="00491FF7">
        <w:rPr>
          <w:rFonts w:asciiTheme="minorHAnsi" w:hAnsiTheme="minorHAnsi" w:cstheme="minorHAnsi"/>
          <w:u w:val="single"/>
        </w:rPr>
        <w:t>authoritative</w:t>
      </w:r>
      <w:r w:rsidRPr="00491FF7">
        <w:rPr>
          <w:rFonts w:asciiTheme="minorHAnsi" w:hAnsiTheme="minorHAnsi" w:cstheme="minorHAnsi"/>
        </w:rPr>
        <w:t xml:space="preserve">---only the AFF creates a </w:t>
      </w:r>
      <w:r w:rsidRPr="00491FF7">
        <w:rPr>
          <w:rFonts w:asciiTheme="minorHAnsi" w:hAnsiTheme="minorHAnsi" w:cstheme="minorHAnsi"/>
          <w:u w:val="single"/>
        </w:rPr>
        <w:t>durable, respected norm</w:t>
      </w:r>
    </w:p>
    <w:p w:rsidR="009818DB" w:rsidRPr="00491FF7" w:rsidRDefault="009818DB" w:rsidP="009818DB">
      <w:pPr>
        <w:rPr>
          <w:rFonts w:asciiTheme="minorHAnsi" w:hAnsiTheme="minorHAnsi" w:cstheme="minorHAnsi"/>
        </w:rPr>
      </w:pPr>
      <w:r w:rsidRPr="00491FF7">
        <w:rPr>
          <w:rStyle w:val="Style13ptBold"/>
          <w:rFonts w:asciiTheme="minorHAnsi" w:hAnsiTheme="minorHAnsi" w:cstheme="minorHAnsi"/>
        </w:rPr>
        <w:t>Dodson 16</w:t>
      </w:r>
      <w:r w:rsidRPr="00491FF7">
        <w:rPr>
          <w:rFonts w:asciiTheme="minorHAnsi" w:hAnsiTheme="minorHAnsi" w:cstheme="minorHAnsi"/>
        </w:rPr>
        <w:t>, (Harry &amp; Lillian Hastings Research Chair and Professor of Law, UC Hastings College of the Law, The Gravitational Force of Federal Law, scholarship.law.upenn.edu/cgi/viewcontent.cgi?article=9515&amp;context=penn_law_review)</w:t>
      </w:r>
    </w:p>
    <w:p w:rsidR="0049047B" w:rsidRPr="00491FF7" w:rsidRDefault="0049047B" w:rsidP="0049047B">
      <w:pPr>
        <w:rPr>
          <w:rFonts w:asciiTheme="minorHAnsi" w:hAnsiTheme="minorHAnsi" w:cstheme="minorHAnsi"/>
        </w:rPr>
      </w:pPr>
      <w:r w:rsidRPr="00491FF7">
        <w:rPr>
          <w:rFonts w:asciiTheme="minorHAnsi" w:hAnsiTheme="minorHAnsi" w:cstheme="minorHAnsi"/>
        </w:rPr>
        <w:t>C. Familiarity and Focus</w:t>
      </w:r>
      <w:r w:rsidR="00D377BC" w:rsidRPr="00491FF7">
        <w:rPr>
          <w:rFonts w:asciiTheme="minorHAnsi" w:hAnsiTheme="minorHAnsi" w:cstheme="minorHAnsi"/>
        </w:rPr>
        <w:t xml:space="preserve"> </w:t>
      </w:r>
      <w:r w:rsidRPr="00491FF7">
        <w:rPr>
          <w:rStyle w:val="StyleUnderline"/>
          <w:rFonts w:asciiTheme="minorHAnsi" w:hAnsiTheme="minorHAnsi" w:cstheme="minorHAnsi"/>
        </w:rPr>
        <w:t>American legal traditions</w:t>
      </w:r>
      <w:r w:rsidRPr="00491FF7">
        <w:rPr>
          <w:rFonts w:asciiTheme="minorHAnsi" w:hAnsiTheme="minorHAnsi" w:cstheme="minorHAnsi"/>
        </w:rPr>
        <w:t xml:space="preserve"> historically have </w:t>
      </w:r>
      <w:r w:rsidRPr="00491FF7">
        <w:rPr>
          <w:rStyle w:val="StyleUnderline"/>
          <w:rFonts w:asciiTheme="minorHAnsi" w:hAnsiTheme="minorHAnsi" w:cstheme="minorHAnsi"/>
        </w:rPr>
        <w:t>focused on federal law</w:t>
      </w:r>
      <w:r w:rsidRPr="00491FF7">
        <w:rPr>
          <w:rFonts w:asciiTheme="minorHAnsi" w:hAnsiTheme="minorHAnsi" w:cstheme="minorHAnsi"/>
        </w:rPr>
        <w:t xml:space="preserve"> at the</w:t>
      </w:r>
      <w:r w:rsidR="00D377BC" w:rsidRPr="00491FF7">
        <w:rPr>
          <w:rFonts w:asciiTheme="minorHAnsi" w:hAnsiTheme="minorHAnsi" w:cstheme="minorHAnsi"/>
        </w:rPr>
        <w:t xml:space="preserve"> </w:t>
      </w:r>
      <w:r w:rsidRPr="00491FF7">
        <w:rPr>
          <w:rFonts w:asciiTheme="minorHAnsi" w:hAnsiTheme="minorHAnsi" w:cstheme="minorHAnsi"/>
        </w:rPr>
        <w:t>expense of state law. This skewed focus toward federal law manifests itself in</w:t>
      </w:r>
      <w:r w:rsidR="00D377BC" w:rsidRPr="00491FF7">
        <w:rPr>
          <w:rFonts w:asciiTheme="minorHAnsi" w:hAnsiTheme="minorHAnsi" w:cstheme="minorHAnsi"/>
        </w:rPr>
        <w:t xml:space="preserve"> </w:t>
      </w:r>
      <w:r w:rsidRPr="00491FF7">
        <w:rPr>
          <w:rFonts w:asciiTheme="minorHAnsi" w:hAnsiTheme="minorHAnsi" w:cstheme="minorHAnsi"/>
        </w:rPr>
        <w:t>several ways.</w:t>
      </w:r>
      <w:r w:rsidR="00D377BC" w:rsidRPr="00491FF7">
        <w:rPr>
          <w:rFonts w:asciiTheme="minorHAnsi" w:hAnsiTheme="minorHAnsi" w:cstheme="minorHAnsi"/>
        </w:rPr>
        <w:t xml:space="preserve"> </w:t>
      </w:r>
      <w:r w:rsidRPr="00491FF7">
        <w:rPr>
          <w:rStyle w:val="StyleUnderline"/>
          <w:rFonts w:asciiTheme="minorHAnsi" w:hAnsiTheme="minorHAnsi" w:cstheme="minorHAnsi"/>
        </w:rPr>
        <w:t>First,</w:t>
      </w:r>
      <w:r w:rsidRPr="00491FF7">
        <w:rPr>
          <w:rFonts w:asciiTheme="minorHAnsi" w:hAnsiTheme="minorHAnsi" w:cstheme="minorHAnsi"/>
        </w:rPr>
        <w:t xml:space="preserve"> </w:t>
      </w:r>
      <w:r w:rsidRPr="00491FF7">
        <w:rPr>
          <w:rStyle w:val="Emphasis"/>
          <w:rFonts w:asciiTheme="minorHAnsi" w:hAnsiTheme="minorHAnsi" w:cstheme="minorHAnsi"/>
        </w:rPr>
        <w:t>judges and lawyers are trained in federal law.</w:t>
      </w:r>
      <w:r w:rsidRPr="00491FF7">
        <w:rPr>
          <w:rFonts w:asciiTheme="minorHAnsi" w:hAnsiTheme="minorHAnsi" w:cstheme="minorHAnsi"/>
        </w:rPr>
        <w:t>181 Outside doctrinal</w:t>
      </w:r>
      <w:r w:rsidR="00D377BC" w:rsidRPr="00491FF7">
        <w:rPr>
          <w:rFonts w:asciiTheme="minorHAnsi" w:hAnsiTheme="minorHAnsi" w:cstheme="minorHAnsi"/>
        </w:rPr>
        <w:t xml:space="preserve"> </w:t>
      </w:r>
      <w:r w:rsidRPr="00491FF7">
        <w:rPr>
          <w:rFonts w:asciiTheme="minorHAnsi" w:hAnsiTheme="minorHAnsi" w:cstheme="minorHAnsi"/>
        </w:rPr>
        <w:t xml:space="preserve">areas without federal analogues like contract law and tort law, law schools typically require or emphasize federal law courses. Schools require federal civil procedure and federal constitutional law, and offer courses in employment discrimination, tax, evidence, administrative law, environmental law, and many other areas focus on federal law.182 The multistate bar exam requires knowledge of federal civil procedure, federal evidence, and federal constitutional law,183 and more than a dozen states have adopted the Uniform Bar Exam to reduce or even replace the need to test state-specific law.184 Federal judges hire students and recent graduates as interns and judicial clerks. Once in practice, all but the most local practices have interactions with federal law, and even attorneys focusing solely on state law continue to receive federal-law schooling through continuing legal education courses and interactions with federal practitioners and federal judges in their local bar associations.185 In short, few members of the state bench and bar are not well versed in the federal law analogues of state law.186 </w:t>
      </w:r>
      <w:r w:rsidRPr="00491FF7">
        <w:rPr>
          <w:rStyle w:val="StyleUnderline"/>
          <w:rFonts w:asciiTheme="minorHAnsi" w:hAnsiTheme="minorHAnsi" w:cstheme="minorHAnsi"/>
        </w:rPr>
        <w:t xml:space="preserve">Second, lawyers often frame claims under federal law rather than state law </w:t>
      </w:r>
      <w:r w:rsidRPr="00491FF7">
        <w:rPr>
          <w:rFonts w:asciiTheme="minorHAnsi" w:hAnsiTheme="minorHAnsi" w:cstheme="minorHAnsi"/>
        </w:rPr>
        <w:t xml:space="preserve">in order </w:t>
      </w:r>
      <w:r w:rsidRPr="00491FF7">
        <w:rPr>
          <w:rStyle w:val="StyleUnderline"/>
          <w:rFonts w:asciiTheme="minorHAnsi" w:hAnsiTheme="minorHAnsi" w:cstheme="minorHAnsi"/>
        </w:rPr>
        <w:t xml:space="preserve">to take advantage of </w:t>
      </w:r>
      <w:r w:rsidRPr="00491FF7">
        <w:rPr>
          <w:rFonts w:asciiTheme="minorHAnsi" w:hAnsiTheme="minorHAnsi" w:cstheme="minorHAnsi"/>
        </w:rPr>
        <w:t xml:space="preserve">the </w:t>
      </w:r>
      <w:r w:rsidRPr="00491FF7">
        <w:rPr>
          <w:rStyle w:val="StyleUnderline"/>
          <w:rFonts w:asciiTheme="minorHAnsi" w:hAnsiTheme="minorHAnsi" w:cstheme="minorHAnsi"/>
        </w:rPr>
        <w:t>national application of federal law. It is a bigger,</w:t>
      </w:r>
      <w:r w:rsidRPr="00491FF7">
        <w:rPr>
          <w:rFonts w:asciiTheme="minorHAnsi" w:hAnsiTheme="minorHAnsi" w:cstheme="minorHAnsi"/>
        </w:rPr>
        <w:t xml:space="preserve"> and potentially </w:t>
      </w:r>
      <w:r w:rsidRPr="00491FF7">
        <w:rPr>
          <w:rStyle w:val="Emphasis"/>
          <w:rFonts w:asciiTheme="minorHAnsi" w:hAnsiTheme="minorHAnsi" w:cstheme="minorHAnsi"/>
        </w:rPr>
        <w:t>easier, win for a cause to succeed at the national level</w:t>
      </w:r>
      <w:r w:rsidRPr="00491FF7">
        <w:rPr>
          <w:rStyle w:val="StyleUnderline"/>
          <w:rFonts w:asciiTheme="minorHAnsi" w:hAnsiTheme="minorHAnsi" w:cstheme="minorHAnsi"/>
        </w:rPr>
        <w:t xml:space="preserve"> in </w:t>
      </w:r>
      <w:r w:rsidRPr="00491FF7">
        <w:rPr>
          <w:rStyle w:val="Emphasis"/>
          <w:rFonts w:asciiTheme="minorHAnsi" w:hAnsiTheme="minorHAnsi" w:cstheme="minorHAnsi"/>
        </w:rPr>
        <w:t xml:space="preserve">one fell swoop </w:t>
      </w:r>
      <w:r w:rsidRPr="00491FF7">
        <w:rPr>
          <w:rStyle w:val="StyleUnderline"/>
          <w:rFonts w:asciiTheme="minorHAnsi" w:hAnsiTheme="minorHAnsi" w:cstheme="minorHAnsi"/>
        </w:rPr>
        <w:t xml:space="preserve">than to have to </w:t>
      </w:r>
      <w:r w:rsidRPr="00491FF7">
        <w:rPr>
          <w:rStyle w:val="Emphasis"/>
          <w:rFonts w:asciiTheme="minorHAnsi" w:hAnsiTheme="minorHAnsi" w:cstheme="minorHAnsi"/>
        </w:rPr>
        <w:t>litigate state claims in all fifty states.</w:t>
      </w:r>
      <w:r w:rsidRPr="00491FF7">
        <w:rPr>
          <w:rFonts w:asciiTheme="minorHAnsi" w:hAnsiTheme="minorHAnsi" w:cstheme="minorHAnsi"/>
        </w:rPr>
        <w:t xml:space="preserve">187 For example, </w:t>
      </w:r>
      <w:r w:rsidRPr="00491FF7">
        <w:rPr>
          <w:rStyle w:val="Emphasis"/>
          <w:rFonts w:asciiTheme="minorHAnsi" w:hAnsiTheme="minorHAnsi" w:cstheme="minorHAnsi"/>
        </w:rPr>
        <w:t>disability-rights groups</w:t>
      </w:r>
      <w:r w:rsidRPr="00491FF7">
        <w:rPr>
          <w:rFonts w:asciiTheme="minorHAnsi" w:hAnsiTheme="minorHAnsi" w:cstheme="minorHAnsi"/>
        </w:rPr>
        <w:t xml:space="preserve"> have </w:t>
      </w:r>
      <w:r w:rsidRPr="00491FF7">
        <w:rPr>
          <w:rStyle w:val="StyleUnderline"/>
          <w:rFonts w:asciiTheme="minorHAnsi" w:hAnsiTheme="minorHAnsi" w:cstheme="minorHAnsi"/>
        </w:rPr>
        <w:t>focused on federal</w:t>
      </w:r>
      <w:r w:rsidRPr="00491FF7">
        <w:rPr>
          <w:rFonts w:asciiTheme="minorHAnsi" w:hAnsiTheme="minorHAnsi" w:cstheme="minorHAnsi"/>
        </w:rPr>
        <w:t xml:space="preserve"> statutory </w:t>
      </w:r>
      <w:r w:rsidRPr="00491FF7">
        <w:rPr>
          <w:rStyle w:val="StyleUnderline"/>
          <w:rFonts w:asciiTheme="minorHAnsi" w:hAnsiTheme="minorHAnsi" w:cstheme="minorHAnsi"/>
        </w:rPr>
        <w:t>law, to the marginalization of state law.</w:t>
      </w:r>
      <w:r w:rsidRPr="00491FF7">
        <w:rPr>
          <w:rFonts w:asciiTheme="minorHAnsi" w:hAnsiTheme="minorHAnsi" w:cstheme="minorHAnsi"/>
        </w:rPr>
        <w:t xml:space="preserve">188 The </w:t>
      </w:r>
      <w:r w:rsidRPr="00491FF7">
        <w:rPr>
          <w:rStyle w:val="StyleUnderline"/>
          <w:rFonts w:asciiTheme="minorHAnsi" w:hAnsiTheme="minorHAnsi" w:cstheme="minorHAnsi"/>
        </w:rPr>
        <w:t>result of this focus is</w:t>
      </w:r>
      <w:r w:rsidRPr="00491FF7">
        <w:rPr>
          <w:rFonts w:asciiTheme="minorHAnsi" w:hAnsiTheme="minorHAnsi" w:cstheme="minorHAnsi"/>
        </w:rPr>
        <w:t xml:space="preserve"> that both </w:t>
      </w:r>
      <w:r w:rsidRPr="00491FF7">
        <w:rPr>
          <w:rStyle w:val="StyleUnderline"/>
          <w:rFonts w:asciiTheme="minorHAnsi" w:hAnsiTheme="minorHAnsi" w:cstheme="minorHAnsi"/>
        </w:rPr>
        <w:t>state and federal judges become more accustomed to construing controversial matters of federal</w:t>
      </w:r>
      <w:r w:rsidRPr="00491FF7">
        <w:rPr>
          <w:rFonts w:asciiTheme="minorHAnsi" w:hAnsiTheme="minorHAnsi" w:cstheme="minorHAnsi"/>
        </w:rPr>
        <w:t xml:space="preserve"> law </w:t>
      </w:r>
      <w:r w:rsidRPr="00491FF7">
        <w:rPr>
          <w:rStyle w:val="StyleUnderline"/>
          <w:rFonts w:asciiTheme="minorHAnsi" w:hAnsiTheme="minorHAnsi" w:cstheme="minorHAnsi"/>
        </w:rPr>
        <w:t>than state law.</w:t>
      </w:r>
      <w:r w:rsidRPr="00491FF7">
        <w:rPr>
          <w:rFonts w:asciiTheme="minorHAnsi" w:hAnsiTheme="minorHAnsi" w:cstheme="minorHAnsi"/>
        </w:rPr>
        <w:t xml:space="preserve">189 Any state law issues that arise enter a conversation so steeped in federal terms that lawyers and jurists tend to raise and address those state issues in federal terms.190 Third, expansive doctrines of federal subject-matter jurisdiction give federal judges ample, at times even primary, opportunity to interpret state law from a federal-law focus. I have already discussed the efficiency and cognitive-simplicity pressures on judges to decide analogous claims similarly. Federal judges are particularly likely to approach analogous state claims with federal law in mind, and the law gives them much opportunity to do so. </w:t>
      </w:r>
      <w:r w:rsidRPr="00491FF7">
        <w:rPr>
          <w:rStyle w:val="StyleUnderline"/>
          <w:rFonts w:asciiTheme="minorHAnsi" w:hAnsiTheme="minorHAnsi" w:cstheme="minorHAnsi"/>
        </w:rPr>
        <w:t xml:space="preserve">The Supreme Court’s Grable doctrine makes state claims with certain </w:t>
      </w:r>
      <w:r w:rsidRPr="00491FF7">
        <w:rPr>
          <w:rStyle w:val="Emphasis"/>
          <w:rFonts w:asciiTheme="minorHAnsi" w:hAnsiTheme="minorHAnsi" w:cstheme="minorHAnsi"/>
        </w:rPr>
        <w:t>embedded federal issues</w:t>
      </w:r>
      <w:r w:rsidRPr="00491FF7">
        <w:rPr>
          <w:rStyle w:val="StyleUnderline"/>
          <w:rFonts w:asciiTheme="minorHAnsi" w:hAnsiTheme="minorHAnsi" w:cstheme="minorHAnsi"/>
        </w:rPr>
        <w:t xml:space="preserve"> eligible for </w:t>
      </w:r>
      <w:r w:rsidRPr="00491FF7">
        <w:rPr>
          <w:rStyle w:val="Emphasis"/>
          <w:rFonts w:asciiTheme="minorHAnsi" w:hAnsiTheme="minorHAnsi" w:cstheme="minorHAnsi"/>
        </w:rPr>
        <w:t>federal-question jurisdiction.</w:t>
      </w:r>
      <w:r w:rsidRPr="00491FF7">
        <w:rPr>
          <w:rFonts w:asciiTheme="minorHAnsi" w:hAnsiTheme="minorHAnsi" w:cstheme="minorHAnsi"/>
        </w:rPr>
        <w:t xml:space="preserve">191 Supplemental jurisdiction gives federal courts subject-matter jurisdiction over any state claim that is substantially related to a joined federal claim.192 And </w:t>
      </w:r>
      <w:r w:rsidRPr="00491FF7">
        <w:rPr>
          <w:rStyle w:val="StyleUnderline"/>
          <w:rFonts w:asciiTheme="minorHAnsi" w:hAnsiTheme="minorHAnsi" w:cstheme="minorHAnsi"/>
        </w:rPr>
        <w:t>if plaintiffs do not file such mixed cases in federal court, defendants are likely to remove them to federal court.</w:t>
      </w:r>
      <w:r w:rsidRPr="00491FF7">
        <w:rPr>
          <w:rFonts w:asciiTheme="minorHAnsi" w:hAnsiTheme="minorHAnsi" w:cstheme="minorHAnsi"/>
        </w:rPr>
        <w:t xml:space="preserve">193 Siphoning state claims away from state courts has the additional effect of </w:t>
      </w:r>
      <w:r w:rsidRPr="00491FF7">
        <w:rPr>
          <w:rStyle w:val="StyleUnderline"/>
          <w:rFonts w:asciiTheme="minorHAnsi" w:hAnsiTheme="minorHAnsi" w:cstheme="minorHAnsi"/>
        </w:rPr>
        <w:t xml:space="preserve">placing the primary burden of developing precedent for those claims on federal courts, </w:t>
      </w:r>
      <w:r w:rsidRPr="00491FF7">
        <w:rPr>
          <w:rStyle w:val="Emphasis"/>
          <w:rFonts w:asciiTheme="minorHAnsi" w:hAnsiTheme="minorHAnsi" w:cstheme="minorHAnsi"/>
        </w:rPr>
        <w:t>leaving state court precedent underdeveloped and dependent upon federal court precedent.</w:t>
      </w:r>
      <w:r w:rsidRPr="00491FF7">
        <w:rPr>
          <w:rStyle w:val="StyleUnderline"/>
          <w:rFonts w:asciiTheme="minorHAnsi" w:hAnsiTheme="minorHAnsi" w:cstheme="minorHAnsi"/>
        </w:rPr>
        <w:t xml:space="preserve"> </w:t>
      </w:r>
      <w:r w:rsidRPr="00491FF7">
        <w:rPr>
          <w:rFonts w:asciiTheme="minorHAnsi" w:hAnsiTheme="minorHAnsi" w:cstheme="minorHAnsi"/>
        </w:rPr>
        <w:t xml:space="preserve">Fourth, </w:t>
      </w:r>
      <w:r w:rsidRPr="00491FF7">
        <w:rPr>
          <w:rStyle w:val="StyleUnderline"/>
          <w:rFonts w:asciiTheme="minorHAnsi" w:hAnsiTheme="minorHAnsi" w:cstheme="minorHAnsi"/>
        </w:rPr>
        <w:t>federal law gets attention because it is viewed as more prestigious.</w:t>
      </w:r>
      <w:r w:rsidRPr="00491FF7">
        <w:rPr>
          <w:rFonts w:asciiTheme="minorHAnsi" w:hAnsiTheme="minorHAnsi" w:cstheme="minorHAnsi"/>
        </w:rPr>
        <w:t xml:space="preserve"> News agencies cover federal law. Legal academics focus on federal law, to the scholarly impoverishment of state law.194 State judges position themselves for appointment to the federal bench. State legislators run for Congress. Governors hope to be President. Practitioner prestige centers around big, interstate firms with national practices. Law students prefer federal clerkships to state clerkships. Today, in virtually every legal position, state-focused lawyers look to move up to federal-focused positions. </w:t>
      </w:r>
      <w:r w:rsidRPr="00491FF7">
        <w:rPr>
          <w:rStyle w:val="StyleUnderline"/>
          <w:rFonts w:asciiTheme="minorHAnsi" w:hAnsiTheme="minorHAnsi" w:cstheme="minorHAnsi"/>
        </w:rPr>
        <w:t>The</w:t>
      </w:r>
      <w:r w:rsidRPr="00491FF7">
        <w:rPr>
          <w:rFonts w:asciiTheme="minorHAnsi" w:hAnsiTheme="minorHAnsi" w:cstheme="minorHAnsi"/>
        </w:rPr>
        <w:t xml:space="preserve"> U.S. </w:t>
      </w:r>
      <w:r w:rsidRPr="00491FF7">
        <w:rPr>
          <w:rStyle w:val="StyleUnderline"/>
          <w:rFonts w:asciiTheme="minorHAnsi" w:hAnsiTheme="minorHAnsi" w:cstheme="minorHAnsi"/>
        </w:rPr>
        <w:t>Constitution</w:t>
      </w:r>
      <w:r w:rsidRPr="00491FF7">
        <w:rPr>
          <w:rFonts w:asciiTheme="minorHAnsi" w:hAnsiTheme="minorHAnsi" w:cstheme="minorHAnsi"/>
        </w:rPr>
        <w:t xml:space="preserve"> has </w:t>
      </w:r>
      <w:r w:rsidRPr="00491FF7">
        <w:rPr>
          <w:rStyle w:val="StyleUnderline"/>
          <w:rFonts w:asciiTheme="minorHAnsi" w:hAnsiTheme="minorHAnsi" w:cstheme="minorHAnsi"/>
        </w:rPr>
        <w:t>achieved</w:t>
      </w:r>
      <w:r w:rsidRPr="00491FF7">
        <w:rPr>
          <w:rFonts w:asciiTheme="minorHAnsi" w:hAnsiTheme="minorHAnsi" w:cstheme="minorHAnsi"/>
        </w:rPr>
        <w:t xml:space="preserve"> almost </w:t>
      </w:r>
      <w:r w:rsidRPr="00491FF7">
        <w:rPr>
          <w:rStyle w:val="Emphasis"/>
          <w:rFonts w:asciiTheme="minorHAnsi" w:hAnsiTheme="minorHAnsi" w:cstheme="minorHAnsi"/>
        </w:rPr>
        <w:t>religious significance.</w:t>
      </w:r>
      <w:r w:rsidRPr="00491FF7">
        <w:rPr>
          <w:rFonts w:asciiTheme="minorHAnsi" w:hAnsiTheme="minorHAnsi" w:cstheme="minorHAnsi"/>
        </w:rPr>
        <w:t xml:space="preserve">195 And </w:t>
      </w:r>
      <w:r w:rsidRPr="00491FF7">
        <w:rPr>
          <w:rStyle w:val="StyleUnderline"/>
          <w:rFonts w:asciiTheme="minorHAnsi" w:hAnsiTheme="minorHAnsi" w:cstheme="minorHAnsi"/>
        </w:rPr>
        <w:t xml:space="preserve">at the </w:t>
      </w:r>
      <w:r w:rsidRPr="00491FF7">
        <w:rPr>
          <w:rStyle w:val="Emphasis"/>
          <w:rFonts w:asciiTheme="minorHAnsi" w:hAnsiTheme="minorHAnsi" w:cstheme="minorHAnsi"/>
        </w:rPr>
        <w:t>pinnacle of legal prestig</w:t>
      </w:r>
      <w:r w:rsidRPr="00491FF7">
        <w:rPr>
          <w:rStyle w:val="StyleUnderline"/>
          <w:rFonts w:asciiTheme="minorHAnsi" w:hAnsiTheme="minorHAnsi" w:cstheme="minorHAnsi"/>
        </w:rPr>
        <w:t xml:space="preserve">e is the U.S. Supreme Court, which </w:t>
      </w:r>
      <w:r w:rsidRPr="00491FF7">
        <w:rPr>
          <w:rStyle w:val="Emphasis"/>
          <w:rFonts w:asciiTheme="minorHAnsi" w:hAnsiTheme="minorHAnsi" w:cstheme="minorHAnsi"/>
        </w:rPr>
        <w:t>commands the utmost gravitas.</w:t>
      </w:r>
      <w:r w:rsidRPr="00491FF7">
        <w:rPr>
          <w:rFonts w:asciiTheme="minorHAnsi" w:hAnsiTheme="minorHAnsi" w:cstheme="minorHAnsi"/>
        </w:rPr>
        <w:t>196 Federal law is prestigious, pervasive, and highly visible.197 It exhibits high expressive value.198 It is no wonder then that state actors are drawn to it.</w:t>
      </w:r>
    </w:p>
    <w:p w:rsidR="00D377BC" w:rsidRPr="00491FF7" w:rsidRDefault="00D377BC" w:rsidP="00D377BC">
      <w:pPr>
        <w:pStyle w:val="Heading4"/>
        <w:rPr>
          <w:rFonts w:asciiTheme="minorHAnsi" w:hAnsiTheme="minorHAnsi" w:cstheme="minorHAnsi"/>
          <w:u w:val="single"/>
        </w:rPr>
      </w:pPr>
      <w:r w:rsidRPr="00491FF7">
        <w:rPr>
          <w:rFonts w:asciiTheme="minorHAnsi" w:hAnsiTheme="minorHAnsi" w:cstheme="minorHAnsi"/>
        </w:rPr>
        <w:t>Backlash---</w:t>
      </w:r>
      <w:r w:rsidR="00DD7AFC" w:rsidRPr="00491FF7">
        <w:rPr>
          <w:rFonts w:asciiTheme="minorHAnsi" w:hAnsiTheme="minorHAnsi" w:cstheme="minorHAnsi"/>
        </w:rPr>
        <w:t xml:space="preserve">liberal rulings cause </w:t>
      </w:r>
      <w:r w:rsidR="00DD7AFC" w:rsidRPr="00491FF7">
        <w:rPr>
          <w:rFonts w:asciiTheme="minorHAnsi" w:hAnsiTheme="minorHAnsi" w:cstheme="minorHAnsi"/>
          <w:u w:val="single"/>
        </w:rPr>
        <w:t>voter backlash against state courts</w:t>
      </w:r>
      <w:r w:rsidR="00DD7AFC" w:rsidRPr="00491FF7">
        <w:rPr>
          <w:rFonts w:asciiTheme="minorHAnsi" w:hAnsiTheme="minorHAnsi" w:cstheme="minorHAnsi"/>
        </w:rPr>
        <w:t xml:space="preserve">---leads to </w:t>
      </w:r>
      <w:r w:rsidR="00DD7AFC" w:rsidRPr="00491FF7">
        <w:rPr>
          <w:rFonts w:asciiTheme="minorHAnsi" w:hAnsiTheme="minorHAnsi" w:cstheme="minorHAnsi"/>
          <w:u w:val="single"/>
        </w:rPr>
        <w:t>over-turned precedent</w:t>
      </w:r>
    </w:p>
    <w:p w:rsidR="009818DB" w:rsidRPr="00491FF7" w:rsidRDefault="009818DB" w:rsidP="009818DB">
      <w:pPr>
        <w:rPr>
          <w:rFonts w:asciiTheme="minorHAnsi" w:hAnsiTheme="minorHAnsi" w:cstheme="minorHAnsi"/>
        </w:rPr>
      </w:pPr>
      <w:r w:rsidRPr="00491FF7">
        <w:rPr>
          <w:rStyle w:val="Style13ptBold"/>
          <w:rFonts w:asciiTheme="minorHAnsi" w:hAnsiTheme="minorHAnsi" w:cstheme="minorHAnsi"/>
        </w:rPr>
        <w:t>Dodson 16</w:t>
      </w:r>
      <w:r w:rsidRPr="00491FF7">
        <w:rPr>
          <w:rFonts w:asciiTheme="minorHAnsi" w:hAnsiTheme="minorHAnsi" w:cstheme="minorHAnsi"/>
        </w:rPr>
        <w:t>, (Harry &amp; Lillian Hastings Research Chair and Professor of Law, UC Hastings College of the Law, The Gravitational Force of Federal Law, scholarship.law.upenn.edu/cgi/viewcontent.cgi?article=9515&amp;context=penn_law_review)</w:t>
      </w:r>
    </w:p>
    <w:p w:rsidR="00D377BC" w:rsidRPr="00491FF7" w:rsidRDefault="00D377BC" w:rsidP="00D377BC">
      <w:pPr>
        <w:rPr>
          <w:rFonts w:asciiTheme="minorHAnsi" w:hAnsiTheme="minorHAnsi" w:cstheme="minorHAnsi"/>
        </w:rPr>
      </w:pPr>
      <w:r w:rsidRPr="00491FF7">
        <w:rPr>
          <w:rFonts w:asciiTheme="minorHAnsi" w:hAnsiTheme="minorHAnsi" w:cstheme="minorHAnsi"/>
        </w:rPr>
        <w:t xml:space="preserve">D. Political Cover </w:t>
      </w:r>
      <w:r w:rsidRPr="00491FF7">
        <w:rPr>
          <w:rStyle w:val="StyleUnderline"/>
          <w:rFonts w:asciiTheme="minorHAnsi" w:hAnsiTheme="minorHAnsi" w:cstheme="minorHAnsi"/>
        </w:rPr>
        <w:t>Compared to the</w:t>
      </w:r>
      <w:r w:rsidRPr="00491FF7">
        <w:rPr>
          <w:rFonts w:asciiTheme="minorHAnsi" w:hAnsiTheme="minorHAnsi" w:cstheme="minorHAnsi"/>
        </w:rPr>
        <w:t xml:space="preserve"> justices on the </w:t>
      </w:r>
      <w:r w:rsidRPr="00491FF7">
        <w:rPr>
          <w:rStyle w:val="StyleUnderline"/>
          <w:rFonts w:asciiTheme="minorHAnsi" w:hAnsiTheme="minorHAnsi" w:cstheme="minorHAnsi"/>
        </w:rPr>
        <w:t>Supreme Court</w:t>
      </w:r>
      <w:r w:rsidRPr="00491FF7">
        <w:rPr>
          <w:rFonts w:asciiTheme="minorHAnsi" w:hAnsiTheme="minorHAnsi" w:cstheme="minorHAnsi"/>
        </w:rPr>
        <w:t xml:space="preserve">, </w:t>
      </w:r>
      <w:r w:rsidRPr="00491FF7">
        <w:rPr>
          <w:rStyle w:val="Emphasis"/>
          <w:rFonts w:asciiTheme="minorHAnsi" w:hAnsiTheme="minorHAnsi" w:cstheme="minorHAnsi"/>
        </w:rPr>
        <w:t>state judges are in a precarious position.</w:t>
      </w:r>
      <w:r w:rsidRPr="00491FF7">
        <w:rPr>
          <w:rFonts w:asciiTheme="minorHAnsi" w:hAnsiTheme="minorHAnsi" w:cstheme="minorHAnsi"/>
        </w:rPr>
        <w:t xml:space="preserve"> </w:t>
      </w:r>
      <w:r w:rsidRPr="00491FF7">
        <w:rPr>
          <w:rStyle w:val="StyleUnderline"/>
          <w:rFonts w:asciiTheme="minorHAnsi" w:hAnsiTheme="minorHAnsi" w:cstheme="minorHAnsi"/>
        </w:rPr>
        <w:t>State court opinions can be overturned by the Supreme Court</w:t>
      </w:r>
      <w:r w:rsidRPr="00491FF7">
        <w:rPr>
          <w:rFonts w:asciiTheme="minorHAnsi" w:hAnsiTheme="minorHAnsi" w:cstheme="minorHAnsi"/>
        </w:rPr>
        <w:t xml:space="preserve">, by </w:t>
      </w:r>
      <w:r w:rsidRPr="00491FF7">
        <w:rPr>
          <w:rStyle w:val="StyleUnderline"/>
          <w:rFonts w:asciiTheme="minorHAnsi" w:hAnsiTheme="minorHAnsi" w:cstheme="minorHAnsi"/>
        </w:rPr>
        <w:t>federal law, or</w:t>
      </w:r>
      <w:r w:rsidRPr="00491FF7">
        <w:rPr>
          <w:rFonts w:asciiTheme="minorHAnsi" w:hAnsiTheme="minorHAnsi" w:cstheme="minorHAnsi"/>
        </w:rPr>
        <w:t xml:space="preserve"> by </w:t>
      </w:r>
      <w:r w:rsidRPr="00491FF7">
        <w:rPr>
          <w:rStyle w:val="StyleUnderline"/>
          <w:rFonts w:asciiTheme="minorHAnsi" w:hAnsiTheme="minorHAnsi" w:cstheme="minorHAnsi"/>
        </w:rPr>
        <w:t>state law. Most state constitutions are easier to amend than the U.S. Constitution,</w:t>
      </w:r>
      <w:r w:rsidRPr="00491FF7">
        <w:rPr>
          <w:rFonts w:asciiTheme="minorHAnsi" w:hAnsiTheme="minorHAnsi" w:cstheme="minorHAnsi"/>
        </w:rPr>
        <w:t xml:space="preserve"> and </w:t>
      </w:r>
      <w:r w:rsidRPr="00491FF7">
        <w:rPr>
          <w:rStyle w:val="StyleUnderline"/>
          <w:rFonts w:asciiTheme="minorHAnsi" w:hAnsiTheme="minorHAnsi" w:cstheme="minorHAnsi"/>
        </w:rPr>
        <w:t>some</w:t>
      </w:r>
      <w:r w:rsidRPr="00491FF7">
        <w:rPr>
          <w:rFonts w:asciiTheme="minorHAnsi" w:hAnsiTheme="minorHAnsi" w:cstheme="minorHAnsi"/>
        </w:rPr>
        <w:t xml:space="preserve"> are </w:t>
      </w:r>
      <w:r w:rsidRPr="00491FF7">
        <w:rPr>
          <w:rStyle w:val="Emphasis"/>
          <w:rFonts w:asciiTheme="minorHAnsi" w:hAnsiTheme="minorHAnsi" w:cstheme="minorHAnsi"/>
        </w:rPr>
        <w:t>notoriously easier.</w:t>
      </w:r>
      <w:r w:rsidRPr="00491FF7">
        <w:rPr>
          <w:rFonts w:asciiTheme="minorHAnsi" w:hAnsiTheme="minorHAnsi" w:cstheme="minorHAnsi"/>
        </w:rPr>
        <w:t xml:space="preserve">199 </w:t>
      </w:r>
      <w:r w:rsidRPr="00491FF7">
        <w:rPr>
          <w:rStyle w:val="StyleUnderline"/>
          <w:rFonts w:asciiTheme="minorHAnsi" w:hAnsiTheme="minorHAnsi" w:cstheme="minorHAnsi"/>
        </w:rPr>
        <w:t>These</w:t>
      </w:r>
      <w:r w:rsidRPr="00491FF7">
        <w:rPr>
          <w:rFonts w:asciiTheme="minorHAnsi" w:hAnsiTheme="minorHAnsi" w:cstheme="minorHAnsi"/>
        </w:rPr>
        <w:t xml:space="preserve"> situations </w:t>
      </w:r>
      <w:r w:rsidRPr="00491FF7">
        <w:rPr>
          <w:rStyle w:val="StyleUnderline"/>
          <w:rFonts w:asciiTheme="minorHAnsi" w:hAnsiTheme="minorHAnsi" w:cstheme="minorHAnsi"/>
        </w:rPr>
        <w:t>present</w:t>
      </w:r>
      <w:r w:rsidRPr="00491FF7">
        <w:rPr>
          <w:rFonts w:asciiTheme="minorHAnsi" w:hAnsiTheme="minorHAnsi" w:cstheme="minorHAnsi"/>
        </w:rPr>
        <w:t xml:space="preserve"> a </w:t>
      </w:r>
      <w:r w:rsidRPr="00491FF7">
        <w:rPr>
          <w:rStyle w:val="Emphasis"/>
          <w:rFonts w:asciiTheme="minorHAnsi" w:hAnsiTheme="minorHAnsi" w:cstheme="minorHAnsi"/>
        </w:rPr>
        <w:t>substantial risk that a state judge’s decision will be nullified or</w:t>
      </w:r>
      <w:r w:rsidRPr="00491FF7">
        <w:rPr>
          <w:rFonts w:asciiTheme="minorHAnsi" w:hAnsiTheme="minorHAnsi" w:cstheme="minorHAnsi"/>
        </w:rPr>
        <w:t xml:space="preserve">, worse, </w:t>
      </w:r>
      <w:r w:rsidRPr="00491FF7">
        <w:rPr>
          <w:rStyle w:val="Emphasis"/>
          <w:rFonts w:asciiTheme="minorHAnsi" w:hAnsiTheme="minorHAnsi" w:cstheme="minorHAnsi"/>
        </w:rPr>
        <w:t>reversed as wrongly decided</w:t>
      </w:r>
      <w:r w:rsidRPr="00491FF7">
        <w:rPr>
          <w:rFonts w:asciiTheme="minorHAnsi" w:hAnsiTheme="minorHAnsi" w:cstheme="minorHAnsi"/>
        </w:rPr>
        <w:t xml:space="preserve">.200 Further, state court decisions on state-law matters tend to implicate state-law concerns that resonate with state citizens and state officials. </w:t>
      </w:r>
      <w:r w:rsidRPr="00491FF7">
        <w:rPr>
          <w:rStyle w:val="Emphasis"/>
          <w:rFonts w:asciiTheme="minorHAnsi" w:hAnsiTheme="minorHAnsi" w:cstheme="minorHAnsi"/>
        </w:rPr>
        <w:t>Even if not overturned,</w:t>
      </w:r>
      <w:r w:rsidRPr="00491FF7">
        <w:rPr>
          <w:rFonts w:asciiTheme="minorHAnsi" w:hAnsiTheme="minorHAnsi" w:cstheme="minorHAnsi"/>
        </w:rPr>
        <w:t xml:space="preserve"> </w:t>
      </w:r>
      <w:r w:rsidRPr="00491FF7">
        <w:rPr>
          <w:rStyle w:val="StyleUnderline"/>
          <w:rFonts w:asciiTheme="minorHAnsi" w:hAnsiTheme="minorHAnsi" w:cstheme="minorHAnsi"/>
        </w:rPr>
        <w:t>state court decisions</w:t>
      </w:r>
      <w:r w:rsidRPr="00491FF7">
        <w:rPr>
          <w:rFonts w:asciiTheme="minorHAnsi" w:hAnsiTheme="minorHAnsi" w:cstheme="minorHAnsi"/>
        </w:rPr>
        <w:t xml:space="preserve"> may </w:t>
      </w:r>
      <w:r w:rsidRPr="00491FF7">
        <w:rPr>
          <w:rStyle w:val="StyleUnderline"/>
          <w:rFonts w:asciiTheme="minorHAnsi" w:hAnsiTheme="minorHAnsi" w:cstheme="minorHAnsi"/>
        </w:rPr>
        <w:t xml:space="preserve">face </w:t>
      </w:r>
      <w:r w:rsidRPr="00491FF7">
        <w:rPr>
          <w:rStyle w:val="Emphasis"/>
          <w:rFonts w:asciiTheme="minorHAnsi" w:hAnsiTheme="minorHAnsi" w:cstheme="minorHAnsi"/>
        </w:rPr>
        <w:t>intense criticism</w:t>
      </w:r>
      <w:r w:rsidRPr="00491FF7">
        <w:rPr>
          <w:rStyle w:val="StyleUnderline"/>
          <w:rFonts w:asciiTheme="minorHAnsi" w:hAnsiTheme="minorHAnsi" w:cstheme="minorHAnsi"/>
        </w:rPr>
        <w:t xml:space="preserve"> from these constituencies.</w:t>
      </w:r>
      <w:r w:rsidRPr="00491FF7">
        <w:rPr>
          <w:rFonts w:asciiTheme="minorHAnsi" w:hAnsiTheme="minorHAnsi" w:cstheme="minorHAnsi"/>
        </w:rPr>
        <w:t xml:space="preserve"> Were state judges to hold life tenure like federal judges, they might not care so tangibly about reactions to their decisions. But </w:t>
      </w:r>
      <w:r w:rsidRPr="00491FF7">
        <w:rPr>
          <w:rStyle w:val="StyleUnderline"/>
          <w:rFonts w:asciiTheme="minorHAnsi" w:hAnsiTheme="minorHAnsi" w:cstheme="minorHAnsi"/>
        </w:rPr>
        <w:t>state judges do not have</w:t>
      </w:r>
      <w:r w:rsidRPr="00491FF7">
        <w:rPr>
          <w:rFonts w:asciiTheme="minorHAnsi" w:hAnsiTheme="minorHAnsi" w:cstheme="minorHAnsi"/>
        </w:rPr>
        <w:t xml:space="preserve"> such </w:t>
      </w:r>
      <w:r w:rsidRPr="00491FF7">
        <w:rPr>
          <w:rStyle w:val="StyleUnderline"/>
          <w:rFonts w:asciiTheme="minorHAnsi" w:hAnsiTheme="minorHAnsi" w:cstheme="minorHAnsi"/>
        </w:rPr>
        <w:t>job security. Political and institutional conditions keep them close to state politics</w:t>
      </w:r>
      <w:r w:rsidRPr="00491FF7">
        <w:rPr>
          <w:rFonts w:asciiTheme="minorHAnsi" w:hAnsiTheme="minorHAnsi" w:cstheme="minorHAnsi"/>
        </w:rPr>
        <w:t xml:space="preserve">.201 </w:t>
      </w:r>
      <w:r w:rsidRPr="00491FF7">
        <w:rPr>
          <w:rStyle w:val="StyleUnderline"/>
          <w:rFonts w:asciiTheme="minorHAnsi" w:hAnsiTheme="minorHAnsi" w:cstheme="minorHAnsi"/>
        </w:rPr>
        <w:t>Most state judges are elected by</w:t>
      </w:r>
      <w:r w:rsidRPr="00491FF7">
        <w:rPr>
          <w:rFonts w:asciiTheme="minorHAnsi" w:hAnsiTheme="minorHAnsi" w:cstheme="minorHAnsi"/>
        </w:rPr>
        <w:t xml:space="preserve"> state </w:t>
      </w:r>
      <w:r w:rsidRPr="00491FF7">
        <w:rPr>
          <w:rStyle w:val="StyleUnderline"/>
          <w:rFonts w:asciiTheme="minorHAnsi" w:hAnsiTheme="minorHAnsi" w:cstheme="minorHAnsi"/>
        </w:rPr>
        <w:t>voters</w:t>
      </w:r>
      <w:r w:rsidRPr="00491FF7">
        <w:rPr>
          <w:rFonts w:asciiTheme="minorHAnsi" w:hAnsiTheme="minorHAnsi" w:cstheme="minorHAnsi"/>
        </w:rPr>
        <w:t xml:space="preserve">; </w:t>
      </w:r>
      <w:r w:rsidRPr="00491FF7">
        <w:rPr>
          <w:rStyle w:val="StyleUnderline"/>
          <w:rFonts w:asciiTheme="minorHAnsi" w:hAnsiTheme="minorHAnsi" w:cstheme="minorHAnsi"/>
        </w:rPr>
        <w:t>others</w:t>
      </w:r>
      <w:r w:rsidRPr="00491FF7">
        <w:rPr>
          <w:rFonts w:asciiTheme="minorHAnsi" w:hAnsiTheme="minorHAnsi" w:cstheme="minorHAnsi"/>
        </w:rPr>
        <w:t xml:space="preserve"> are term appointed and </w:t>
      </w:r>
      <w:r w:rsidRPr="00491FF7">
        <w:rPr>
          <w:rStyle w:val="StyleUnderline"/>
          <w:rFonts w:asciiTheme="minorHAnsi" w:hAnsiTheme="minorHAnsi" w:cstheme="minorHAnsi"/>
        </w:rPr>
        <w:t>reappointed by elected state officials</w:t>
      </w:r>
      <w:r w:rsidRPr="00491FF7">
        <w:rPr>
          <w:rFonts w:asciiTheme="minorHAnsi" w:hAnsiTheme="minorHAnsi" w:cstheme="minorHAnsi"/>
        </w:rPr>
        <w:t xml:space="preserve">.202 From a career standpoint, </w:t>
      </w:r>
      <w:r w:rsidRPr="00491FF7">
        <w:rPr>
          <w:rStyle w:val="StyleUnderline"/>
          <w:rFonts w:asciiTheme="minorHAnsi" w:hAnsiTheme="minorHAnsi" w:cstheme="minorHAnsi"/>
        </w:rPr>
        <w:t xml:space="preserve">state judges may care </w:t>
      </w:r>
      <w:r w:rsidRPr="00491FF7">
        <w:rPr>
          <w:rStyle w:val="Emphasis"/>
          <w:rFonts w:asciiTheme="minorHAnsi" w:hAnsiTheme="minorHAnsi" w:cstheme="minorHAnsi"/>
        </w:rPr>
        <w:t>very deeply</w:t>
      </w:r>
      <w:r w:rsidRPr="00491FF7">
        <w:rPr>
          <w:rStyle w:val="StyleUnderline"/>
          <w:rFonts w:asciiTheme="minorHAnsi" w:hAnsiTheme="minorHAnsi" w:cstheme="minorHAnsi"/>
        </w:rPr>
        <w:t xml:space="preserve"> about how their decisions are perceived. State judges have been </w:t>
      </w:r>
      <w:r w:rsidRPr="00491FF7">
        <w:rPr>
          <w:rStyle w:val="Emphasis"/>
          <w:rFonts w:asciiTheme="minorHAnsi" w:hAnsiTheme="minorHAnsi" w:cstheme="minorHAnsi"/>
        </w:rPr>
        <w:t>voted off the bench</w:t>
      </w:r>
      <w:r w:rsidRPr="00491FF7">
        <w:rPr>
          <w:rStyle w:val="StyleUnderline"/>
          <w:rFonts w:asciiTheme="minorHAnsi" w:hAnsiTheme="minorHAnsi" w:cstheme="minorHAnsi"/>
        </w:rPr>
        <w:t xml:space="preserve"> because of the opinions they signed</w:t>
      </w:r>
      <w:r w:rsidRPr="00491FF7">
        <w:rPr>
          <w:rFonts w:asciiTheme="minorHAnsi" w:hAnsiTheme="minorHAnsi" w:cstheme="minorHAnsi"/>
        </w:rPr>
        <w:t xml:space="preserve">.203 </w:t>
      </w:r>
      <w:r w:rsidRPr="00491FF7">
        <w:rPr>
          <w:rStyle w:val="StyleUnderline"/>
          <w:rFonts w:asciiTheme="minorHAnsi" w:hAnsiTheme="minorHAnsi" w:cstheme="minorHAnsi"/>
        </w:rPr>
        <w:t>Political and public backlash</w:t>
      </w:r>
      <w:r w:rsidRPr="00491FF7">
        <w:rPr>
          <w:rFonts w:asciiTheme="minorHAnsi" w:hAnsiTheme="minorHAnsi" w:cstheme="minorHAnsi"/>
        </w:rPr>
        <w:t xml:space="preserve">, then, </w:t>
      </w:r>
      <w:r w:rsidRPr="00491FF7">
        <w:rPr>
          <w:rStyle w:val="StyleUnderline"/>
          <w:rFonts w:asciiTheme="minorHAnsi" w:hAnsiTheme="minorHAnsi" w:cstheme="minorHAnsi"/>
        </w:rPr>
        <w:t xml:space="preserve">is a </w:t>
      </w:r>
      <w:r w:rsidRPr="00491FF7">
        <w:rPr>
          <w:rStyle w:val="Emphasis"/>
          <w:rFonts w:asciiTheme="minorHAnsi" w:hAnsiTheme="minorHAnsi" w:cstheme="minorHAnsi"/>
        </w:rPr>
        <w:t>real concern</w:t>
      </w:r>
      <w:r w:rsidRPr="00491FF7">
        <w:rPr>
          <w:rStyle w:val="StyleUnderline"/>
          <w:rFonts w:asciiTheme="minorHAnsi" w:hAnsiTheme="minorHAnsi" w:cstheme="minorHAnsi"/>
        </w:rPr>
        <w:t xml:space="preserve"> for many state judges.</w:t>
      </w:r>
      <w:r w:rsidRPr="00491FF7">
        <w:rPr>
          <w:rFonts w:asciiTheme="minorHAnsi" w:hAnsiTheme="minorHAnsi" w:cstheme="minorHAnsi"/>
        </w:rPr>
        <w:t>204</w:t>
      </w:r>
    </w:p>
    <w:p w:rsidR="009818DB" w:rsidRPr="00491FF7" w:rsidRDefault="009818DB" w:rsidP="009818DB">
      <w:pPr>
        <w:pStyle w:val="Heading4"/>
        <w:rPr>
          <w:rFonts w:asciiTheme="minorHAnsi" w:hAnsiTheme="minorHAnsi" w:cstheme="minorHAnsi"/>
        </w:rPr>
      </w:pPr>
      <w:r w:rsidRPr="00491FF7">
        <w:rPr>
          <w:rFonts w:asciiTheme="minorHAnsi" w:hAnsiTheme="minorHAnsi" w:cstheme="minorHAnsi"/>
          <w:u w:val="single"/>
        </w:rPr>
        <w:t>It’s quick</w:t>
      </w:r>
      <w:r w:rsidRPr="00491FF7">
        <w:rPr>
          <w:rFonts w:asciiTheme="minorHAnsi" w:hAnsiTheme="minorHAnsi" w:cstheme="minorHAnsi"/>
        </w:rPr>
        <w:t xml:space="preserve">---gay marriage rulings prove---only </w:t>
      </w:r>
      <w:r w:rsidRPr="00491FF7">
        <w:rPr>
          <w:rFonts w:asciiTheme="minorHAnsi" w:hAnsiTheme="minorHAnsi" w:cstheme="minorHAnsi"/>
          <w:u w:val="single"/>
        </w:rPr>
        <w:t>federal rulings</w:t>
      </w:r>
      <w:r w:rsidRPr="00491FF7">
        <w:rPr>
          <w:rFonts w:asciiTheme="minorHAnsi" w:hAnsiTheme="minorHAnsi" w:cstheme="minorHAnsi"/>
        </w:rPr>
        <w:t xml:space="preserve"> avoid backlash</w:t>
      </w:r>
    </w:p>
    <w:p w:rsidR="00D377BC" w:rsidRPr="00491FF7" w:rsidRDefault="009818DB" w:rsidP="00D377BC">
      <w:pPr>
        <w:rPr>
          <w:rFonts w:asciiTheme="minorHAnsi" w:hAnsiTheme="minorHAnsi" w:cstheme="minorHAnsi"/>
        </w:rPr>
      </w:pPr>
      <w:r w:rsidRPr="00491FF7">
        <w:rPr>
          <w:rStyle w:val="Style13ptBold"/>
          <w:rFonts w:asciiTheme="minorHAnsi" w:hAnsiTheme="minorHAnsi" w:cstheme="minorHAnsi"/>
        </w:rPr>
        <w:t>Dodson 16</w:t>
      </w:r>
      <w:r w:rsidRPr="00491FF7">
        <w:rPr>
          <w:rFonts w:asciiTheme="minorHAnsi" w:hAnsiTheme="minorHAnsi" w:cstheme="minorHAnsi"/>
        </w:rPr>
        <w:t>, (Harry &amp; Lillian Hastings Research Chair and Professor of Law, UC Hastings College of the Law, The Gravitational Force of Federal Law, scholarship.law.upenn.edu/cgi/viewcontent.cgi?article=9515&amp;context=penn_law_review)</w:t>
      </w:r>
    </w:p>
    <w:p w:rsidR="00D377BC" w:rsidRPr="00491FF7" w:rsidRDefault="00D377BC" w:rsidP="00D377BC">
      <w:pPr>
        <w:rPr>
          <w:rFonts w:asciiTheme="minorHAnsi" w:hAnsiTheme="minorHAnsi" w:cstheme="minorHAnsi"/>
        </w:rPr>
      </w:pPr>
      <w:r w:rsidRPr="00491FF7">
        <w:rPr>
          <w:rFonts w:asciiTheme="minorHAnsi" w:hAnsiTheme="minorHAnsi" w:cstheme="minorHAnsi"/>
        </w:rPr>
        <w:t>Another part of the reason may be the political cost of rejecting the</w:t>
      </w:r>
      <w:r w:rsidR="009818DB" w:rsidRPr="00491FF7">
        <w:rPr>
          <w:rFonts w:asciiTheme="minorHAnsi" w:hAnsiTheme="minorHAnsi" w:cstheme="minorHAnsi"/>
        </w:rPr>
        <w:t xml:space="preserve"> </w:t>
      </w:r>
      <w:r w:rsidRPr="00491FF7">
        <w:rPr>
          <w:rFonts w:asciiTheme="minorHAnsi" w:hAnsiTheme="minorHAnsi" w:cstheme="minorHAnsi"/>
        </w:rPr>
        <w:t>Supreme Court’s view. In other words, even when the Supreme Court does</w:t>
      </w:r>
      <w:r w:rsidR="009818DB" w:rsidRPr="00491FF7">
        <w:rPr>
          <w:rFonts w:asciiTheme="minorHAnsi" w:hAnsiTheme="minorHAnsi" w:cstheme="minorHAnsi"/>
        </w:rPr>
        <w:t xml:space="preserve"> </w:t>
      </w:r>
      <w:r w:rsidRPr="00491FF7">
        <w:rPr>
          <w:rFonts w:asciiTheme="minorHAnsi" w:hAnsiTheme="minorHAnsi" w:cstheme="minorHAnsi"/>
        </w:rPr>
        <w:t>not reflect public opinion—or at least the public opinion of a particular state</w:t>
      </w:r>
      <w:r w:rsidR="009818DB" w:rsidRPr="00491FF7">
        <w:rPr>
          <w:rFonts w:asciiTheme="minorHAnsi" w:hAnsiTheme="minorHAnsi" w:cstheme="minorHAnsi"/>
        </w:rPr>
        <w:t xml:space="preserve"> </w:t>
      </w:r>
      <w:r w:rsidRPr="00491FF7">
        <w:rPr>
          <w:rFonts w:asciiTheme="minorHAnsi" w:hAnsiTheme="minorHAnsi" w:cstheme="minorHAnsi"/>
        </w:rPr>
        <w:t>court’s state</w:t>
      </w:r>
      <w:r w:rsidRPr="00491FF7">
        <w:rPr>
          <w:rStyle w:val="StyleUnderline"/>
          <w:rFonts w:asciiTheme="minorHAnsi" w:hAnsiTheme="minorHAnsi" w:cstheme="minorHAnsi"/>
        </w:rPr>
        <w:t>—the Supreme Court commands</w:t>
      </w:r>
      <w:r w:rsidRPr="00491FF7">
        <w:rPr>
          <w:rFonts w:asciiTheme="minorHAnsi" w:hAnsiTheme="minorHAnsi" w:cstheme="minorHAnsi"/>
        </w:rPr>
        <w:t xml:space="preserve"> a level of </w:t>
      </w:r>
      <w:r w:rsidRPr="00491FF7">
        <w:rPr>
          <w:rStyle w:val="StyleUnderline"/>
          <w:rFonts w:asciiTheme="minorHAnsi" w:hAnsiTheme="minorHAnsi" w:cstheme="minorHAnsi"/>
        </w:rPr>
        <w:t>gravitas</w:t>
      </w:r>
      <w:r w:rsidRPr="00491FF7">
        <w:rPr>
          <w:rFonts w:asciiTheme="minorHAnsi" w:hAnsiTheme="minorHAnsi" w:cstheme="minorHAnsi"/>
        </w:rPr>
        <w:t xml:space="preserve"> </w:t>
      </w:r>
      <w:r w:rsidRPr="00491FF7">
        <w:rPr>
          <w:rStyle w:val="StyleUnderline"/>
          <w:rFonts w:asciiTheme="minorHAnsi" w:hAnsiTheme="minorHAnsi" w:cstheme="minorHAnsi"/>
        </w:rPr>
        <w:t>that seems to</w:t>
      </w:r>
      <w:r w:rsidR="009818DB" w:rsidRPr="00491FF7">
        <w:rPr>
          <w:rStyle w:val="StyleUnderline"/>
          <w:rFonts w:asciiTheme="minorHAnsi" w:hAnsiTheme="minorHAnsi" w:cstheme="minorHAnsi"/>
        </w:rPr>
        <w:t xml:space="preserve"> </w:t>
      </w:r>
      <w:r w:rsidRPr="00491FF7">
        <w:rPr>
          <w:rStyle w:val="StyleUnderline"/>
          <w:rFonts w:asciiTheme="minorHAnsi" w:hAnsiTheme="minorHAnsi" w:cstheme="minorHAnsi"/>
        </w:rPr>
        <w:t>generate an expectation of following</w:t>
      </w:r>
      <w:r w:rsidRPr="00491FF7">
        <w:rPr>
          <w:rFonts w:asciiTheme="minorHAnsi" w:hAnsiTheme="minorHAnsi" w:cstheme="minorHAnsi"/>
        </w:rPr>
        <w:t xml:space="preserve"> absent compelling reasons for deviation.</w:t>
      </w:r>
      <w:r w:rsidR="009818DB" w:rsidRPr="00491FF7">
        <w:rPr>
          <w:rFonts w:asciiTheme="minorHAnsi" w:hAnsiTheme="minorHAnsi" w:cstheme="minorHAnsi"/>
        </w:rPr>
        <w:t xml:space="preserve"> </w:t>
      </w:r>
      <w:r w:rsidRPr="00491FF7">
        <w:rPr>
          <w:rFonts w:asciiTheme="minorHAnsi" w:hAnsiTheme="minorHAnsi" w:cstheme="minorHAnsi"/>
        </w:rPr>
        <w:t>If a dropped rock falls to the ground, one needs no explanation, but if it defies</w:t>
      </w:r>
      <w:r w:rsidR="009818DB" w:rsidRPr="00491FF7">
        <w:rPr>
          <w:rFonts w:asciiTheme="minorHAnsi" w:hAnsiTheme="minorHAnsi" w:cstheme="minorHAnsi"/>
        </w:rPr>
        <w:t xml:space="preserve"> </w:t>
      </w:r>
      <w:r w:rsidRPr="00491FF7">
        <w:rPr>
          <w:rFonts w:asciiTheme="minorHAnsi" w:hAnsiTheme="minorHAnsi" w:cstheme="minorHAnsi"/>
        </w:rPr>
        <w:t>gravity, one wonders what the hell is going on. Similarly, it is far easier for a</w:t>
      </w:r>
      <w:r w:rsidR="009818DB" w:rsidRPr="00491FF7">
        <w:rPr>
          <w:rFonts w:asciiTheme="minorHAnsi" w:hAnsiTheme="minorHAnsi" w:cstheme="minorHAnsi"/>
        </w:rPr>
        <w:t xml:space="preserve"> </w:t>
      </w:r>
      <w:r w:rsidRPr="00491FF7">
        <w:rPr>
          <w:rFonts w:asciiTheme="minorHAnsi" w:hAnsiTheme="minorHAnsi" w:cstheme="minorHAnsi"/>
        </w:rPr>
        <w:t>state judge to tell voters that her opinion follows the reasoning of the Supreme</w:t>
      </w:r>
      <w:r w:rsidR="009818DB" w:rsidRPr="00491FF7">
        <w:rPr>
          <w:rFonts w:asciiTheme="minorHAnsi" w:hAnsiTheme="minorHAnsi" w:cstheme="minorHAnsi"/>
        </w:rPr>
        <w:t xml:space="preserve"> </w:t>
      </w:r>
      <w:r w:rsidRPr="00491FF7">
        <w:rPr>
          <w:rFonts w:asciiTheme="minorHAnsi" w:hAnsiTheme="minorHAnsi" w:cstheme="minorHAnsi"/>
        </w:rPr>
        <w:t>Court than to try to explain why she diverged.208</w:t>
      </w:r>
      <w:r w:rsidR="009818DB" w:rsidRPr="00491FF7">
        <w:rPr>
          <w:rFonts w:asciiTheme="minorHAnsi" w:hAnsiTheme="minorHAnsi" w:cstheme="minorHAnsi"/>
        </w:rPr>
        <w:t xml:space="preserve"> </w:t>
      </w:r>
      <w:r w:rsidRPr="00491FF7">
        <w:rPr>
          <w:rFonts w:asciiTheme="minorHAnsi" w:hAnsiTheme="minorHAnsi" w:cstheme="minorHAnsi"/>
        </w:rPr>
        <w:t>These explanations seem to fit particularly well in certain matters of</w:t>
      </w:r>
      <w:r w:rsidR="009818DB" w:rsidRPr="00491FF7">
        <w:rPr>
          <w:rFonts w:asciiTheme="minorHAnsi" w:hAnsiTheme="minorHAnsi" w:cstheme="minorHAnsi"/>
        </w:rPr>
        <w:t xml:space="preserve"> </w:t>
      </w:r>
      <w:r w:rsidRPr="00491FF7">
        <w:rPr>
          <w:rFonts w:asciiTheme="minorHAnsi" w:hAnsiTheme="minorHAnsi" w:cstheme="minorHAnsi"/>
        </w:rPr>
        <w:t>constitutional and statutory law. Recall the story of gay rights and Bowers v.</w:t>
      </w:r>
      <w:r w:rsidR="009818DB" w:rsidRPr="00491FF7">
        <w:rPr>
          <w:rFonts w:asciiTheme="minorHAnsi" w:hAnsiTheme="minorHAnsi" w:cstheme="minorHAnsi"/>
        </w:rPr>
        <w:t xml:space="preserve"> </w:t>
      </w:r>
      <w:r w:rsidRPr="00491FF7">
        <w:rPr>
          <w:rFonts w:asciiTheme="minorHAnsi" w:hAnsiTheme="minorHAnsi" w:cstheme="minorHAnsi"/>
        </w:rPr>
        <w:t>Hardwick told in Part I.209 Following Bowers—a rights-restrictive decision</w:t>
      </w:r>
      <w:r w:rsidR="009818DB" w:rsidRPr="00491FF7">
        <w:rPr>
          <w:rFonts w:asciiTheme="minorHAnsi" w:hAnsiTheme="minorHAnsi" w:cstheme="minorHAnsi"/>
        </w:rPr>
        <w:t xml:space="preserve"> </w:t>
      </w:r>
      <w:r w:rsidRPr="00491FF7">
        <w:rPr>
          <w:rFonts w:asciiTheme="minorHAnsi" w:hAnsiTheme="minorHAnsi" w:cstheme="minorHAnsi"/>
        </w:rPr>
        <w:t>holding a state statute criminalizing consensual, private, adult sodomy valid</w:t>
      </w:r>
      <w:r w:rsidR="009818DB" w:rsidRPr="00491FF7">
        <w:rPr>
          <w:rFonts w:asciiTheme="minorHAnsi" w:hAnsiTheme="minorHAnsi" w:cstheme="minorHAnsi"/>
        </w:rPr>
        <w:t xml:space="preserve"> </w:t>
      </w:r>
      <w:r w:rsidRPr="00491FF7">
        <w:rPr>
          <w:rFonts w:asciiTheme="minorHAnsi" w:hAnsiTheme="minorHAnsi" w:cstheme="minorHAnsi"/>
        </w:rPr>
        <w:t>under the Due Process Clause of the U.S. Constitution210—many state courts</w:t>
      </w:r>
      <w:r w:rsidR="009818DB" w:rsidRPr="00491FF7">
        <w:rPr>
          <w:rFonts w:asciiTheme="minorHAnsi" w:hAnsiTheme="minorHAnsi" w:cstheme="minorHAnsi"/>
        </w:rPr>
        <w:t xml:space="preserve"> </w:t>
      </w:r>
      <w:r w:rsidRPr="00491FF7">
        <w:rPr>
          <w:rFonts w:asciiTheme="minorHAnsi" w:hAnsiTheme="minorHAnsi" w:cstheme="minorHAnsi"/>
        </w:rPr>
        <w:t>interpreted their state constitutions accordingly.211 Indeed, despite its</w:t>
      </w:r>
      <w:r w:rsidR="009818DB" w:rsidRPr="00491FF7">
        <w:rPr>
          <w:rFonts w:asciiTheme="minorHAnsi" w:hAnsiTheme="minorHAnsi" w:cstheme="minorHAnsi"/>
        </w:rPr>
        <w:t xml:space="preserve"> </w:t>
      </w:r>
      <w:proofErr w:type="spellStart"/>
      <w:r w:rsidRPr="00491FF7">
        <w:rPr>
          <w:rFonts w:asciiTheme="minorHAnsi" w:hAnsiTheme="minorHAnsi" w:cstheme="minorHAnsi"/>
        </w:rPr>
        <w:t>nonpreemptive</w:t>
      </w:r>
      <w:proofErr w:type="spellEnd"/>
      <w:r w:rsidRPr="00491FF7">
        <w:rPr>
          <w:rFonts w:asciiTheme="minorHAnsi" w:hAnsiTheme="minorHAnsi" w:cstheme="minorHAnsi"/>
        </w:rPr>
        <w:t xml:space="preserve"> and narrow holding,212 Bowers was a major factor in the</w:t>
      </w:r>
      <w:r w:rsidR="009818DB" w:rsidRPr="00491FF7">
        <w:rPr>
          <w:rFonts w:asciiTheme="minorHAnsi" w:hAnsiTheme="minorHAnsi" w:cstheme="minorHAnsi"/>
        </w:rPr>
        <w:t xml:space="preserve"> </w:t>
      </w:r>
      <w:r w:rsidRPr="00491FF7">
        <w:rPr>
          <w:rFonts w:asciiTheme="minorHAnsi" w:hAnsiTheme="minorHAnsi" w:cstheme="minorHAnsi"/>
        </w:rPr>
        <w:t>stagnation of gay rights over the next ten years.213 In 1996, Congress passed,</w:t>
      </w:r>
      <w:r w:rsidR="009818DB" w:rsidRPr="00491FF7">
        <w:rPr>
          <w:rFonts w:asciiTheme="minorHAnsi" w:hAnsiTheme="minorHAnsi" w:cstheme="minorHAnsi"/>
        </w:rPr>
        <w:t xml:space="preserve"> </w:t>
      </w:r>
      <w:r w:rsidRPr="00491FF7">
        <w:rPr>
          <w:rFonts w:asciiTheme="minorHAnsi" w:hAnsiTheme="minorHAnsi" w:cstheme="minorHAnsi"/>
        </w:rPr>
        <w:t>and President Bill Clinton signed, the Defense of Marriage Act (DOMA),</w:t>
      </w:r>
      <w:r w:rsidR="009818DB" w:rsidRPr="00491FF7">
        <w:rPr>
          <w:rFonts w:asciiTheme="minorHAnsi" w:hAnsiTheme="minorHAnsi" w:cstheme="minorHAnsi"/>
        </w:rPr>
        <w:t xml:space="preserve"> </w:t>
      </w:r>
      <w:r w:rsidRPr="00491FF7">
        <w:rPr>
          <w:rFonts w:asciiTheme="minorHAnsi" w:hAnsiTheme="minorHAnsi" w:cstheme="minorHAnsi"/>
        </w:rPr>
        <w:t>which defined marriage for purposes of federal law as between one man and</w:t>
      </w:r>
      <w:r w:rsidR="009818DB" w:rsidRPr="00491FF7">
        <w:rPr>
          <w:rFonts w:asciiTheme="minorHAnsi" w:hAnsiTheme="minorHAnsi" w:cstheme="minorHAnsi"/>
        </w:rPr>
        <w:t xml:space="preserve"> </w:t>
      </w:r>
      <w:r w:rsidRPr="00491FF7">
        <w:rPr>
          <w:rFonts w:asciiTheme="minorHAnsi" w:hAnsiTheme="minorHAnsi" w:cstheme="minorHAnsi"/>
        </w:rPr>
        <w:t>one woman and allowed states to refuse to recognize same-sex marriages</w:t>
      </w:r>
      <w:r w:rsidR="009818DB" w:rsidRPr="00491FF7">
        <w:rPr>
          <w:rFonts w:asciiTheme="minorHAnsi" w:hAnsiTheme="minorHAnsi" w:cstheme="minorHAnsi"/>
        </w:rPr>
        <w:t xml:space="preserve"> </w:t>
      </w:r>
      <w:r w:rsidRPr="00491FF7">
        <w:rPr>
          <w:rFonts w:asciiTheme="minorHAnsi" w:hAnsiTheme="minorHAnsi" w:cstheme="minorHAnsi"/>
        </w:rPr>
        <w:t>validated elsewhere.214 Immediately following the federal government’s lead,</w:t>
      </w:r>
      <w:r w:rsidR="009818DB" w:rsidRPr="00491FF7">
        <w:rPr>
          <w:rFonts w:asciiTheme="minorHAnsi" w:hAnsiTheme="minorHAnsi" w:cstheme="minorHAnsi"/>
        </w:rPr>
        <w:t xml:space="preserve"> </w:t>
      </w:r>
      <w:r w:rsidRPr="00491FF7">
        <w:rPr>
          <w:rFonts w:asciiTheme="minorHAnsi" w:hAnsiTheme="minorHAnsi" w:cstheme="minorHAnsi"/>
        </w:rPr>
        <w:t>most states enacted mini-DOMAs restricting marriage under state law to</w:t>
      </w:r>
      <w:r w:rsidR="009818DB" w:rsidRPr="00491FF7">
        <w:rPr>
          <w:rFonts w:asciiTheme="minorHAnsi" w:hAnsiTheme="minorHAnsi" w:cstheme="minorHAnsi"/>
        </w:rPr>
        <w:t xml:space="preserve"> </w:t>
      </w:r>
      <w:r w:rsidRPr="00491FF7">
        <w:rPr>
          <w:rFonts w:asciiTheme="minorHAnsi" w:hAnsiTheme="minorHAnsi" w:cstheme="minorHAnsi"/>
        </w:rPr>
        <w:t>opposite-sex couples.215</w:t>
      </w:r>
      <w:r w:rsidR="009818DB" w:rsidRPr="00491FF7">
        <w:rPr>
          <w:rFonts w:asciiTheme="minorHAnsi" w:hAnsiTheme="minorHAnsi" w:cstheme="minorHAnsi"/>
        </w:rPr>
        <w:t xml:space="preserve"> </w:t>
      </w:r>
      <w:r w:rsidRPr="00491FF7">
        <w:rPr>
          <w:rStyle w:val="StyleUnderline"/>
          <w:rFonts w:asciiTheme="minorHAnsi" w:hAnsiTheme="minorHAnsi" w:cstheme="minorHAnsi"/>
        </w:rPr>
        <w:t xml:space="preserve">States that </w:t>
      </w:r>
      <w:r w:rsidRPr="00491FF7">
        <w:rPr>
          <w:rStyle w:val="Emphasis"/>
          <w:rFonts w:asciiTheme="minorHAnsi" w:hAnsiTheme="minorHAnsi" w:cstheme="minorHAnsi"/>
        </w:rPr>
        <w:t>diverged</w:t>
      </w:r>
      <w:r w:rsidRPr="00491FF7">
        <w:rPr>
          <w:rStyle w:val="StyleUnderline"/>
          <w:rFonts w:asciiTheme="minorHAnsi" w:hAnsiTheme="minorHAnsi" w:cstheme="minorHAnsi"/>
        </w:rPr>
        <w:t xml:space="preserve"> by expanding gay rights under state law tended to be</w:t>
      </w:r>
      <w:r w:rsidR="009818DB" w:rsidRPr="00491FF7">
        <w:rPr>
          <w:rStyle w:val="StyleUnderline"/>
          <w:rFonts w:asciiTheme="minorHAnsi" w:hAnsiTheme="minorHAnsi" w:cstheme="minorHAnsi"/>
        </w:rPr>
        <w:t xml:space="preserve"> </w:t>
      </w:r>
      <w:r w:rsidRPr="00491FF7">
        <w:rPr>
          <w:rStyle w:val="Emphasis"/>
          <w:rFonts w:asciiTheme="minorHAnsi" w:hAnsiTheme="minorHAnsi" w:cstheme="minorHAnsi"/>
        </w:rPr>
        <w:t>quickly reined</w:t>
      </w:r>
      <w:r w:rsidRPr="00491FF7">
        <w:rPr>
          <w:rStyle w:val="StyleUnderline"/>
          <w:rFonts w:asciiTheme="minorHAnsi" w:hAnsiTheme="minorHAnsi" w:cstheme="minorHAnsi"/>
        </w:rPr>
        <w:t xml:space="preserve"> in</w:t>
      </w:r>
      <w:r w:rsidRPr="00491FF7">
        <w:rPr>
          <w:rFonts w:asciiTheme="minorHAnsi" w:hAnsiTheme="minorHAnsi" w:cstheme="minorHAnsi"/>
        </w:rPr>
        <w:t xml:space="preserve">,216 and, until very recently, </w:t>
      </w:r>
      <w:r w:rsidRPr="00491FF7">
        <w:rPr>
          <w:rStyle w:val="Emphasis"/>
          <w:rFonts w:asciiTheme="minorHAnsi" w:hAnsiTheme="minorHAnsi" w:cstheme="minorHAnsi"/>
        </w:rPr>
        <w:t>significant popular backlash</w:t>
      </w:r>
      <w:r w:rsidRPr="00491FF7">
        <w:rPr>
          <w:rFonts w:asciiTheme="minorHAnsi" w:hAnsiTheme="minorHAnsi" w:cstheme="minorHAnsi"/>
        </w:rPr>
        <w:t>,</w:t>
      </w:r>
      <w:r w:rsidR="009818DB" w:rsidRPr="00491FF7">
        <w:rPr>
          <w:rFonts w:asciiTheme="minorHAnsi" w:hAnsiTheme="minorHAnsi" w:cstheme="minorHAnsi"/>
        </w:rPr>
        <w:t xml:space="preserve"> </w:t>
      </w:r>
      <w:r w:rsidRPr="00491FF7">
        <w:rPr>
          <w:rFonts w:asciiTheme="minorHAnsi" w:hAnsiTheme="minorHAnsi" w:cstheme="minorHAnsi"/>
        </w:rPr>
        <w:t xml:space="preserve">both generalized and targeted, </w:t>
      </w:r>
      <w:r w:rsidRPr="00491FF7">
        <w:rPr>
          <w:rStyle w:val="StyleUnderline"/>
          <w:rFonts w:asciiTheme="minorHAnsi" w:hAnsiTheme="minorHAnsi" w:cstheme="minorHAnsi"/>
        </w:rPr>
        <w:t>to state advances of gay rights was a real</w:t>
      </w:r>
      <w:r w:rsidR="009818DB" w:rsidRPr="00491FF7">
        <w:rPr>
          <w:rStyle w:val="StyleUnderline"/>
          <w:rFonts w:asciiTheme="minorHAnsi" w:hAnsiTheme="minorHAnsi" w:cstheme="minorHAnsi"/>
        </w:rPr>
        <w:t xml:space="preserve"> </w:t>
      </w:r>
      <w:r w:rsidRPr="00491FF7">
        <w:rPr>
          <w:rStyle w:val="StyleUnderline"/>
          <w:rFonts w:asciiTheme="minorHAnsi" w:hAnsiTheme="minorHAnsi" w:cstheme="minorHAnsi"/>
        </w:rPr>
        <w:t>threat.</w:t>
      </w:r>
      <w:r w:rsidRPr="00491FF7">
        <w:rPr>
          <w:rFonts w:asciiTheme="minorHAnsi" w:hAnsiTheme="minorHAnsi" w:cstheme="minorHAnsi"/>
        </w:rPr>
        <w:t xml:space="preserve">217 For example, in a widely reported retention election, </w:t>
      </w:r>
      <w:r w:rsidRPr="00491FF7">
        <w:rPr>
          <w:rStyle w:val="StyleUnderline"/>
          <w:rFonts w:asciiTheme="minorHAnsi" w:hAnsiTheme="minorHAnsi" w:cstheme="minorHAnsi"/>
        </w:rPr>
        <w:t>three justices</w:t>
      </w:r>
      <w:r w:rsidR="009818DB" w:rsidRPr="00491FF7">
        <w:rPr>
          <w:rStyle w:val="StyleUnderline"/>
          <w:rFonts w:asciiTheme="minorHAnsi" w:hAnsiTheme="minorHAnsi" w:cstheme="minorHAnsi"/>
        </w:rPr>
        <w:t xml:space="preserve"> </w:t>
      </w:r>
      <w:r w:rsidRPr="00491FF7">
        <w:rPr>
          <w:rStyle w:val="StyleUnderline"/>
          <w:rFonts w:asciiTheme="minorHAnsi" w:hAnsiTheme="minorHAnsi" w:cstheme="minorHAnsi"/>
        </w:rPr>
        <w:t xml:space="preserve">of the Iowa Supreme Court were </w:t>
      </w:r>
      <w:r w:rsidRPr="00491FF7">
        <w:rPr>
          <w:rStyle w:val="Emphasis"/>
          <w:rFonts w:asciiTheme="minorHAnsi" w:hAnsiTheme="minorHAnsi" w:cstheme="minorHAnsi"/>
        </w:rPr>
        <w:t>voted down</w:t>
      </w:r>
      <w:r w:rsidRPr="00491FF7">
        <w:rPr>
          <w:rStyle w:val="StyleUnderline"/>
          <w:rFonts w:asciiTheme="minorHAnsi" w:hAnsiTheme="minorHAnsi" w:cstheme="minorHAnsi"/>
        </w:rPr>
        <w:t xml:space="preserve"> for retention primarily on the</w:t>
      </w:r>
      <w:r w:rsidR="009818DB" w:rsidRPr="00491FF7">
        <w:rPr>
          <w:rStyle w:val="StyleUnderline"/>
          <w:rFonts w:asciiTheme="minorHAnsi" w:hAnsiTheme="minorHAnsi" w:cstheme="minorHAnsi"/>
        </w:rPr>
        <w:t xml:space="preserve"> </w:t>
      </w:r>
      <w:r w:rsidRPr="00491FF7">
        <w:rPr>
          <w:rStyle w:val="StyleUnderline"/>
          <w:rFonts w:asciiTheme="minorHAnsi" w:hAnsiTheme="minorHAnsi" w:cstheme="minorHAnsi"/>
        </w:rPr>
        <w:t>basis of an opinion they joined that required Iowa to recognize same-sex</w:t>
      </w:r>
      <w:r w:rsidR="009818DB" w:rsidRPr="00491FF7">
        <w:rPr>
          <w:rStyle w:val="StyleUnderline"/>
          <w:rFonts w:asciiTheme="minorHAnsi" w:hAnsiTheme="minorHAnsi" w:cstheme="minorHAnsi"/>
        </w:rPr>
        <w:t xml:space="preserve"> </w:t>
      </w:r>
      <w:r w:rsidRPr="00491FF7">
        <w:rPr>
          <w:rStyle w:val="StyleUnderline"/>
          <w:rFonts w:asciiTheme="minorHAnsi" w:hAnsiTheme="minorHAnsi" w:cstheme="minorHAnsi"/>
        </w:rPr>
        <w:t>marriage.</w:t>
      </w:r>
      <w:r w:rsidRPr="00491FF7">
        <w:rPr>
          <w:rFonts w:asciiTheme="minorHAnsi" w:hAnsiTheme="minorHAnsi" w:cstheme="minorHAnsi"/>
        </w:rPr>
        <w:t xml:space="preserve"> This was the first time an Iowa Supreme Court justice had ever</w:t>
      </w:r>
      <w:r w:rsidR="009818DB" w:rsidRPr="00491FF7">
        <w:rPr>
          <w:rFonts w:asciiTheme="minorHAnsi" w:hAnsiTheme="minorHAnsi" w:cstheme="minorHAnsi"/>
        </w:rPr>
        <w:t xml:space="preserve"> </w:t>
      </w:r>
      <w:r w:rsidRPr="00491FF7">
        <w:rPr>
          <w:rFonts w:asciiTheme="minorHAnsi" w:hAnsiTheme="minorHAnsi" w:cstheme="minorHAnsi"/>
        </w:rPr>
        <w:t>been rejected for retention.218</w:t>
      </w:r>
      <w:r w:rsidR="009818DB" w:rsidRPr="00491FF7">
        <w:rPr>
          <w:rFonts w:asciiTheme="minorHAnsi" w:hAnsiTheme="minorHAnsi" w:cstheme="minorHAnsi"/>
        </w:rPr>
        <w:t xml:space="preserve"> </w:t>
      </w:r>
      <w:r w:rsidRPr="00491FF7">
        <w:rPr>
          <w:rFonts w:asciiTheme="minorHAnsi" w:hAnsiTheme="minorHAnsi" w:cstheme="minorHAnsi"/>
        </w:rPr>
        <w:t>It was not until the Supreme Court decided United States v. Windsor,219</w:t>
      </w:r>
      <w:r w:rsidR="009818DB" w:rsidRPr="00491FF7">
        <w:rPr>
          <w:rFonts w:asciiTheme="minorHAnsi" w:hAnsiTheme="minorHAnsi" w:cstheme="minorHAnsi"/>
        </w:rPr>
        <w:t xml:space="preserve"> </w:t>
      </w:r>
      <w:r w:rsidRPr="00491FF7">
        <w:rPr>
          <w:rFonts w:asciiTheme="minorHAnsi" w:hAnsiTheme="minorHAnsi" w:cstheme="minorHAnsi"/>
        </w:rPr>
        <w:t>holding the federal Defense of Marriage Act unconstitutional under the Fifth</w:t>
      </w:r>
      <w:r w:rsidR="009818DB" w:rsidRPr="00491FF7">
        <w:rPr>
          <w:rFonts w:asciiTheme="minorHAnsi" w:hAnsiTheme="minorHAnsi" w:cstheme="minorHAnsi"/>
        </w:rPr>
        <w:t xml:space="preserve"> </w:t>
      </w:r>
      <w:r w:rsidRPr="00491FF7">
        <w:rPr>
          <w:rFonts w:asciiTheme="minorHAnsi" w:hAnsiTheme="minorHAnsi" w:cstheme="minorHAnsi"/>
        </w:rPr>
        <w:t>Amendment, that states felt protected enough to begin advancing gay-marriage</w:t>
      </w:r>
      <w:r w:rsidR="009818DB" w:rsidRPr="00491FF7">
        <w:rPr>
          <w:rFonts w:asciiTheme="minorHAnsi" w:hAnsiTheme="minorHAnsi" w:cstheme="minorHAnsi"/>
        </w:rPr>
        <w:t xml:space="preserve"> </w:t>
      </w:r>
      <w:r w:rsidRPr="00491FF7">
        <w:rPr>
          <w:rFonts w:asciiTheme="minorHAnsi" w:hAnsiTheme="minorHAnsi" w:cstheme="minorHAnsi"/>
        </w:rPr>
        <w:t>equality with vigor.220 Windsor, of course, was purely an interpretation of</w:t>
      </w:r>
      <w:r w:rsidR="009818DB" w:rsidRPr="00491FF7">
        <w:rPr>
          <w:rFonts w:asciiTheme="minorHAnsi" w:hAnsiTheme="minorHAnsi" w:cstheme="minorHAnsi"/>
        </w:rPr>
        <w:t xml:space="preserve"> </w:t>
      </w:r>
      <w:r w:rsidRPr="00491FF7">
        <w:rPr>
          <w:rFonts w:asciiTheme="minorHAnsi" w:hAnsiTheme="minorHAnsi" w:cstheme="minorHAnsi"/>
        </w:rPr>
        <w:t>federal law and went out of its way to note the federalism underpinnings that</w:t>
      </w:r>
      <w:r w:rsidR="009818DB" w:rsidRPr="00491FF7">
        <w:rPr>
          <w:rFonts w:asciiTheme="minorHAnsi" w:hAnsiTheme="minorHAnsi" w:cstheme="minorHAnsi"/>
        </w:rPr>
        <w:t xml:space="preserve"> </w:t>
      </w:r>
      <w:r w:rsidRPr="00491FF7">
        <w:rPr>
          <w:rFonts w:asciiTheme="minorHAnsi" w:hAnsiTheme="minorHAnsi" w:cstheme="minorHAnsi"/>
        </w:rPr>
        <w:t>give states different prerogatives on defining marriage.221 Yet even when not</w:t>
      </w:r>
      <w:r w:rsidR="009818DB" w:rsidRPr="00491FF7">
        <w:rPr>
          <w:rFonts w:asciiTheme="minorHAnsi" w:hAnsiTheme="minorHAnsi" w:cstheme="minorHAnsi"/>
        </w:rPr>
        <w:t xml:space="preserve"> </w:t>
      </w:r>
      <w:r w:rsidRPr="00491FF7">
        <w:rPr>
          <w:rFonts w:asciiTheme="minorHAnsi" w:hAnsiTheme="minorHAnsi" w:cstheme="minorHAnsi"/>
        </w:rPr>
        <w:t>controlling, Supreme Court decisions offer states political cover. The Supreme</w:t>
      </w:r>
      <w:r w:rsidR="009818DB" w:rsidRPr="00491FF7">
        <w:rPr>
          <w:rFonts w:asciiTheme="minorHAnsi" w:hAnsiTheme="minorHAnsi" w:cstheme="minorHAnsi"/>
        </w:rPr>
        <w:t xml:space="preserve"> </w:t>
      </w:r>
      <w:r w:rsidRPr="00491FF7">
        <w:rPr>
          <w:rFonts w:asciiTheme="minorHAnsi" w:hAnsiTheme="minorHAnsi" w:cstheme="minorHAnsi"/>
        </w:rPr>
        <w:t>Court of New Mexico, for example, relied on Windsor (and Romer, Lawrence,</w:t>
      </w:r>
      <w:r w:rsidR="009818DB" w:rsidRPr="00491FF7">
        <w:rPr>
          <w:rFonts w:asciiTheme="minorHAnsi" w:hAnsiTheme="minorHAnsi" w:cstheme="minorHAnsi"/>
        </w:rPr>
        <w:t xml:space="preserve"> </w:t>
      </w:r>
      <w:r w:rsidRPr="00491FF7">
        <w:rPr>
          <w:rFonts w:asciiTheme="minorHAnsi" w:hAnsiTheme="minorHAnsi" w:cstheme="minorHAnsi"/>
        </w:rPr>
        <w:t>and Loving222) in construing its own state constitution to guarantee marriage</w:t>
      </w:r>
      <w:r w:rsidR="009818DB" w:rsidRPr="00491FF7">
        <w:rPr>
          <w:rFonts w:asciiTheme="minorHAnsi" w:hAnsiTheme="minorHAnsi" w:cstheme="minorHAnsi"/>
        </w:rPr>
        <w:t xml:space="preserve"> </w:t>
      </w:r>
      <w:r w:rsidRPr="00491FF7">
        <w:rPr>
          <w:rFonts w:asciiTheme="minorHAnsi" w:hAnsiTheme="minorHAnsi" w:cstheme="minorHAnsi"/>
        </w:rPr>
        <w:t>equality.223 Those Supreme Court cases did not demand the result the state</w:t>
      </w:r>
      <w:r w:rsidR="009818DB" w:rsidRPr="00491FF7">
        <w:rPr>
          <w:rFonts w:asciiTheme="minorHAnsi" w:hAnsiTheme="minorHAnsi" w:cstheme="minorHAnsi"/>
        </w:rPr>
        <w:t xml:space="preserve"> </w:t>
      </w:r>
      <w:r w:rsidRPr="00491FF7">
        <w:rPr>
          <w:rFonts w:asciiTheme="minorHAnsi" w:hAnsiTheme="minorHAnsi" w:cstheme="minorHAnsi"/>
        </w:rPr>
        <w:t>court reached—indeed, they expressly disavowed any implications for it—but,</w:t>
      </w:r>
      <w:r w:rsidR="009818DB" w:rsidRPr="00491FF7">
        <w:rPr>
          <w:rFonts w:asciiTheme="minorHAnsi" w:hAnsiTheme="minorHAnsi" w:cstheme="minorHAnsi"/>
        </w:rPr>
        <w:t xml:space="preserve"> </w:t>
      </w:r>
      <w:r w:rsidRPr="00491FF7">
        <w:rPr>
          <w:rStyle w:val="StyleUnderline"/>
          <w:rFonts w:asciiTheme="minorHAnsi" w:hAnsiTheme="minorHAnsi" w:cstheme="minorHAnsi"/>
        </w:rPr>
        <w:t>as high-profile Supreme Court decisions, they</w:t>
      </w:r>
      <w:r w:rsidRPr="00491FF7">
        <w:rPr>
          <w:rFonts w:asciiTheme="minorHAnsi" w:hAnsiTheme="minorHAnsi" w:cstheme="minorHAnsi"/>
        </w:rPr>
        <w:t xml:space="preserve"> no doubt </w:t>
      </w:r>
      <w:r w:rsidRPr="00491FF7">
        <w:rPr>
          <w:rStyle w:val="StyleUnderline"/>
          <w:rFonts w:asciiTheme="minorHAnsi" w:hAnsiTheme="minorHAnsi" w:cstheme="minorHAnsi"/>
        </w:rPr>
        <w:t>gave the state court</w:t>
      </w:r>
      <w:r w:rsidR="009818DB" w:rsidRPr="00491FF7">
        <w:rPr>
          <w:rStyle w:val="StyleUnderline"/>
          <w:rFonts w:asciiTheme="minorHAnsi" w:hAnsiTheme="minorHAnsi" w:cstheme="minorHAnsi"/>
        </w:rPr>
        <w:t xml:space="preserve"> </w:t>
      </w:r>
      <w:r w:rsidRPr="00491FF7">
        <w:rPr>
          <w:rStyle w:val="StyleUnderline"/>
          <w:rFonts w:asciiTheme="minorHAnsi" w:hAnsiTheme="minorHAnsi" w:cstheme="minorHAnsi"/>
        </w:rPr>
        <w:t>more security</w:t>
      </w:r>
      <w:r w:rsidRPr="00491FF7">
        <w:rPr>
          <w:rFonts w:asciiTheme="minorHAnsi" w:hAnsiTheme="minorHAnsi" w:cstheme="minorHAnsi"/>
        </w:rPr>
        <w:t xml:space="preserve"> in reaching it.</w:t>
      </w:r>
    </w:p>
    <w:p w:rsidR="00D377BC" w:rsidRPr="00491FF7" w:rsidRDefault="009818DB" w:rsidP="00D377BC">
      <w:pPr>
        <w:keepNext/>
        <w:keepLines/>
        <w:spacing w:before="40"/>
        <w:outlineLvl w:val="3"/>
        <w:rPr>
          <w:rFonts w:asciiTheme="minorHAnsi" w:eastAsiaTheme="majorEastAsia" w:hAnsiTheme="minorHAnsi" w:cstheme="minorHAnsi"/>
          <w:b/>
          <w:iCs/>
          <w:sz w:val="26"/>
          <w:u w:val="single"/>
        </w:rPr>
      </w:pPr>
      <w:r w:rsidRPr="00491FF7">
        <w:rPr>
          <w:rFonts w:asciiTheme="minorHAnsi" w:eastAsiaTheme="majorEastAsia" w:hAnsiTheme="minorHAnsi" w:cstheme="minorHAnsi"/>
          <w:b/>
          <w:iCs/>
          <w:sz w:val="26"/>
        </w:rPr>
        <w:t xml:space="preserve">Just the </w:t>
      </w:r>
      <w:r w:rsidRPr="00491FF7">
        <w:rPr>
          <w:rFonts w:asciiTheme="minorHAnsi" w:eastAsiaTheme="majorEastAsia" w:hAnsiTheme="minorHAnsi" w:cstheme="minorHAnsi"/>
          <w:b/>
          <w:iCs/>
          <w:sz w:val="26"/>
          <w:u w:val="single"/>
        </w:rPr>
        <w:t>fear of backlash</w:t>
      </w:r>
      <w:r w:rsidRPr="00491FF7">
        <w:rPr>
          <w:rFonts w:asciiTheme="minorHAnsi" w:eastAsiaTheme="majorEastAsia" w:hAnsiTheme="minorHAnsi" w:cstheme="minorHAnsi"/>
          <w:b/>
          <w:iCs/>
          <w:sz w:val="26"/>
        </w:rPr>
        <w:t xml:space="preserve"> means precedent </w:t>
      </w:r>
      <w:r w:rsidRPr="00491FF7">
        <w:rPr>
          <w:rFonts w:asciiTheme="minorHAnsi" w:eastAsiaTheme="majorEastAsia" w:hAnsiTheme="minorHAnsi" w:cstheme="minorHAnsi"/>
          <w:b/>
          <w:iCs/>
          <w:sz w:val="26"/>
          <w:u w:val="single"/>
        </w:rPr>
        <w:t>won’t be applied or enforced</w:t>
      </w:r>
    </w:p>
    <w:p w:rsidR="00D377BC" w:rsidRPr="00491FF7" w:rsidRDefault="00D377BC" w:rsidP="00D377BC">
      <w:pPr>
        <w:rPr>
          <w:rFonts w:asciiTheme="minorHAnsi" w:hAnsiTheme="minorHAnsi" w:cstheme="minorHAnsi"/>
        </w:rPr>
      </w:pPr>
      <w:r w:rsidRPr="00491FF7">
        <w:rPr>
          <w:rFonts w:asciiTheme="minorHAnsi" w:hAnsiTheme="minorHAnsi" w:cstheme="minorHAnsi"/>
          <w:b/>
          <w:bCs/>
          <w:sz w:val="26"/>
        </w:rPr>
        <w:t>Davis 13</w:t>
      </w:r>
      <w:r w:rsidRPr="00491FF7">
        <w:rPr>
          <w:rFonts w:asciiTheme="minorHAnsi" w:hAnsiTheme="minorHAnsi" w:cstheme="minorHAnsi"/>
        </w:rPr>
        <w:t>, Professor of Law at Northeastern University School of Law, Spring 2013, “SYMPOSIUM: CRISIS IN THE JUDICIARY: Shadow and Substance: The Impacts of the Anti-International Law Debate on State Court Judges,” New England Law Review, 47 New Eng. L. Rev. 631</w:t>
      </w:r>
    </w:p>
    <w:p w:rsidR="00D377BC" w:rsidRPr="00491FF7" w:rsidRDefault="00D377BC" w:rsidP="00D377BC">
      <w:pPr>
        <w:rPr>
          <w:rFonts w:asciiTheme="minorHAnsi" w:hAnsiTheme="minorHAnsi" w:cstheme="minorHAnsi"/>
        </w:rPr>
      </w:pPr>
      <w:r w:rsidRPr="00491FF7">
        <w:rPr>
          <w:rFonts w:asciiTheme="minorHAnsi" w:hAnsiTheme="minorHAnsi" w:cstheme="minorHAnsi"/>
          <w:u w:val="single"/>
        </w:rPr>
        <w:t xml:space="preserve">Most </w:t>
      </w:r>
      <w:r w:rsidRPr="00491FF7">
        <w:rPr>
          <w:rFonts w:asciiTheme="minorHAnsi" w:hAnsiTheme="minorHAnsi" w:cstheme="minorHAnsi"/>
          <w:highlight w:val="yellow"/>
          <w:u w:val="single"/>
        </w:rPr>
        <w:t>state court judges are elected</w:t>
      </w:r>
      <w:r w:rsidRPr="00491FF7">
        <w:rPr>
          <w:rFonts w:asciiTheme="minorHAnsi" w:hAnsiTheme="minorHAnsi" w:cstheme="minorHAnsi"/>
          <w:u w:val="single"/>
        </w:rPr>
        <w:t xml:space="preserve"> or</w:t>
      </w:r>
      <w:r w:rsidRPr="00491FF7">
        <w:rPr>
          <w:rFonts w:asciiTheme="minorHAnsi" w:hAnsiTheme="minorHAnsi" w:cstheme="minorHAnsi"/>
        </w:rPr>
        <w:t xml:space="preserve">, in some instances, </w:t>
      </w:r>
      <w:r w:rsidRPr="00491FF7">
        <w:rPr>
          <w:rFonts w:asciiTheme="minorHAnsi" w:hAnsiTheme="minorHAnsi" w:cstheme="minorHAnsi"/>
          <w:u w:val="single"/>
        </w:rPr>
        <w:t>subject to retention votes</w:t>
      </w:r>
      <w:r w:rsidRPr="00491FF7">
        <w:rPr>
          <w:rFonts w:asciiTheme="minorHAnsi" w:hAnsiTheme="minorHAnsi" w:cstheme="minorHAnsi"/>
        </w:rPr>
        <w:t xml:space="preserve"> following their appointment to the bench, adding an additional wrinkle to this landscape. n90 </w:t>
      </w:r>
      <w:proofErr w:type="gramStart"/>
      <w:r w:rsidRPr="00491FF7">
        <w:rPr>
          <w:rFonts w:asciiTheme="minorHAnsi" w:hAnsiTheme="minorHAnsi" w:cstheme="minorHAnsi"/>
          <w:highlight w:val="yellow"/>
          <w:u w:val="single"/>
        </w:rPr>
        <w:t>The</w:t>
      </w:r>
      <w:proofErr w:type="gramEnd"/>
      <w:r w:rsidRPr="00491FF7">
        <w:rPr>
          <w:rFonts w:asciiTheme="minorHAnsi" w:hAnsiTheme="minorHAnsi" w:cstheme="minorHAnsi"/>
          <w:highlight w:val="yellow"/>
          <w:u w:val="single"/>
        </w:rPr>
        <w:t xml:space="preserve"> </w:t>
      </w:r>
      <w:r w:rsidRPr="00491FF7">
        <w:rPr>
          <w:rStyle w:val="Emphasis"/>
          <w:rFonts w:asciiTheme="minorHAnsi" w:hAnsiTheme="minorHAnsi" w:cstheme="minorHAnsi"/>
          <w:highlight w:val="yellow"/>
        </w:rPr>
        <w:t>electoral context</w:t>
      </w:r>
      <w:r w:rsidRPr="00491FF7">
        <w:rPr>
          <w:rStyle w:val="Emphasis"/>
          <w:rFonts w:asciiTheme="minorHAnsi" w:hAnsiTheme="minorHAnsi" w:cstheme="minorHAnsi"/>
        </w:rPr>
        <w:t xml:space="preserve"> </w:t>
      </w:r>
      <w:r w:rsidRPr="00491FF7">
        <w:rPr>
          <w:rFonts w:asciiTheme="minorHAnsi" w:hAnsiTheme="minorHAnsi" w:cstheme="minorHAnsi"/>
          <w:u w:val="single"/>
        </w:rPr>
        <w:t xml:space="preserve">in which these judges operate </w:t>
      </w:r>
      <w:r w:rsidRPr="00491FF7">
        <w:rPr>
          <w:rFonts w:asciiTheme="minorHAnsi" w:hAnsiTheme="minorHAnsi" w:cstheme="minorHAnsi"/>
          <w:highlight w:val="yellow"/>
          <w:u w:val="single"/>
        </w:rPr>
        <w:t>inevitably has an impact on their conduct</w:t>
      </w:r>
      <w:r w:rsidRPr="00491FF7">
        <w:rPr>
          <w:rFonts w:asciiTheme="minorHAnsi" w:hAnsiTheme="minorHAnsi" w:cstheme="minorHAnsi"/>
        </w:rPr>
        <w:t xml:space="preserve">. Off the bench, they must pay their dues on the social circuit and must offer campaign pledges designed to appeal to voters. n91 </w:t>
      </w:r>
      <w:proofErr w:type="gramStart"/>
      <w:r w:rsidRPr="00491FF7">
        <w:rPr>
          <w:rFonts w:asciiTheme="minorHAnsi" w:hAnsiTheme="minorHAnsi" w:cstheme="minorHAnsi"/>
          <w:highlight w:val="yellow"/>
          <w:u w:val="single"/>
        </w:rPr>
        <w:t>On</w:t>
      </w:r>
      <w:proofErr w:type="gramEnd"/>
      <w:r w:rsidRPr="00491FF7">
        <w:rPr>
          <w:rFonts w:asciiTheme="minorHAnsi" w:hAnsiTheme="minorHAnsi" w:cstheme="minorHAnsi"/>
          <w:highlight w:val="yellow"/>
          <w:u w:val="single"/>
        </w:rPr>
        <w:t xml:space="preserve"> the bench, pressures</w:t>
      </w:r>
      <w:r w:rsidRPr="00491FF7">
        <w:rPr>
          <w:rFonts w:asciiTheme="minorHAnsi" w:hAnsiTheme="minorHAnsi" w:cstheme="minorHAnsi"/>
          <w:u w:val="single"/>
        </w:rPr>
        <w:t xml:space="preserve"> may</w:t>
      </w:r>
      <w:r w:rsidRPr="00491FF7">
        <w:rPr>
          <w:rFonts w:asciiTheme="minorHAnsi" w:hAnsiTheme="minorHAnsi" w:cstheme="minorHAnsi"/>
        </w:rPr>
        <w:t xml:space="preserve"> also </w:t>
      </w:r>
      <w:r w:rsidRPr="00491FF7">
        <w:rPr>
          <w:rFonts w:asciiTheme="minorHAnsi" w:hAnsiTheme="minorHAnsi" w:cstheme="minorHAnsi"/>
          <w:highlight w:val="yellow"/>
          <w:u w:val="single"/>
        </w:rPr>
        <w:t xml:space="preserve">arise from their </w:t>
      </w:r>
      <w:r w:rsidRPr="00491FF7">
        <w:rPr>
          <w:rStyle w:val="Emphasis"/>
          <w:rFonts w:asciiTheme="minorHAnsi" w:hAnsiTheme="minorHAnsi" w:cstheme="minorHAnsi"/>
          <w:highlight w:val="yellow"/>
        </w:rPr>
        <w:t>precarious status between elections.</w:t>
      </w:r>
      <w:r w:rsidRPr="00491FF7">
        <w:rPr>
          <w:rFonts w:asciiTheme="minorHAnsi" w:hAnsiTheme="minorHAnsi" w:cstheme="minorHAnsi"/>
          <w:highlight w:val="yellow"/>
          <w:u w:val="single"/>
        </w:rPr>
        <w:t xml:space="preserve"> Judges</w:t>
      </w:r>
      <w:r w:rsidRPr="00491FF7">
        <w:rPr>
          <w:rFonts w:asciiTheme="minorHAnsi" w:hAnsiTheme="minorHAnsi" w:cstheme="minorHAnsi"/>
          <w:u w:val="single"/>
        </w:rPr>
        <w:t xml:space="preserve"> who are </w:t>
      </w:r>
      <w:r w:rsidRPr="00491FF7">
        <w:rPr>
          <w:rFonts w:asciiTheme="minorHAnsi" w:hAnsiTheme="minorHAnsi" w:cstheme="minorHAnsi"/>
          <w:highlight w:val="yellow"/>
          <w:u w:val="single"/>
        </w:rPr>
        <w:t>subject to election</w:t>
      </w:r>
      <w:r w:rsidRPr="00491FF7">
        <w:rPr>
          <w:rFonts w:asciiTheme="minorHAnsi" w:hAnsiTheme="minorHAnsi" w:cstheme="minorHAnsi"/>
          <w:u w:val="single"/>
        </w:rPr>
        <w:t xml:space="preserve"> or retention and who want to stay on the bench may</w:t>
      </w:r>
      <w:r w:rsidRPr="00491FF7">
        <w:rPr>
          <w:rFonts w:asciiTheme="minorHAnsi" w:hAnsiTheme="minorHAnsi" w:cstheme="minorHAnsi"/>
        </w:rPr>
        <w:t xml:space="preserve"> seek to </w:t>
      </w:r>
      <w:r w:rsidRPr="00491FF7">
        <w:rPr>
          <w:rStyle w:val="Emphasis"/>
          <w:rFonts w:asciiTheme="minorHAnsi" w:hAnsiTheme="minorHAnsi" w:cstheme="minorHAnsi"/>
          <w:highlight w:val="yellow"/>
        </w:rPr>
        <w:t>avoid unnecessary controversy</w:t>
      </w:r>
      <w:r w:rsidRPr="00491FF7">
        <w:rPr>
          <w:rFonts w:asciiTheme="minorHAnsi" w:hAnsiTheme="minorHAnsi" w:cstheme="minorHAnsi"/>
          <w:highlight w:val="yellow"/>
          <w:u w:val="single"/>
        </w:rPr>
        <w:t xml:space="preserve"> when they render</w:t>
      </w:r>
      <w:r w:rsidRPr="00491FF7">
        <w:rPr>
          <w:rFonts w:asciiTheme="minorHAnsi" w:hAnsiTheme="minorHAnsi" w:cstheme="minorHAnsi"/>
          <w:u w:val="single"/>
        </w:rPr>
        <w:t xml:space="preserve"> their </w:t>
      </w:r>
      <w:r w:rsidRPr="00491FF7">
        <w:rPr>
          <w:rFonts w:asciiTheme="minorHAnsi" w:hAnsiTheme="minorHAnsi" w:cstheme="minorHAnsi"/>
          <w:highlight w:val="yellow"/>
          <w:u w:val="single"/>
        </w:rPr>
        <w:t>decisions</w:t>
      </w:r>
      <w:r w:rsidRPr="00491FF7">
        <w:rPr>
          <w:rFonts w:asciiTheme="minorHAnsi" w:hAnsiTheme="minorHAnsi" w:cstheme="minorHAnsi"/>
        </w:rPr>
        <w:t xml:space="preserve">. n92 </w:t>
      </w:r>
      <w:r w:rsidRPr="00491FF7">
        <w:rPr>
          <w:rFonts w:asciiTheme="minorHAnsi" w:hAnsiTheme="minorHAnsi" w:cstheme="minorHAnsi"/>
          <w:highlight w:val="yellow"/>
          <w:u w:val="single"/>
        </w:rPr>
        <w:t>They</w:t>
      </w:r>
      <w:r w:rsidRPr="00491FF7">
        <w:rPr>
          <w:rFonts w:asciiTheme="minorHAnsi" w:hAnsiTheme="minorHAnsi" w:cstheme="minorHAnsi"/>
        </w:rPr>
        <w:t xml:space="preserve"> may </w:t>
      </w:r>
      <w:r w:rsidRPr="00491FF7">
        <w:rPr>
          <w:rFonts w:asciiTheme="minorHAnsi" w:hAnsiTheme="minorHAnsi" w:cstheme="minorHAnsi"/>
          <w:highlight w:val="yellow"/>
          <w:u w:val="single"/>
        </w:rPr>
        <w:t>consider the impact</w:t>
      </w:r>
      <w:r w:rsidRPr="00491FF7">
        <w:rPr>
          <w:rFonts w:asciiTheme="minorHAnsi" w:hAnsiTheme="minorHAnsi" w:cstheme="minorHAnsi"/>
          <w:u w:val="single"/>
        </w:rPr>
        <w:t xml:space="preserve"> that their </w:t>
      </w:r>
      <w:r w:rsidRPr="00491FF7">
        <w:rPr>
          <w:rFonts w:asciiTheme="minorHAnsi" w:hAnsiTheme="minorHAnsi" w:cstheme="minorHAnsi"/>
          <w:highlight w:val="yellow"/>
          <w:u w:val="single"/>
        </w:rPr>
        <w:t>decisions will have</w:t>
      </w:r>
      <w:r w:rsidRPr="00491FF7">
        <w:rPr>
          <w:rFonts w:asciiTheme="minorHAnsi" w:hAnsiTheme="minorHAnsi" w:cstheme="minorHAnsi"/>
          <w:highlight w:val="yellow"/>
        </w:rPr>
        <w:t xml:space="preserve"> </w:t>
      </w:r>
      <w:r w:rsidRPr="00491FF7">
        <w:rPr>
          <w:rStyle w:val="Emphasis"/>
          <w:rFonts w:asciiTheme="minorHAnsi" w:hAnsiTheme="minorHAnsi" w:cstheme="minorHAnsi"/>
          <w:highlight w:val="yellow"/>
        </w:rPr>
        <w:t>on their continued ability to serve</w:t>
      </w:r>
      <w:r w:rsidRPr="00491FF7">
        <w:rPr>
          <w:rFonts w:asciiTheme="minorHAnsi" w:hAnsiTheme="minorHAnsi" w:cstheme="minorHAnsi"/>
        </w:rPr>
        <w:t>. n93</w:t>
      </w:r>
      <w:r w:rsidR="00DD7AFC" w:rsidRPr="00491FF7">
        <w:rPr>
          <w:rFonts w:asciiTheme="minorHAnsi" w:hAnsiTheme="minorHAnsi" w:cstheme="minorHAnsi"/>
        </w:rPr>
        <w:t xml:space="preserve"> </w:t>
      </w:r>
      <w:r w:rsidRPr="00491FF7">
        <w:rPr>
          <w:rFonts w:asciiTheme="minorHAnsi" w:hAnsiTheme="minorHAnsi" w:cstheme="minorHAnsi"/>
        </w:rPr>
        <w:t xml:space="preserve">While there are no studies that directly examine the impact this atmosphere has on state court judges' consideration of international or foreign law, </w:t>
      </w:r>
      <w:r w:rsidRPr="00491FF7">
        <w:rPr>
          <w:rFonts w:asciiTheme="minorHAnsi" w:hAnsiTheme="minorHAnsi" w:cstheme="minorHAnsi"/>
          <w:highlight w:val="yellow"/>
          <w:u w:val="single"/>
        </w:rPr>
        <w:t>studies</w:t>
      </w:r>
      <w:r w:rsidRPr="00491FF7">
        <w:rPr>
          <w:rFonts w:asciiTheme="minorHAnsi" w:hAnsiTheme="minorHAnsi" w:cstheme="minorHAnsi"/>
          <w:u w:val="single"/>
        </w:rPr>
        <w:t xml:space="preserve"> from analogous contexts </w:t>
      </w:r>
      <w:r w:rsidRPr="00491FF7">
        <w:rPr>
          <w:rFonts w:asciiTheme="minorHAnsi" w:hAnsiTheme="minorHAnsi" w:cstheme="minorHAnsi"/>
          <w:highlight w:val="yellow"/>
          <w:u w:val="single"/>
        </w:rPr>
        <w:t>suggest</w:t>
      </w:r>
      <w:r w:rsidRPr="00491FF7">
        <w:rPr>
          <w:rFonts w:asciiTheme="minorHAnsi" w:hAnsiTheme="minorHAnsi" w:cstheme="minorHAnsi"/>
          <w:u w:val="single"/>
        </w:rPr>
        <w:t xml:space="preserve"> that </w:t>
      </w:r>
      <w:r w:rsidRPr="00491FF7">
        <w:rPr>
          <w:rFonts w:asciiTheme="minorHAnsi" w:hAnsiTheme="minorHAnsi" w:cstheme="minorHAnsi"/>
          <w:highlight w:val="yellow"/>
          <w:u w:val="single"/>
        </w:rPr>
        <w:t xml:space="preserve">judges are </w:t>
      </w:r>
      <w:r w:rsidRPr="00491FF7">
        <w:rPr>
          <w:rStyle w:val="Emphasis"/>
          <w:rFonts w:asciiTheme="minorHAnsi" w:hAnsiTheme="minorHAnsi" w:cstheme="minorHAnsi"/>
          <w:highlight w:val="yellow"/>
        </w:rPr>
        <w:t>inevitably affected</w:t>
      </w:r>
      <w:r w:rsidRPr="00491FF7">
        <w:rPr>
          <w:rStyle w:val="Emphasis"/>
          <w:rFonts w:asciiTheme="minorHAnsi" w:hAnsiTheme="minorHAnsi" w:cstheme="minorHAnsi"/>
        </w:rPr>
        <w:t>.</w:t>
      </w:r>
      <w:r w:rsidRPr="00491FF7">
        <w:rPr>
          <w:rFonts w:asciiTheme="minorHAnsi" w:hAnsiTheme="minorHAnsi" w:cstheme="minorHAnsi"/>
          <w:u w:val="single"/>
        </w:rPr>
        <w:t xml:space="preserve"> Consciously or unconsciously, </w:t>
      </w:r>
      <w:r w:rsidRPr="00491FF7">
        <w:rPr>
          <w:rFonts w:asciiTheme="minorHAnsi" w:hAnsiTheme="minorHAnsi" w:cstheme="minorHAnsi"/>
          <w:highlight w:val="yellow"/>
          <w:u w:val="single"/>
        </w:rPr>
        <w:t>they</w:t>
      </w:r>
      <w:r w:rsidRPr="00491FF7">
        <w:rPr>
          <w:rFonts w:asciiTheme="minorHAnsi" w:hAnsiTheme="minorHAnsi" w:cstheme="minorHAnsi"/>
          <w:u w:val="single"/>
        </w:rPr>
        <w:t xml:space="preserve"> are likely to </w:t>
      </w:r>
      <w:r w:rsidRPr="00491FF7">
        <w:rPr>
          <w:rFonts w:asciiTheme="minorHAnsi" w:hAnsiTheme="minorHAnsi" w:cstheme="minorHAnsi"/>
          <w:highlight w:val="yellow"/>
          <w:u w:val="single"/>
        </w:rPr>
        <w:t xml:space="preserve">try to </w:t>
      </w:r>
      <w:r w:rsidRPr="00491FF7">
        <w:rPr>
          <w:rStyle w:val="Emphasis"/>
          <w:rFonts w:asciiTheme="minorHAnsi" w:hAnsiTheme="minorHAnsi" w:cstheme="minorHAnsi"/>
          <w:highlight w:val="yellow"/>
        </w:rPr>
        <w:t>avoid stepping into the controversy</w:t>
      </w:r>
      <w:r w:rsidRPr="00491FF7">
        <w:rPr>
          <w:rStyle w:val="Emphasis"/>
          <w:rFonts w:asciiTheme="minorHAnsi" w:hAnsiTheme="minorHAnsi" w:cstheme="minorHAnsi"/>
        </w:rPr>
        <w:t xml:space="preserve">. </w:t>
      </w:r>
      <w:r w:rsidRPr="00491FF7">
        <w:rPr>
          <w:rFonts w:asciiTheme="minorHAnsi" w:hAnsiTheme="minorHAnsi" w:cstheme="minorHAnsi"/>
        </w:rPr>
        <w:t>n94</w:t>
      </w:r>
    </w:p>
    <w:p w:rsidR="00DD0577" w:rsidRPr="00491FF7" w:rsidRDefault="00DD0577" w:rsidP="003C000D">
      <w:pPr>
        <w:pStyle w:val="Heading3"/>
        <w:rPr>
          <w:rFonts w:asciiTheme="minorHAnsi" w:hAnsiTheme="minorHAnsi" w:cstheme="minorHAnsi"/>
        </w:rPr>
      </w:pPr>
      <w:r w:rsidRPr="00491FF7">
        <w:rPr>
          <w:rFonts w:asciiTheme="minorHAnsi" w:hAnsiTheme="minorHAnsi" w:cstheme="minorHAnsi"/>
        </w:rPr>
        <w:t>AT: MARKET CP</w:t>
      </w:r>
    </w:p>
    <w:p w:rsidR="009C5E9F" w:rsidRPr="00491FF7" w:rsidRDefault="009C5E9F" w:rsidP="009C5E9F">
      <w:pPr>
        <w:pStyle w:val="Heading4"/>
        <w:rPr>
          <w:rFonts w:asciiTheme="minorHAnsi" w:hAnsiTheme="minorHAnsi" w:cstheme="minorHAnsi"/>
        </w:rPr>
      </w:pPr>
      <w:r w:rsidRPr="00491FF7">
        <w:rPr>
          <w:rFonts w:asciiTheme="minorHAnsi" w:hAnsiTheme="minorHAnsi" w:cstheme="minorHAnsi"/>
        </w:rPr>
        <w:t xml:space="preserve">Aggregate data proves the counter plan </w:t>
      </w:r>
      <w:r w:rsidRPr="00491FF7">
        <w:rPr>
          <w:rFonts w:asciiTheme="minorHAnsi" w:hAnsiTheme="minorHAnsi" w:cstheme="minorHAnsi"/>
          <w:u w:val="single"/>
        </w:rPr>
        <w:t>segregates education</w:t>
      </w:r>
      <w:r w:rsidRPr="00491FF7">
        <w:rPr>
          <w:rFonts w:asciiTheme="minorHAnsi" w:hAnsiTheme="minorHAnsi" w:cstheme="minorHAnsi"/>
        </w:rPr>
        <w:t xml:space="preserve"> and excludes disabled students</w:t>
      </w:r>
    </w:p>
    <w:p w:rsidR="009C5E9F" w:rsidRPr="00491FF7" w:rsidRDefault="009C5E9F" w:rsidP="009C5E9F">
      <w:pPr>
        <w:rPr>
          <w:rFonts w:asciiTheme="minorHAnsi" w:hAnsiTheme="minorHAnsi" w:cstheme="minorHAnsi"/>
        </w:rPr>
      </w:pPr>
      <w:r w:rsidRPr="00491FF7">
        <w:rPr>
          <w:rStyle w:val="Style13ptBold"/>
          <w:rFonts w:asciiTheme="minorHAnsi" w:hAnsiTheme="minorHAnsi" w:cstheme="minorHAnsi"/>
        </w:rPr>
        <w:t>Dudley-Marling 12</w:t>
      </w:r>
      <w:r w:rsidRPr="00491FF7">
        <w:rPr>
          <w:rFonts w:asciiTheme="minorHAnsi" w:hAnsiTheme="minorHAnsi" w:cstheme="minorHAnsi"/>
        </w:rPr>
        <w:t>, (professor in the Lynch School of Education at Boston College, where he teaches courses in literacy and language arts, The Effects of Market-based School Reforms on Students with Disabilities, dsq-sds.org/article/view/3187/3072)</w:t>
      </w:r>
    </w:p>
    <w:p w:rsidR="00DD0577" w:rsidRPr="00491FF7" w:rsidRDefault="00DD0577" w:rsidP="00DD0577">
      <w:pPr>
        <w:rPr>
          <w:rFonts w:asciiTheme="minorHAnsi" w:hAnsiTheme="minorHAnsi" w:cstheme="minorHAnsi"/>
        </w:rPr>
      </w:pPr>
      <w:r w:rsidRPr="00491FF7">
        <w:rPr>
          <w:rFonts w:asciiTheme="minorHAnsi" w:hAnsiTheme="minorHAnsi" w:cstheme="minorHAnsi"/>
        </w:rPr>
        <w:t xml:space="preserve">These moves toward </w:t>
      </w:r>
      <w:r w:rsidRPr="00491FF7">
        <w:rPr>
          <w:rStyle w:val="StyleUnderline"/>
          <w:rFonts w:asciiTheme="minorHAnsi" w:hAnsiTheme="minorHAnsi" w:cstheme="minorHAnsi"/>
        </w:rPr>
        <w:t>market-based schooling</w:t>
      </w:r>
      <w:r w:rsidRPr="00491FF7">
        <w:rPr>
          <w:rFonts w:asciiTheme="minorHAnsi" w:hAnsiTheme="minorHAnsi" w:cstheme="minorHAnsi"/>
        </w:rPr>
        <w:t xml:space="preserve"> have stimulated a significant body of critique where it has been argued that, in the main, unfettered free markets governing economic, social, and educational affairs have </w:t>
      </w:r>
      <w:r w:rsidRPr="00491FF7">
        <w:rPr>
          <w:rStyle w:val="Emphasis"/>
          <w:rFonts w:asciiTheme="minorHAnsi" w:hAnsiTheme="minorHAnsi" w:cstheme="minorHAnsi"/>
        </w:rPr>
        <w:t>exacerbated existing inequalities</w:t>
      </w:r>
      <w:r w:rsidRPr="00491FF7">
        <w:rPr>
          <w:rFonts w:asciiTheme="minorHAnsi" w:hAnsiTheme="minorHAnsi" w:cstheme="minorHAnsi"/>
        </w:rPr>
        <w:t xml:space="preserve"> in societies where these policies have been implemented (e.g., Apple, 1996, 2000; Harvey, 2005; Howe &amp; </w:t>
      </w:r>
      <w:proofErr w:type="spellStart"/>
      <w:r w:rsidRPr="00491FF7">
        <w:rPr>
          <w:rFonts w:asciiTheme="minorHAnsi" w:hAnsiTheme="minorHAnsi" w:cstheme="minorHAnsi"/>
        </w:rPr>
        <w:t>Welner</w:t>
      </w:r>
      <w:proofErr w:type="spellEnd"/>
      <w:r w:rsidRPr="00491FF7">
        <w:rPr>
          <w:rFonts w:asciiTheme="minorHAnsi" w:hAnsiTheme="minorHAnsi" w:cstheme="minorHAnsi"/>
        </w:rPr>
        <w:t xml:space="preserve">, 2005; </w:t>
      </w:r>
      <w:proofErr w:type="spellStart"/>
      <w:r w:rsidRPr="00491FF7">
        <w:rPr>
          <w:rFonts w:asciiTheme="minorHAnsi" w:hAnsiTheme="minorHAnsi" w:cstheme="minorHAnsi"/>
        </w:rPr>
        <w:t>Hursh</w:t>
      </w:r>
      <w:proofErr w:type="spellEnd"/>
      <w:r w:rsidRPr="00491FF7">
        <w:rPr>
          <w:rFonts w:asciiTheme="minorHAnsi" w:hAnsiTheme="minorHAnsi" w:cstheme="minorHAnsi"/>
        </w:rPr>
        <w:t xml:space="preserve">, 2007a, 2007b, 2008). </w:t>
      </w:r>
      <w:r w:rsidRPr="00491FF7">
        <w:rPr>
          <w:rStyle w:val="StyleUnderline"/>
          <w:rFonts w:asciiTheme="minorHAnsi" w:hAnsiTheme="minorHAnsi" w:cstheme="minorHAnsi"/>
        </w:rPr>
        <w:t>There is</w:t>
      </w:r>
      <w:r w:rsidRPr="00491FF7">
        <w:rPr>
          <w:rFonts w:asciiTheme="minorHAnsi" w:hAnsiTheme="minorHAnsi" w:cstheme="minorHAnsi"/>
        </w:rPr>
        <w:t xml:space="preserve">, for example, </w:t>
      </w:r>
      <w:r w:rsidRPr="00491FF7">
        <w:rPr>
          <w:rStyle w:val="Emphasis"/>
          <w:rFonts w:asciiTheme="minorHAnsi" w:hAnsiTheme="minorHAnsi" w:cstheme="minorHAnsi"/>
        </w:rPr>
        <w:t>"considerable data on how poor schools have, by and large, gotten poorer</w:t>
      </w:r>
      <w:r w:rsidRPr="00491FF7">
        <w:rPr>
          <w:rFonts w:asciiTheme="minorHAnsi" w:hAnsiTheme="minorHAnsi" w:cstheme="minorHAnsi"/>
        </w:rPr>
        <w:t xml:space="preserve"> (in terms of relative education results and in terms of total income) and how </w:t>
      </w:r>
      <w:r w:rsidRPr="00491FF7">
        <w:rPr>
          <w:rStyle w:val="Emphasis"/>
          <w:rFonts w:asciiTheme="minorHAnsi" w:hAnsiTheme="minorHAnsi" w:cstheme="minorHAnsi"/>
        </w:rPr>
        <w:t>rich schools</w:t>
      </w:r>
      <w:r w:rsidRPr="00491FF7">
        <w:rPr>
          <w:rFonts w:asciiTheme="minorHAnsi" w:hAnsiTheme="minorHAnsi" w:cstheme="minorHAnsi"/>
        </w:rPr>
        <w:t xml:space="preserve"> (in the same terms) </w:t>
      </w:r>
      <w:r w:rsidRPr="00491FF7">
        <w:rPr>
          <w:rStyle w:val="Emphasis"/>
          <w:rFonts w:asciiTheme="minorHAnsi" w:hAnsiTheme="minorHAnsi" w:cstheme="minorHAnsi"/>
        </w:rPr>
        <w:t>have got richer"</w:t>
      </w:r>
      <w:r w:rsidRPr="00491FF7">
        <w:rPr>
          <w:rFonts w:asciiTheme="minorHAnsi" w:hAnsiTheme="minorHAnsi" w:cstheme="minorHAnsi"/>
        </w:rPr>
        <w:t xml:space="preserve"> (Hill, 2007, p. 113). Moreover, </w:t>
      </w:r>
      <w:r w:rsidRPr="00491FF7">
        <w:rPr>
          <w:rStyle w:val="StyleUnderline"/>
          <w:rFonts w:asciiTheme="minorHAnsi" w:hAnsiTheme="minorHAnsi" w:cstheme="minorHAnsi"/>
        </w:rPr>
        <w:t>to the degree that student diversity affects profitability by requiring additional resources, market-based</w:t>
      </w:r>
      <w:r w:rsidRPr="00491FF7">
        <w:rPr>
          <w:rFonts w:asciiTheme="minorHAnsi" w:hAnsiTheme="minorHAnsi" w:cstheme="minorHAnsi"/>
        </w:rPr>
        <w:t xml:space="preserve"> school </w:t>
      </w:r>
      <w:r w:rsidRPr="00491FF7">
        <w:rPr>
          <w:rStyle w:val="StyleUnderline"/>
          <w:rFonts w:asciiTheme="minorHAnsi" w:hAnsiTheme="minorHAnsi" w:cstheme="minorHAnsi"/>
        </w:rPr>
        <w:t>reforms may sit uncomfortably with human differences. Market practices that promote efficiencies that tend toward standardization</w:t>
      </w:r>
      <w:r w:rsidRPr="00491FF7">
        <w:rPr>
          <w:rFonts w:asciiTheme="minorHAnsi" w:hAnsiTheme="minorHAnsi" w:cstheme="minorHAnsi"/>
        </w:rPr>
        <w:t xml:space="preserve"> (Luke, 1998; Whitty, Power &amp; Halpin, 1998), for example, </w:t>
      </w:r>
      <w:r w:rsidRPr="00491FF7">
        <w:rPr>
          <w:rStyle w:val="StyleUnderline"/>
          <w:rFonts w:asciiTheme="minorHAnsi" w:hAnsiTheme="minorHAnsi" w:cstheme="minorHAnsi"/>
        </w:rPr>
        <w:t>favor</w:t>
      </w:r>
      <w:r w:rsidRPr="00491FF7">
        <w:rPr>
          <w:rFonts w:asciiTheme="minorHAnsi" w:hAnsiTheme="minorHAnsi" w:cstheme="minorHAnsi"/>
        </w:rPr>
        <w:t xml:space="preserve"> high-achieving </w:t>
      </w:r>
      <w:r w:rsidRPr="00491FF7">
        <w:rPr>
          <w:rStyle w:val="StyleUnderline"/>
          <w:rFonts w:asciiTheme="minorHAnsi" w:hAnsiTheme="minorHAnsi" w:cstheme="minorHAnsi"/>
        </w:rPr>
        <w:t>students who do not require curricular modifications</w:t>
      </w:r>
      <w:r w:rsidRPr="00491FF7">
        <w:rPr>
          <w:rFonts w:asciiTheme="minorHAnsi" w:hAnsiTheme="minorHAnsi" w:cstheme="minorHAnsi"/>
        </w:rPr>
        <w:t xml:space="preserve"> and are, therefore, less costly to educate (Harvey-</w:t>
      </w:r>
      <w:proofErr w:type="spellStart"/>
      <w:r w:rsidRPr="00491FF7">
        <w:rPr>
          <w:rFonts w:asciiTheme="minorHAnsi" w:hAnsiTheme="minorHAnsi" w:cstheme="minorHAnsi"/>
        </w:rPr>
        <w:t>Koelpin</w:t>
      </w:r>
      <w:proofErr w:type="spellEnd"/>
      <w:r w:rsidRPr="00491FF7">
        <w:rPr>
          <w:rFonts w:asciiTheme="minorHAnsi" w:hAnsiTheme="minorHAnsi" w:cstheme="minorHAnsi"/>
        </w:rPr>
        <w:t xml:space="preserve">, 2006; Howe &amp; </w:t>
      </w:r>
      <w:proofErr w:type="spellStart"/>
      <w:r w:rsidRPr="00491FF7">
        <w:rPr>
          <w:rFonts w:asciiTheme="minorHAnsi" w:hAnsiTheme="minorHAnsi" w:cstheme="minorHAnsi"/>
        </w:rPr>
        <w:t>Welner</w:t>
      </w:r>
      <w:proofErr w:type="spellEnd"/>
      <w:r w:rsidRPr="00491FF7">
        <w:rPr>
          <w:rFonts w:asciiTheme="minorHAnsi" w:hAnsiTheme="minorHAnsi" w:cstheme="minorHAnsi"/>
        </w:rPr>
        <w:t xml:space="preserve">, 2005). Similarly, </w:t>
      </w:r>
      <w:r w:rsidRPr="00491FF7">
        <w:rPr>
          <w:rStyle w:val="StyleUnderline"/>
          <w:rFonts w:asciiTheme="minorHAnsi" w:hAnsiTheme="minorHAnsi" w:cstheme="minorHAnsi"/>
        </w:rPr>
        <w:t>the push toward deregulation</w:t>
      </w:r>
      <w:r w:rsidRPr="00491FF7">
        <w:rPr>
          <w:rFonts w:asciiTheme="minorHAnsi" w:hAnsiTheme="minorHAnsi" w:cstheme="minorHAnsi"/>
        </w:rPr>
        <w:t xml:space="preserve"> that is inherent in the free-market philosophy (Harvey, 2005; Ross &amp; Gibson, 2007; Ravitch, 2010) </w:t>
      </w:r>
      <w:r w:rsidRPr="00491FF7">
        <w:rPr>
          <w:rStyle w:val="StyleUnderline"/>
          <w:rFonts w:asciiTheme="minorHAnsi" w:hAnsiTheme="minorHAnsi" w:cstheme="minorHAnsi"/>
        </w:rPr>
        <w:t>may not be congenial to students with disabilities</w:t>
      </w:r>
      <w:r w:rsidRPr="00491FF7">
        <w:rPr>
          <w:rFonts w:asciiTheme="minorHAnsi" w:hAnsiTheme="minorHAnsi" w:cstheme="minorHAnsi"/>
        </w:rPr>
        <w:t xml:space="preserve"> who are </w:t>
      </w:r>
      <w:r w:rsidRPr="00491FF7">
        <w:rPr>
          <w:rStyle w:val="StyleUnderline"/>
          <w:rFonts w:asciiTheme="minorHAnsi" w:hAnsiTheme="minorHAnsi" w:cstheme="minorHAnsi"/>
        </w:rPr>
        <w:t>characterized by</w:t>
      </w:r>
      <w:r w:rsidRPr="00491FF7">
        <w:rPr>
          <w:rFonts w:asciiTheme="minorHAnsi" w:hAnsiTheme="minorHAnsi" w:cstheme="minorHAnsi"/>
        </w:rPr>
        <w:t xml:space="preserve"> cognitive, emotional and physical differences and educational </w:t>
      </w:r>
      <w:r w:rsidRPr="00491FF7">
        <w:rPr>
          <w:rStyle w:val="StyleUnderline"/>
          <w:rFonts w:asciiTheme="minorHAnsi" w:hAnsiTheme="minorHAnsi" w:cstheme="minorHAnsi"/>
        </w:rPr>
        <w:t xml:space="preserve">needs that were </w:t>
      </w:r>
      <w:r w:rsidRPr="00491FF7">
        <w:rPr>
          <w:rStyle w:val="Emphasis"/>
          <w:rFonts w:asciiTheme="minorHAnsi" w:hAnsiTheme="minorHAnsi" w:cstheme="minorHAnsi"/>
        </w:rPr>
        <w:t>routinely ignored</w:t>
      </w:r>
      <w:r w:rsidRPr="00491FF7">
        <w:rPr>
          <w:rFonts w:asciiTheme="minorHAnsi" w:hAnsiTheme="minorHAnsi" w:cstheme="minorHAnsi"/>
        </w:rPr>
        <w:t xml:space="preserve"> until their right to an appropriate education was guaranteed by federal legislation in 1975.</w:t>
      </w:r>
    </w:p>
    <w:p w:rsidR="00DD0577" w:rsidRPr="00491FF7" w:rsidRDefault="004B213B" w:rsidP="004B213B">
      <w:pPr>
        <w:pStyle w:val="Heading3"/>
        <w:rPr>
          <w:rFonts w:asciiTheme="minorHAnsi" w:hAnsiTheme="minorHAnsi" w:cstheme="minorHAnsi"/>
        </w:rPr>
      </w:pPr>
      <w:r w:rsidRPr="00491FF7">
        <w:rPr>
          <w:rFonts w:asciiTheme="minorHAnsi" w:hAnsiTheme="minorHAnsi" w:cstheme="minorHAnsi"/>
        </w:rPr>
        <w:t>AT: CHARTER SCHOOLS</w:t>
      </w:r>
    </w:p>
    <w:p w:rsidR="0028352E" w:rsidRPr="00491FF7" w:rsidRDefault="009C5E9F" w:rsidP="0028352E">
      <w:pPr>
        <w:pStyle w:val="Heading4"/>
        <w:rPr>
          <w:rFonts w:asciiTheme="minorHAnsi" w:hAnsiTheme="minorHAnsi" w:cstheme="minorHAnsi"/>
        </w:rPr>
      </w:pPr>
      <w:r w:rsidRPr="00491FF7">
        <w:rPr>
          <w:rFonts w:asciiTheme="minorHAnsi" w:hAnsiTheme="minorHAnsi" w:cstheme="minorHAnsi"/>
          <w:u w:val="single"/>
        </w:rPr>
        <w:t>Budget pressure</w:t>
      </w:r>
      <w:r w:rsidRPr="00491FF7">
        <w:rPr>
          <w:rFonts w:asciiTheme="minorHAnsi" w:hAnsiTheme="minorHAnsi" w:cstheme="minorHAnsi"/>
        </w:rPr>
        <w:t xml:space="preserve"> mean the counter plan </w:t>
      </w:r>
      <w:r w:rsidRPr="00491FF7">
        <w:rPr>
          <w:rFonts w:asciiTheme="minorHAnsi" w:hAnsiTheme="minorHAnsi" w:cstheme="minorHAnsi"/>
          <w:u w:val="single"/>
        </w:rPr>
        <w:t>commodifies and excludes</w:t>
      </w:r>
      <w:r w:rsidRPr="00491FF7">
        <w:rPr>
          <w:rFonts w:asciiTheme="minorHAnsi" w:hAnsiTheme="minorHAnsi" w:cstheme="minorHAnsi"/>
        </w:rPr>
        <w:t xml:space="preserve"> disabled student</w:t>
      </w:r>
    </w:p>
    <w:p w:rsidR="009C5E9F" w:rsidRPr="00491FF7" w:rsidRDefault="009C5E9F" w:rsidP="009C5E9F">
      <w:pPr>
        <w:rPr>
          <w:rFonts w:asciiTheme="minorHAnsi" w:hAnsiTheme="minorHAnsi" w:cstheme="minorHAnsi"/>
        </w:rPr>
      </w:pPr>
      <w:r w:rsidRPr="00491FF7">
        <w:rPr>
          <w:rStyle w:val="Style13ptBold"/>
          <w:rFonts w:asciiTheme="minorHAnsi" w:hAnsiTheme="minorHAnsi" w:cstheme="minorHAnsi"/>
        </w:rPr>
        <w:t>Dudley-Marling 12</w:t>
      </w:r>
      <w:r w:rsidRPr="00491FF7">
        <w:rPr>
          <w:rFonts w:asciiTheme="minorHAnsi" w:hAnsiTheme="minorHAnsi" w:cstheme="minorHAnsi"/>
        </w:rPr>
        <w:t>, (professor in the Lynch School of Education at Boston College, where he teaches courses in literacy and language arts, The Effects of Market-based School Reforms on Students with Disabilities, dsq-sds.org/article/view/3187/3072)</w:t>
      </w:r>
    </w:p>
    <w:p w:rsidR="004B213B" w:rsidRPr="00491FF7" w:rsidRDefault="004B213B" w:rsidP="004B213B">
      <w:pPr>
        <w:rPr>
          <w:rFonts w:asciiTheme="minorHAnsi" w:hAnsiTheme="minorHAnsi" w:cstheme="minorHAnsi"/>
        </w:rPr>
      </w:pPr>
      <w:r w:rsidRPr="00491FF7">
        <w:rPr>
          <w:rStyle w:val="StyleUnderline"/>
          <w:rFonts w:asciiTheme="minorHAnsi" w:hAnsiTheme="minorHAnsi" w:cstheme="minorHAnsi"/>
        </w:rPr>
        <w:t>Students' value is</w:t>
      </w:r>
      <w:r w:rsidRPr="00491FF7">
        <w:rPr>
          <w:rFonts w:asciiTheme="minorHAnsi" w:hAnsiTheme="minorHAnsi" w:cstheme="minorHAnsi"/>
        </w:rPr>
        <w:t xml:space="preserve"> also </w:t>
      </w:r>
      <w:r w:rsidRPr="00491FF7">
        <w:rPr>
          <w:rStyle w:val="Emphasis"/>
          <w:rFonts w:asciiTheme="minorHAnsi" w:hAnsiTheme="minorHAnsi" w:cstheme="minorHAnsi"/>
        </w:rPr>
        <w:t>determined by their impact on school budgets</w:t>
      </w:r>
      <w:r w:rsidRPr="00491FF7">
        <w:rPr>
          <w:rStyle w:val="StyleUnderline"/>
          <w:rFonts w:asciiTheme="minorHAnsi" w:hAnsiTheme="minorHAnsi" w:cstheme="minorHAnsi"/>
        </w:rPr>
        <w:t>. For-profit charters</w:t>
      </w:r>
      <w:r w:rsidRPr="00491FF7">
        <w:rPr>
          <w:rFonts w:asciiTheme="minorHAnsi" w:hAnsiTheme="minorHAnsi" w:cstheme="minorHAnsi"/>
        </w:rPr>
        <w:t xml:space="preserve">, for example, </w:t>
      </w:r>
      <w:r w:rsidRPr="00491FF7">
        <w:rPr>
          <w:rStyle w:val="StyleUnderline"/>
          <w:rFonts w:asciiTheme="minorHAnsi" w:hAnsiTheme="minorHAnsi" w:cstheme="minorHAnsi"/>
        </w:rPr>
        <w:t>seek to turn a profit</w:t>
      </w:r>
      <w:r w:rsidRPr="00491FF7">
        <w:rPr>
          <w:rFonts w:asciiTheme="minorHAnsi" w:hAnsiTheme="minorHAnsi" w:cstheme="minorHAnsi"/>
        </w:rPr>
        <w:t xml:space="preserve">; therefore, </w:t>
      </w:r>
      <w:r w:rsidRPr="00491FF7">
        <w:rPr>
          <w:rStyle w:val="StyleUnderline"/>
          <w:rFonts w:asciiTheme="minorHAnsi" w:hAnsiTheme="minorHAnsi" w:cstheme="minorHAnsi"/>
        </w:rPr>
        <w:t>students who cost more to educate have less value than students who require fewer resources.</w:t>
      </w:r>
      <w:r w:rsidRPr="00491FF7">
        <w:rPr>
          <w:rFonts w:asciiTheme="minorHAnsi" w:hAnsiTheme="minorHAnsi" w:cstheme="minorHAnsi"/>
        </w:rPr>
        <w:t xml:space="preserve"> </w:t>
      </w:r>
      <w:r w:rsidRPr="00491FF7">
        <w:rPr>
          <w:rStyle w:val="Emphasis"/>
          <w:rFonts w:asciiTheme="minorHAnsi" w:hAnsiTheme="minorHAnsi" w:cstheme="minorHAnsi"/>
        </w:rPr>
        <w:t>Even in the case of charters managed by nonprofits</w:t>
      </w:r>
      <w:r w:rsidRPr="00491FF7">
        <w:rPr>
          <w:rStyle w:val="StyleUnderline"/>
          <w:rFonts w:asciiTheme="minorHAnsi" w:hAnsiTheme="minorHAnsi" w:cstheme="minorHAnsi"/>
        </w:rPr>
        <w:t xml:space="preserve">, costly-to-educate students will have a disproportionate impact on fixed budgets. Students deemed to be disruptive will be </w:t>
      </w:r>
      <w:r w:rsidRPr="00491FF7">
        <w:rPr>
          <w:rStyle w:val="Emphasis"/>
          <w:rFonts w:asciiTheme="minorHAnsi" w:hAnsiTheme="minorHAnsi" w:cstheme="minorHAnsi"/>
        </w:rPr>
        <w:t>valued least</w:t>
      </w:r>
      <w:r w:rsidRPr="00491FF7">
        <w:rPr>
          <w:rFonts w:asciiTheme="minorHAnsi" w:hAnsiTheme="minorHAnsi" w:cstheme="minorHAnsi"/>
        </w:rPr>
        <w:t xml:space="preserve"> of all in such a system because these students both cost more to educate and interfere with the education (i.e., test scores) of other students. </w:t>
      </w:r>
      <w:r w:rsidRPr="00491FF7">
        <w:rPr>
          <w:rStyle w:val="StyleUnderline"/>
          <w:rFonts w:asciiTheme="minorHAnsi" w:hAnsiTheme="minorHAnsi" w:cstheme="minorHAnsi"/>
        </w:rPr>
        <w:t>In a system where the survival of schools—and the jobs of teachers—depend on ever higher test scores, students with low scores or</w:t>
      </w:r>
      <w:r w:rsidRPr="00491FF7">
        <w:rPr>
          <w:rFonts w:asciiTheme="minorHAnsi" w:hAnsiTheme="minorHAnsi" w:cstheme="minorHAnsi"/>
        </w:rPr>
        <w:t xml:space="preserve">, worse, </w:t>
      </w:r>
      <w:r w:rsidRPr="00491FF7">
        <w:rPr>
          <w:rStyle w:val="StyleUnderline"/>
          <w:rFonts w:asciiTheme="minorHAnsi" w:hAnsiTheme="minorHAnsi" w:cstheme="minorHAnsi"/>
        </w:rPr>
        <w:t>students who threaten the scores of other students by consuming a disproportionate share of scarce resources, including teacher attention, will be unwelcome</w:t>
      </w:r>
      <w:r w:rsidRPr="00491FF7">
        <w:rPr>
          <w:rFonts w:asciiTheme="minorHAnsi" w:hAnsiTheme="minorHAnsi" w:cstheme="minorHAnsi"/>
        </w:rPr>
        <w:t>. As a teacher interviewed by Harvey-</w:t>
      </w:r>
      <w:proofErr w:type="spellStart"/>
      <w:r w:rsidRPr="00491FF7">
        <w:rPr>
          <w:rFonts w:asciiTheme="minorHAnsi" w:hAnsiTheme="minorHAnsi" w:cstheme="minorHAnsi"/>
        </w:rPr>
        <w:t>Koelpin</w:t>
      </w:r>
      <w:proofErr w:type="spellEnd"/>
      <w:r w:rsidRPr="00491FF7">
        <w:rPr>
          <w:rFonts w:asciiTheme="minorHAnsi" w:hAnsiTheme="minorHAnsi" w:cstheme="minorHAnsi"/>
        </w:rPr>
        <w:t xml:space="preserve"> (2006) put it:</w:t>
      </w:r>
      <w:r w:rsidR="00A23ABA" w:rsidRPr="00491FF7">
        <w:rPr>
          <w:rFonts w:asciiTheme="minorHAnsi" w:hAnsiTheme="minorHAnsi" w:cstheme="minorHAnsi"/>
        </w:rPr>
        <w:t xml:space="preserve"> </w:t>
      </w:r>
      <w:r w:rsidRPr="00491FF7">
        <w:rPr>
          <w:rStyle w:val="StyleUnderline"/>
          <w:rFonts w:asciiTheme="minorHAnsi" w:hAnsiTheme="minorHAnsi" w:cstheme="minorHAnsi"/>
        </w:rPr>
        <w:t>Teachers don't want [difficult-to-educate students]. If my job depends on their test scores…I don't want those kids.</w:t>
      </w:r>
      <w:r w:rsidRPr="00491FF7">
        <w:rPr>
          <w:rFonts w:asciiTheme="minorHAnsi" w:hAnsiTheme="minorHAnsi" w:cstheme="minorHAnsi"/>
        </w:rPr>
        <w:t xml:space="preserve"> I do because I am a teacher and went into teaching to help kids. But if my job depends on it…my car payments depend on it…my apartment payment depends on it…I don't want those kids. (p. 141)</w:t>
      </w:r>
      <w:r w:rsidR="00A23ABA" w:rsidRPr="00491FF7">
        <w:rPr>
          <w:rFonts w:asciiTheme="minorHAnsi" w:hAnsiTheme="minorHAnsi" w:cstheme="minorHAnsi"/>
        </w:rPr>
        <w:t xml:space="preserve"> </w:t>
      </w:r>
      <w:r w:rsidRPr="00491FF7">
        <w:rPr>
          <w:rStyle w:val="StyleUnderline"/>
          <w:rFonts w:asciiTheme="minorHAnsi" w:hAnsiTheme="minorHAnsi" w:cstheme="minorHAnsi"/>
        </w:rPr>
        <w:t>Given the focus on st</w:t>
      </w:r>
      <w:r w:rsidRPr="00491FF7">
        <w:rPr>
          <w:rStyle w:val="Emphasis"/>
          <w:rFonts w:asciiTheme="minorHAnsi" w:hAnsiTheme="minorHAnsi" w:cstheme="minorHAnsi"/>
        </w:rPr>
        <w:t>udents' value as commodities</w:t>
      </w:r>
      <w:r w:rsidRPr="00491FF7">
        <w:rPr>
          <w:rFonts w:asciiTheme="minorHAnsi" w:hAnsiTheme="minorHAnsi" w:cstheme="minorHAnsi"/>
        </w:rPr>
        <w:t xml:space="preserve">, many </w:t>
      </w:r>
      <w:r w:rsidRPr="00491FF7">
        <w:rPr>
          <w:rStyle w:val="StyleUnderline"/>
          <w:rFonts w:asciiTheme="minorHAnsi" w:hAnsiTheme="minorHAnsi" w:cstheme="minorHAnsi"/>
        </w:rPr>
        <w:t>charter schools engage in</w:t>
      </w:r>
      <w:r w:rsidRPr="00491FF7">
        <w:rPr>
          <w:rFonts w:asciiTheme="minorHAnsi" w:hAnsiTheme="minorHAnsi" w:cstheme="minorHAnsi"/>
        </w:rPr>
        <w:t xml:space="preserve"> a practice that entails </w:t>
      </w:r>
      <w:r w:rsidRPr="00491FF7">
        <w:rPr>
          <w:rStyle w:val="StyleUnderline"/>
          <w:rFonts w:asciiTheme="minorHAnsi" w:hAnsiTheme="minorHAnsi" w:cstheme="minorHAnsi"/>
        </w:rPr>
        <w:t>"siphon[</w:t>
      </w:r>
      <w:proofErr w:type="spellStart"/>
      <w:r w:rsidRPr="00491FF7">
        <w:rPr>
          <w:rStyle w:val="StyleUnderline"/>
          <w:rFonts w:asciiTheme="minorHAnsi" w:hAnsiTheme="minorHAnsi" w:cstheme="minorHAnsi"/>
        </w:rPr>
        <w:t>ing</w:t>
      </w:r>
      <w:proofErr w:type="spellEnd"/>
      <w:r w:rsidRPr="00491FF7">
        <w:rPr>
          <w:rStyle w:val="StyleUnderline"/>
          <w:rFonts w:asciiTheme="minorHAnsi" w:hAnsiTheme="minorHAnsi" w:cstheme="minorHAnsi"/>
        </w:rPr>
        <w:t>] off</w:t>
      </w:r>
      <w:r w:rsidRPr="00491FF7">
        <w:rPr>
          <w:rFonts w:asciiTheme="minorHAnsi" w:hAnsiTheme="minorHAnsi" w:cstheme="minorHAnsi"/>
        </w:rPr>
        <w:t xml:space="preserve"> those </w:t>
      </w:r>
      <w:r w:rsidRPr="00491FF7">
        <w:rPr>
          <w:rStyle w:val="StyleUnderline"/>
          <w:rFonts w:asciiTheme="minorHAnsi" w:hAnsiTheme="minorHAnsi" w:cstheme="minorHAnsi"/>
        </w:rPr>
        <w:t>students who</w:t>
      </w:r>
      <w:r w:rsidRPr="00491FF7">
        <w:rPr>
          <w:rFonts w:asciiTheme="minorHAnsi" w:hAnsiTheme="minorHAnsi" w:cstheme="minorHAnsi"/>
        </w:rPr>
        <w:t xml:space="preserve">, because of their favorable background circumstances, </w:t>
      </w:r>
      <w:r w:rsidRPr="00491FF7">
        <w:rPr>
          <w:rStyle w:val="StyleUnderline"/>
          <w:rFonts w:asciiTheme="minorHAnsi" w:hAnsiTheme="minorHAnsi" w:cstheme="minorHAnsi"/>
        </w:rPr>
        <w:t>will be easier and</w:t>
      </w:r>
      <w:r w:rsidRPr="00491FF7">
        <w:rPr>
          <w:rFonts w:asciiTheme="minorHAnsi" w:hAnsiTheme="minorHAnsi" w:cstheme="minorHAnsi"/>
        </w:rPr>
        <w:t xml:space="preserve"> perhaps </w:t>
      </w:r>
      <w:r w:rsidRPr="00491FF7">
        <w:rPr>
          <w:rStyle w:val="StyleUnderline"/>
          <w:rFonts w:asciiTheme="minorHAnsi" w:hAnsiTheme="minorHAnsi" w:cstheme="minorHAnsi"/>
        </w:rPr>
        <w:t>less costly to educate"</w:t>
      </w:r>
      <w:r w:rsidRPr="00491FF7">
        <w:rPr>
          <w:rFonts w:asciiTheme="minorHAnsi" w:hAnsiTheme="minorHAnsi" w:cstheme="minorHAnsi"/>
        </w:rPr>
        <w:t xml:space="preserve"> (</w:t>
      </w:r>
      <w:proofErr w:type="spellStart"/>
      <w:r w:rsidRPr="00491FF7">
        <w:rPr>
          <w:rFonts w:asciiTheme="minorHAnsi" w:hAnsiTheme="minorHAnsi" w:cstheme="minorHAnsi"/>
        </w:rPr>
        <w:t>Lacireno-Paquet</w:t>
      </w:r>
      <w:proofErr w:type="spellEnd"/>
      <w:r w:rsidRPr="00491FF7">
        <w:rPr>
          <w:rFonts w:asciiTheme="minorHAnsi" w:hAnsiTheme="minorHAnsi" w:cstheme="minorHAnsi"/>
        </w:rPr>
        <w:t xml:space="preserve">, Holyoke, Moser &amp; Henig, 2002, p. 146) and who bring with them the </w:t>
      </w:r>
      <w:proofErr w:type="gramStart"/>
      <w:r w:rsidRPr="00491FF7">
        <w:rPr>
          <w:rFonts w:asciiTheme="minorHAnsi" w:hAnsiTheme="minorHAnsi" w:cstheme="minorHAnsi"/>
        </w:rPr>
        <w:t>high test</w:t>
      </w:r>
      <w:proofErr w:type="gramEnd"/>
      <w:r w:rsidRPr="00491FF7">
        <w:rPr>
          <w:rFonts w:asciiTheme="minorHAnsi" w:hAnsiTheme="minorHAnsi" w:cstheme="minorHAnsi"/>
        </w:rPr>
        <w:t xml:space="preserve"> scores that charters covet. </w:t>
      </w:r>
      <w:r w:rsidRPr="00491FF7">
        <w:rPr>
          <w:rStyle w:val="StyleUnderline"/>
          <w:rFonts w:asciiTheme="minorHAnsi" w:hAnsiTheme="minorHAnsi" w:cstheme="minorHAnsi"/>
        </w:rPr>
        <w:t>This</w:t>
      </w:r>
      <w:r w:rsidRPr="00491FF7">
        <w:rPr>
          <w:rFonts w:asciiTheme="minorHAnsi" w:hAnsiTheme="minorHAnsi" w:cstheme="minorHAnsi"/>
        </w:rPr>
        <w:t xml:space="preserve"> practice, which has been called "cream skimming," </w:t>
      </w:r>
      <w:r w:rsidRPr="00491FF7">
        <w:rPr>
          <w:rStyle w:val="StyleUnderline"/>
          <w:rFonts w:asciiTheme="minorHAnsi" w:hAnsiTheme="minorHAnsi" w:cstheme="minorHAnsi"/>
        </w:rPr>
        <w:t>has its inevitable counterpart—</w:t>
      </w:r>
      <w:r w:rsidRPr="00491FF7">
        <w:rPr>
          <w:rStyle w:val="Emphasis"/>
          <w:rFonts w:asciiTheme="minorHAnsi" w:hAnsiTheme="minorHAnsi" w:cstheme="minorHAnsi"/>
        </w:rPr>
        <w:t>exclusion.</w:t>
      </w:r>
      <w:r w:rsidRPr="00491FF7">
        <w:rPr>
          <w:rFonts w:asciiTheme="minorHAnsi" w:hAnsiTheme="minorHAnsi" w:cstheme="minorHAnsi"/>
        </w:rPr>
        <w:t xml:space="preserve"> In charter schools, </w:t>
      </w:r>
      <w:r w:rsidRPr="00491FF7">
        <w:rPr>
          <w:rStyle w:val="StyleUnderline"/>
          <w:rFonts w:asciiTheme="minorHAnsi" w:hAnsiTheme="minorHAnsi" w:cstheme="minorHAnsi"/>
        </w:rPr>
        <w:t>students with disabilities</w:t>
      </w:r>
      <w:r w:rsidRPr="00491FF7">
        <w:rPr>
          <w:rFonts w:asciiTheme="minorHAnsi" w:hAnsiTheme="minorHAnsi" w:cstheme="minorHAnsi"/>
        </w:rPr>
        <w:t xml:space="preserve">, who are more expensive to educate and who tend to produce lower test scores than students without disabilities, </w:t>
      </w:r>
      <w:r w:rsidRPr="00491FF7">
        <w:rPr>
          <w:rStyle w:val="StyleUnderline"/>
          <w:rFonts w:asciiTheme="minorHAnsi" w:hAnsiTheme="minorHAnsi" w:cstheme="minorHAnsi"/>
        </w:rPr>
        <w:t xml:space="preserve">are among the </w:t>
      </w:r>
      <w:r w:rsidRPr="00491FF7">
        <w:rPr>
          <w:rStyle w:val="Emphasis"/>
          <w:rFonts w:asciiTheme="minorHAnsi" w:hAnsiTheme="minorHAnsi" w:cstheme="minorHAnsi"/>
        </w:rPr>
        <w:t>most likely to be excluded</w:t>
      </w:r>
      <w:r w:rsidRPr="00491FF7">
        <w:rPr>
          <w:rFonts w:asciiTheme="minorHAnsi" w:hAnsiTheme="minorHAnsi" w:cstheme="minorHAnsi"/>
        </w:rPr>
        <w:t xml:space="preserve">, along with English-language learners and students from poor backgrounds (Whitty, Power, &amp; Halpin, 1998; </w:t>
      </w:r>
      <w:proofErr w:type="spellStart"/>
      <w:r w:rsidRPr="00491FF7">
        <w:rPr>
          <w:rFonts w:asciiTheme="minorHAnsi" w:hAnsiTheme="minorHAnsi" w:cstheme="minorHAnsi"/>
        </w:rPr>
        <w:t>Zollers</w:t>
      </w:r>
      <w:proofErr w:type="spellEnd"/>
      <w:r w:rsidRPr="00491FF7">
        <w:rPr>
          <w:rFonts w:asciiTheme="minorHAnsi" w:hAnsiTheme="minorHAnsi" w:cstheme="minorHAnsi"/>
        </w:rPr>
        <w:t xml:space="preserve"> &amp; </w:t>
      </w:r>
      <w:proofErr w:type="spellStart"/>
      <w:r w:rsidRPr="00491FF7">
        <w:rPr>
          <w:rFonts w:asciiTheme="minorHAnsi" w:hAnsiTheme="minorHAnsi" w:cstheme="minorHAnsi"/>
        </w:rPr>
        <w:t>Ramanthan</w:t>
      </w:r>
      <w:proofErr w:type="spellEnd"/>
      <w:r w:rsidRPr="00491FF7">
        <w:rPr>
          <w:rFonts w:asciiTheme="minorHAnsi" w:hAnsiTheme="minorHAnsi" w:cstheme="minorHAnsi"/>
        </w:rPr>
        <w:t xml:space="preserve">, 1998; Wills &amp; McLean, 2008; </w:t>
      </w:r>
      <w:proofErr w:type="spellStart"/>
      <w:r w:rsidRPr="00491FF7">
        <w:rPr>
          <w:rFonts w:asciiTheme="minorHAnsi" w:hAnsiTheme="minorHAnsi" w:cstheme="minorHAnsi"/>
        </w:rPr>
        <w:t>Miron</w:t>
      </w:r>
      <w:proofErr w:type="spellEnd"/>
      <w:r w:rsidRPr="00491FF7">
        <w:rPr>
          <w:rFonts w:asciiTheme="minorHAnsi" w:hAnsiTheme="minorHAnsi" w:cstheme="minorHAnsi"/>
        </w:rPr>
        <w:t xml:space="preserve">, </w:t>
      </w:r>
      <w:proofErr w:type="spellStart"/>
      <w:r w:rsidRPr="00491FF7">
        <w:rPr>
          <w:rFonts w:asciiTheme="minorHAnsi" w:hAnsiTheme="minorHAnsi" w:cstheme="minorHAnsi"/>
        </w:rPr>
        <w:t>Urshel</w:t>
      </w:r>
      <w:proofErr w:type="spellEnd"/>
      <w:r w:rsidRPr="00491FF7">
        <w:rPr>
          <w:rFonts w:asciiTheme="minorHAnsi" w:hAnsiTheme="minorHAnsi" w:cstheme="minorHAnsi"/>
        </w:rPr>
        <w:t xml:space="preserve">, Mathis, &amp; </w:t>
      </w:r>
      <w:proofErr w:type="spellStart"/>
      <w:r w:rsidRPr="00491FF7">
        <w:rPr>
          <w:rFonts w:asciiTheme="minorHAnsi" w:hAnsiTheme="minorHAnsi" w:cstheme="minorHAnsi"/>
        </w:rPr>
        <w:t>Torquist</w:t>
      </w:r>
      <w:proofErr w:type="spellEnd"/>
      <w:r w:rsidRPr="00491FF7">
        <w:rPr>
          <w:rFonts w:asciiTheme="minorHAnsi" w:hAnsiTheme="minorHAnsi" w:cstheme="minorHAnsi"/>
        </w:rPr>
        <w:t>, 2010).</w:t>
      </w:r>
      <w:r w:rsidR="00A23ABA" w:rsidRPr="00491FF7">
        <w:rPr>
          <w:rFonts w:asciiTheme="minorHAnsi" w:hAnsiTheme="minorHAnsi" w:cstheme="minorHAnsi"/>
        </w:rPr>
        <w:t xml:space="preserve"> </w:t>
      </w:r>
      <w:r w:rsidRPr="00491FF7">
        <w:rPr>
          <w:rFonts w:asciiTheme="minorHAnsi" w:hAnsiTheme="minorHAnsi" w:cstheme="minorHAnsi"/>
        </w:rPr>
        <w:t xml:space="preserve">New Orleans offers a compelling example of the underrepresentation of students with disabilities in charter schools. Since the devastation caused by Hurricane Katrina in 2005, the majority of New Orleans public schools have been replaced by charters. At the beginning of the 2010-2011 academic year, "more than 70 percent of schools [were] independently chartered" (Mock, 2010). Advocates of free-market reform have touted the charter schools in New Orleans as a phenomenal success that "saved the public-education system in the city" (Mock, 2010, p. 2). But the success of New Orleans charter schools can be attributed, at least in part, to the disproportionately low percentage of the most difficult to educate students served by these schools. According to Mock (2010), "overall, </w:t>
      </w:r>
      <w:r w:rsidRPr="00491FF7">
        <w:rPr>
          <w:rStyle w:val="StyleUnderline"/>
          <w:rFonts w:asciiTheme="minorHAnsi" w:hAnsiTheme="minorHAnsi" w:cstheme="minorHAnsi"/>
        </w:rPr>
        <w:t>almost a third of the city's 4,500 special needs students have been suspended</w:t>
      </w:r>
      <w:r w:rsidRPr="00491FF7">
        <w:rPr>
          <w:rFonts w:asciiTheme="minorHAnsi" w:hAnsiTheme="minorHAnsi" w:cstheme="minorHAnsi"/>
        </w:rPr>
        <w:t xml:space="preserve"> by the Recovery School District" (p. 2) for disciplinary reasons and at least two charters have suspended over half of their students with disabilities. Excluding the most difficult to educate students insures that New Orleans' charters will do better than traditional public schools in New Orleans that must serve all students, including the city's lowest achieving and most difficult to educate students. It is uncertain whether students with disabilities are better served by charters in post-Katrina New Orleans. It is certain, however, that many students with disabilities are excluded by New Orleans charter schools.</w:t>
      </w:r>
      <w:r w:rsidR="00A23ABA" w:rsidRPr="00491FF7">
        <w:rPr>
          <w:rFonts w:asciiTheme="minorHAnsi" w:hAnsiTheme="minorHAnsi" w:cstheme="minorHAnsi"/>
        </w:rPr>
        <w:t xml:space="preserve"> </w:t>
      </w:r>
      <w:r w:rsidRPr="00491FF7">
        <w:rPr>
          <w:rStyle w:val="Emphasis"/>
          <w:rFonts w:asciiTheme="minorHAnsi" w:hAnsiTheme="minorHAnsi" w:cstheme="minorHAnsi"/>
        </w:rPr>
        <w:t xml:space="preserve">Similar patterns have been found in other school districts across the US. </w:t>
      </w:r>
      <w:r w:rsidRPr="00491FF7">
        <w:rPr>
          <w:rFonts w:asciiTheme="minorHAnsi" w:hAnsiTheme="minorHAnsi" w:cstheme="minorHAnsi"/>
        </w:rPr>
        <w:t>Data from Boston, for example, reveal that more than half of the city's charter schools enroll fewer than 15% of students with special needs compared to the district average of 21%. In urban schools districts across Massachusetts, special education enrollment is 10% or lower at about a third of the charter schools in the state (</w:t>
      </w:r>
      <w:proofErr w:type="spellStart"/>
      <w:r w:rsidRPr="00491FF7">
        <w:rPr>
          <w:rFonts w:asciiTheme="minorHAnsi" w:hAnsiTheme="minorHAnsi" w:cstheme="minorHAnsi"/>
        </w:rPr>
        <w:t>Vaznis</w:t>
      </w:r>
      <w:proofErr w:type="spellEnd"/>
      <w:r w:rsidRPr="00491FF7">
        <w:rPr>
          <w:rFonts w:asciiTheme="minorHAnsi" w:hAnsiTheme="minorHAnsi" w:cstheme="minorHAnsi"/>
        </w:rPr>
        <w:t xml:space="preserve">, 2009). In Oakland, California, comparable statistics have been reported: 4.6% of students in charter schools have disabilities as opposed to 10.45% in the district at large (Ravitch, 2010). Charter schools in Boulder and Chicago mirror these findings (Howe &amp; </w:t>
      </w:r>
      <w:proofErr w:type="spellStart"/>
      <w:r w:rsidRPr="00491FF7">
        <w:rPr>
          <w:rFonts w:asciiTheme="minorHAnsi" w:hAnsiTheme="minorHAnsi" w:cstheme="minorHAnsi"/>
        </w:rPr>
        <w:t>Welner</w:t>
      </w:r>
      <w:proofErr w:type="spellEnd"/>
      <w:r w:rsidRPr="00491FF7">
        <w:rPr>
          <w:rFonts w:asciiTheme="minorHAnsi" w:hAnsiTheme="minorHAnsi" w:cstheme="minorHAnsi"/>
        </w:rPr>
        <w:t>, 2005; Ladd, 2000).</w:t>
      </w:r>
      <w:r w:rsidR="00A23ABA" w:rsidRPr="00491FF7">
        <w:rPr>
          <w:rFonts w:asciiTheme="minorHAnsi" w:hAnsiTheme="minorHAnsi" w:cstheme="minorHAnsi"/>
        </w:rPr>
        <w:t xml:space="preserve"> </w:t>
      </w:r>
      <w:r w:rsidRPr="00491FF7">
        <w:rPr>
          <w:rStyle w:val="StyleUnderline"/>
          <w:rFonts w:asciiTheme="minorHAnsi" w:hAnsiTheme="minorHAnsi" w:cstheme="minorHAnsi"/>
        </w:rPr>
        <w:t xml:space="preserve">Students with severe disabilities are </w:t>
      </w:r>
      <w:r w:rsidRPr="00491FF7">
        <w:rPr>
          <w:rStyle w:val="Emphasis"/>
          <w:rFonts w:asciiTheme="minorHAnsi" w:hAnsiTheme="minorHAnsi" w:cstheme="minorHAnsi"/>
        </w:rPr>
        <w:t>even less likely</w:t>
      </w:r>
      <w:r w:rsidRPr="00491FF7">
        <w:rPr>
          <w:rStyle w:val="StyleUnderline"/>
          <w:rFonts w:asciiTheme="minorHAnsi" w:hAnsiTheme="minorHAnsi" w:cstheme="minorHAnsi"/>
        </w:rPr>
        <w:t xml:space="preserve"> to be enrolled in charters than students with milder disabilities.</w:t>
      </w:r>
      <w:r w:rsidRPr="00491FF7">
        <w:rPr>
          <w:rFonts w:asciiTheme="minorHAnsi" w:hAnsiTheme="minorHAnsi" w:cstheme="minorHAnsi"/>
        </w:rPr>
        <w:t xml:space="preserve"> The evidence indicates that </w:t>
      </w:r>
      <w:r w:rsidRPr="00491FF7">
        <w:rPr>
          <w:rStyle w:val="StyleUnderline"/>
          <w:rFonts w:asciiTheme="minorHAnsi" w:hAnsiTheme="minorHAnsi" w:cstheme="minorHAnsi"/>
        </w:rPr>
        <w:t>charter schools</w:t>
      </w:r>
      <w:r w:rsidRPr="00491FF7">
        <w:rPr>
          <w:rFonts w:asciiTheme="minorHAnsi" w:hAnsiTheme="minorHAnsi" w:cstheme="minorHAnsi"/>
        </w:rPr>
        <w:t xml:space="preserve"> have </w:t>
      </w:r>
      <w:r w:rsidRPr="00491FF7">
        <w:rPr>
          <w:rStyle w:val="StyleUnderline"/>
          <w:rFonts w:asciiTheme="minorHAnsi" w:hAnsiTheme="minorHAnsi" w:cstheme="minorHAnsi"/>
        </w:rPr>
        <w:t xml:space="preserve">"engaged in a </w:t>
      </w:r>
      <w:r w:rsidRPr="00491FF7">
        <w:rPr>
          <w:rStyle w:val="Emphasis"/>
          <w:rFonts w:asciiTheme="minorHAnsi" w:hAnsiTheme="minorHAnsi" w:cstheme="minorHAnsi"/>
        </w:rPr>
        <w:t>pattern of disregard and often blatant hostility toward students with more complicated</w:t>
      </w:r>
      <w:r w:rsidRPr="00491FF7">
        <w:rPr>
          <w:rFonts w:asciiTheme="minorHAnsi" w:hAnsiTheme="minorHAnsi" w:cstheme="minorHAnsi"/>
        </w:rPr>
        <w:t xml:space="preserve"> behavioral and cognitive </w:t>
      </w:r>
      <w:r w:rsidRPr="00491FF7">
        <w:rPr>
          <w:rStyle w:val="Emphasis"/>
          <w:rFonts w:asciiTheme="minorHAnsi" w:hAnsiTheme="minorHAnsi" w:cstheme="minorHAnsi"/>
        </w:rPr>
        <w:t>disabilities</w:t>
      </w:r>
      <w:r w:rsidRPr="00491FF7">
        <w:rPr>
          <w:rFonts w:asciiTheme="minorHAnsi" w:hAnsiTheme="minorHAnsi" w:cstheme="minorHAnsi"/>
        </w:rPr>
        <w:t>" (</w:t>
      </w:r>
      <w:proofErr w:type="spellStart"/>
      <w:r w:rsidRPr="00491FF7">
        <w:rPr>
          <w:rFonts w:asciiTheme="minorHAnsi" w:hAnsiTheme="minorHAnsi" w:cstheme="minorHAnsi"/>
        </w:rPr>
        <w:t>Zollers</w:t>
      </w:r>
      <w:proofErr w:type="spellEnd"/>
      <w:r w:rsidRPr="00491FF7">
        <w:rPr>
          <w:rFonts w:asciiTheme="minorHAnsi" w:hAnsiTheme="minorHAnsi" w:cstheme="minorHAnsi"/>
        </w:rPr>
        <w:t xml:space="preserve"> &amp; </w:t>
      </w:r>
      <w:proofErr w:type="spellStart"/>
      <w:r w:rsidRPr="00491FF7">
        <w:rPr>
          <w:rFonts w:asciiTheme="minorHAnsi" w:hAnsiTheme="minorHAnsi" w:cstheme="minorHAnsi"/>
        </w:rPr>
        <w:t>Ramanthan</w:t>
      </w:r>
      <w:proofErr w:type="spellEnd"/>
      <w:r w:rsidRPr="00491FF7">
        <w:rPr>
          <w:rFonts w:asciiTheme="minorHAnsi" w:hAnsiTheme="minorHAnsi" w:cstheme="minorHAnsi"/>
        </w:rPr>
        <w:t>, 1998, p. 298).</w:t>
      </w:r>
    </w:p>
    <w:p w:rsidR="004B213B" w:rsidRPr="00491FF7" w:rsidRDefault="0028352E" w:rsidP="0028352E">
      <w:pPr>
        <w:pStyle w:val="Heading4"/>
        <w:rPr>
          <w:rFonts w:asciiTheme="minorHAnsi" w:hAnsiTheme="minorHAnsi" w:cstheme="minorHAnsi"/>
          <w:u w:val="single"/>
        </w:rPr>
      </w:pPr>
      <w:r w:rsidRPr="00491FF7">
        <w:rPr>
          <w:rFonts w:asciiTheme="minorHAnsi" w:hAnsiTheme="minorHAnsi" w:cstheme="minorHAnsi"/>
          <w:u w:val="single"/>
        </w:rPr>
        <w:t>Even if</w:t>
      </w:r>
      <w:r w:rsidRPr="00491FF7">
        <w:rPr>
          <w:rFonts w:asciiTheme="minorHAnsi" w:hAnsiTheme="minorHAnsi" w:cstheme="minorHAnsi"/>
        </w:rPr>
        <w:t xml:space="preserve"> there are </w:t>
      </w:r>
      <w:r w:rsidRPr="00491FF7">
        <w:rPr>
          <w:rFonts w:asciiTheme="minorHAnsi" w:hAnsiTheme="minorHAnsi" w:cstheme="minorHAnsi"/>
          <w:u w:val="single"/>
        </w:rPr>
        <w:t>some</w:t>
      </w:r>
      <w:r w:rsidRPr="00491FF7">
        <w:rPr>
          <w:rFonts w:asciiTheme="minorHAnsi" w:hAnsiTheme="minorHAnsi" w:cstheme="minorHAnsi"/>
        </w:rPr>
        <w:t xml:space="preserve"> success stories, overall </w:t>
      </w:r>
      <w:r w:rsidRPr="00491FF7">
        <w:rPr>
          <w:rFonts w:asciiTheme="minorHAnsi" w:hAnsiTheme="minorHAnsi" w:cstheme="minorHAnsi"/>
          <w:u w:val="single"/>
        </w:rPr>
        <w:t>exclusion continues</w:t>
      </w:r>
    </w:p>
    <w:p w:rsidR="009C5E9F" w:rsidRPr="00491FF7" w:rsidRDefault="009C5E9F" w:rsidP="009C5E9F">
      <w:pPr>
        <w:rPr>
          <w:rFonts w:asciiTheme="minorHAnsi" w:hAnsiTheme="minorHAnsi" w:cstheme="minorHAnsi"/>
        </w:rPr>
      </w:pPr>
      <w:r w:rsidRPr="00491FF7">
        <w:rPr>
          <w:rStyle w:val="Style13ptBold"/>
          <w:rFonts w:asciiTheme="minorHAnsi" w:hAnsiTheme="minorHAnsi" w:cstheme="minorHAnsi"/>
        </w:rPr>
        <w:t>Dudley-Marling 12</w:t>
      </w:r>
      <w:r w:rsidRPr="00491FF7">
        <w:rPr>
          <w:rFonts w:asciiTheme="minorHAnsi" w:hAnsiTheme="minorHAnsi" w:cstheme="minorHAnsi"/>
        </w:rPr>
        <w:t>, (professor in the Lynch School of Education at Boston College, where he teaches courses in literacy and language arts, The Effects of Market-based School Reforms on Students with Disabilities, dsq-sds.org/article/view/3187/3072)</w:t>
      </w:r>
    </w:p>
    <w:p w:rsidR="0028352E" w:rsidRPr="00491FF7" w:rsidRDefault="0028352E" w:rsidP="0028352E">
      <w:pPr>
        <w:rPr>
          <w:rFonts w:asciiTheme="minorHAnsi" w:hAnsiTheme="minorHAnsi" w:cstheme="minorHAnsi"/>
        </w:rPr>
      </w:pPr>
      <w:r w:rsidRPr="00491FF7">
        <w:rPr>
          <w:rFonts w:asciiTheme="minorHAnsi" w:hAnsiTheme="minorHAnsi" w:cstheme="minorHAnsi"/>
        </w:rPr>
        <w:t xml:space="preserve">It is likely that the </w:t>
      </w:r>
      <w:r w:rsidRPr="00491FF7">
        <w:rPr>
          <w:rStyle w:val="StyleUnderline"/>
          <w:rFonts w:asciiTheme="minorHAnsi" w:hAnsiTheme="minorHAnsi" w:cstheme="minorHAnsi"/>
        </w:rPr>
        <w:t>needs of some students with disabilities are well served in charter schools.</w:t>
      </w:r>
      <w:r w:rsidRPr="00491FF7">
        <w:rPr>
          <w:rFonts w:asciiTheme="minorHAnsi" w:hAnsiTheme="minorHAnsi" w:cstheme="minorHAnsi"/>
        </w:rPr>
        <w:t xml:space="preserve"> It may also be that some charters identify fewer students with disabilities because they offer high quality programs that make labeling unnecessary. But </w:t>
      </w:r>
      <w:r w:rsidRPr="00491FF7">
        <w:rPr>
          <w:rStyle w:val="Emphasis"/>
          <w:rFonts w:asciiTheme="minorHAnsi" w:hAnsiTheme="minorHAnsi" w:cstheme="minorHAnsi"/>
        </w:rPr>
        <w:t>many students with disabilities are not well served in charter schools</w:t>
      </w:r>
      <w:r w:rsidRPr="00491FF7">
        <w:rPr>
          <w:rFonts w:asciiTheme="minorHAnsi" w:hAnsiTheme="minorHAnsi" w:cstheme="minorHAnsi"/>
        </w:rPr>
        <w:t xml:space="preserve"> and, </w:t>
      </w:r>
      <w:r w:rsidRPr="00491FF7">
        <w:rPr>
          <w:rStyle w:val="StyleUnderline"/>
          <w:rFonts w:asciiTheme="minorHAnsi" w:hAnsiTheme="minorHAnsi" w:cstheme="minorHAnsi"/>
        </w:rPr>
        <w:t xml:space="preserve">more seriously, many charters </w:t>
      </w:r>
      <w:r w:rsidRPr="00491FF7">
        <w:rPr>
          <w:rStyle w:val="Emphasis"/>
          <w:rFonts w:asciiTheme="minorHAnsi" w:hAnsiTheme="minorHAnsi" w:cstheme="minorHAnsi"/>
        </w:rPr>
        <w:t>systematically exclude students with disabilities</w:t>
      </w:r>
      <w:r w:rsidRPr="00491FF7">
        <w:rPr>
          <w:rFonts w:asciiTheme="minorHAnsi" w:hAnsiTheme="minorHAnsi" w:cstheme="minorHAnsi"/>
        </w:rPr>
        <w:t xml:space="preserve">, thus </w:t>
      </w:r>
      <w:r w:rsidRPr="00491FF7">
        <w:rPr>
          <w:rStyle w:val="StyleUnderline"/>
          <w:rFonts w:asciiTheme="minorHAnsi" w:hAnsiTheme="minorHAnsi" w:cstheme="minorHAnsi"/>
        </w:rPr>
        <w:t>creating</w:t>
      </w:r>
      <w:r w:rsidRPr="00491FF7">
        <w:rPr>
          <w:rFonts w:asciiTheme="minorHAnsi" w:hAnsiTheme="minorHAnsi" w:cstheme="minorHAnsi"/>
        </w:rPr>
        <w:t xml:space="preserve"> </w:t>
      </w:r>
      <w:r w:rsidRPr="00491FF7">
        <w:rPr>
          <w:rStyle w:val="Emphasis"/>
          <w:rFonts w:asciiTheme="minorHAnsi" w:hAnsiTheme="minorHAnsi" w:cstheme="minorHAnsi"/>
        </w:rPr>
        <w:t>highly segregated learning environments.</w:t>
      </w:r>
      <w:r w:rsidRPr="00491FF7">
        <w:rPr>
          <w:rFonts w:asciiTheme="minorHAnsi" w:hAnsiTheme="minorHAnsi" w:cstheme="minorHAnsi"/>
        </w:rPr>
        <w:t xml:space="preserve"> In both the US and abroad, this means that "the </w:t>
      </w:r>
      <w:r w:rsidRPr="00491FF7">
        <w:rPr>
          <w:rStyle w:val="StyleUnderline"/>
          <w:rFonts w:asciiTheme="minorHAnsi" w:hAnsiTheme="minorHAnsi" w:cstheme="minorHAnsi"/>
        </w:rPr>
        <w:t xml:space="preserve">sending districts [traditional public schools]" are left </w:t>
      </w:r>
      <w:r w:rsidRPr="00491FF7">
        <w:rPr>
          <w:rStyle w:val="Emphasis"/>
          <w:rFonts w:asciiTheme="minorHAnsi" w:hAnsiTheme="minorHAnsi" w:cstheme="minorHAnsi"/>
        </w:rPr>
        <w:t>"stratified, fragmented, and segregated"</w:t>
      </w:r>
      <w:r w:rsidRPr="00491FF7">
        <w:rPr>
          <w:rFonts w:asciiTheme="minorHAnsi" w:hAnsiTheme="minorHAnsi" w:cstheme="minorHAnsi"/>
        </w:rPr>
        <w:t xml:space="preserve"> (</w:t>
      </w:r>
      <w:proofErr w:type="spellStart"/>
      <w:r w:rsidRPr="00491FF7">
        <w:rPr>
          <w:rFonts w:asciiTheme="minorHAnsi" w:hAnsiTheme="minorHAnsi" w:cstheme="minorHAnsi"/>
        </w:rPr>
        <w:t>Miron</w:t>
      </w:r>
      <w:proofErr w:type="spellEnd"/>
      <w:r w:rsidRPr="00491FF7">
        <w:rPr>
          <w:rFonts w:asciiTheme="minorHAnsi" w:hAnsiTheme="minorHAnsi" w:cstheme="minorHAnsi"/>
        </w:rPr>
        <w:t xml:space="preserve"> &amp; Nelson, 2002, p. 25). </w:t>
      </w:r>
      <w:r w:rsidRPr="00491FF7">
        <w:rPr>
          <w:rStyle w:val="StyleUnderline"/>
          <w:rFonts w:asciiTheme="minorHAnsi" w:hAnsiTheme="minorHAnsi" w:cstheme="minorHAnsi"/>
        </w:rPr>
        <w:t>Students with disabilities are among the most likely to remain in</w:t>
      </w:r>
      <w:r w:rsidRPr="00491FF7">
        <w:rPr>
          <w:rFonts w:asciiTheme="minorHAnsi" w:hAnsiTheme="minorHAnsi" w:cstheme="minorHAnsi"/>
        </w:rPr>
        <w:t xml:space="preserve"> local </w:t>
      </w:r>
      <w:r w:rsidRPr="00491FF7">
        <w:rPr>
          <w:rStyle w:val="StyleUnderline"/>
          <w:rFonts w:asciiTheme="minorHAnsi" w:hAnsiTheme="minorHAnsi" w:cstheme="minorHAnsi"/>
        </w:rPr>
        <w:t>traditional public schools—</w:t>
      </w:r>
      <w:r w:rsidRPr="00491FF7">
        <w:rPr>
          <w:rFonts w:asciiTheme="minorHAnsi" w:hAnsiTheme="minorHAnsi" w:cstheme="minorHAnsi"/>
        </w:rPr>
        <w:t xml:space="preserve">"schools </w:t>
      </w:r>
      <w:r w:rsidRPr="00491FF7">
        <w:rPr>
          <w:rStyle w:val="StyleUnderline"/>
          <w:rFonts w:asciiTheme="minorHAnsi" w:hAnsiTheme="minorHAnsi" w:cstheme="minorHAnsi"/>
        </w:rPr>
        <w:t>of last resort</w:t>
      </w:r>
      <w:r w:rsidRPr="00491FF7">
        <w:rPr>
          <w:rFonts w:asciiTheme="minorHAnsi" w:hAnsiTheme="minorHAnsi" w:cstheme="minorHAnsi"/>
        </w:rPr>
        <w:t xml:space="preserve"> for those who never applied or who were rejected [by charter schools]" (Ravitch, 2010, p. 220). These "schools of last resort," overpopulated with low-achieving, difficult- and expensive-to-educate students, will be hard pressed to provide a quality education to students left behind.</w:t>
      </w:r>
    </w:p>
    <w:p w:rsidR="00383B2F" w:rsidRPr="00491FF7" w:rsidRDefault="0052745F" w:rsidP="00383B2F">
      <w:pPr>
        <w:pStyle w:val="Heading4"/>
        <w:rPr>
          <w:rFonts w:asciiTheme="minorHAnsi" w:hAnsiTheme="minorHAnsi" w:cstheme="minorHAnsi"/>
        </w:rPr>
      </w:pPr>
      <w:r w:rsidRPr="00491FF7">
        <w:rPr>
          <w:rFonts w:asciiTheme="minorHAnsi" w:hAnsiTheme="minorHAnsi" w:cstheme="minorHAnsi"/>
        </w:rPr>
        <w:t xml:space="preserve">Reifies </w:t>
      </w:r>
      <w:r w:rsidRPr="00491FF7">
        <w:rPr>
          <w:rFonts w:asciiTheme="minorHAnsi" w:hAnsiTheme="minorHAnsi" w:cstheme="minorHAnsi"/>
          <w:u w:val="single"/>
        </w:rPr>
        <w:t>tropes of individual choice</w:t>
      </w:r>
      <w:r w:rsidRPr="00491FF7">
        <w:rPr>
          <w:rFonts w:asciiTheme="minorHAnsi" w:hAnsiTheme="minorHAnsi" w:cstheme="minorHAnsi"/>
        </w:rPr>
        <w:t xml:space="preserve">---this </w:t>
      </w:r>
      <w:r w:rsidRPr="00491FF7">
        <w:rPr>
          <w:rFonts w:asciiTheme="minorHAnsi" w:hAnsiTheme="minorHAnsi" w:cstheme="minorHAnsi"/>
          <w:u w:val="single"/>
        </w:rPr>
        <w:t>inevitably</w:t>
      </w:r>
      <w:r w:rsidRPr="00491FF7">
        <w:rPr>
          <w:rFonts w:asciiTheme="minorHAnsi" w:hAnsiTheme="minorHAnsi" w:cstheme="minorHAnsi"/>
        </w:rPr>
        <w:t xml:space="preserve"> subverts difference</w:t>
      </w:r>
    </w:p>
    <w:p w:rsidR="00383B2F" w:rsidRPr="00491FF7" w:rsidRDefault="00383B2F" w:rsidP="00383B2F">
      <w:pPr>
        <w:rPr>
          <w:rFonts w:asciiTheme="minorHAnsi" w:hAnsiTheme="minorHAnsi" w:cstheme="minorHAnsi"/>
        </w:rPr>
      </w:pPr>
      <w:r w:rsidRPr="00491FF7">
        <w:rPr>
          <w:rStyle w:val="Style13ptBold"/>
          <w:rFonts w:asciiTheme="minorHAnsi" w:hAnsiTheme="minorHAnsi" w:cstheme="minorHAnsi"/>
        </w:rPr>
        <w:t>Dudley-Marling 12</w:t>
      </w:r>
      <w:r w:rsidRPr="00491FF7">
        <w:rPr>
          <w:rFonts w:asciiTheme="minorHAnsi" w:hAnsiTheme="minorHAnsi" w:cstheme="minorHAnsi"/>
        </w:rPr>
        <w:t>, (professor in the Lynch School of Education at Boston College, where he teaches courses in literacy and language arts, The Effects of Market-based School Reforms on Students with Disabilities, dsq-sds.org/article/view/3187/3072)</w:t>
      </w:r>
    </w:p>
    <w:p w:rsidR="002622E3" w:rsidRPr="00491FF7" w:rsidRDefault="002622E3" w:rsidP="002622E3">
      <w:pPr>
        <w:rPr>
          <w:rFonts w:asciiTheme="minorHAnsi" w:hAnsiTheme="minorHAnsi" w:cstheme="minorHAnsi"/>
        </w:rPr>
      </w:pPr>
      <w:r w:rsidRPr="00491FF7">
        <w:rPr>
          <w:rStyle w:val="StyleUnderline"/>
          <w:rFonts w:asciiTheme="minorHAnsi" w:hAnsiTheme="minorHAnsi" w:cstheme="minorHAnsi"/>
        </w:rPr>
        <w:t>Neoliberalism's valorization of the individual, in which school success and failure are conceptualized in terms of individual responsibility,</w:t>
      </w:r>
      <w:r w:rsidRPr="00491FF7">
        <w:rPr>
          <w:rFonts w:asciiTheme="minorHAnsi" w:hAnsiTheme="minorHAnsi" w:cstheme="minorHAnsi"/>
        </w:rPr>
        <w:t xml:space="preserve"> </w:t>
      </w:r>
      <w:r w:rsidRPr="00491FF7">
        <w:rPr>
          <w:rStyle w:val="Emphasis"/>
          <w:rFonts w:asciiTheme="minorHAnsi" w:hAnsiTheme="minorHAnsi" w:cstheme="minorHAnsi"/>
        </w:rPr>
        <w:t>does little to address systemic factors — poverty, discrimination, under-resourced and overcrowded schools and classrooms</w:t>
      </w:r>
      <w:r w:rsidRPr="00491FF7">
        <w:rPr>
          <w:rFonts w:asciiTheme="minorHAnsi" w:hAnsiTheme="minorHAnsi" w:cstheme="minorHAnsi"/>
        </w:rPr>
        <w:t xml:space="preserve"> </w:t>
      </w:r>
      <w:r w:rsidRPr="00491FF7">
        <w:rPr>
          <w:rStyle w:val="StyleUnderline"/>
          <w:rFonts w:asciiTheme="minorHAnsi" w:hAnsiTheme="minorHAnsi" w:cstheme="minorHAnsi"/>
        </w:rPr>
        <w:t>— that produce</w:t>
      </w:r>
      <w:r w:rsidRPr="00491FF7">
        <w:rPr>
          <w:rFonts w:asciiTheme="minorHAnsi" w:hAnsiTheme="minorHAnsi" w:cstheme="minorHAnsi"/>
        </w:rPr>
        <w:t xml:space="preserve"> so much </w:t>
      </w:r>
      <w:r w:rsidRPr="00491FF7">
        <w:rPr>
          <w:rStyle w:val="StyleUnderline"/>
          <w:rFonts w:asciiTheme="minorHAnsi" w:hAnsiTheme="minorHAnsi" w:cstheme="minorHAnsi"/>
        </w:rPr>
        <w:t>school failure</w:t>
      </w:r>
      <w:r w:rsidRPr="00491FF7">
        <w:rPr>
          <w:rFonts w:asciiTheme="minorHAnsi" w:hAnsiTheme="minorHAnsi" w:cstheme="minorHAnsi"/>
        </w:rPr>
        <w:t xml:space="preserve"> in the first place. In this framework, </w:t>
      </w:r>
      <w:r w:rsidRPr="00491FF7">
        <w:rPr>
          <w:rStyle w:val="StyleUnderline"/>
          <w:rFonts w:asciiTheme="minorHAnsi" w:hAnsiTheme="minorHAnsi" w:cstheme="minorHAnsi"/>
        </w:rPr>
        <w:t>school failure is firmly situated in the minds and bodies of individuals</w:t>
      </w:r>
      <w:r w:rsidRPr="00491FF7">
        <w:rPr>
          <w:rFonts w:asciiTheme="minorHAnsi" w:hAnsiTheme="minorHAnsi" w:cstheme="minorHAnsi"/>
        </w:rPr>
        <w:t xml:space="preserve"> who are </w:t>
      </w:r>
      <w:r w:rsidRPr="00491FF7">
        <w:rPr>
          <w:rStyle w:val="Emphasis"/>
          <w:rFonts w:asciiTheme="minorHAnsi" w:hAnsiTheme="minorHAnsi" w:cstheme="minorHAnsi"/>
        </w:rPr>
        <w:t>expected to "overcome"</w:t>
      </w:r>
      <w:r w:rsidRPr="00491FF7">
        <w:rPr>
          <w:rFonts w:asciiTheme="minorHAnsi" w:hAnsiTheme="minorHAnsi" w:cstheme="minorHAnsi"/>
        </w:rPr>
        <w:t xml:space="preserve"> their physical and mental </w:t>
      </w:r>
      <w:r w:rsidRPr="00491FF7">
        <w:rPr>
          <w:rStyle w:val="StyleUnderline"/>
          <w:rFonts w:asciiTheme="minorHAnsi" w:hAnsiTheme="minorHAnsi" w:cstheme="minorHAnsi"/>
        </w:rPr>
        <w:t>disabilities</w:t>
      </w:r>
      <w:r w:rsidRPr="00491FF7">
        <w:rPr>
          <w:rFonts w:asciiTheme="minorHAnsi" w:hAnsiTheme="minorHAnsi" w:cstheme="minorHAnsi"/>
        </w:rPr>
        <w:t xml:space="preserve"> with plenty of models provided of people who have done so. And, </w:t>
      </w:r>
      <w:r w:rsidRPr="00491FF7">
        <w:rPr>
          <w:rStyle w:val="StyleUnderline"/>
          <w:rFonts w:asciiTheme="minorHAnsi" w:hAnsiTheme="minorHAnsi" w:cstheme="minorHAnsi"/>
        </w:rPr>
        <w:t>when</w:t>
      </w:r>
      <w:r w:rsidRPr="00491FF7">
        <w:rPr>
          <w:rFonts w:asciiTheme="minorHAnsi" w:hAnsiTheme="minorHAnsi" w:cstheme="minorHAnsi"/>
        </w:rPr>
        <w:t xml:space="preserve"> the </w:t>
      </w:r>
      <w:r w:rsidRPr="00491FF7">
        <w:rPr>
          <w:rStyle w:val="StyleUnderline"/>
          <w:rFonts w:asciiTheme="minorHAnsi" w:hAnsiTheme="minorHAnsi" w:cstheme="minorHAnsi"/>
        </w:rPr>
        <w:t xml:space="preserve">equality of opportunity fails students with disability, it is the </w:t>
      </w:r>
      <w:r w:rsidRPr="00491FF7">
        <w:rPr>
          <w:rStyle w:val="Emphasis"/>
          <w:rFonts w:asciiTheme="minorHAnsi" w:hAnsiTheme="minorHAnsi" w:cstheme="minorHAnsi"/>
        </w:rPr>
        <w:t>students who are to blame, not the structures</w:t>
      </w:r>
      <w:r w:rsidRPr="00491FF7">
        <w:rPr>
          <w:rStyle w:val="StyleUnderline"/>
          <w:rFonts w:asciiTheme="minorHAnsi" w:hAnsiTheme="minorHAnsi" w:cstheme="minorHAnsi"/>
        </w:rPr>
        <w:t xml:space="preserve"> of schooling or other factors that privilege students perceived to be "normal"</w:t>
      </w:r>
      <w:r w:rsidRPr="00491FF7">
        <w:rPr>
          <w:rFonts w:asciiTheme="minorHAnsi" w:hAnsiTheme="minorHAnsi" w:cstheme="minorHAnsi"/>
        </w:rPr>
        <w:t xml:space="preserve"> thereby justifying a reallocation of funding to those students who are more likely to make the most significant contributions to the economy (see Murray, 2009 for an elaboration of this argument).</w:t>
      </w:r>
      <w:r w:rsidR="00383B2F" w:rsidRPr="00491FF7">
        <w:rPr>
          <w:rFonts w:asciiTheme="minorHAnsi" w:hAnsiTheme="minorHAnsi" w:cstheme="minorHAnsi"/>
        </w:rPr>
        <w:t xml:space="preserve"> </w:t>
      </w:r>
      <w:r w:rsidRPr="00491FF7">
        <w:rPr>
          <w:rFonts w:asciiTheme="minorHAnsi" w:hAnsiTheme="minorHAnsi" w:cstheme="minorHAnsi"/>
        </w:rPr>
        <w:t xml:space="preserve">It could be argued that, given time, the market will select the best schools and best practices benefitting all students whose needs are not being met in traditional public schools including students with disabilities. However, it is our view that </w:t>
      </w:r>
      <w:r w:rsidRPr="00491FF7">
        <w:rPr>
          <w:rStyle w:val="StyleUnderline"/>
          <w:rFonts w:asciiTheme="minorHAnsi" w:hAnsiTheme="minorHAnsi" w:cstheme="minorHAnsi"/>
        </w:rPr>
        <w:t xml:space="preserve">free-market based schooling </w:t>
      </w:r>
      <w:r w:rsidRPr="00491FF7">
        <w:rPr>
          <w:rFonts w:asciiTheme="minorHAnsi" w:hAnsiTheme="minorHAnsi" w:cstheme="minorHAnsi"/>
        </w:rPr>
        <w:t xml:space="preserve">practices </w:t>
      </w:r>
      <w:r w:rsidRPr="00491FF7">
        <w:rPr>
          <w:rStyle w:val="StyleUnderline"/>
          <w:rFonts w:asciiTheme="minorHAnsi" w:hAnsiTheme="minorHAnsi" w:cstheme="minorHAnsi"/>
        </w:rPr>
        <w:t xml:space="preserve">are </w:t>
      </w:r>
      <w:r w:rsidRPr="00491FF7">
        <w:rPr>
          <w:rStyle w:val="Emphasis"/>
          <w:rFonts w:asciiTheme="minorHAnsi" w:hAnsiTheme="minorHAnsi" w:cstheme="minorHAnsi"/>
        </w:rPr>
        <w:t>fundamentally incompatible with human difference in whatever form — language, race, culture, gender, disability status, and SES.</w:t>
      </w:r>
      <w:r w:rsidRPr="00491FF7">
        <w:rPr>
          <w:rFonts w:asciiTheme="minorHAnsi" w:hAnsiTheme="minorHAnsi" w:cstheme="minorHAnsi"/>
        </w:rPr>
        <w:t xml:space="preserve"> The </w:t>
      </w:r>
      <w:r w:rsidRPr="00491FF7">
        <w:rPr>
          <w:rStyle w:val="StyleUnderline"/>
          <w:rFonts w:asciiTheme="minorHAnsi" w:hAnsiTheme="minorHAnsi" w:cstheme="minorHAnsi"/>
        </w:rPr>
        <w:t xml:space="preserve">tendency toward standardization </w:t>
      </w:r>
      <w:r w:rsidRPr="00491FF7">
        <w:rPr>
          <w:rFonts w:asciiTheme="minorHAnsi" w:hAnsiTheme="minorHAnsi" w:cstheme="minorHAnsi"/>
        </w:rPr>
        <w:t xml:space="preserve">associated with the demand to achieve economy of scale and maximum profitability </w:t>
      </w:r>
      <w:r w:rsidRPr="00491FF7">
        <w:rPr>
          <w:rStyle w:val="StyleUnderline"/>
          <w:rFonts w:asciiTheme="minorHAnsi" w:hAnsiTheme="minorHAnsi" w:cstheme="minorHAnsi"/>
        </w:rPr>
        <w:t xml:space="preserve">will never serve the needs of students who, by definition, do not fit the "standard." </w:t>
      </w:r>
      <w:r w:rsidRPr="00491FF7">
        <w:rPr>
          <w:rFonts w:asciiTheme="minorHAnsi" w:hAnsiTheme="minorHAnsi" w:cstheme="minorHAnsi"/>
        </w:rPr>
        <w:t xml:space="preserve">Perhaps </w:t>
      </w:r>
      <w:r w:rsidRPr="00491FF7">
        <w:rPr>
          <w:rStyle w:val="StyleUnderline"/>
          <w:rFonts w:asciiTheme="minorHAnsi" w:hAnsiTheme="minorHAnsi" w:cstheme="minorHAnsi"/>
        </w:rPr>
        <w:t xml:space="preserve">the </w:t>
      </w:r>
      <w:r w:rsidRPr="00491FF7">
        <w:rPr>
          <w:rStyle w:val="Emphasis"/>
          <w:rFonts w:asciiTheme="minorHAnsi" w:hAnsiTheme="minorHAnsi" w:cstheme="minorHAnsi"/>
        </w:rPr>
        <w:t>most serious threat to students with disabilities</w:t>
      </w:r>
      <w:r w:rsidRPr="00491FF7">
        <w:rPr>
          <w:rStyle w:val="StyleUnderline"/>
          <w:rFonts w:asciiTheme="minorHAnsi" w:hAnsiTheme="minorHAnsi" w:cstheme="minorHAnsi"/>
        </w:rPr>
        <w:t xml:space="preserve"> </w:t>
      </w:r>
      <w:r w:rsidRPr="00491FF7">
        <w:rPr>
          <w:rFonts w:asciiTheme="minorHAnsi" w:hAnsiTheme="minorHAnsi" w:cstheme="minorHAnsi"/>
        </w:rPr>
        <w:t xml:space="preserve">— and other non-standard students — </w:t>
      </w:r>
      <w:r w:rsidRPr="00491FF7">
        <w:rPr>
          <w:rStyle w:val="StyleUnderline"/>
          <w:rFonts w:asciiTheme="minorHAnsi" w:hAnsiTheme="minorHAnsi" w:cstheme="minorHAnsi"/>
        </w:rPr>
        <w:t xml:space="preserve">comes from the </w:t>
      </w:r>
      <w:r w:rsidRPr="00491FF7">
        <w:rPr>
          <w:rStyle w:val="Emphasis"/>
          <w:rFonts w:asciiTheme="minorHAnsi" w:hAnsiTheme="minorHAnsi" w:cstheme="minorHAnsi"/>
        </w:rPr>
        <w:t>neoliberal dogma</w:t>
      </w:r>
      <w:r w:rsidRPr="00491FF7">
        <w:rPr>
          <w:rStyle w:val="StyleUnderline"/>
          <w:rFonts w:asciiTheme="minorHAnsi" w:hAnsiTheme="minorHAnsi" w:cstheme="minorHAnsi"/>
        </w:rPr>
        <w:t xml:space="preserve"> that the ultimate value of individuals is measured in terms of their contributions to the economy </w:t>
      </w:r>
      <w:r w:rsidRPr="00491FF7">
        <w:rPr>
          <w:rFonts w:asciiTheme="minorHAnsi" w:hAnsiTheme="minorHAnsi" w:cstheme="minorHAnsi"/>
        </w:rPr>
        <w:t xml:space="preserve">(Apple, 2000). In this context, </w:t>
      </w:r>
      <w:r w:rsidRPr="00491FF7">
        <w:rPr>
          <w:rStyle w:val="StyleUnderline"/>
          <w:rFonts w:asciiTheme="minorHAnsi" w:hAnsiTheme="minorHAnsi" w:cstheme="minorHAnsi"/>
        </w:rPr>
        <w:t xml:space="preserve">children are transformed into commodities whose value is determined by test scores and </w:t>
      </w:r>
      <w:r w:rsidRPr="00491FF7">
        <w:rPr>
          <w:rFonts w:asciiTheme="minorHAnsi" w:hAnsiTheme="minorHAnsi" w:cstheme="minorHAnsi"/>
        </w:rPr>
        <w:t xml:space="preserve">the </w:t>
      </w:r>
      <w:r w:rsidRPr="00491FF7">
        <w:rPr>
          <w:rStyle w:val="StyleUnderline"/>
          <w:rFonts w:asciiTheme="minorHAnsi" w:hAnsiTheme="minorHAnsi" w:cstheme="minorHAnsi"/>
        </w:rPr>
        <w:t>cost to educate them. Here students with disabilities</w:t>
      </w:r>
      <w:r w:rsidRPr="00491FF7">
        <w:rPr>
          <w:rFonts w:asciiTheme="minorHAnsi" w:hAnsiTheme="minorHAnsi" w:cstheme="minorHAnsi"/>
        </w:rPr>
        <w:t xml:space="preserve">, because they tend to produce lower test scores and to be more costly to educate, </w:t>
      </w:r>
      <w:r w:rsidRPr="00491FF7">
        <w:rPr>
          <w:rStyle w:val="Emphasis"/>
          <w:rFonts w:asciiTheme="minorHAnsi" w:hAnsiTheme="minorHAnsi" w:cstheme="minorHAnsi"/>
        </w:rPr>
        <w:t>will have less value.</w:t>
      </w:r>
      <w:r w:rsidRPr="00491FF7">
        <w:rPr>
          <w:rFonts w:asciiTheme="minorHAnsi" w:hAnsiTheme="minorHAnsi" w:cstheme="minorHAnsi"/>
        </w:rPr>
        <w:t xml:space="preserve"> Ultimately, no one's interests are served when concepts of human rights and human dignity are supplanted by measures of economic utility.</w:t>
      </w:r>
    </w:p>
    <w:p w:rsidR="0028352E" w:rsidRPr="00491FF7" w:rsidRDefault="0028352E" w:rsidP="0028352E">
      <w:pPr>
        <w:rPr>
          <w:rFonts w:asciiTheme="minorHAnsi" w:hAnsiTheme="minorHAnsi" w:cstheme="minorHAnsi"/>
        </w:rPr>
      </w:pPr>
    </w:p>
    <w:p w:rsidR="0028352E" w:rsidRPr="00491FF7" w:rsidRDefault="0028352E" w:rsidP="003C000D">
      <w:pPr>
        <w:pStyle w:val="Heading3"/>
        <w:rPr>
          <w:rFonts w:asciiTheme="minorHAnsi" w:hAnsiTheme="minorHAnsi" w:cstheme="minorHAnsi"/>
        </w:rPr>
      </w:pPr>
      <w:r w:rsidRPr="00491FF7">
        <w:rPr>
          <w:rFonts w:asciiTheme="minorHAnsi" w:hAnsiTheme="minorHAnsi" w:cstheme="minorHAnsi"/>
        </w:rPr>
        <w:t xml:space="preserve">AT: CHARTER SCHOOLS – </w:t>
      </w:r>
      <w:r w:rsidR="002622E3" w:rsidRPr="00491FF7">
        <w:rPr>
          <w:rFonts w:asciiTheme="minorHAnsi" w:hAnsiTheme="minorHAnsi" w:cstheme="minorHAnsi"/>
        </w:rPr>
        <w:t>NO CHECKS ON DISCRIMINATION</w:t>
      </w:r>
    </w:p>
    <w:p w:rsidR="002622E3" w:rsidRPr="00491FF7" w:rsidRDefault="002622E3" w:rsidP="002622E3">
      <w:pPr>
        <w:pStyle w:val="Heading4"/>
        <w:rPr>
          <w:rFonts w:asciiTheme="minorHAnsi" w:hAnsiTheme="minorHAnsi" w:cstheme="minorHAnsi"/>
        </w:rPr>
      </w:pPr>
      <w:r w:rsidRPr="00491FF7">
        <w:rPr>
          <w:rFonts w:asciiTheme="minorHAnsi" w:hAnsiTheme="minorHAnsi" w:cstheme="minorHAnsi"/>
        </w:rPr>
        <w:t>Discrimination continues despite checks</w:t>
      </w:r>
    </w:p>
    <w:p w:rsidR="002622E3" w:rsidRPr="00491FF7" w:rsidRDefault="002622E3" w:rsidP="002622E3">
      <w:pPr>
        <w:rPr>
          <w:rFonts w:asciiTheme="minorHAnsi" w:hAnsiTheme="minorHAnsi" w:cstheme="minorHAnsi"/>
        </w:rPr>
      </w:pPr>
      <w:r w:rsidRPr="00491FF7">
        <w:rPr>
          <w:rStyle w:val="Style13ptBold"/>
          <w:rFonts w:asciiTheme="minorHAnsi" w:hAnsiTheme="minorHAnsi" w:cstheme="minorHAnsi"/>
        </w:rPr>
        <w:t>Dudley-Marling 12</w:t>
      </w:r>
      <w:r w:rsidRPr="00491FF7">
        <w:rPr>
          <w:rFonts w:asciiTheme="minorHAnsi" w:hAnsiTheme="minorHAnsi" w:cstheme="minorHAnsi"/>
        </w:rPr>
        <w:t>, (professor in the Lynch School of Education at Boston College, where he teaches courses in literacy and language arts, The Effects of Market-based School Reforms on Students with Disabilities, dsq-sds.org/article/view/3187/3072)</w:t>
      </w:r>
    </w:p>
    <w:p w:rsidR="0028352E" w:rsidRPr="00491FF7" w:rsidRDefault="0028352E" w:rsidP="0028352E">
      <w:pPr>
        <w:rPr>
          <w:rFonts w:asciiTheme="minorHAnsi" w:hAnsiTheme="minorHAnsi" w:cstheme="minorHAnsi"/>
        </w:rPr>
      </w:pPr>
      <w:r w:rsidRPr="00491FF7">
        <w:rPr>
          <w:rFonts w:asciiTheme="minorHAnsi" w:hAnsiTheme="minorHAnsi" w:cstheme="minorHAnsi"/>
        </w:rPr>
        <w:t xml:space="preserve">Although data on charter schools and students with disabilities is limited, the available statistical evidence supports the conclusion that </w:t>
      </w:r>
      <w:r w:rsidRPr="00491FF7">
        <w:rPr>
          <w:rStyle w:val="StyleUnderline"/>
          <w:rFonts w:asciiTheme="minorHAnsi" w:hAnsiTheme="minorHAnsi" w:cstheme="minorHAnsi"/>
        </w:rPr>
        <w:t>students with disabilities</w:t>
      </w:r>
      <w:r w:rsidRPr="00491FF7">
        <w:rPr>
          <w:rFonts w:asciiTheme="minorHAnsi" w:hAnsiTheme="minorHAnsi" w:cstheme="minorHAnsi"/>
        </w:rPr>
        <w:t xml:space="preserve">, especially students with more severe disabilities, </w:t>
      </w:r>
      <w:r w:rsidRPr="00491FF7">
        <w:rPr>
          <w:rStyle w:val="StyleUnderline"/>
          <w:rFonts w:asciiTheme="minorHAnsi" w:hAnsiTheme="minorHAnsi" w:cstheme="minorHAnsi"/>
        </w:rPr>
        <w:t xml:space="preserve">are </w:t>
      </w:r>
      <w:r w:rsidRPr="00491FF7">
        <w:rPr>
          <w:rStyle w:val="Emphasis"/>
          <w:rFonts w:asciiTheme="minorHAnsi" w:hAnsiTheme="minorHAnsi" w:cstheme="minorHAnsi"/>
        </w:rPr>
        <w:t>significantly underserved by charter schools.</w:t>
      </w:r>
      <w:r w:rsidRPr="00491FF7">
        <w:rPr>
          <w:rFonts w:asciiTheme="minorHAnsi" w:hAnsiTheme="minorHAnsi" w:cstheme="minorHAnsi"/>
        </w:rPr>
        <w:t xml:space="preserve"> But these </w:t>
      </w:r>
      <w:r w:rsidRPr="00491FF7">
        <w:rPr>
          <w:rStyle w:val="StyleUnderline"/>
          <w:rFonts w:asciiTheme="minorHAnsi" w:hAnsiTheme="minorHAnsi" w:cstheme="minorHAnsi"/>
        </w:rPr>
        <w:t>statistics</w:t>
      </w:r>
      <w:r w:rsidRPr="00491FF7">
        <w:rPr>
          <w:rFonts w:asciiTheme="minorHAnsi" w:hAnsiTheme="minorHAnsi" w:cstheme="minorHAnsi"/>
        </w:rPr>
        <w:t xml:space="preserve">, based on averages across charter schools, </w:t>
      </w:r>
      <w:r w:rsidRPr="00491FF7">
        <w:rPr>
          <w:rStyle w:val="Emphasis"/>
          <w:rFonts w:asciiTheme="minorHAnsi" w:hAnsiTheme="minorHAnsi" w:cstheme="minorHAnsi"/>
        </w:rPr>
        <w:t>mask a more disturbing trend.</w:t>
      </w:r>
      <w:r w:rsidRPr="00491FF7">
        <w:rPr>
          <w:rFonts w:asciiTheme="minorHAnsi" w:hAnsiTheme="minorHAnsi" w:cstheme="minorHAnsi"/>
        </w:rPr>
        <w:t xml:space="preserve"> Many </w:t>
      </w:r>
      <w:r w:rsidRPr="00491FF7">
        <w:rPr>
          <w:rStyle w:val="StyleUnderline"/>
          <w:rFonts w:asciiTheme="minorHAnsi" w:hAnsiTheme="minorHAnsi" w:cstheme="minorHAnsi"/>
        </w:rPr>
        <w:t>charters enroll few, if any, students with disabilities</w:t>
      </w:r>
      <w:r w:rsidRPr="00491FF7">
        <w:rPr>
          <w:rFonts w:asciiTheme="minorHAnsi" w:hAnsiTheme="minorHAnsi" w:cstheme="minorHAnsi"/>
        </w:rPr>
        <w:t xml:space="preserve"> (</w:t>
      </w:r>
      <w:proofErr w:type="spellStart"/>
      <w:r w:rsidRPr="00491FF7">
        <w:rPr>
          <w:rFonts w:asciiTheme="minorHAnsi" w:hAnsiTheme="minorHAnsi" w:cstheme="minorHAnsi"/>
        </w:rPr>
        <w:t>Arsen</w:t>
      </w:r>
      <w:proofErr w:type="spellEnd"/>
      <w:r w:rsidRPr="00491FF7">
        <w:rPr>
          <w:rFonts w:asciiTheme="minorHAnsi" w:hAnsiTheme="minorHAnsi" w:cstheme="minorHAnsi"/>
        </w:rPr>
        <w:t xml:space="preserve"> &amp; Ray, 2004). In a study of Texas charter schools, Estes (2003) found that "five schools enrolled more than 65% of the students with disabilities," while nearly 50% of charter schools reported serving "very few" students with disabilities. As Estes (2003) notes, "a small number of schools with unusually high numbers skewed the mean percentage" (p. 459). In New Orleans, where the overall population of students with disabilities is about 9%, a figure already well below the national average of 13%, the data reveal that some of the most "successful" New Orleans charter schools (i.e., those that produce the highest test scores) serve the lowest percentages of students with disabilities. These include, for example, the Dr. Martin Luther King Charter School for Science &amp; Technology, with 3.29% enrollment; the KIPP Believe College Prep, with 5.41%; KIPP Central City Primary, with 6.67%; and, the Martin Behrman Elementary School, with 7.31% (Mock, 2010, p. 4). Again, the success of these charters may be, at least in part, a function of systematically excluding students with disabilities, students whose low test scores would adversely affect average achievement scores for these schools.</w:t>
      </w:r>
      <w:r w:rsidR="009C5E9F" w:rsidRPr="00491FF7">
        <w:rPr>
          <w:rFonts w:asciiTheme="minorHAnsi" w:hAnsiTheme="minorHAnsi" w:cstheme="minorHAnsi"/>
        </w:rPr>
        <w:t xml:space="preserve"> </w:t>
      </w:r>
      <w:r w:rsidRPr="00491FF7">
        <w:rPr>
          <w:rFonts w:asciiTheme="minorHAnsi" w:hAnsiTheme="minorHAnsi" w:cstheme="minorHAnsi"/>
        </w:rPr>
        <w:t xml:space="preserve">The evidence is clear that, in general, </w:t>
      </w:r>
      <w:r w:rsidRPr="00491FF7">
        <w:rPr>
          <w:rStyle w:val="StyleUnderline"/>
          <w:rFonts w:asciiTheme="minorHAnsi" w:hAnsiTheme="minorHAnsi" w:cstheme="minorHAnsi"/>
        </w:rPr>
        <w:t>students with disabilities are underserved in charter schools. Yet, publically funded charters are prohibited from actively discriminating</w:t>
      </w:r>
      <w:r w:rsidRPr="00491FF7">
        <w:rPr>
          <w:rFonts w:asciiTheme="minorHAnsi" w:hAnsiTheme="minorHAnsi" w:cstheme="minorHAnsi"/>
        </w:rPr>
        <w:t xml:space="preserve"> against students with disabilities. </w:t>
      </w:r>
      <w:r w:rsidRPr="00491FF7">
        <w:rPr>
          <w:rStyle w:val="StyleUnderline"/>
          <w:rFonts w:asciiTheme="minorHAnsi" w:hAnsiTheme="minorHAnsi" w:cstheme="minorHAnsi"/>
        </w:rPr>
        <w:t>There are</w:t>
      </w:r>
      <w:r w:rsidRPr="00491FF7">
        <w:rPr>
          <w:rFonts w:asciiTheme="minorHAnsi" w:hAnsiTheme="minorHAnsi" w:cstheme="minorHAnsi"/>
        </w:rPr>
        <w:t xml:space="preserve">, however, </w:t>
      </w:r>
      <w:r w:rsidRPr="00491FF7">
        <w:rPr>
          <w:rStyle w:val="StyleUnderline"/>
          <w:rFonts w:asciiTheme="minorHAnsi" w:hAnsiTheme="minorHAnsi" w:cstheme="minorHAnsi"/>
        </w:rPr>
        <w:t>a number of ways charters discourage students with disabilities from attending.</w:t>
      </w:r>
      <w:r w:rsidRPr="00491FF7">
        <w:rPr>
          <w:rFonts w:asciiTheme="minorHAnsi" w:hAnsiTheme="minorHAnsi" w:cstheme="minorHAnsi"/>
        </w:rPr>
        <w:t xml:space="preserve"> As noted above, in New Orleans, a significant proportion of students with disabilities have been suspended (Mock, 2010). In the case of Massachusetts, Howe and </w:t>
      </w:r>
      <w:proofErr w:type="spellStart"/>
      <w:r w:rsidRPr="00491FF7">
        <w:rPr>
          <w:rFonts w:asciiTheme="minorHAnsi" w:hAnsiTheme="minorHAnsi" w:cstheme="minorHAnsi"/>
        </w:rPr>
        <w:t>Welner</w:t>
      </w:r>
      <w:proofErr w:type="spellEnd"/>
      <w:r w:rsidRPr="00491FF7">
        <w:rPr>
          <w:rFonts w:asciiTheme="minorHAnsi" w:hAnsiTheme="minorHAnsi" w:cstheme="minorHAnsi"/>
        </w:rPr>
        <w:t xml:space="preserve"> (2002) found that </w:t>
      </w:r>
      <w:r w:rsidRPr="00491FF7">
        <w:rPr>
          <w:rStyle w:val="StyleUnderline"/>
          <w:rFonts w:asciiTheme="minorHAnsi" w:hAnsiTheme="minorHAnsi" w:cstheme="minorHAnsi"/>
        </w:rPr>
        <w:t>charters used several strategies to discourage students with disabilities:</w:t>
      </w:r>
      <w:r w:rsidR="009C5E9F" w:rsidRPr="00491FF7">
        <w:rPr>
          <w:rStyle w:val="StyleUnderline"/>
          <w:rFonts w:asciiTheme="minorHAnsi" w:hAnsiTheme="minorHAnsi" w:cstheme="minorHAnsi"/>
        </w:rPr>
        <w:t xml:space="preserve"> </w:t>
      </w:r>
      <w:r w:rsidRPr="00491FF7">
        <w:rPr>
          <w:rStyle w:val="StyleUnderline"/>
          <w:rFonts w:asciiTheme="minorHAnsi" w:hAnsiTheme="minorHAnsi" w:cstheme="minorHAnsi"/>
        </w:rPr>
        <w:t>"overtly" [and illegally] barring them upon discovering their disability, returning them to</w:t>
      </w:r>
      <w:r w:rsidRPr="00491FF7">
        <w:rPr>
          <w:rFonts w:asciiTheme="minorHAnsi" w:hAnsiTheme="minorHAnsi" w:cstheme="minorHAnsi"/>
        </w:rPr>
        <w:t xml:space="preserve"> their </w:t>
      </w:r>
      <w:r w:rsidRPr="00491FF7">
        <w:rPr>
          <w:rStyle w:val="StyleUnderline"/>
          <w:rFonts w:asciiTheme="minorHAnsi" w:hAnsiTheme="minorHAnsi" w:cstheme="minorHAnsi"/>
        </w:rPr>
        <w:t>former schools on the grounds that no suitable program exists for them, and "counseling them out" by appealing to</w:t>
      </w:r>
      <w:r w:rsidRPr="00491FF7">
        <w:rPr>
          <w:rFonts w:asciiTheme="minorHAnsi" w:hAnsiTheme="minorHAnsi" w:cstheme="minorHAnsi"/>
        </w:rPr>
        <w:t xml:space="preserve"> their </w:t>
      </w:r>
      <w:r w:rsidRPr="00491FF7">
        <w:rPr>
          <w:rStyle w:val="StyleUnderline"/>
          <w:rFonts w:asciiTheme="minorHAnsi" w:hAnsiTheme="minorHAnsi" w:cstheme="minorHAnsi"/>
        </w:rPr>
        <w:t>alleged best interests.</w:t>
      </w:r>
      <w:r w:rsidRPr="00491FF7">
        <w:rPr>
          <w:rFonts w:asciiTheme="minorHAnsi" w:hAnsiTheme="minorHAnsi" w:cstheme="minorHAnsi"/>
        </w:rPr>
        <w:t xml:space="preserve"> (p. 217)</w:t>
      </w:r>
      <w:r w:rsidR="009C5E9F" w:rsidRPr="00491FF7">
        <w:rPr>
          <w:rFonts w:asciiTheme="minorHAnsi" w:hAnsiTheme="minorHAnsi" w:cstheme="minorHAnsi"/>
        </w:rPr>
        <w:t xml:space="preserve"> </w:t>
      </w:r>
      <w:r w:rsidRPr="00491FF7">
        <w:rPr>
          <w:rFonts w:asciiTheme="minorHAnsi" w:hAnsiTheme="minorHAnsi" w:cstheme="minorHAnsi"/>
        </w:rPr>
        <w:t xml:space="preserve">The tactic of </w:t>
      </w:r>
      <w:r w:rsidRPr="00491FF7">
        <w:rPr>
          <w:rStyle w:val="StyleUnderline"/>
          <w:rFonts w:asciiTheme="minorHAnsi" w:hAnsiTheme="minorHAnsi" w:cstheme="minorHAnsi"/>
        </w:rPr>
        <w:t xml:space="preserve">offering "honest" advice that focuses on students' "best interests" </w:t>
      </w:r>
      <w:r w:rsidRPr="00491FF7">
        <w:rPr>
          <w:rFonts w:asciiTheme="minorHAnsi" w:hAnsiTheme="minorHAnsi" w:cstheme="minorHAnsi"/>
        </w:rPr>
        <w:t xml:space="preserve">(Estes, 2004) </w:t>
      </w:r>
      <w:r w:rsidRPr="00491FF7">
        <w:rPr>
          <w:rStyle w:val="StyleUnderline"/>
          <w:rFonts w:asciiTheme="minorHAnsi" w:hAnsiTheme="minorHAnsi" w:cstheme="minorHAnsi"/>
        </w:rPr>
        <w:t xml:space="preserve">allows charters to </w:t>
      </w:r>
      <w:r w:rsidRPr="00491FF7">
        <w:rPr>
          <w:rStyle w:val="Emphasis"/>
          <w:rFonts w:asciiTheme="minorHAnsi" w:hAnsiTheme="minorHAnsi" w:cstheme="minorHAnsi"/>
        </w:rPr>
        <w:t>justify exclusionary practices</w:t>
      </w:r>
      <w:r w:rsidRPr="00491FF7">
        <w:rPr>
          <w:rFonts w:asciiTheme="minorHAnsi" w:hAnsiTheme="minorHAnsi" w:cstheme="minorHAnsi"/>
        </w:rPr>
        <w:t xml:space="preserve"> as fair and just. </w:t>
      </w:r>
      <w:r w:rsidRPr="00491FF7">
        <w:rPr>
          <w:rStyle w:val="StyleUnderline"/>
          <w:rFonts w:asciiTheme="minorHAnsi" w:hAnsiTheme="minorHAnsi" w:cstheme="minorHAnsi"/>
        </w:rPr>
        <w:t xml:space="preserve">Even when students with disabilities are enrolled in charter schools they may not be well served </w:t>
      </w:r>
      <w:r w:rsidRPr="00491FF7">
        <w:rPr>
          <w:rFonts w:asciiTheme="minorHAnsi" w:hAnsiTheme="minorHAnsi" w:cstheme="minorHAnsi"/>
        </w:rPr>
        <w:t>although little achievement data exists with which to evaluate their performance (</w:t>
      </w:r>
      <w:proofErr w:type="spellStart"/>
      <w:r w:rsidRPr="00491FF7">
        <w:rPr>
          <w:rFonts w:asciiTheme="minorHAnsi" w:hAnsiTheme="minorHAnsi" w:cstheme="minorHAnsi"/>
        </w:rPr>
        <w:t>Hursh</w:t>
      </w:r>
      <w:proofErr w:type="spellEnd"/>
      <w:r w:rsidRPr="00491FF7">
        <w:rPr>
          <w:rFonts w:asciiTheme="minorHAnsi" w:hAnsiTheme="minorHAnsi" w:cstheme="minorHAnsi"/>
        </w:rPr>
        <w:t xml:space="preserve">, 2007a). However, many charter schools indicate that they are either too small or lack the qualified staff to serve students with disabilities (Estes, 2003; </w:t>
      </w:r>
      <w:proofErr w:type="spellStart"/>
      <w:r w:rsidRPr="00491FF7">
        <w:rPr>
          <w:rFonts w:asciiTheme="minorHAnsi" w:hAnsiTheme="minorHAnsi" w:cstheme="minorHAnsi"/>
        </w:rPr>
        <w:t>Vaznis</w:t>
      </w:r>
      <w:proofErr w:type="spellEnd"/>
      <w:r w:rsidRPr="00491FF7">
        <w:rPr>
          <w:rFonts w:asciiTheme="minorHAnsi" w:hAnsiTheme="minorHAnsi" w:cstheme="minorHAnsi"/>
        </w:rPr>
        <w:t>, 2009) although some argue that "instructional practices or small class sizes will address or mitigate the need for special education services" (</w:t>
      </w:r>
      <w:proofErr w:type="spellStart"/>
      <w:r w:rsidRPr="00491FF7">
        <w:rPr>
          <w:rFonts w:asciiTheme="minorHAnsi" w:hAnsiTheme="minorHAnsi" w:cstheme="minorHAnsi"/>
        </w:rPr>
        <w:t>Rhim</w:t>
      </w:r>
      <w:proofErr w:type="spellEnd"/>
      <w:r w:rsidRPr="00491FF7">
        <w:rPr>
          <w:rFonts w:asciiTheme="minorHAnsi" w:hAnsiTheme="minorHAnsi" w:cstheme="minorHAnsi"/>
        </w:rPr>
        <w:t xml:space="preserve"> &amp; McLaughlin, 2001, p. 380). In some cases, </w:t>
      </w:r>
      <w:r w:rsidRPr="00491FF7">
        <w:rPr>
          <w:rStyle w:val="StyleUnderline"/>
          <w:rFonts w:asciiTheme="minorHAnsi" w:hAnsiTheme="minorHAnsi" w:cstheme="minorHAnsi"/>
        </w:rPr>
        <w:t xml:space="preserve">administrators of charter schools </w:t>
      </w:r>
      <w:r w:rsidRPr="00491FF7">
        <w:rPr>
          <w:rFonts w:asciiTheme="minorHAnsi" w:hAnsiTheme="minorHAnsi" w:cstheme="minorHAnsi"/>
        </w:rPr>
        <w:t xml:space="preserve">have </w:t>
      </w:r>
      <w:r w:rsidRPr="00491FF7">
        <w:rPr>
          <w:rStyle w:val="StyleUnderline"/>
          <w:rFonts w:asciiTheme="minorHAnsi" w:hAnsiTheme="minorHAnsi" w:cstheme="minorHAnsi"/>
        </w:rPr>
        <w:t xml:space="preserve">requested </w:t>
      </w:r>
      <w:r w:rsidRPr="00491FF7">
        <w:rPr>
          <w:rFonts w:asciiTheme="minorHAnsi" w:hAnsiTheme="minorHAnsi" w:cstheme="minorHAnsi"/>
        </w:rPr>
        <w:t xml:space="preserve">that </w:t>
      </w:r>
      <w:r w:rsidRPr="00491FF7">
        <w:rPr>
          <w:rStyle w:val="StyleUnderline"/>
          <w:rFonts w:asciiTheme="minorHAnsi" w:hAnsiTheme="minorHAnsi" w:cstheme="minorHAnsi"/>
        </w:rPr>
        <w:t xml:space="preserve">parents of students with disabilities waive </w:t>
      </w:r>
      <w:r w:rsidRPr="00491FF7">
        <w:rPr>
          <w:rFonts w:asciiTheme="minorHAnsi" w:hAnsiTheme="minorHAnsi" w:cstheme="minorHAnsi"/>
        </w:rPr>
        <w:t xml:space="preserve">their IEP rights—and the corresponding </w:t>
      </w:r>
      <w:r w:rsidRPr="00491FF7">
        <w:rPr>
          <w:rStyle w:val="StyleUnderline"/>
          <w:rFonts w:asciiTheme="minorHAnsi" w:hAnsiTheme="minorHAnsi" w:cstheme="minorHAnsi"/>
        </w:rPr>
        <w:t>legal protections</w:t>
      </w:r>
      <w:r w:rsidRPr="00491FF7">
        <w:rPr>
          <w:rFonts w:asciiTheme="minorHAnsi" w:hAnsiTheme="minorHAnsi" w:cstheme="minorHAnsi"/>
        </w:rPr>
        <w:t xml:space="preserve"> of special education—on the pretense that smaller class sizes and unique instructional practices obviate students' need for these legal protections (</w:t>
      </w:r>
      <w:proofErr w:type="spellStart"/>
      <w:r w:rsidRPr="00491FF7">
        <w:rPr>
          <w:rFonts w:asciiTheme="minorHAnsi" w:hAnsiTheme="minorHAnsi" w:cstheme="minorHAnsi"/>
        </w:rPr>
        <w:t>Rhim</w:t>
      </w:r>
      <w:proofErr w:type="spellEnd"/>
      <w:r w:rsidRPr="00491FF7">
        <w:rPr>
          <w:rFonts w:asciiTheme="minorHAnsi" w:hAnsiTheme="minorHAnsi" w:cstheme="minorHAnsi"/>
        </w:rPr>
        <w:t xml:space="preserve"> and McLaughlin, 2001; </w:t>
      </w:r>
      <w:proofErr w:type="spellStart"/>
      <w:r w:rsidRPr="00491FF7">
        <w:rPr>
          <w:rFonts w:asciiTheme="minorHAnsi" w:hAnsiTheme="minorHAnsi" w:cstheme="minorHAnsi"/>
        </w:rPr>
        <w:t>Manno</w:t>
      </w:r>
      <w:proofErr w:type="spellEnd"/>
      <w:r w:rsidRPr="00491FF7">
        <w:rPr>
          <w:rFonts w:asciiTheme="minorHAnsi" w:hAnsiTheme="minorHAnsi" w:cstheme="minorHAnsi"/>
        </w:rPr>
        <w:t xml:space="preserve">, </w:t>
      </w:r>
      <w:proofErr w:type="spellStart"/>
      <w:r w:rsidRPr="00491FF7">
        <w:rPr>
          <w:rFonts w:asciiTheme="minorHAnsi" w:hAnsiTheme="minorHAnsi" w:cstheme="minorHAnsi"/>
        </w:rPr>
        <w:t>Vanaurek</w:t>
      </w:r>
      <w:proofErr w:type="spellEnd"/>
      <w:r w:rsidRPr="00491FF7">
        <w:rPr>
          <w:rFonts w:asciiTheme="minorHAnsi" w:hAnsiTheme="minorHAnsi" w:cstheme="minorHAnsi"/>
        </w:rPr>
        <w:t>, &amp; Finn, 1990). This phenomenon makes it difficult to ascertain how well these students with disabilities are served once they have waived their IEP rights and are no longer officially tracked within the special education system. More seriously, discontinuing students' IEPs can have significant implications for their learning. Without IEPs, students are no longer guaranteed needed curricular accommodations, modifications, and related services. According to CAST, a nonprofit research and development organization, "current [special education] rules and procedures are the best—and only—way we know to minimize what has historically been grotesque discrimination against persons with disabilities (www.cast.org/publications/ncac).</w:t>
      </w:r>
    </w:p>
    <w:p w:rsidR="0028352E" w:rsidRPr="00491FF7" w:rsidRDefault="0028352E" w:rsidP="0028352E">
      <w:pPr>
        <w:rPr>
          <w:rFonts w:asciiTheme="minorHAnsi" w:hAnsiTheme="minorHAnsi" w:cstheme="minorHAnsi"/>
        </w:rPr>
      </w:pPr>
    </w:p>
    <w:p w:rsidR="003727A9" w:rsidRPr="00491FF7" w:rsidRDefault="003727A9" w:rsidP="003C000D">
      <w:pPr>
        <w:pStyle w:val="Heading3"/>
        <w:rPr>
          <w:rFonts w:asciiTheme="minorHAnsi" w:hAnsiTheme="minorHAnsi" w:cstheme="minorHAnsi"/>
        </w:rPr>
      </w:pPr>
      <w:r w:rsidRPr="00491FF7">
        <w:rPr>
          <w:rFonts w:asciiTheme="minorHAnsi" w:hAnsiTheme="minorHAnsi" w:cstheme="minorHAnsi"/>
        </w:rPr>
        <w:t>AT: VOUCHERS CP</w:t>
      </w:r>
    </w:p>
    <w:p w:rsidR="003727A9" w:rsidRPr="00491FF7" w:rsidRDefault="003727A9" w:rsidP="003727A9">
      <w:pPr>
        <w:pStyle w:val="Heading4"/>
        <w:rPr>
          <w:rFonts w:asciiTheme="minorHAnsi" w:hAnsiTheme="minorHAnsi" w:cstheme="minorHAnsi"/>
        </w:rPr>
      </w:pPr>
      <w:r w:rsidRPr="00491FF7">
        <w:rPr>
          <w:rFonts w:asciiTheme="minorHAnsi" w:hAnsiTheme="minorHAnsi" w:cstheme="minorHAnsi"/>
          <w:u w:val="single"/>
        </w:rPr>
        <w:t>Vouchers perpetuate segregated education</w:t>
      </w:r>
      <w:r w:rsidRPr="00491FF7">
        <w:rPr>
          <w:rFonts w:asciiTheme="minorHAnsi" w:hAnsiTheme="minorHAnsi" w:cstheme="minorHAnsi"/>
        </w:rPr>
        <w:t>---</w:t>
      </w:r>
      <w:r w:rsidRPr="00491FF7">
        <w:rPr>
          <w:rFonts w:asciiTheme="minorHAnsi" w:hAnsiTheme="minorHAnsi" w:cstheme="minorHAnsi"/>
          <w:u w:val="single"/>
        </w:rPr>
        <w:t>circumvents ADA</w:t>
      </w:r>
      <w:r w:rsidRPr="00491FF7">
        <w:rPr>
          <w:rFonts w:asciiTheme="minorHAnsi" w:hAnsiTheme="minorHAnsi" w:cstheme="minorHAnsi"/>
        </w:rPr>
        <w:t xml:space="preserve">, </w:t>
      </w:r>
      <w:r w:rsidRPr="00491FF7">
        <w:rPr>
          <w:rFonts w:asciiTheme="minorHAnsi" w:hAnsiTheme="minorHAnsi" w:cstheme="minorHAnsi"/>
          <w:u w:val="single"/>
        </w:rPr>
        <w:t>religious exceptions</w:t>
      </w:r>
      <w:r w:rsidRPr="00491FF7">
        <w:rPr>
          <w:rFonts w:asciiTheme="minorHAnsi" w:hAnsiTheme="minorHAnsi" w:cstheme="minorHAnsi"/>
        </w:rPr>
        <w:t xml:space="preserve">, </w:t>
      </w:r>
      <w:r w:rsidRPr="00491FF7">
        <w:rPr>
          <w:rFonts w:asciiTheme="minorHAnsi" w:hAnsiTheme="minorHAnsi" w:cstheme="minorHAnsi"/>
          <w:u w:val="single"/>
        </w:rPr>
        <w:t>no oversight</w:t>
      </w:r>
      <w:r w:rsidRPr="00491FF7">
        <w:rPr>
          <w:rFonts w:asciiTheme="minorHAnsi" w:hAnsiTheme="minorHAnsi" w:cstheme="minorHAnsi"/>
        </w:rPr>
        <w:t xml:space="preserve">, and </w:t>
      </w:r>
      <w:r w:rsidRPr="00491FF7">
        <w:rPr>
          <w:rFonts w:asciiTheme="minorHAnsi" w:hAnsiTheme="minorHAnsi" w:cstheme="minorHAnsi"/>
          <w:u w:val="single"/>
        </w:rPr>
        <w:t>cannibalizes public schools</w:t>
      </w:r>
    </w:p>
    <w:p w:rsidR="003727A9" w:rsidRPr="00491FF7" w:rsidRDefault="003727A9" w:rsidP="003727A9">
      <w:pPr>
        <w:rPr>
          <w:rFonts w:asciiTheme="minorHAnsi" w:hAnsiTheme="minorHAnsi" w:cstheme="minorHAnsi"/>
        </w:rPr>
      </w:pPr>
      <w:r w:rsidRPr="00491FF7">
        <w:rPr>
          <w:rStyle w:val="Style13ptBold"/>
          <w:rFonts w:asciiTheme="minorHAnsi" w:hAnsiTheme="minorHAnsi" w:cstheme="minorHAnsi"/>
        </w:rPr>
        <w:t>Hill 4—17</w:t>
      </w:r>
      <w:r w:rsidRPr="00491FF7">
        <w:rPr>
          <w:rFonts w:asciiTheme="minorHAnsi" w:hAnsiTheme="minorHAnsi" w:cstheme="minorHAnsi"/>
        </w:rPr>
        <w:t>, (Partner at the law firm of Brown Goldstein &amp; Levy. She is a nationally known disability rights advocate and expert on disability rights law. Prior to joining the firm, Ms. Hill was Deputy Assistant Attorney General for Civil Rights at the U.S. Department of Justice, where she was a member of the Civil Rights Division’s leadership team and was responsible for oversight of the Division’s disability rights enforcement, educational civil rights enforcement, Title VI interagency coordination and the American Indian Working Group, "School Choice" May Leave Students with Disabilities No Choice, 2017, https://takecareblog.com/blog/school-choice-may-leave-students-with-disabilities-no-choice)</w:t>
      </w:r>
    </w:p>
    <w:p w:rsidR="003727A9" w:rsidRPr="00491FF7" w:rsidRDefault="003727A9" w:rsidP="003727A9">
      <w:pPr>
        <w:rPr>
          <w:rStyle w:val="Emphasis"/>
          <w:rFonts w:asciiTheme="minorHAnsi" w:hAnsiTheme="minorHAnsi" w:cstheme="minorHAnsi"/>
        </w:rPr>
      </w:pPr>
      <w:r w:rsidRPr="00491FF7">
        <w:rPr>
          <w:rStyle w:val="StyleUnderline"/>
          <w:rFonts w:asciiTheme="minorHAnsi" w:hAnsiTheme="minorHAnsi" w:cstheme="minorHAnsi"/>
        </w:rPr>
        <w:t>Voucher</w:t>
      </w:r>
      <w:r w:rsidRPr="00491FF7">
        <w:rPr>
          <w:rFonts w:asciiTheme="minorHAnsi" w:hAnsiTheme="minorHAnsi" w:cstheme="minorHAnsi"/>
        </w:rPr>
        <w:t xml:space="preserve">-based </w:t>
      </w:r>
      <w:r w:rsidRPr="00491FF7">
        <w:rPr>
          <w:rStyle w:val="StyleUnderline"/>
          <w:rFonts w:asciiTheme="minorHAnsi" w:hAnsiTheme="minorHAnsi" w:cstheme="minorHAnsi"/>
        </w:rPr>
        <w:t>systems</w:t>
      </w:r>
      <w:r w:rsidRPr="00491FF7">
        <w:rPr>
          <w:rFonts w:asciiTheme="minorHAnsi" w:hAnsiTheme="minorHAnsi" w:cstheme="minorHAnsi"/>
        </w:rPr>
        <w:t xml:space="preserve"> also </w:t>
      </w:r>
      <w:r w:rsidRPr="00491FF7">
        <w:rPr>
          <w:rStyle w:val="Emphasis"/>
          <w:rFonts w:asciiTheme="minorHAnsi" w:hAnsiTheme="minorHAnsi" w:cstheme="minorHAnsi"/>
        </w:rPr>
        <w:t>raise</w:t>
      </w:r>
      <w:r w:rsidRPr="00491FF7">
        <w:rPr>
          <w:rFonts w:asciiTheme="minorHAnsi" w:hAnsiTheme="minorHAnsi" w:cstheme="minorHAnsi"/>
        </w:rPr>
        <w:t xml:space="preserve"> these </w:t>
      </w:r>
      <w:r w:rsidRPr="00491FF7">
        <w:rPr>
          <w:rStyle w:val="Emphasis"/>
          <w:rFonts w:asciiTheme="minorHAnsi" w:hAnsiTheme="minorHAnsi" w:cstheme="minorHAnsi"/>
        </w:rPr>
        <w:t>problems of decentralization and cost</w:t>
      </w:r>
      <w:r w:rsidRPr="00491FF7">
        <w:rPr>
          <w:rStyle w:val="StyleUnderline"/>
          <w:rFonts w:asciiTheme="minorHAnsi" w:hAnsiTheme="minorHAnsi" w:cstheme="minorHAnsi"/>
        </w:rPr>
        <w:t xml:space="preserve">, and pose even </w:t>
      </w:r>
      <w:r w:rsidRPr="00491FF7">
        <w:rPr>
          <w:rStyle w:val="Emphasis"/>
          <w:rFonts w:asciiTheme="minorHAnsi" w:hAnsiTheme="minorHAnsi" w:cstheme="minorHAnsi"/>
        </w:rPr>
        <w:t>greater threats to the education of students with disabilities</w:t>
      </w:r>
      <w:r w:rsidRPr="00491FF7">
        <w:rPr>
          <w:rStyle w:val="StyleUnderline"/>
          <w:rFonts w:asciiTheme="minorHAnsi" w:hAnsiTheme="minorHAnsi" w:cstheme="minorHAnsi"/>
        </w:rPr>
        <w:t>. Voucher schools are</w:t>
      </w:r>
      <w:r w:rsidRPr="00491FF7">
        <w:rPr>
          <w:rFonts w:asciiTheme="minorHAnsi" w:hAnsiTheme="minorHAnsi" w:cstheme="minorHAnsi"/>
        </w:rPr>
        <w:t xml:space="preserve"> private schools. </w:t>
      </w:r>
      <w:r w:rsidRPr="00491FF7">
        <w:rPr>
          <w:rStyle w:val="StyleUnderline"/>
          <w:rFonts w:asciiTheme="minorHAnsi" w:hAnsiTheme="minorHAnsi" w:cstheme="minorHAnsi"/>
        </w:rPr>
        <w:t>Often</w:t>
      </w:r>
      <w:r w:rsidRPr="00491FF7">
        <w:rPr>
          <w:rFonts w:asciiTheme="minorHAnsi" w:hAnsiTheme="minorHAnsi" w:cstheme="minorHAnsi"/>
        </w:rPr>
        <w:t xml:space="preserve"> they </w:t>
      </w:r>
      <w:r w:rsidRPr="00491FF7">
        <w:rPr>
          <w:rStyle w:val="StyleUnderline"/>
          <w:rFonts w:asciiTheme="minorHAnsi" w:hAnsiTheme="minorHAnsi" w:cstheme="minorHAnsi"/>
        </w:rPr>
        <w:t>are religious schools</w:t>
      </w:r>
      <w:r w:rsidRPr="00491FF7">
        <w:rPr>
          <w:rFonts w:asciiTheme="minorHAnsi" w:hAnsiTheme="minorHAnsi" w:cstheme="minorHAnsi"/>
        </w:rPr>
        <w:t xml:space="preserve">. While vouchers are based on state funding, including the federal education funding given to the states, vouchers are usually given to the parents, rather than directly to the private schools. Therefore, it can be argued that the recipient schools are not recipients of federal financial assistance for purposes of the requirements of the IDEA or Section 504. Thus, </w:t>
      </w:r>
      <w:r w:rsidRPr="00491FF7">
        <w:rPr>
          <w:rStyle w:val="StyleUnderline"/>
          <w:rFonts w:asciiTheme="minorHAnsi" w:hAnsiTheme="minorHAnsi" w:cstheme="minorHAnsi"/>
        </w:rPr>
        <w:t>private voucher schools may not be considered part of the public school system and may be subject only to the requirements of Title III of the ADA.</w:t>
      </w:r>
      <w:r w:rsidRPr="00491FF7">
        <w:rPr>
          <w:rFonts w:asciiTheme="minorHAnsi" w:hAnsiTheme="minorHAnsi" w:cstheme="minorHAnsi"/>
        </w:rPr>
        <w:t xml:space="preserve"> Title III prohibits discrimination and requires reasonable modifications, but those </w:t>
      </w:r>
      <w:r w:rsidRPr="00491FF7">
        <w:rPr>
          <w:rStyle w:val="StyleUnderline"/>
          <w:rFonts w:asciiTheme="minorHAnsi" w:hAnsiTheme="minorHAnsi" w:cstheme="minorHAnsi"/>
        </w:rPr>
        <w:t xml:space="preserve">requirements are limited to what is </w:t>
      </w:r>
      <w:r w:rsidRPr="00491FF7">
        <w:rPr>
          <w:rStyle w:val="Emphasis"/>
          <w:rFonts w:asciiTheme="minorHAnsi" w:hAnsiTheme="minorHAnsi" w:cstheme="minorHAnsi"/>
        </w:rPr>
        <w:t>reasonable within the budget and resources of the particular</w:t>
      </w:r>
      <w:r w:rsidRPr="00491FF7">
        <w:rPr>
          <w:rFonts w:asciiTheme="minorHAnsi" w:hAnsiTheme="minorHAnsi" w:cstheme="minorHAnsi"/>
        </w:rPr>
        <w:t xml:space="preserve"> private </w:t>
      </w:r>
      <w:r w:rsidRPr="00491FF7">
        <w:rPr>
          <w:rStyle w:val="Emphasis"/>
          <w:rFonts w:asciiTheme="minorHAnsi" w:hAnsiTheme="minorHAnsi" w:cstheme="minorHAnsi"/>
        </w:rPr>
        <w:t>school</w:t>
      </w:r>
      <w:r w:rsidRPr="00491FF7">
        <w:rPr>
          <w:rFonts w:asciiTheme="minorHAnsi" w:hAnsiTheme="minorHAnsi" w:cstheme="minorHAnsi"/>
        </w:rPr>
        <w:t xml:space="preserve">, rather than the budget and resources of the public school district or state education system. </w:t>
      </w:r>
      <w:r w:rsidRPr="00491FF7">
        <w:rPr>
          <w:rStyle w:val="StyleUnderline"/>
          <w:rFonts w:asciiTheme="minorHAnsi" w:hAnsiTheme="minorHAnsi" w:cstheme="minorHAnsi"/>
        </w:rPr>
        <w:t>Nor are they subject to the additional requirements</w:t>
      </w:r>
      <w:r w:rsidRPr="00491FF7">
        <w:rPr>
          <w:rFonts w:asciiTheme="minorHAnsi" w:hAnsiTheme="minorHAnsi" w:cstheme="minorHAnsi"/>
        </w:rPr>
        <w:t xml:space="preserve"> of the IDEA. Moreover, the </w:t>
      </w:r>
      <w:r w:rsidRPr="00491FF7">
        <w:rPr>
          <w:rStyle w:val="StyleUnderline"/>
          <w:rFonts w:asciiTheme="minorHAnsi" w:hAnsiTheme="minorHAnsi" w:cstheme="minorHAnsi"/>
        </w:rPr>
        <w:t xml:space="preserve">remedies for violations of Title III, which </w:t>
      </w:r>
      <w:r w:rsidRPr="00491FF7">
        <w:rPr>
          <w:rStyle w:val="Emphasis"/>
          <w:rFonts w:asciiTheme="minorHAnsi" w:hAnsiTheme="minorHAnsi" w:cstheme="minorHAnsi"/>
        </w:rPr>
        <w:t>do not include damages</w:t>
      </w:r>
      <w:r w:rsidRPr="00491FF7">
        <w:rPr>
          <w:rStyle w:val="StyleUnderline"/>
          <w:rFonts w:asciiTheme="minorHAnsi" w:hAnsiTheme="minorHAnsi" w:cstheme="minorHAnsi"/>
        </w:rPr>
        <w:t xml:space="preserve">, are </w:t>
      </w:r>
      <w:r w:rsidRPr="00491FF7">
        <w:rPr>
          <w:rStyle w:val="Emphasis"/>
          <w:rFonts w:asciiTheme="minorHAnsi" w:hAnsiTheme="minorHAnsi" w:cstheme="minorHAnsi"/>
        </w:rPr>
        <w:t>unlikely to deter discrimination</w:t>
      </w:r>
      <w:r w:rsidRPr="00491FF7">
        <w:rPr>
          <w:rStyle w:val="StyleUnderline"/>
          <w:rFonts w:asciiTheme="minorHAnsi" w:hAnsiTheme="minorHAnsi" w:cstheme="minorHAnsi"/>
        </w:rPr>
        <w:t xml:space="preserve"> by private schools. </w:t>
      </w:r>
      <w:r w:rsidRPr="00491FF7">
        <w:rPr>
          <w:rStyle w:val="Emphasis"/>
          <w:rFonts w:asciiTheme="minorHAnsi" w:hAnsiTheme="minorHAnsi" w:cstheme="minorHAnsi"/>
        </w:rPr>
        <w:t>Religious schools are not even covered by</w:t>
      </w:r>
      <w:r w:rsidRPr="00491FF7">
        <w:rPr>
          <w:rFonts w:asciiTheme="minorHAnsi" w:hAnsiTheme="minorHAnsi" w:cstheme="minorHAnsi"/>
        </w:rPr>
        <w:t xml:space="preserve"> the </w:t>
      </w:r>
      <w:r w:rsidRPr="00491FF7">
        <w:rPr>
          <w:rStyle w:val="Emphasis"/>
          <w:rFonts w:asciiTheme="minorHAnsi" w:hAnsiTheme="minorHAnsi" w:cstheme="minorHAnsi"/>
        </w:rPr>
        <w:t>ADA</w:t>
      </w:r>
      <w:r w:rsidRPr="00491FF7">
        <w:rPr>
          <w:rFonts w:asciiTheme="minorHAnsi" w:hAnsiTheme="minorHAnsi" w:cstheme="minorHAnsi"/>
        </w:rPr>
        <w:t xml:space="preserve">. Therefore, if Education Secretary Betsy DeVos’ approach of allowing, or even requiring, states to provide vouchers to religious schools, is approved (it may be addressed by the Supreme Court), </w:t>
      </w:r>
      <w:r w:rsidRPr="00491FF7">
        <w:rPr>
          <w:rStyle w:val="StyleUnderline"/>
          <w:rFonts w:asciiTheme="minorHAnsi" w:hAnsiTheme="minorHAnsi" w:cstheme="minorHAnsi"/>
        </w:rPr>
        <w:t xml:space="preserve">choices will be even fewer for students with disabilities. </w:t>
      </w:r>
      <w:r w:rsidRPr="00491FF7">
        <w:rPr>
          <w:rFonts w:asciiTheme="minorHAnsi" w:hAnsiTheme="minorHAnsi" w:cstheme="minorHAnsi"/>
        </w:rPr>
        <w:t>States or school districts distributing vouchers continue to have obligations to ensure that students with disabilities receive special education and equal access to the voucher school program. They must do so by contractually requiring private voucher schools to accept obligations beyond those they would have absent the vouchers. They must also ensure that the vouchers for students with disabilities are funded sufficiently, and flexibly, to cover the costs of special education, related services, and reasonable modifications. Few voucher programs have even attempted to meet these requirements to date. Even if they do</w:t>
      </w:r>
      <w:r w:rsidRPr="00491FF7">
        <w:rPr>
          <w:rStyle w:val="StyleUnderline"/>
          <w:rFonts w:asciiTheme="minorHAnsi" w:hAnsiTheme="minorHAnsi" w:cstheme="minorHAnsi"/>
        </w:rPr>
        <w:t>, a district’s ability to ensure that independent private schools actually satisfy</w:t>
      </w:r>
      <w:r w:rsidRPr="00491FF7">
        <w:rPr>
          <w:rFonts w:asciiTheme="minorHAnsi" w:hAnsiTheme="minorHAnsi" w:cstheme="minorHAnsi"/>
        </w:rPr>
        <w:t xml:space="preserve"> the district’s </w:t>
      </w:r>
      <w:r w:rsidRPr="00491FF7">
        <w:rPr>
          <w:rStyle w:val="StyleUnderline"/>
          <w:rFonts w:asciiTheme="minorHAnsi" w:hAnsiTheme="minorHAnsi" w:cstheme="minorHAnsi"/>
        </w:rPr>
        <w:t xml:space="preserve">obligations will be </w:t>
      </w:r>
      <w:r w:rsidRPr="00491FF7">
        <w:rPr>
          <w:rStyle w:val="Emphasis"/>
          <w:rFonts w:asciiTheme="minorHAnsi" w:hAnsiTheme="minorHAnsi" w:cstheme="minorHAnsi"/>
        </w:rPr>
        <w:t>limited by its funding, negotiating ability, political will, and oversight capabilities.</w:t>
      </w:r>
      <w:r w:rsidRPr="00491FF7">
        <w:rPr>
          <w:rStyle w:val="StyleUnderline"/>
          <w:rFonts w:asciiTheme="minorHAnsi" w:hAnsiTheme="minorHAnsi" w:cstheme="minorHAnsi"/>
        </w:rPr>
        <w:t xml:space="preserve"> These </w:t>
      </w:r>
      <w:r w:rsidRPr="00491FF7">
        <w:rPr>
          <w:rStyle w:val="Emphasis"/>
          <w:rFonts w:asciiTheme="minorHAnsi" w:hAnsiTheme="minorHAnsi" w:cstheme="minorHAnsi"/>
        </w:rPr>
        <w:t>pressures, additional costs, and incentives</w:t>
      </w:r>
      <w:r w:rsidRPr="00491FF7">
        <w:rPr>
          <w:rStyle w:val="StyleUnderline"/>
          <w:rFonts w:asciiTheme="minorHAnsi" w:hAnsiTheme="minorHAnsi" w:cstheme="minorHAnsi"/>
        </w:rPr>
        <w:t xml:space="preserve"> for private schools to avoid admitting or accommodating</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students with disabilities are likely to result in students with disabilities being the </w:t>
      </w:r>
      <w:r w:rsidRPr="00491FF7">
        <w:rPr>
          <w:rStyle w:val="Emphasis"/>
          <w:rFonts w:asciiTheme="minorHAnsi" w:hAnsiTheme="minorHAnsi" w:cstheme="minorHAnsi"/>
        </w:rPr>
        <w:t xml:space="preserve">only students left in the few remaining under-resourced public schools. </w:t>
      </w:r>
      <w:r w:rsidRPr="00491FF7">
        <w:rPr>
          <w:rFonts w:asciiTheme="minorHAnsi" w:hAnsiTheme="minorHAnsi" w:cstheme="minorHAnsi"/>
        </w:rPr>
        <w:t xml:space="preserve">As public schools become the new institutions, the </w:t>
      </w:r>
      <w:r w:rsidRPr="00491FF7">
        <w:rPr>
          <w:rStyle w:val="Emphasis"/>
          <w:rFonts w:asciiTheme="minorHAnsi" w:hAnsiTheme="minorHAnsi" w:cstheme="minorHAnsi"/>
        </w:rPr>
        <w:t>resulting segregation and limited education threatens to return us to the days when students with disabilities were out-of-sight and out-of-mind</w:t>
      </w:r>
      <w:r w:rsidRPr="00491FF7">
        <w:rPr>
          <w:rStyle w:val="StyleUnderline"/>
          <w:rFonts w:asciiTheme="minorHAnsi" w:hAnsiTheme="minorHAnsi" w:cstheme="minorHAnsi"/>
        </w:rPr>
        <w:t>. It will</w:t>
      </w:r>
      <w:r w:rsidRPr="00491FF7">
        <w:rPr>
          <w:rFonts w:asciiTheme="minorHAnsi" w:hAnsiTheme="minorHAnsi" w:cstheme="minorHAnsi"/>
        </w:rPr>
        <w:t xml:space="preserve"> </w:t>
      </w:r>
      <w:r w:rsidRPr="00491FF7">
        <w:rPr>
          <w:rStyle w:val="Emphasis"/>
          <w:rFonts w:asciiTheme="minorHAnsi" w:hAnsiTheme="minorHAnsi" w:cstheme="minorHAnsi"/>
        </w:rPr>
        <w:t>undoubtedly result in litigation</w:t>
      </w:r>
      <w:r w:rsidRPr="00491FF7">
        <w:rPr>
          <w:rFonts w:asciiTheme="minorHAnsi" w:hAnsiTheme="minorHAnsi" w:cstheme="minorHAnsi"/>
        </w:rPr>
        <w:t xml:space="preserve"> that is costly for both schools and parents. </w:t>
      </w:r>
      <w:r w:rsidRPr="00491FF7">
        <w:rPr>
          <w:rStyle w:val="StyleUnderline"/>
          <w:rFonts w:asciiTheme="minorHAnsi" w:hAnsiTheme="minorHAnsi" w:cstheme="minorHAnsi"/>
        </w:rPr>
        <w:t>But</w:t>
      </w:r>
      <w:r w:rsidRPr="00491FF7">
        <w:rPr>
          <w:rFonts w:asciiTheme="minorHAnsi" w:hAnsiTheme="minorHAnsi" w:cstheme="minorHAnsi"/>
        </w:rPr>
        <w:t xml:space="preserve"> such </w:t>
      </w:r>
      <w:r w:rsidRPr="00491FF7">
        <w:rPr>
          <w:rStyle w:val="Emphasis"/>
          <w:rFonts w:asciiTheme="minorHAnsi" w:hAnsiTheme="minorHAnsi" w:cstheme="minorHAnsi"/>
        </w:rPr>
        <w:t>after-the-fact enforcement simply cannot make up for the educational damage that will be done to students with disabilities.</w:t>
      </w:r>
    </w:p>
    <w:p w:rsidR="00570869" w:rsidRPr="00491FF7" w:rsidRDefault="00570869" w:rsidP="00570869">
      <w:pPr>
        <w:pStyle w:val="Heading4"/>
        <w:rPr>
          <w:rFonts w:asciiTheme="minorHAnsi" w:hAnsiTheme="minorHAnsi" w:cstheme="minorHAnsi"/>
          <w:u w:val="single"/>
        </w:rPr>
      </w:pPr>
      <w:r w:rsidRPr="00491FF7">
        <w:rPr>
          <w:rFonts w:asciiTheme="minorHAnsi" w:hAnsiTheme="minorHAnsi" w:cstheme="minorHAnsi"/>
          <w:u w:val="single"/>
        </w:rPr>
        <w:t>The impact is overt devaluation of disabled people</w:t>
      </w:r>
      <w:r w:rsidRPr="00491FF7">
        <w:rPr>
          <w:rFonts w:asciiTheme="minorHAnsi" w:hAnsiTheme="minorHAnsi" w:cstheme="minorHAnsi"/>
        </w:rPr>
        <w:t xml:space="preserve">---“choice” rhetoric </w:t>
      </w:r>
      <w:r w:rsidRPr="00491FF7">
        <w:rPr>
          <w:rFonts w:asciiTheme="minorHAnsi" w:hAnsiTheme="minorHAnsi" w:cstheme="minorHAnsi"/>
          <w:u w:val="single"/>
        </w:rPr>
        <w:t>naturalizes privilege</w:t>
      </w:r>
    </w:p>
    <w:p w:rsidR="00570869" w:rsidRPr="00491FF7" w:rsidRDefault="00570869" w:rsidP="00570869">
      <w:pPr>
        <w:rPr>
          <w:rFonts w:asciiTheme="minorHAnsi" w:hAnsiTheme="minorHAnsi" w:cstheme="minorHAnsi"/>
        </w:rPr>
      </w:pPr>
      <w:r w:rsidRPr="00491FF7">
        <w:rPr>
          <w:rStyle w:val="Style13ptBold"/>
          <w:rFonts w:asciiTheme="minorHAnsi" w:hAnsiTheme="minorHAnsi" w:cstheme="minorHAnsi"/>
        </w:rPr>
        <w:t>Carmen 3—17</w:t>
      </w:r>
      <w:r w:rsidRPr="00491FF7">
        <w:rPr>
          <w:rFonts w:asciiTheme="minorHAnsi" w:hAnsiTheme="minorHAnsi" w:cstheme="minorHAnsi"/>
        </w:rPr>
        <w:t>, (disabled activist, On Packaging Segregation as “Choice:” When Disabled Children Are Left in Betsy DeVos Hands, 2017, https://thebodyisnotanapology.com/magazine/on-betsy-devos-making-children-pay-the-price/)</w:t>
      </w:r>
    </w:p>
    <w:p w:rsidR="00570869" w:rsidRPr="00491FF7" w:rsidRDefault="00570869" w:rsidP="00570869">
      <w:pPr>
        <w:rPr>
          <w:rFonts w:asciiTheme="minorHAnsi" w:hAnsiTheme="minorHAnsi" w:cstheme="minorHAnsi"/>
        </w:rPr>
      </w:pPr>
      <w:r w:rsidRPr="00491FF7">
        <w:rPr>
          <w:rFonts w:asciiTheme="minorHAnsi" w:hAnsiTheme="minorHAnsi" w:cstheme="minorHAnsi"/>
        </w:rPr>
        <w:t xml:space="preserve">Education Secretary Betsy DeVos has sold herself to the public as the defender of </w:t>
      </w:r>
      <w:r w:rsidRPr="00491FF7">
        <w:rPr>
          <w:rStyle w:val="StyleUnderline"/>
          <w:rFonts w:asciiTheme="minorHAnsi" w:hAnsiTheme="minorHAnsi" w:cstheme="minorHAnsi"/>
        </w:rPr>
        <w:t>school choice</w:t>
      </w:r>
      <w:r w:rsidRPr="00491FF7">
        <w:rPr>
          <w:rFonts w:asciiTheme="minorHAnsi" w:hAnsiTheme="minorHAnsi" w:cstheme="minorHAnsi"/>
        </w:rPr>
        <w:t xml:space="preserve">. This sounds like a great idea. Except that this </w:t>
      </w:r>
      <w:r w:rsidRPr="00491FF7">
        <w:rPr>
          <w:rStyle w:val="StyleUnderline"/>
          <w:rFonts w:asciiTheme="minorHAnsi" w:hAnsiTheme="minorHAnsi" w:cstheme="minorHAnsi"/>
        </w:rPr>
        <w:t xml:space="preserve">won’t mean choice for all. </w:t>
      </w:r>
      <w:r w:rsidRPr="00491FF7">
        <w:rPr>
          <w:rFonts w:asciiTheme="minorHAnsi" w:hAnsiTheme="minorHAnsi" w:cstheme="minorHAnsi"/>
        </w:rPr>
        <w:t xml:space="preserve">When asked about the Individuals with Disabilities Education act, IDEA, which offers disabled students support to succeed in public education she suggested it should be left up to the states to follow what is, as of now, a federal law. This law provides disabled students with anything from a personal aid to in using the restroom or a scribe to speed up test-taking. The goal of these accommodations is to give students with disabilities the same access to knowledge as their able-bodied counterparts. Our secretary of education has suggested that providing these services puts an undo “burden” on some schools and so providing them should not be mandatory. She seems unaware however, that this is the opposite of her message of choice. As a disabled academic who is a product of the public education system, I can attest to all the doors that opened for me because of the accommodations my school had to offer and how those doors will slam shut for the students who come after me if the law doesn’t guarantee them the same. I graduated in the top ten percent of my high school class. I took honors courses all along and was accepted to the first college I applied to. I have a college degree and secured a job writing professionally within six months of graduation. None of that would have been possible if I wasn’t given an aid to support my physical needs and the option to type my in-class papers and tests. However, this issue is bigger than just my story. </w:t>
      </w:r>
      <w:r w:rsidRPr="00491FF7">
        <w:rPr>
          <w:rStyle w:val="StyleUnderline"/>
          <w:rFonts w:asciiTheme="minorHAnsi" w:hAnsiTheme="minorHAnsi" w:cstheme="minorHAnsi"/>
        </w:rPr>
        <w:t>To take</w:t>
      </w:r>
      <w:r w:rsidRPr="00491FF7">
        <w:rPr>
          <w:rFonts w:asciiTheme="minorHAnsi" w:hAnsiTheme="minorHAnsi" w:cstheme="minorHAnsi"/>
        </w:rPr>
        <w:t xml:space="preserve"> these </w:t>
      </w:r>
      <w:r w:rsidRPr="00491FF7">
        <w:rPr>
          <w:rStyle w:val="StyleUnderline"/>
          <w:rFonts w:asciiTheme="minorHAnsi" w:hAnsiTheme="minorHAnsi" w:cstheme="minorHAnsi"/>
        </w:rPr>
        <w:t xml:space="preserve">regulations out of public education suggests that </w:t>
      </w:r>
      <w:r w:rsidRPr="00491FF7">
        <w:rPr>
          <w:rStyle w:val="Emphasis"/>
          <w:rFonts w:asciiTheme="minorHAnsi" w:hAnsiTheme="minorHAnsi" w:cstheme="minorHAnsi"/>
        </w:rPr>
        <w:t>disabled students are not in fact equal members of their communities.</w:t>
      </w:r>
      <w:r w:rsidRPr="00491FF7">
        <w:rPr>
          <w:rFonts w:asciiTheme="minorHAnsi" w:hAnsiTheme="minorHAnsi" w:cstheme="minorHAnsi"/>
        </w:rPr>
        <w:t xml:space="preserve"> To deny they are a part of the public is </w:t>
      </w:r>
      <w:r w:rsidRPr="00491FF7">
        <w:rPr>
          <w:rStyle w:val="StyleUnderline"/>
          <w:rFonts w:asciiTheme="minorHAnsi" w:hAnsiTheme="minorHAnsi" w:cstheme="minorHAnsi"/>
        </w:rPr>
        <w:t xml:space="preserve">to </w:t>
      </w:r>
      <w:r w:rsidRPr="00491FF7">
        <w:rPr>
          <w:rStyle w:val="Emphasis"/>
          <w:rFonts w:asciiTheme="minorHAnsi" w:hAnsiTheme="minorHAnsi" w:cstheme="minorHAnsi"/>
        </w:rPr>
        <w:t>violate the civil rights of a vulnerable population</w:t>
      </w:r>
      <w:r w:rsidRPr="00491FF7">
        <w:rPr>
          <w:rFonts w:asciiTheme="minorHAnsi" w:hAnsiTheme="minorHAnsi" w:cstheme="minorHAnsi"/>
        </w:rPr>
        <w:t xml:space="preserve"> for the sake of convenience and budget cuts. To demonstrate the wide spread danger American education faces without the IDEA, I sat down with educators to discuss their experiences and concerns. Professor Lydia </w:t>
      </w:r>
      <w:proofErr w:type="spellStart"/>
      <w:r w:rsidRPr="00491FF7">
        <w:rPr>
          <w:rFonts w:asciiTheme="minorHAnsi" w:hAnsiTheme="minorHAnsi" w:cstheme="minorHAnsi"/>
        </w:rPr>
        <w:t>Fecteau</w:t>
      </w:r>
      <w:proofErr w:type="spellEnd"/>
      <w:r w:rsidRPr="00491FF7">
        <w:rPr>
          <w:rFonts w:asciiTheme="minorHAnsi" w:hAnsiTheme="minorHAnsi" w:cstheme="minorHAnsi"/>
        </w:rPr>
        <w:t xml:space="preserve"> of Stockton University explained what disabled students’ options were before federal regulations. “</w:t>
      </w:r>
      <w:r w:rsidRPr="00491FF7">
        <w:rPr>
          <w:rStyle w:val="StyleUnderline"/>
          <w:rFonts w:asciiTheme="minorHAnsi" w:hAnsiTheme="minorHAnsi" w:cstheme="minorHAnsi"/>
        </w:rPr>
        <w:t>They gave me a choice” she told me. “Go to the school that could offer physical therapy but be left behind academically or go to a Christian school for better academics without therapy.” These are the</w:t>
      </w:r>
      <w:r w:rsidRPr="00491FF7">
        <w:rPr>
          <w:rFonts w:asciiTheme="minorHAnsi" w:hAnsiTheme="minorHAnsi" w:cstheme="minorHAnsi"/>
        </w:rPr>
        <w:t xml:space="preserve"> kind of </w:t>
      </w:r>
      <w:r w:rsidRPr="00491FF7">
        <w:rPr>
          <w:rStyle w:val="StyleUnderline"/>
          <w:rFonts w:asciiTheme="minorHAnsi" w:hAnsiTheme="minorHAnsi" w:cstheme="minorHAnsi"/>
        </w:rPr>
        <w:t>“choices” families with disabled kids will be forced to make.</w:t>
      </w:r>
      <w:r w:rsidRPr="00491FF7">
        <w:rPr>
          <w:rFonts w:asciiTheme="minorHAnsi" w:hAnsiTheme="minorHAnsi" w:cstheme="minorHAnsi"/>
        </w:rPr>
        <w:t xml:space="preserve"> She also made it very clear that </w:t>
      </w:r>
      <w:r w:rsidRPr="00491FF7">
        <w:rPr>
          <w:rStyle w:val="StyleUnderline"/>
          <w:rFonts w:asciiTheme="minorHAnsi" w:hAnsiTheme="minorHAnsi" w:cstheme="minorHAnsi"/>
        </w:rPr>
        <w:t xml:space="preserve">even these options could be a </w:t>
      </w:r>
      <w:r w:rsidRPr="00491FF7">
        <w:rPr>
          <w:rStyle w:val="Emphasis"/>
          <w:rFonts w:asciiTheme="minorHAnsi" w:hAnsiTheme="minorHAnsi" w:cstheme="minorHAnsi"/>
        </w:rPr>
        <w:t>privilege</w:t>
      </w:r>
      <w:r w:rsidRPr="00491FF7">
        <w:rPr>
          <w:rStyle w:val="StyleUnderline"/>
          <w:rFonts w:asciiTheme="minorHAnsi" w:hAnsiTheme="minorHAnsi" w:cstheme="minorHAnsi"/>
        </w:rPr>
        <w:t>. “What about those who don’t have access to that? Who can’t afford it or don’t live near private school willing to support them?</w:t>
      </w:r>
      <w:r w:rsidRPr="00491FF7">
        <w:rPr>
          <w:rFonts w:asciiTheme="minorHAnsi" w:hAnsiTheme="minorHAnsi" w:cstheme="minorHAnsi"/>
        </w:rPr>
        <w:t xml:space="preserve"> Then </w:t>
      </w:r>
      <w:r w:rsidRPr="00491FF7">
        <w:rPr>
          <w:rStyle w:val="StyleUnderline"/>
          <w:rFonts w:asciiTheme="minorHAnsi" w:hAnsiTheme="minorHAnsi" w:cstheme="minorHAnsi"/>
        </w:rPr>
        <w:t>they have to move.”</w:t>
      </w:r>
      <w:r w:rsidRPr="00491FF7">
        <w:rPr>
          <w:rFonts w:asciiTheme="minorHAnsi" w:hAnsiTheme="minorHAnsi" w:cstheme="minorHAnsi"/>
        </w:rPr>
        <w:t xml:space="preserve"> She went on to explain. “Families which often struggle financially to get their child what they need have to pick up and move in hopes the next town will offer something better.” These are not choices any parent should have to make. In fact, they are not choices at all. The role of public school is to offer education for all children of a given community. To put children and their families in these lose-lose situations isolates them from their communities or forces them to leave them altogether. How can we call that school choice? </w:t>
      </w:r>
      <w:r w:rsidRPr="00491FF7">
        <w:rPr>
          <w:rStyle w:val="StyleUnderline"/>
          <w:rFonts w:asciiTheme="minorHAnsi" w:hAnsiTheme="minorHAnsi" w:cstheme="minorHAnsi"/>
        </w:rPr>
        <w:t>Professor</w:t>
      </w:r>
      <w:r w:rsidRPr="00491FF7">
        <w:rPr>
          <w:rFonts w:asciiTheme="minorHAnsi" w:hAnsiTheme="minorHAnsi" w:cstheme="minorHAnsi"/>
        </w:rPr>
        <w:t xml:space="preserve"> </w:t>
      </w:r>
      <w:proofErr w:type="spellStart"/>
      <w:r w:rsidRPr="00491FF7">
        <w:rPr>
          <w:rFonts w:asciiTheme="minorHAnsi" w:hAnsiTheme="minorHAnsi" w:cstheme="minorHAnsi"/>
        </w:rPr>
        <w:t>Adalaine</w:t>
      </w:r>
      <w:proofErr w:type="spellEnd"/>
      <w:r w:rsidRPr="00491FF7">
        <w:rPr>
          <w:rFonts w:asciiTheme="minorHAnsi" w:hAnsiTheme="minorHAnsi" w:cstheme="minorHAnsi"/>
        </w:rPr>
        <w:t xml:space="preserve"> </w:t>
      </w:r>
      <w:r w:rsidRPr="00491FF7">
        <w:rPr>
          <w:rStyle w:val="StyleUnderline"/>
          <w:rFonts w:asciiTheme="minorHAnsi" w:hAnsiTheme="minorHAnsi" w:cstheme="minorHAnsi"/>
        </w:rPr>
        <w:t>Holton</w:t>
      </w:r>
      <w:r w:rsidRPr="00491FF7">
        <w:rPr>
          <w:rFonts w:asciiTheme="minorHAnsi" w:hAnsiTheme="minorHAnsi" w:cstheme="minorHAnsi"/>
        </w:rPr>
        <w:t xml:space="preserve"> who studies diversity in literature </w:t>
      </w:r>
      <w:r w:rsidRPr="00491FF7">
        <w:rPr>
          <w:rStyle w:val="StyleUnderline"/>
          <w:rFonts w:asciiTheme="minorHAnsi" w:hAnsiTheme="minorHAnsi" w:cstheme="minorHAnsi"/>
        </w:rPr>
        <w:t xml:space="preserve">was quick to point out </w:t>
      </w:r>
      <w:r w:rsidRPr="00491FF7">
        <w:rPr>
          <w:rFonts w:asciiTheme="minorHAnsi" w:hAnsiTheme="minorHAnsi" w:cstheme="minorHAnsi"/>
        </w:rPr>
        <w:t xml:space="preserve">the </w:t>
      </w:r>
      <w:r w:rsidRPr="00491FF7">
        <w:rPr>
          <w:rStyle w:val="Emphasis"/>
          <w:rFonts w:asciiTheme="minorHAnsi" w:hAnsiTheme="minorHAnsi" w:cstheme="minorHAnsi"/>
        </w:rPr>
        <w:t>alienation</w:t>
      </w:r>
      <w:r w:rsidRPr="00491FF7">
        <w:rPr>
          <w:rFonts w:asciiTheme="minorHAnsi" w:hAnsiTheme="minorHAnsi" w:cstheme="minorHAnsi"/>
        </w:rPr>
        <w:t xml:space="preserve"> that </w:t>
      </w:r>
      <w:r w:rsidRPr="00491FF7">
        <w:rPr>
          <w:rStyle w:val="Emphasis"/>
          <w:rFonts w:asciiTheme="minorHAnsi" w:hAnsiTheme="minorHAnsi" w:cstheme="minorHAnsi"/>
        </w:rPr>
        <w:t>is at the center of this policy.</w:t>
      </w:r>
      <w:r w:rsidRPr="00491FF7">
        <w:rPr>
          <w:rStyle w:val="StyleUnderline"/>
          <w:rFonts w:asciiTheme="minorHAnsi" w:hAnsiTheme="minorHAnsi" w:cstheme="minorHAnsi"/>
        </w:rPr>
        <w:t xml:space="preserve"> “We treat people like the other when we never see them. </w:t>
      </w:r>
      <w:r w:rsidRPr="00491FF7">
        <w:rPr>
          <w:rStyle w:val="Emphasis"/>
          <w:rFonts w:asciiTheme="minorHAnsi" w:hAnsiTheme="minorHAnsi" w:cstheme="minorHAnsi"/>
        </w:rPr>
        <w:t>Having disabled students</w:t>
      </w:r>
      <w:r w:rsidRPr="00491FF7">
        <w:rPr>
          <w:rFonts w:asciiTheme="minorHAnsi" w:hAnsiTheme="minorHAnsi" w:cstheme="minorHAnsi"/>
        </w:rPr>
        <w:t xml:space="preserve"> and educators </w:t>
      </w:r>
      <w:r w:rsidRPr="00491FF7">
        <w:rPr>
          <w:rStyle w:val="Emphasis"/>
          <w:rFonts w:asciiTheme="minorHAnsi" w:hAnsiTheme="minorHAnsi" w:cstheme="minorHAnsi"/>
        </w:rPr>
        <w:t>in classrooms changes that.”</w:t>
      </w:r>
      <w:r w:rsidRPr="00491FF7">
        <w:rPr>
          <w:rStyle w:val="StyleUnderline"/>
          <w:rFonts w:asciiTheme="minorHAnsi" w:hAnsiTheme="minorHAnsi" w:cstheme="minorHAnsi"/>
        </w:rPr>
        <w:t xml:space="preserve"> How can we expect this to take place in the world or in a university classroom if even the education system sees us as other? </w:t>
      </w:r>
      <w:r w:rsidRPr="00491FF7">
        <w:rPr>
          <w:rStyle w:val="Emphasis"/>
          <w:rFonts w:asciiTheme="minorHAnsi" w:hAnsiTheme="minorHAnsi" w:cstheme="minorHAnsi"/>
        </w:rPr>
        <w:t>Alienation dehumanizes</w:t>
      </w:r>
      <w:r w:rsidRPr="00491FF7">
        <w:rPr>
          <w:rFonts w:asciiTheme="minorHAnsi" w:hAnsiTheme="minorHAnsi" w:cstheme="minorHAnsi"/>
        </w:rPr>
        <w:t xml:space="preserve"> us. Referring to her study of race Professor Holton went on to say “Look at Brown vs. The Board Of Education, we’ve already learned separate but equal doesn’t work. </w:t>
      </w:r>
      <w:r w:rsidRPr="00491FF7">
        <w:rPr>
          <w:rStyle w:val="Emphasis"/>
          <w:rFonts w:asciiTheme="minorHAnsi" w:hAnsiTheme="minorHAnsi" w:cstheme="minorHAnsi"/>
        </w:rPr>
        <w:t xml:space="preserve">This is segregation.” </w:t>
      </w:r>
      <w:r w:rsidRPr="00491FF7">
        <w:rPr>
          <w:rFonts w:asciiTheme="minorHAnsi" w:hAnsiTheme="minorHAnsi" w:cstheme="minorHAnsi"/>
        </w:rPr>
        <w:t xml:space="preserve">We think of civil rights as an issue of race. Civil rights are anything we can expect as members of a society. “This is an issue of civil rights!” Holton passionately insisted. “Disabled voices are very important to the conversation of education but this is not something you have to earn with your academic ability.” This message of the danger that comes with separation was something all academics I spoke to shared. Peter E. Murphy, professor of literature and retired high-school English teacher, was very clear about the danger he saw with this policy. When asked what the landscape will look like if disabled folks are kept from contributing to the education conversation he answered “It will be quiet. People won’t know what’s missing at first. But then it will be those people why should we help them be more like us. Better just not to see them. There wasn’t a problem till they made one anyway.” When asked for an example he told the following story: When I was teaching high-school someone pulled the fire alarm so we had to take the kids outside. It was cold maybe March, it was raining. After about a half an hour a girl in my class who was in a wheelchair started to shake. I went to an administrator who refused to help. Another half an hour went by and you could hear the chair rattling. Finally, I carried her and put her in my car to warm her up. Finally, I drove her home. By the time I got back nobody even noticed we were gone. While I’d hope this is not how most administrations would handle such a moment, policies like the one being proposed make situations like this possible. </w:t>
      </w:r>
      <w:r w:rsidRPr="00491FF7">
        <w:rPr>
          <w:rStyle w:val="StyleUnderline"/>
          <w:rFonts w:asciiTheme="minorHAnsi" w:hAnsiTheme="minorHAnsi" w:cstheme="minorHAnsi"/>
        </w:rPr>
        <w:t xml:space="preserve">Allowing the needs of disabled students to be optional and viewing them as a burden on the system at best </w:t>
      </w:r>
      <w:r w:rsidRPr="00491FF7">
        <w:rPr>
          <w:rStyle w:val="Emphasis"/>
          <w:rFonts w:asciiTheme="minorHAnsi" w:hAnsiTheme="minorHAnsi" w:cstheme="minorHAnsi"/>
        </w:rPr>
        <w:t>paints them as lesser.</w:t>
      </w:r>
      <w:r w:rsidRPr="00491FF7">
        <w:rPr>
          <w:rFonts w:asciiTheme="minorHAnsi" w:hAnsiTheme="minorHAnsi" w:cstheme="minorHAnsi"/>
        </w:rPr>
        <w:t xml:space="preserve"> At worst it </w:t>
      </w:r>
      <w:r w:rsidRPr="00491FF7">
        <w:rPr>
          <w:rStyle w:val="Emphasis"/>
          <w:rFonts w:asciiTheme="minorHAnsi" w:hAnsiTheme="minorHAnsi" w:cstheme="minorHAnsi"/>
        </w:rPr>
        <w:t>makes them invisible.</w:t>
      </w:r>
      <w:r w:rsidRPr="00491FF7">
        <w:rPr>
          <w:rFonts w:asciiTheme="minorHAnsi" w:hAnsiTheme="minorHAnsi" w:cstheme="minorHAnsi"/>
        </w:rPr>
        <w:t xml:space="preserve"> We do not value those our government will not protect.</w:t>
      </w:r>
    </w:p>
    <w:p w:rsidR="00570869" w:rsidRPr="00491FF7" w:rsidRDefault="008534A8" w:rsidP="008534A8">
      <w:pPr>
        <w:pStyle w:val="Heading4"/>
        <w:rPr>
          <w:rFonts w:asciiTheme="minorHAnsi" w:hAnsiTheme="minorHAnsi" w:cstheme="minorHAnsi"/>
          <w:u w:val="single"/>
        </w:rPr>
      </w:pPr>
      <w:r w:rsidRPr="00491FF7">
        <w:rPr>
          <w:rFonts w:asciiTheme="minorHAnsi" w:hAnsiTheme="minorHAnsi" w:cstheme="minorHAnsi"/>
        </w:rPr>
        <w:t xml:space="preserve">Parents are </w:t>
      </w:r>
      <w:r w:rsidRPr="00491FF7">
        <w:rPr>
          <w:rFonts w:asciiTheme="minorHAnsi" w:hAnsiTheme="minorHAnsi" w:cstheme="minorHAnsi"/>
          <w:u w:val="single"/>
        </w:rPr>
        <w:t>too rushed</w:t>
      </w:r>
      <w:r w:rsidRPr="00491FF7">
        <w:rPr>
          <w:rFonts w:asciiTheme="minorHAnsi" w:hAnsiTheme="minorHAnsi" w:cstheme="minorHAnsi"/>
        </w:rPr>
        <w:t xml:space="preserve"> to make informed choices, funding’s </w:t>
      </w:r>
      <w:r w:rsidRPr="00491FF7">
        <w:rPr>
          <w:rFonts w:asciiTheme="minorHAnsi" w:hAnsiTheme="minorHAnsi" w:cstheme="minorHAnsi"/>
          <w:u w:val="single"/>
        </w:rPr>
        <w:t>insufficient</w:t>
      </w:r>
      <w:r w:rsidRPr="00491FF7">
        <w:rPr>
          <w:rFonts w:asciiTheme="minorHAnsi" w:hAnsiTheme="minorHAnsi" w:cstheme="minorHAnsi"/>
        </w:rPr>
        <w:t xml:space="preserve">, disabled students will be </w:t>
      </w:r>
      <w:r w:rsidRPr="00491FF7">
        <w:rPr>
          <w:rFonts w:asciiTheme="minorHAnsi" w:hAnsiTheme="minorHAnsi" w:cstheme="minorHAnsi"/>
          <w:u w:val="single"/>
        </w:rPr>
        <w:t>rejected</w:t>
      </w:r>
      <w:r w:rsidRPr="00491FF7">
        <w:rPr>
          <w:rFonts w:asciiTheme="minorHAnsi" w:hAnsiTheme="minorHAnsi" w:cstheme="minorHAnsi"/>
        </w:rPr>
        <w:t xml:space="preserve"> or </w:t>
      </w:r>
      <w:r w:rsidRPr="00491FF7">
        <w:rPr>
          <w:rFonts w:asciiTheme="minorHAnsi" w:hAnsiTheme="minorHAnsi" w:cstheme="minorHAnsi"/>
          <w:u w:val="single"/>
        </w:rPr>
        <w:t>expelled</w:t>
      </w:r>
    </w:p>
    <w:p w:rsidR="008534A8" w:rsidRPr="00491FF7" w:rsidRDefault="008534A8" w:rsidP="008534A8">
      <w:pPr>
        <w:rPr>
          <w:rFonts w:asciiTheme="minorHAnsi" w:hAnsiTheme="minorHAnsi" w:cstheme="minorHAnsi"/>
        </w:rPr>
      </w:pPr>
      <w:proofErr w:type="spellStart"/>
      <w:r w:rsidRPr="00491FF7">
        <w:rPr>
          <w:rStyle w:val="Style13ptBold"/>
          <w:rFonts w:asciiTheme="minorHAnsi" w:hAnsiTheme="minorHAnsi" w:cstheme="minorHAnsi"/>
        </w:rPr>
        <w:t>Almazan</w:t>
      </w:r>
      <w:proofErr w:type="spellEnd"/>
      <w:r w:rsidRPr="00491FF7">
        <w:rPr>
          <w:rStyle w:val="Style13ptBold"/>
          <w:rFonts w:asciiTheme="minorHAnsi" w:hAnsiTheme="minorHAnsi" w:cstheme="minorHAnsi"/>
        </w:rPr>
        <w:t xml:space="preserve"> 16</w:t>
      </w:r>
      <w:r w:rsidRPr="00491FF7">
        <w:rPr>
          <w:rFonts w:asciiTheme="minorHAnsi" w:hAnsiTheme="minorHAnsi" w:cstheme="minorHAnsi"/>
        </w:rPr>
        <w:t xml:space="preserve">, (Council of Parent Attorneys and Advocates, School Vouchers and Students with Disabilities: Examining </w:t>
      </w:r>
      <w:proofErr w:type="spellStart"/>
      <w:r w:rsidRPr="00491FF7">
        <w:rPr>
          <w:rFonts w:asciiTheme="minorHAnsi" w:hAnsiTheme="minorHAnsi" w:cstheme="minorHAnsi"/>
        </w:rPr>
        <w:t>Impactin</w:t>
      </w:r>
      <w:proofErr w:type="spellEnd"/>
      <w:r w:rsidRPr="00491FF7">
        <w:rPr>
          <w:rFonts w:asciiTheme="minorHAnsi" w:hAnsiTheme="minorHAnsi" w:cstheme="minorHAnsi"/>
        </w:rPr>
        <w:t xml:space="preserve"> </w:t>
      </w:r>
      <w:proofErr w:type="spellStart"/>
      <w:r w:rsidRPr="00491FF7">
        <w:rPr>
          <w:rFonts w:asciiTheme="minorHAnsi" w:hAnsiTheme="minorHAnsi" w:cstheme="minorHAnsi"/>
        </w:rPr>
        <w:t>theName</w:t>
      </w:r>
      <w:proofErr w:type="spellEnd"/>
      <w:r w:rsidRPr="00491FF7">
        <w:rPr>
          <w:rFonts w:asciiTheme="minorHAnsi" w:hAnsiTheme="minorHAnsi" w:cstheme="minorHAnsi"/>
        </w:rPr>
        <w:t xml:space="preserve"> of Choice, https://c.ymcdn.com/sites/copaa.site-ym.com/resource/resmgr/2016_Conference/COPAA_Voucher_paper_final_R6.pdf)</w:t>
      </w:r>
    </w:p>
    <w:p w:rsidR="008534A8" w:rsidRPr="00491FF7" w:rsidRDefault="008534A8" w:rsidP="008534A8">
      <w:pPr>
        <w:rPr>
          <w:rFonts w:asciiTheme="minorHAnsi" w:hAnsiTheme="minorHAnsi" w:cstheme="minorHAnsi"/>
        </w:rPr>
      </w:pPr>
      <w:r w:rsidRPr="00491FF7">
        <w:rPr>
          <w:rFonts w:asciiTheme="minorHAnsi" w:hAnsiTheme="minorHAnsi" w:cstheme="minorHAnsi"/>
        </w:rPr>
        <w:t xml:space="preserve">Looking through the lens of [the rights of] children in special education, the list of pros and cons about vouchers may seem straightforward. However, when you delve into it, our members and our analysis helped us understand that: </w:t>
      </w:r>
      <w:r w:rsidRPr="00491FF7">
        <w:rPr>
          <w:rFonts w:asciiTheme="minorHAnsi" w:hAnsiTheme="minorHAnsi" w:cstheme="minorHAnsi"/>
        </w:rPr>
        <w:sym w:font="Symbol" w:char="F0B7"/>
      </w:r>
      <w:r w:rsidRPr="00491FF7">
        <w:rPr>
          <w:rFonts w:asciiTheme="minorHAnsi" w:hAnsiTheme="minorHAnsi" w:cstheme="minorHAnsi"/>
        </w:rPr>
        <w:t xml:space="preserve"> </w:t>
      </w:r>
      <w:r w:rsidRPr="00491FF7">
        <w:rPr>
          <w:rStyle w:val="StyleUnderline"/>
          <w:rFonts w:asciiTheme="minorHAnsi" w:hAnsiTheme="minorHAnsi" w:cstheme="minorHAnsi"/>
        </w:rPr>
        <w:t>Parents often choose a voucher regardless of the availability of civil rights protections due to</w:t>
      </w:r>
      <w:r w:rsidRPr="00491FF7">
        <w:rPr>
          <w:rFonts w:asciiTheme="minorHAnsi" w:hAnsiTheme="minorHAnsi" w:cstheme="minorHAnsi"/>
        </w:rPr>
        <w:t xml:space="preserve"> the </w:t>
      </w:r>
      <w:r w:rsidRPr="00491FF7">
        <w:rPr>
          <w:rStyle w:val="StyleUnderline"/>
          <w:rFonts w:asciiTheme="minorHAnsi" w:hAnsiTheme="minorHAnsi" w:cstheme="minorHAnsi"/>
        </w:rPr>
        <w:t xml:space="preserve">urgency of their child needing to change schools. </w:t>
      </w:r>
      <w:r w:rsidRPr="00491FF7">
        <w:rPr>
          <w:rFonts w:asciiTheme="minorHAnsi" w:hAnsiTheme="minorHAnsi" w:cstheme="minorHAnsi"/>
        </w:rPr>
        <w:sym w:font="Symbol" w:char="F0B7"/>
      </w:r>
      <w:r w:rsidRPr="00491FF7">
        <w:rPr>
          <w:rFonts w:asciiTheme="minorHAnsi" w:hAnsiTheme="minorHAnsi" w:cstheme="minorHAnsi"/>
        </w:rPr>
        <w:t xml:space="preserve"> Parents like knowing they can explore their options when vouchers are available, even if they end up keeping their child in the neighborhood public school. </w:t>
      </w:r>
      <w:r w:rsidRPr="00491FF7">
        <w:rPr>
          <w:rFonts w:asciiTheme="minorHAnsi" w:hAnsiTheme="minorHAnsi" w:cstheme="minorHAnsi"/>
        </w:rPr>
        <w:sym w:font="Symbol" w:char="F0B7"/>
      </w:r>
      <w:r w:rsidRPr="00491FF7">
        <w:rPr>
          <w:rFonts w:asciiTheme="minorHAnsi" w:hAnsiTheme="minorHAnsi" w:cstheme="minorHAnsi"/>
        </w:rPr>
        <w:t xml:space="preserve"> Little data exists with regard to families choosing vouchers that limit or terminate IDEA rights once those families leave the traditional public school. </w:t>
      </w:r>
      <w:r w:rsidRPr="00491FF7">
        <w:rPr>
          <w:rFonts w:asciiTheme="minorHAnsi" w:hAnsiTheme="minorHAnsi" w:cstheme="minorHAnsi"/>
        </w:rPr>
        <w:sym w:font="Symbol" w:char="F0B7"/>
      </w:r>
      <w:r w:rsidRPr="00491FF7">
        <w:rPr>
          <w:rFonts w:asciiTheme="minorHAnsi" w:hAnsiTheme="minorHAnsi" w:cstheme="minorHAnsi"/>
        </w:rPr>
        <w:t xml:space="preserve"> </w:t>
      </w:r>
      <w:r w:rsidRPr="00491FF7">
        <w:rPr>
          <w:rStyle w:val="Emphasis"/>
          <w:rFonts w:asciiTheme="minorHAnsi" w:hAnsiTheme="minorHAnsi" w:cstheme="minorHAnsi"/>
        </w:rPr>
        <w:t>Voucher funding is rarely sufficient</w:t>
      </w:r>
      <w:r w:rsidRPr="00491FF7">
        <w:rPr>
          <w:rFonts w:asciiTheme="minorHAnsi" w:hAnsiTheme="minorHAnsi" w:cstheme="minorHAnsi"/>
        </w:rPr>
        <w:t xml:space="preserve"> </w:t>
      </w:r>
      <w:r w:rsidRPr="00491FF7">
        <w:rPr>
          <w:rStyle w:val="StyleUnderline"/>
          <w:rFonts w:asciiTheme="minorHAnsi" w:hAnsiTheme="minorHAnsi" w:cstheme="minorHAnsi"/>
        </w:rPr>
        <w:t>and</w:t>
      </w:r>
      <w:r w:rsidRPr="00491FF7">
        <w:rPr>
          <w:rFonts w:asciiTheme="minorHAnsi" w:hAnsiTheme="minorHAnsi" w:cstheme="minorHAnsi"/>
        </w:rPr>
        <w:t xml:space="preserve"> generally </w:t>
      </w:r>
      <w:r w:rsidRPr="00491FF7">
        <w:rPr>
          <w:rStyle w:val="Emphasis"/>
          <w:rFonts w:asciiTheme="minorHAnsi" w:hAnsiTheme="minorHAnsi" w:cstheme="minorHAnsi"/>
        </w:rPr>
        <w:t>does not cover</w:t>
      </w:r>
      <w:r w:rsidRPr="00491FF7">
        <w:rPr>
          <w:rFonts w:asciiTheme="minorHAnsi" w:hAnsiTheme="minorHAnsi" w:cstheme="minorHAnsi"/>
        </w:rPr>
        <w:t xml:space="preserve"> the </w:t>
      </w:r>
      <w:r w:rsidRPr="00491FF7">
        <w:rPr>
          <w:rStyle w:val="StyleUnderline"/>
          <w:rFonts w:asciiTheme="minorHAnsi" w:hAnsiTheme="minorHAnsi" w:cstheme="minorHAnsi"/>
        </w:rPr>
        <w:t>full cost of the child’s education, meaning</w:t>
      </w:r>
      <w:r w:rsidRPr="00491FF7">
        <w:rPr>
          <w:rFonts w:asciiTheme="minorHAnsi" w:hAnsiTheme="minorHAnsi" w:cstheme="minorHAnsi"/>
        </w:rPr>
        <w:t xml:space="preserve"> that </w:t>
      </w:r>
      <w:r w:rsidRPr="00491FF7">
        <w:rPr>
          <w:rStyle w:val="Emphasis"/>
          <w:rFonts w:asciiTheme="minorHAnsi" w:hAnsiTheme="minorHAnsi" w:cstheme="minorHAnsi"/>
        </w:rPr>
        <w:t>only parents with adequate finances have a choice.</w:t>
      </w:r>
      <w:r w:rsidRPr="00491FF7">
        <w:rPr>
          <w:rFonts w:asciiTheme="minorHAnsi" w:hAnsiTheme="minorHAnsi" w:cstheme="minorHAnsi"/>
        </w:rPr>
        <w:t xml:space="preserve"> </w:t>
      </w:r>
      <w:r w:rsidRPr="00491FF7">
        <w:rPr>
          <w:rFonts w:asciiTheme="minorHAnsi" w:hAnsiTheme="minorHAnsi" w:cstheme="minorHAnsi"/>
        </w:rPr>
        <w:sym w:font="Symbol" w:char="F0B7"/>
      </w:r>
      <w:r w:rsidRPr="00491FF7">
        <w:rPr>
          <w:rFonts w:asciiTheme="minorHAnsi" w:hAnsiTheme="minorHAnsi" w:cstheme="minorHAnsi"/>
        </w:rPr>
        <w:t xml:space="preserve"> </w:t>
      </w:r>
      <w:r w:rsidRPr="00491FF7">
        <w:rPr>
          <w:rStyle w:val="StyleUnderline"/>
          <w:rFonts w:asciiTheme="minorHAnsi" w:hAnsiTheme="minorHAnsi" w:cstheme="minorHAnsi"/>
        </w:rPr>
        <w:t>Some schools accept children with a disability</w:t>
      </w:r>
      <w:r w:rsidRPr="00491FF7">
        <w:rPr>
          <w:rFonts w:asciiTheme="minorHAnsi" w:hAnsiTheme="minorHAnsi" w:cstheme="minorHAnsi"/>
        </w:rPr>
        <w:t xml:space="preserve"> (</w:t>
      </w:r>
      <w:r w:rsidRPr="00491FF7">
        <w:rPr>
          <w:rStyle w:val="StyleUnderline"/>
          <w:rFonts w:asciiTheme="minorHAnsi" w:hAnsiTheme="minorHAnsi" w:cstheme="minorHAnsi"/>
        </w:rPr>
        <w:t>and</w:t>
      </w:r>
      <w:r w:rsidRPr="00491FF7">
        <w:rPr>
          <w:rFonts w:asciiTheme="minorHAnsi" w:hAnsiTheme="minorHAnsi" w:cstheme="minorHAnsi"/>
        </w:rPr>
        <w:t xml:space="preserve"> the </w:t>
      </w:r>
      <w:r w:rsidRPr="00491FF7">
        <w:rPr>
          <w:rStyle w:val="StyleUnderline"/>
          <w:rFonts w:asciiTheme="minorHAnsi" w:hAnsiTheme="minorHAnsi" w:cstheme="minorHAnsi"/>
        </w:rPr>
        <w:t>voucher funds</w:t>
      </w:r>
      <w:r w:rsidRPr="00491FF7">
        <w:rPr>
          <w:rFonts w:asciiTheme="minorHAnsi" w:hAnsiTheme="minorHAnsi" w:cstheme="minorHAnsi"/>
        </w:rPr>
        <w:t xml:space="preserve">) and </w:t>
      </w:r>
      <w:r w:rsidRPr="00491FF7">
        <w:rPr>
          <w:rStyle w:val="StyleUnderline"/>
          <w:rFonts w:asciiTheme="minorHAnsi" w:hAnsiTheme="minorHAnsi" w:cstheme="minorHAnsi"/>
        </w:rPr>
        <w:t>then expel them for behavior or other reasons forcing the children back into a poor or inappropriate school situation.</w:t>
      </w:r>
      <w:r w:rsidRPr="00491FF7">
        <w:rPr>
          <w:rFonts w:asciiTheme="minorHAnsi" w:hAnsiTheme="minorHAnsi" w:cstheme="minorHAnsi"/>
        </w:rPr>
        <w:t xml:space="preserve"> </w:t>
      </w:r>
      <w:r w:rsidRPr="00491FF7">
        <w:rPr>
          <w:rFonts w:asciiTheme="minorHAnsi" w:hAnsiTheme="minorHAnsi" w:cstheme="minorHAnsi"/>
        </w:rPr>
        <w:sym w:font="Symbol" w:char="F0B7"/>
      </w:r>
      <w:r w:rsidRPr="00491FF7">
        <w:rPr>
          <w:rFonts w:asciiTheme="minorHAnsi" w:hAnsiTheme="minorHAnsi" w:cstheme="minorHAnsi"/>
        </w:rPr>
        <w:t xml:space="preserve"> </w:t>
      </w:r>
      <w:r w:rsidRPr="00491FF7">
        <w:rPr>
          <w:rStyle w:val="StyleUnderline"/>
          <w:rFonts w:asciiTheme="minorHAnsi" w:hAnsiTheme="minorHAnsi" w:cstheme="minorHAnsi"/>
        </w:rPr>
        <w:t>Special‐education</w:t>
      </w:r>
      <w:r w:rsidRPr="00491FF7">
        <w:rPr>
          <w:rFonts w:asciiTheme="minorHAnsi" w:hAnsiTheme="minorHAnsi" w:cstheme="minorHAnsi"/>
        </w:rPr>
        <w:t xml:space="preserve"> specific </w:t>
      </w:r>
      <w:r w:rsidRPr="00491FF7">
        <w:rPr>
          <w:rStyle w:val="StyleUnderline"/>
          <w:rFonts w:asciiTheme="minorHAnsi" w:hAnsiTheme="minorHAnsi" w:cstheme="minorHAnsi"/>
        </w:rPr>
        <w:t>voucher programs</w:t>
      </w:r>
      <w:r w:rsidRPr="00491FF7">
        <w:rPr>
          <w:rFonts w:asciiTheme="minorHAnsi" w:hAnsiTheme="minorHAnsi" w:cstheme="minorHAnsi"/>
        </w:rPr>
        <w:t xml:space="preserve"> typically </w:t>
      </w:r>
      <w:r w:rsidRPr="00491FF7">
        <w:rPr>
          <w:rStyle w:val="Emphasis"/>
          <w:rFonts w:asciiTheme="minorHAnsi" w:hAnsiTheme="minorHAnsi" w:cstheme="minorHAnsi"/>
        </w:rPr>
        <w:t>fail to include all students with disabilities and it is rare for programs to accept students who are twice exceptional</w:t>
      </w:r>
      <w:r w:rsidRPr="00491FF7">
        <w:rPr>
          <w:rFonts w:asciiTheme="minorHAnsi" w:hAnsiTheme="minorHAnsi" w:cstheme="minorHAnsi"/>
        </w:rPr>
        <w:t xml:space="preserve">. </w:t>
      </w:r>
      <w:r w:rsidRPr="00491FF7">
        <w:rPr>
          <w:rFonts w:asciiTheme="minorHAnsi" w:hAnsiTheme="minorHAnsi" w:cstheme="minorHAnsi"/>
        </w:rPr>
        <w:sym w:font="Symbol" w:char="F0B7"/>
      </w:r>
      <w:r w:rsidRPr="00491FF7">
        <w:rPr>
          <w:rFonts w:asciiTheme="minorHAnsi" w:hAnsiTheme="minorHAnsi" w:cstheme="minorHAnsi"/>
        </w:rPr>
        <w:t xml:space="preserve"> Too little data exists to compare the academic outcomes of students with disabilities [and other students] participating in voucher programs to public school students.</w:t>
      </w:r>
    </w:p>
    <w:p w:rsidR="003727A9" w:rsidRPr="00491FF7" w:rsidRDefault="00B628B5" w:rsidP="00B628B5">
      <w:pPr>
        <w:pStyle w:val="Heading4"/>
        <w:rPr>
          <w:rFonts w:asciiTheme="minorHAnsi" w:hAnsiTheme="minorHAnsi" w:cstheme="minorHAnsi"/>
          <w:u w:val="single"/>
        </w:rPr>
      </w:pPr>
      <w:r w:rsidRPr="00491FF7">
        <w:rPr>
          <w:rFonts w:asciiTheme="minorHAnsi" w:hAnsiTheme="minorHAnsi" w:cstheme="minorHAnsi"/>
        </w:rPr>
        <w:t xml:space="preserve">It </w:t>
      </w:r>
      <w:r w:rsidRPr="00491FF7">
        <w:rPr>
          <w:rFonts w:asciiTheme="minorHAnsi" w:hAnsiTheme="minorHAnsi" w:cstheme="minorHAnsi"/>
          <w:u w:val="single"/>
        </w:rPr>
        <w:t>eliminates accountability</w:t>
      </w:r>
      <w:r w:rsidRPr="00491FF7">
        <w:rPr>
          <w:rFonts w:asciiTheme="minorHAnsi" w:hAnsiTheme="minorHAnsi" w:cstheme="minorHAnsi"/>
        </w:rPr>
        <w:t xml:space="preserve">---vouchers </w:t>
      </w:r>
      <w:r w:rsidRPr="00491FF7">
        <w:rPr>
          <w:rFonts w:asciiTheme="minorHAnsi" w:hAnsiTheme="minorHAnsi" w:cstheme="minorHAnsi"/>
          <w:u w:val="single"/>
        </w:rPr>
        <w:t>require</w:t>
      </w:r>
      <w:r w:rsidRPr="00491FF7">
        <w:rPr>
          <w:rFonts w:asciiTheme="minorHAnsi" w:hAnsiTheme="minorHAnsi" w:cstheme="minorHAnsi"/>
        </w:rPr>
        <w:t xml:space="preserve"> parents to </w:t>
      </w:r>
      <w:r w:rsidRPr="00491FF7">
        <w:rPr>
          <w:rFonts w:asciiTheme="minorHAnsi" w:hAnsiTheme="minorHAnsi" w:cstheme="minorHAnsi"/>
          <w:u w:val="single"/>
        </w:rPr>
        <w:t>forfeit their rights</w:t>
      </w:r>
    </w:p>
    <w:p w:rsidR="004D329D" w:rsidRPr="00491FF7" w:rsidRDefault="004D329D" w:rsidP="004D329D">
      <w:pPr>
        <w:rPr>
          <w:rFonts w:asciiTheme="minorHAnsi" w:hAnsiTheme="minorHAnsi" w:cstheme="minorHAnsi"/>
        </w:rPr>
      </w:pPr>
      <w:proofErr w:type="spellStart"/>
      <w:r w:rsidRPr="00491FF7">
        <w:rPr>
          <w:rStyle w:val="Style13ptBold"/>
          <w:rFonts w:asciiTheme="minorHAnsi" w:hAnsiTheme="minorHAnsi" w:cstheme="minorHAnsi"/>
        </w:rPr>
        <w:t>Sargrad</w:t>
      </w:r>
      <w:proofErr w:type="spellEnd"/>
      <w:r w:rsidRPr="00491FF7">
        <w:rPr>
          <w:rStyle w:val="Style13ptBold"/>
          <w:rFonts w:asciiTheme="minorHAnsi" w:hAnsiTheme="minorHAnsi" w:cstheme="minorHAnsi"/>
        </w:rPr>
        <w:t xml:space="preserve"> 17</w:t>
      </w:r>
      <w:r w:rsidRPr="00491FF7">
        <w:rPr>
          <w:rFonts w:asciiTheme="minorHAnsi" w:hAnsiTheme="minorHAnsi" w:cstheme="minorHAnsi"/>
        </w:rPr>
        <w:t xml:space="preserve">, (managing director for K-12 education policy at the Center for American Progress, A Danger to Students </w:t>
      </w:r>
      <w:proofErr w:type="gramStart"/>
      <w:r w:rsidRPr="00491FF7">
        <w:rPr>
          <w:rFonts w:asciiTheme="minorHAnsi" w:hAnsiTheme="minorHAnsi" w:cstheme="minorHAnsi"/>
        </w:rPr>
        <w:t>With</w:t>
      </w:r>
      <w:proofErr w:type="gramEnd"/>
      <w:r w:rsidRPr="00491FF7">
        <w:rPr>
          <w:rFonts w:asciiTheme="minorHAnsi" w:hAnsiTheme="minorHAnsi" w:cstheme="minorHAnsi"/>
        </w:rPr>
        <w:t xml:space="preserve"> Disabilities, https://www.usnews.com/opinion/knowledge-bank/articles/2017-01-19/students-with-disabilities-deserve-better-than-donald-trumps-betsy-devos)</w:t>
      </w:r>
    </w:p>
    <w:p w:rsidR="00B628B5" w:rsidRPr="00491FF7" w:rsidRDefault="00B628B5" w:rsidP="00B628B5">
      <w:pPr>
        <w:rPr>
          <w:rFonts w:asciiTheme="minorHAnsi" w:hAnsiTheme="minorHAnsi" w:cstheme="minorHAnsi"/>
        </w:rPr>
      </w:pPr>
      <w:r w:rsidRPr="00491FF7">
        <w:rPr>
          <w:rFonts w:asciiTheme="minorHAnsi" w:hAnsiTheme="minorHAnsi" w:cstheme="minorHAnsi"/>
        </w:rPr>
        <w:t xml:space="preserve">DeVos's lack of understanding of even the most basic facets of IDEA is troubling on its own. But even more concerning is the fact that DeVos is a single-issue lobbyist for </w:t>
      </w:r>
      <w:r w:rsidRPr="00491FF7">
        <w:rPr>
          <w:rStyle w:val="StyleUnderline"/>
          <w:rFonts w:asciiTheme="minorHAnsi" w:hAnsiTheme="minorHAnsi" w:cstheme="minorHAnsi"/>
        </w:rPr>
        <w:t>voucher programs</w:t>
      </w:r>
      <w:r w:rsidRPr="00491FF7">
        <w:rPr>
          <w:rFonts w:asciiTheme="minorHAnsi" w:hAnsiTheme="minorHAnsi" w:cstheme="minorHAnsi"/>
        </w:rPr>
        <w:t xml:space="preserve">, including programs like the McKay Scholarship in Florida and the Special Needs Scholarship Program in Georgia. These two programs – and others like them around the country – </w:t>
      </w:r>
      <w:r w:rsidRPr="00491FF7">
        <w:rPr>
          <w:rStyle w:val="StyleUnderline"/>
          <w:rFonts w:asciiTheme="minorHAnsi" w:hAnsiTheme="minorHAnsi" w:cstheme="minorHAnsi"/>
        </w:rPr>
        <w:t xml:space="preserve">require parents to </w:t>
      </w:r>
      <w:r w:rsidRPr="00491FF7">
        <w:rPr>
          <w:rStyle w:val="Emphasis"/>
          <w:rFonts w:asciiTheme="minorHAnsi" w:hAnsiTheme="minorHAnsi" w:cstheme="minorHAnsi"/>
        </w:rPr>
        <w:t>sign away their rights</w:t>
      </w:r>
      <w:r w:rsidRPr="00491FF7">
        <w:rPr>
          <w:rStyle w:val="StyleUnderline"/>
          <w:rFonts w:asciiTheme="minorHAnsi" w:hAnsiTheme="minorHAnsi" w:cstheme="minorHAnsi"/>
        </w:rPr>
        <w:t xml:space="preserve"> under IDEA to receive a voucher. Private schools then are </w:t>
      </w:r>
      <w:r w:rsidRPr="00491FF7">
        <w:rPr>
          <w:rStyle w:val="Emphasis"/>
          <w:rFonts w:asciiTheme="minorHAnsi" w:hAnsiTheme="minorHAnsi" w:cstheme="minorHAnsi"/>
        </w:rPr>
        <w:t>not required to provide the special education services</w:t>
      </w:r>
      <w:r w:rsidRPr="00491FF7">
        <w:rPr>
          <w:rStyle w:val="StyleUnderline"/>
          <w:rFonts w:asciiTheme="minorHAnsi" w:hAnsiTheme="minorHAnsi" w:cstheme="minorHAnsi"/>
        </w:rPr>
        <w:t xml:space="preserve"> that these students need, and parents have </w:t>
      </w:r>
      <w:r w:rsidRPr="00491FF7">
        <w:rPr>
          <w:rStyle w:val="Emphasis"/>
          <w:rFonts w:asciiTheme="minorHAnsi" w:hAnsiTheme="minorHAnsi" w:cstheme="minorHAnsi"/>
        </w:rPr>
        <w:t>no recourse</w:t>
      </w:r>
      <w:r w:rsidRPr="00491FF7">
        <w:rPr>
          <w:rStyle w:val="StyleUnderline"/>
          <w:rFonts w:asciiTheme="minorHAnsi" w:hAnsiTheme="minorHAnsi" w:cstheme="minorHAnsi"/>
        </w:rPr>
        <w:t xml:space="preserve"> if </w:t>
      </w:r>
      <w:r w:rsidRPr="00491FF7">
        <w:rPr>
          <w:rFonts w:asciiTheme="minorHAnsi" w:hAnsiTheme="minorHAnsi" w:cstheme="minorHAnsi"/>
        </w:rPr>
        <w:t xml:space="preserve">the </w:t>
      </w:r>
      <w:r w:rsidRPr="00491FF7">
        <w:rPr>
          <w:rStyle w:val="StyleUnderline"/>
          <w:rFonts w:asciiTheme="minorHAnsi" w:hAnsiTheme="minorHAnsi" w:cstheme="minorHAnsi"/>
        </w:rPr>
        <w:t xml:space="preserve">schools </w:t>
      </w:r>
      <w:r w:rsidRPr="00491FF7">
        <w:rPr>
          <w:rStyle w:val="Emphasis"/>
          <w:rFonts w:asciiTheme="minorHAnsi" w:hAnsiTheme="minorHAnsi" w:cstheme="minorHAnsi"/>
        </w:rPr>
        <w:t>simply refuse</w:t>
      </w:r>
      <w:r w:rsidRPr="00491FF7">
        <w:rPr>
          <w:rStyle w:val="StyleUnderline"/>
          <w:rFonts w:asciiTheme="minorHAnsi" w:hAnsiTheme="minorHAnsi" w:cstheme="minorHAnsi"/>
        </w:rPr>
        <w:t xml:space="preserve"> </w:t>
      </w:r>
      <w:r w:rsidRPr="00491FF7">
        <w:rPr>
          <w:rFonts w:asciiTheme="minorHAnsi" w:hAnsiTheme="minorHAnsi" w:cstheme="minorHAnsi"/>
        </w:rPr>
        <w:t xml:space="preserve">to do so. </w:t>
      </w:r>
      <w:r w:rsidRPr="00491FF7">
        <w:rPr>
          <w:rStyle w:val="StyleUnderline"/>
          <w:rFonts w:asciiTheme="minorHAnsi" w:hAnsiTheme="minorHAnsi" w:cstheme="minorHAnsi"/>
        </w:rPr>
        <w:t xml:space="preserve">Parents have little to no information on how the voucher program impacts their rights and even less information on </w:t>
      </w:r>
      <w:r w:rsidRPr="00491FF7">
        <w:rPr>
          <w:rFonts w:asciiTheme="minorHAnsi" w:hAnsiTheme="minorHAnsi" w:cstheme="minorHAnsi"/>
        </w:rPr>
        <w:t xml:space="preserve">the </w:t>
      </w:r>
      <w:r w:rsidRPr="00491FF7">
        <w:rPr>
          <w:rStyle w:val="StyleUnderline"/>
          <w:rFonts w:asciiTheme="minorHAnsi" w:hAnsiTheme="minorHAnsi" w:cstheme="minorHAnsi"/>
        </w:rPr>
        <w:t>outcomes of the private schools</w:t>
      </w:r>
      <w:r w:rsidRPr="00491FF7">
        <w:rPr>
          <w:rFonts w:asciiTheme="minorHAnsi" w:hAnsiTheme="minorHAnsi" w:cstheme="minorHAnsi"/>
        </w:rPr>
        <w:t xml:space="preserve"> that participate. Florida's parent FAQ, for example, does not even mention the rights parents are giving up when accepting the voucher and enrolling their child in private school. In addition, because Florida does not require participating private schools to report student outcomes, it is impossible to know how these students are doing.</w:t>
      </w:r>
    </w:p>
    <w:p w:rsidR="00BC6634" w:rsidRPr="00491FF7" w:rsidRDefault="00BC6634" w:rsidP="00BC6634">
      <w:pPr>
        <w:pStyle w:val="Heading2"/>
        <w:rPr>
          <w:rFonts w:asciiTheme="minorHAnsi" w:hAnsiTheme="minorHAnsi" w:cstheme="minorHAnsi"/>
        </w:rPr>
      </w:pPr>
      <w:r w:rsidRPr="00491FF7">
        <w:rPr>
          <w:rFonts w:asciiTheme="minorHAnsi" w:hAnsiTheme="minorHAnsi" w:cstheme="minorHAnsi"/>
        </w:rPr>
        <w:t>DA ANSWERS---THUMPERS</w:t>
      </w:r>
    </w:p>
    <w:p w:rsidR="00BC6634" w:rsidRPr="00491FF7" w:rsidRDefault="00BC6634" w:rsidP="00BC6634">
      <w:pPr>
        <w:pStyle w:val="Heading3"/>
        <w:rPr>
          <w:rFonts w:asciiTheme="minorHAnsi" w:hAnsiTheme="minorHAnsi" w:cstheme="minorHAnsi"/>
        </w:rPr>
      </w:pPr>
      <w:r w:rsidRPr="00491FF7">
        <w:rPr>
          <w:rFonts w:asciiTheme="minorHAnsi" w:hAnsiTheme="minorHAnsi" w:cstheme="minorHAnsi"/>
        </w:rPr>
        <w:t>2AC---FRY THUMPER</w:t>
      </w:r>
    </w:p>
    <w:p w:rsidR="00BC6634" w:rsidRPr="00491FF7" w:rsidRDefault="00BC6634" w:rsidP="00BC6634">
      <w:pPr>
        <w:pStyle w:val="Heading4"/>
        <w:rPr>
          <w:rFonts w:asciiTheme="minorHAnsi" w:hAnsiTheme="minorHAnsi" w:cstheme="minorHAnsi"/>
        </w:rPr>
      </w:pPr>
      <w:r w:rsidRPr="00491FF7">
        <w:rPr>
          <w:rFonts w:asciiTheme="minorHAnsi" w:hAnsiTheme="minorHAnsi" w:cstheme="minorHAnsi"/>
          <w:u w:val="single"/>
        </w:rPr>
        <w:t>Fry ruling</w:t>
      </w:r>
      <w:r w:rsidRPr="00491FF7">
        <w:rPr>
          <w:rFonts w:asciiTheme="minorHAnsi" w:hAnsiTheme="minorHAnsi" w:cstheme="minorHAnsi"/>
        </w:rPr>
        <w:t xml:space="preserve"> increases </w:t>
      </w:r>
      <w:r w:rsidRPr="00491FF7">
        <w:rPr>
          <w:rFonts w:asciiTheme="minorHAnsi" w:hAnsiTheme="minorHAnsi" w:cstheme="minorHAnsi"/>
          <w:u w:val="single"/>
        </w:rPr>
        <w:t>disability protections</w:t>
      </w:r>
      <w:r w:rsidRPr="00491FF7">
        <w:rPr>
          <w:rFonts w:asciiTheme="minorHAnsi" w:hAnsiTheme="minorHAnsi" w:cstheme="minorHAnsi"/>
        </w:rPr>
        <w:t xml:space="preserve"> in schools</w:t>
      </w:r>
    </w:p>
    <w:p w:rsidR="00BC6634" w:rsidRPr="00491FF7" w:rsidRDefault="00BC6634" w:rsidP="00BC6634">
      <w:pPr>
        <w:rPr>
          <w:rFonts w:asciiTheme="minorHAnsi" w:hAnsiTheme="minorHAnsi" w:cstheme="minorHAnsi"/>
        </w:rPr>
      </w:pPr>
      <w:r w:rsidRPr="00491FF7">
        <w:rPr>
          <w:rStyle w:val="Style13ptBold"/>
          <w:rFonts w:asciiTheme="minorHAnsi" w:hAnsiTheme="minorHAnsi" w:cstheme="minorHAnsi"/>
        </w:rPr>
        <w:t>Reuters 17</w:t>
      </w:r>
      <w:r w:rsidRPr="00491FF7">
        <w:rPr>
          <w:rFonts w:asciiTheme="minorHAnsi" w:hAnsiTheme="minorHAnsi" w:cstheme="minorHAnsi"/>
        </w:rPr>
        <w:t>, (SUPREME COURT SIDES WITH DISABLED GIRL IN SERVICE ANIMAL CASE, www.newsweek.com/supreme-court-disability-service-animals-michigan-559763)</w:t>
      </w:r>
    </w:p>
    <w:p w:rsidR="00BC6634" w:rsidRPr="00491FF7" w:rsidRDefault="00BC6634" w:rsidP="00BC6634">
      <w:pPr>
        <w:rPr>
          <w:rFonts w:asciiTheme="minorHAnsi" w:hAnsiTheme="minorHAnsi" w:cstheme="minorHAnsi"/>
        </w:rPr>
      </w:pPr>
      <w:r w:rsidRPr="00491FF7">
        <w:rPr>
          <w:rStyle w:val="StyleUnderline"/>
          <w:rFonts w:asciiTheme="minorHAnsi" w:hAnsiTheme="minorHAnsi" w:cstheme="minorHAnsi"/>
        </w:rPr>
        <w:t>The</w:t>
      </w:r>
      <w:r w:rsidRPr="00491FF7">
        <w:rPr>
          <w:rFonts w:asciiTheme="minorHAnsi" w:hAnsiTheme="minorHAnsi" w:cstheme="minorHAnsi"/>
        </w:rPr>
        <w:t xml:space="preserve"> U.S. </w:t>
      </w:r>
      <w:r w:rsidRPr="00491FF7">
        <w:rPr>
          <w:rStyle w:val="StyleUnderline"/>
          <w:rFonts w:asciiTheme="minorHAnsi" w:hAnsiTheme="minorHAnsi" w:cstheme="minorHAnsi"/>
        </w:rPr>
        <w:t>Supreme Court</w:t>
      </w:r>
      <w:r w:rsidRPr="00491FF7">
        <w:rPr>
          <w:rFonts w:asciiTheme="minorHAnsi" w:hAnsiTheme="minorHAnsi" w:cstheme="minorHAnsi"/>
        </w:rPr>
        <w:t xml:space="preserve"> on Wednesday </w:t>
      </w:r>
      <w:r w:rsidRPr="00491FF7">
        <w:rPr>
          <w:rStyle w:val="StyleUnderline"/>
          <w:rFonts w:asciiTheme="minorHAnsi" w:hAnsiTheme="minorHAnsi" w:cstheme="minorHAnsi"/>
        </w:rPr>
        <w:t>sided with a disabled</w:t>
      </w:r>
      <w:r w:rsidRPr="00491FF7">
        <w:rPr>
          <w:rFonts w:asciiTheme="minorHAnsi" w:hAnsiTheme="minorHAnsi" w:cstheme="minorHAnsi"/>
        </w:rPr>
        <w:t xml:space="preserve"> Michigan </w:t>
      </w:r>
      <w:r w:rsidRPr="00491FF7">
        <w:rPr>
          <w:rStyle w:val="StyleUnderline"/>
          <w:rFonts w:asciiTheme="minorHAnsi" w:hAnsiTheme="minorHAnsi" w:cstheme="minorHAnsi"/>
        </w:rPr>
        <w:t xml:space="preserve">girl whose school refused to let her bring her service dog </w:t>
      </w:r>
      <w:r w:rsidRPr="00491FF7">
        <w:rPr>
          <w:rStyle w:val="Emphasis"/>
          <w:rFonts w:asciiTheme="minorHAnsi" w:hAnsiTheme="minorHAnsi" w:cstheme="minorHAnsi"/>
        </w:rPr>
        <w:t>to class,</w:t>
      </w:r>
      <w:r w:rsidRPr="00491FF7">
        <w:rPr>
          <w:rStyle w:val="StyleUnderline"/>
          <w:rFonts w:asciiTheme="minorHAnsi" w:hAnsiTheme="minorHAnsi" w:cstheme="minorHAnsi"/>
        </w:rPr>
        <w:t xml:space="preserve"> making it easier for students like her to seek redress</w:t>
      </w:r>
      <w:r w:rsidRPr="00491FF7">
        <w:rPr>
          <w:rFonts w:asciiTheme="minorHAnsi" w:hAnsiTheme="minorHAnsi" w:cstheme="minorHAnsi"/>
        </w:rPr>
        <w:t xml:space="preserve"> for discrimination </w:t>
      </w:r>
      <w:r w:rsidRPr="00491FF7">
        <w:rPr>
          <w:rStyle w:val="StyleUnderline"/>
          <w:rFonts w:asciiTheme="minorHAnsi" w:hAnsiTheme="minorHAnsi" w:cstheme="minorHAnsi"/>
        </w:rPr>
        <w:t>in federal court. The justices ruled 8-0 that</w:t>
      </w:r>
      <w:r w:rsidRPr="00491FF7">
        <w:rPr>
          <w:rFonts w:asciiTheme="minorHAnsi" w:hAnsiTheme="minorHAnsi" w:cstheme="minorHAnsi"/>
        </w:rPr>
        <w:t xml:space="preserve"> </w:t>
      </w:r>
      <w:proofErr w:type="spellStart"/>
      <w:r w:rsidRPr="00491FF7">
        <w:rPr>
          <w:rFonts w:asciiTheme="minorHAnsi" w:hAnsiTheme="minorHAnsi" w:cstheme="minorHAnsi"/>
        </w:rPr>
        <w:t>Ehlena</w:t>
      </w:r>
      <w:proofErr w:type="spellEnd"/>
      <w:r w:rsidRPr="00491FF7">
        <w:rPr>
          <w:rFonts w:asciiTheme="minorHAnsi" w:hAnsiTheme="minorHAnsi" w:cstheme="minorHAnsi"/>
        </w:rPr>
        <w:t xml:space="preserve"> </w:t>
      </w:r>
      <w:r w:rsidRPr="00491FF7">
        <w:rPr>
          <w:rStyle w:val="StyleUnderline"/>
          <w:rFonts w:asciiTheme="minorHAnsi" w:hAnsiTheme="minorHAnsi" w:cstheme="minorHAnsi"/>
        </w:rPr>
        <w:t>Fry</w:t>
      </w:r>
      <w:r w:rsidRPr="00491FF7">
        <w:rPr>
          <w:rFonts w:asciiTheme="minorHAnsi" w:hAnsiTheme="minorHAnsi" w:cstheme="minorHAnsi"/>
        </w:rPr>
        <w:t xml:space="preserve">, 13, and her parents </w:t>
      </w:r>
      <w:r w:rsidRPr="00491FF7">
        <w:rPr>
          <w:rStyle w:val="StyleUnderline"/>
          <w:rFonts w:asciiTheme="minorHAnsi" w:hAnsiTheme="minorHAnsi" w:cstheme="minorHAnsi"/>
        </w:rPr>
        <w:t xml:space="preserve">may </w:t>
      </w:r>
      <w:r w:rsidRPr="00491FF7">
        <w:rPr>
          <w:rStyle w:val="Emphasis"/>
          <w:rFonts w:asciiTheme="minorHAnsi" w:hAnsiTheme="minorHAnsi" w:cstheme="minorHAnsi"/>
        </w:rPr>
        <w:t>not be obligated</w:t>
      </w:r>
      <w:r w:rsidRPr="00491FF7">
        <w:rPr>
          <w:rStyle w:val="StyleUnderline"/>
          <w:rFonts w:asciiTheme="minorHAnsi" w:hAnsiTheme="minorHAnsi" w:cstheme="minorHAnsi"/>
        </w:rPr>
        <w:t xml:space="preserve"> to go through time-consuming administrative appeals with the</w:t>
      </w:r>
      <w:r w:rsidRPr="00491FF7">
        <w:rPr>
          <w:rFonts w:asciiTheme="minorHAnsi" w:hAnsiTheme="minorHAnsi" w:cstheme="minorHAnsi"/>
        </w:rPr>
        <w:t xml:space="preserve"> local </w:t>
      </w:r>
      <w:r w:rsidRPr="00491FF7">
        <w:rPr>
          <w:rStyle w:val="StyleUnderline"/>
          <w:rFonts w:asciiTheme="minorHAnsi" w:hAnsiTheme="minorHAnsi" w:cstheme="minorHAnsi"/>
        </w:rPr>
        <w:t>school board before suing</w:t>
      </w:r>
      <w:r w:rsidRPr="00491FF7">
        <w:rPr>
          <w:rFonts w:asciiTheme="minorHAnsi" w:hAnsiTheme="minorHAnsi" w:cstheme="minorHAnsi"/>
        </w:rPr>
        <w:t xml:space="preserve"> for damages for the emotional distress she said she suffered by being denied the assistance of her dog, a </w:t>
      </w:r>
      <w:proofErr w:type="spellStart"/>
      <w:r w:rsidRPr="00491FF7">
        <w:rPr>
          <w:rFonts w:asciiTheme="minorHAnsi" w:hAnsiTheme="minorHAnsi" w:cstheme="minorHAnsi"/>
        </w:rPr>
        <w:t>goldendoodle</w:t>
      </w:r>
      <w:proofErr w:type="spellEnd"/>
      <w:r w:rsidRPr="00491FF7">
        <w:rPr>
          <w:rFonts w:asciiTheme="minorHAnsi" w:hAnsiTheme="minorHAnsi" w:cstheme="minorHAnsi"/>
        </w:rPr>
        <w:t xml:space="preserve"> named Wonder.</w:t>
      </w:r>
    </w:p>
    <w:p w:rsidR="00BC6634" w:rsidRPr="00491FF7" w:rsidRDefault="00BC6634" w:rsidP="00BC6634">
      <w:pPr>
        <w:rPr>
          <w:rFonts w:asciiTheme="minorHAnsi" w:hAnsiTheme="minorHAnsi" w:cstheme="minorHAnsi"/>
        </w:rPr>
      </w:pPr>
    </w:p>
    <w:p w:rsidR="00BC6634" w:rsidRPr="00491FF7" w:rsidRDefault="00A454AA" w:rsidP="00BC6634">
      <w:pPr>
        <w:pStyle w:val="Heading3"/>
        <w:rPr>
          <w:rFonts w:asciiTheme="minorHAnsi" w:hAnsiTheme="minorHAnsi" w:cstheme="minorHAnsi"/>
        </w:rPr>
      </w:pPr>
      <w:r w:rsidRPr="00491FF7">
        <w:rPr>
          <w:rFonts w:asciiTheme="minorHAnsi" w:hAnsiTheme="minorHAnsi" w:cstheme="minorHAnsi"/>
        </w:rPr>
        <w:t>2AC---ENDREW</w:t>
      </w:r>
      <w:r w:rsidR="00BC6634" w:rsidRPr="00491FF7">
        <w:rPr>
          <w:rFonts w:asciiTheme="minorHAnsi" w:hAnsiTheme="minorHAnsi" w:cstheme="minorHAnsi"/>
        </w:rPr>
        <w:t xml:space="preserve"> THUMPER</w:t>
      </w:r>
    </w:p>
    <w:p w:rsidR="00BC6634" w:rsidRPr="00491FF7" w:rsidRDefault="00BC6634" w:rsidP="00BC6634">
      <w:pPr>
        <w:pStyle w:val="Heading4"/>
        <w:rPr>
          <w:rFonts w:asciiTheme="minorHAnsi" w:hAnsiTheme="minorHAnsi" w:cstheme="minorHAnsi"/>
          <w:u w:val="single"/>
        </w:rPr>
      </w:pPr>
      <w:proofErr w:type="spellStart"/>
      <w:r w:rsidRPr="00491FF7">
        <w:rPr>
          <w:rFonts w:asciiTheme="minorHAnsi" w:hAnsiTheme="minorHAnsi" w:cstheme="minorHAnsi"/>
          <w:u w:val="single"/>
        </w:rPr>
        <w:t>Endrew</w:t>
      </w:r>
      <w:proofErr w:type="spellEnd"/>
      <w:r w:rsidRPr="00491FF7">
        <w:rPr>
          <w:rFonts w:asciiTheme="minorHAnsi" w:hAnsiTheme="minorHAnsi" w:cstheme="minorHAnsi"/>
        </w:rPr>
        <w:t xml:space="preserve"> decision triggers the DA---it </w:t>
      </w:r>
      <w:r w:rsidRPr="00491FF7">
        <w:rPr>
          <w:rFonts w:asciiTheme="minorHAnsi" w:hAnsiTheme="minorHAnsi" w:cstheme="minorHAnsi"/>
          <w:u w:val="single"/>
        </w:rPr>
        <w:t>expanded special education</w:t>
      </w:r>
      <w:r w:rsidRPr="00491FF7">
        <w:rPr>
          <w:rFonts w:asciiTheme="minorHAnsi" w:hAnsiTheme="minorHAnsi" w:cstheme="minorHAnsi"/>
        </w:rPr>
        <w:t xml:space="preserve">, made </w:t>
      </w:r>
      <w:r w:rsidRPr="00491FF7">
        <w:rPr>
          <w:rFonts w:asciiTheme="minorHAnsi" w:hAnsiTheme="minorHAnsi" w:cstheme="minorHAnsi"/>
          <w:u w:val="single"/>
        </w:rPr>
        <w:t>national news</w:t>
      </w:r>
      <w:r w:rsidRPr="00491FF7">
        <w:rPr>
          <w:rFonts w:asciiTheme="minorHAnsi" w:hAnsiTheme="minorHAnsi" w:cstheme="minorHAnsi"/>
        </w:rPr>
        <w:t xml:space="preserve">, and was </w:t>
      </w:r>
      <w:r w:rsidRPr="00491FF7">
        <w:rPr>
          <w:rFonts w:asciiTheme="minorHAnsi" w:hAnsiTheme="minorHAnsi" w:cstheme="minorHAnsi"/>
          <w:u w:val="single"/>
        </w:rPr>
        <w:t>tied to Trump</w:t>
      </w:r>
    </w:p>
    <w:p w:rsidR="00BC6634" w:rsidRPr="00491FF7" w:rsidRDefault="00BC6634" w:rsidP="00BC6634">
      <w:pPr>
        <w:rPr>
          <w:rFonts w:asciiTheme="minorHAnsi" w:hAnsiTheme="minorHAnsi" w:cstheme="minorHAnsi"/>
        </w:rPr>
      </w:pPr>
      <w:r w:rsidRPr="00491FF7">
        <w:rPr>
          <w:rStyle w:val="Style13ptBold"/>
          <w:rFonts w:asciiTheme="minorHAnsi" w:hAnsiTheme="minorHAnsi" w:cstheme="minorHAnsi"/>
        </w:rPr>
        <w:t>Howe 3—23</w:t>
      </w:r>
      <w:r w:rsidRPr="00491FF7">
        <w:rPr>
          <w:rFonts w:asciiTheme="minorHAnsi" w:hAnsiTheme="minorHAnsi" w:cstheme="minorHAnsi"/>
        </w:rPr>
        <w:t xml:space="preserve">, (served as the editor and a reporter for </w:t>
      </w:r>
      <w:proofErr w:type="spellStart"/>
      <w:r w:rsidRPr="00491FF7">
        <w:rPr>
          <w:rFonts w:asciiTheme="minorHAnsi" w:hAnsiTheme="minorHAnsi" w:cstheme="minorHAnsi"/>
        </w:rPr>
        <w:t>SCOTUSblog</w:t>
      </w:r>
      <w:proofErr w:type="spellEnd"/>
      <w:r w:rsidRPr="00491FF7">
        <w:rPr>
          <w:rFonts w:asciiTheme="minorHAnsi" w:hAnsiTheme="minorHAnsi" w:cstheme="minorHAnsi"/>
        </w:rPr>
        <w:t xml:space="preserve">, a blog devoted to coverage of the Supreme Court of the United States; she continues to serve as an independent contractor and reporter for </w:t>
      </w:r>
      <w:proofErr w:type="spellStart"/>
      <w:r w:rsidRPr="00491FF7">
        <w:rPr>
          <w:rFonts w:asciiTheme="minorHAnsi" w:hAnsiTheme="minorHAnsi" w:cstheme="minorHAnsi"/>
        </w:rPr>
        <w:t>SCOTUSblog</w:t>
      </w:r>
      <w:proofErr w:type="spellEnd"/>
      <w:r w:rsidRPr="00491FF7">
        <w:rPr>
          <w:rFonts w:asciiTheme="minorHAnsi" w:hAnsiTheme="minorHAnsi" w:cstheme="minorHAnsi"/>
        </w:rPr>
        <w:t>. She also writes for her eponymous blog, Howe on the Court. Before turning to full-time blogging, she served as counsel in over two dozen merits cases at the Supreme Court and argued two cases there. From 2004 until 2011, she co-taught Supreme Court litigation at Stanford Law School; from 2005 until 2013, she co-taught a similar class at Harvard Law School. She has also served as an adjunct professor at American University’s Washington College of Law and Vanderbilt Law School. Amy is a graduate of the University of North Carolina at Chapel Hill and holds a master’s degree in Arab Studies and a law degree from Georgetown University, Opinion analysis: Court’s decision rejecting low bar for students with disabilities, under the spotlight Opinion analysis: Court’s decision rejecting low bar for students with disabilities, under the spotlight, www.scotusblog.com/2017/03/opinion-analysis-courts-decision-rejecting-low-bar-students-disabilities-spotlight/)</w:t>
      </w:r>
    </w:p>
    <w:p w:rsidR="00BC6634" w:rsidRPr="00491FF7" w:rsidRDefault="00BC6634" w:rsidP="00BC6634">
      <w:pPr>
        <w:rPr>
          <w:rStyle w:val="Emphasis"/>
          <w:rFonts w:asciiTheme="minorHAnsi" w:hAnsiTheme="minorHAnsi" w:cstheme="minorHAnsi"/>
        </w:rPr>
      </w:pPr>
      <w:r w:rsidRPr="00491FF7">
        <w:rPr>
          <w:rFonts w:asciiTheme="minorHAnsi" w:hAnsiTheme="minorHAnsi" w:cstheme="minorHAnsi"/>
        </w:rPr>
        <w:t xml:space="preserve">It’s not often that </w:t>
      </w:r>
      <w:r w:rsidRPr="00491FF7">
        <w:rPr>
          <w:rStyle w:val="StyleUnderline"/>
          <w:rFonts w:asciiTheme="minorHAnsi" w:hAnsiTheme="minorHAnsi" w:cstheme="minorHAnsi"/>
        </w:rPr>
        <w:t xml:space="preserve">a unanimous Supreme Court decision on special education makes </w:t>
      </w:r>
      <w:r w:rsidRPr="00491FF7">
        <w:rPr>
          <w:rStyle w:val="Emphasis"/>
          <w:rFonts w:asciiTheme="minorHAnsi" w:hAnsiTheme="minorHAnsi" w:cstheme="minorHAnsi"/>
        </w:rPr>
        <w:t>national headlines.</w:t>
      </w:r>
      <w:r w:rsidRPr="00491FF7">
        <w:rPr>
          <w:rFonts w:asciiTheme="minorHAnsi" w:hAnsiTheme="minorHAnsi" w:cstheme="minorHAnsi"/>
        </w:rPr>
        <w:t xml:space="preserve"> But that’s exactly what happened yesterday, when the justices issued their ruling in </w:t>
      </w:r>
      <w:proofErr w:type="spellStart"/>
      <w:r w:rsidRPr="00491FF7">
        <w:rPr>
          <w:rFonts w:asciiTheme="minorHAnsi" w:hAnsiTheme="minorHAnsi" w:cstheme="minorHAnsi"/>
        </w:rPr>
        <w:t>Endrew</w:t>
      </w:r>
      <w:proofErr w:type="spellEnd"/>
      <w:r w:rsidRPr="00491FF7">
        <w:rPr>
          <w:rFonts w:asciiTheme="minorHAnsi" w:hAnsiTheme="minorHAnsi" w:cstheme="minorHAnsi"/>
        </w:rPr>
        <w:t xml:space="preserve"> F. v. Douglas County School District. </w:t>
      </w:r>
      <w:r w:rsidRPr="00491FF7">
        <w:rPr>
          <w:rStyle w:val="StyleUnderline"/>
          <w:rFonts w:asciiTheme="minorHAnsi" w:hAnsiTheme="minorHAnsi" w:cstheme="minorHAnsi"/>
        </w:rPr>
        <w:t>The issue</w:t>
      </w:r>
      <w:r w:rsidRPr="00491FF7">
        <w:rPr>
          <w:rFonts w:asciiTheme="minorHAnsi" w:hAnsiTheme="minorHAnsi" w:cstheme="minorHAnsi"/>
        </w:rPr>
        <w:t xml:space="preserve"> in the case </w:t>
      </w:r>
      <w:r w:rsidRPr="00491FF7">
        <w:rPr>
          <w:rStyle w:val="StyleUnderline"/>
          <w:rFonts w:asciiTheme="minorHAnsi" w:hAnsiTheme="minorHAnsi" w:cstheme="minorHAnsi"/>
        </w:rPr>
        <w:t xml:space="preserve">is </w:t>
      </w:r>
      <w:r w:rsidRPr="00491FF7">
        <w:rPr>
          <w:rStyle w:val="Emphasis"/>
          <w:rFonts w:asciiTheme="minorHAnsi" w:hAnsiTheme="minorHAnsi" w:cstheme="minorHAnsi"/>
        </w:rPr>
        <w:t>undoubtedly important</w:t>
      </w:r>
      <w:r w:rsidRPr="00491FF7">
        <w:rPr>
          <w:rStyle w:val="StyleUnderline"/>
          <w:rFonts w:asciiTheme="minorHAnsi" w:hAnsiTheme="minorHAnsi" w:cstheme="minorHAnsi"/>
        </w:rPr>
        <w:t xml:space="preserve"> to many American families</w:t>
      </w:r>
      <w:r w:rsidRPr="00491FF7">
        <w:rPr>
          <w:rFonts w:asciiTheme="minorHAnsi" w:hAnsiTheme="minorHAnsi" w:cstheme="minorHAnsi"/>
        </w:rPr>
        <w:t xml:space="preserve">: What kind of “educational benefit” does the Individuals with Disabilities Education Act require public schools to provide to students with disabilities? The Supreme Court unanimously rejected the lower court’s ruling that schools only need to provide a non-trivial benefit. That’s not why the case drew so much attention, however. When the Supreme Court handed down its ruling yesterday, shortly after 10 a.m., the question presented by </w:t>
      </w:r>
      <w:proofErr w:type="spellStart"/>
      <w:r w:rsidRPr="00491FF7">
        <w:rPr>
          <w:rStyle w:val="StyleUnderline"/>
          <w:rFonts w:asciiTheme="minorHAnsi" w:hAnsiTheme="minorHAnsi" w:cstheme="minorHAnsi"/>
        </w:rPr>
        <w:t>Endrew’s</w:t>
      </w:r>
      <w:proofErr w:type="spellEnd"/>
      <w:r w:rsidRPr="00491FF7">
        <w:rPr>
          <w:rStyle w:val="StyleUnderline"/>
          <w:rFonts w:asciiTheme="minorHAnsi" w:hAnsiTheme="minorHAnsi" w:cstheme="minorHAnsi"/>
        </w:rPr>
        <w:t xml:space="preserve"> case had already been a </w:t>
      </w:r>
      <w:r w:rsidRPr="00491FF7">
        <w:rPr>
          <w:rStyle w:val="Emphasis"/>
          <w:rFonts w:asciiTheme="minorHAnsi" w:hAnsiTheme="minorHAnsi" w:cstheme="minorHAnsi"/>
        </w:rPr>
        <w:t>hot topic</w:t>
      </w:r>
      <w:r w:rsidRPr="00491FF7">
        <w:rPr>
          <w:rStyle w:val="StyleUnderline"/>
          <w:rFonts w:asciiTheme="minorHAnsi" w:hAnsiTheme="minorHAnsi" w:cstheme="minorHAnsi"/>
        </w:rPr>
        <w:t xml:space="preserve"> of discussion </w:t>
      </w:r>
      <w:r w:rsidRPr="00491FF7">
        <w:rPr>
          <w:rStyle w:val="Emphasis"/>
          <w:rFonts w:asciiTheme="minorHAnsi" w:hAnsiTheme="minorHAnsi" w:cstheme="minorHAnsi"/>
        </w:rPr>
        <w:t>just down the street</w:t>
      </w:r>
      <w:r w:rsidRPr="00491FF7">
        <w:rPr>
          <w:rStyle w:val="StyleUnderline"/>
          <w:rFonts w:asciiTheme="minorHAnsi" w:hAnsiTheme="minorHAnsi" w:cstheme="minorHAnsi"/>
        </w:rPr>
        <w:t xml:space="preserve"> from the court, at the confirmation hearing for</w:t>
      </w:r>
      <w:r w:rsidRPr="00491FF7">
        <w:rPr>
          <w:rFonts w:asciiTheme="minorHAnsi" w:hAnsiTheme="minorHAnsi" w:cstheme="minorHAnsi"/>
        </w:rPr>
        <w:t xml:space="preserve"> Judge Neil </w:t>
      </w:r>
      <w:r w:rsidRPr="00491FF7">
        <w:rPr>
          <w:rStyle w:val="StyleUnderline"/>
          <w:rFonts w:asciiTheme="minorHAnsi" w:hAnsiTheme="minorHAnsi" w:cstheme="minorHAnsi"/>
        </w:rPr>
        <w:t>Gorsuch</w:t>
      </w:r>
      <w:r w:rsidRPr="00491FF7">
        <w:rPr>
          <w:rFonts w:asciiTheme="minorHAnsi" w:hAnsiTheme="minorHAnsi" w:cstheme="minorHAnsi"/>
        </w:rPr>
        <w:t xml:space="preserve">, President Donald </w:t>
      </w:r>
      <w:r w:rsidRPr="00491FF7">
        <w:rPr>
          <w:rStyle w:val="StyleUnderline"/>
          <w:rFonts w:asciiTheme="minorHAnsi" w:hAnsiTheme="minorHAnsi" w:cstheme="minorHAnsi"/>
        </w:rPr>
        <w:t>Trump’s nominee</w:t>
      </w:r>
      <w:r w:rsidRPr="00491FF7">
        <w:rPr>
          <w:rFonts w:asciiTheme="minorHAnsi" w:hAnsiTheme="minorHAnsi" w:cstheme="minorHAnsi"/>
        </w:rPr>
        <w:t xml:space="preserve"> to fill the vacancy created by the death of Justice Antonin Scalia last year. In 2008, </w:t>
      </w:r>
      <w:r w:rsidRPr="00491FF7">
        <w:rPr>
          <w:rStyle w:val="StyleUnderline"/>
          <w:rFonts w:asciiTheme="minorHAnsi" w:hAnsiTheme="minorHAnsi" w:cstheme="minorHAnsi"/>
        </w:rPr>
        <w:t>Gorsuch</w:t>
      </w:r>
      <w:r w:rsidRPr="00491FF7">
        <w:rPr>
          <w:rFonts w:asciiTheme="minorHAnsi" w:hAnsiTheme="minorHAnsi" w:cstheme="minorHAnsi"/>
        </w:rPr>
        <w:t xml:space="preserve"> had </w:t>
      </w:r>
      <w:r w:rsidRPr="00491FF7">
        <w:rPr>
          <w:rStyle w:val="StyleUnderline"/>
          <w:rFonts w:asciiTheme="minorHAnsi" w:hAnsiTheme="minorHAnsi" w:cstheme="minorHAnsi"/>
        </w:rPr>
        <w:t>ruled against the family of an autistic child, explaining</w:t>
      </w:r>
      <w:r w:rsidRPr="00491FF7">
        <w:rPr>
          <w:rFonts w:asciiTheme="minorHAnsi" w:hAnsiTheme="minorHAnsi" w:cstheme="minorHAnsi"/>
        </w:rPr>
        <w:t xml:space="preserve"> that the </w:t>
      </w:r>
      <w:r w:rsidRPr="00491FF7">
        <w:rPr>
          <w:rStyle w:val="StyleUnderline"/>
          <w:rFonts w:asciiTheme="minorHAnsi" w:hAnsiTheme="minorHAnsi" w:cstheme="minorHAnsi"/>
        </w:rPr>
        <w:t xml:space="preserve">IDEA requires educational benefits that are “merely … ‘more than de </w:t>
      </w:r>
      <w:proofErr w:type="spellStart"/>
      <w:r w:rsidRPr="00491FF7">
        <w:rPr>
          <w:rStyle w:val="StyleUnderline"/>
          <w:rFonts w:asciiTheme="minorHAnsi" w:hAnsiTheme="minorHAnsi" w:cstheme="minorHAnsi"/>
        </w:rPr>
        <w:t>minimis</w:t>
      </w:r>
      <w:proofErr w:type="spellEnd"/>
      <w:r w:rsidRPr="00491FF7">
        <w:rPr>
          <w:rStyle w:val="StyleUnderline"/>
          <w:rFonts w:asciiTheme="minorHAnsi" w:hAnsiTheme="minorHAnsi" w:cstheme="minorHAnsi"/>
        </w:rPr>
        <w:t>.’”</w:t>
      </w:r>
      <w:r w:rsidRPr="00491FF7">
        <w:rPr>
          <w:rFonts w:asciiTheme="minorHAnsi" w:hAnsiTheme="minorHAnsi" w:cstheme="minorHAnsi"/>
          <w:sz w:val="6"/>
        </w:rPr>
        <w:t xml:space="preserve"> While the Gorsuch hearing was still going on, the justices soundly rejected that reasoning in </w:t>
      </w:r>
      <w:proofErr w:type="spellStart"/>
      <w:r w:rsidRPr="00491FF7">
        <w:rPr>
          <w:rFonts w:asciiTheme="minorHAnsi" w:hAnsiTheme="minorHAnsi" w:cstheme="minorHAnsi"/>
          <w:sz w:val="6"/>
        </w:rPr>
        <w:t>Endrew</w:t>
      </w:r>
      <w:proofErr w:type="spellEnd"/>
      <w:r w:rsidRPr="00491FF7">
        <w:rPr>
          <w:rFonts w:asciiTheme="minorHAnsi" w:hAnsiTheme="minorHAnsi" w:cstheme="minorHAnsi"/>
          <w:sz w:val="6"/>
        </w:rPr>
        <w:t xml:space="preserve"> F. – a case also out of the 10th Circuit, albeit one in which Gorsuch did not participate. Like the child in the 2008 case, </w:t>
      </w:r>
      <w:proofErr w:type="spellStart"/>
      <w:r w:rsidRPr="00491FF7">
        <w:rPr>
          <w:rFonts w:asciiTheme="minorHAnsi" w:hAnsiTheme="minorHAnsi" w:cstheme="minorHAnsi"/>
          <w:sz w:val="6"/>
        </w:rPr>
        <w:t>Endrew</w:t>
      </w:r>
      <w:proofErr w:type="spellEnd"/>
      <w:r w:rsidRPr="00491FF7">
        <w:rPr>
          <w:rFonts w:asciiTheme="minorHAnsi" w:hAnsiTheme="minorHAnsi" w:cstheme="minorHAnsi"/>
          <w:sz w:val="6"/>
        </w:rPr>
        <w:t xml:space="preserve"> had been diagnosed with autism. His parents had enrolled him in the local public schools, where teachers reported that he had a “sweet disposition” but nonetheless had some behavioral challenges: He would “scream in class, climb over furniture and other students, and occasionally run away from school.” </w:t>
      </w:r>
      <w:proofErr w:type="spellStart"/>
      <w:r w:rsidRPr="00491FF7">
        <w:rPr>
          <w:rFonts w:asciiTheme="minorHAnsi" w:hAnsiTheme="minorHAnsi" w:cstheme="minorHAnsi"/>
          <w:sz w:val="6"/>
        </w:rPr>
        <w:t>Endrew’s</w:t>
      </w:r>
      <w:proofErr w:type="spellEnd"/>
      <w:r w:rsidRPr="00491FF7">
        <w:rPr>
          <w:rFonts w:asciiTheme="minorHAnsi" w:hAnsiTheme="minorHAnsi" w:cstheme="minorHAnsi"/>
          <w:sz w:val="6"/>
        </w:rPr>
        <w:t xml:space="preserve"> parents believed that he was not making any progress, as reflected by his “individualized education program” – the plan prepared for each child with a disability – which essentially used the exact same goals and objectives each year. When the school board gave the family an IEP for fifth grade that </w:t>
      </w:r>
      <w:proofErr w:type="spellStart"/>
      <w:r w:rsidRPr="00491FF7">
        <w:rPr>
          <w:rFonts w:asciiTheme="minorHAnsi" w:hAnsiTheme="minorHAnsi" w:cstheme="minorHAnsi"/>
          <w:sz w:val="6"/>
        </w:rPr>
        <w:t>Endrew’s</w:t>
      </w:r>
      <w:proofErr w:type="spellEnd"/>
      <w:r w:rsidRPr="00491FF7">
        <w:rPr>
          <w:rFonts w:asciiTheme="minorHAnsi" w:hAnsiTheme="minorHAnsi" w:cstheme="minorHAnsi"/>
          <w:sz w:val="6"/>
        </w:rPr>
        <w:t xml:space="preserve"> parents regarded as simply more of the same, they pulled </w:t>
      </w:r>
      <w:proofErr w:type="spellStart"/>
      <w:r w:rsidRPr="00491FF7">
        <w:rPr>
          <w:rFonts w:asciiTheme="minorHAnsi" w:hAnsiTheme="minorHAnsi" w:cstheme="minorHAnsi"/>
          <w:sz w:val="6"/>
        </w:rPr>
        <w:t>Endrew</w:t>
      </w:r>
      <w:proofErr w:type="spellEnd"/>
      <w:r w:rsidRPr="00491FF7">
        <w:rPr>
          <w:rFonts w:asciiTheme="minorHAnsi" w:hAnsiTheme="minorHAnsi" w:cstheme="minorHAnsi"/>
          <w:sz w:val="6"/>
        </w:rPr>
        <w:t xml:space="preserve"> from his public school, placed him in a private school, and sought reimbursement for the private school tuition from the school district. The lower courts ruled against the parents. The 10th Circuit reiterated that, under its longstanding case law, an IEP is adequate as long as it is intended to provide “merely more than de </w:t>
      </w:r>
      <w:proofErr w:type="spellStart"/>
      <w:r w:rsidRPr="00491FF7">
        <w:rPr>
          <w:rFonts w:asciiTheme="minorHAnsi" w:hAnsiTheme="minorHAnsi" w:cstheme="minorHAnsi"/>
          <w:sz w:val="6"/>
        </w:rPr>
        <w:t>minimis</w:t>
      </w:r>
      <w:proofErr w:type="spellEnd"/>
      <w:r w:rsidRPr="00491FF7">
        <w:rPr>
          <w:rFonts w:asciiTheme="minorHAnsi" w:hAnsiTheme="minorHAnsi" w:cstheme="minorHAnsi"/>
          <w:sz w:val="6"/>
        </w:rPr>
        <w:t xml:space="preserve">” benefits – and </w:t>
      </w:r>
      <w:proofErr w:type="spellStart"/>
      <w:r w:rsidRPr="00491FF7">
        <w:rPr>
          <w:rFonts w:asciiTheme="minorHAnsi" w:hAnsiTheme="minorHAnsi" w:cstheme="minorHAnsi"/>
          <w:sz w:val="6"/>
        </w:rPr>
        <w:t>Endrew’s</w:t>
      </w:r>
      <w:proofErr w:type="spellEnd"/>
      <w:r w:rsidRPr="00491FF7">
        <w:rPr>
          <w:rFonts w:asciiTheme="minorHAnsi" w:hAnsiTheme="minorHAnsi" w:cstheme="minorHAnsi"/>
          <w:sz w:val="6"/>
        </w:rPr>
        <w:t xml:space="preserve"> IEP, in its view, did exactly that. In an opinion by Chief Justice John Roberts, the justices yesterday sent the case back to the 10th Circuit for it to apply a tougher standard. The court’s past cases and the text of the IDEA, it ruled, require a school “to offer an IEP reasonably calculated to enable a child to make progress appropriate </w:t>
      </w:r>
      <w:proofErr w:type="gramStart"/>
      <w:r w:rsidRPr="00491FF7">
        <w:rPr>
          <w:rFonts w:asciiTheme="minorHAnsi" w:hAnsiTheme="minorHAnsi" w:cstheme="minorHAnsi"/>
          <w:sz w:val="6"/>
        </w:rPr>
        <w:t>in light of</w:t>
      </w:r>
      <w:proofErr w:type="gramEnd"/>
      <w:r w:rsidRPr="00491FF7">
        <w:rPr>
          <w:rFonts w:asciiTheme="minorHAnsi" w:hAnsiTheme="minorHAnsi" w:cstheme="minorHAnsi"/>
          <w:sz w:val="6"/>
        </w:rPr>
        <w:t xml:space="preserve"> the child’s circumstances.” Normally, Roberts explained, this will mean an educational program designed to allow the child to progress from grade to grade. But even if that is not possible, Roberts continued, schools must provide a program that is “appropriately ambitious in light of” the child’s circumstances. “The goals may differ,” Roberts stressed, “but every child should have the chance to meet challenging objectives.” Roberts acknowledged that yesterday’s ruling outlined only “a general standard, not a formula.” “But whatever else can be said about it,” Roberts observed, “this standard is markedly more demanding than the ‘merely more than de </w:t>
      </w:r>
      <w:proofErr w:type="spellStart"/>
      <w:r w:rsidRPr="00491FF7">
        <w:rPr>
          <w:rFonts w:asciiTheme="minorHAnsi" w:hAnsiTheme="minorHAnsi" w:cstheme="minorHAnsi"/>
          <w:sz w:val="6"/>
        </w:rPr>
        <w:t>minimis</w:t>
      </w:r>
      <w:proofErr w:type="spellEnd"/>
      <w:r w:rsidRPr="00491FF7">
        <w:rPr>
          <w:rFonts w:asciiTheme="minorHAnsi" w:hAnsiTheme="minorHAnsi" w:cstheme="minorHAnsi"/>
          <w:sz w:val="6"/>
        </w:rPr>
        <w:t xml:space="preserve">’ test applied by the Tenth Circuit.” “When all is said and done,” Roberts noted pointedly, that standard would barely provide “an education at all” to children with disabilities. For those children, “receiving an instruction that aims so low would be tantamount to ‘sitting idly . . . awaiting the time when they were old enough to “drop out.”’” The IDEA, Roberts concluded, “demands more.” At the same time, yesterday’s ruling did not give </w:t>
      </w:r>
      <w:proofErr w:type="spellStart"/>
      <w:r w:rsidRPr="00491FF7">
        <w:rPr>
          <w:rFonts w:asciiTheme="minorHAnsi" w:hAnsiTheme="minorHAnsi" w:cstheme="minorHAnsi"/>
          <w:sz w:val="6"/>
        </w:rPr>
        <w:t>Endrew</w:t>
      </w:r>
      <w:proofErr w:type="spellEnd"/>
      <w:r w:rsidRPr="00491FF7">
        <w:rPr>
          <w:rFonts w:asciiTheme="minorHAnsi" w:hAnsiTheme="minorHAnsi" w:cstheme="minorHAnsi"/>
          <w:sz w:val="6"/>
        </w:rPr>
        <w:t xml:space="preserve"> F. and his family everything they had asked for. The justices declined the family’s invitation to establish a more stringent standard that would require public schools to give children with disabilities an opportunity to (among other things) “achieve academic success” and “attain self-sufficiency.” And they emphasized that, as a general rule, courts should not substitute their own judgment for that of school officials. But advocates for children with disabilities nonetheless hailed yesterday’s decision as a big step forward – a ruling that, in light of its role in the Gorsuch hearings, is also not likely to be forgotten anytime soon. It’s not often that a unanimous Supreme Court decision on special education makes national headlines. But that’s exactly what happened yesterday, when the justices issued their ruling in </w:t>
      </w:r>
      <w:proofErr w:type="spellStart"/>
      <w:r w:rsidRPr="00491FF7">
        <w:rPr>
          <w:rFonts w:asciiTheme="minorHAnsi" w:hAnsiTheme="minorHAnsi" w:cstheme="minorHAnsi"/>
          <w:sz w:val="6"/>
        </w:rPr>
        <w:t>Endrew</w:t>
      </w:r>
      <w:proofErr w:type="spellEnd"/>
      <w:r w:rsidRPr="00491FF7">
        <w:rPr>
          <w:rFonts w:asciiTheme="minorHAnsi" w:hAnsiTheme="minorHAnsi" w:cstheme="minorHAnsi"/>
          <w:sz w:val="6"/>
        </w:rPr>
        <w:t xml:space="preserve"> F. v. Douglas County School District. The issue in the case is undoubtedly important to many American families: What kind of “educational benefit” does the Individuals with Disabilities Education Act require public schools to provide to students with disabilities? The Supreme Court unanimously rejected the lower court’s ruling that schools only need to provide a non-trivial benefit. That’s not why the case drew so much attention, however. When the Supreme Court handed down its ruling yesterday, shortly after 10 a.m., the question presented by </w:t>
      </w:r>
      <w:proofErr w:type="spellStart"/>
      <w:r w:rsidRPr="00491FF7">
        <w:rPr>
          <w:rFonts w:asciiTheme="minorHAnsi" w:hAnsiTheme="minorHAnsi" w:cstheme="minorHAnsi"/>
          <w:sz w:val="6"/>
        </w:rPr>
        <w:t>Endrew’s</w:t>
      </w:r>
      <w:proofErr w:type="spellEnd"/>
      <w:r w:rsidRPr="00491FF7">
        <w:rPr>
          <w:rFonts w:asciiTheme="minorHAnsi" w:hAnsiTheme="minorHAnsi" w:cstheme="minorHAnsi"/>
          <w:sz w:val="6"/>
        </w:rPr>
        <w:t xml:space="preserve"> case had already been a hot topic of discussion just down the street from the court, at the confirmation hearing for Judge Neil Gorsuch, President Donald Trump’s nominee to fill the vacancy created by the death of Justice Antonin Scalia last year. In 2008, Gorsuch had ruled against the family of an autistic child, explaining that the IDEA requires educational benefits that are “merely … ‘more than de </w:t>
      </w:r>
      <w:proofErr w:type="spellStart"/>
      <w:r w:rsidRPr="00491FF7">
        <w:rPr>
          <w:rFonts w:asciiTheme="minorHAnsi" w:hAnsiTheme="minorHAnsi" w:cstheme="minorHAnsi"/>
          <w:sz w:val="6"/>
        </w:rPr>
        <w:t>minimis</w:t>
      </w:r>
      <w:proofErr w:type="spellEnd"/>
      <w:r w:rsidRPr="00491FF7">
        <w:rPr>
          <w:rFonts w:asciiTheme="minorHAnsi" w:hAnsiTheme="minorHAnsi" w:cstheme="minorHAnsi"/>
          <w:sz w:val="6"/>
        </w:rPr>
        <w:t xml:space="preserve">.’” While the Gorsuch hearing was still going on, the justices soundly rejected that reasoning in </w:t>
      </w:r>
      <w:proofErr w:type="spellStart"/>
      <w:r w:rsidRPr="00491FF7">
        <w:rPr>
          <w:rFonts w:asciiTheme="minorHAnsi" w:hAnsiTheme="minorHAnsi" w:cstheme="minorHAnsi"/>
          <w:sz w:val="6"/>
        </w:rPr>
        <w:t>Endrew</w:t>
      </w:r>
      <w:proofErr w:type="spellEnd"/>
      <w:r w:rsidRPr="00491FF7">
        <w:rPr>
          <w:rFonts w:asciiTheme="minorHAnsi" w:hAnsiTheme="minorHAnsi" w:cstheme="minorHAnsi"/>
          <w:sz w:val="6"/>
        </w:rPr>
        <w:t xml:space="preserve"> F. – a case also out of the 10th Circuit, albeit one in which Gorsuch did not participate. Like the child in the 2008 case, </w:t>
      </w:r>
      <w:proofErr w:type="spellStart"/>
      <w:r w:rsidRPr="00491FF7">
        <w:rPr>
          <w:rFonts w:asciiTheme="minorHAnsi" w:hAnsiTheme="minorHAnsi" w:cstheme="minorHAnsi"/>
          <w:sz w:val="6"/>
        </w:rPr>
        <w:t>Endrew</w:t>
      </w:r>
      <w:proofErr w:type="spellEnd"/>
      <w:r w:rsidRPr="00491FF7">
        <w:rPr>
          <w:rFonts w:asciiTheme="minorHAnsi" w:hAnsiTheme="minorHAnsi" w:cstheme="minorHAnsi"/>
          <w:sz w:val="6"/>
        </w:rPr>
        <w:t xml:space="preserve"> had been diagnosed with autism. His parents had enrolled him in the local public schools, where teachers reported that he had a “sweet disposition” but nonetheless had some behavioral challenges: He would “scream in class, climb over furniture and other students, and occasionally run away from school.” </w:t>
      </w:r>
      <w:proofErr w:type="spellStart"/>
      <w:r w:rsidRPr="00491FF7">
        <w:rPr>
          <w:rFonts w:asciiTheme="minorHAnsi" w:hAnsiTheme="minorHAnsi" w:cstheme="minorHAnsi"/>
          <w:sz w:val="6"/>
        </w:rPr>
        <w:t>Endrew’s</w:t>
      </w:r>
      <w:proofErr w:type="spellEnd"/>
      <w:r w:rsidRPr="00491FF7">
        <w:rPr>
          <w:rFonts w:asciiTheme="minorHAnsi" w:hAnsiTheme="minorHAnsi" w:cstheme="minorHAnsi"/>
          <w:sz w:val="6"/>
        </w:rPr>
        <w:t xml:space="preserve"> parents believed that he was not making any progress, as reflected by his “individualized education program” – the plan prepared for each child with a disability – which essentially used the exact same goals and objectives each year. When the school board gave the family an IEP for fifth grade that </w:t>
      </w:r>
      <w:proofErr w:type="spellStart"/>
      <w:r w:rsidRPr="00491FF7">
        <w:rPr>
          <w:rFonts w:asciiTheme="minorHAnsi" w:hAnsiTheme="minorHAnsi" w:cstheme="minorHAnsi"/>
          <w:sz w:val="6"/>
        </w:rPr>
        <w:t>Endrew’s</w:t>
      </w:r>
      <w:proofErr w:type="spellEnd"/>
      <w:r w:rsidRPr="00491FF7">
        <w:rPr>
          <w:rFonts w:asciiTheme="minorHAnsi" w:hAnsiTheme="minorHAnsi" w:cstheme="minorHAnsi"/>
          <w:sz w:val="6"/>
        </w:rPr>
        <w:t xml:space="preserve"> parents regarded as simply more of the same, they pulled </w:t>
      </w:r>
      <w:proofErr w:type="spellStart"/>
      <w:r w:rsidRPr="00491FF7">
        <w:rPr>
          <w:rFonts w:asciiTheme="minorHAnsi" w:hAnsiTheme="minorHAnsi" w:cstheme="minorHAnsi"/>
          <w:sz w:val="6"/>
        </w:rPr>
        <w:t>Endrew</w:t>
      </w:r>
      <w:proofErr w:type="spellEnd"/>
      <w:r w:rsidRPr="00491FF7">
        <w:rPr>
          <w:rFonts w:asciiTheme="minorHAnsi" w:hAnsiTheme="minorHAnsi" w:cstheme="minorHAnsi"/>
          <w:sz w:val="6"/>
        </w:rPr>
        <w:t xml:space="preserve"> from his public school, placed him in a private school, and sought reimbursement for the private school tuition from the school district. The lower courts ruled against the parents. The 10th Circuit reiterated that, under its longstanding case law, an IEP is adequate as long as it is intended to provide “merely more than de </w:t>
      </w:r>
      <w:proofErr w:type="spellStart"/>
      <w:r w:rsidRPr="00491FF7">
        <w:rPr>
          <w:rFonts w:asciiTheme="minorHAnsi" w:hAnsiTheme="minorHAnsi" w:cstheme="minorHAnsi"/>
          <w:sz w:val="6"/>
        </w:rPr>
        <w:t>minimis</w:t>
      </w:r>
      <w:proofErr w:type="spellEnd"/>
      <w:r w:rsidRPr="00491FF7">
        <w:rPr>
          <w:rFonts w:asciiTheme="minorHAnsi" w:hAnsiTheme="minorHAnsi" w:cstheme="minorHAnsi"/>
          <w:sz w:val="6"/>
        </w:rPr>
        <w:t xml:space="preserve">” benefits – and </w:t>
      </w:r>
      <w:proofErr w:type="spellStart"/>
      <w:r w:rsidRPr="00491FF7">
        <w:rPr>
          <w:rFonts w:asciiTheme="minorHAnsi" w:hAnsiTheme="minorHAnsi" w:cstheme="minorHAnsi"/>
          <w:sz w:val="6"/>
        </w:rPr>
        <w:t>Endrew’s</w:t>
      </w:r>
      <w:proofErr w:type="spellEnd"/>
      <w:r w:rsidRPr="00491FF7">
        <w:rPr>
          <w:rFonts w:asciiTheme="minorHAnsi" w:hAnsiTheme="minorHAnsi" w:cstheme="minorHAnsi"/>
          <w:sz w:val="6"/>
        </w:rPr>
        <w:t xml:space="preserve"> IEP, in its view, did exactly that. In an opinion by Chief Justice John Roberts, the justices yesterday sent the case back to the 10th Circuit for it to apply a tougher standard. The court’s past cases and the text of the IDEA, it ruled, require a school “to offer an IEP reasonably calculated to enable a child to make progress appropriate </w:t>
      </w:r>
      <w:proofErr w:type="gramStart"/>
      <w:r w:rsidRPr="00491FF7">
        <w:rPr>
          <w:rFonts w:asciiTheme="minorHAnsi" w:hAnsiTheme="minorHAnsi" w:cstheme="minorHAnsi"/>
          <w:sz w:val="6"/>
        </w:rPr>
        <w:t>in light of</w:t>
      </w:r>
      <w:proofErr w:type="gramEnd"/>
      <w:r w:rsidRPr="00491FF7">
        <w:rPr>
          <w:rFonts w:asciiTheme="minorHAnsi" w:hAnsiTheme="minorHAnsi" w:cstheme="minorHAnsi"/>
          <w:sz w:val="6"/>
        </w:rPr>
        <w:t xml:space="preserve"> the child’s circumstances.” Normally, Roberts explained, this will mean an educational program designed to allow the child to progress from grade to grade. But even if that is not possible, Roberts continued, schools must provide a program that is “appropriately ambitious in light of” the child’s circumstances. “The goals may differ,” Roberts stressed, “but every child should have the chance to meet challenging objectives.” Roberts acknowledged that yesterday’s ruling outlined only “a general standard, not a formula.” “But whatever else can be said about it,” Roberts observed, “this standard is markedly more demanding than the ‘merely more than de </w:t>
      </w:r>
      <w:proofErr w:type="spellStart"/>
      <w:r w:rsidRPr="00491FF7">
        <w:rPr>
          <w:rFonts w:asciiTheme="minorHAnsi" w:hAnsiTheme="minorHAnsi" w:cstheme="minorHAnsi"/>
          <w:sz w:val="6"/>
        </w:rPr>
        <w:t>minimis</w:t>
      </w:r>
      <w:proofErr w:type="spellEnd"/>
      <w:r w:rsidRPr="00491FF7">
        <w:rPr>
          <w:rFonts w:asciiTheme="minorHAnsi" w:hAnsiTheme="minorHAnsi" w:cstheme="minorHAnsi"/>
          <w:sz w:val="6"/>
        </w:rPr>
        <w:t xml:space="preserve">’ test applied by the Tenth Circuit.” “When all is said and done,” Roberts noted pointedly, that standard would barely provide “an education at all” to children with disabilities. For those children, “receiving an instruction that aims so low would be tantamount to ‘sitting idly . . . awaiting the time when they were old enough to “drop out.”’” The IDEA, Roberts concluded, “demands more.” </w:t>
      </w:r>
      <w:r w:rsidRPr="00491FF7">
        <w:rPr>
          <w:rFonts w:asciiTheme="minorHAnsi" w:hAnsiTheme="minorHAnsi" w:cstheme="minorHAnsi"/>
        </w:rPr>
        <w:t xml:space="preserve">At the same time, </w:t>
      </w:r>
      <w:r w:rsidRPr="00491FF7">
        <w:rPr>
          <w:rStyle w:val="StyleUnderline"/>
          <w:rFonts w:asciiTheme="minorHAnsi" w:hAnsiTheme="minorHAnsi" w:cstheme="minorHAnsi"/>
        </w:rPr>
        <w:t xml:space="preserve">yesterday’s ruling did not give </w:t>
      </w:r>
      <w:proofErr w:type="spellStart"/>
      <w:r w:rsidRPr="00491FF7">
        <w:rPr>
          <w:rStyle w:val="StyleUnderline"/>
          <w:rFonts w:asciiTheme="minorHAnsi" w:hAnsiTheme="minorHAnsi" w:cstheme="minorHAnsi"/>
        </w:rPr>
        <w:t>Endrew</w:t>
      </w:r>
      <w:proofErr w:type="spellEnd"/>
      <w:r w:rsidRPr="00491FF7">
        <w:rPr>
          <w:rFonts w:asciiTheme="minorHAnsi" w:hAnsiTheme="minorHAnsi" w:cstheme="minorHAnsi"/>
        </w:rPr>
        <w:t xml:space="preserve"> F. and his family </w:t>
      </w:r>
      <w:r w:rsidRPr="00491FF7">
        <w:rPr>
          <w:rStyle w:val="StyleUnderline"/>
          <w:rFonts w:asciiTheme="minorHAnsi" w:hAnsiTheme="minorHAnsi" w:cstheme="minorHAnsi"/>
        </w:rPr>
        <w:t>everything they</w:t>
      </w:r>
      <w:r w:rsidRPr="00491FF7">
        <w:rPr>
          <w:rFonts w:asciiTheme="minorHAnsi" w:hAnsiTheme="minorHAnsi" w:cstheme="minorHAnsi"/>
        </w:rPr>
        <w:t xml:space="preserve"> had </w:t>
      </w:r>
      <w:r w:rsidRPr="00491FF7">
        <w:rPr>
          <w:rStyle w:val="StyleUnderline"/>
          <w:rFonts w:asciiTheme="minorHAnsi" w:hAnsiTheme="minorHAnsi" w:cstheme="minorHAnsi"/>
        </w:rPr>
        <w:t>asked for</w:t>
      </w:r>
      <w:r w:rsidRPr="00491FF7">
        <w:rPr>
          <w:rFonts w:asciiTheme="minorHAnsi" w:hAnsiTheme="minorHAnsi" w:cstheme="minorHAnsi"/>
        </w:rPr>
        <w:t xml:space="preserve">. The </w:t>
      </w:r>
      <w:r w:rsidRPr="00491FF7">
        <w:rPr>
          <w:rStyle w:val="StyleUnderline"/>
          <w:rFonts w:asciiTheme="minorHAnsi" w:hAnsiTheme="minorHAnsi" w:cstheme="minorHAnsi"/>
        </w:rPr>
        <w:t>justices</w:t>
      </w:r>
      <w:r w:rsidRPr="00491FF7">
        <w:rPr>
          <w:rFonts w:asciiTheme="minorHAnsi" w:hAnsiTheme="minorHAnsi" w:cstheme="minorHAnsi"/>
        </w:rPr>
        <w:t xml:space="preserve"> </w:t>
      </w:r>
      <w:r w:rsidRPr="00491FF7">
        <w:rPr>
          <w:rStyle w:val="StyleUnderline"/>
          <w:rFonts w:asciiTheme="minorHAnsi" w:hAnsiTheme="minorHAnsi" w:cstheme="minorHAnsi"/>
        </w:rPr>
        <w:t>declined</w:t>
      </w:r>
      <w:r w:rsidRPr="00491FF7">
        <w:rPr>
          <w:rFonts w:asciiTheme="minorHAnsi" w:hAnsiTheme="minorHAnsi" w:cstheme="minorHAnsi"/>
        </w:rPr>
        <w:t xml:space="preserve"> the family’s invitation </w:t>
      </w:r>
      <w:r w:rsidRPr="00491FF7">
        <w:rPr>
          <w:rStyle w:val="StyleUnderline"/>
          <w:rFonts w:asciiTheme="minorHAnsi" w:hAnsiTheme="minorHAnsi" w:cstheme="minorHAnsi"/>
        </w:rPr>
        <w:t>to establish a more stringent standard that would require public schools to give children with disabilities an opportunity to</w:t>
      </w:r>
      <w:r w:rsidRPr="00491FF7">
        <w:rPr>
          <w:rFonts w:asciiTheme="minorHAnsi" w:hAnsiTheme="minorHAnsi" w:cstheme="minorHAnsi"/>
        </w:rPr>
        <w:t xml:space="preserve"> (among other things) </w:t>
      </w:r>
      <w:r w:rsidRPr="00491FF7">
        <w:rPr>
          <w:rStyle w:val="StyleUnderline"/>
          <w:rFonts w:asciiTheme="minorHAnsi" w:hAnsiTheme="minorHAnsi" w:cstheme="minorHAnsi"/>
        </w:rPr>
        <w:t>“achieve academic success” and “attain self-sufficiency.”</w:t>
      </w:r>
      <w:r w:rsidRPr="00491FF7">
        <w:rPr>
          <w:rFonts w:asciiTheme="minorHAnsi" w:hAnsiTheme="minorHAnsi" w:cstheme="minorHAnsi"/>
        </w:rPr>
        <w:t xml:space="preserve"> And they emphasized that, as a general rule, courts should not substitute their own judgment for that of school officials. But </w:t>
      </w:r>
      <w:r w:rsidRPr="00491FF7">
        <w:rPr>
          <w:rStyle w:val="StyleUnderline"/>
          <w:rFonts w:asciiTheme="minorHAnsi" w:hAnsiTheme="minorHAnsi" w:cstheme="minorHAnsi"/>
        </w:rPr>
        <w:t>advocates</w:t>
      </w:r>
      <w:r w:rsidRPr="00491FF7">
        <w:rPr>
          <w:rFonts w:asciiTheme="minorHAnsi" w:hAnsiTheme="minorHAnsi" w:cstheme="minorHAnsi"/>
        </w:rPr>
        <w:t xml:space="preserve"> for children with disabilities </w:t>
      </w:r>
      <w:r w:rsidRPr="00491FF7">
        <w:rPr>
          <w:rStyle w:val="StyleUnderline"/>
          <w:rFonts w:asciiTheme="minorHAnsi" w:hAnsiTheme="minorHAnsi" w:cstheme="minorHAnsi"/>
        </w:rPr>
        <w:t>nonetheless hailed yesterday’s decision as a big step forward</w:t>
      </w:r>
      <w:r w:rsidRPr="00491FF7">
        <w:rPr>
          <w:rFonts w:asciiTheme="minorHAnsi" w:hAnsiTheme="minorHAnsi" w:cstheme="minorHAnsi"/>
        </w:rPr>
        <w:t xml:space="preserve"> – a ruling </w:t>
      </w:r>
      <w:r w:rsidRPr="00491FF7">
        <w:rPr>
          <w:rStyle w:val="StyleUnderline"/>
          <w:rFonts w:asciiTheme="minorHAnsi" w:hAnsiTheme="minorHAnsi" w:cstheme="minorHAnsi"/>
        </w:rPr>
        <w:t xml:space="preserve">that, in light of its role in the Gorsuch hearings, is also </w:t>
      </w:r>
      <w:r w:rsidRPr="00491FF7">
        <w:rPr>
          <w:rStyle w:val="Emphasis"/>
          <w:rFonts w:asciiTheme="minorHAnsi" w:hAnsiTheme="minorHAnsi" w:cstheme="minorHAnsi"/>
        </w:rPr>
        <w:t>not likely to be forgotten anytime soon.</w:t>
      </w:r>
    </w:p>
    <w:p w:rsidR="00BC6634" w:rsidRPr="00491FF7" w:rsidRDefault="00BC6634" w:rsidP="00BC6634">
      <w:pPr>
        <w:pStyle w:val="Heading3"/>
        <w:rPr>
          <w:rStyle w:val="Emphasis"/>
          <w:rFonts w:asciiTheme="minorHAnsi" w:hAnsiTheme="minorHAnsi" w:cstheme="minorHAnsi"/>
          <w:b/>
          <w:iCs w:val="0"/>
          <w:sz w:val="32"/>
        </w:rPr>
      </w:pPr>
      <w:r w:rsidRPr="00491FF7">
        <w:rPr>
          <w:rStyle w:val="Emphasis"/>
          <w:rFonts w:asciiTheme="minorHAnsi" w:hAnsiTheme="minorHAnsi" w:cstheme="minorHAnsi"/>
          <w:b/>
          <w:iCs w:val="0"/>
          <w:sz w:val="32"/>
        </w:rPr>
        <w:t>1AR---ENDREW THUMPER---TRUMP DA</w:t>
      </w:r>
    </w:p>
    <w:p w:rsidR="00BC6634" w:rsidRPr="00491FF7" w:rsidRDefault="00BC6634" w:rsidP="00BC6634">
      <w:pPr>
        <w:pStyle w:val="Heading4"/>
        <w:rPr>
          <w:rFonts w:asciiTheme="minorHAnsi" w:hAnsiTheme="minorHAnsi" w:cstheme="minorHAnsi"/>
          <w:u w:val="single"/>
        </w:rPr>
      </w:pPr>
      <w:r w:rsidRPr="00491FF7">
        <w:rPr>
          <w:rFonts w:asciiTheme="minorHAnsi" w:hAnsiTheme="minorHAnsi" w:cstheme="minorHAnsi"/>
        </w:rPr>
        <w:t xml:space="preserve">It </w:t>
      </w:r>
      <w:r w:rsidRPr="00491FF7">
        <w:rPr>
          <w:rFonts w:asciiTheme="minorHAnsi" w:hAnsiTheme="minorHAnsi" w:cstheme="minorHAnsi"/>
          <w:u w:val="single"/>
        </w:rPr>
        <w:t>humiliated Gorsuch</w:t>
      </w:r>
      <w:r w:rsidR="00ED6429" w:rsidRPr="00491FF7">
        <w:rPr>
          <w:rFonts w:asciiTheme="minorHAnsi" w:hAnsiTheme="minorHAnsi" w:cstheme="minorHAnsi"/>
        </w:rPr>
        <w:t>---destroyed his</w:t>
      </w:r>
      <w:r w:rsidR="00ED6429" w:rsidRPr="00491FF7">
        <w:rPr>
          <w:rFonts w:asciiTheme="minorHAnsi" w:hAnsiTheme="minorHAnsi" w:cstheme="minorHAnsi"/>
          <w:u w:val="single"/>
        </w:rPr>
        <w:t xml:space="preserve"> image</w:t>
      </w:r>
    </w:p>
    <w:p w:rsidR="00BC6634" w:rsidRPr="00491FF7" w:rsidRDefault="00BC6634" w:rsidP="00BC6634">
      <w:pPr>
        <w:rPr>
          <w:rFonts w:asciiTheme="minorHAnsi" w:hAnsiTheme="minorHAnsi" w:cstheme="minorHAnsi"/>
        </w:rPr>
      </w:pPr>
      <w:r w:rsidRPr="00491FF7">
        <w:rPr>
          <w:rStyle w:val="Style13ptBold"/>
          <w:rFonts w:asciiTheme="minorHAnsi" w:hAnsiTheme="minorHAnsi" w:cstheme="minorHAnsi"/>
        </w:rPr>
        <w:t xml:space="preserve">Kilgore </w:t>
      </w:r>
      <w:r w:rsidR="00ED6429" w:rsidRPr="00491FF7">
        <w:rPr>
          <w:rStyle w:val="Style13ptBold"/>
          <w:rFonts w:asciiTheme="minorHAnsi" w:hAnsiTheme="minorHAnsi" w:cstheme="minorHAnsi"/>
        </w:rPr>
        <w:t>3-22</w:t>
      </w:r>
      <w:r w:rsidRPr="00491FF7">
        <w:rPr>
          <w:rFonts w:asciiTheme="minorHAnsi" w:hAnsiTheme="minorHAnsi" w:cstheme="minorHAnsi"/>
        </w:rPr>
        <w:t xml:space="preserve">, (NY Magazine, </w:t>
      </w:r>
      <w:r w:rsidRPr="00491FF7">
        <w:rPr>
          <w:rStyle w:val="Emphasis"/>
          <w:rFonts w:asciiTheme="minorHAnsi" w:hAnsiTheme="minorHAnsi" w:cstheme="minorHAnsi"/>
        </w:rPr>
        <w:t>The Supreme Court Just Gutted a Gorsuch Opinion — and Made Him Look Extreme</w:t>
      </w:r>
      <w:r w:rsidRPr="00491FF7">
        <w:rPr>
          <w:rFonts w:asciiTheme="minorHAnsi" w:hAnsiTheme="minorHAnsi" w:cstheme="minorHAnsi"/>
        </w:rPr>
        <w:t>, nymag.com/daily/intelligencer/2017/03/scotus-just-issued-a-decision-gutting-a-gorsuch-opinion.html)</w:t>
      </w:r>
    </w:p>
    <w:p w:rsidR="00BC6634" w:rsidRPr="00491FF7" w:rsidRDefault="00BC6634" w:rsidP="00BC6634">
      <w:pPr>
        <w:rPr>
          <w:rFonts w:asciiTheme="minorHAnsi" w:hAnsiTheme="minorHAnsi" w:cstheme="minorHAnsi"/>
        </w:rPr>
      </w:pPr>
      <w:r w:rsidRPr="00491FF7">
        <w:rPr>
          <w:rFonts w:asciiTheme="minorHAnsi" w:hAnsiTheme="minorHAnsi" w:cstheme="minorHAnsi"/>
        </w:rPr>
        <w:t xml:space="preserve">After two days of imperturbable testimony before the Senate Judiciary Committee, including a long day of questioning from senators, Neil </w:t>
      </w:r>
      <w:r w:rsidRPr="00491FF7">
        <w:rPr>
          <w:rStyle w:val="StyleUnderline"/>
          <w:rFonts w:asciiTheme="minorHAnsi" w:hAnsiTheme="minorHAnsi" w:cstheme="minorHAnsi"/>
        </w:rPr>
        <w:t>Gorsuch</w:t>
      </w:r>
      <w:r w:rsidRPr="00491FF7">
        <w:rPr>
          <w:rFonts w:asciiTheme="minorHAnsi" w:hAnsiTheme="minorHAnsi" w:cstheme="minorHAnsi"/>
        </w:rPr>
        <w:t xml:space="preserve"> suddenly </w:t>
      </w:r>
      <w:r w:rsidRPr="00491FF7">
        <w:rPr>
          <w:rStyle w:val="StyleUnderline"/>
          <w:rFonts w:asciiTheme="minorHAnsi" w:hAnsiTheme="minorHAnsi" w:cstheme="minorHAnsi"/>
        </w:rPr>
        <w:t xml:space="preserve">faces a </w:t>
      </w:r>
      <w:r w:rsidRPr="00491FF7">
        <w:rPr>
          <w:rStyle w:val="Emphasis"/>
          <w:rFonts w:asciiTheme="minorHAnsi" w:hAnsiTheme="minorHAnsi" w:cstheme="minorHAnsi"/>
        </w:rPr>
        <w:t>challenge</w:t>
      </w:r>
      <w:r w:rsidRPr="00491FF7">
        <w:rPr>
          <w:rStyle w:val="StyleUnderline"/>
          <w:rFonts w:asciiTheme="minorHAnsi" w:hAnsiTheme="minorHAnsi" w:cstheme="minorHAnsi"/>
        </w:rPr>
        <w:t xml:space="preserve"> from the</w:t>
      </w:r>
      <w:r w:rsidRPr="00491FF7">
        <w:rPr>
          <w:rFonts w:asciiTheme="minorHAnsi" w:hAnsiTheme="minorHAnsi" w:cstheme="minorHAnsi"/>
        </w:rPr>
        <w:t xml:space="preserve"> least expected direction imaginable: the </w:t>
      </w:r>
      <w:r w:rsidRPr="00491FF7">
        <w:rPr>
          <w:rStyle w:val="StyleUnderline"/>
          <w:rFonts w:asciiTheme="minorHAnsi" w:hAnsiTheme="minorHAnsi" w:cstheme="minorHAnsi"/>
        </w:rPr>
        <w:t>Court</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he has been nominated to join. </w:t>
      </w:r>
      <w:r w:rsidRPr="00491FF7">
        <w:rPr>
          <w:rFonts w:asciiTheme="minorHAnsi" w:hAnsiTheme="minorHAnsi" w:cstheme="minorHAnsi"/>
        </w:rPr>
        <w:t xml:space="preserve">This morning, just as day three of Gorsuch’s confirmation hearings began, </w:t>
      </w:r>
      <w:r w:rsidRPr="00491FF7">
        <w:rPr>
          <w:rStyle w:val="StyleUnderline"/>
          <w:rFonts w:asciiTheme="minorHAnsi" w:hAnsiTheme="minorHAnsi" w:cstheme="minorHAnsi"/>
        </w:rPr>
        <w:t xml:space="preserve">SCOTUS released a </w:t>
      </w:r>
      <w:r w:rsidRPr="00491FF7">
        <w:rPr>
          <w:rStyle w:val="Emphasis"/>
          <w:rFonts w:asciiTheme="minorHAnsi" w:hAnsiTheme="minorHAnsi" w:cstheme="minorHAnsi"/>
        </w:rPr>
        <w:t>unanimous opinion</w:t>
      </w:r>
      <w:r w:rsidRPr="00491FF7">
        <w:rPr>
          <w:rStyle w:val="StyleUnderline"/>
          <w:rFonts w:asciiTheme="minorHAnsi" w:hAnsiTheme="minorHAnsi" w:cstheme="minorHAnsi"/>
        </w:rPr>
        <w:t xml:space="preserve"> in a special-education case arising in Colorado that overturned a Tenth Circuit decision that in turn relied on a</w:t>
      </w:r>
      <w:r w:rsidRPr="00491FF7">
        <w:rPr>
          <w:rFonts w:asciiTheme="minorHAnsi" w:hAnsiTheme="minorHAnsi" w:cstheme="minorHAnsi"/>
        </w:rPr>
        <w:t xml:space="preserve"> 2008 </w:t>
      </w:r>
      <w:r w:rsidRPr="00491FF7">
        <w:rPr>
          <w:rStyle w:val="StyleUnderline"/>
          <w:rFonts w:asciiTheme="minorHAnsi" w:hAnsiTheme="minorHAnsi" w:cstheme="minorHAnsi"/>
        </w:rPr>
        <w:t>opinion written by</w:t>
      </w:r>
      <w:r w:rsidRPr="00491FF7">
        <w:rPr>
          <w:rFonts w:asciiTheme="minorHAnsi" w:hAnsiTheme="minorHAnsi" w:cstheme="minorHAnsi"/>
        </w:rPr>
        <w:t xml:space="preserve"> — you guessed it — Neil </w:t>
      </w:r>
      <w:r w:rsidRPr="00491FF7">
        <w:rPr>
          <w:rStyle w:val="StyleUnderline"/>
          <w:rFonts w:asciiTheme="minorHAnsi" w:hAnsiTheme="minorHAnsi" w:cstheme="minorHAnsi"/>
        </w:rPr>
        <w:t>Gorsuch</w:t>
      </w:r>
      <w:r w:rsidRPr="00491FF7">
        <w:rPr>
          <w:rFonts w:asciiTheme="minorHAnsi" w:hAnsiTheme="minorHAnsi" w:cstheme="minorHAnsi"/>
        </w:rPr>
        <w:t xml:space="preserve">. To make a long and complicated story short, SCOTUS decided that a Tenth Circuit standard for school districts applying the Individuals with Disabilities Education Act (IDEA) that required them only to add some limited value to the educational attainments of special </w:t>
      </w:r>
      <w:proofErr w:type="spellStart"/>
      <w:r w:rsidRPr="00491FF7">
        <w:rPr>
          <w:rFonts w:asciiTheme="minorHAnsi" w:hAnsiTheme="minorHAnsi" w:cstheme="minorHAnsi"/>
        </w:rPr>
        <w:t>ed</w:t>
      </w:r>
      <w:proofErr w:type="spellEnd"/>
      <w:r w:rsidRPr="00491FF7">
        <w:rPr>
          <w:rFonts w:asciiTheme="minorHAnsi" w:hAnsiTheme="minorHAnsi" w:cstheme="minorHAnsi"/>
        </w:rPr>
        <w:t xml:space="preserve"> students was in error and denied these students their right to </w:t>
      </w:r>
      <w:proofErr w:type="spellStart"/>
      <w:r w:rsidRPr="00491FF7">
        <w:rPr>
          <w:rFonts w:asciiTheme="minorHAnsi" w:hAnsiTheme="minorHAnsi" w:cstheme="minorHAnsi"/>
        </w:rPr>
        <w:t>a</w:t>
      </w:r>
      <w:proofErr w:type="spellEnd"/>
      <w:r w:rsidRPr="00491FF7">
        <w:rPr>
          <w:rFonts w:asciiTheme="minorHAnsi" w:hAnsiTheme="minorHAnsi" w:cstheme="minorHAnsi"/>
        </w:rPr>
        <w:t xml:space="preserve"> individualized plan and a real chance to progress. That now-overturned standard was most clearly articulated, and arguably was developed, by Gorsuch. </w:t>
      </w:r>
      <w:r w:rsidRPr="00491FF7">
        <w:rPr>
          <w:rStyle w:val="StyleUnderline"/>
          <w:rFonts w:asciiTheme="minorHAnsi" w:hAnsiTheme="minorHAnsi" w:cstheme="minorHAnsi"/>
        </w:rPr>
        <w:t xml:space="preserve">Gorsuch was </w:t>
      </w:r>
      <w:r w:rsidRPr="00491FF7">
        <w:rPr>
          <w:rStyle w:val="Emphasis"/>
          <w:rFonts w:asciiTheme="minorHAnsi" w:hAnsiTheme="minorHAnsi" w:cstheme="minorHAnsi"/>
        </w:rPr>
        <w:t>immediately asked</w:t>
      </w:r>
      <w:r w:rsidRPr="00491FF7">
        <w:rPr>
          <w:rStyle w:val="StyleUnderline"/>
          <w:rFonts w:asciiTheme="minorHAnsi" w:hAnsiTheme="minorHAnsi" w:cstheme="minorHAnsi"/>
        </w:rPr>
        <w:t xml:space="preserve"> about this development</w:t>
      </w:r>
      <w:r w:rsidRPr="00491FF7">
        <w:rPr>
          <w:rFonts w:asciiTheme="minorHAnsi" w:hAnsiTheme="minorHAnsi" w:cstheme="minorHAnsi"/>
        </w:rPr>
        <w:t xml:space="preserve"> </w:t>
      </w:r>
      <w:r w:rsidRPr="00491FF7">
        <w:rPr>
          <w:rFonts w:asciiTheme="minorHAnsi" w:hAnsiTheme="minorHAnsi" w:cstheme="minorHAnsi"/>
          <w:sz w:val="10"/>
        </w:rPr>
        <w:t xml:space="preserve">twice, once by his ally Chuck Grassley and later by the less-sympathetic Dick Durbin. Watch Gorsuch’s full response to Durbin’s line of questioning in the video below. h He blandly responded that he had been bound by both Supreme Court and Tenth Circuit precedents, reflecting his now-familiar defense in controversial territory that he’s just a nonideological judge carefully applying settled law. But as Ian </w:t>
      </w:r>
      <w:proofErr w:type="spellStart"/>
      <w:r w:rsidRPr="00491FF7">
        <w:rPr>
          <w:rFonts w:asciiTheme="minorHAnsi" w:hAnsiTheme="minorHAnsi" w:cstheme="minorHAnsi"/>
          <w:sz w:val="10"/>
        </w:rPr>
        <w:t>Millheiser</w:t>
      </w:r>
      <w:proofErr w:type="spellEnd"/>
      <w:r w:rsidRPr="00491FF7">
        <w:rPr>
          <w:rFonts w:asciiTheme="minorHAnsi" w:hAnsiTheme="minorHAnsi" w:cstheme="minorHAnsi"/>
          <w:sz w:val="10"/>
        </w:rPr>
        <w:t xml:space="preserve"> at Think Progress quickly noted, that’s more than a bit disingenuous: In a 1996 opinion, Gorsuch’s court held that “the ‘benefit’ conferred by the [IDEA] … must be more than de </w:t>
      </w:r>
      <w:proofErr w:type="spellStart"/>
      <w:r w:rsidRPr="00491FF7">
        <w:rPr>
          <w:rFonts w:asciiTheme="minorHAnsi" w:hAnsiTheme="minorHAnsi" w:cstheme="minorHAnsi"/>
          <w:sz w:val="10"/>
        </w:rPr>
        <w:t>minimis</w:t>
      </w:r>
      <w:proofErr w:type="spellEnd"/>
      <w:r w:rsidRPr="00491FF7">
        <w:rPr>
          <w:rFonts w:asciiTheme="minorHAnsi" w:hAnsiTheme="minorHAnsi" w:cstheme="minorHAnsi"/>
          <w:sz w:val="10"/>
        </w:rPr>
        <w:t xml:space="preserve">.” It set a floor. Whatever benefits the law provides to disabled students, it cannot simply be de </w:t>
      </w:r>
      <w:proofErr w:type="spellStart"/>
      <w:r w:rsidRPr="00491FF7">
        <w:rPr>
          <w:rFonts w:asciiTheme="minorHAnsi" w:hAnsiTheme="minorHAnsi" w:cstheme="minorHAnsi"/>
          <w:sz w:val="10"/>
        </w:rPr>
        <w:t>minimis</w:t>
      </w:r>
      <w:proofErr w:type="spellEnd"/>
      <w:r w:rsidRPr="00491FF7">
        <w:rPr>
          <w:rFonts w:asciiTheme="minorHAnsi" w:hAnsiTheme="minorHAnsi" w:cstheme="minorHAnsi"/>
          <w:sz w:val="10"/>
        </w:rPr>
        <w:t xml:space="preserve">. Gorsuch’s opinion in Luke P., by contrast, added the word “merely” to this framework. Under Luke P., the benefits offered to a disabled student “must merely be ‘more than de </w:t>
      </w:r>
      <w:proofErr w:type="spellStart"/>
      <w:r w:rsidRPr="00491FF7">
        <w:rPr>
          <w:rFonts w:asciiTheme="minorHAnsi" w:hAnsiTheme="minorHAnsi" w:cstheme="minorHAnsi"/>
          <w:sz w:val="10"/>
        </w:rPr>
        <w:t>minimis</w:t>
      </w:r>
      <w:proofErr w:type="spellEnd"/>
      <w:r w:rsidRPr="00491FF7">
        <w:rPr>
          <w:rFonts w:asciiTheme="minorHAnsi" w:hAnsiTheme="minorHAnsi" w:cstheme="minorHAnsi"/>
          <w:sz w:val="10"/>
        </w:rPr>
        <w:t xml:space="preserve">.’” That one word effectively transformed the floor that the court placed below disabled students in 1996 into a ceiling. Gorsuch transformed a rule instructing school districts that they must do more than nothing into a rule instructing them that they don’t need to do any more than a little more than nothing. Later Amy Klobuchar brought up the subject again, in an exchange one liveblog of the hearings highlighted: Sen. Amy Klobuchar, D-Minn., referred to the U.S. Supreme Court decision on Wednesday in a case interpreting the Individuals with Disabilities Education Act, which requires an appropriate public education for students with disabilities. The decision unanimously rejected the standard used by Gorsuch in IDEA cases before his court, which required schools to provide educational benefits that were merely more than de </w:t>
      </w:r>
      <w:proofErr w:type="spellStart"/>
      <w:r w:rsidRPr="00491FF7">
        <w:rPr>
          <w:rFonts w:asciiTheme="minorHAnsi" w:hAnsiTheme="minorHAnsi" w:cstheme="minorHAnsi"/>
          <w:sz w:val="10"/>
        </w:rPr>
        <w:t>minimis</w:t>
      </w:r>
      <w:proofErr w:type="spellEnd"/>
      <w:r w:rsidRPr="00491FF7">
        <w:rPr>
          <w:rFonts w:asciiTheme="minorHAnsi" w:hAnsiTheme="minorHAnsi" w:cstheme="minorHAnsi"/>
          <w:sz w:val="10"/>
        </w:rPr>
        <w:t xml:space="preserve">…. Gorsuch said the Supreme Court accepted the case because of a circuit split on the issue. The 10th Circuit standard wasn’t out of the mainstream, he said. </w:t>
      </w:r>
      <w:proofErr w:type="spellStart"/>
      <w:r w:rsidRPr="00491FF7">
        <w:rPr>
          <w:rFonts w:asciiTheme="minorHAnsi" w:hAnsiTheme="minorHAnsi" w:cstheme="minorHAnsi"/>
          <w:sz w:val="10"/>
        </w:rPr>
        <w:t>Kinda</w:t>
      </w:r>
      <w:proofErr w:type="spellEnd"/>
      <w:r w:rsidRPr="00491FF7">
        <w:rPr>
          <w:rFonts w:asciiTheme="minorHAnsi" w:hAnsiTheme="minorHAnsi" w:cstheme="minorHAnsi"/>
          <w:sz w:val="10"/>
        </w:rPr>
        <w:t xml:space="preserve"> depends on your definition of “mainstream,” doesn’t it? Any way you look at it, though, the timing of </w:t>
      </w:r>
      <w:r w:rsidRPr="00491FF7">
        <w:rPr>
          <w:rStyle w:val="StyleUnderline"/>
          <w:rFonts w:asciiTheme="minorHAnsi" w:hAnsiTheme="minorHAnsi" w:cstheme="minorHAnsi"/>
        </w:rPr>
        <w:t xml:space="preserve">the SCOTUS decision </w:t>
      </w:r>
      <w:r w:rsidRPr="00491FF7">
        <w:rPr>
          <w:rStyle w:val="Emphasis"/>
          <w:rFonts w:asciiTheme="minorHAnsi" w:hAnsiTheme="minorHAnsi" w:cstheme="minorHAnsi"/>
        </w:rPr>
        <w:t>throws Gorsuch and his Republican friends a real curve</w:t>
      </w:r>
      <w:r w:rsidRPr="00491FF7">
        <w:rPr>
          <w:rStyle w:val="StyleUnderline"/>
          <w:rFonts w:asciiTheme="minorHAnsi" w:hAnsiTheme="minorHAnsi" w:cstheme="minorHAnsi"/>
        </w:rPr>
        <w:t xml:space="preserve">. The scope of services supplied to special </w:t>
      </w:r>
      <w:proofErr w:type="spellStart"/>
      <w:r w:rsidRPr="00491FF7">
        <w:rPr>
          <w:rStyle w:val="StyleUnderline"/>
          <w:rFonts w:asciiTheme="minorHAnsi" w:hAnsiTheme="minorHAnsi" w:cstheme="minorHAnsi"/>
        </w:rPr>
        <w:t>ed</w:t>
      </w:r>
      <w:proofErr w:type="spellEnd"/>
      <w:r w:rsidRPr="00491FF7">
        <w:rPr>
          <w:rStyle w:val="StyleUnderline"/>
          <w:rFonts w:asciiTheme="minorHAnsi" w:hAnsiTheme="minorHAnsi" w:cstheme="minorHAnsi"/>
        </w:rPr>
        <w:t xml:space="preserve"> kids by IDEA is a hot-button issue affecting a </w:t>
      </w:r>
      <w:r w:rsidRPr="00491FF7">
        <w:rPr>
          <w:rStyle w:val="Emphasis"/>
          <w:rFonts w:asciiTheme="minorHAnsi" w:hAnsiTheme="minorHAnsi" w:cstheme="minorHAnsi"/>
        </w:rPr>
        <w:t>large and powerful constituency</w:t>
      </w:r>
      <w:r w:rsidRPr="00491FF7">
        <w:rPr>
          <w:rStyle w:val="StyleUnderline"/>
          <w:rFonts w:asciiTheme="minorHAnsi" w:hAnsiTheme="minorHAnsi" w:cstheme="minorHAnsi"/>
        </w:rPr>
        <w:t xml:space="preserve"> that </w:t>
      </w:r>
      <w:r w:rsidRPr="00491FF7">
        <w:rPr>
          <w:rStyle w:val="Emphasis"/>
          <w:rFonts w:asciiTheme="minorHAnsi" w:hAnsiTheme="minorHAnsi" w:cstheme="minorHAnsi"/>
        </w:rPr>
        <w:t>crosses every partisan and ideological line.</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That </w:t>
      </w:r>
      <w:r w:rsidRPr="00491FF7">
        <w:rPr>
          <w:rFonts w:asciiTheme="minorHAnsi" w:hAnsiTheme="minorHAnsi" w:cstheme="minorHAnsi"/>
        </w:rPr>
        <w:t xml:space="preserve">Neil </w:t>
      </w:r>
      <w:r w:rsidRPr="00491FF7">
        <w:rPr>
          <w:rStyle w:val="StyleUnderline"/>
          <w:rFonts w:asciiTheme="minorHAnsi" w:hAnsiTheme="minorHAnsi" w:cstheme="minorHAnsi"/>
        </w:rPr>
        <w:t>Gorsuch</w:t>
      </w:r>
      <w:r w:rsidRPr="00491FF7">
        <w:rPr>
          <w:rFonts w:asciiTheme="minorHAnsi" w:hAnsiTheme="minorHAnsi" w:cstheme="minorHAnsi"/>
        </w:rPr>
        <w:t xml:space="preserve">, for whatever reason, </w:t>
      </w:r>
      <w:r w:rsidRPr="00491FF7">
        <w:rPr>
          <w:rStyle w:val="StyleUnderline"/>
          <w:rFonts w:asciiTheme="minorHAnsi" w:hAnsiTheme="minorHAnsi" w:cstheme="minorHAnsi"/>
        </w:rPr>
        <w:t>chose to interpret the law as guaranteeing these kids skimpier services</w:t>
      </w:r>
      <w:r w:rsidRPr="00491FF7">
        <w:rPr>
          <w:rFonts w:asciiTheme="minorHAnsi" w:hAnsiTheme="minorHAnsi" w:cstheme="minorHAnsi"/>
        </w:rPr>
        <w:t xml:space="preserve"> than Samuel Alito and Clarence Thomas felt appropriate </w:t>
      </w:r>
      <w:r w:rsidRPr="00491FF7">
        <w:rPr>
          <w:rStyle w:val="Emphasis"/>
          <w:rFonts w:asciiTheme="minorHAnsi" w:hAnsiTheme="minorHAnsi" w:cstheme="minorHAnsi"/>
        </w:rPr>
        <w:t>casts a shadow on the judge’s carefully wrought image</w:t>
      </w:r>
      <w:r w:rsidRPr="00491FF7">
        <w:rPr>
          <w:rStyle w:val="StyleUnderline"/>
          <w:rFonts w:asciiTheme="minorHAnsi" w:hAnsiTheme="minorHAnsi" w:cstheme="minorHAnsi"/>
        </w:rPr>
        <w:t xml:space="preserve"> as a good friendly Christian “centrist” </w:t>
      </w:r>
      <w:r w:rsidRPr="00491FF7">
        <w:rPr>
          <w:rFonts w:asciiTheme="minorHAnsi" w:hAnsiTheme="minorHAnsi" w:cstheme="minorHAnsi"/>
        </w:rPr>
        <w:t>who searches for opportunities to vindicate the “little guy.”</w:t>
      </w:r>
    </w:p>
    <w:p w:rsidR="00BC6634" w:rsidRPr="00491FF7" w:rsidRDefault="00BB74BB" w:rsidP="00BB74BB">
      <w:pPr>
        <w:pStyle w:val="Heading4"/>
        <w:rPr>
          <w:rFonts w:asciiTheme="minorHAnsi" w:hAnsiTheme="minorHAnsi" w:cstheme="minorHAnsi"/>
          <w:u w:val="single"/>
        </w:rPr>
      </w:pPr>
      <w:r w:rsidRPr="00491FF7">
        <w:rPr>
          <w:rFonts w:asciiTheme="minorHAnsi" w:hAnsiTheme="minorHAnsi" w:cstheme="minorHAnsi"/>
          <w:u w:val="single"/>
        </w:rPr>
        <w:t>Gorsuch</w:t>
      </w:r>
      <w:r w:rsidRPr="00491FF7">
        <w:rPr>
          <w:rFonts w:asciiTheme="minorHAnsi" w:hAnsiTheme="minorHAnsi" w:cstheme="minorHAnsi"/>
        </w:rPr>
        <w:t xml:space="preserve"> will be </w:t>
      </w:r>
      <w:r w:rsidRPr="00491FF7">
        <w:rPr>
          <w:rFonts w:asciiTheme="minorHAnsi" w:hAnsiTheme="minorHAnsi" w:cstheme="minorHAnsi"/>
          <w:u w:val="single"/>
        </w:rPr>
        <w:t>skewered</w:t>
      </w:r>
    </w:p>
    <w:p w:rsidR="00A454AA" w:rsidRPr="00491FF7" w:rsidRDefault="00A454AA" w:rsidP="00A454AA">
      <w:pPr>
        <w:rPr>
          <w:rFonts w:asciiTheme="minorHAnsi" w:hAnsiTheme="minorHAnsi" w:cstheme="minorHAnsi"/>
        </w:rPr>
      </w:pPr>
      <w:r w:rsidRPr="00491FF7">
        <w:rPr>
          <w:rStyle w:val="Style13ptBold"/>
          <w:rFonts w:asciiTheme="minorHAnsi" w:hAnsiTheme="minorHAnsi" w:cstheme="minorHAnsi"/>
        </w:rPr>
        <w:t>Camera 17</w:t>
      </w:r>
      <w:r w:rsidRPr="00491FF7">
        <w:rPr>
          <w:rFonts w:asciiTheme="minorHAnsi" w:hAnsiTheme="minorHAnsi" w:cstheme="minorHAnsi"/>
        </w:rPr>
        <w:t>, (Education Reporter @ US News, Supreme Court Expands Rights for Students with Disabilities, 3—22—17, https://www.usnews.com/news/education-news/articles/2017-03-22/supreme-court-expands-rights-for-students-with-disabilities)</w:t>
      </w:r>
    </w:p>
    <w:p w:rsidR="00BB74BB" w:rsidRPr="00491FF7" w:rsidRDefault="00BB74BB" w:rsidP="00BB74BB">
      <w:pPr>
        <w:rPr>
          <w:rFonts w:asciiTheme="minorHAnsi" w:hAnsiTheme="minorHAnsi" w:cstheme="minorHAnsi"/>
        </w:rPr>
      </w:pPr>
      <w:r w:rsidRPr="00491FF7">
        <w:rPr>
          <w:rFonts w:asciiTheme="minorHAnsi" w:hAnsiTheme="minorHAnsi" w:cstheme="minorHAnsi"/>
        </w:rPr>
        <w:t xml:space="preserve">In the Supreme Court case, </w:t>
      </w:r>
      <w:proofErr w:type="spellStart"/>
      <w:r w:rsidRPr="00491FF7">
        <w:rPr>
          <w:rStyle w:val="StyleUnderline"/>
          <w:rFonts w:asciiTheme="minorHAnsi" w:hAnsiTheme="minorHAnsi" w:cstheme="minorHAnsi"/>
        </w:rPr>
        <w:t>Endrew</w:t>
      </w:r>
      <w:proofErr w:type="spellEnd"/>
      <w:r w:rsidRPr="00491FF7">
        <w:rPr>
          <w:rFonts w:asciiTheme="minorHAnsi" w:hAnsiTheme="minorHAnsi" w:cstheme="minorHAnsi"/>
        </w:rPr>
        <w:t xml:space="preserve"> and his family </w:t>
      </w:r>
      <w:r w:rsidRPr="00491FF7">
        <w:rPr>
          <w:rStyle w:val="StyleUnderline"/>
          <w:rFonts w:asciiTheme="minorHAnsi" w:hAnsiTheme="minorHAnsi" w:cstheme="minorHAnsi"/>
        </w:rPr>
        <w:t>asked for clarification about the type of education benefits</w:t>
      </w:r>
      <w:r w:rsidRPr="00491FF7">
        <w:rPr>
          <w:rFonts w:asciiTheme="minorHAnsi" w:hAnsiTheme="minorHAnsi" w:cstheme="minorHAnsi"/>
        </w:rPr>
        <w:t xml:space="preserve"> the </w:t>
      </w:r>
      <w:r w:rsidRPr="00491FF7">
        <w:rPr>
          <w:rStyle w:val="StyleUnderline"/>
          <w:rFonts w:asciiTheme="minorHAnsi" w:hAnsiTheme="minorHAnsi" w:cstheme="minorHAnsi"/>
        </w:rPr>
        <w:t>federal law requires</w:t>
      </w:r>
      <w:r w:rsidRPr="00491FF7">
        <w:rPr>
          <w:rFonts w:asciiTheme="minorHAnsi" w:hAnsiTheme="minorHAnsi" w:cstheme="minorHAnsi"/>
        </w:rPr>
        <w:t xml:space="preserve"> of schools, specifically, whether it requires “merely more than de </w:t>
      </w:r>
      <w:proofErr w:type="spellStart"/>
      <w:r w:rsidRPr="00491FF7">
        <w:rPr>
          <w:rFonts w:asciiTheme="minorHAnsi" w:hAnsiTheme="minorHAnsi" w:cstheme="minorHAnsi"/>
        </w:rPr>
        <w:t>minimis</w:t>
      </w:r>
      <w:proofErr w:type="spellEnd"/>
      <w:r w:rsidRPr="00491FF7">
        <w:rPr>
          <w:rFonts w:asciiTheme="minorHAnsi" w:hAnsiTheme="minorHAnsi" w:cstheme="minorHAnsi"/>
        </w:rPr>
        <w:t>,” or something greater.</w:t>
      </w:r>
      <w:r w:rsidR="00A454AA" w:rsidRPr="00491FF7">
        <w:rPr>
          <w:rFonts w:asciiTheme="minorHAnsi" w:hAnsiTheme="minorHAnsi" w:cstheme="minorHAnsi"/>
        </w:rPr>
        <w:t xml:space="preserve"> </w:t>
      </w:r>
      <w:r w:rsidRPr="00491FF7">
        <w:rPr>
          <w:rFonts w:asciiTheme="minorHAnsi" w:hAnsiTheme="minorHAnsi" w:cstheme="minorHAnsi"/>
        </w:rPr>
        <w:t>“The IDEA demands more,” Roberts wrote in the opinion. “It requires an educational program reasonably calculated to enable a child to make progress appropriate in light of the child’s circumstances.”</w:t>
      </w:r>
      <w:r w:rsidR="00A454AA" w:rsidRPr="00491FF7">
        <w:rPr>
          <w:rFonts w:asciiTheme="minorHAnsi" w:hAnsiTheme="minorHAnsi" w:cstheme="minorHAnsi"/>
        </w:rPr>
        <w:t xml:space="preserve"> </w:t>
      </w:r>
      <w:r w:rsidRPr="00491FF7">
        <w:rPr>
          <w:rFonts w:asciiTheme="minorHAnsi" w:hAnsiTheme="minorHAnsi" w:cstheme="minorHAnsi"/>
        </w:rPr>
        <w:t xml:space="preserve">Notably, the </w:t>
      </w:r>
      <w:r w:rsidRPr="00491FF7">
        <w:rPr>
          <w:rStyle w:val="StyleUnderline"/>
          <w:rFonts w:asciiTheme="minorHAnsi" w:hAnsiTheme="minorHAnsi" w:cstheme="minorHAnsi"/>
        </w:rPr>
        <w:t xml:space="preserve">“merely more than de </w:t>
      </w:r>
      <w:proofErr w:type="spellStart"/>
      <w:r w:rsidRPr="00491FF7">
        <w:rPr>
          <w:rStyle w:val="StyleUnderline"/>
          <w:rFonts w:asciiTheme="minorHAnsi" w:hAnsiTheme="minorHAnsi" w:cstheme="minorHAnsi"/>
        </w:rPr>
        <w:t>minimis</w:t>
      </w:r>
      <w:proofErr w:type="spellEnd"/>
      <w:r w:rsidRPr="00491FF7">
        <w:rPr>
          <w:rStyle w:val="StyleUnderline"/>
          <w:rFonts w:asciiTheme="minorHAnsi" w:hAnsiTheme="minorHAnsi" w:cstheme="minorHAnsi"/>
        </w:rPr>
        <w:t>” standard was set by</w:t>
      </w:r>
      <w:r w:rsidRPr="00491FF7">
        <w:rPr>
          <w:rFonts w:asciiTheme="minorHAnsi" w:hAnsiTheme="minorHAnsi" w:cstheme="minorHAnsi"/>
        </w:rPr>
        <w:t xml:space="preserve"> the U.S Court of Appeals for the 10th Circuit, and used in a 2008 ruling by Supreme Court nominee Judge Neil </w:t>
      </w:r>
      <w:r w:rsidRPr="00491FF7">
        <w:rPr>
          <w:rStyle w:val="StyleUnderline"/>
          <w:rFonts w:asciiTheme="minorHAnsi" w:hAnsiTheme="minorHAnsi" w:cstheme="minorHAnsi"/>
        </w:rPr>
        <w:t>Gorsuch</w:t>
      </w:r>
      <w:r w:rsidRPr="00491FF7">
        <w:rPr>
          <w:rFonts w:asciiTheme="minorHAnsi" w:hAnsiTheme="minorHAnsi" w:cstheme="minorHAnsi"/>
        </w:rPr>
        <w:t xml:space="preserve"> in deciding a separate special education case.</w:t>
      </w:r>
      <w:r w:rsidR="00A454AA" w:rsidRPr="00491FF7">
        <w:rPr>
          <w:rFonts w:asciiTheme="minorHAnsi" w:hAnsiTheme="minorHAnsi" w:cstheme="minorHAnsi"/>
        </w:rPr>
        <w:t xml:space="preserve"> </w:t>
      </w:r>
      <w:r w:rsidRPr="00491FF7">
        <w:rPr>
          <w:rStyle w:val="StyleUnderline"/>
          <w:rFonts w:asciiTheme="minorHAnsi" w:hAnsiTheme="minorHAnsi" w:cstheme="minorHAnsi"/>
        </w:rPr>
        <w:t>Opponents</w:t>
      </w:r>
      <w:r w:rsidRPr="00491FF7">
        <w:rPr>
          <w:rFonts w:asciiTheme="minorHAnsi" w:hAnsiTheme="minorHAnsi" w:cstheme="minorHAnsi"/>
        </w:rPr>
        <w:t xml:space="preserve"> have </w:t>
      </w:r>
      <w:r w:rsidRPr="00491FF7">
        <w:rPr>
          <w:rStyle w:val="Emphasis"/>
          <w:rFonts w:asciiTheme="minorHAnsi" w:hAnsiTheme="minorHAnsi" w:cstheme="minorHAnsi"/>
        </w:rPr>
        <w:t>skewered Gorsuch</w:t>
      </w:r>
      <w:r w:rsidRPr="00491FF7">
        <w:rPr>
          <w:rFonts w:asciiTheme="minorHAnsi" w:hAnsiTheme="minorHAnsi" w:cstheme="minorHAnsi"/>
        </w:rPr>
        <w:t xml:space="preserve"> for that opinion, including both national teachers unions.</w:t>
      </w:r>
      <w:r w:rsidR="00A454AA" w:rsidRPr="00491FF7">
        <w:rPr>
          <w:rFonts w:asciiTheme="minorHAnsi" w:hAnsiTheme="minorHAnsi" w:cstheme="minorHAnsi"/>
        </w:rPr>
        <w:t xml:space="preserve"> </w:t>
      </w:r>
      <w:r w:rsidRPr="00491FF7">
        <w:rPr>
          <w:rStyle w:val="StyleUnderline"/>
          <w:rFonts w:asciiTheme="minorHAnsi" w:hAnsiTheme="minorHAnsi" w:cstheme="minorHAnsi"/>
        </w:rPr>
        <w:t>“It is incomprehensible that</w:t>
      </w:r>
      <w:r w:rsidRPr="00491FF7">
        <w:rPr>
          <w:rFonts w:asciiTheme="minorHAnsi" w:hAnsiTheme="minorHAnsi" w:cstheme="minorHAnsi"/>
        </w:rPr>
        <w:t xml:space="preserve"> Judge </w:t>
      </w:r>
      <w:r w:rsidRPr="00491FF7">
        <w:rPr>
          <w:rStyle w:val="StyleUnderline"/>
          <w:rFonts w:asciiTheme="minorHAnsi" w:hAnsiTheme="minorHAnsi" w:cstheme="minorHAnsi"/>
        </w:rPr>
        <w:t>Gorsuch has gone out of his way to impose extra legal barriers for students with disabilities</w:t>
      </w:r>
      <w:r w:rsidRPr="00491FF7">
        <w:rPr>
          <w:rFonts w:asciiTheme="minorHAnsi" w:hAnsiTheme="minorHAnsi" w:cstheme="minorHAnsi"/>
        </w:rPr>
        <w:t xml:space="preserve"> rather than helping them to overcome obstacles,” Lily Eskelsen García, president of the 3-million-member National Education Association, said prior to Wednesday’s Supreme Court ruling. “In his court decisions, Judge Gorsuch endorsed the lowest of expectations for students with disabilities, which allowed public schools to provide our highest-needs students with the bare minimum educational benefit.”</w:t>
      </w:r>
    </w:p>
    <w:p w:rsidR="00BB74BB" w:rsidRPr="00491FF7" w:rsidRDefault="00BB74BB" w:rsidP="00BB74BB">
      <w:pPr>
        <w:rPr>
          <w:rFonts w:asciiTheme="minorHAnsi" w:hAnsiTheme="minorHAnsi" w:cstheme="minorHAnsi"/>
        </w:rPr>
      </w:pPr>
    </w:p>
    <w:p w:rsidR="00BC6634" w:rsidRPr="00491FF7" w:rsidRDefault="00F0072F" w:rsidP="00BC6634">
      <w:pPr>
        <w:pStyle w:val="Heading3"/>
        <w:rPr>
          <w:rStyle w:val="Emphasis"/>
          <w:rFonts w:asciiTheme="minorHAnsi" w:hAnsiTheme="minorHAnsi" w:cstheme="minorHAnsi"/>
          <w:b/>
          <w:iCs w:val="0"/>
          <w:sz w:val="32"/>
        </w:rPr>
      </w:pPr>
      <w:r w:rsidRPr="00491FF7">
        <w:rPr>
          <w:rStyle w:val="Emphasis"/>
          <w:rFonts w:asciiTheme="minorHAnsi" w:hAnsiTheme="minorHAnsi" w:cstheme="minorHAnsi"/>
          <w:b/>
          <w:iCs w:val="0"/>
          <w:sz w:val="32"/>
        </w:rPr>
        <w:t>1AR---ENDREW</w:t>
      </w:r>
      <w:r w:rsidR="00BC6634" w:rsidRPr="00491FF7">
        <w:rPr>
          <w:rStyle w:val="Emphasis"/>
          <w:rFonts w:asciiTheme="minorHAnsi" w:hAnsiTheme="minorHAnsi" w:cstheme="minorHAnsi"/>
          <w:b/>
          <w:iCs w:val="0"/>
          <w:sz w:val="32"/>
        </w:rPr>
        <w:t xml:space="preserve"> THUMPER---AT: SMALL CASE</w:t>
      </w:r>
    </w:p>
    <w:p w:rsidR="00BC6634" w:rsidRPr="00491FF7" w:rsidRDefault="00BC6634" w:rsidP="00BC6634">
      <w:pPr>
        <w:pStyle w:val="Heading4"/>
        <w:rPr>
          <w:rFonts w:asciiTheme="minorHAnsi" w:hAnsiTheme="minorHAnsi" w:cstheme="minorHAnsi"/>
          <w:u w:val="single"/>
        </w:rPr>
      </w:pPr>
      <w:r w:rsidRPr="00491FF7">
        <w:rPr>
          <w:rFonts w:asciiTheme="minorHAnsi" w:hAnsiTheme="minorHAnsi" w:cstheme="minorHAnsi"/>
        </w:rPr>
        <w:t xml:space="preserve">It’s the </w:t>
      </w:r>
      <w:r w:rsidRPr="00491FF7">
        <w:rPr>
          <w:rFonts w:asciiTheme="minorHAnsi" w:hAnsiTheme="minorHAnsi" w:cstheme="minorHAnsi"/>
          <w:u w:val="single"/>
        </w:rPr>
        <w:t>most significant special education case in decades</w:t>
      </w:r>
      <w:r w:rsidRPr="00491FF7">
        <w:rPr>
          <w:rFonts w:asciiTheme="minorHAnsi" w:hAnsiTheme="minorHAnsi" w:cstheme="minorHAnsi"/>
        </w:rPr>
        <w:t xml:space="preserve"> and </w:t>
      </w:r>
      <w:r w:rsidRPr="00491FF7">
        <w:rPr>
          <w:rFonts w:asciiTheme="minorHAnsi" w:hAnsiTheme="minorHAnsi" w:cstheme="minorHAnsi"/>
          <w:u w:val="single"/>
        </w:rPr>
        <w:t>required greater integration</w:t>
      </w:r>
    </w:p>
    <w:p w:rsidR="00BC6634" w:rsidRPr="00491FF7" w:rsidRDefault="00BC6634" w:rsidP="00BC6634">
      <w:pPr>
        <w:rPr>
          <w:rFonts w:asciiTheme="minorHAnsi" w:hAnsiTheme="minorHAnsi" w:cstheme="minorHAnsi"/>
        </w:rPr>
      </w:pPr>
      <w:r w:rsidRPr="00491FF7">
        <w:rPr>
          <w:rStyle w:val="Style13ptBold"/>
          <w:rFonts w:asciiTheme="minorHAnsi" w:hAnsiTheme="minorHAnsi" w:cstheme="minorHAnsi"/>
        </w:rPr>
        <w:t xml:space="preserve">Brown and </w:t>
      </w:r>
      <w:proofErr w:type="spellStart"/>
      <w:r w:rsidRPr="00491FF7">
        <w:rPr>
          <w:rStyle w:val="Style13ptBold"/>
          <w:rFonts w:asciiTheme="minorHAnsi" w:hAnsiTheme="minorHAnsi" w:cstheme="minorHAnsi"/>
        </w:rPr>
        <w:t>Marimow</w:t>
      </w:r>
      <w:proofErr w:type="spellEnd"/>
      <w:r w:rsidRPr="00491FF7">
        <w:rPr>
          <w:rStyle w:val="Style13ptBold"/>
          <w:rFonts w:asciiTheme="minorHAnsi" w:hAnsiTheme="minorHAnsi" w:cstheme="minorHAnsi"/>
        </w:rPr>
        <w:t xml:space="preserve"> 3—22</w:t>
      </w:r>
      <w:r w:rsidRPr="00491FF7">
        <w:rPr>
          <w:rFonts w:asciiTheme="minorHAnsi" w:hAnsiTheme="minorHAnsi" w:cstheme="minorHAnsi"/>
        </w:rPr>
        <w:t>, (Washington Post, Supreme Court sets higher bar for education of students with disabilities, 2017, https://www.washingtonpost.com/politics/courts_law/supreme-court-sets-higher-bar-for-education-of-students-with-disabilities/2017/03/22/fcb7bc62-0f16-11e7-9d5a-a83e627dc120_story.html?utm_term=.6ef46f864c08)</w:t>
      </w:r>
    </w:p>
    <w:p w:rsidR="00BC6634" w:rsidRPr="00491FF7" w:rsidRDefault="00BC6634" w:rsidP="00BC6634">
      <w:pPr>
        <w:rPr>
          <w:rStyle w:val="StyleUnderline"/>
          <w:rFonts w:asciiTheme="minorHAnsi" w:hAnsiTheme="minorHAnsi" w:cstheme="minorHAnsi"/>
        </w:rPr>
      </w:pPr>
      <w:r w:rsidRPr="00491FF7">
        <w:rPr>
          <w:rStyle w:val="StyleUnderline"/>
          <w:rFonts w:asciiTheme="minorHAnsi" w:hAnsiTheme="minorHAnsi" w:cstheme="minorHAnsi"/>
        </w:rPr>
        <w:t>The Supreme Court</w:t>
      </w:r>
      <w:r w:rsidRPr="00491FF7">
        <w:rPr>
          <w:rFonts w:asciiTheme="minorHAnsi" w:hAnsiTheme="minorHAnsi" w:cstheme="minorHAnsi"/>
        </w:rPr>
        <w:t xml:space="preserve"> on Wednesday </w:t>
      </w:r>
      <w:r w:rsidRPr="00491FF7">
        <w:rPr>
          <w:rStyle w:val="StyleUnderline"/>
          <w:rFonts w:asciiTheme="minorHAnsi" w:hAnsiTheme="minorHAnsi" w:cstheme="minorHAnsi"/>
        </w:rPr>
        <w:t>unanimously raised the bar for the educational benefits owed to</w:t>
      </w:r>
      <w:r w:rsidRPr="00491FF7">
        <w:rPr>
          <w:rFonts w:asciiTheme="minorHAnsi" w:hAnsiTheme="minorHAnsi" w:cstheme="minorHAnsi"/>
        </w:rPr>
        <w:t xml:space="preserve"> millions of </w:t>
      </w:r>
      <w:r w:rsidRPr="00491FF7">
        <w:rPr>
          <w:rStyle w:val="StyleUnderline"/>
          <w:rFonts w:asciiTheme="minorHAnsi" w:hAnsiTheme="minorHAnsi" w:cstheme="minorHAnsi"/>
        </w:rPr>
        <w:t xml:space="preserve">children with disabilities in one of the </w:t>
      </w:r>
      <w:r w:rsidRPr="00491FF7">
        <w:rPr>
          <w:rStyle w:val="Emphasis"/>
          <w:rFonts w:asciiTheme="minorHAnsi" w:hAnsiTheme="minorHAnsi" w:cstheme="minorHAnsi"/>
        </w:rPr>
        <w:t>most significant special-education cases</w:t>
      </w:r>
      <w:r w:rsidRPr="00491FF7">
        <w:rPr>
          <w:rStyle w:val="StyleUnderline"/>
          <w:rFonts w:asciiTheme="minorHAnsi" w:hAnsiTheme="minorHAnsi" w:cstheme="minorHAnsi"/>
        </w:rPr>
        <w:t xml:space="preserve"> to reach the high court</w:t>
      </w:r>
      <w:r w:rsidRPr="00491FF7">
        <w:rPr>
          <w:rFonts w:asciiTheme="minorHAnsi" w:hAnsiTheme="minorHAnsi" w:cstheme="minorHAnsi"/>
        </w:rPr>
        <w:t xml:space="preserve"> in decades. The opinion rejected a lower standard set by the U.S. Court of Appeals for the 10th Circuit and used in a subsequent case by President Trump’s nominee to the high court, Neil Gorsuch, during his tenure on the appeals court. The high court’s ruling quickly became the focus of questions Wednesday at Gorsuch’s confirmation hearing. In its unanimous ruling, </w:t>
      </w:r>
      <w:r w:rsidRPr="00491FF7">
        <w:rPr>
          <w:rStyle w:val="StyleUnderline"/>
          <w:rFonts w:asciiTheme="minorHAnsi" w:hAnsiTheme="minorHAnsi" w:cstheme="minorHAnsi"/>
        </w:rPr>
        <w:t>the Supreme Court said</w:t>
      </w:r>
      <w:r w:rsidRPr="00491FF7">
        <w:rPr>
          <w:rFonts w:asciiTheme="minorHAnsi" w:hAnsiTheme="minorHAnsi" w:cstheme="minorHAnsi"/>
        </w:rPr>
        <w:t xml:space="preserve"> that a child’s “educational program must be appropriately ambitious in light of his circumstances” and that “</w:t>
      </w:r>
      <w:r w:rsidRPr="00491FF7">
        <w:rPr>
          <w:rStyle w:val="StyleUnderline"/>
          <w:rFonts w:asciiTheme="minorHAnsi" w:hAnsiTheme="minorHAnsi" w:cstheme="minorHAnsi"/>
        </w:rPr>
        <w:t>every child should have the chance to meet challenging objectives” even if the child is not fully integrated into regular classrooms.</w:t>
      </w:r>
    </w:p>
    <w:p w:rsidR="00BC6634" w:rsidRPr="00491FF7" w:rsidRDefault="00BC6634" w:rsidP="00BC6634">
      <w:pPr>
        <w:rPr>
          <w:rFonts w:asciiTheme="minorHAnsi" w:hAnsiTheme="minorHAnsi" w:cstheme="minorHAnsi"/>
        </w:rPr>
      </w:pPr>
    </w:p>
    <w:p w:rsidR="000F31C9" w:rsidRPr="00491FF7" w:rsidRDefault="000F31C9" w:rsidP="000F31C9">
      <w:pPr>
        <w:pStyle w:val="Heading2"/>
        <w:rPr>
          <w:rFonts w:asciiTheme="minorHAnsi" w:hAnsiTheme="minorHAnsi" w:cstheme="minorHAnsi"/>
        </w:rPr>
      </w:pPr>
      <w:r w:rsidRPr="00491FF7">
        <w:rPr>
          <w:rFonts w:asciiTheme="minorHAnsi" w:hAnsiTheme="minorHAnsi" w:cstheme="minorHAnsi"/>
        </w:rPr>
        <w:t>DA ANSWERS</w:t>
      </w:r>
    </w:p>
    <w:p w:rsidR="00777FB8" w:rsidRPr="00491FF7" w:rsidRDefault="00777FB8" w:rsidP="00777FB8">
      <w:pPr>
        <w:pStyle w:val="Heading3"/>
        <w:rPr>
          <w:rFonts w:asciiTheme="minorHAnsi" w:hAnsiTheme="minorHAnsi" w:cstheme="minorHAnsi"/>
        </w:rPr>
      </w:pPr>
      <w:r w:rsidRPr="00491FF7">
        <w:rPr>
          <w:rFonts w:asciiTheme="minorHAnsi" w:hAnsiTheme="minorHAnsi" w:cstheme="minorHAnsi"/>
        </w:rPr>
        <w:t>AT: NON-DISABLED STUDENTS</w:t>
      </w:r>
    </w:p>
    <w:p w:rsidR="00777FB8" w:rsidRPr="00491FF7" w:rsidRDefault="00777FB8" w:rsidP="00777FB8">
      <w:pPr>
        <w:pStyle w:val="Heading4"/>
        <w:rPr>
          <w:rFonts w:asciiTheme="minorHAnsi" w:hAnsiTheme="minorHAnsi" w:cstheme="minorHAnsi"/>
        </w:rPr>
      </w:pPr>
      <w:r w:rsidRPr="00491FF7">
        <w:rPr>
          <w:rFonts w:asciiTheme="minorHAnsi" w:hAnsiTheme="minorHAnsi" w:cstheme="minorHAnsi"/>
        </w:rPr>
        <w:t xml:space="preserve">Promotes </w:t>
      </w:r>
      <w:r w:rsidRPr="00491FF7">
        <w:rPr>
          <w:rFonts w:asciiTheme="minorHAnsi" w:hAnsiTheme="minorHAnsi" w:cstheme="minorHAnsi"/>
          <w:u w:val="single"/>
        </w:rPr>
        <w:t>sustainable learning</w:t>
      </w:r>
      <w:r w:rsidRPr="00491FF7">
        <w:rPr>
          <w:rFonts w:asciiTheme="minorHAnsi" w:hAnsiTheme="minorHAnsi" w:cstheme="minorHAnsi"/>
        </w:rPr>
        <w:t>---multi-faceted curriculum increases retention</w:t>
      </w:r>
    </w:p>
    <w:p w:rsidR="00777FB8" w:rsidRPr="00491FF7" w:rsidRDefault="00777FB8" w:rsidP="00777FB8">
      <w:pPr>
        <w:rPr>
          <w:rFonts w:asciiTheme="minorHAnsi" w:hAnsiTheme="minorHAnsi" w:cstheme="minorHAnsi"/>
        </w:rPr>
      </w:pPr>
      <w:r w:rsidRPr="00491FF7">
        <w:rPr>
          <w:rStyle w:val="Style13ptBold"/>
          <w:rFonts w:asciiTheme="minorHAnsi" w:hAnsiTheme="minorHAnsi" w:cstheme="minorHAnsi"/>
        </w:rPr>
        <w:t>EDUCAUSE 15</w:t>
      </w:r>
      <w:r w:rsidRPr="00491FF7">
        <w:rPr>
          <w:rFonts w:asciiTheme="minorHAnsi" w:hAnsiTheme="minorHAnsi" w:cstheme="minorHAnsi"/>
        </w:rPr>
        <w:t>, (EDUCAUSE is a nonprofit membership association created to support those who lead, manage, and use information technology to benefit higher education. The EDUCAUSE Learning Initiative is an EDUCAUSE community committed to the advancement of learning through the innovative application of technology, Universal Design for Learning, net.educause.edu/</w:t>
      </w:r>
      <w:proofErr w:type="spellStart"/>
      <w:r w:rsidRPr="00491FF7">
        <w:rPr>
          <w:rFonts w:asciiTheme="minorHAnsi" w:hAnsiTheme="minorHAnsi" w:cstheme="minorHAnsi"/>
        </w:rPr>
        <w:t>ir</w:t>
      </w:r>
      <w:proofErr w:type="spellEnd"/>
      <w:r w:rsidRPr="00491FF7">
        <w:rPr>
          <w:rFonts w:asciiTheme="minorHAnsi" w:hAnsiTheme="minorHAnsi" w:cstheme="minorHAnsi"/>
        </w:rPr>
        <w:t>/library/pdf/eli7119.pdf)</w:t>
      </w:r>
    </w:p>
    <w:p w:rsidR="00777FB8" w:rsidRPr="00491FF7" w:rsidRDefault="00777FB8" w:rsidP="00777FB8">
      <w:pPr>
        <w:rPr>
          <w:rStyle w:val="Emphasis"/>
          <w:rFonts w:asciiTheme="minorHAnsi" w:hAnsiTheme="minorHAnsi" w:cstheme="minorHAnsi"/>
        </w:rPr>
      </w:pPr>
      <w:r w:rsidRPr="00491FF7">
        <w:rPr>
          <w:rFonts w:asciiTheme="minorHAnsi" w:hAnsiTheme="minorHAnsi" w:cstheme="minorHAnsi"/>
        </w:rPr>
        <w:t xml:space="preserve">4 Why is it significant? UDL mechanisms that support equal access for all students can be incorporated into program initiatives from the outset, avoiding the need for retrofits. Many institutions turn to UDL initially as a tool for meeting the legal requirements of ADA compliance and optimizing the tools of assistive technology. But </w:t>
      </w:r>
      <w:r w:rsidRPr="00491FF7">
        <w:rPr>
          <w:rStyle w:val="StyleUnderline"/>
          <w:rFonts w:asciiTheme="minorHAnsi" w:hAnsiTheme="minorHAnsi" w:cstheme="minorHAnsi"/>
        </w:rPr>
        <w:t>UDL’s focus on reducing physical, cognitive, and organizational learning barriers goes beyond students with disabilities and provides support for students who learn best with experimentation or who progress faster with learning options that do not depend heavily on reading.</w:t>
      </w:r>
      <w:r w:rsidRPr="00491FF7">
        <w:rPr>
          <w:rFonts w:asciiTheme="minorHAnsi" w:hAnsiTheme="minorHAnsi" w:cstheme="minorHAnsi"/>
        </w:rPr>
        <w:t xml:space="preserve"> Thus, </w:t>
      </w:r>
      <w:r w:rsidRPr="00491FF7">
        <w:rPr>
          <w:rStyle w:val="StyleUnderline"/>
          <w:rFonts w:asciiTheme="minorHAnsi" w:hAnsiTheme="minorHAnsi" w:cstheme="minorHAnsi"/>
        </w:rPr>
        <w:t xml:space="preserve">designing to accommodate differences </w:t>
      </w:r>
      <w:r w:rsidRPr="00491FF7">
        <w:rPr>
          <w:rStyle w:val="Emphasis"/>
          <w:rFonts w:asciiTheme="minorHAnsi" w:hAnsiTheme="minorHAnsi" w:cstheme="minorHAnsi"/>
        </w:rPr>
        <w:t>helps learners across the spectrum.</w:t>
      </w:r>
      <w:r w:rsidRPr="00491FF7">
        <w:rPr>
          <w:rFonts w:asciiTheme="minorHAnsi" w:hAnsiTheme="minorHAnsi" w:cstheme="minorHAnsi"/>
        </w:rPr>
        <w:t xml:space="preserve"> </w:t>
      </w:r>
      <w:r w:rsidRPr="00491FF7">
        <w:rPr>
          <w:rStyle w:val="StyleUnderline"/>
          <w:rFonts w:asciiTheme="minorHAnsi" w:hAnsiTheme="minorHAnsi" w:cstheme="minorHAnsi"/>
        </w:rPr>
        <w:t>The UDL framework sets high standards for all students and applies flexible means so</w:t>
      </w:r>
      <w:r w:rsidRPr="00491FF7">
        <w:rPr>
          <w:rFonts w:asciiTheme="minorHAnsi" w:hAnsiTheme="minorHAnsi" w:cstheme="minorHAnsi"/>
        </w:rPr>
        <w:t xml:space="preserve"> that </w:t>
      </w:r>
      <w:r w:rsidRPr="00491FF7">
        <w:rPr>
          <w:rStyle w:val="StyleUnderline"/>
          <w:rFonts w:asciiTheme="minorHAnsi" w:hAnsiTheme="minorHAnsi" w:cstheme="minorHAnsi"/>
        </w:rPr>
        <w:t>each learner finds appropriate learning challenges and supports</w:t>
      </w:r>
      <w:r w:rsidRPr="00491FF7">
        <w:rPr>
          <w:rFonts w:asciiTheme="minorHAnsi" w:hAnsiTheme="minorHAnsi" w:cstheme="minorHAnsi"/>
        </w:rPr>
        <w:t xml:space="preserve">. In this way, </w:t>
      </w:r>
      <w:r w:rsidRPr="00491FF7">
        <w:rPr>
          <w:rStyle w:val="StyleUnderline"/>
          <w:rFonts w:asciiTheme="minorHAnsi" w:hAnsiTheme="minorHAnsi" w:cstheme="minorHAnsi"/>
        </w:rPr>
        <w:t xml:space="preserve">it helps faculty maximize desirable challenges (such as high achievement standards) and minimize undesirable ones (such as frustration and boredom). </w:t>
      </w:r>
      <w:r w:rsidRPr="00491FF7">
        <w:rPr>
          <w:rFonts w:asciiTheme="minorHAnsi" w:hAnsiTheme="minorHAnsi" w:cstheme="minorHAnsi"/>
        </w:rPr>
        <w:t xml:space="preserve">UDL also includes assessment because learners differ in how they best express themselves and demonstrate learning. As a result, UDL discourages using a single form of assessment, recommending instead that several options be available for students. </w:t>
      </w:r>
      <w:r w:rsidRPr="00491FF7">
        <w:rPr>
          <w:rStyle w:val="StyleUnderline"/>
          <w:rFonts w:asciiTheme="minorHAnsi" w:hAnsiTheme="minorHAnsi" w:cstheme="minorHAnsi"/>
        </w:rPr>
        <w:t xml:space="preserve">In the </w:t>
      </w:r>
      <w:r w:rsidRPr="00491FF7">
        <w:rPr>
          <w:rStyle w:val="Emphasis"/>
          <w:rFonts w:asciiTheme="minorHAnsi" w:hAnsiTheme="minorHAnsi" w:cstheme="minorHAnsi"/>
        </w:rPr>
        <w:t>best learning environments,</w:t>
      </w:r>
      <w:r w:rsidRPr="00491FF7">
        <w:rPr>
          <w:rStyle w:val="StyleUnderline"/>
          <w:rFonts w:asciiTheme="minorHAnsi" w:hAnsiTheme="minorHAnsi" w:cstheme="minorHAnsi"/>
        </w:rPr>
        <w:t xml:space="preserve"> where students are exposed to multiple learning paths, various means of expression, and numerous opportunities for engagement, they may come to </w:t>
      </w:r>
      <w:r w:rsidRPr="00491FF7">
        <w:rPr>
          <w:rStyle w:val="Emphasis"/>
          <w:rFonts w:asciiTheme="minorHAnsi" w:hAnsiTheme="minorHAnsi" w:cstheme="minorHAnsi"/>
        </w:rPr>
        <w:t>recognize their</w:t>
      </w:r>
      <w:r w:rsidRPr="00491FF7">
        <w:rPr>
          <w:rFonts w:asciiTheme="minorHAnsi" w:hAnsiTheme="minorHAnsi" w:cstheme="minorHAnsi"/>
        </w:rPr>
        <w:t xml:space="preserve"> own</w:t>
      </w:r>
      <w:r w:rsidRPr="00491FF7">
        <w:rPr>
          <w:rStyle w:val="Emphasis"/>
          <w:rFonts w:asciiTheme="minorHAnsi" w:hAnsiTheme="minorHAnsi" w:cstheme="minorHAnsi"/>
        </w:rPr>
        <w:t xml:space="preserve"> best approaches for self-education and sustainable learning.</w:t>
      </w:r>
    </w:p>
    <w:p w:rsidR="00777FB8" w:rsidRPr="00491FF7" w:rsidRDefault="00777FB8" w:rsidP="00777FB8">
      <w:pPr>
        <w:pStyle w:val="Heading4"/>
        <w:rPr>
          <w:rFonts w:asciiTheme="minorHAnsi" w:hAnsiTheme="minorHAnsi" w:cstheme="minorHAnsi"/>
        </w:rPr>
      </w:pPr>
      <w:r w:rsidRPr="00491FF7">
        <w:rPr>
          <w:rFonts w:asciiTheme="minorHAnsi" w:hAnsiTheme="minorHAnsi" w:cstheme="minorHAnsi"/>
        </w:rPr>
        <w:t>The impact’s huge---engages learners, expands enrollment, and prevents dropouts</w:t>
      </w:r>
    </w:p>
    <w:p w:rsidR="00777FB8" w:rsidRPr="00491FF7" w:rsidRDefault="00777FB8" w:rsidP="00777FB8">
      <w:pPr>
        <w:rPr>
          <w:rFonts w:asciiTheme="minorHAnsi" w:hAnsiTheme="minorHAnsi" w:cstheme="minorHAnsi"/>
        </w:rPr>
      </w:pPr>
      <w:r w:rsidRPr="00491FF7">
        <w:rPr>
          <w:rStyle w:val="Style13ptBold"/>
          <w:rFonts w:asciiTheme="minorHAnsi" w:hAnsiTheme="minorHAnsi" w:cstheme="minorHAnsi"/>
        </w:rPr>
        <w:t>EDUCAUSE 15</w:t>
      </w:r>
      <w:r w:rsidRPr="00491FF7">
        <w:rPr>
          <w:rFonts w:asciiTheme="minorHAnsi" w:hAnsiTheme="minorHAnsi" w:cstheme="minorHAnsi"/>
        </w:rPr>
        <w:t>, (EDUCAUSE is a nonprofit membership association created to support those who lead, manage, and use information technology to benefit higher education. The EDUCAUSE Learning Initiative is an EDUCAUSE community committed to the advancement of learning through the innovative application of technology, Universal Design for Learning, net.educause.edu/</w:t>
      </w:r>
      <w:proofErr w:type="spellStart"/>
      <w:r w:rsidRPr="00491FF7">
        <w:rPr>
          <w:rFonts w:asciiTheme="minorHAnsi" w:hAnsiTheme="minorHAnsi" w:cstheme="minorHAnsi"/>
        </w:rPr>
        <w:t>ir</w:t>
      </w:r>
      <w:proofErr w:type="spellEnd"/>
      <w:r w:rsidRPr="00491FF7">
        <w:rPr>
          <w:rFonts w:asciiTheme="minorHAnsi" w:hAnsiTheme="minorHAnsi" w:cstheme="minorHAnsi"/>
        </w:rPr>
        <w:t>/library/pdf/eli7119.pdf)</w:t>
      </w:r>
    </w:p>
    <w:p w:rsidR="00777FB8" w:rsidRPr="00491FF7" w:rsidRDefault="00777FB8" w:rsidP="00777FB8">
      <w:pPr>
        <w:rPr>
          <w:rStyle w:val="StyleUnderline"/>
          <w:rFonts w:asciiTheme="minorHAnsi" w:hAnsiTheme="minorHAnsi" w:cstheme="minorHAnsi"/>
        </w:rPr>
      </w:pPr>
      <w:r w:rsidRPr="00491FF7">
        <w:rPr>
          <w:rFonts w:asciiTheme="minorHAnsi" w:hAnsiTheme="minorHAnsi" w:cstheme="minorHAnsi"/>
        </w:rPr>
        <w:t xml:space="preserve">7 What are the implications for teaching and learning? Adoption of </w:t>
      </w:r>
      <w:r w:rsidRPr="00491FF7">
        <w:rPr>
          <w:rStyle w:val="StyleUnderline"/>
          <w:rFonts w:asciiTheme="minorHAnsi" w:hAnsiTheme="minorHAnsi" w:cstheme="minorHAnsi"/>
        </w:rPr>
        <w:t>UDL can help an institution commit to a broader range of students, cultures, abilities, and backgrounds</w:t>
      </w:r>
      <w:r w:rsidRPr="00491FF7">
        <w:rPr>
          <w:rFonts w:asciiTheme="minorHAnsi" w:hAnsiTheme="minorHAnsi" w:cstheme="minorHAnsi"/>
        </w:rPr>
        <w:t xml:space="preserve">. For faculty, the prospect of </w:t>
      </w:r>
      <w:r w:rsidRPr="00491FF7">
        <w:rPr>
          <w:rStyle w:val="StyleUnderline"/>
          <w:rFonts w:asciiTheme="minorHAnsi" w:hAnsiTheme="minorHAnsi" w:cstheme="minorHAnsi"/>
        </w:rPr>
        <w:t>teaching effectively to all learners is rewarding</w:t>
      </w:r>
      <w:r w:rsidRPr="00491FF7">
        <w:rPr>
          <w:rFonts w:asciiTheme="minorHAnsi" w:hAnsiTheme="minorHAnsi" w:cstheme="minorHAnsi"/>
        </w:rPr>
        <w:t xml:space="preserve">, particularly when </w:t>
      </w:r>
      <w:r w:rsidRPr="00491FF7">
        <w:rPr>
          <w:rStyle w:val="StyleUnderline"/>
          <w:rFonts w:asciiTheme="minorHAnsi" w:hAnsiTheme="minorHAnsi" w:cstheme="minorHAnsi"/>
        </w:rPr>
        <w:t xml:space="preserve">it is </w:t>
      </w:r>
      <w:r w:rsidRPr="00491FF7">
        <w:rPr>
          <w:rStyle w:val="Emphasis"/>
          <w:rFonts w:asciiTheme="minorHAnsi" w:hAnsiTheme="minorHAnsi" w:cstheme="minorHAnsi"/>
        </w:rPr>
        <w:t>visibly demonstrated that more students</w:t>
      </w:r>
      <w:r w:rsidRPr="00491FF7">
        <w:rPr>
          <w:rFonts w:asciiTheme="minorHAnsi" w:hAnsiTheme="minorHAnsi" w:cstheme="minorHAnsi"/>
        </w:rPr>
        <w:t xml:space="preserve"> are able to </w:t>
      </w:r>
      <w:r w:rsidRPr="00491FF7">
        <w:rPr>
          <w:rStyle w:val="Emphasis"/>
          <w:rFonts w:asciiTheme="minorHAnsi" w:hAnsiTheme="minorHAnsi" w:cstheme="minorHAnsi"/>
        </w:rPr>
        <w:t>succeed</w:t>
      </w:r>
      <w:r w:rsidRPr="00491FF7">
        <w:rPr>
          <w:rFonts w:asciiTheme="minorHAnsi" w:hAnsiTheme="minorHAnsi" w:cstheme="minorHAnsi"/>
        </w:rPr>
        <w:t xml:space="preserve">. Although the principles of UDL apply to all learning environments, blended and online contexts might especially benefit from UDL because of the range of options available in technology-enhanced education. Unlike programs that target specific disabilities or learning needs, which tend to separate such students from the rest of the class, </w:t>
      </w:r>
      <w:r w:rsidRPr="00491FF7">
        <w:rPr>
          <w:rStyle w:val="StyleUnderline"/>
          <w:rFonts w:asciiTheme="minorHAnsi" w:hAnsiTheme="minorHAnsi" w:cstheme="minorHAnsi"/>
        </w:rPr>
        <w:t xml:space="preserve">UDL provides an approach with many paths to learning that </w:t>
      </w:r>
      <w:r w:rsidRPr="00491FF7">
        <w:rPr>
          <w:rStyle w:val="Emphasis"/>
          <w:rFonts w:asciiTheme="minorHAnsi" w:hAnsiTheme="minorHAnsi" w:cstheme="minorHAnsi"/>
        </w:rPr>
        <w:t>benefits all students</w:t>
      </w:r>
      <w:r w:rsidRPr="00491FF7">
        <w:rPr>
          <w:rFonts w:asciiTheme="minorHAnsi" w:hAnsiTheme="minorHAnsi" w:cstheme="minorHAnsi"/>
        </w:rPr>
        <w:t xml:space="preserve"> without forcing them to self-identify as needing unique support. While the approach can involve some rethinking and investment, </w:t>
      </w:r>
      <w:r w:rsidRPr="00491FF7">
        <w:rPr>
          <w:rStyle w:val="StyleUnderline"/>
          <w:rFonts w:asciiTheme="minorHAnsi" w:hAnsiTheme="minorHAnsi" w:cstheme="minorHAnsi"/>
        </w:rPr>
        <w:t>it has been effective</w:t>
      </w:r>
      <w:r w:rsidRPr="00491FF7">
        <w:rPr>
          <w:rFonts w:asciiTheme="minorHAnsi" w:hAnsiTheme="minorHAnsi" w:cstheme="minorHAnsi"/>
        </w:rPr>
        <w:t xml:space="preserve"> in </w:t>
      </w:r>
      <w:r w:rsidRPr="00491FF7">
        <w:rPr>
          <w:rStyle w:val="StyleUnderline"/>
          <w:rFonts w:asciiTheme="minorHAnsi" w:hAnsiTheme="minorHAnsi" w:cstheme="minorHAnsi"/>
        </w:rPr>
        <w:t>addressing</w:t>
      </w:r>
      <w:r w:rsidRPr="00491FF7">
        <w:rPr>
          <w:rFonts w:asciiTheme="minorHAnsi" w:hAnsiTheme="minorHAnsi" w:cstheme="minorHAnsi"/>
        </w:rPr>
        <w:t xml:space="preserve"> such troubling issues such as </w:t>
      </w:r>
      <w:r w:rsidRPr="00491FF7">
        <w:rPr>
          <w:rStyle w:val="Emphasis"/>
          <w:rFonts w:asciiTheme="minorHAnsi" w:hAnsiTheme="minorHAnsi" w:cstheme="minorHAnsi"/>
        </w:rPr>
        <w:t>student apathy</w:t>
      </w:r>
      <w:r w:rsidRPr="00491FF7">
        <w:rPr>
          <w:rStyle w:val="StyleUnderline"/>
          <w:rFonts w:asciiTheme="minorHAnsi" w:hAnsiTheme="minorHAnsi" w:cstheme="minorHAnsi"/>
        </w:rPr>
        <w:t xml:space="preserve">, </w:t>
      </w:r>
      <w:r w:rsidRPr="00491FF7">
        <w:rPr>
          <w:rStyle w:val="Emphasis"/>
          <w:rFonts w:asciiTheme="minorHAnsi" w:hAnsiTheme="minorHAnsi" w:cstheme="minorHAnsi"/>
        </w:rPr>
        <w:t>sinking enrollment</w:t>
      </w:r>
      <w:r w:rsidRPr="00491FF7">
        <w:rPr>
          <w:rStyle w:val="StyleUnderline"/>
          <w:rFonts w:asciiTheme="minorHAnsi" w:hAnsiTheme="minorHAnsi" w:cstheme="minorHAnsi"/>
        </w:rPr>
        <w:t xml:space="preserve">, and </w:t>
      </w:r>
      <w:r w:rsidRPr="00491FF7">
        <w:rPr>
          <w:rStyle w:val="Emphasis"/>
          <w:rFonts w:asciiTheme="minorHAnsi" w:hAnsiTheme="minorHAnsi" w:cstheme="minorHAnsi"/>
        </w:rPr>
        <w:t>rising dropout rates</w:t>
      </w:r>
      <w:r w:rsidRPr="00491FF7">
        <w:rPr>
          <w:rStyle w:val="StyleUnderline"/>
          <w:rFonts w:asciiTheme="minorHAnsi" w:hAnsiTheme="minorHAnsi" w:cstheme="minorHAnsi"/>
        </w:rPr>
        <w:t>.</w:t>
      </w:r>
      <w:r w:rsidRPr="00491FF7">
        <w:rPr>
          <w:rFonts w:asciiTheme="minorHAnsi" w:hAnsiTheme="minorHAnsi" w:cstheme="minorHAnsi"/>
        </w:rPr>
        <w:t xml:space="preserve"> It does this </w:t>
      </w:r>
      <w:r w:rsidRPr="00491FF7">
        <w:rPr>
          <w:rStyle w:val="StyleUnderline"/>
          <w:rFonts w:asciiTheme="minorHAnsi" w:hAnsiTheme="minorHAnsi" w:cstheme="minorHAnsi"/>
        </w:rPr>
        <w:t>by ensuring that students across the campus have equal access to learning and equal opportunity to participate in their own education.</w:t>
      </w:r>
    </w:p>
    <w:p w:rsidR="00777FB8" w:rsidRPr="00491FF7" w:rsidRDefault="00777FB8" w:rsidP="00777FB8">
      <w:pPr>
        <w:pStyle w:val="Heading4"/>
        <w:rPr>
          <w:rFonts w:asciiTheme="minorHAnsi" w:hAnsiTheme="minorHAnsi" w:cstheme="minorHAnsi"/>
          <w:u w:val="single"/>
        </w:rPr>
      </w:pPr>
      <w:r w:rsidRPr="00491FF7">
        <w:rPr>
          <w:rFonts w:asciiTheme="minorHAnsi" w:hAnsiTheme="minorHAnsi" w:cstheme="minorHAnsi"/>
          <w:u w:val="single"/>
        </w:rPr>
        <w:t>Brain research proves</w:t>
      </w:r>
      <w:r w:rsidRPr="00491FF7">
        <w:rPr>
          <w:rFonts w:asciiTheme="minorHAnsi" w:hAnsiTheme="minorHAnsi" w:cstheme="minorHAnsi"/>
        </w:rPr>
        <w:t xml:space="preserve">---all students </w:t>
      </w:r>
      <w:r w:rsidRPr="00491FF7">
        <w:rPr>
          <w:rFonts w:asciiTheme="minorHAnsi" w:hAnsiTheme="minorHAnsi" w:cstheme="minorHAnsi"/>
          <w:u w:val="single"/>
        </w:rPr>
        <w:t>vastly benefit</w:t>
      </w:r>
    </w:p>
    <w:p w:rsidR="00777FB8" w:rsidRPr="00491FF7" w:rsidRDefault="00777FB8" w:rsidP="00777FB8">
      <w:pPr>
        <w:rPr>
          <w:rFonts w:asciiTheme="minorHAnsi" w:hAnsiTheme="minorHAnsi" w:cstheme="minorHAnsi"/>
        </w:rPr>
      </w:pPr>
      <w:proofErr w:type="spellStart"/>
      <w:r w:rsidRPr="00491FF7">
        <w:rPr>
          <w:rStyle w:val="Style13ptBold"/>
          <w:rFonts w:asciiTheme="minorHAnsi" w:hAnsiTheme="minorHAnsi" w:cstheme="minorHAnsi"/>
        </w:rPr>
        <w:t>Meo</w:t>
      </w:r>
      <w:proofErr w:type="spellEnd"/>
      <w:r w:rsidRPr="00491FF7">
        <w:rPr>
          <w:rStyle w:val="Style13ptBold"/>
          <w:rFonts w:asciiTheme="minorHAnsi" w:hAnsiTheme="minorHAnsi" w:cstheme="minorHAnsi"/>
        </w:rPr>
        <w:t xml:space="preserve"> 8</w:t>
      </w:r>
      <w:r w:rsidRPr="00491FF7">
        <w:rPr>
          <w:rFonts w:asciiTheme="minorHAnsi" w:hAnsiTheme="minorHAnsi" w:cstheme="minorHAnsi"/>
        </w:rPr>
        <w:t>, (National Center on Universal Design for Learning, Curriculum Planning for All Learners Applying Universal Design for Learning (UDL) to a High School Reading Comprehension Program, www.udlcenter.org/sites/udlcenter.org/files/CurriculumPlanningforAllLearners_0.pdf)</w:t>
      </w:r>
    </w:p>
    <w:p w:rsidR="00777FB8" w:rsidRPr="00491FF7" w:rsidRDefault="00777FB8" w:rsidP="00777FB8">
      <w:pPr>
        <w:rPr>
          <w:rFonts w:asciiTheme="minorHAnsi" w:hAnsiTheme="minorHAnsi" w:cstheme="minorHAnsi"/>
        </w:rPr>
      </w:pPr>
      <w:r w:rsidRPr="00491FF7">
        <w:rPr>
          <w:rStyle w:val="StyleUnderline"/>
          <w:rFonts w:asciiTheme="minorHAnsi" w:hAnsiTheme="minorHAnsi" w:cstheme="minorHAnsi"/>
        </w:rPr>
        <w:t>Many</w:t>
      </w:r>
      <w:r w:rsidRPr="00491FF7">
        <w:rPr>
          <w:rFonts w:asciiTheme="minorHAnsi" w:hAnsiTheme="minorHAnsi" w:cstheme="minorHAnsi"/>
        </w:rPr>
        <w:t xml:space="preserve"> regular </w:t>
      </w:r>
      <w:r w:rsidRPr="00491FF7">
        <w:rPr>
          <w:rStyle w:val="StyleUnderline"/>
          <w:rFonts w:asciiTheme="minorHAnsi" w:hAnsiTheme="minorHAnsi" w:cstheme="minorHAnsi"/>
        </w:rPr>
        <w:t>students also struggle to succeed in a one-size-fits-all</w:t>
      </w:r>
      <w:r w:rsidRPr="00491FF7">
        <w:rPr>
          <w:rFonts w:asciiTheme="minorHAnsi" w:hAnsiTheme="minorHAnsi" w:cstheme="minorHAnsi"/>
        </w:rPr>
        <w:t xml:space="preserve"> regular-</w:t>
      </w:r>
      <w:r w:rsidRPr="00491FF7">
        <w:rPr>
          <w:rStyle w:val="StyleUnderline"/>
          <w:rFonts w:asciiTheme="minorHAnsi" w:hAnsiTheme="minorHAnsi" w:cstheme="minorHAnsi"/>
        </w:rPr>
        <w:t>education curriculum</w:t>
      </w:r>
      <w:r w:rsidRPr="00491FF7">
        <w:rPr>
          <w:rFonts w:asciiTheme="minorHAnsi" w:hAnsiTheme="minorHAnsi" w:cstheme="minorHAnsi"/>
        </w:rPr>
        <w:t xml:space="preserve">. However, </w:t>
      </w:r>
      <w:r w:rsidRPr="00491FF7">
        <w:rPr>
          <w:rStyle w:val="Emphasis"/>
          <w:rFonts w:asciiTheme="minorHAnsi" w:hAnsiTheme="minorHAnsi" w:cstheme="minorHAnsi"/>
        </w:rPr>
        <w:t>recent brain research</w:t>
      </w:r>
      <w:r w:rsidRPr="00491FF7">
        <w:rPr>
          <w:rFonts w:asciiTheme="minorHAnsi" w:hAnsiTheme="minorHAnsi" w:cstheme="minorHAnsi"/>
        </w:rPr>
        <w:t xml:space="preserve"> and theories of learning </w:t>
      </w:r>
      <w:r w:rsidRPr="00491FF7">
        <w:rPr>
          <w:rStyle w:val="Emphasis"/>
          <w:rFonts w:asciiTheme="minorHAnsi" w:hAnsiTheme="minorHAnsi" w:cstheme="minorHAnsi"/>
        </w:rPr>
        <w:t>clearly indicate</w:t>
      </w:r>
      <w:r w:rsidRPr="00491FF7">
        <w:rPr>
          <w:rFonts w:asciiTheme="minorHAnsi" w:hAnsiTheme="minorHAnsi" w:cstheme="minorHAnsi"/>
        </w:rPr>
        <w:t xml:space="preserve"> that </w:t>
      </w:r>
      <w:r w:rsidRPr="00491FF7">
        <w:rPr>
          <w:rStyle w:val="StyleUnderline"/>
          <w:rFonts w:asciiTheme="minorHAnsi" w:hAnsiTheme="minorHAnsi" w:cstheme="minorHAnsi"/>
        </w:rPr>
        <w:t>each learner is</w:t>
      </w:r>
      <w:r w:rsidRPr="00491FF7">
        <w:rPr>
          <w:rFonts w:asciiTheme="minorHAnsi" w:hAnsiTheme="minorHAnsi" w:cstheme="minorHAnsi"/>
        </w:rPr>
        <w:t xml:space="preserve"> special (i.e., </w:t>
      </w:r>
      <w:r w:rsidRPr="00491FF7">
        <w:rPr>
          <w:rStyle w:val="StyleUnderline"/>
          <w:rFonts w:asciiTheme="minorHAnsi" w:hAnsiTheme="minorHAnsi" w:cstheme="minorHAnsi"/>
        </w:rPr>
        <w:t>unique</w:t>
      </w:r>
      <w:r w:rsidRPr="00491FF7">
        <w:rPr>
          <w:rFonts w:asciiTheme="minorHAnsi" w:hAnsiTheme="minorHAnsi" w:cstheme="minorHAnsi"/>
        </w:rPr>
        <w:t xml:space="preserve">), </w:t>
      </w:r>
      <w:r w:rsidRPr="00491FF7">
        <w:rPr>
          <w:rStyle w:val="StyleUnderline"/>
          <w:rFonts w:asciiTheme="minorHAnsi" w:hAnsiTheme="minorHAnsi" w:cstheme="minorHAnsi"/>
        </w:rPr>
        <w:t>with varied abilities and qualities, and</w:t>
      </w:r>
      <w:r w:rsidRPr="00491FF7">
        <w:rPr>
          <w:rFonts w:asciiTheme="minorHAnsi" w:hAnsiTheme="minorHAnsi" w:cstheme="minorHAnsi"/>
        </w:rPr>
        <w:t xml:space="preserve"> that </w:t>
      </w:r>
      <w:r w:rsidRPr="00491FF7">
        <w:rPr>
          <w:rStyle w:val="StyleUnderline"/>
          <w:rFonts w:asciiTheme="minorHAnsi" w:hAnsiTheme="minorHAnsi" w:cstheme="minorHAnsi"/>
        </w:rPr>
        <w:t>the typical classroom represents a vast range of learner differences</w:t>
      </w:r>
      <w:r w:rsidRPr="00491FF7">
        <w:rPr>
          <w:rFonts w:asciiTheme="minorHAnsi" w:hAnsiTheme="minorHAnsi" w:cstheme="minorHAnsi"/>
        </w:rPr>
        <w:t xml:space="preserve"> (Meyer &amp; Rose, 2000; Rose &amp; Meyer, 2002). In fact, categorizing students into two groups—regular and special—oversimplifies learner differences and fails to accurately represent the diversity of today’s high school student population. </w:t>
      </w:r>
      <w:r w:rsidRPr="00491FF7">
        <w:rPr>
          <w:rStyle w:val="StyleUnderline"/>
          <w:rFonts w:asciiTheme="minorHAnsi" w:hAnsiTheme="minorHAnsi" w:cstheme="minorHAnsi"/>
        </w:rPr>
        <w:t>To ensure</w:t>
      </w:r>
      <w:r w:rsidRPr="00491FF7">
        <w:rPr>
          <w:rFonts w:asciiTheme="minorHAnsi" w:hAnsiTheme="minorHAnsi" w:cstheme="minorHAnsi"/>
        </w:rPr>
        <w:t xml:space="preserve"> that </w:t>
      </w:r>
      <w:r w:rsidRPr="00491FF7">
        <w:rPr>
          <w:rStyle w:val="StyleUnderline"/>
          <w:rFonts w:asciiTheme="minorHAnsi" w:hAnsiTheme="minorHAnsi" w:cstheme="minorHAnsi"/>
        </w:rPr>
        <w:t>all students have genuine opportunities</w:t>
      </w:r>
      <w:r w:rsidRPr="00491FF7">
        <w:rPr>
          <w:rFonts w:asciiTheme="minorHAnsi" w:hAnsiTheme="minorHAnsi" w:cstheme="minorHAnsi"/>
        </w:rPr>
        <w:t xml:space="preserve"> to learn </w:t>
      </w:r>
      <w:r w:rsidRPr="00491FF7">
        <w:rPr>
          <w:rStyle w:val="StyleUnderline"/>
          <w:rFonts w:asciiTheme="minorHAnsi" w:hAnsiTheme="minorHAnsi" w:cstheme="minorHAnsi"/>
        </w:rPr>
        <w:t>in standards-based settings, educators need to develop a new understanding of learner differences.</w:t>
      </w:r>
      <w:r w:rsidRPr="00491FF7">
        <w:rPr>
          <w:rFonts w:asciiTheme="minorHAnsi" w:hAnsiTheme="minorHAnsi" w:cstheme="minorHAnsi"/>
        </w:rPr>
        <w:t xml:space="preserve"> Whereas learner differences have been traditionally defined as inherent strengths and weaknesses of students themselves (without regard for weaknesses in the curriculum itself, which has been regarded as static and infallible), the interaction between the learner and the educational curriculum must be considered (Meyer &amp; Rose, 2005). In other words, in looking for ways to include all learners in high-quality, standards-based educational settings, educators and researchers should examine ways in which </w:t>
      </w:r>
      <w:r w:rsidRPr="00491FF7">
        <w:rPr>
          <w:rStyle w:val="StyleUnderline"/>
          <w:rFonts w:asciiTheme="minorHAnsi" w:hAnsiTheme="minorHAnsi" w:cstheme="minorHAnsi"/>
        </w:rPr>
        <w:t>the curriculum presents barriers and supports to academic achievement by diverse learners</w:t>
      </w:r>
      <w:r w:rsidRPr="00491FF7">
        <w:rPr>
          <w:rFonts w:asciiTheme="minorHAnsi" w:hAnsiTheme="minorHAnsi" w:cstheme="minorHAnsi"/>
        </w:rPr>
        <w:t xml:space="preserve"> and how the </w:t>
      </w:r>
      <w:r w:rsidRPr="00491FF7">
        <w:rPr>
          <w:rStyle w:val="StyleUnderline"/>
          <w:rFonts w:asciiTheme="minorHAnsi" w:hAnsiTheme="minorHAnsi" w:cstheme="minorHAnsi"/>
        </w:rPr>
        <w:t>curriculum can be developed to include all learners from the outset. One framework for addressing the diversity of all students and creating a flexible curriculum that supports access, participation, and progress for all learners is universal design for learning</w:t>
      </w:r>
      <w:r w:rsidRPr="00491FF7">
        <w:rPr>
          <w:rFonts w:asciiTheme="minorHAnsi" w:hAnsiTheme="minorHAnsi" w:cstheme="minorHAnsi"/>
        </w:rPr>
        <w:t xml:space="preserve"> (</w:t>
      </w:r>
      <w:r w:rsidRPr="00491FF7">
        <w:rPr>
          <w:rStyle w:val="StyleUnderline"/>
          <w:rFonts w:asciiTheme="minorHAnsi" w:hAnsiTheme="minorHAnsi" w:cstheme="minorHAnsi"/>
        </w:rPr>
        <w:t>UDL</w:t>
      </w:r>
      <w:r w:rsidRPr="00491FF7">
        <w:rPr>
          <w:rFonts w:asciiTheme="minorHAnsi" w:hAnsiTheme="minorHAnsi" w:cstheme="minorHAnsi"/>
        </w:rPr>
        <w:t xml:space="preserve">; Meyer &amp; Rose, 2000; Rose &amp; Meyer, 2002). As a framework for creating a flexible curriculum, which in standards-based settings includes instructional goals, methods, assessments, and materials, </w:t>
      </w:r>
      <w:r w:rsidRPr="00491FF7">
        <w:rPr>
          <w:rStyle w:val="StyleUnderline"/>
          <w:rFonts w:asciiTheme="minorHAnsi" w:hAnsiTheme="minorHAnsi" w:cstheme="minorHAnsi"/>
        </w:rPr>
        <w:t>UDL takes advantage of innovative technologies to accommodate learner differences.</w:t>
      </w:r>
      <w:r w:rsidRPr="00491FF7">
        <w:rPr>
          <w:rFonts w:asciiTheme="minorHAnsi" w:hAnsiTheme="minorHAnsi" w:cstheme="minorHAnsi"/>
        </w:rPr>
        <w:t xml:space="preserve"> General and special education legislation (e.g., No Child Left Behind Act of 2001, the Individuals </w:t>
      </w:r>
      <w:proofErr w:type="gramStart"/>
      <w:r w:rsidRPr="00491FF7">
        <w:rPr>
          <w:rFonts w:asciiTheme="minorHAnsi" w:hAnsiTheme="minorHAnsi" w:cstheme="minorHAnsi"/>
        </w:rPr>
        <w:t>With</w:t>
      </w:r>
      <w:proofErr w:type="gramEnd"/>
      <w:r w:rsidRPr="00491FF7">
        <w:rPr>
          <w:rFonts w:asciiTheme="minorHAnsi" w:hAnsiTheme="minorHAnsi" w:cstheme="minorHAnsi"/>
        </w:rPr>
        <w:t xml:space="preserve"> Disabilities Education Act of 2004) recognizes the right of all learners to a high-quality standards-based education, and it holds schools responsible for student progress. Yet such laws do little to address the biggest impediment to improving student outcomes: the curriculum, which is often not flexible enough to enable teachers to meet the needs of diverse learners. </w:t>
      </w:r>
      <w:r w:rsidRPr="00491FF7">
        <w:rPr>
          <w:rStyle w:val="StyleUnderline"/>
          <w:rFonts w:asciiTheme="minorHAnsi" w:hAnsiTheme="minorHAnsi" w:cstheme="minorHAnsi"/>
        </w:rPr>
        <w:t>By addressing the diversity of learners at the point of curriculum development rather than as an afterthought or retrofit, UDL helps educators t</w:t>
      </w:r>
      <w:r w:rsidRPr="00491FF7">
        <w:rPr>
          <w:rFonts w:asciiTheme="minorHAnsi" w:hAnsiTheme="minorHAnsi" w:cstheme="minorHAnsi"/>
        </w:rPr>
        <w:t xml:space="preserve">o </w:t>
      </w:r>
      <w:r w:rsidRPr="00491FF7">
        <w:rPr>
          <w:rStyle w:val="StyleUnderline"/>
          <w:rFonts w:asciiTheme="minorHAnsi" w:hAnsiTheme="minorHAnsi" w:cstheme="minorHAnsi"/>
        </w:rPr>
        <w:t xml:space="preserve">develop curricula that </w:t>
      </w:r>
      <w:r w:rsidRPr="00491FF7">
        <w:rPr>
          <w:rStyle w:val="Emphasis"/>
          <w:rFonts w:asciiTheme="minorHAnsi" w:hAnsiTheme="minorHAnsi" w:cstheme="minorHAnsi"/>
        </w:rPr>
        <w:t>truly leave no child behind</w:t>
      </w:r>
      <w:r w:rsidRPr="00491FF7">
        <w:rPr>
          <w:rFonts w:asciiTheme="minorHAnsi" w:hAnsiTheme="minorHAnsi" w:cstheme="minorHAnsi"/>
        </w:rPr>
        <w:t xml:space="preserve"> while maintaining high expectations for all students, including those with disabilities. In this article, I describe the UDL framework and a process for applying the concepts of UDL to planning curriculum. In addition, I present a case story of a high school teacher who uses the UDL framework and curriculum planning process for designing lessons.</w:t>
      </w:r>
    </w:p>
    <w:p w:rsidR="00777FB8" w:rsidRPr="00491FF7" w:rsidRDefault="00777FB8" w:rsidP="00777FB8">
      <w:pPr>
        <w:pStyle w:val="Heading4"/>
        <w:rPr>
          <w:rFonts w:asciiTheme="minorHAnsi" w:hAnsiTheme="minorHAnsi" w:cstheme="minorHAnsi"/>
        </w:rPr>
      </w:pPr>
      <w:r w:rsidRPr="00491FF7">
        <w:rPr>
          <w:rFonts w:asciiTheme="minorHAnsi" w:hAnsiTheme="minorHAnsi" w:cstheme="minorHAnsi"/>
        </w:rPr>
        <w:t xml:space="preserve">Comprehension Learning is key to get </w:t>
      </w:r>
      <w:r w:rsidRPr="00491FF7">
        <w:rPr>
          <w:rFonts w:asciiTheme="minorHAnsi" w:hAnsiTheme="minorHAnsi" w:cstheme="minorHAnsi"/>
          <w:u w:val="single"/>
        </w:rPr>
        <w:t>below grade level readers</w:t>
      </w:r>
      <w:r w:rsidRPr="00491FF7">
        <w:rPr>
          <w:rFonts w:asciiTheme="minorHAnsi" w:hAnsiTheme="minorHAnsi" w:cstheme="minorHAnsi"/>
        </w:rPr>
        <w:t xml:space="preserve"> up to speed</w:t>
      </w:r>
    </w:p>
    <w:p w:rsidR="00777FB8" w:rsidRPr="00491FF7" w:rsidRDefault="00777FB8" w:rsidP="00777FB8">
      <w:pPr>
        <w:rPr>
          <w:rFonts w:asciiTheme="minorHAnsi" w:hAnsiTheme="minorHAnsi" w:cstheme="minorHAnsi"/>
        </w:rPr>
      </w:pPr>
      <w:proofErr w:type="spellStart"/>
      <w:r w:rsidRPr="00491FF7">
        <w:rPr>
          <w:rStyle w:val="Style13ptBold"/>
          <w:rFonts w:asciiTheme="minorHAnsi" w:hAnsiTheme="minorHAnsi" w:cstheme="minorHAnsi"/>
        </w:rPr>
        <w:t>Meo</w:t>
      </w:r>
      <w:proofErr w:type="spellEnd"/>
      <w:r w:rsidRPr="00491FF7">
        <w:rPr>
          <w:rStyle w:val="Style13ptBold"/>
          <w:rFonts w:asciiTheme="minorHAnsi" w:hAnsiTheme="minorHAnsi" w:cstheme="minorHAnsi"/>
        </w:rPr>
        <w:t xml:space="preserve"> 8</w:t>
      </w:r>
      <w:r w:rsidRPr="00491FF7">
        <w:rPr>
          <w:rFonts w:asciiTheme="minorHAnsi" w:hAnsiTheme="minorHAnsi" w:cstheme="minorHAnsi"/>
        </w:rPr>
        <w:t>, (National Center on Universal Design for Learning, Curriculum Planning for All Learners Applying Universal Design for Learning (UDL) to a High School Reading Comprehension Program, www.udlcenter.org/sites/udlcenter.org/files/CurriculumPlanningforAllLearners_0.pdf)</w:t>
      </w:r>
    </w:p>
    <w:p w:rsidR="00777FB8" w:rsidRPr="00491FF7" w:rsidRDefault="00777FB8" w:rsidP="00777FB8">
      <w:pPr>
        <w:rPr>
          <w:rStyle w:val="Emphasis"/>
          <w:rFonts w:asciiTheme="minorHAnsi" w:hAnsiTheme="minorHAnsi" w:cstheme="minorHAnsi"/>
        </w:rPr>
      </w:pPr>
      <w:r w:rsidRPr="00491FF7">
        <w:rPr>
          <w:rStyle w:val="StyleUnderline"/>
          <w:rFonts w:asciiTheme="minorHAnsi" w:hAnsiTheme="minorHAnsi" w:cstheme="minorHAnsi"/>
        </w:rPr>
        <w:t xml:space="preserve">Reading comprehension is a </w:t>
      </w:r>
      <w:r w:rsidRPr="00491FF7">
        <w:rPr>
          <w:rStyle w:val="Emphasis"/>
          <w:rFonts w:asciiTheme="minorHAnsi" w:hAnsiTheme="minorHAnsi" w:cstheme="minorHAnsi"/>
        </w:rPr>
        <w:t>prerequisite skill</w:t>
      </w:r>
      <w:r w:rsidRPr="00491FF7">
        <w:rPr>
          <w:rStyle w:val="StyleUnderline"/>
          <w:rFonts w:asciiTheme="minorHAnsi" w:hAnsiTheme="minorHAnsi" w:cstheme="minorHAnsi"/>
        </w:rPr>
        <w:t xml:space="preserve"> for academic success in </w:t>
      </w:r>
      <w:r w:rsidRPr="00491FF7">
        <w:rPr>
          <w:rStyle w:val="Emphasis"/>
          <w:rFonts w:asciiTheme="minorHAnsi" w:hAnsiTheme="minorHAnsi" w:cstheme="minorHAnsi"/>
        </w:rPr>
        <w:t>all areas of the curriculum and a significant challenge for many students</w:t>
      </w:r>
      <w:r w:rsidRPr="00491FF7">
        <w:rPr>
          <w:rFonts w:asciiTheme="minorHAnsi" w:hAnsiTheme="minorHAnsi" w:cstheme="minorHAnsi"/>
        </w:rPr>
        <w:t xml:space="preserve">, even at the high school level. As reported from the results of the 2002 National Assessment of Education Progress, </w:t>
      </w:r>
      <w:r w:rsidRPr="00491FF7">
        <w:rPr>
          <w:rStyle w:val="Emphasis"/>
          <w:rFonts w:asciiTheme="minorHAnsi" w:hAnsiTheme="minorHAnsi" w:cstheme="minorHAnsi"/>
        </w:rPr>
        <w:t xml:space="preserve">26% of 8th grade students </w:t>
      </w:r>
      <w:r w:rsidRPr="00491FF7">
        <w:rPr>
          <w:rFonts w:asciiTheme="minorHAnsi" w:hAnsiTheme="minorHAnsi" w:cstheme="minorHAnsi"/>
        </w:rPr>
        <w:t xml:space="preserve">in the United States </w:t>
      </w:r>
      <w:r w:rsidRPr="00491FF7">
        <w:rPr>
          <w:rStyle w:val="StyleUnderline"/>
          <w:rFonts w:asciiTheme="minorHAnsi" w:hAnsiTheme="minorHAnsi" w:cstheme="minorHAnsi"/>
        </w:rPr>
        <w:t>performed below basic reading level,</w:t>
      </w:r>
      <w:r w:rsidRPr="00491FF7">
        <w:rPr>
          <w:rFonts w:asciiTheme="minorHAnsi" w:hAnsiTheme="minorHAnsi" w:cstheme="minorHAnsi"/>
        </w:rPr>
        <w:t xml:space="preserve"> and </w:t>
      </w:r>
      <w:r w:rsidRPr="00491FF7">
        <w:rPr>
          <w:rStyle w:val="StyleUnderline"/>
          <w:rFonts w:asciiTheme="minorHAnsi" w:hAnsiTheme="minorHAnsi" w:cstheme="minorHAnsi"/>
        </w:rPr>
        <w:t>an identical percent performed below basic competency at 12th grade</w:t>
      </w:r>
      <w:r w:rsidRPr="00491FF7">
        <w:rPr>
          <w:rFonts w:asciiTheme="minorHAnsi" w:hAnsiTheme="minorHAnsi" w:cstheme="minorHAnsi"/>
        </w:rPr>
        <w:t xml:space="preserve"> (U.S. Department of Education, 2003). It is clear that </w:t>
      </w:r>
      <w:r w:rsidRPr="00491FF7">
        <w:rPr>
          <w:rStyle w:val="StyleUnderline"/>
          <w:rFonts w:asciiTheme="minorHAnsi" w:hAnsiTheme="minorHAnsi" w:cstheme="minorHAnsi"/>
        </w:rPr>
        <w:t>too many students, not only those categorized as special, are struggling readers, are ill-equipped to deal with differing types of material, and</w:t>
      </w:r>
      <w:r w:rsidRPr="00491FF7">
        <w:rPr>
          <w:rFonts w:asciiTheme="minorHAnsi" w:hAnsiTheme="minorHAnsi" w:cstheme="minorHAnsi"/>
        </w:rPr>
        <w:t xml:space="preserve"> are </w:t>
      </w:r>
      <w:r w:rsidRPr="00491FF7">
        <w:rPr>
          <w:rStyle w:val="StyleUnderline"/>
          <w:rFonts w:asciiTheme="minorHAnsi" w:hAnsiTheme="minorHAnsi" w:cstheme="minorHAnsi"/>
        </w:rPr>
        <w:t>equally unprepared for the complexity of the material they will encounter</w:t>
      </w:r>
      <w:r w:rsidRPr="00491FF7">
        <w:rPr>
          <w:rFonts w:asciiTheme="minorHAnsi" w:hAnsiTheme="minorHAnsi" w:cstheme="minorHAnsi"/>
        </w:rPr>
        <w:t xml:space="preserve"> (Snow, 2002). </w:t>
      </w:r>
      <w:r w:rsidRPr="00491FF7">
        <w:rPr>
          <w:rStyle w:val="StyleUnderline"/>
          <w:rFonts w:asciiTheme="minorHAnsi" w:hAnsiTheme="minorHAnsi" w:cstheme="minorHAnsi"/>
        </w:rPr>
        <w:t xml:space="preserve">To </w:t>
      </w:r>
      <w:r w:rsidRPr="00491FF7">
        <w:rPr>
          <w:rStyle w:val="Emphasis"/>
          <w:rFonts w:asciiTheme="minorHAnsi" w:hAnsiTheme="minorHAnsi" w:cstheme="minorHAnsi"/>
        </w:rPr>
        <w:t>improve results</w:t>
      </w:r>
      <w:r w:rsidRPr="00491FF7">
        <w:rPr>
          <w:rStyle w:val="StyleUnderline"/>
          <w:rFonts w:asciiTheme="minorHAnsi" w:hAnsiTheme="minorHAnsi" w:cstheme="minorHAnsi"/>
        </w:rPr>
        <w:t xml:space="preserve">, students must </w:t>
      </w:r>
      <w:r w:rsidRPr="00491FF7">
        <w:rPr>
          <w:rStyle w:val="Emphasis"/>
          <w:rFonts w:asciiTheme="minorHAnsi" w:hAnsiTheme="minorHAnsi" w:cstheme="minorHAnsi"/>
        </w:rPr>
        <w:t>alter how they read</w:t>
      </w:r>
      <w:r w:rsidRPr="00491FF7">
        <w:rPr>
          <w:rStyle w:val="StyleUnderline"/>
          <w:rFonts w:asciiTheme="minorHAnsi" w:hAnsiTheme="minorHAnsi" w:cstheme="minorHAnsi"/>
        </w:rPr>
        <w:t>, implementing a new set of reading comprehension skills and strategies</w:t>
      </w:r>
      <w:r w:rsidRPr="00491FF7">
        <w:rPr>
          <w:rFonts w:asciiTheme="minorHAnsi" w:hAnsiTheme="minorHAnsi" w:cstheme="minorHAnsi"/>
        </w:rPr>
        <w:t xml:space="preserve"> (Taylor, Pearson, </w:t>
      </w:r>
      <w:proofErr w:type="spellStart"/>
      <w:r w:rsidRPr="00491FF7">
        <w:rPr>
          <w:rFonts w:asciiTheme="minorHAnsi" w:hAnsiTheme="minorHAnsi" w:cstheme="minorHAnsi"/>
        </w:rPr>
        <w:t>Perterson</w:t>
      </w:r>
      <w:proofErr w:type="spellEnd"/>
      <w:r w:rsidRPr="00491FF7">
        <w:rPr>
          <w:rFonts w:asciiTheme="minorHAnsi" w:hAnsiTheme="minorHAnsi" w:cstheme="minorHAnsi"/>
        </w:rPr>
        <w:t xml:space="preserve">, &amp; Rodriguez 2001; Wilson &amp; </w:t>
      </w:r>
      <w:proofErr w:type="spellStart"/>
      <w:r w:rsidRPr="00491FF7">
        <w:rPr>
          <w:rFonts w:asciiTheme="minorHAnsi" w:hAnsiTheme="minorHAnsi" w:cstheme="minorHAnsi"/>
        </w:rPr>
        <w:t>Rupley</w:t>
      </w:r>
      <w:proofErr w:type="spellEnd"/>
      <w:r w:rsidRPr="00491FF7">
        <w:rPr>
          <w:rFonts w:asciiTheme="minorHAnsi" w:hAnsiTheme="minorHAnsi" w:cstheme="minorHAnsi"/>
        </w:rPr>
        <w:t xml:space="preserve">, 1997). This is most difficult for students because comprehension-strategy instruction is largely absent in high school classrooms (Pressley, 1998), and students are expected to understand and apply what they are assigned to read. </w:t>
      </w:r>
      <w:r w:rsidRPr="00491FF7">
        <w:rPr>
          <w:rStyle w:val="StyleUnderline"/>
          <w:rFonts w:asciiTheme="minorHAnsi" w:hAnsiTheme="minorHAnsi" w:cstheme="minorHAnsi"/>
        </w:rPr>
        <w:t>If</w:t>
      </w:r>
      <w:r w:rsidRPr="00491FF7">
        <w:rPr>
          <w:rFonts w:asciiTheme="minorHAnsi" w:hAnsiTheme="minorHAnsi" w:cstheme="minorHAnsi"/>
        </w:rPr>
        <w:t xml:space="preserve"> high school content </w:t>
      </w:r>
      <w:r w:rsidRPr="00491FF7">
        <w:rPr>
          <w:rStyle w:val="StyleUnderline"/>
          <w:rFonts w:asciiTheme="minorHAnsi" w:hAnsiTheme="minorHAnsi" w:cstheme="minorHAnsi"/>
        </w:rPr>
        <w:t>educators continue to expect</w:t>
      </w:r>
      <w:r w:rsidRPr="00491FF7">
        <w:rPr>
          <w:rFonts w:asciiTheme="minorHAnsi" w:hAnsiTheme="minorHAnsi" w:cstheme="minorHAnsi"/>
        </w:rPr>
        <w:t xml:space="preserve"> that their </w:t>
      </w:r>
      <w:r w:rsidRPr="00491FF7">
        <w:rPr>
          <w:rStyle w:val="StyleUnderline"/>
          <w:rFonts w:asciiTheme="minorHAnsi" w:hAnsiTheme="minorHAnsi" w:cstheme="minorHAnsi"/>
        </w:rPr>
        <w:t>students have the required skills for understanding their content and if they continue to teach content in the same manner with limited attention to comprehension-strategy instruction, they will</w:t>
      </w:r>
      <w:r w:rsidRPr="00491FF7">
        <w:rPr>
          <w:rFonts w:asciiTheme="minorHAnsi" w:hAnsiTheme="minorHAnsi" w:cstheme="minorHAnsi"/>
        </w:rPr>
        <w:t xml:space="preserve"> </w:t>
      </w:r>
      <w:r w:rsidRPr="00491FF7">
        <w:rPr>
          <w:rStyle w:val="Emphasis"/>
          <w:rFonts w:asciiTheme="minorHAnsi" w:hAnsiTheme="minorHAnsi" w:cstheme="minorHAnsi"/>
        </w:rPr>
        <w:t>continue to get the same results.</w:t>
      </w:r>
      <w:r w:rsidRPr="00491FF7">
        <w:rPr>
          <w:rFonts w:asciiTheme="minorHAnsi" w:hAnsiTheme="minorHAnsi" w:cstheme="minorHAnsi"/>
        </w:rPr>
        <w:t xml:space="preserve"> In CAST’s work with high school teachers, we found that </w:t>
      </w:r>
      <w:r w:rsidRPr="00491FF7">
        <w:rPr>
          <w:rStyle w:val="StyleUnderline"/>
          <w:rFonts w:asciiTheme="minorHAnsi" w:hAnsiTheme="minorHAnsi" w:cstheme="minorHAnsi"/>
        </w:rPr>
        <w:t>using the PAL process to design a curriculum that is guided by the UDL principles and drawn from research-based reading comprehension</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practices is </w:t>
      </w:r>
      <w:r w:rsidRPr="00491FF7">
        <w:rPr>
          <w:rStyle w:val="Emphasis"/>
          <w:rFonts w:asciiTheme="minorHAnsi" w:hAnsiTheme="minorHAnsi" w:cstheme="minorHAnsi"/>
        </w:rPr>
        <w:t>effective</w:t>
      </w:r>
      <w:r w:rsidRPr="00491FF7">
        <w:rPr>
          <w:rFonts w:asciiTheme="minorHAnsi" w:hAnsiTheme="minorHAnsi" w:cstheme="minorHAnsi"/>
        </w:rPr>
        <w:t xml:space="preserve"> in </w:t>
      </w:r>
      <w:r w:rsidRPr="00491FF7">
        <w:rPr>
          <w:rStyle w:val="Emphasis"/>
          <w:rFonts w:asciiTheme="minorHAnsi" w:hAnsiTheme="minorHAnsi" w:cstheme="minorHAnsi"/>
        </w:rPr>
        <w:t>reducing learning barriers and building on all learners’ strengths.</w:t>
      </w:r>
    </w:p>
    <w:p w:rsidR="00777FB8" w:rsidRPr="00491FF7" w:rsidRDefault="00777FB8" w:rsidP="00777FB8">
      <w:pPr>
        <w:pStyle w:val="Heading4"/>
        <w:rPr>
          <w:rFonts w:asciiTheme="minorHAnsi" w:hAnsiTheme="minorHAnsi" w:cstheme="minorHAnsi"/>
          <w:u w:val="single"/>
        </w:rPr>
      </w:pPr>
      <w:r w:rsidRPr="00491FF7">
        <w:rPr>
          <w:rFonts w:asciiTheme="minorHAnsi" w:hAnsiTheme="minorHAnsi" w:cstheme="minorHAnsi"/>
        </w:rPr>
        <w:t xml:space="preserve">UDL </w:t>
      </w:r>
      <w:r w:rsidRPr="00491FF7">
        <w:rPr>
          <w:rFonts w:asciiTheme="minorHAnsi" w:hAnsiTheme="minorHAnsi" w:cstheme="minorHAnsi"/>
          <w:u w:val="single"/>
        </w:rPr>
        <w:t>improves overall processing</w:t>
      </w:r>
      <w:r w:rsidRPr="00491FF7">
        <w:rPr>
          <w:rFonts w:asciiTheme="minorHAnsi" w:hAnsiTheme="minorHAnsi" w:cstheme="minorHAnsi"/>
        </w:rPr>
        <w:t xml:space="preserve">---incorporating </w:t>
      </w:r>
      <w:r w:rsidRPr="00491FF7">
        <w:rPr>
          <w:rFonts w:asciiTheme="minorHAnsi" w:hAnsiTheme="minorHAnsi" w:cstheme="minorHAnsi"/>
          <w:u w:val="single"/>
        </w:rPr>
        <w:t>diverse learning types</w:t>
      </w:r>
      <w:r w:rsidRPr="00491FF7">
        <w:rPr>
          <w:rFonts w:asciiTheme="minorHAnsi" w:hAnsiTheme="minorHAnsi" w:cstheme="minorHAnsi"/>
        </w:rPr>
        <w:t xml:space="preserve"> helps </w:t>
      </w:r>
      <w:r w:rsidRPr="00491FF7">
        <w:rPr>
          <w:rFonts w:asciiTheme="minorHAnsi" w:hAnsiTheme="minorHAnsi" w:cstheme="minorHAnsi"/>
          <w:u w:val="single"/>
        </w:rPr>
        <w:t>all students</w:t>
      </w:r>
    </w:p>
    <w:p w:rsidR="00777FB8" w:rsidRPr="00491FF7" w:rsidRDefault="00777FB8" w:rsidP="00777FB8">
      <w:pPr>
        <w:rPr>
          <w:rFonts w:asciiTheme="minorHAnsi" w:hAnsiTheme="minorHAnsi" w:cstheme="minorHAnsi"/>
        </w:rPr>
      </w:pPr>
      <w:r w:rsidRPr="00491FF7">
        <w:rPr>
          <w:rStyle w:val="Style13ptBold"/>
          <w:rFonts w:asciiTheme="minorHAnsi" w:hAnsiTheme="minorHAnsi" w:cstheme="minorHAnsi"/>
        </w:rPr>
        <w:t>ASHA no date</w:t>
      </w:r>
      <w:r w:rsidRPr="00491FF7">
        <w:rPr>
          <w:rFonts w:asciiTheme="minorHAnsi" w:hAnsiTheme="minorHAnsi" w:cstheme="minorHAnsi"/>
        </w:rPr>
        <w:t>, (American Speech-Language Hearing Association, Universal Design for Learning, www.asha.org/SLP/schools/Universal-Design-for-Learning/)</w:t>
      </w:r>
    </w:p>
    <w:p w:rsidR="00777FB8" w:rsidRPr="00491FF7" w:rsidRDefault="00777FB8" w:rsidP="00777FB8">
      <w:pPr>
        <w:rPr>
          <w:rFonts w:asciiTheme="minorHAnsi" w:hAnsiTheme="minorHAnsi" w:cstheme="minorHAnsi"/>
        </w:rPr>
      </w:pPr>
      <w:r w:rsidRPr="00491FF7">
        <w:rPr>
          <w:rFonts w:asciiTheme="minorHAnsi" w:hAnsiTheme="minorHAnsi" w:cstheme="minorHAnsi"/>
        </w:rPr>
        <w:t xml:space="preserve">Is UDL just for students with disabilities? </w:t>
      </w:r>
      <w:r w:rsidRPr="00491FF7">
        <w:rPr>
          <w:rStyle w:val="StyleUnderline"/>
          <w:rFonts w:asciiTheme="minorHAnsi" w:hAnsiTheme="minorHAnsi" w:cstheme="minorHAnsi"/>
        </w:rPr>
        <w:t>UDL benefits are specifically geared to students with disabilities; however, all students</w:t>
      </w:r>
      <w:r w:rsidRPr="00491FF7">
        <w:rPr>
          <w:rFonts w:asciiTheme="minorHAnsi" w:hAnsiTheme="minorHAnsi" w:cstheme="minorHAnsi"/>
        </w:rPr>
        <w:t xml:space="preserve"> may </w:t>
      </w:r>
      <w:r w:rsidRPr="00491FF7">
        <w:rPr>
          <w:rStyle w:val="StyleUnderline"/>
          <w:rFonts w:asciiTheme="minorHAnsi" w:hAnsiTheme="minorHAnsi" w:cstheme="minorHAnsi"/>
        </w:rPr>
        <w:t>benefit from the types of supports UDL provides.</w:t>
      </w:r>
      <w:r w:rsidRPr="00491FF7">
        <w:rPr>
          <w:rFonts w:asciiTheme="minorHAnsi" w:hAnsiTheme="minorHAnsi" w:cstheme="minorHAnsi"/>
        </w:rPr>
        <w:t xml:space="preserve"> For example, </w:t>
      </w:r>
      <w:r w:rsidRPr="00491FF7">
        <w:rPr>
          <w:rStyle w:val="StyleUnderline"/>
          <w:rFonts w:asciiTheme="minorHAnsi" w:hAnsiTheme="minorHAnsi" w:cstheme="minorHAnsi"/>
        </w:rPr>
        <w:t>video captioning is of great help to students with hearing impairments</w:t>
      </w:r>
      <w:r w:rsidRPr="00491FF7">
        <w:rPr>
          <w:rFonts w:asciiTheme="minorHAnsi" w:hAnsiTheme="minorHAnsi" w:cstheme="minorHAnsi"/>
        </w:rPr>
        <w:t xml:space="preserve"> because </w:t>
      </w:r>
      <w:r w:rsidRPr="00491FF7">
        <w:rPr>
          <w:rStyle w:val="StyleUnderline"/>
          <w:rFonts w:asciiTheme="minorHAnsi" w:hAnsiTheme="minorHAnsi" w:cstheme="minorHAnsi"/>
        </w:rPr>
        <w:t>captioning gives them a visual representation of speech.</w:t>
      </w:r>
      <w:r w:rsidRPr="00491FF7">
        <w:rPr>
          <w:rFonts w:asciiTheme="minorHAnsi" w:hAnsiTheme="minorHAnsi" w:cstheme="minorHAnsi"/>
        </w:rPr>
        <w:t xml:space="preserve"> However, </w:t>
      </w:r>
      <w:r w:rsidRPr="00491FF7">
        <w:rPr>
          <w:rStyle w:val="StyleUnderline"/>
          <w:rFonts w:asciiTheme="minorHAnsi" w:hAnsiTheme="minorHAnsi" w:cstheme="minorHAnsi"/>
        </w:rPr>
        <w:t xml:space="preserve">this support may </w:t>
      </w:r>
      <w:r w:rsidRPr="00491FF7">
        <w:rPr>
          <w:rStyle w:val="Emphasis"/>
          <w:rFonts w:asciiTheme="minorHAnsi" w:hAnsiTheme="minorHAnsi" w:cstheme="minorHAnsi"/>
        </w:rPr>
        <w:t>also be beneficial to English language learners</w:t>
      </w:r>
      <w:r w:rsidRPr="00491FF7">
        <w:rPr>
          <w:rStyle w:val="StyleUnderline"/>
          <w:rFonts w:asciiTheme="minorHAnsi" w:hAnsiTheme="minorHAnsi" w:cstheme="minorHAnsi"/>
        </w:rPr>
        <w:t xml:space="preserve">, </w:t>
      </w:r>
      <w:r w:rsidRPr="00491FF7">
        <w:rPr>
          <w:rStyle w:val="Emphasis"/>
          <w:rFonts w:asciiTheme="minorHAnsi" w:hAnsiTheme="minorHAnsi" w:cstheme="minorHAnsi"/>
        </w:rPr>
        <w:t>struggling readers</w:t>
      </w:r>
      <w:r w:rsidRPr="00491FF7">
        <w:rPr>
          <w:rStyle w:val="StyleUnderline"/>
          <w:rFonts w:asciiTheme="minorHAnsi" w:hAnsiTheme="minorHAnsi" w:cstheme="minorHAnsi"/>
        </w:rPr>
        <w:t xml:space="preserve">, and even students working in a </w:t>
      </w:r>
      <w:r w:rsidRPr="00491FF7">
        <w:rPr>
          <w:rStyle w:val="Emphasis"/>
          <w:rFonts w:asciiTheme="minorHAnsi" w:hAnsiTheme="minorHAnsi" w:cstheme="minorHAnsi"/>
        </w:rPr>
        <w:t>noisy classroom</w:t>
      </w:r>
      <w:r w:rsidRPr="00491FF7">
        <w:rPr>
          <w:rFonts w:asciiTheme="minorHAnsi" w:hAnsiTheme="minorHAnsi" w:cstheme="minorHAnsi"/>
        </w:rPr>
        <w:t>. See National Center on Universal Design for Learning's website for more information.</w:t>
      </w:r>
    </w:p>
    <w:p w:rsidR="00777FB8" w:rsidRPr="00491FF7" w:rsidRDefault="00777FB8" w:rsidP="00777FB8">
      <w:pPr>
        <w:rPr>
          <w:rStyle w:val="StyleUnderline"/>
          <w:rFonts w:asciiTheme="minorHAnsi" w:hAnsiTheme="minorHAnsi" w:cstheme="minorHAnsi"/>
        </w:rPr>
      </w:pPr>
    </w:p>
    <w:p w:rsidR="00777FB8" w:rsidRPr="00491FF7" w:rsidRDefault="00777FB8" w:rsidP="00777FB8">
      <w:pPr>
        <w:pStyle w:val="Heading3"/>
        <w:rPr>
          <w:rFonts w:asciiTheme="minorHAnsi" w:hAnsiTheme="minorHAnsi" w:cstheme="minorHAnsi"/>
        </w:rPr>
      </w:pPr>
      <w:r w:rsidRPr="00491FF7">
        <w:rPr>
          <w:rFonts w:asciiTheme="minorHAnsi" w:hAnsiTheme="minorHAnsi" w:cstheme="minorHAnsi"/>
        </w:rPr>
        <w:t>AT: SEPARATION GOOD DA</w:t>
      </w:r>
    </w:p>
    <w:p w:rsidR="00777FB8" w:rsidRPr="00491FF7" w:rsidRDefault="00777FB8" w:rsidP="00777FB8">
      <w:pPr>
        <w:pStyle w:val="Heading4"/>
        <w:rPr>
          <w:rFonts w:asciiTheme="minorHAnsi" w:hAnsiTheme="minorHAnsi" w:cstheme="minorHAnsi"/>
          <w:u w:val="single"/>
        </w:rPr>
      </w:pPr>
      <w:r w:rsidRPr="00491FF7">
        <w:rPr>
          <w:rFonts w:asciiTheme="minorHAnsi" w:hAnsiTheme="minorHAnsi" w:cstheme="minorHAnsi"/>
        </w:rPr>
        <w:t xml:space="preserve">It </w:t>
      </w:r>
      <w:r w:rsidRPr="00491FF7">
        <w:rPr>
          <w:rFonts w:asciiTheme="minorHAnsi" w:hAnsiTheme="minorHAnsi" w:cstheme="minorHAnsi"/>
          <w:u w:val="single"/>
        </w:rPr>
        <w:t>vastly limits student learning</w:t>
      </w:r>
      <w:r w:rsidRPr="00491FF7">
        <w:rPr>
          <w:rFonts w:asciiTheme="minorHAnsi" w:hAnsiTheme="minorHAnsi" w:cstheme="minorHAnsi"/>
        </w:rPr>
        <w:t xml:space="preserve"> and leads to </w:t>
      </w:r>
      <w:r w:rsidRPr="00491FF7">
        <w:rPr>
          <w:rFonts w:asciiTheme="minorHAnsi" w:hAnsiTheme="minorHAnsi" w:cstheme="minorHAnsi"/>
          <w:u w:val="single"/>
        </w:rPr>
        <w:t>segregated adult lives</w:t>
      </w:r>
      <w:r w:rsidRPr="00491FF7">
        <w:rPr>
          <w:rFonts w:asciiTheme="minorHAnsi" w:hAnsiTheme="minorHAnsi" w:cstheme="minorHAnsi"/>
        </w:rPr>
        <w:t xml:space="preserve">---inclusive education </w:t>
      </w:r>
      <w:r w:rsidRPr="00491FF7">
        <w:rPr>
          <w:rFonts w:asciiTheme="minorHAnsi" w:hAnsiTheme="minorHAnsi" w:cstheme="minorHAnsi"/>
          <w:u w:val="single"/>
        </w:rPr>
        <w:t>vastly improves student outcomes</w:t>
      </w:r>
    </w:p>
    <w:p w:rsidR="00777FB8" w:rsidRPr="00491FF7" w:rsidRDefault="00777FB8" w:rsidP="00777FB8">
      <w:pPr>
        <w:rPr>
          <w:rFonts w:asciiTheme="minorHAnsi" w:hAnsiTheme="minorHAnsi" w:cstheme="minorHAnsi"/>
        </w:rPr>
      </w:pPr>
      <w:proofErr w:type="spellStart"/>
      <w:r w:rsidRPr="00491FF7">
        <w:rPr>
          <w:rStyle w:val="Style13ptBold"/>
          <w:rFonts w:asciiTheme="minorHAnsi" w:hAnsiTheme="minorHAnsi" w:cstheme="minorHAnsi"/>
        </w:rPr>
        <w:t>Antash</w:t>
      </w:r>
      <w:proofErr w:type="spellEnd"/>
      <w:r w:rsidRPr="00491FF7">
        <w:rPr>
          <w:rStyle w:val="Style13ptBold"/>
          <w:rFonts w:asciiTheme="minorHAnsi" w:hAnsiTheme="minorHAnsi" w:cstheme="minorHAnsi"/>
        </w:rPr>
        <w:t xml:space="preserve"> &amp; </w:t>
      </w:r>
      <w:proofErr w:type="spellStart"/>
      <w:r w:rsidRPr="00491FF7">
        <w:rPr>
          <w:rStyle w:val="Style13ptBold"/>
          <w:rFonts w:asciiTheme="minorHAnsi" w:hAnsiTheme="minorHAnsi" w:cstheme="minorHAnsi"/>
        </w:rPr>
        <w:t>Imparato</w:t>
      </w:r>
      <w:proofErr w:type="spellEnd"/>
      <w:r w:rsidRPr="00491FF7">
        <w:rPr>
          <w:rStyle w:val="Style13ptBold"/>
          <w:rFonts w:asciiTheme="minorHAnsi" w:hAnsiTheme="minorHAnsi" w:cstheme="minorHAnsi"/>
        </w:rPr>
        <w:t xml:space="preserve"> 14</w:t>
      </w:r>
      <w:r w:rsidRPr="00491FF7">
        <w:rPr>
          <w:rFonts w:asciiTheme="minorHAnsi" w:hAnsiTheme="minorHAnsi" w:cstheme="minorHAnsi"/>
        </w:rPr>
        <w:t xml:space="preserve">, (Anthony </w:t>
      </w:r>
      <w:proofErr w:type="spellStart"/>
      <w:r w:rsidRPr="00491FF7">
        <w:rPr>
          <w:rFonts w:asciiTheme="minorHAnsi" w:hAnsiTheme="minorHAnsi" w:cstheme="minorHAnsi"/>
        </w:rPr>
        <w:t>Antosh</w:t>
      </w:r>
      <w:proofErr w:type="spellEnd"/>
      <w:r w:rsidRPr="00491FF7">
        <w:rPr>
          <w:rFonts w:asciiTheme="minorHAnsi" w:hAnsiTheme="minorHAnsi" w:cstheme="minorHAnsi"/>
        </w:rPr>
        <w:t xml:space="preserve">, </w:t>
      </w:r>
      <w:proofErr w:type="spellStart"/>
      <w:r w:rsidRPr="00491FF7">
        <w:rPr>
          <w:rFonts w:asciiTheme="minorHAnsi" w:hAnsiTheme="minorHAnsi" w:cstheme="minorHAnsi"/>
        </w:rPr>
        <w:t>Ed.D</w:t>
      </w:r>
      <w:proofErr w:type="spellEnd"/>
      <w:r w:rsidRPr="00491FF7">
        <w:rPr>
          <w:rFonts w:asciiTheme="minorHAnsi" w:hAnsiTheme="minorHAnsi" w:cstheme="minorHAnsi"/>
        </w:rPr>
        <w:t xml:space="preserve">. and Andrew </w:t>
      </w:r>
      <w:proofErr w:type="spellStart"/>
      <w:r w:rsidRPr="00491FF7">
        <w:rPr>
          <w:rFonts w:asciiTheme="minorHAnsi" w:hAnsiTheme="minorHAnsi" w:cstheme="minorHAnsi"/>
        </w:rPr>
        <w:t>Imparato</w:t>
      </w:r>
      <w:proofErr w:type="spellEnd"/>
      <w:r w:rsidRPr="00491FF7">
        <w:rPr>
          <w:rFonts w:asciiTheme="minorHAnsi" w:hAnsiTheme="minorHAnsi" w:cstheme="minorHAnsi"/>
        </w:rPr>
        <w:t xml:space="preserve">. </w:t>
      </w:r>
      <w:proofErr w:type="spellStart"/>
      <w:r w:rsidRPr="00491FF7">
        <w:rPr>
          <w:rFonts w:asciiTheme="minorHAnsi" w:hAnsiTheme="minorHAnsi" w:cstheme="minorHAnsi"/>
        </w:rPr>
        <w:t>Antosh</w:t>
      </w:r>
      <w:proofErr w:type="spellEnd"/>
      <w:r w:rsidRPr="00491FF7">
        <w:rPr>
          <w:rFonts w:asciiTheme="minorHAnsi" w:hAnsiTheme="minorHAnsi" w:cstheme="minorHAnsi"/>
        </w:rPr>
        <w:t xml:space="preserve"> is the Director of the Paul V. Sherlock Center on Disabilities and a Professor of Special Education at Rhode Island College. </w:t>
      </w:r>
      <w:proofErr w:type="spellStart"/>
      <w:r w:rsidRPr="00491FF7">
        <w:rPr>
          <w:rFonts w:asciiTheme="minorHAnsi" w:hAnsiTheme="minorHAnsi" w:cstheme="minorHAnsi"/>
        </w:rPr>
        <w:t>Imparato</w:t>
      </w:r>
      <w:proofErr w:type="spellEnd"/>
      <w:r w:rsidRPr="00491FF7">
        <w:rPr>
          <w:rFonts w:asciiTheme="minorHAnsi" w:hAnsiTheme="minorHAnsi" w:cstheme="minorHAnsi"/>
        </w:rPr>
        <w:t xml:space="preserve"> is the Executive Director of the Association of University Centers on Disabilities and formerly served as Senior Counsel and Disability Policy Director for the U.S. Senate Committee on Health, Education, Labor and Pensions, Chaired by Senator Tom Harkin of Iowa, The Meaning of Brown for Children with Disabilities, https://www.acslaw.org/acsblog/the-meaning-of-brown-for-children-with-disabilities)</w:t>
      </w:r>
    </w:p>
    <w:p w:rsidR="00777FB8" w:rsidRPr="00491FF7" w:rsidRDefault="00777FB8" w:rsidP="00777FB8">
      <w:pPr>
        <w:rPr>
          <w:rStyle w:val="Emphasis"/>
          <w:rFonts w:asciiTheme="minorHAnsi" w:hAnsiTheme="minorHAnsi" w:cstheme="minorHAnsi"/>
        </w:rPr>
      </w:pPr>
      <w:r w:rsidRPr="00491FF7">
        <w:rPr>
          <w:rFonts w:asciiTheme="minorHAnsi" w:hAnsiTheme="minorHAnsi" w:cstheme="minorHAnsi"/>
        </w:rPr>
        <w:t xml:space="preserve">The United States Department of Justice recently found that in Rhode Island, “only approximately 5% of the youth with intellectual and developmental disabilities who transitioned from secondary schools between 2010 and 2012 transitioned into jobs in integrated settings.  </w:t>
      </w:r>
      <w:r w:rsidRPr="00491FF7">
        <w:rPr>
          <w:rStyle w:val="StyleUnderline"/>
          <w:rFonts w:asciiTheme="minorHAnsi" w:hAnsiTheme="minorHAnsi" w:cstheme="minorHAnsi"/>
        </w:rPr>
        <w:t>Under the current system, the majority of transition-age youth with intellectual and developmental disabilities transition to facility-based providers</w:t>
      </w:r>
      <w:r w:rsidRPr="00491FF7">
        <w:rPr>
          <w:rFonts w:asciiTheme="minorHAnsi" w:hAnsiTheme="minorHAnsi" w:cstheme="minorHAnsi"/>
        </w:rPr>
        <w:t xml:space="preserve">, including sheltered workshops and facility-based day programs, to receive adult services.” Further, “… the </w:t>
      </w:r>
      <w:r w:rsidRPr="00491FF7">
        <w:rPr>
          <w:rStyle w:val="StyleUnderline"/>
          <w:rFonts w:asciiTheme="minorHAnsi" w:hAnsiTheme="minorHAnsi" w:cstheme="minorHAnsi"/>
        </w:rPr>
        <w:t>average hourly wage of sheltered workshop participants</w:t>
      </w:r>
      <w:r w:rsidRPr="00491FF7">
        <w:rPr>
          <w:rFonts w:asciiTheme="minorHAnsi" w:hAnsiTheme="minorHAnsi" w:cstheme="minorHAnsi"/>
        </w:rPr>
        <w:t xml:space="preserve"> in Rhode Island </w:t>
      </w:r>
      <w:r w:rsidRPr="00491FF7">
        <w:rPr>
          <w:rStyle w:val="StyleUnderline"/>
          <w:rFonts w:asciiTheme="minorHAnsi" w:hAnsiTheme="minorHAnsi" w:cstheme="minorHAnsi"/>
        </w:rPr>
        <w:t>is</w:t>
      </w:r>
      <w:r w:rsidRPr="00491FF7">
        <w:rPr>
          <w:rFonts w:asciiTheme="minorHAnsi" w:hAnsiTheme="minorHAnsi" w:cstheme="minorHAnsi"/>
        </w:rPr>
        <w:t xml:space="preserve"> approximately </w:t>
      </w:r>
      <w:r w:rsidRPr="00491FF7">
        <w:rPr>
          <w:rStyle w:val="Emphasis"/>
          <w:rFonts w:asciiTheme="minorHAnsi" w:hAnsiTheme="minorHAnsi" w:cstheme="minorHAnsi"/>
        </w:rPr>
        <w:t>$2.21 per hour</w:t>
      </w:r>
      <w:r w:rsidRPr="00491FF7">
        <w:rPr>
          <w:rFonts w:asciiTheme="minorHAnsi" w:hAnsiTheme="minorHAnsi" w:cstheme="minorHAnsi"/>
        </w:rPr>
        <w:t xml:space="preserve">. By contrast, </w:t>
      </w:r>
      <w:r w:rsidRPr="00491FF7">
        <w:rPr>
          <w:rStyle w:val="StyleUnderline"/>
          <w:rFonts w:asciiTheme="minorHAnsi" w:hAnsiTheme="minorHAnsi" w:cstheme="minorHAnsi"/>
        </w:rPr>
        <w:t>persons with disabilities who receive individualized supported employment services in integrated settings earn approximately $8.92 per hour</w:t>
      </w:r>
      <w:r w:rsidRPr="00491FF7">
        <w:rPr>
          <w:rFonts w:asciiTheme="minorHAnsi" w:hAnsiTheme="minorHAnsi" w:cstheme="minorHAnsi"/>
        </w:rPr>
        <w:t xml:space="preserve">.” (U.S. Department of Justice; January 6, 2014).  Thus, </w:t>
      </w:r>
      <w:r w:rsidRPr="00491FF7">
        <w:rPr>
          <w:rStyle w:val="StyleUnderline"/>
          <w:rFonts w:asciiTheme="minorHAnsi" w:hAnsiTheme="minorHAnsi" w:cstheme="minorHAnsi"/>
        </w:rPr>
        <w:t xml:space="preserve">segregated schooling limits the opportunities available to those being segregated.  </w:t>
      </w:r>
      <w:r w:rsidRPr="00491FF7">
        <w:rPr>
          <w:rStyle w:val="Emphasis"/>
          <w:rFonts w:asciiTheme="minorHAnsi" w:hAnsiTheme="minorHAnsi" w:cstheme="minorHAnsi"/>
        </w:rPr>
        <w:t xml:space="preserve">Segregated schooling results in segregated adult lives. </w:t>
      </w:r>
    </w:p>
    <w:p w:rsidR="00777FB8" w:rsidRPr="00491FF7" w:rsidRDefault="00777FB8" w:rsidP="00777FB8">
      <w:pPr>
        <w:rPr>
          <w:rFonts w:asciiTheme="minorHAnsi" w:hAnsiTheme="minorHAnsi" w:cstheme="minorHAnsi"/>
        </w:rPr>
      </w:pPr>
      <w:r w:rsidRPr="00491FF7">
        <w:rPr>
          <w:rFonts w:asciiTheme="minorHAnsi" w:hAnsiTheme="minorHAnsi" w:cstheme="minorHAnsi"/>
        </w:rPr>
        <w:t xml:space="preserve">In contrast, </w:t>
      </w:r>
      <w:r w:rsidRPr="00491FF7">
        <w:rPr>
          <w:rStyle w:val="Emphasis"/>
          <w:rFonts w:asciiTheme="minorHAnsi" w:hAnsiTheme="minorHAnsi" w:cstheme="minorHAnsi"/>
        </w:rPr>
        <w:t>the benefits of integration are great.</w:t>
      </w:r>
      <w:r w:rsidRPr="00491FF7">
        <w:rPr>
          <w:rFonts w:asciiTheme="minorHAnsi" w:hAnsiTheme="minorHAnsi" w:cstheme="minorHAnsi"/>
        </w:rPr>
        <w:t xml:space="preserve"> </w:t>
      </w:r>
      <w:r w:rsidRPr="00491FF7">
        <w:rPr>
          <w:rStyle w:val="StyleUnderline"/>
          <w:rFonts w:asciiTheme="minorHAnsi" w:hAnsiTheme="minorHAnsi" w:cstheme="minorHAnsi"/>
        </w:rPr>
        <w:t>Integration in typical classrooms has been found to result in increased age-appropriateness, functionality and generalization of curriculum</w:t>
      </w:r>
      <w:r w:rsidRPr="00491FF7">
        <w:rPr>
          <w:rFonts w:asciiTheme="minorHAnsi" w:hAnsiTheme="minorHAnsi" w:cstheme="minorHAnsi"/>
        </w:rPr>
        <w:t xml:space="preserve"> (Hunt &amp; </w:t>
      </w:r>
      <w:proofErr w:type="spellStart"/>
      <w:r w:rsidRPr="00491FF7">
        <w:rPr>
          <w:rFonts w:asciiTheme="minorHAnsi" w:hAnsiTheme="minorHAnsi" w:cstheme="minorHAnsi"/>
        </w:rPr>
        <w:t>Farron</w:t>
      </w:r>
      <w:proofErr w:type="spellEnd"/>
      <w:r w:rsidRPr="00491FF7">
        <w:rPr>
          <w:rFonts w:asciiTheme="minorHAnsi" w:hAnsiTheme="minorHAnsi" w:cstheme="minorHAnsi"/>
        </w:rPr>
        <w:t xml:space="preserve">-Davis, 1992).  </w:t>
      </w:r>
      <w:r w:rsidRPr="00491FF7">
        <w:rPr>
          <w:rStyle w:val="StyleUnderline"/>
          <w:rFonts w:asciiTheme="minorHAnsi" w:hAnsiTheme="minorHAnsi" w:cstheme="minorHAnsi"/>
        </w:rPr>
        <w:t>Students</w:t>
      </w:r>
      <w:r w:rsidRPr="00491FF7">
        <w:rPr>
          <w:rFonts w:asciiTheme="minorHAnsi" w:hAnsiTheme="minorHAnsi" w:cstheme="minorHAnsi"/>
        </w:rPr>
        <w:t xml:space="preserve"> with disabilities placed in typical classrooms </w:t>
      </w:r>
      <w:r w:rsidRPr="00491FF7">
        <w:rPr>
          <w:rStyle w:val="StyleUnderline"/>
          <w:rFonts w:asciiTheme="minorHAnsi" w:hAnsiTheme="minorHAnsi" w:cstheme="minorHAnsi"/>
        </w:rPr>
        <w:t>experienced an increase in instruction in both functional and academic domains</w:t>
      </w:r>
      <w:r w:rsidRPr="00491FF7">
        <w:rPr>
          <w:rFonts w:asciiTheme="minorHAnsi" w:hAnsiTheme="minorHAnsi" w:cstheme="minorHAnsi"/>
        </w:rPr>
        <w:t xml:space="preserve"> (Hunt, </w:t>
      </w:r>
      <w:proofErr w:type="spellStart"/>
      <w:r w:rsidRPr="00491FF7">
        <w:rPr>
          <w:rFonts w:asciiTheme="minorHAnsi" w:hAnsiTheme="minorHAnsi" w:cstheme="minorHAnsi"/>
        </w:rPr>
        <w:t>Farron</w:t>
      </w:r>
      <w:proofErr w:type="spellEnd"/>
      <w:r w:rsidRPr="00491FF7">
        <w:rPr>
          <w:rFonts w:asciiTheme="minorHAnsi" w:hAnsiTheme="minorHAnsi" w:cstheme="minorHAnsi"/>
        </w:rPr>
        <w:t xml:space="preserve">-Davis, </w:t>
      </w:r>
      <w:proofErr w:type="spellStart"/>
      <w:r w:rsidRPr="00491FF7">
        <w:rPr>
          <w:rFonts w:asciiTheme="minorHAnsi" w:hAnsiTheme="minorHAnsi" w:cstheme="minorHAnsi"/>
        </w:rPr>
        <w:t>Beckstead</w:t>
      </w:r>
      <w:proofErr w:type="spellEnd"/>
      <w:r w:rsidRPr="00491FF7">
        <w:rPr>
          <w:rFonts w:asciiTheme="minorHAnsi" w:hAnsiTheme="minorHAnsi" w:cstheme="minorHAnsi"/>
        </w:rPr>
        <w:t xml:space="preserve">, Curtis, &amp; Goetz, 1994).  </w:t>
      </w:r>
      <w:r w:rsidRPr="00491FF7">
        <w:rPr>
          <w:rStyle w:val="Emphasis"/>
          <w:rFonts w:asciiTheme="minorHAnsi" w:hAnsiTheme="minorHAnsi" w:cstheme="minorHAnsi"/>
        </w:rPr>
        <w:t xml:space="preserve">They learn more. </w:t>
      </w:r>
      <w:r w:rsidRPr="00491FF7">
        <w:rPr>
          <w:rFonts w:asciiTheme="minorHAnsi" w:hAnsiTheme="minorHAnsi" w:cstheme="minorHAnsi"/>
        </w:rPr>
        <w:t xml:space="preserve">They </w:t>
      </w:r>
      <w:r w:rsidRPr="00491FF7">
        <w:rPr>
          <w:rStyle w:val="StyleUnderline"/>
          <w:rFonts w:asciiTheme="minorHAnsi" w:hAnsiTheme="minorHAnsi" w:cstheme="minorHAnsi"/>
        </w:rPr>
        <w:t>have a greater breadth of personal interests and a better understanding of the world</w:t>
      </w:r>
      <w:r w:rsidRPr="00491FF7">
        <w:rPr>
          <w:rFonts w:asciiTheme="minorHAnsi" w:hAnsiTheme="minorHAnsi" w:cstheme="minorHAnsi"/>
        </w:rPr>
        <w:t xml:space="preserve"> (Council for Exceptional Children, 2006). </w:t>
      </w:r>
      <w:r w:rsidRPr="00491FF7">
        <w:rPr>
          <w:rStyle w:val="StyleUnderline"/>
          <w:rFonts w:asciiTheme="minorHAnsi" w:hAnsiTheme="minorHAnsi" w:cstheme="minorHAnsi"/>
        </w:rPr>
        <w:t xml:space="preserve">Time spent in a general education classroom is </w:t>
      </w:r>
      <w:r w:rsidRPr="00491FF7">
        <w:rPr>
          <w:rStyle w:val="Emphasis"/>
          <w:rFonts w:asciiTheme="minorHAnsi" w:hAnsiTheme="minorHAnsi" w:cstheme="minorHAnsi"/>
        </w:rPr>
        <w:t>positively correlated with increased employment and independent living</w:t>
      </w:r>
      <w:r w:rsidRPr="00491FF7">
        <w:rPr>
          <w:rFonts w:asciiTheme="minorHAnsi" w:hAnsiTheme="minorHAnsi" w:cstheme="minorHAnsi"/>
        </w:rPr>
        <w:t xml:space="preserve"> (National Longitudinal Transition Study; Wagner, Newman, </w:t>
      </w:r>
      <w:proofErr w:type="spellStart"/>
      <w:r w:rsidRPr="00491FF7">
        <w:rPr>
          <w:rFonts w:asciiTheme="minorHAnsi" w:hAnsiTheme="minorHAnsi" w:cstheme="minorHAnsi"/>
        </w:rPr>
        <w:t>Cameto</w:t>
      </w:r>
      <w:proofErr w:type="spellEnd"/>
      <w:r w:rsidRPr="00491FF7">
        <w:rPr>
          <w:rFonts w:asciiTheme="minorHAnsi" w:hAnsiTheme="minorHAnsi" w:cstheme="minorHAnsi"/>
        </w:rPr>
        <w:t>, &amp; Levine, 2006).  Teaching students in natural environments increases their ability to assume more typical adult roles (</w:t>
      </w:r>
      <w:proofErr w:type="spellStart"/>
      <w:r w:rsidRPr="00491FF7">
        <w:rPr>
          <w:rFonts w:asciiTheme="minorHAnsi" w:hAnsiTheme="minorHAnsi" w:cstheme="minorHAnsi"/>
        </w:rPr>
        <w:t>Agran</w:t>
      </w:r>
      <w:proofErr w:type="spellEnd"/>
      <w:r w:rsidRPr="00491FF7">
        <w:rPr>
          <w:rFonts w:asciiTheme="minorHAnsi" w:hAnsiTheme="minorHAnsi" w:cstheme="minorHAnsi"/>
        </w:rPr>
        <w:t xml:space="preserve">, Snow, </w:t>
      </w:r>
      <w:proofErr w:type="spellStart"/>
      <w:r w:rsidRPr="00491FF7">
        <w:rPr>
          <w:rFonts w:asciiTheme="minorHAnsi" w:hAnsiTheme="minorHAnsi" w:cstheme="minorHAnsi"/>
        </w:rPr>
        <w:t>Swaner</w:t>
      </w:r>
      <w:proofErr w:type="spellEnd"/>
      <w:r w:rsidRPr="00491FF7">
        <w:rPr>
          <w:rFonts w:asciiTheme="minorHAnsi" w:hAnsiTheme="minorHAnsi" w:cstheme="minorHAnsi"/>
        </w:rPr>
        <w:t>; 1999).</w:t>
      </w:r>
    </w:p>
    <w:p w:rsidR="00777FB8" w:rsidRPr="00491FF7" w:rsidRDefault="00777FB8" w:rsidP="00777FB8">
      <w:pPr>
        <w:rPr>
          <w:rStyle w:val="Emphasis"/>
          <w:rFonts w:asciiTheme="minorHAnsi" w:hAnsiTheme="minorHAnsi" w:cstheme="minorHAnsi"/>
        </w:rPr>
      </w:pPr>
      <w:r w:rsidRPr="00491FF7">
        <w:rPr>
          <w:rFonts w:asciiTheme="minorHAnsi" w:hAnsiTheme="minorHAnsi" w:cstheme="minorHAnsi"/>
        </w:rPr>
        <w:t xml:space="preserve">If the purpose of public education is, as Thomas Jefferson suggested, to prepare well informed citizens; then Brown v. Board of Education provides the direction we must all follow.  </w:t>
      </w:r>
      <w:r w:rsidRPr="00491FF7">
        <w:rPr>
          <w:rStyle w:val="Emphasis"/>
          <w:rFonts w:asciiTheme="minorHAnsi" w:hAnsiTheme="minorHAnsi" w:cstheme="minorHAnsi"/>
        </w:rPr>
        <w:t>Segregated education limits learning and limits the opportunities for meaningful adult lives.</w:t>
      </w:r>
      <w:r w:rsidRPr="00491FF7">
        <w:rPr>
          <w:rFonts w:asciiTheme="minorHAnsi" w:hAnsiTheme="minorHAnsi" w:cstheme="minorHAnsi"/>
        </w:rPr>
        <w:t xml:space="preserve">  Some segregate out of fear. </w:t>
      </w:r>
      <w:r w:rsidRPr="00491FF7">
        <w:rPr>
          <w:rStyle w:val="StyleUnderline"/>
          <w:rFonts w:asciiTheme="minorHAnsi" w:hAnsiTheme="minorHAnsi" w:cstheme="minorHAnsi"/>
        </w:rPr>
        <w:t xml:space="preserve">Some segregate out of a </w:t>
      </w:r>
      <w:r w:rsidRPr="00491FF7">
        <w:rPr>
          <w:rStyle w:val="Emphasis"/>
          <w:rFonts w:asciiTheme="minorHAnsi" w:hAnsiTheme="minorHAnsi" w:cstheme="minorHAnsi"/>
        </w:rPr>
        <w:t xml:space="preserve">misdirected need to protect. </w:t>
      </w:r>
      <w:r w:rsidRPr="00491FF7">
        <w:rPr>
          <w:rStyle w:val="StyleUnderline"/>
          <w:rFonts w:asciiTheme="minorHAnsi" w:hAnsiTheme="minorHAnsi" w:cstheme="minorHAnsi"/>
        </w:rPr>
        <w:t xml:space="preserve">History has taught us that </w:t>
      </w:r>
      <w:r w:rsidRPr="00491FF7">
        <w:rPr>
          <w:rStyle w:val="Emphasis"/>
          <w:rFonts w:asciiTheme="minorHAnsi" w:hAnsiTheme="minorHAnsi" w:cstheme="minorHAnsi"/>
        </w:rPr>
        <w:t>fully integrated, fully inclusive schools produce adult citizens who lead lives of opportunity and meaning.</w:t>
      </w:r>
    </w:p>
    <w:p w:rsidR="00777FB8" w:rsidRPr="00491FF7" w:rsidRDefault="00777FB8" w:rsidP="00777FB8">
      <w:pPr>
        <w:pStyle w:val="Heading4"/>
        <w:rPr>
          <w:rStyle w:val="StyleUnderline"/>
          <w:rFonts w:asciiTheme="minorHAnsi" w:hAnsiTheme="minorHAnsi" w:cstheme="minorHAnsi"/>
          <w:sz w:val="26"/>
          <w:u w:val="none"/>
        </w:rPr>
      </w:pPr>
      <w:r w:rsidRPr="00491FF7">
        <w:rPr>
          <w:rStyle w:val="StyleUnderline"/>
          <w:rFonts w:asciiTheme="minorHAnsi" w:hAnsiTheme="minorHAnsi" w:cstheme="minorHAnsi"/>
          <w:sz w:val="26"/>
        </w:rPr>
        <w:t>Inclusive Alternatives Solve Better</w:t>
      </w:r>
      <w:r w:rsidRPr="00491FF7">
        <w:rPr>
          <w:rStyle w:val="StyleUnderline"/>
          <w:rFonts w:asciiTheme="minorHAnsi" w:hAnsiTheme="minorHAnsi" w:cstheme="minorHAnsi"/>
          <w:sz w:val="26"/>
          <w:u w:val="none"/>
        </w:rPr>
        <w:t xml:space="preserve">---the </w:t>
      </w:r>
      <w:r w:rsidRPr="00491FF7">
        <w:rPr>
          <w:rStyle w:val="StyleUnderline"/>
          <w:rFonts w:asciiTheme="minorHAnsi" w:hAnsiTheme="minorHAnsi" w:cstheme="minorHAnsi"/>
          <w:sz w:val="26"/>
        </w:rPr>
        <w:t>consensus</w:t>
      </w:r>
      <w:r w:rsidRPr="00491FF7">
        <w:rPr>
          <w:rStyle w:val="StyleUnderline"/>
          <w:rFonts w:asciiTheme="minorHAnsi" w:hAnsiTheme="minorHAnsi" w:cstheme="minorHAnsi"/>
          <w:sz w:val="26"/>
          <w:u w:val="none"/>
        </w:rPr>
        <w:t xml:space="preserve"> of research proves</w:t>
      </w:r>
    </w:p>
    <w:p w:rsidR="00777FB8" w:rsidRPr="00491FF7" w:rsidRDefault="00777FB8" w:rsidP="00777FB8">
      <w:pPr>
        <w:rPr>
          <w:rFonts w:asciiTheme="minorHAnsi" w:hAnsiTheme="minorHAnsi" w:cstheme="minorHAnsi"/>
        </w:rPr>
      </w:pPr>
      <w:proofErr w:type="spellStart"/>
      <w:r w:rsidRPr="00491FF7">
        <w:rPr>
          <w:rStyle w:val="Style13ptBold"/>
          <w:rFonts w:asciiTheme="minorHAnsi" w:hAnsiTheme="minorHAnsi" w:cstheme="minorHAnsi"/>
        </w:rPr>
        <w:t>Krings</w:t>
      </w:r>
      <w:proofErr w:type="spellEnd"/>
      <w:r w:rsidRPr="00491FF7">
        <w:rPr>
          <w:rStyle w:val="Style13ptBold"/>
          <w:rFonts w:asciiTheme="minorHAnsi" w:hAnsiTheme="minorHAnsi" w:cstheme="minorHAnsi"/>
        </w:rPr>
        <w:t xml:space="preserve"> 15</w:t>
      </w:r>
      <w:r w:rsidRPr="00491FF7">
        <w:rPr>
          <w:rFonts w:asciiTheme="minorHAnsi" w:hAnsiTheme="minorHAnsi" w:cstheme="minorHAnsi"/>
        </w:rPr>
        <w:t xml:space="preserve">, (It's time to end segregation of special education students, professors say, </w:t>
      </w:r>
      <w:hyperlink r:id="rId10" w:history="1">
        <w:r w:rsidRPr="00491FF7">
          <w:rPr>
            <w:rStyle w:val="Hyperlink"/>
            <w:rFonts w:asciiTheme="minorHAnsi" w:hAnsiTheme="minorHAnsi" w:cstheme="minorHAnsi"/>
          </w:rPr>
          <w:t>https://phys.org/news/2015-02-segregation-special-students-professors.html</w:t>
        </w:r>
      </w:hyperlink>
      <w:r w:rsidRPr="00491FF7">
        <w:rPr>
          <w:rFonts w:asciiTheme="minorHAnsi" w:hAnsiTheme="minorHAnsi" w:cstheme="minorHAnsi"/>
        </w:rPr>
        <w:t>)</w:t>
      </w:r>
    </w:p>
    <w:p w:rsidR="00777FB8" w:rsidRPr="00491FF7" w:rsidRDefault="00777FB8" w:rsidP="00777FB8">
      <w:pPr>
        <w:rPr>
          <w:rFonts w:asciiTheme="minorHAnsi" w:hAnsiTheme="minorHAnsi" w:cstheme="minorHAnsi"/>
        </w:rPr>
      </w:pPr>
      <w:r w:rsidRPr="00491FF7">
        <w:rPr>
          <w:rFonts w:asciiTheme="minorHAnsi" w:hAnsiTheme="minorHAnsi" w:cstheme="minorHAnsi"/>
        </w:rPr>
        <w:t>***Sailor is quoted – they are a Professor of Special Education at University of Kansas</w:t>
      </w:r>
    </w:p>
    <w:p w:rsidR="00777FB8" w:rsidRPr="00491FF7" w:rsidRDefault="00777FB8" w:rsidP="00777FB8">
      <w:pPr>
        <w:rPr>
          <w:rStyle w:val="Emphasis"/>
          <w:rFonts w:asciiTheme="minorHAnsi" w:hAnsiTheme="minorHAnsi" w:cstheme="minorHAnsi"/>
        </w:rPr>
      </w:pPr>
      <w:r w:rsidRPr="00491FF7">
        <w:rPr>
          <w:rFonts w:asciiTheme="minorHAnsi" w:hAnsiTheme="minorHAnsi" w:cstheme="minorHAnsi"/>
        </w:rPr>
        <w:t xml:space="preserve">"Even though the </w:t>
      </w:r>
      <w:r w:rsidRPr="00491FF7">
        <w:rPr>
          <w:rStyle w:val="Emphasis"/>
          <w:rFonts w:asciiTheme="minorHAnsi" w:hAnsiTheme="minorHAnsi" w:cstheme="minorHAnsi"/>
        </w:rPr>
        <w:t xml:space="preserve">preponderance of research </w:t>
      </w:r>
      <w:r w:rsidRPr="00491FF7">
        <w:rPr>
          <w:rStyle w:val="StyleUnderline"/>
          <w:rFonts w:asciiTheme="minorHAnsi" w:hAnsiTheme="minorHAnsi" w:cstheme="minorHAnsi"/>
        </w:rPr>
        <w:t>shows</w:t>
      </w:r>
      <w:r w:rsidRPr="00491FF7">
        <w:rPr>
          <w:rFonts w:asciiTheme="minorHAnsi" w:hAnsiTheme="minorHAnsi" w:cstheme="minorHAnsi"/>
        </w:rPr>
        <w:t xml:space="preserve"> that </w:t>
      </w:r>
      <w:r w:rsidRPr="00491FF7">
        <w:rPr>
          <w:rStyle w:val="StyleUnderline"/>
          <w:rFonts w:asciiTheme="minorHAnsi" w:hAnsiTheme="minorHAnsi" w:cstheme="minorHAnsi"/>
        </w:rPr>
        <w:t>all students</w:t>
      </w:r>
      <w:r w:rsidRPr="00491FF7">
        <w:rPr>
          <w:rFonts w:asciiTheme="minorHAnsi" w:hAnsiTheme="minorHAnsi" w:cstheme="minorHAnsi"/>
        </w:rPr>
        <w:t xml:space="preserve">, not just students with disabilities, </w:t>
      </w:r>
      <w:r w:rsidRPr="00491FF7">
        <w:rPr>
          <w:rStyle w:val="StyleUnderline"/>
          <w:rFonts w:asciiTheme="minorHAnsi" w:hAnsiTheme="minorHAnsi" w:cstheme="minorHAnsi"/>
        </w:rPr>
        <w:t xml:space="preserve">fare much better educationally when integrated with general education, there </w:t>
      </w:r>
      <w:r w:rsidRPr="00491FF7">
        <w:rPr>
          <w:rStyle w:val="Emphasis"/>
          <w:rFonts w:asciiTheme="minorHAnsi" w:hAnsiTheme="minorHAnsi" w:cstheme="minorHAnsi"/>
        </w:rPr>
        <w:t>still is segregation in the schools</w:t>
      </w:r>
      <w:r w:rsidRPr="00491FF7">
        <w:rPr>
          <w:rStyle w:val="StyleUnderline"/>
          <w:rFonts w:asciiTheme="minorHAnsi" w:hAnsiTheme="minorHAnsi" w:cstheme="minorHAnsi"/>
        </w:rPr>
        <w:t>,"</w:t>
      </w:r>
      <w:r w:rsidRPr="00491FF7">
        <w:rPr>
          <w:rFonts w:asciiTheme="minorHAnsi" w:hAnsiTheme="minorHAnsi" w:cstheme="minorHAnsi"/>
        </w:rPr>
        <w:t xml:space="preserve"> Sailor said. "The </w:t>
      </w:r>
      <w:r w:rsidRPr="00491FF7">
        <w:rPr>
          <w:rStyle w:val="StyleUnderline"/>
          <w:rFonts w:asciiTheme="minorHAnsi" w:hAnsiTheme="minorHAnsi" w:cstheme="minorHAnsi"/>
        </w:rPr>
        <w:t xml:space="preserve">EHA was never intended to create an entirely separate system, yet that's what happened. </w:t>
      </w:r>
      <w:r w:rsidRPr="00491FF7">
        <w:rPr>
          <w:rStyle w:val="Emphasis"/>
          <w:rFonts w:asciiTheme="minorHAnsi" w:hAnsiTheme="minorHAnsi" w:cstheme="minorHAnsi"/>
        </w:rPr>
        <w:t xml:space="preserve">Special education became a place instead of educational supports." </w:t>
      </w:r>
      <w:r w:rsidRPr="00491FF7">
        <w:rPr>
          <w:rFonts w:asciiTheme="minorHAnsi" w:hAnsiTheme="minorHAnsi" w:cstheme="minorHAnsi"/>
        </w:rPr>
        <w:t xml:space="preserve">The authors argue that </w:t>
      </w:r>
      <w:r w:rsidRPr="00491FF7">
        <w:rPr>
          <w:rStyle w:val="StyleUnderline"/>
          <w:rFonts w:asciiTheme="minorHAnsi" w:hAnsiTheme="minorHAnsi" w:cstheme="minorHAnsi"/>
        </w:rPr>
        <w:t>viewing special education as a way to examine the disabilities of an individual</w:t>
      </w:r>
      <w:r w:rsidRPr="00491FF7">
        <w:rPr>
          <w:rFonts w:asciiTheme="minorHAnsi" w:hAnsiTheme="minorHAnsi" w:cstheme="minorHAnsi"/>
        </w:rPr>
        <w:t xml:space="preserve"> student </w:t>
      </w:r>
      <w:r w:rsidRPr="00491FF7">
        <w:rPr>
          <w:rStyle w:val="StyleUnderline"/>
          <w:rFonts w:asciiTheme="minorHAnsi" w:hAnsiTheme="minorHAnsi" w:cstheme="minorHAnsi"/>
        </w:rPr>
        <w:t>and react</w:t>
      </w:r>
      <w:r w:rsidRPr="00491FF7">
        <w:rPr>
          <w:rFonts w:asciiTheme="minorHAnsi" w:hAnsiTheme="minorHAnsi" w:cstheme="minorHAnsi"/>
        </w:rPr>
        <w:t xml:space="preserve"> to them </w:t>
      </w:r>
      <w:r w:rsidRPr="00491FF7">
        <w:rPr>
          <w:rStyle w:val="StyleUnderline"/>
          <w:rFonts w:asciiTheme="minorHAnsi" w:hAnsiTheme="minorHAnsi" w:cstheme="minorHAnsi"/>
        </w:rPr>
        <w:t>is</w:t>
      </w:r>
      <w:r w:rsidRPr="00491FF7">
        <w:rPr>
          <w:rFonts w:asciiTheme="minorHAnsi" w:hAnsiTheme="minorHAnsi" w:cstheme="minorHAnsi"/>
        </w:rPr>
        <w:t xml:space="preserve"> an </w:t>
      </w:r>
      <w:r w:rsidRPr="00491FF7">
        <w:rPr>
          <w:rStyle w:val="Emphasis"/>
          <w:rFonts w:asciiTheme="minorHAnsi" w:hAnsiTheme="minorHAnsi" w:cstheme="minorHAnsi"/>
        </w:rPr>
        <w:t>outdated</w:t>
      </w:r>
      <w:r w:rsidRPr="00491FF7">
        <w:rPr>
          <w:rFonts w:asciiTheme="minorHAnsi" w:hAnsiTheme="minorHAnsi" w:cstheme="minorHAnsi"/>
        </w:rPr>
        <w:t xml:space="preserve"> idea. Instead, </w:t>
      </w:r>
      <w:r w:rsidRPr="00491FF7">
        <w:rPr>
          <w:rStyle w:val="StyleUnderline"/>
          <w:rFonts w:asciiTheme="minorHAnsi" w:hAnsiTheme="minorHAnsi" w:cstheme="minorHAnsi"/>
        </w:rPr>
        <w:t>educators should examine how they teach, the educational environment and shift resources to benefit all students. KU's</w:t>
      </w:r>
      <w:r w:rsidRPr="00491FF7">
        <w:rPr>
          <w:rFonts w:asciiTheme="minorHAnsi" w:hAnsiTheme="minorHAnsi" w:cstheme="minorHAnsi"/>
        </w:rPr>
        <w:t xml:space="preserve"> Schoolwide Integrated Framework for Transformation Center, or </w:t>
      </w:r>
      <w:r w:rsidRPr="00491FF7">
        <w:rPr>
          <w:rStyle w:val="StyleUnderline"/>
          <w:rFonts w:asciiTheme="minorHAnsi" w:hAnsiTheme="minorHAnsi" w:cstheme="minorHAnsi"/>
        </w:rPr>
        <w:t>SWIFT, is working with 64 schools</w:t>
      </w:r>
      <w:r w:rsidRPr="00491FF7">
        <w:rPr>
          <w:rFonts w:asciiTheme="minorHAnsi" w:hAnsiTheme="minorHAnsi" w:cstheme="minorHAnsi"/>
        </w:rPr>
        <w:t xml:space="preserve"> in 16 districts in five states </w:t>
      </w:r>
      <w:r w:rsidRPr="00491FF7">
        <w:rPr>
          <w:rStyle w:val="StyleUnderline"/>
          <w:rFonts w:asciiTheme="minorHAnsi" w:hAnsiTheme="minorHAnsi" w:cstheme="minorHAnsi"/>
        </w:rPr>
        <w:t>to implement</w:t>
      </w:r>
      <w:r w:rsidRPr="00491FF7">
        <w:rPr>
          <w:rFonts w:asciiTheme="minorHAnsi" w:hAnsiTheme="minorHAnsi" w:cstheme="minorHAnsi"/>
        </w:rPr>
        <w:t xml:space="preserve"> their model of </w:t>
      </w:r>
      <w:r w:rsidRPr="00491FF7">
        <w:rPr>
          <w:rStyle w:val="StyleUnderline"/>
          <w:rFonts w:asciiTheme="minorHAnsi" w:hAnsiTheme="minorHAnsi" w:cstheme="minorHAnsi"/>
        </w:rPr>
        <w:t>fully inclusive education.</w:t>
      </w:r>
      <w:r w:rsidRPr="00491FF7">
        <w:rPr>
          <w:rFonts w:asciiTheme="minorHAnsi" w:hAnsiTheme="minorHAnsi" w:cstheme="minorHAnsi"/>
        </w:rPr>
        <w:t xml:space="preserve"> The center provides support that benefits everyone from state education officials to teachers, administrators, students, parents and community members. </w:t>
      </w:r>
      <w:r w:rsidRPr="00491FF7">
        <w:rPr>
          <w:rStyle w:val="StyleUnderline"/>
          <w:rFonts w:asciiTheme="minorHAnsi" w:hAnsiTheme="minorHAnsi" w:cstheme="minorHAnsi"/>
        </w:rPr>
        <w:t xml:space="preserve">By </w:t>
      </w:r>
      <w:r w:rsidRPr="00491FF7">
        <w:rPr>
          <w:rStyle w:val="Emphasis"/>
          <w:rFonts w:asciiTheme="minorHAnsi" w:hAnsiTheme="minorHAnsi" w:cstheme="minorHAnsi"/>
        </w:rPr>
        <w:t>refocusing the existing educational approach</w:t>
      </w:r>
      <w:r w:rsidRPr="00491FF7">
        <w:rPr>
          <w:rStyle w:val="StyleUnderline"/>
          <w:rFonts w:asciiTheme="minorHAnsi" w:hAnsiTheme="minorHAnsi" w:cstheme="minorHAnsi"/>
        </w:rPr>
        <w:t xml:space="preserve"> to general and special education and </w:t>
      </w:r>
      <w:r w:rsidRPr="00491FF7">
        <w:rPr>
          <w:rStyle w:val="Emphasis"/>
          <w:rFonts w:asciiTheme="minorHAnsi" w:hAnsiTheme="minorHAnsi" w:cstheme="minorHAnsi"/>
        </w:rPr>
        <w:t>expanding inclusiveness for students</w:t>
      </w:r>
      <w:r w:rsidRPr="00491FF7">
        <w:rPr>
          <w:rStyle w:val="StyleUnderline"/>
          <w:rFonts w:asciiTheme="minorHAnsi" w:hAnsiTheme="minorHAnsi" w:cstheme="minorHAnsi"/>
        </w:rPr>
        <w:t xml:space="preserve"> </w:t>
      </w:r>
      <w:r w:rsidRPr="00491FF7">
        <w:rPr>
          <w:rFonts w:asciiTheme="minorHAnsi" w:hAnsiTheme="minorHAnsi" w:cstheme="minorHAnsi"/>
        </w:rPr>
        <w:t xml:space="preserve">covered by Title 1, those from low-income backgrounds and English language learners, </w:t>
      </w:r>
      <w:r w:rsidRPr="00491FF7">
        <w:rPr>
          <w:rStyle w:val="StyleUnderline"/>
          <w:rFonts w:asciiTheme="minorHAnsi" w:hAnsiTheme="minorHAnsi" w:cstheme="minorHAnsi"/>
        </w:rPr>
        <w:t xml:space="preserve">SWIFT addresses the question of whether inclusiveness can </w:t>
      </w:r>
      <w:r w:rsidRPr="00491FF7">
        <w:rPr>
          <w:rStyle w:val="Emphasis"/>
          <w:rFonts w:asciiTheme="minorHAnsi" w:hAnsiTheme="minorHAnsi" w:cstheme="minorHAnsi"/>
        </w:rPr>
        <w:t>improve educational outcomes.</w:t>
      </w:r>
    </w:p>
    <w:p w:rsidR="00ED6429" w:rsidRPr="00491FF7" w:rsidRDefault="00ED6429" w:rsidP="00960579">
      <w:pPr>
        <w:pStyle w:val="Heading3"/>
        <w:rPr>
          <w:rFonts w:asciiTheme="minorHAnsi" w:hAnsiTheme="minorHAnsi" w:cstheme="minorHAnsi"/>
        </w:rPr>
      </w:pPr>
      <w:r w:rsidRPr="00491FF7">
        <w:rPr>
          <w:rFonts w:asciiTheme="minorHAnsi" w:hAnsiTheme="minorHAnsi" w:cstheme="minorHAnsi"/>
        </w:rPr>
        <w:t>AT: SPENDING---SPECIAL ED NOW</w:t>
      </w:r>
    </w:p>
    <w:p w:rsidR="00ED6429" w:rsidRPr="00491FF7" w:rsidRDefault="00ED6429" w:rsidP="00ED6429">
      <w:pPr>
        <w:pStyle w:val="Heading4"/>
        <w:rPr>
          <w:rFonts w:asciiTheme="minorHAnsi" w:hAnsiTheme="minorHAnsi" w:cstheme="minorHAnsi"/>
        </w:rPr>
      </w:pPr>
      <w:r w:rsidRPr="00491FF7">
        <w:rPr>
          <w:rFonts w:asciiTheme="minorHAnsi" w:hAnsiTheme="minorHAnsi" w:cstheme="minorHAnsi"/>
        </w:rPr>
        <w:t xml:space="preserve">Special education funding </w:t>
      </w:r>
      <w:r w:rsidRPr="00491FF7">
        <w:rPr>
          <w:rFonts w:asciiTheme="minorHAnsi" w:hAnsiTheme="minorHAnsi" w:cstheme="minorHAnsi"/>
          <w:u w:val="single"/>
        </w:rPr>
        <w:t>just increased</w:t>
      </w:r>
      <w:r w:rsidRPr="00491FF7">
        <w:rPr>
          <w:rFonts w:asciiTheme="minorHAnsi" w:hAnsiTheme="minorHAnsi" w:cstheme="minorHAnsi"/>
        </w:rPr>
        <w:t xml:space="preserve">---it’s also a </w:t>
      </w:r>
      <w:r w:rsidRPr="00491FF7">
        <w:rPr>
          <w:rFonts w:asciiTheme="minorHAnsi" w:hAnsiTheme="minorHAnsi" w:cstheme="minorHAnsi"/>
          <w:u w:val="single"/>
        </w:rPr>
        <w:t>drop in the bucket</w:t>
      </w:r>
      <w:r w:rsidRPr="00491FF7">
        <w:rPr>
          <w:rFonts w:asciiTheme="minorHAnsi" w:hAnsiTheme="minorHAnsi" w:cstheme="minorHAnsi"/>
        </w:rPr>
        <w:t xml:space="preserve">---the budget authorizes 1.1 </w:t>
      </w:r>
      <w:r w:rsidRPr="00491FF7">
        <w:rPr>
          <w:rFonts w:asciiTheme="minorHAnsi" w:hAnsiTheme="minorHAnsi" w:cstheme="minorHAnsi"/>
          <w:u w:val="single"/>
        </w:rPr>
        <w:t>trillion</w:t>
      </w:r>
      <w:r w:rsidRPr="00491FF7">
        <w:rPr>
          <w:rFonts w:asciiTheme="minorHAnsi" w:hAnsiTheme="minorHAnsi" w:cstheme="minorHAnsi"/>
        </w:rPr>
        <w:t xml:space="preserve"> in spending</w:t>
      </w:r>
    </w:p>
    <w:p w:rsidR="00ED6429" w:rsidRPr="00491FF7" w:rsidRDefault="00ED6429" w:rsidP="00ED6429">
      <w:pPr>
        <w:rPr>
          <w:rFonts w:asciiTheme="minorHAnsi" w:hAnsiTheme="minorHAnsi" w:cstheme="minorHAnsi"/>
        </w:rPr>
      </w:pPr>
      <w:r w:rsidRPr="00491FF7">
        <w:rPr>
          <w:rStyle w:val="Style13ptBold"/>
          <w:rFonts w:asciiTheme="minorHAnsi" w:hAnsiTheme="minorHAnsi" w:cstheme="minorHAnsi"/>
        </w:rPr>
        <w:t>Fox 5—23</w:t>
      </w:r>
      <w:r w:rsidRPr="00491FF7">
        <w:rPr>
          <w:rFonts w:asciiTheme="minorHAnsi" w:hAnsiTheme="minorHAnsi" w:cstheme="minorHAnsi"/>
        </w:rPr>
        <w:t>, (Fox News - Fair and Balanced, Highlights of bipartisan $1.1T government-wide spending bill, www.foxnews.com/politics/2017/05/03/highlights-bipartisan-1-1t-government-wide-spending-bill.html)</w:t>
      </w:r>
    </w:p>
    <w:p w:rsidR="00ED6429" w:rsidRPr="00491FF7" w:rsidRDefault="00ED6429" w:rsidP="00ED6429">
      <w:pPr>
        <w:rPr>
          <w:rStyle w:val="StyleUnderline"/>
          <w:rFonts w:asciiTheme="minorHAnsi" w:hAnsiTheme="minorHAnsi" w:cstheme="minorHAnsi"/>
        </w:rPr>
      </w:pPr>
      <w:r w:rsidRPr="00491FF7">
        <w:rPr>
          <w:rStyle w:val="StyleUnderline"/>
          <w:rFonts w:asciiTheme="minorHAnsi" w:hAnsiTheme="minorHAnsi" w:cstheme="minorHAnsi"/>
        </w:rPr>
        <w:t>The</w:t>
      </w:r>
      <w:r w:rsidRPr="00491FF7">
        <w:rPr>
          <w:rFonts w:asciiTheme="minorHAnsi" w:hAnsiTheme="minorHAnsi" w:cstheme="minorHAnsi"/>
        </w:rPr>
        <w:t xml:space="preserve"> bipartisan, </w:t>
      </w:r>
      <w:r w:rsidRPr="00491FF7">
        <w:rPr>
          <w:rStyle w:val="Emphasis"/>
          <w:rFonts w:asciiTheme="minorHAnsi" w:hAnsiTheme="minorHAnsi" w:cstheme="minorHAnsi"/>
        </w:rPr>
        <w:t>$1.1 trillion</w:t>
      </w:r>
      <w:r w:rsidRPr="00491FF7">
        <w:rPr>
          <w:rFonts w:asciiTheme="minorHAnsi" w:hAnsiTheme="minorHAnsi" w:cstheme="minorHAnsi"/>
        </w:rPr>
        <w:t xml:space="preserve"> </w:t>
      </w:r>
      <w:r w:rsidRPr="00491FF7">
        <w:rPr>
          <w:rStyle w:val="StyleUnderline"/>
          <w:rFonts w:asciiTheme="minorHAnsi" w:hAnsiTheme="minorHAnsi" w:cstheme="minorHAnsi"/>
        </w:rPr>
        <w:t>government-wide spending bill passed</w:t>
      </w:r>
      <w:r w:rsidRPr="00491FF7">
        <w:rPr>
          <w:rFonts w:asciiTheme="minorHAnsi" w:hAnsiTheme="minorHAnsi" w:cstheme="minorHAnsi"/>
        </w:rPr>
        <w:t xml:space="preserve"> Wednesday by the House </w:t>
      </w:r>
      <w:r w:rsidRPr="00491FF7">
        <w:rPr>
          <w:rStyle w:val="StyleUnderline"/>
          <w:rFonts w:asciiTheme="minorHAnsi" w:hAnsiTheme="minorHAnsi" w:cstheme="minorHAnsi"/>
        </w:rPr>
        <w:t>finances agency operations through</w:t>
      </w:r>
      <w:r w:rsidRPr="00491FF7">
        <w:rPr>
          <w:rFonts w:asciiTheme="minorHAnsi" w:hAnsiTheme="minorHAnsi" w:cstheme="minorHAnsi"/>
        </w:rPr>
        <w:t xml:space="preserve"> Sept. 30, </w:t>
      </w:r>
      <w:r w:rsidRPr="00491FF7">
        <w:rPr>
          <w:rStyle w:val="StyleUnderline"/>
          <w:rFonts w:asciiTheme="minorHAnsi" w:hAnsiTheme="minorHAnsi" w:cstheme="minorHAnsi"/>
        </w:rPr>
        <w:t>the end of the fiscal year</w:t>
      </w:r>
      <w:r w:rsidRPr="00491FF7">
        <w:rPr>
          <w:rFonts w:asciiTheme="minorHAnsi" w:hAnsiTheme="minorHAnsi" w:cstheme="minorHAnsi"/>
        </w:rPr>
        <w:t xml:space="preserve">. The bill goes to a Senate vote Friday and has been endorsed by the White House. It provides President Trump with an increase in the Pentagon budget but denies his request for construction of a wall along the U.S.-Mexico border. The measure also ignores numerous Trump recommendations to significantly cut or eliminate domestic programs. Highlights of the 1,665-page measure: DEFENSE and FOREIGN POLICY -- $593 billion for the military, including $15 billion of Trump's $30 billion emergency request from earlier this year. All told, the Pentagon would receive a $26 billion increase over last year, a 4 percent increase. Troops would receive a 2.1 percent pay hike instead of the 1.6 percent recommended by former President Barack Obama. There is $21 billion to procure 13 Navy ships and $8.2 billion for 74 F-35 aircraft, as well as $85 million in emergency money for Tomahawk missiles to replace those fired in the U.S. strike on Syria last month. -- $53.1 billion for foreign aid and State Department diplomacy, a $400 million increase that runs counter to the administration's vow to slash foreign assistance. Increases include nearly $1 billion in famine relief to combat starvation in Nigeria, South Sudan, Somalia and Yemen. Almost $7 billion is for humanitarian programs that assist refugees and others displaced by conflict. Another $100 million would counter Russian influence in Europe and South and Central Asia. The plan does follow through on the administration's pledge to cancel climate change funding and contains no money for the Green Climate Fund, which assists developing nations in reducing greenhouse gas emissions. Funding for U.N. agencies is cut by $640 million from current levels. DOMESTIC SPENDING -- $1.3 billion to extend health benefits to more than 22,000 retired coal miners and their families, a top priority for coal country lawmakers such as Sens. Joe Manchin, D-W.Va., and Mitch McConnell, R-Ky. The miners were threatened with the loss of benefits after industry bankruptcies. -- $296 million to help the government of Puerto Rico with Medicaid financing to ease its budget emergency, a demand of top House Democrat Nancy Pelosi. -- $8.8 billion for the FBI, a 3 percent increase over current levels. -- $19.7 billion for NASA, a 2 percent increase. -- $11.2 billion for the IRS, equal to current funding. -- $341 million for replacement fencing along the Mexico border, $170 million for communications and surveillance along the border, and $100 million for access roads. But Trump's $1 billion request for new border wall construction was denied. -- $8.1 billion for the Environmental Protection Agency, a 1 percent budget cut. -- $34.1 billion for medical research at the National Institutes of Health, $3.2 billion more than Trump recommended for the current year and $7.8 billion more than his 2018 budget request. -- $22.5 billion for Pell Grants, equal to last year, permitting grants to cover summer school. —$15.5 billion for Title I school grants and </w:t>
      </w:r>
      <w:r w:rsidRPr="00491FF7">
        <w:rPr>
          <w:rStyle w:val="StyleUnderline"/>
          <w:rFonts w:asciiTheme="minorHAnsi" w:hAnsiTheme="minorHAnsi" w:cstheme="minorHAnsi"/>
        </w:rPr>
        <w:t>$12 billion for special education,</w:t>
      </w:r>
      <w:r w:rsidRPr="00491FF7">
        <w:rPr>
          <w:rFonts w:asciiTheme="minorHAnsi" w:hAnsiTheme="minorHAnsi" w:cstheme="minorHAnsi"/>
        </w:rPr>
        <w:t xml:space="preserve"> both </w:t>
      </w:r>
      <w:r w:rsidRPr="00491FF7">
        <w:rPr>
          <w:rStyle w:val="StyleUnderline"/>
          <w:rFonts w:asciiTheme="minorHAnsi" w:hAnsiTheme="minorHAnsi" w:cstheme="minorHAnsi"/>
        </w:rPr>
        <w:t>m</w:t>
      </w:r>
      <w:r w:rsidRPr="00491FF7">
        <w:rPr>
          <w:rStyle w:val="Emphasis"/>
          <w:rFonts w:asciiTheme="minorHAnsi" w:hAnsiTheme="minorHAnsi" w:cstheme="minorHAnsi"/>
        </w:rPr>
        <w:t>odest increases</w:t>
      </w:r>
      <w:r w:rsidRPr="00491FF7">
        <w:rPr>
          <w:rStyle w:val="StyleUnderline"/>
          <w:rFonts w:asciiTheme="minorHAnsi" w:hAnsiTheme="minorHAnsi" w:cstheme="minorHAnsi"/>
        </w:rPr>
        <w:t xml:space="preserve"> over 2016</w:t>
      </w:r>
    </w:p>
    <w:p w:rsidR="00777FB8" w:rsidRPr="00491FF7" w:rsidRDefault="00777FB8" w:rsidP="00777FB8">
      <w:pPr>
        <w:pStyle w:val="Heading3"/>
        <w:rPr>
          <w:rFonts w:asciiTheme="minorHAnsi" w:hAnsiTheme="minorHAnsi" w:cstheme="minorHAnsi"/>
        </w:rPr>
      </w:pPr>
      <w:r w:rsidRPr="00491FF7">
        <w:rPr>
          <w:rFonts w:asciiTheme="minorHAnsi" w:hAnsiTheme="minorHAnsi" w:cstheme="minorHAnsi"/>
        </w:rPr>
        <w:t>AT: POLITICS---NOT PERCEIVED</w:t>
      </w:r>
    </w:p>
    <w:p w:rsidR="006E7BEA" w:rsidRPr="00491FF7" w:rsidRDefault="006E7BEA" w:rsidP="006E7BEA">
      <w:pPr>
        <w:pStyle w:val="Heading4"/>
        <w:rPr>
          <w:rFonts w:asciiTheme="minorHAnsi" w:hAnsiTheme="minorHAnsi" w:cstheme="minorHAnsi"/>
          <w:u w:val="single"/>
        </w:rPr>
      </w:pPr>
      <w:r w:rsidRPr="00491FF7">
        <w:rPr>
          <w:rFonts w:asciiTheme="minorHAnsi" w:hAnsiTheme="minorHAnsi" w:cstheme="minorHAnsi"/>
        </w:rPr>
        <w:t>No link---</w:t>
      </w:r>
      <w:proofErr w:type="spellStart"/>
      <w:r w:rsidRPr="00491FF7">
        <w:rPr>
          <w:rFonts w:asciiTheme="minorHAnsi" w:hAnsiTheme="minorHAnsi" w:cstheme="minorHAnsi"/>
          <w:u w:val="single"/>
        </w:rPr>
        <w:t>Endrew</w:t>
      </w:r>
      <w:proofErr w:type="spellEnd"/>
      <w:r w:rsidRPr="00491FF7">
        <w:rPr>
          <w:rFonts w:asciiTheme="minorHAnsi" w:hAnsiTheme="minorHAnsi" w:cstheme="minorHAnsi"/>
        </w:rPr>
        <w:t xml:space="preserve"> proves it’s </w:t>
      </w:r>
      <w:r w:rsidRPr="00491FF7">
        <w:rPr>
          <w:rFonts w:asciiTheme="minorHAnsi" w:hAnsiTheme="minorHAnsi" w:cstheme="minorHAnsi"/>
          <w:u w:val="single"/>
        </w:rPr>
        <w:t>not contentious or perceived</w:t>
      </w:r>
    </w:p>
    <w:p w:rsidR="001C2BF8" w:rsidRPr="00491FF7" w:rsidRDefault="001C2BF8" w:rsidP="001C2BF8">
      <w:pPr>
        <w:rPr>
          <w:rFonts w:asciiTheme="minorHAnsi" w:hAnsiTheme="minorHAnsi" w:cstheme="minorHAnsi"/>
        </w:rPr>
      </w:pPr>
      <w:proofErr w:type="spellStart"/>
      <w:r w:rsidRPr="00491FF7">
        <w:rPr>
          <w:rStyle w:val="Style13ptBold"/>
          <w:rFonts w:asciiTheme="minorHAnsi" w:hAnsiTheme="minorHAnsi" w:cstheme="minorHAnsi"/>
        </w:rPr>
        <w:t>Phenicie</w:t>
      </w:r>
      <w:proofErr w:type="spellEnd"/>
      <w:r w:rsidRPr="00491FF7">
        <w:rPr>
          <w:rStyle w:val="Style13ptBold"/>
          <w:rFonts w:asciiTheme="minorHAnsi" w:hAnsiTheme="minorHAnsi" w:cstheme="minorHAnsi"/>
        </w:rPr>
        <w:t xml:space="preserve"> 17</w:t>
      </w:r>
      <w:r w:rsidRPr="00491FF7">
        <w:rPr>
          <w:rFonts w:asciiTheme="minorHAnsi" w:hAnsiTheme="minorHAnsi" w:cstheme="minorHAnsi"/>
        </w:rPr>
        <w:t>, (</w:t>
      </w:r>
      <w:r w:rsidR="006E7BEA" w:rsidRPr="00491FF7">
        <w:rPr>
          <w:rFonts w:asciiTheme="minorHAnsi" w:hAnsiTheme="minorHAnsi" w:cstheme="minorHAnsi"/>
        </w:rPr>
        <w:t xml:space="preserve">reporter for The 74 based in Washington, D.C. covering Congress, the Education Department and the 2016 elections, </w:t>
      </w:r>
      <w:r w:rsidRPr="00491FF7">
        <w:rPr>
          <w:rFonts w:asciiTheme="minorHAnsi" w:hAnsiTheme="minorHAnsi" w:cstheme="minorHAnsi"/>
        </w:rPr>
        <w:t>Supreme Court Justices Eye Possible Higher Special Ed Standard, but What That Should Be Eludes Them, 1—11—17, https://www.the74million.org/article/endrew-f-at-scotus)</w:t>
      </w:r>
    </w:p>
    <w:p w:rsidR="00777FB8" w:rsidRPr="00491FF7" w:rsidRDefault="00777FB8" w:rsidP="00777FB8">
      <w:pPr>
        <w:rPr>
          <w:rStyle w:val="StyleUnderline"/>
          <w:rFonts w:asciiTheme="minorHAnsi" w:hAnsiTheme="minorHAnsi" w:cstheme="minorHAnsi"/>
        </w:rPr>
      </w:pPr>
      <w:r w:rsidRPr="00491FF7">
        <w:rPr>
          <w:rStyle w:val="StyleUnderline"/>
          <w:rFonts w:asciiTheme="minorHAnsi" w:hAnsiTheme="minorHAnsi" w:cstheme="minorHAnsi"/>
        </w:rPr>
        <w:t xml:space="preserve">The </w:t>
      </w:r>
      <w:proofErr w:type="spellStart"/>
      <w:r w:rsidRPr="00491FF7">
        <w:rPr>
          <w:rStyle w:val="StyleUnderline"/>
          <w:rFonts w:asciiTheme="minorHAnsi" w:hAnsiTheme="minorHAnsi" w:cstheme="minorHAnsi"/>
        </w:rPr>
        <w:t>Endrew</w:t>
      </w:r>
      <w:proofErr w:type="spellEnd"/>
      <w:r w:rsidRPr="00491FF7">
        <w:rPr>
          <w:rStyle w:val="StyleUnderline"/>
          <w:rFonts w:asciiTheme="minorHAnsi" w:hAnsiTheme="minorHAnsi" w:cstheme="minorHAnsi"/>
        </w:rPr>
        <w:t xml:space="preserve"> case</w:t>
      </w:r>
      <w:r w:rsidRPr="00491FF7">
        <w:rPr>
          <w:rFonts w:asciiTheme="minorHAnsi" w:hAnsiTheme="minorHAnsi" w:cstheme="minorHAnsi"/>
        </w:rPr>
        <w:t xml:space="preserve"> has the potential to affect millions of children who receive special education services — and millions more taxpayers who fund those services. But </w:t>
      </w:r>
      <w:r w:rsidRPr="00491FF7">
        <w:rPr>
          <w:rStyle w:val="Emphasis"/>
          <w:rFonts w:asciiTheme="minorHAnsi" w:hAnsiTheme="minorHAnsi" w:cstheme="minorHAnsi"/>
        </w:rPr>
        <w:t>unlike</w:t>
      </w:r>
      <w:r w:rsidRPr="00491FF7">
        <w:rPr>
          <w:rStyle w:val="StyleUnderline"/>
          <w:rFonts w:asciiTheme="minorHAnsi" w:hAnsiTheme="minorHAnsi" w:cstheme="minorHAnsi"/>
        </w:rPr>
        <w:t xml:space="preserve"> at other </w:t>
      </w:r>
      <w:r w:rsidRPr="00491FF7">
        <w:rPr>
          <w:rStyle w:val="Emphasis"/>
          <w:rFonts w:asciiTheme="minorHAnsi" w:hAnsiTheme="minorHAnsi" w:cstheme="minorHAnsi"/>
        </w:rPr>
        <w:t>contentious cases</w:t>
      </w:r>
      <w:r w:rsidRPr="00491FF7">
        <w:rPr>
          <w:rFonts w:asciiTheme="minorHAnsi" w:hAnsiTheme="minorHAnsi" w:cstheme="minorHAnsi"/>
        </w:rPr>
        <w:t xml:space="preserve">, including Friedrichs v. California Teachers Association, argued one year ago to the day, the scene outside the court Wednesday </w:t>
      </w:r>
      <w:r w:rsidRPr="00491FF7">
        <w:rPr>
          <w:rStyle w:val="StyleUnderline"/>
          <w:rFonts w:asciiTheme="minorHAnsi" w:hAnsiTheme="minorHAnsi" w:cstheme="minorHAnsi"/>
        </w:rPr>
        <w:t xml:space="preserve">was calm. The </w:t>
      </w:r>
      <w:r w:rsidRPr="00491FF7">
        <w:rPr>
          <w:rStyle w:val="Emphasis"/>
          <w:rFonts w:asciiTheme="minorHAnsi" w:hAnsiTheme="minorHAnsi" w:cstheme="minorHAnsi"/>
        </w:rPr>
        <w:t>few protesters</w:t>
      </w:r>
      <w:r w:rsidRPr="00491FF7">
        <w:rPr>
          <w:rStyle w:val="StyleUnderline"/>
          <w:rFonts w:asciiTheme="minorHAnsi" w:hAnsiTheme="minorHAnsi" w:cstheme="minorHAnsi"/>
        </w:rPr>
        <w:t xml:space="preserve"> in attendance were </w:t>
      </w:r>
      <w:r w:rsidRPr="00491FF7">
        <w:rPr>
          <w:rStyle w:val="Emphasis"/>
          <w:rFonts w:asciiTheme="minorHAnsi" w:hAnsiTheme="minorHAnsi" w:cstheme="minorHAnsi"/>
        </w:rPr>
        <w:t>focused</w:t>
      </w:r>
      <w:r w:rsidRPr="00491FF7">
        <w:rPr>
          <w:rStyle w:val="StyleUnderline"/>
          <w:rFonts w:asciiTheme="minorHAnsi" w:hAnsiTheme="minorHAnsi" w:cstheme="minorHAnsi"/>
        </w:rPr>
        <w:t xml:space="preserve"> on closing</w:t>
      </w:r>
      <w:r w:rsidRPr="00491FF7">
        <w:rPr>
          <w:rFonts w:asciiTheme="minorHAnsi" w:hAnsiTheme="minorHAnsi" w:cstheme="minorHAnsi"/>
        </w:rPr>
        <w:t xml:space="preserve"> the </w:t>
      </w:r>
      <w:r w:rsidRPr="00491FF7">
        <w:rPr>
          <w:rStyle w:val="StyleUnderline"/>
          <w:rFonts w:asciiTheme="minorHAnsi" w:hAnsiTheme="minorHAnsi" w:cstheme="minorHAnsi"/>
        </w:rPr>
        <w:t>Guantánamo</w:t>
      </w:r>
      <w:r w:rsidRPr="00491FF7">
        <w:rPr>
          <w:rFonts w:asciiTheme="minorHAnsi" w:hAnsiTheme="minorHAnsi" w:cstheme="minorHAnsi"/>
        </w:rPr>
        <w:t xml:space="preserve"> Bay prison, and </w:t>
      </w:r>
      <w:r w:rsidRPr="00491FF7">
        <w:rPr>
          <w:rStyle w:val="StyleUnderline"/>
          <w:rFonts w:asciiTheme="minorHAnsi" w:hAnsiTheme="minorHAnsi" w:cstheme="minorHAnsi"/>
        </w:rPr>
        <w:t xml:space="preserve">much of the </w:t>
      </w:r>
      <w:r w:rsidRPr="00491FF7">
        <w:rPr>
          <w:rStyle w:val="Emphasis"/>
          <w:rFonts w:asciiTheme="minorHAnsi" w:hAnsiTheme="minorHAnsi" w:cstheme="minorHAnsi"/>
        </w:rPr>
        <w:t>public and media attention</w:t>
      </w:r>
      <w:r w:rsidRPr="00491FF7">
        <w:rPr>
          <w:rStyle w:val="StyleUnderline"/>
          <w:rFonts w:asciiTheme="minorHAnsi" w:hAnsiTheme="minorHAnsi" w:cstheme="minorHAnsi"/>
        </w:rPr>
        <w:t xml:space="preserve"> was </w:t>
      </w:r>
      <w:r w:rsidRPr="00491FF7">
        <w:rPr>
          <w:rStyle w:val="Emphasis"/>
          <w:rFonts w:asciiTheme="minorHAnsi" w:hAnsiTheme="minorHAnsi" w:cstheme="minorHAnsi"/>
        </w:rPr>
        <w:t>trained on</w:t>
      </w:r>
      <w:r w:rsidRPr="00491FF7">
        <w:rPr>
          <w:rFonts w:asciiTheme="minorHAnsi" w:hAnsiTheme="minorHAnsi" w:cstheme="minorHAnsi"/>
        </w:rPr>
        <w:t xml:space="preserve"> President-elect Donald </w:t>
      </w:r>
      <w:r w:rsidRPr="00491FF7">
        <w:rPr>
          <w:rStyle w:val="Emphasis"/>
          <w:rFonts w:asciiTheme="minorHAnsi" w:hAnsiTheme="minorHAnsi" w:cstheme="minorHAnsi"/>
        </w:rPr>
        <w:t>Trump’s</w:t>
      </w:r>
      <w:r w:rsidRPr="00491FF7">
        <w:rPr>
          <w:rStyle w:val="StyleUnderline"/>
          <w:rFonts w:asciiTheme="minorHAnsi" w:hAnsiTheme="minorHAnsi" w:cstheme="minorHAnsi"/>
        </w:rPr>
        <w:t xml:space="preserve"> press conference and several concurrent cabinet nomination hearings.</w:t>
      </w:r>
    </w:p>
    <w:p w:rsidR="00777FB8" w:rsidRPr="00491FF7" w:rsidRDefault="00777FB8" w:rsidP="00777FB8">
      <w:pPr>
        <w:rPr>
          <w:rFonts w:asciiTheme="minorHAnsi" w:hAnsiTheme="minorHAnsi" w:cstheme="minorHAnsi"/>
        </w:rPr>
      </w:pPr>
    </w:p>
    <w:p w:rsidR="00661B45" w:rsidRPr="00491FF7" w:rsidRDefault="000F31C9" w:rsidP="000F31C9">
      <w:pPr>
        <w:pStyle w:val="Heading2"/>
        <w:rPr>
          <w:rFonts w:asciiTheme="minorHAnsi" w:hAnsiTheme="minorHAnsi" w:cstheme="minorHAnsi"/>
        </w:rPr>
      </w:pPr>
      <w:r w:rsidRPr="00491FF7">
        <w:rPr>
          <w:rFonts w:asciiTheme="minorHAnsi" w:hAnsiTheme="minorHAnsi" w:cstheme="minorHAnsi"/>
        </w:rPr>
        <w:t>K ANSWERS</w:t>
      </w:r>
    </w:p>
    <w:p w:rsidR="00FB2194" w:rsidRPr="00491FF7" w:rsidRDefault="007A4274" w:rsidP="00145D69">
      <w:pPr>
        <w:pStyle w:val="Heading3"/>
        <w:rPr>
          <w:rFonts w:asciiTheme="minorHAnsi" w:hAnsiTheme="minorHAnsi" w:cstheme="minorHAnsi"/>
        </w:rPr>
      </w:pPr>
      <w:r w:rsidRPr="00491FF7">
        <w:rPr>
          <w:rFonts w:asciiTheme="minorHAnsi" w:hAnsiTheme="minorHAnsi" w:cstheme="minorHAnsi"/>
        </w:rPr>
        <w:t>AT: LAW K – DISABILITY PRAGMATISM</w:t>
      </w:r>
    </w:p>
    <w:p w:rsidR="007A4274" w:rsidRPr="00491FF7" w:rsidRDefault="007A4274" w:rsidP="007A4274">
      <w:pPr>
        <w:pStyle w:val="Heading4"/>
        <w:rPr>
          <w:rFonts w:asciiTheme="minorHAnsi" w:hAnsiTheme="minorHAnsi" w:cstheme="minorHAnsi"/>
        </w:rPr>
      </w:pPr>
      <w:r w:rsidRPr="00491FF7">
        <w:rPr>
          <w:rFonts w:asciiTheme="minorHAnsi" w:hAnsiTheme="minorHAnsi" w:cstheme="minorHAnsi"/>
        </w:rPr>
        <w:t xml:space="preserve">Disability must be politicized---this is the </w:t>
      </w:r>
      <w:r w:rsidRPr="00491FF7">
        <w:rPr>
          <w:rFonts w:asciiTheme="minorHAnsi" w:hAnsiTheme="minorHAnsi" w:cstheme="minorHAnsi"/>
          <w:u w:val="single"/>
        </w:rPr>
        <w:t>only way to secure collective rights</w:t>
      </w:r>
      <w:r w:rsidRPr="00491FF7">
        <w:rPr>
          <w:rFonts w:asciiTheme="minorHAnsi" w:hAnsiTheme="minorHAnsi" w:cstheme="minorHAnsi"/>
        </w:rPr>
        <w:t xml:space="preserve">---the retreat from politics reifies </w:t>
      </w:r>
      <w:r w:rsidRPr="00491FF7">
        <w:rPr>
          <w:rFonts w:asciiTheme="minorHAnsi" w:hAnsiTheme="minorHAnsi" w:cstheme="minorHAnsi"/>
          <w:u w:val="single"/>
        </w:rPr>
        <w:t>ableist tropes of charity politics</w:t>
      </w:r>
      <w:r w:rsidRPr="00491FF7">
        <w:rPr>
          <w:rFonts w:asciiTheme="minorHAnsi" w:hAnsiTheme="minorHAnsi" w:cstheme="minorHAnsi"/>
        </w:rPr>
        <w:t xml:space="preserve"> and naively tries to wish problems away</w:t>
      </w:r>
    </w:p>
    <w:p w:rsidR="007A4274" w:rsidRPr="00491FF7" w:rsidRDefault="007A4274" w:rsidP="007A4274">
      <w:pPr>
        <w:rPr>
          <w:rFonts w:asciiTheme="minorHAnsi" w:hAnsiTheme="minorHAnsi" w:cstheme="minorHAnsi"/>
        </w:rPr>
      </w:pPr>
      <w:r w:rsidRPr="00491FF7">
        <w:rPr>
          <w:rStyle w:val="Style13ptBold"/>
          <w:rFonts w:asciiTheme="minorHAnsi" w:hAnsiTheme="minorHAnsi" w:cstheme="minorHAnsi"/>
        </w:rPr>
        <w:t>Ruckelshaus 17</w:t>
      </w:r>
      <w:r w:rsidRPr="00491FF7">
        <w:rPr>
          <w:rFonts w:asciiTheme="minorHAnsi" w:hAnsiTheme="minorHAnsi" w:cstheme="minorHAnsi"/>
        </w:rPr>
        <w:t>, (Jay Ruckelshaus is a Rhodes Scholar and graduate student in political theory at the University of Oxford, and the founder and president of Ramp Less Traveled, a nonprofit organization that helps students with spinal cord injuries pursue higher education, The Non-Politics of Disability, https://www.nytimes.com/2017/01/18/opinion/denouncing-trump-wont-help-disability-rights.html)</w:t>
      </w:r>
    </w:p>
    <w:p w:rsidR="00FB2194" w:rsidRPr="00491FF7" w:rsidRDefault="00FB2194" w:rsidP="00FB2194">
      <w:pPr>
        <w:rPr>
          <w:rStyle w:val="Emphasis"/>
          <w:rFonts w:asciiTheme="minorHAnsi" w:hAnsiTheme="minorHAnsi" w:cstheme="minorHAnsi"/>
          <w:sz w:val="24"/>
        </w:rPr>
      </w:pPr>
      <w:r w:rsidRPr="00491FF7">
        <w:rPr>
          <w:rStyle w:val="StyleUnderline"/>
          <w:rFonts w:asciiTheme="minorHAnsi" w:hAnsiTheme="minorHAnsi" w:cstheme="minorHAnsi"/>
        </w:rPr>
        <w:t>Disability rights enjoy a seemingly ironclad</w:t>
      </w:r>
      <w:r w:rsidRPr="00491FF7">
        <w:rPr>
          <w:rFonts w:asciiTheme="minorHAnsi" w:hAnsiTheme="minorHAnsi" w:cstheme="minorHAnsi"/>
        </w:rPr>
        <w:t xml:space="preserve"> </w:t>
      </w:r>
      <w:r w:rsidRPr="00491FF7">
        <w:rPr>
          <w:rStyle w:val="StyleUnderline"/>
          <w:rFonts w:asciiTheme="minorHAnsi" w:hAnsiTheme="minorHAnsi" w:cstheme="minorHAnsi"/>
        </w:rPr>
        <w:t>moral consensus</w:t>
      </w:r>
      <w:r w:rsidRPr="00491FF7">
        <w:rPr>
          <w:rFonts w:asciiTheme="minorHAnsi" w:hAnsiTheme="minorHAnsi" w:cstheme="minorHAnsi"/>
        </w:rPr>
        <w:t>, an ostensible unanimity that is striking given America’s entrenched polarization and the antagonism surrounding other identity movements. Many are wary of L.G.B.T. rights or the Black Lives Matter movement, but it seems beyond the pale — almost cruel — to oppose disability rights. Nobody wants to be anti-disability.</w:t>
      </w:r>
      <w:r w:rsidR="007A4274" w:rsidRPr="00491FF7">
        <w:rPr>
          <w:rFonts w:asciiTheme="minorHAnsi" w:hAnsiTheme="minorHAnsi" w:cstheme="minorHAnsi"/>
        </w:rPr>
        <w:t xml:space="preserve"> </w:t>
      </w:r>
      <w:r w:rsidRPr="00491FF7">
        <w:rPr>
          <w:rStyle w:val="StyleUnderline"/>
          <w:rFonts w:asciiTheme="minorHAnsi" w:hAnsiTheme="minorHAnsi" w:cstheme="minorHAnsi"/>
        </w:rPr>
        <w:t>Initially, this harmony would seem helpful.</w:t>
      </w:r>
      <w:r w:rsidRPr="00491FF7">
        <w:rPr>
          <w:rFonts w:asciiTheme="minorHAnsi" w:hAnsiTheme="minorHAnsi" w:cstheme="minorHAnsi"/>
        </w:rPr>
        <w:t xml:space="preserve"> Free from partisan discord, advancements for the approximately 57 million Americans with disabilities should be easier to achieve, borne aloft by the wings of certain progress. </w:t>
      </w:r>
      <w:r w:rsidRPr="00491FF7">
        <w:rPr>
          <w:rStyle w:val="StyleUnderline"/>
          <w:rFonts w:asciiTheme="minorHAnsi" w:hAnsiTheme="minorHAnsi" w:cstheme="minorHAnsi"/>
        </w:rPr>
        <w:t xml:space="preserve">Why, then, do </w:t>
      </w:r>
      <w:r w:rsidRPr="00491FF7">
        <w:rPr>
          <w:rStyle w:val="Emphasis"/>
          <w:rFonts w:asciiTheme="minorHAnsi" w:hAnsiTheme="minorHAnsi" w:cstheme="minorHAnsi"/>
        </w:rPr>
        <w:t>rampant unemployment and educational disparities endure</w:t>
      </w:r>
      <w:r w:rsidRPr="00491FF7">
        <w:rPr>
          <w:rFonts w:asciiTheme="minorHAnsi" w:hAnsiTheme="minorHAnsi" w:cstheme="minorHAnsi"/>
        </w:rPr>
        <w:t>, and why does success remain the exception?</w:t>
      </w:r>
      <w:r w:rsidR="007A4274" w:rsidRPr="00491FF7">
        <w:rPr>
          <w:rFonts w:asciiTheme="minorHAnsi" w:hAnsiTheme="minorHAnsi" w:cstheme="minorHAnsi"/>
        </w:rPr>
        <w:t xml:space="preserve"> </w:t>
      </w:r>
      <w:r w:rsidRPr="00491FF7">
        <w:rPr>
          <w:rFonts w:asciiTheme="minorHAnsi" w:hAnsiTheme="minorHAnsi" w:cstheme="minorHAnsi"/>
        </w:rPr>
        <w:t xml:space="preserve">I think </w:t>
      </w:r>
      <w:r w:rsidRPr="00491FF7">
        <w:rPr>
          <w:rStyle w:val="StyleUnderline"/>
          <w:rFonts w:asciiTheme="minorHAnsi" w:hAnsiTheme="minorHAnsi" w:cstheme="minorHAnsi"/>
        </w:rPr>
        <w:t>part of the reason is the insulation of our pro-disabled political consensus. Its logic is rooted not in any deep belief in</w:t>
      </w:r>
      <w:r w:rsidRPr="00491FF7">
        <w:rPr>
          <w:rFonts w:asciiTheme="minorHAnsi" w:hAnsiTheme="minorHAnsi" w:cstheme="minorHAnsi"/>
        </w:rPr>
        <w:t xml:space="preserve"> the </w:t>
      </w:r>
      <w:r w:rsidRPr="00491FF7">
        <w:rPr>
          <w:rStyle w:val="StyleUnderline"/>
          <w:rFonts w:asciiTheme="minorHAnsi" w:hAnsiTheme="minorHAnsi" w:cstheme="minorHAnsi"/>
        </w:rPr>
        <w:t xml:space="preserve">equal worth of citizens with disabilities, but </w:t>
      </w:r>
      <w:r w:rsidRPr="00491FF7">
        <w:rPr>
          <w:rFonts w:asciiTheme="minorHAnsi" w:hAnsiTheme="minorHAnsi" w:cstheme="minorHAnsi"/>
        </w:rPr>
        <w:t xml:space="preserve">rather in </w:t>
      </w:r>
      <w:r w:rsidRPr="00491FF7">
        <w:rPr>
          <w:rStyle w:val="StyleUnderline"/>
          <w:rFonts w:asciiTheme="minorHAnsi" w:hAnsiTheme="minorHAnsi" w:cstheme="minorHAnsi"/>
        </w:rPr>
        <w:t xml:space="preserve">a </w:t>
      </w:r>
      <w:r w:rsidRPr="00491FF7">
        <w:rPr>
          <w:rStyle w:val="Emphasis"/>
          <w:rFonts w:asciiTheme="minorHAnsi" w:hAnsiTheme="minorHAnsi" w:cstheme="minorHAnsi"/>
        </w:rPr>
        <w:t>general aversion to disability</w:t>
      </w:r>
      <w:r w:rsidRPr="00491FF7">
        <w:rPr>
          <w:rStyle w:val="StyleUnderline"/>
          <w:rFonts w:asciiTheme="minorHAnsi" w:hAnsiTheme="minorHAnsi" w:cstheme="minorHAnsi"/>
        </w:rPr>
        <w:t xml:space="preserve">. This is related to the </w:t>
      </w:r>
      <w:r w:rsidRPr="00491FF7">
        <w:rPr>
          <w:rStyle w:val="Emphasis"/>
          <w:rFonts w:asciiTheme="minorHAnsi" w:hAnsiTheme="minorHAnsi" w:cstheme="minorHAnsi"/>
        </w:rPr>
        <w:t>charity impulse</w:t>
      </w:r>
      <w:r w:rsidRPr="00491FF7">
        <w:rPr>
          <w:rStyle w:val="StyleUnderline"/>
          <w:rFonts w:asciiTheme="minorHAnsi" w:hAnsiTheme="minorHAnsi" w:cstheme="minorHAnsi"/>
        </w:rPr>
        <w:t xml:space="preserve"> that </w:t>
      </w:r>
      <w:r w:rsidRPr="00491FF7">
        <w:rPr>
          <w:rFonts w:asciiTheme="minorHAnsi" w:hAnsiTheme="minorHAnsi" w:cstheme="minorHAnsi"/>
        </w:rPr>
        <w:t xml:space="preserve">has </w:t>
      </w:r>
      <w:r w:rsidRPr="00491FF7">
        <w:rPr>
          <w:rStyle w:val="StyleUnderline"/>
          <w:rFonts w:asciiTheme="minorHAnsi" w:hAnsiTheme="minorHAnsi" w:cstheme="minorHAnsi"/>
        </w:rPr>
        <w:t xml:space="preserve">always surrounded disability — and </w:t>
      </w:r>
      <w:r w:rsidRPr="00491FF7">
        <w:rPr>
          <w:rFonts w:asciiTheme="minorHAnsi" w:hAnsiTheme="minorHAnsi" w:cstheme="minorHAnsi"/>
        </w:rPr>
        <w:t xml:space="preserve">has </w:t>
      </w:r>
      <w:r w:rsidRPr="00491FF7">
        <w:rPr>
          <w:rStyle w:val="StyleUnderline"/>
          <w:rFonts w:asciiTheme="minorHAnsi" w:hAnsiTheme="minorHAnsi" w:cstheme="minorHAnsi"/>
        </w:rPr>
        <w:t xml:space="preserve">constrained liberation efforts by assuming that inequities are unfortunate but natural realities to be mitigated through compassion, </w:t>
      </w:r>
      <w:r w:rsidRPr="00491FF7">
        <w:rPr>
          <w:rStyle w:val="Emphasis"/>
          <w:rFonts w:asciiTheme="minorHAnsi" w:hAnsiTheme="minorHAnsi" w:cstheme="minorHAnsi"/>
        </w:rPr>
        <w:t>rather than politically structured injustices.</w:t>
      </w:r>
      <w:r w:rsidRPr="00491FF7">
        <w:rPr>
          <w:rStyle w:val="StyleUnderline"/>
          <w:rFonts w:asciiTheme="minorHAnsi" w:hAnsiTheme="minorHAnsi" w:cstheme="minorHAnsi"/>
        </w:rPr>
        <w:t xml:space="preserve"> There is also a profound lack of disabled people in the public sphere, meaning </w:t>
      </w:r>
      <w:r w:rsidRPr="00491FF7">
        <w:rPr>
          <w:rFonts w:asciiTheme="minorHAnsi" w:hAnsiTheme="minorHAnsi" w:cstheme="minorHAnsi"/>
        </w:rPr>
        <w:t xml:space="preserve">any </w:t>
      </w:r>
      <w:r w:rsidRPr="00491FF7">
        <w:rPr>
          <w:rStyle w:val="StyleUnderline"/>
          <w:rFonts w:asciiTheme="minorHAnsi" w:hAnsiTheme="minorHAnsi" w:cstheme="minorHAnsi"/>
        </w:rPr>
        <w:t>substantive discussion that does occur is extremely rare.</w:t>
      </w:r>
      <w:r w:rsidR="007A4274" w:rsidRPr="00491FF7">
        <w:rPr>
          <w:rStyle w:val="StyleUnderline"/>
          <w:rFonts w:asciiTheme="minorHAnsi" w:hAnsiTheme="minorHAnsi" w:cstheme="minorHAnsi"/>
        </w:rPr>
        <w:t xml:space="preserve"> </w:t>
      </w:r>
      <w:r w:rsidRPr="00491FF7">
        <w:rPr>
          <w:rFonts w:asciiTheme="minorHAnsi" w:hAnsiTheme="minorHAnsi" w:cstheme="minorHAnsi"/>
        </w:rPr>
        <w:t xml:space="preserve">I suspect </w:t>
      </w:r>
      <w:r w:rsidRPr="00491FF7">
        <w:rPr>
          <w:rStyle w:val="StyleUnderline"/>
          <w:rFonts w:asciiTheme="minorHAnsi" w:hAnsiTheme="minorHAnsi" w:cstheme="minorHAnsi"/>
        </w:rPr>
        <w:t xml:space="preserve">many people </w:t>
      </w:r>
      <w:r w:rsidRPr="00491FF7">
        <w:rPr>
          <w:rFonts w:asciiTheme="minorHAnsi" w:hAnsiTheme="minorHAnsi" w:cstheme="minorHAnsi"/>
        </w:rPr>
        <w:t xml:space="preserve">I talk to about disability </w:t>
      </w:r>
      <w:r w:rsidRPr="00491FF7">
        <w:rPr>
          <w:rStyle w:val="StyleUnderline"/>
          <w:rFonts w:asciiTheme="minorHAnsi" w:hAnsiTheme="minorHAnsi" w:cstheme="minorHAnsi"/>
        </w:rPr>
        <w:t xml:space="preserve">maintain an implicit hope that, </w:t>
      </w:r>
      <w:r w:rsidRPr="00491FF7">
        <w:rPr>
          <w:rStyle w:val="Emphasis"/>
          <w:rFonts w:asciiTheme="minorHAnsi" w:hAnsiTheme="minorHAnsi" w:cstheme="minorHAnsi"/>
        </w:rPr>
        <w:t>if they nod as vigorously as possible, the issue will simply go away.</w:t>
      </w:r>
      <w:r w:rsidRPr="00491FF7">
        <w:rPr>
          <w:rFonts w:asciiTheme="minorHAnsi" w:hAnsiTheme="minorHAnsi" w:cstheme="minorHAnsi"/>
        </w:rPr>
        <w:t xml:space="preserve"> In this way, </w:t>
      </w:r>
      <w:r w:rsidRPr="00491FF7">
        <w:rPr>
          <w:rStyle w:val="StyleUnderline"/>
          <w:rFonts w:asciiTheme="minorHAnsi" w:hAnsiTheme="minorHAnsi" w:cstheme="minorHAnsi"/>
        </w:rPr>
        <w:t xml:space="preserve">support for disability rights is similar to the act of expressing perfunctory thanks to </w:t>
      </w:r>
      <w:r w:rsidRPr="00491FF7">
        <w:rPr>
          <w:rFonts w:asciiTheme="minorHAnsi" w:hAnsiTheme="minorHAnsi" w:cstheme="minorHAnsi"/>
        </w:rPr>
        <w:t xml:space="preserve">military </w:t>
      </w:r>
      <w:r w:rsidRPr="00491FF7">
        <w:rPr>
          <w:rStyle w:val="StyleUnderline"/>
          <w:rFonts w:asciiTheme="minorHAnsi" w:hAnsiTheme="minorHAnsi" w:cstheme="minorHAnsi"/>
        </w:rPr>
        <w:t xml:space="preserve">veterans. It </w:t>
      </w:r>
      <w:r w:rsidRPr="00491FF7">
        <w:rPr>
          <w:rStyle w:val="Emphasis"/>
          <w:rFonts w:asciiTheme="minorHAnsi" w:hAnsiTheme="minorHAnsi" w:cstheme="minorHAnsi"/>
        </w:rPr>
        <w:t>temporarily absolves us of</w:t>
      </w:r>
      <w:r w:rsidRPr="00491FF7">
        <w:rPr>
          <w:rStyle w:val="StyleUnderline"/>
          <w:rFonts w:asciiTheme="minorHAnsi" w:hAnsiTheme="minorHAnsi" w:cstheme="minorHAnsi"/>
        </w:rPr>
        <w:t xml:space="preserve"> </w:t>
      </w:r>
      <w:r w:rsidRPr="00491FF7">
        <w:rPr>
          <w:rFonts w:asciiTheme="minorHAnsi" w:hAnsiTheme="minorHAnsi" w:cstheme="minorHAnsi"/>
        </w:rPr>
        <w:t xml:space="preserve">the </w:t>
      </w:r>
      <w:r w:rsidRPr="00491FF7">
        <w:rPr>
          <w:rStyle w:val="Emphasis"/>
          <w:rFonts w:asciiTheme="minorHAnsi" w:hAnsiTheme="minorHAnsi" w:cstheme="minorHAnsi"/>
        </w:rPr>
        <w:t>responsibility</w:t>
      </w:r>
      <w:r w:rsidRPr="00491FF7">
        <w:rPr>
          <w:rStyle w:val="StyleUnderline"/>
          <w:rFonts w:asciiTheme="minorHAnsi" w:hAnsiTheme="minorHAnsi" w:cstheme="minorHAnsi"/>
        </w:rPr>
        <w:t xml:space="preserve"> to address the </w:t>
      </w:r>
      <w:r w:rsidRPr="00491FF7">
        <w:rPr>
          <w:rStyle w:val="Emphasis"/>
          <w:rFonts w:asciiTheme="minorHAnsi" w:hAnsiTheme="minorHAnsi" w:cstheme="minorHAnsi"/>
        </w:rPr>
        <w:t>heart of the matter.</w:t>
      </w:r>
      <w:r w:rsidR="007A4274" w:rsidRPr="00491FF7">
        <w:rPr>
          <w:rStyle w:val="StyleUnderline"/>
          <w:rFonts w:asciiTheme="minorHAnsi" w:hAnsiTheme="minorHAnsi" w:cstheme="minorHAnsi"/>
        </w:rPr>
        <w:t xml:space="preserve"> </w:t>
      </w:r>
      <w:r w:rsidRPr="00491FF7">
        <w:rPr>
          <w:rFonts w:asciiTheme="minorHAnsi" w:hAnsiTheme="minorHAnsi" w:cstheme="minorHAnsi"/>
        </w:rPr>
        <w:t xml:space="preserve">Moreover, </w:t>
      </w:r>
      <w:r w:rsidRPr="00491FF7">
        <w:rPr>
          <w:rStyle w:val="StyleUnderline"/>
          <w:rFonts w:asciiTheme="minorHAnsi" w:hAnsiTheme="minorHAnsi" w:cstheme="minorHAnsi"/>
        </w:rPr>
        <w:t xml:space="preserve">the apparent moral consensus may be </w:t>
      </w:r>
      <w:r w:rsidRPr="00491FF7">
        <w:rPr>
          <w:rStyle w:val="Emphasis"/>
          <w:rFonts w:asciiTheme="minorHAnsi" w:hAnsiTheme="minorHAnsi" w:cstheme="minorHAnsi"/>
        </w:rPr>
        <w:t>mostly superficial</w:t>
      </w:r>
      <w:r w:rsidRPr="00491FF7">
        <w:rPr>
          <w:rStyle w:val="StyleUnderline"/>
          <w:rFonts w:asciiTheme="minorHAnsi" w:hAnsiTheme="minorHAnsi" w:cstheme="minorHAnsi"/>
        </w:rPr>
        <w:t xml:space="preserve">. In trying to enact accessibility, disability advocates encounter increasing resistance as </w:t>
      </w:r>
      <w:r w:rsidRPr="00491FF7">
        <w:rPr>
          <w:rFonts w:asciiTheme="minorHAnsi" w:hAnsiTheme="minorHAnsi" w:cstheme="minorHAnsi"/>
        </w:rPr>
        <w:t xml:space="preserve">the effort and costs involved in </w:t>
      </w:r>
      <w:r w:rsidRPr="00491FF7">
        <w:rPr>
          <w:rStyle w:val="StyleUnderline"/>
          <w:rFonts w:asciiTheme="minorHAnsi" w:hAnsiTheme="minorHAnsi" w:cstheme="minorHAnsi"/>
        </w:rPr>
        <w:t>proposals come closer to being realized.</w:t>
      </w:r>
      <w:r w:rsidRPr="00491FF7">
        <w:rPr>
          <w:rFonts w:asciiTheme="minorHAnsi" w:hAnsiTheme="minorHAnsi" w:cstheme="minorHAnsi"/>
        </w:rPr>
        <w:t xml:space="preserve"> (Consider the neighborhood store that decides it’s just too costly to install a ramp, or the community lecture that excludes deaf attendees by refusing to hire a sign-language interpreter.)</w:t>
      </w:r>
      <w:r w:rsidR="007A4274" w:rsidRPr="00491FF7">
        <w:rPr>
          <w:rFonts w:asciiTheme="minorHAnsi" w:hAnsiTheme="minorHAnsi" w:cstheme="minorHAnsi"/>
        </w:rPr>
        <w:t xml:space="preserve"> </w:t>
      </w:r>
      <w:r w:rsidRPr="00491FF7">
        <w:rPr>
          <w:rStyle w:val="StyleUnderline"/>
          <w:rFonts w:asciiTheme="minorHAnsi" w:hAnsiTheme="minorHAnsi" w:cstheme="minorHAnsi"/>
        </w:rPr>
        <w:t xml:space="preserve">Instead of facilitating change, false unity actually </w:t>
      </w:r>
      <w:r w:rsidRPr="00491FF7">
        <w:rPr>
          <w:rStyle w:val="Emphasis"/>
          <w:rFonts w:asciiTheme="minorHAnsi" w:hAnsiTheme="minorHAnsi" w:cstheme="minorHAnsi"/>
        </w:rPr>
        <w:t>restrains change.</w:t>
      </w:r>
      <w:r w:rsidRPr="00491FF7">
        <w:rPr>
          <w:rStyle w:val="StyleUnderline"/>
          <w:rFonts w:asciiTheme="minorHAnsi" w:hAnsiTheme="minorHAnsi" w:cstheme="minorHAnsi"/>
        </w:rPr>
        <w:t xml:space="preserve"> It </w:t>
      </w:r>
      <w:r w:rsidRPr="00491FF7">
        <w:rPr>
          <w:rStyle w:val="Emphasis"/>
          <w:rFonts w:asciiTheme="minorHAnsi" w:hAnsiTheme="minorHAnsi" w:cstheme="minorHAnsi"/>
        </w:rPr>
        <w:t>stifles the more substantive conversations true progress requires.</w:t>
      </w:r>
      <w:r w:rsidRPr="00491FF7">
        <w:rPr>
          <w:rFonts w:asciiTheme="minorHAnsi" w:hAnsiTheme="minorHAnsi" w:cstheme="minorHAnsi"/>
        </w:rPr>
        <w:t xml:space="preserve"> And </w:t>
      </w:r>
      <w:r w:rsidRPr="00491FF7">
        <w:rPr>
          <w:rStyle w:val="StyleUnderline"/>
          <w:rFonts w:asciiTheme="minorHAnsi" w:hAnsiTheme="minorHAnsi" w:cstheme="minorHAnsi"/>
        </w:rPr>
        <w:t>our inability to speak</w:t>
      </w:r>
      <w:r w:rsidRPr="00491FF7">
        <w:rPr>
          <w:rFonts w:asciiTheme="minorHAnsi" w:hAnsiTheme="minorHAnsi" w:cstheme="minorHAnsi"/>
        </w:rPr>
        <w:t xml:space="preserve"> honestly — and </w:t>
      </w:r>
      <w:r w:rsidRPr="00491FF7">
        <w:rPr>
          <w:rStyle w:val="StyleUnderline"/>
          <w:rFonts w:asciiTheme="minorHAnsi" w:hAnsiTheme="minorHAnsi" w:cstheme="minorHAnsi"/>
        </w:rPr>
        <w:t xml:space="preserve">contentiously — about disability shows how the politics of disability is in this sense non-political. We are </w:t>
      </w:r>
      <w:r w:rsidRPr="00491FF7">
        <w:rPr>
          <w:rFonts w:asciiTheme="minorHAnsi" w:hAnsiTheme="minorHAnsi" w:cstheme="minorHAnsi"/>
        </w:rPr>
        <w:t xml:space="preserve">the </w:t>
      </w:r>
      <w:r w:rsidRPr="00491FF7">
        <w:rPr>
          <w:rStyle w:val="StyleUnderline"/>
          <w:rFonts w:asciiTheme="minorHAnsi" w:hAnsiTheme="minorHAnsi" w:cstheme="minorHAnsi"/>
        </w:rPr>
        <w:t>worse for it.</w:t>
      </w:r>
      <w:r w:rsidR="007A4274" w:rsidRPr="00491FF7">
        <w:rPr>
          <w:rStyle w:val="StyleUnderline"/>
          <w:rFonts w:asciiTheme="minorHAnsi" w:hAnsiTheme="minorHAnsi" w:cstheme="minorHAnsi"/>
        </w:rPr>
        <w:t xml:space="preserve"> </w:t>
      </w:r>
      <w:r w:rsidRPr="00491FF7">
        <w:rPr>
          <w:rFonts w:asciiTheme="minorHAnsi" w:hAnsiTheme="minorHAnsi" w:cstheme="minorHAnsi"/>
        </w:rPr>
        <w:t xml:space="preserve">In addition to greater participation in the public sphere, </w:t>
      </w:r>
      <w:r w:rsidRPr="00491FF7">
        <w:rPr>
          <w:rStyle w:val="StyleUnderline"/>
          <w:rFonts w:asciiTheme="minorHAnsi" w:hAnsiTheme="minorHAnsi" w:cstheme="minorHAnsi"/>
        </w:rPr>
        <w:t xml:space="preserve">true progress for citizens with disabilities will require a willingness to confront the issues head-on, </w:t>
      </w:r>
      <w:r w:rsidRPr="00491FF7">
        <w:rPr>
          <w:rFonts w:asciiTheme="minorHAnsi" w:hAnsiTheme="minorHAnsi" w:cstheme="minorHAnsi"/>
        </w:rPr>
        <w:t xml:space="preserve">even when — especially when — citizens disagree on competing solutions. </w:t>
      </w:r>
      <w:r w:rsidRPr="00491FF7">
        <w:rPr>
          <w:rStyle w:val="Emphasis"/>
          <w:rFonts w:asciiTheme="minorHAnsi" w:hAnsiTheme="minorHAnsi" w:cstheme="minorHAnsi"/>
        </w:rPr>
        <w:t>We must politicize disability</w:t>
      </w:r>
      <w:r w:rsidRPr="00491FF7">
        <w:rPr>
          <w:rFonts w:asciiTheme="minorHAnsi" w:hAnsiTheme="minorHAnsi" w:cstheme="minorHAnsi"/>
        </w:rPr>
        <w:t xml:space="preserve"> — not in the cable-news, grandstanding kind of way, but in the term’s more formal sense.</w:t>
      </w:r>
      <w:r w:rsidR="007A4274" w:rsidRPr="00491FF7">
        <w:rPr>
          <w:rFonts w:asciiTheme="minorHAnsi" w:hAnsiTheme="minorHAnsi" w:cstheme="minorHAnsi"/>
        </w:rPr>
        <w:t xml:space="preserve"> </w:t>
      </w:r>
      <w:r w:rsidRPr="00491FF7">
        <w:rPr>
          <w:rFonts w:asciiTheme="minorHAnsi" w:hAnsiTheme="minorHAnsi" w:cstheme="minorHAnsi"/>
        </w:rPr>
        <w:t xml:space="preserve">The work of the Belgian political theorist Chantal </w:t>
      </w:r>
      <w:proofErr w:type="spellStart"/>
      <w:r w:rsidRPr="00491FF7">
        <w:rPr>
          <w:rFonts w:asciiTheme="minorHAnsi" w:hAnsiTheme="minorHAnsi" w:cstheme="minorHAnsi"/>
        </w:rPr>
        <w:t>Mouffe</w:t>
      </w:r>
      <w:proofErr w:type="spellEnd"/>
      <w:r w:rsidRPr="00491FF7">
        <w:rPr>
          <w:rFonts w:asciiTheme="minorHAnsi" w:hAnsiTheme="minorHAnsi" w:cstheme="minorHAnsi"/>
        </w:rPr>
        <w:t xml:space="preserve"> can help illuminate what’s at stake. </w:t>
      </w:r>
      <w:proofErr w:type="spellStart"/>
      <w:r w:rsidRPr="00491FF7">
        <w:rPr>
          <w:rFonts w:asciiTheme="minorHAnsi" w:hAnsiTheme="minorHAnsi" w:cstheme="minorHAnsi"/>
        </w:rPr>
        <w:t>Mouffe</w:t>
      </w:r>
      <w:proofErr w:type="spellEnd"/>
      <w:r w:rsidRPr="00491FF7">
        <w:rPr>
          <w:rFonts w:asciiTheme="minorHAnsi" w:hAnsiTheme="minorHAnsi" w:cstheme="minorHAnsi"/>
        </w:rPr>
        <w:t xml:space="preserve"> begins with the premise that </w:t>
      </w:r>
      <w:r w:rsidRPr="00491FF7">
        <w:rPr>
          <w:rStyle w:val="StyleUnderline"/>
          <w:rFonts w:asciiTheme="minorHAnsi" w:hAnsiTheme="minorHAnsi" w:cstheme="minorHAnsi"/>
        </w:rPr>
        <w:t>human relations are inherently antagonistic: Political change always requires controversial transfers in power or prestige, and it is an illusion to imagine politics without confrontation</w:t>
      </w:r>
      <w:r w:rsidRPr="00491FF7">
        <w:rPr>
          <w:rFonts w:asciiTheme="minorHAnsi" w:hAnsiTheme="minorHAnsi" w:cstheme="minorHAnsi"/>
        </w:rPr>
        <w:t>. Per this “agonistic” conception of democracy, a healthy political order is one that prefers vigorous, good-faith argumentation to complacent consensus.</w:t>
      </w:r>
      <w:r w:rsidR="007A4274" w:rsidRPr="00491FF7">
        <w:rPr>
          <w:rFonts w:asciiTheme="minorHAnsi" w:hAnsiTheme="minorHAnsi" w:cstheme="minorHAnsi"/>
        </w:rPr>
        <w:t xml:space="preserve"> </w:t>
      </w:r>
      <w:r w:rsidRPr="00491FF7">
        <w:rPr>
          <w:rStyle w:val="StyleUnderline"/>
          <w:rFonts w:asciiTheme="minorHAnsi" w:hAnsiTheme="minorHAnsi" w:cstheme="minorHAnsi"/>
        </w:rPr>
        <w:t xml:space="preserve">Until we publicly </w:t>
      </w:r>
      <w:r w:rsidRPr="00491FF7">
        <w:rPr>
          <w:rStyle w:val="Emphasis"/>
          <w:rFonts w:asciiTheme="minorHAnsi" w:hAnsiTheme="minorHAnsi" w:cstheme="minorHAnsi"/>
        </w:rPr>
        <w:t>recognize real disagreements</w:t>
      </w:r>
      <w:r w:rsidRPr="00491FF7">
        <w:rPr>
          <w:rStyle w:val="StyleUnderline"/>
          <w:rFonts w:asciiTheme="minorHAnsi" w:hAnsiTheme="minorHAnsi" w:cstheme="minorHAnsi"/>
        </w:rPr>
        <w:t xml:space="preserve"> surrounding disability and accessibility</w:t>
      </w:r>
      <w:r w:rsidRPr="00491FF7">
        <w:rPr>
          <w:rFonts w:asciiTheme="minorHAnsi" w:hAnsiTheme="minorHAnsi" w:cstheme="minorHAnsi"/>
        </w:rPr>
        <w:t xml:space="preserve">, </w:t>
      </w:r>
      <w:proofErr w:type="spellStart"/>
      <w:r w:rsidRPr="00491FF7">
        <w:rPr>
          <w:rFonts w:asciiTheme="minorHAnsi" w:hAnsiTheme="minorHAnsi" w:cstheme="minorHAnsi"/>
        </w:rPr>
        <w:t>Mouffe</w:t>
      </w:r>
      <w:proofErr w:type="spellEnd"/>
      <w:r w:rsidRPr="00491FF7">
        <w:rPr>
          <w:rFonts w:asciiTheme="minorHAnsi" w:hAnsiTheme="minorHAnsi" w:cstheme="minorHAnsi"/>
        </w:rPr>
        <w:t xml:space="preserve"> would insist, </w:t>
      </w:r>
      <w:r w:rsidRPr="00491FF7">
        <w:rPr>
          <w:rStyle w:val="StyleUnderline"/>
          <w:rFonts w:asciiTheme="minorHAnsi" w:hAnsiTheme="minorHAnsi" w:cstheme="minorHAnsi"/>
        </w:rPr>
        <w:t xml:space="preserve">we are </w:t>
      </w:r>
      <w:r w:rsidRPr="00491FF7">
        <w:rPr>
          <w:rStyle w:val="Emphasis"/>
          <w:rFonts w:asciiTheme="minorHAnsi" w:hAnsiTheme="minorHAnsi" w:cstheme="minorHAnsi"/>
        </w:rPr>
        <w:t>doomed to a vacuous, empty debate that is neither political nor productive.</w:t>
      </w:r>
      <w:r w:rsidR="007A4274" w:rsidRPr="00491FF7">
        <w:rPr>
          <w:rStyle w:val="Emphasis"/>
          <w:rFonts w:asciiTheme="minorHAnsi" w:hAnsiTheme="minorHAnsi" w:cstheme="minorHAnsi"/>
        </w:rPr>
        <w:t xml:space="preserve"> </w:t>
      </w:r>
      <w:r w:rsidRPr="00491FF7">
        <w:rPr>
          <w:rFonts w:asciiTheme="minorHAnsi" w:hAnsiTheme="minorHAnsi" w:cstheme="minorHAnsi"/>
        </w:rPr>
        <w:t xml:space="preserve">Recall the </w:t>
      </w:r>
      <w:proofErr w:type="spellStart"/>
      <w:r w:rsidRPr="00491FF7">
        <w:rPr>
          <w:rFonts w:asciiTheme="minorHAnsi" w:hAnsiTheme="minorHAnsi" w:cstheme="minorHAnsi"/>
        </w:rPr>
        <w:t>Kovaleski</w:t>
      </w:r>
      <w:proofErr w:type="spellEnd"/>
      <w:r w:rsidRPr="00491FF7">
        <w:rPr>
          <w:rFonts w:asciiTheme="minorHAnsi" w:hAnsiTheme="minorHAnsi" w:cstheme="minorHAnsi"/>
        </w:rPr>
        <w:t xml:space="preserve"> incident. I’m not suggesting that the abhorrence of Mr. Trump’s actions is open to legitimate questioning. But in their forcefully reassuring comments and messages, my friends prevented any serious discussion of disability at the level where reasonable disagreement does exist. Where will the money come from to fund disability employment schemes? How do we even define “disability”? Despite — and, I would argue, partly because of — the broad condemnation of Mr. Trump for his insensitivity, there was no substantive public discussion of such issues.</w:t>
      </w:r>
      <w:r w:rsidR="007A4274" w:rsidRPr="00491FF7">
        <w:rPr>
          <w:rFonts w:asciiTheme="minorHAnsi" w:hAnsiTheme="minorHAnsi" w:cstheme="minorHAnsi"/>
        </w:rPr>
        <w:t xml:space="preserve"> </w:t>
      </w:r>
      <w:r w:rsidRPr="00491FF7">
        <w:rPr>
          <w:rFonts w:asciiTheme="minorHAnsi" w:hAnsiTheme="minorHAnsi" w:cstheme="minorHAnsi"/>
        </w:rPr>
        <w:t>You may be thinking, haven’t we had enough politics lately? Maybe it’s a blessing that disability isn’t as political as it might be; it avoids the drama and messiness that now seem to define our common life.</w:t>
      </w:r>
      <w:r w:rsidR="007A4274" w:rsidRPr="00491FF7">
        <w:rPr>
          <w:rFonts w:asciiTheme="minorHAnsi" w:hAnsiTheme="minorHAnsi" w:cstheme="minorHAnsi"/>
        </w:rPr>
        <w:t xml:space="preserve"> </w:t>
      </w:r>
      <w:r w:rsidRPr="00491FF7">
        <w:rPr>
          <w:rFonts w:asciiTheme="minorHAnsi" w:hAnsiTheme="minorHAnsi" w:cstheme="minorHAnsi"/>
        </w:rPr>
        <w:t xml:space="preserve">Avoiding politics might be possible if </w:t>
      </w:r>
      <w:r w:rsidRPr="00491FF7">
        <w:rPr>
          <w:rStyle w:val="StyleUnderline"/>
          <w:rFonts w:asciiTheme="minorHAnsi" w:hAnsiTheme="minorHAnsi" w:cstheme="minorHAnsi"/>
        </w:rPr>
        <w:t>disability</w:t>
      </w:r>
      <w:r w:rsidRPr="00491FF7">
        <w:rPr>
          <w:rFonts w:asciiTheme="minorHAnsi" w:hAnsiTheme="minorHAnsi" w:cstheme="minorHAnsi"/>
        </w:rPr>
        <w:t xml:space="preserve"> were an exclusively private affair. But it </w:t>
      </w:r>
      <w:r w:rsidRPr="00491FF7">
        <w:rPr>
          <w:rStyle w:val="StyleUnderline"/>
          <w:rFonts w:asciiTheme="minorHAnsi" w:hAnsiTheme="minorHAnsi" w:cstheme="minorHAnsi"/>
        </w:rPr>
        <w:t xml:space="preserve">is fundamentally a public concern, affecting everyone directly or indirectly and revealing our obligations to one another as members of a democratic society. Issues of accessibility can be fully addressed only through public institutions and collective effort. </w:t>
      </w:r>
      <w:r w:rsidRPr="00491FF7">
        <w:rPr>
          <w:rStyle w:val="Emphasis"/>
          <w:rFonts w:asciiTheme="minorHAnsi" w:hAnsiTheme="minorHAnsi" w:cstheme="minorHAnsi"/>
          <w:sz w:val="24"/>
        </w:rPr>
        <w:t>For the disability community, there is no answer but politics.</w:t>
      </w:r>
    </w:p>
    <w:p w:rsidR="007A4274" w:rsidRPr="00491FF7" w:rsidRDefault="00145D69" w:rsidP="007A4274">
      <w:pPr>
        <w:pStyle w:val="Heading3"/>
        <w:rPr>
          <w:rFonts w:asciiTheme="minorHAnsi" w:hAnsiTheme="minorHAnsi" w:cstheme="minorHAnsi"/>
        </w:rPr>
      </w:pPr>
      <w:r w:rsidRPr="00491FF7">
        <w:rPr>
          <w:rFonts w:asciiTheme="minorHAnsi" w:hAnsiTheme="minorHAnsi" w:cstheme="minorHAnsi"/>
        </w:rPr>
        <w:t>AT: LAW K</w:t>
      </w:r>
      <w:r w:rsidR="007A4274" w:rsidRPr="00491FF7">
        <w:rPr>
          <w:rFonts w:asciiTheme="minorHAnsi" w:hAnsiTheme="minorHAnsi" w:cstheme="minorHAnsi"/>
        </w:rPr>
        <w:t xml:space="preserve"> – PERM</w:t>
      </w:r>
    </w:p>
    <w:p w:rsidR="00145D69" w:rsidRPr="00491FF7" w:rsidRDefault="007A4274" w:rsidP="00145D69">
      <w:pPr>
        <w:pStyle w:val="Heading4"/>
        <w:rPr>
          <w:rStyle w:val="StyleUnderline"/>
          <w:rFonts w:asciiTheme="minorHAnsi" w:hAnsiTheme="minorHAnsi" w:cstheme="minorHAnsi"/>
          <w:sz w:val="26"/>
        </w:rPr>
      </w:pPr>
      <w:r w:rsidRPr="00491FF7">
        <w:rPr>
          <w:rStyle w:val="StyleUnderline"/>
          <w:rFonts w:asciiTheme="minorHAnsi" w:hAnsiTheme="minorHAnsi" w:cstheme="minorHAnsi"/>
          <w:sz w:val="26"/>
        </w:rPr>
        <w:t>The perm solves best</w:t>
      </w:r>
      <w:r w:rsidRPr="00491FF7">
        <w:rPr>
          <w:rStyle w:val="StyleUnderline"/>
          <w:rFonts w:asciiTheme="minorHAnsi" w:hAnsiTheme="minorHAnsi" w:cstheme="minorHAnsi"/>
          <w:sz w:val="26"/>
          <w:u w:val="none"/>
        </w:rPr>
        <w:t xml:space="preserve">---legal action can secure interim remedies for disabled people </w:t>
      </w:r>
      <w:r w:rsidRPr="00491FF7">
        <w:rPr>
          <w:rStyle w:val="StyleUnderline"/>
          <w:rFonts w:asciiTheme="minorHAnsi" w:hAnsiTheme="minorHAnsi" w:cstheme="minorHAnsi"/>
          <w:sz w:val="26"/>
        </w:rPr>
        <w:t>even when</w:t>
      </w:r>
      <w:r w:rsidRPr="00491FF7">
        <w:rPr>
          <w:rStyle w:val="StyleUnderline"/>
          <w:rFonts w:asciiTheme="minorHAnsi" w:hAnsiTheme="minorHAnsi" w:cstheme="minorHAnsi"/>
          <w:sz w:val="26"/>
          <w:u w:val="none"/>
        </w:rPr>
        <w:t xml:space="preserve"> we recognize its faults---the alternative’s valorization of micro-politics runs up against the </w:t>
      </w:r>
      <w:r w:rsidRPr="00491FF7">
        <w:rPr>
          <w:rStyle w:val="StyleUnderline"/>
          <w:rFonts w:asciiTheme="minorHAnsi" w:hAnsiTheme="minorHAnsi" w:cstheme="minorHAnsi"/>
          <w:sz w:val="26"/>
        </w:rPr>
        <w:t>same problems as the state</w:t>
      </w:r>
      <w:r w:rsidRPr="00491FF7">
        <w:rPr>
          <w:rStyle w:val="StyleUnderline"/>
          <w:rFonts w:asciiTheme="minorHAnsi" w:hAnsiTheme="minorHAnsi" w:cstheme="minorHAnsi"/>
          <w:sz w:val="26"/>
          <w:u w:val="none"/>
        </w:rPr>
        <w:t xml:space="preserve"> and </w:t>
      </w:r>
      <w:r w:rsidRPr="00491FF7">
        <w:rPr>
          <w:rStyle w:val="StyleUnderline"/>
          <w:rFonts w:asciiTheme="minorHAnsi" w:hAnsiTheme="minorHAnsi" w:cstheme="minorHAnsi"/>
          <w:sz w:val="26"/>
        </w:rPr>
        <w:t>falls back into normalcy</w:t>
      </w:r>
    </w:p>
    <w:p w:rsidR="00145D69" w:rsidRPr="00491FF7" w:rsidRDefault="00145D69" w:rsidP="00145D69">
      <w:pPr>
        <w:rPr>
          <w:rFonts w:asciiTheme="minorHAnsi" w:hAnsiTheme="minorHAnsi" w:cstheme="minorHAnsi"/>
        </w:rPr>
      </w:pPr>
      <w:r w:rsidRPr="00491FF7">
        <w:rPr>
          <w:rStyle w:val="Style13ptBold"/>
          <w:rFonts w:asciiTheme="minorHAnsi" w:hAnsiTheme="minorHAnsi" w:cstheme="minorHAnsi"/>
        </w:rPr>
        <w:t>Taylor 13</w:t>
      </w:r>
      <w:r w:rsidRPr="00491FF7">
        <w:rPr>
          <w:rFonts w:asciiTheme="minorHAnsi" w:hAnsiTheme="minorHAnsi" w:cstheme="minorHAnsi"/>
        </w:rPr>
        <w:t>, (Visiting Assistant Professor of Educational Studies at Colgate University, "Lives Worth Living:" Theorizing Moral Status and Expressions of Human Life, dsq-sds.org/article/view/3875/3404)</w:t>
      </w:r>
    </w:p>
    <w:p w:rsidR="00145D69" w:rsidRPr="00491FF7" w:rsidRDefault="00145D69" w:rsidP="00145D69">
      <w:pPr>
        <w:rPr>
          <w:rFonts w:asciiTheme="minorHAnsi" w:hAnsiTheme="minorHAnsi" w:cstheme="minorHAnsi"/>
        </w:rPr>
      </w:pPr>
      <w:r w:rsidRPr="00491FF7">
        <w:rPr>
          <w:rFonts w:asciiTheme="minorHAnsi" w:hAnsiTheme="minorHAnsi" w:cstheme="minorHAnsi"/>
        </w:rPr>
        <w:t xml:space="preserve">I have argued that </w:t>
      </w:r>
      <w:r w:rsidRPr="00491FF7">
        <w:rPr>
          <w:rStyle w:val="StyleUnderline"/>
          <w:rFonts w:asciiTheme="minorHAnsi" w:hAnsiTheme="minorHAnsi" w:cstheme="minorHAnsi"/>
        </w:rPr>
        <w:t>philosophers should confront the "risk" involved in normative theorizing about justice and moral status</w:t>
      </w:r>
      <w:r w:rsidRPr="00491FF7">
        <w:rPr>
          <w:rFonts w:asciiTheme="minorHAnsi" w:hAnsiTheme="minorHAnsi" w:cstheme="minorHAnsi"/>
        </w:rPr>
        <w:t xml:space="preserve">, even as they acknowledge the simultaneous necessity of doing such theorizing. Yet, it seems an impossible task: How can one simultaneously confront the realities and practicalities of moral questions and legal policies and suspend moral judgments, that is, and avoid drawing conclusions? Indeed, Nussbaum (1999) finds this latter suggestion infuriating. She argues that Butler is "adamantly opposed" to normative notions of human dignity, something that Nussbaum attributes to Butler's argument according to which we should take up what emerges in the political struggle, rather than form a normative theory in advance. Nussbaum claims that addressing social injustice involves "discussing which liberties and opportunities human beings ought to have, and what it is for social institutions to treat human beings as ends rather than as means—in short, a normative theory of social justice and human dignity" (42). Thus, Nussbaum regards Butler's resistance to "a normative theory of social justice" as evidence of her "moral passivity" (ibid.): her failure to distinguish between resistance that is conservative and resistance that is subversive. I take the disagreement between Nussbaum and Butler to concern what modes of social justice work look like. For Nussbaum, the movement toward justice consists in a prescribed normative theory, one which articulates clearly which norms should count as good and which norms should count as bad (43). However, </w:t>
      </w:r>
      <w:r w:rsidRPr="00491FF7">
        <w:rPr>
          <w:rStyle w:val="StyleUnderline"/>
          <w:rFonts w:asciiTheme="minorHAnsi" w:hAnsiTheme="minorHAnsi" w:cstheme="minorHAnsi"/>
        </w:rPr>
        <w:t>Butler's view of social justice work is quite different than Nussbaum's view</w:t>
      </w:r>
      <w:r w:rsidRPr="00491FF7">
        <w:rPr>
          <w:rFonts w:asciiTheme="minorHAnsi" w:hAnsiTheme="minorHAnsi" w:cstheme="minorHAnsi"/>
        </w:rPr>
        <w:t xml:space="preserve">. For one thing, </w:t>
      </w:r>
      <w:r w:rsidRPr="00491FF7">
        <w:rPr>
          <w:rStyle w:val="StyleUnderline"/>
          <w:rFonts w:asciiTheme="minorHAnsi" w:hAnsiTheme="minorHAnsi" w:cstheme="minorHAnsi"/>
        </w:rPr>
        <w:t>Butler</w:t>
      </w:r>
      <w:r w:rsidRPr="00491FF7">
        <w:rPr>
          <w:rFonts w:asciiTheme="minorHAnsi" w:hAnsiTheme="minorHAnsi" w:cstheme="minorHAnsi"/>
        </w:rPr>
        <w:t xml:space="preserve"> (like Foucault) </w:t>
      </w:r>
      <w:r w:rsidRPr="00491FF7">
        <w:rPr>
          <w:rStyle w:val="StyleUnderline"/>
          <w:rFonts w:asciiTheme="minorHAnsi" w:hAnsiTheme="minorHAnsi" w:cstheme="minorHAnsi"/>
        </w:rPr>
        <w:t>regards norms as neither bad nor good, but</w:t>
      </w:r>
      <w:r w:rsidRPr="00491FF7">
        <w:rPr>
          <w:rFonts w:asciiTheme="minorHAnsi" w:hAnsiTheme="minorHAnsi" w:cstheme="minorHAnsi"/>
        </w:rPr>
        <w:t xml:space="preserve"> rather as </w:t>
      </w:r>
      <w:r w:rsidRPr="00491FF7">
        <w:rPr>
          <w:rStyle w:val="StyleUnderline"/>
          <w:rFonts w:asciiTheme="minorHAnsi" w:hAnsiTheme="minorHAnsi" w:cstheme="minorHAnsi"/>
        </w:rPr>
        <w:t>always</w:t>
      </w:r>
      <w:r w:rsidRPr="00491FF7">
        <w:rPr>
          <w:rFonts w:asciiTheme="minorHAnsi" w:hAnsiTheme="minorHAnsi" w:cstheme="minorHAnsi"/>
        </w:rPr>
        <w:t xml:space="preserve"> both </w:t>
      </w:r>
      <w:r w:rsidRPr="00491FF7">
        <w:rPr>
          <w:rStyle w:val="StyleUnderline"/>
          <w:rFonts w:asciiTheme="minorHAnsi" w:hAnsiTheme="minorHAnsi" w:cstheme="minorHAnsi"/>
        </w:rPr>
        <w:t>potentially liberating and potentially oppressive. Furthermore, although Butler sees concrete coalition work, political struggle, and legal judgment as necessary</w:t>
      </w:r>
      <w:r w:rsidRPr="00491FF7">
        <w:rPr>
          <w:rFonts w:asciiTheme="minorHAnsi" w:hAnsiTheme="minorHAnsi" w:cstheme="minorHAnsi"/>
        </w:rPr>
        <w:t xml:space="preserve"> (see Butler 2005, 45), </w:t>
      </w:r>
      <w:r w:rsidRPr="00491FF7">
        <w:rPr>
          <w:rStyle w:val="StyleUnderline"/>
          <w:rFonts w:asciiTheme="minorHAnsi" w:hAnsiTheme="minorHAnsi" w:cstheme="minorHAnsi"/>
        </w:rPr>
        <w:t>she situates her understanding and view of social justice elsewhere:</w:t>
      </w:r>
      <w:r w:rsidRPr="00491FF7">
        <w:rPr>
          <w:rFonts w:asciiTheme="minorHAnsi" w:hAnsiTheme="minorHAnsi" w:cstheme="minorHAnsi"/>
        </w:rPr>
        <w:t xml:space="preserve"> not in a normative theory, but rather in </w:t>
      </w:r>
      <w:r w:rsidRPr="00491FF7">
        <w:rPr>
          <w:rStyle w:val="Emphasis"/>
          <w:rFonts w:asciiTheme="minorHAnsi" w:hAnsiTheme="minorHAnsi" w:cstheme="minorHAnsi"/>
        </w:rPr>
        <w:t>normative contestation.</w:t>
      </w:r>
      <w:r w:rsidRPr="00491FF7">
        <w:rPr>
          <w:rFonts w:asciiTheme="minorHAnsi" w:hAnsiTheme="minorHAnsi" w:cstheme="minorHAnsi"/>
        </w:rPr>
        <w:t xml:space="preserve"> To hold fast to a normative theory of justice is to ignore, neglect, or overlook a whole range of alternative norms that enable and constrain who will count within that theory: "justice [is] not only or exclusively a matter of how persons are treated, how societies are constituted, but also emerges in the quite consequential decision about what a person is, what social norms must be honored and expressed for personhood to become allocated" (Butler 2001, 622). For Butler, social justice demands ongoing critique that extends even to such important normative theories as Nussbaum's. I think it easy to see why a scholar—such as Nussbaum—who is so concerned with social justice (as formulated within normative theories of inclusion and equality) would find Butler's contentions frustrating. Butler seems to be, as Jodi Dean (2005) worries, avoiding politics, avoiding condemnation of the bad and praise of the good. Where Nussbaum accuses Butler of a "naively empty politics," though, Dean regards Butler's position as "a politics of avoidance." The trouble, for Dean, is that </w:t>
      </w:r>
      <w:r w:rsidRPr="00491FF7">
        <w:rPr>
          <w:rStyle w:val="StyleUnderline"/>
          <w:rFonts w:asciiTheme="minorHAnsi" w:hAnsiTheme="minorHAnsi" w:cstheme="minorHAnsi"/>
        </w:rPr>
        <w:t>Butler does not give us the tools that we need to deal with people who would reject her ethics</w:t>
      </w:r>
      <w:r w:rsidRPr="00491FF7">
        <w:rPr>
          <w:rFonts w:asciiTheme="minorHAnsi" w:hAnsiTheme="minorHAnsi" w:cstheme="minorHAnsi"/>
        </w:rPr>
        <w:t xml:space="preserve">, who would reject her interpretation of social justice (64). Dean's critique of Butler is certainly </w:t>
      </w:r>
      <w:proofErr w:type="gramStart"/>
      <w:r w:rsidRPr="00491FF7">
        <w:rPr>
          <w:rFonts w:asciiTheme="minorHAnsi" w:hAnsiTheme="minorHAnsi" w:cstheme="minorHAnsi"/>
        </w:rPr>
        <w:t>more friendly</w:t>
      </w:r>
      <w:proofErr w:type="gramEnd"/>
      <w:r w:rsidRPr="00491FF7">
        <w:rPr>
          <w:rFonts w:asciiTheme="minorHAnsi" w:hAnsiTheme="minorHAnsi" w:cstheme="minorHAnsi"/>
        </w:rPr>
        <w:t xml:space="preserve"> than is Nussbaum's, but it nevertheless points to a challenge in our reception of Butler's politics. </w:t>
      </w:r>
      <w:r w:rsidRPr="00491FF7">
        <w:rPr>
          <w:rStyle w:val="StyleUnderline"/>
          <w:rFonts w:asciiTheme="minorHAnsi" w:hAnsiTheme="minorHAnsi" w:cstheme="minorHAnsi"/>
        </w:rPr>
        <w:t xml:space="preserve">The challenge consists in our desire for a politics that expresses or points to clear action, action that can be called </w:t>
      </w:r>
      <w:r w:rsidRPr="00491FF7">
        <w:rPr>
          <w:rStyle w:val="Emphasis"/>
          <w:rFonts w:asciiTheme="minorHAnsi" w:hAnsiTheme="minorHAnsi" w:cstheme="minorHAnsi"/>
        </w:rPr>
        <w:t>transformative and ameliorative.</w:t>
      </w:r>
      <w:r w:rsidRPr="00491FF7">
        <w:rPr>
          <w:rStyle w:val="StyleUnderline"/>
          <w:rFonts w:asciiTheme="minorHAnsi" w:hAnsiTheme="minorHAnsi" w:cstheme="minorHAnsi"/>
        </w:rPr>
        <w:t xml:space="preserve"> </w:t>
      </w:r>
      <w:r w:rsidRPr="00491FF7">
        <w:rPr>
          <w:rFonts w:asciiTheme="minorHAnsi" w:hAnsiTheme="minorHAnsi" w:cstheme="minorHAnsi"/>
        </w:rPr>
        <w:t xml:space="preserve">I am not sure we can find such direction for action so clearly in Butler. Rather, </w:t>
      </w:r>
      <w:r w:rsidRPr="00491FF7">
        <w:rPr>
          <w:rStyle w:val="StyleUnderline"/>
          <w:rFonts w:asciiTheme="minorHAnsi" w:hAnsiTheme="minorHAnsi" w:cstheme="minorHAnsi"/>
        </w:rPr>
        <w:t>Butler's sense of politics reminds us that our actions are</w:t>
      </w:r>
      <w:r w:rsidRPr="00491FF7">
        <w:rPr>
          <w:rFonts w:asciiTheme="minorHAnsi" w:hAnsiTheme="minorHAnsi" w:cstheme="minorHAnsi"/>
        </w:rPr>
        <w:t xml:space="preserve">, to recall Foucault, always </w:t>
      </w:r>
      <w:r w:rsidRPr="00491FF7">
        <w:rPr>
          <w:rStyle w:val="StyleUnderline"/>
          <w:rFonts w:asciiTheme="minorHAnsi" w:hAnsiTheme="minorHAnsi" w:cstheme="minorHAnsi"/>
        </w:rPr>
        <w:t>dangerous, always both potentially liberating and potentially oppressive</w:t>
      </w:r>
      <w:r w:rsidRPr="00491FF7">
        <w:rPr>
          <w:rFonts w:asciiTheme="minorHAnsi" w:hAnsiTheme="minorHAnsi" w:cstheme="minorHAnsi"/>
        </w:rPr>
        <w:t xml:space="preserve"> (Foucault 1997, 256). </w:t>
      </w:r>
      <w:r w:rsidRPr="00491FF7">
        <w:rPr>
          <w:rStyle w:val="StyleUnderline"/>
          <w:rFonts w:asciiTheme="minorHAnsi" w:hAnsiTheme="minorHAnsi" w:cstheme="minorHAnsi"/>
        </w:rPr>
        <w:t xml:space="preserve">This position should </w:t>
      </w:r>
      <w:r w:rsidRPr="00491FF7">
        <w:rPr>
          <w:rStyle w:val="Emphasis"/>
          <w:rFonts w:asciiTheme="minorHAnsi" w:hAnsiTheme="minorHAnsi" w:cstheme="minorHAnsi"/>
        </w:rPr>
        <w:t>not</w:t>
      </w:r>
      <w:r w:rsidRPr="00491FF7">
        <w:rPr>
          <w:rStyle w:val="StyleUnderline"/>
          <w:rFonts w:asciiTheme="minorHAnsi" w:hAnsiTheme="minorHAnsi" w:cstheme="minorHAnsi"/>
        </w:rPr>
        <w:t xml:space="preserve">, however, </w:t>
      </w:r>
      <w:r w:rsidRPr="00491FF7">
        <w:rPr>
          <w:rStyle w:val="Emphasis"/>
          <w:rFonts w:asciiTheme="minorHAnsi" w:hAnsiTheme="minorHAnsi" w:cstheme="minorHAnsi"/>
        </w:rPr>
        <w:t>lead to apathy</w:t>
      </w:r>
      <w:r w:rsidRPr="00491FF7">
        <w:rPr>
          <w:rStyle w:val="StyleUnderline"/>
          <w:rFonts w:asciiTheme="minorHAnsi" w:hAnsiTheme="minorHAnsi" w:cstheme="minorHAnsi"/>
        </w:rPr>
        <w:t>, but</w:t>
      </w:r>
      <w:r w:rsidRPr="00491FF7">
        <w:rPr>
          <w:rFonts w:asciiTheme="minorHAnsi" w:hAnsiTheme="minorHAnsi" w:cstheme="minorHAnsi"/>
        </w:rPr>
        <w:t xml:space="preserve"> to what Foucault calls a </w:t>
      </w:r>
      <w:r w:rsidRPr="00491FF7">
        <w:rPr>
          <w:rStyle w:val="Emphasis"/>
          <w:rFonts w:asciiTheme="minorHAnsi" w:hAnsiTheme="minorHAnsi" w:cstheme="minorHAnsi"/>
        </w:rPr>
        <w:t>"hyper- and pessimistic activism"</w:t>
      </w:r>
      <w:r w:rsidRPr="00491FF7">
        <w:rPr>
          <w:rFonts w:asciiTheme="minorHAnsi" w:hAnsiTheme="minorHAnsi" w:cstheme="minorHAnsi"/>
        </w:rPr>
        <w:t xml:space="preserve"> (ibid.). </w:t>
      </w:r>
      <w:r w:rsidRPr="00491FF7">
        <w:rPr>
          <w:rStyle w:val="StyleUnderline"/>
          <w:rFonts w:asciiTheme="minorHAnsi" w:hAnsiTheme="minorHAnsi" w:cstheme="minorHAnsi"/>
        </w:rPr>
        <w:t xml:space="preserve">What Butler's politics does for us, then, is suggest a way in which to challenge normative theories, acknowledging that regardless of how </w:t>
      </w:r>
      <w:r w:rsidRPr="00491FF7">
        <w:rPr>
          <w:rStyle w:val="Emphasis"/>
          <w:rFonts w:asciiTheme="minorHAnsi" w:hAnsiTheme="minorHAnsi" w:cstheme="minorHAnsi"/>
        </w:rPr>
        <w:t xml:space="preserve">practically necessary they may be </w:t>
      </w:r>
      <w:r w:rsidRPr="00491FF7">
        <w:rPr>
          <w:rStyle w:val="StyleUnderline"/>
          <w:rFonts w:asciiTheme="minorHAnsi" w:hAnsiTheme="minorHAnsi" w:cstheme="minorHAnsi"/>
        </w:rPr>
        <w:t>to us, they always involve conditions that exclude. We can recognize that the human "comes into being, again and again, as that which we have yet to know"</w:t>
      </w:r>
      <w:r w:rsidRPr="00491FF7">
        <w:rPr>
          <w:rFonts w:asciiTheme="minorHAnsi" w:hAnsiTheme="minorHAnsi" w:cstheme="minorHAnsi"/>
        </w:rPr>
        <w:t xml:space="preserve"> (Butler 2004, 49). Humanity, Vulnerability, and the Contestation of Moral Personhood How, then, might we helpfully and productively perform this sort of challenge against normative theories that describe what justice looks like for people with intellectual disabilities? Are philosophers wrong to seek to establish clear normative grounds for inclusion and equality on the basis of moral status? To help us answer this question, let us consider the following story of social exclusion from Wong (2007): A professor and his class gather for a field trip that involves taking a bus, which is supposed to come equipped with a wheelchair lift so that the one student who uses a wheelchair will be able to take the same bus as his classmates. But the driver of the bus says that the lift is broken and that the student who uses a wheelchair must wait for the next bus to come. The rest of the students leave on the first bus for the trip, leaving behind the one student, who misses most of the trip because the second bus is late. For Wong, this illustrates a certain insensitivity on the part of the students, an insensitivity that betrays a lack of the civic virtue of solidarity that would require them to remain with their peer and wait for the second bus. We might say, in fact, that these students call into question the moral status or equality of their peer insofar as they leave him behind. Wong argues that it is not enough to look to the law to create just institutions and just social arrangements; rather, we need to cultivate the civic virtue of solidarity with people with disabilities (583). In short, </w:t>
      </w:r>
      <w:r w:rsidRPr="00491FF7">
        <w:rPr>
          <w:rStyle w:val="StyleUnderline"/>
          <w:rFonts w:asciiTheme="minorHAnsi" w:hAnsiTheme="minorHAnsi" w:cstheme="minorHAnsi"/>
        </w:rPr>
        <w:t>Wong prescribes a mode of social engagement and</w:t>
      </w:r>
      <w:r w:rsidRPr="00491FF7">
        <w:rPr>
          <w:rFonts w:asciiTheme="minorHAnsi" w:hAnsiTheme="minorHAnsi" w:cstheme="minorHAnsi"/>
        </w:rPr>
        <w:t xml:space="preserve"> possibly </w:t>
      </w:r>
      <w:r w:rsidRPr="00491FF7">
        <w:rPr>
          <w:rStyle w:val="StyleUnderline"/>
          <w:rFonts w:asciiTheme="minorHAnsi" w:hAnsiTheme="minorHAnsi" w:cstheme="minorHAnsi"/>
        </w:rPr>
        <w:t xml:space="preserve">protest that would change individuals' orientation toward disability and inclusion. </w:t>
      </w:r>
      <w:r w:rsidRPr="00491FF7">
        <w:rPr>
          <w:rFonts w:asciiTheme="minorHAnsi" w:hAnsiTheme="minorHAnsi" w:cstheme="minorHAnsi"/>
        </w:rPr>
        <w:t xml:space="preserve">It seems like </w:t>
      </w:r>
      <w:r w:rsidRPr="00491FF7">
        <w:rPr>
          <w:rStyle w:val="StyleUnderline"/>
          <w:rFonts w:asciiTheme="minorHAnsi" w:hAnsiTheme="minorHAnsi" w:cstheme="minorHAnsi"/>
        </w:rPr>
        <w:t>this is an important moment of political contestation</w:t>
      </w:r>
      <w:r w:rsidRPr="00491FF7">
        <w:rPr>
          <w:rFonts w:asciiTheme="minorHAnsi" w:hAnsiTheme="minorHAnsi" w:cstheme="minorHAnsi"/>
        </w:rPr>
        <w:t xml:space="preserve">, and I am certain that Butler would applaud such moments of solidarity. </w:t>
      </w:r>
      <w:r w:rsidRPr="00491FF7">
        <w:rPr>
          <w:rStyle w:val="Emphasis"/>
          <w:rFonts w:asciiTheme="minorHAnsi" w:hAnsiTheme="minorHAnsi" w:cstheme="minorHAnsi"/>
        </w:rPr>
        <w:t>Nevertheless</w:t>
      </w:r>
      <w:r w:rsidRPr="00491FF7">
        <w:rPr>
          <w:rFonts w:asciiTheme="minorHAnsi" w:hAnsiTheme="minorHAnsi" w:cstheme="minorHAnsi"/>
        </w:rPr>
        <w:t xml:space="preserve">, </w:t>
      </w:r>
      <w:r w:rsidRPr="00491FF7">
        <w:rPr>
          <w:rStyle w:val="StyleUnderline"/>
          <w:rFonts w:asciiTheme="minorHAnsi" w:hAnsiTheme="minorHAnsi" w:cstheme="minorHAnsi"/>
        </w:rPr>
        <w:t>there are two important ways in which this</w:t>
      </w:r>
      <w:r w:rsidRPr="00491FF7">
        <w:rPr>
          <w:rFonts w:asciiTheme="minorHAnsi" w:hAnsiTheme="minorHAnsi" w:cstheme="minorHAnsi"/>
        </w:rPr>
        <w:t xml:space="preserve"> sort of </w:t>
      </w:r>
      <w:r w:rsidRPr="00491FF7">
        <w:rPr>
          <w:rStyle w:val="StyleUnderline"/>
          <w:rFonts w:asciiTheme="minorHAnsi" w:hAnsiTheme="minorHAnsi" w:cstheme="minorHAnsi"/>
        </w:rPr>
        <w:t>political resistance is precarious as means of achieving social justice. First</w:t>
      </w:r>
      <w:r w:rsidRPr="00491FF7">
        <w:rPr>
          <w:rFonts w:asciiTheme="minorHAnsi" w:hAnsiTheme="minorHAnsi" w:cstheme="minorHAnsi"/>
        </w:rPr>
        <w:t xml:space="preserve"> and briefly, Butler cautions that </w:t>
      </w:r>
      <w:r w:rsidRPr="00491FF7">
        <w:rPr>
          <w:rStyle w:val="StyleUnderline"/>
          <w:rFonts w:asciiTheme="minorHAnsi" w:hAnsiTheme="minorHAnsi" w:cstheme="minorHAnsi"/>
        </w:rPr>
        <w:t xml:space="preserve">the </w:t>
      </w:r>
      <w:r w:rsidRPr="00491FF7">
        <w:rPr>
          <w:rStyle w:val="Emphasis"/>
          <w:rFonts w:asciiTheme="minorHAnsi" w:hAnsiTheme="minorHAnsi" w:cstheme="minorHAnsi"/>
        </w:rPr>
        <w:t>same norms that find meaning in the law also take shape in our individual beliefs and individual modes of relating to one another</w:t>
      </w:r>
      <w:r w:rsidRPr="00491FF7">
        <w:rPr>
          <w:rFonts w:asciiTheme="minorHAnsi" w:hAnsiTheme="minorHAnsi" w:cstheme="minorHAnsi"/>
        </w:rPr>
        <w:t xml:space="preserve"> (see Butler 1999, 20). That is, such civic virtues of </w:t>
      </w:r>
      <w:r w:rsidRPr="00491FF7">
        <w:rPr>
          <w:rStyle w:val="StyleUnderline"/>
          <w:rFonts w:asciiTheme="minorHAnsi" w:hAnsiTheme="minorHAnsi" w:cstheme="minorHAnsi"/>
        </w:rPr>
        <w:t xml:space="preserve">solidarity could also lead to a </w:t>
      </w:r>
      <w:r w:rsidRPr="00491FF7">
        <w:rPr>
          <w:rStyle w:val="Emphasis"/>
          <w:rFonts w:asciiTheme="minorHAnsi" w:hAnsiTheme="minorHAnsi" w:cstheme="minorHAnsi"/>
        </w:rPr>
        <w:t>normalizing and excluding politics</w:t>
      </w:r>
      <w:r w:rsidRPr="00491FF7">
        <w:rPr>
          <w:rStyle w:val="StyleUnderline"/>
          <w:rFonts w:asciiTheme="minorHAnsi" w:hAnsiTheme="minorHAnsi" w:cstheme="minorHAnsi"/>
        </w:rPr>
        <w:t>, when</w:t>
      </w:r>
      <w:r w:rsidRPr="00491FF7">
        <w:rPr>
          <w:rFonts w:asciiTheme="minorHAnsi" w:hAnsiTheme="minorHAnsi" w:cstheme="minorHAnsi"/>
        </w:rPr>
        <w:t xml:space="preserve">, for example, </w:t>
      </w:r>
      <w:r w:rsidRPr="00491FF7">
        <w:rPr>
          <w:rStyle w:val="StyleUnderline"/>
          <w:rFonts w:asciiTheme="minorHAnsi" w:hAnsiTheme="minorHAnsi" w:cstheme="minorHAnsi"/>
        </w:rPr>
        <w:t xml:space="preserve">particular </w:t>
      </w:r>
      <w:r w:rsidRPr="00491FF7">
        <w:rPr>
          <w:rStyle w:val="Emphasis"/>
          <w:rFonts w:asciiTheme="minorHAnsi" w:hAnsiTheme="minorHAnsi" w:cstheme="minorHAnsi"/>
        </w:rPr>
        <w:t>cultural values find residence in socially promoted virtues,</w:t>
      </w:r>
      <w:r w:rsidRPr="00491FF7">
        <w:rPr>
          <w:rStyle w:val="StyleUnderline"/>
          <w:rFonts w:asciiTheme="minorHAnsi" w:hAnsiTheme="minorHAnsi" w:cstheme="minorHAnsi"/>
        </w:rPr>
        <w:t xml:space="preserve"> values such as </w:t>
      </w:r>
      <w:r w:rsidRPr="00491FF7">
        <w:rPr>
          <w:rStyle w:val="Emphasis"/>
          <w:rFonts w:asciiTheme="minorHAnsi" w:hAnsiTheme="minorHAnsi" w:cstheme="minorHAnsi"/>
        </w:rPr>
        <w:t>unity and sameness</w:t>
      </w:r>
      <w:r w:rsidRPr="00491FF7">
        <w:rPr>
          <w:rStyle w:val="StyleUnderline"/>
          <w:rFonts w:asciiTheme="minorHAnsi" w:hAnsiTheme="minorHAnsi" w:cstheme="minorHAnsi"/>
        </w:rPr>
        <w:t xml:space="preserve"> that can </w:t>
      </w:r>
      <w:r w:rsidRPr="00491FF7">
        <w:rPr>
          <w:rStyle w:val="Emphasis"/>
          <w:rFonts w:asciiTheme="minorHAnsi" w:hAnsiTheme="minorHAnsi" w:cstheme="minorHAnsi"/>
        </w:rPr>
        <w:t>undermine expressions of difference.</w:t>
      </w:r>
      <w:r w:rsidRPr="00491FF7">
        <w:rPr>
          <w:rStyle w:val="StyleUnderline"/>
          <w:rFonts w:asciiTheme="minorHAnsi" w:hAnsiTheme="minorHAnsi" w:cstheme="minorHAnsi"/>
        </w:rPr>
        <w:t xml:space="preserve"> Second, the resistance to a political structure </w:t>
      </w:r>
      <w:r w:rsidRPr="00491FF7">
        <w:rPr>
          <w:rStyle w:val="Emphasis"/>
          <w:rFonts w:asciiTheme="minorHAnsi" w:hAnsiTheme="minorHAnsi" w:cstheme="minorHAnsi"/>
        </w:rPr>
        <w:t>upholds</w:t>
      </w:r>
      <w:r w:rsidRPr="00491FF7">
        <w:rPr>
          <w:rStyle w:val="StyleUnderline"/>
          <w:rFonts w:asciiTheme="minorHAnsi" w:hAnsiTheme="minorHAnsi" w:cstheme="minorHAnsi"/>
        </w:rPr>
        <w:t xml:space="preserve">, rather than troubles, the </w:t>
      </w:r>
      <w:r w:rsidRPr="00491FF7">
        <w:rPr>
          <w:rStyle w:val="Emphasis"/>
          <w:rFonts w:asciiTheme="minorHAnsi" w:hAnsiTheme="minorHAnsi" w:cstheme="minorHAnsi"/>
        </w:rPr>
        <w:t>normative conditions</w:t>
      </w:r>
      <w:r w:rsidRPr="00491FF7">
        <w:rPr>
          <w:rStyle w:val="StyleUnderline"/>
          <w:rFonts w:asciiTheme="minorHAnsi" w:hAnsiTheme="minorHAnsi" w:cstheme="minorHAnsi"/>
        </w:rPr>
        <w:t xml:space="preserve"> under which determinations of exclusion</w:t>
      </w:r>
      <w:r w:rsidRPr="00491FF7">
        <w:rPr>
          <w:rFonts w:asciiTheme="minorHAnsi" w:hAnsiTheme="minorHAnsi" w:cstheme="minorHAnsi"/>
        </w:rPr>
        <w:t>—of who counts as incapable of voting, for instance—</w:t>
      </w:r>
      <w:r w:rsidRPr="00491FF7">
        <w:rPr>
          <w:rStyle w:val="StyleUnderline"/>
          <w:rFonts w:asciiTheme="minorHAnsi" w:hAnsiTheme="minorHAnsi" w:cstheme="minorHAnsi"/>
        </w:rPr>
        <w:t xml:space="preserve">are made; it challenges the </w:t>
      </w:r>
      <w:r w:rsidRPr="00491FF7">
        <w:rPr>
          <w:rStyle w:val="Emphasis"/>
          <w:rFonts w:asciiTheme="minorHAnsi" w:hAnsiTheme="minorHAnsi" w:cstheme="minorHAnsi"/>
        </w:rPr>
        <w:t>manifestation of the exclusion, not the exclusionary process itself</w:t>
      </w:r>
      <w:r w:rsidRPr="00491FF7">
        <w:rPr>
          <w:rFonts w:asciiTheme="minorHAnsi" w:hAnsiTheme="minorHAnsi" w:cstheme="minorHAnsi"/>
        </w:rPr>
        <w:t xml:space="preserve">. Thus, in addition to contesting qualifying conditions—the conditions that suggest inclusion or exclusion—we need to contest the normative or discursive conditions of those decisions, decisions that delineate belonging and recognition. This demands not (only) civic virtues, but rather the recognition of our mutual vulnerability as subjects in norms. To contest the very normative or discursive conditions of qualifying conditions is, therefore, to contest the conditions of our own potential erasure. In a discussion of this ethical posture, Joris </w:t>
      </w:r>
      <w:proofErr w:type="spellStart"/>
      <w:r w:rsidRPr="00491FF7">
        <w:rPr>
          <w:rFonts w:asciiTheme="minorHAnsi" w:hAnsiTheme="minorHAnsi" w:cstheme="minorHAnsi"/>
        </w:rPr>
        <w:t>Vlieghe</w:t>
      </w:r>
      <w:proofErr w:type="spellEnd"/>
      <w:r w:rsidRPr="00491FF7">
        <w:rPr>
          <w:rFonts w:asciiTheme="minorHAnsi" w:hAnsiTheme="minorHAnsi" w:cstheme="minorHAnsi"/>
        </w:rPr>
        <w:t xml:space="preserve"> (2010) writes:</w:t>
      </w:r>
    </w:p>
    <w:p w:rsidR="00145D69" w:rsidRPr="00491FF7" w:rsidRDefault="00145D69" w:rsidP="00145D69">
      <w:pPr>
        <w:pStyle w:val="Heading1"/>
        <w:rPr>
          <w:rFonts w:asciiTheme="minorHAnsi" w:hAnsiTheme="minorHAnsi" w:cstheme="minorHAnsi"/>
        </w:rPr>
      </w:pPr>
      <w:r w:rsidRPr="00491FF7">
        <w:rPr>
          <w:rFonts w:asciiTheme="minorHAnsi" w:hAnsiTheme="minorHAnsi" w:cstheme="minorHAnsi"/>
        </w:rPr>
        <w:t>NEG</w:t>
      </w:r>
    </w:p>
    <w:p w:rsidR="00145D69" w:rsidRPr="00491FF7" w:rsidRDefault="00145D69" w:rsidP="00145D69">
      <w:pPr>
        <w:pStyle w:val="Heading2"/>
        <w:rPr>
          <w:rFonts w:asciiTheme="minorHAnsi" w:hAnsiTheme="minorHAnsi" w:cstheme="minorHAnsi"/>
        </w:rPr>
      </w:pPr>
      <w:r w:rsidRPr="00491FF7">
        <w:rPr>
          <w:rFonts w:asciiTheme="minorHAnsi" w:hAnsiTheme="minorHAnsi" w:cstheme="minorHAnsi"/>
        </w:rPr>
        <w:t>VOUCHERS CP</w:t>
      </w:r>
    </w:p>
    <w:p w:rsidR="00863DE9" w:rsidRPr="00491FF7" w:rsidRDefault="00863DE9" w:rsidP="00863DE9">
      <w:pPr>
        <w:pStyle w:val="Heading3"/>
        <w:rPr>
          <w:rFonts w:asciiTheme="minorHAnsi" w:hAnsiTheme="minorHAnsi" w:cstheme="minorHAnsi"/>
        </w:rPr>
      </w:pPr>
      <w:r w:rsidRPr="00491FF7">
        <w:rPr>
          <w:rFonts w:asciiTheme="minorHAnsi" w:hAnsiTheme="minorHAnsi" w:cstheme="minorHAnsi"/>
        </w:rPr>
        <w:t>1NC VOUCHERS CP</w:t>
      </w:r>
    </w:p>
    <w:p w:rsidR="00DD1697" w:rsidRPr="00491FF7" w:rsidRDefault="00DD1697" w:rsidP="00DD1697">
      <w:pPr>
        <w:pStyle w:val="Heading4"/>
        <w:rPr>
          <w:rFonts w:asciiTheme="minorHAnsi" w:hAnsiTheme="minorHAnsi" w:cstheme="minorHAnsi"/>
        </w:rPr>
      </w:pPr>
      <w:r w:rsidRPr="00491FF7">
        <w:rPr>
          <w:rFonts w:asciiTheme="minorHAnsi" w:hAnsiTheme="minorHAnsi" w:cstheme="minorHAnsi"/>
        </w:rPr>
        <w:t xml:space="preserve">The United States federal government should substantially increase vouchers for students with disabilities in the United States.  The United States federal government should require participating schools to accept all voucher students and, in the event of excess applicants, use a randomized lottery to determine which vouchers are accepted. </w:t>
      </w:r>
    </w:p>
    <w:p w:rsidR="00C92ED2" w:rsidRPr="00491FF7" w:rsidRDefault="00C92ED2" w:rsidP="00C92ED2">
      <w:pPr>
        <w:pStyle w:val="Heading4"/>
        <w:rPr>
          <w:rFonts w:asciiTheme="minorHAnsi" w:hAnsiTheme="minorHAnsi" w:cstheme="minorHAnsi"/>
          <w:u w:val="single"/>
        </w:rPr>
      </w:pPr>
      <w:r w:rsidRPr="00491FF7">
        <w:rPr>
          <w:rFonts w:asciiTheme="minorHAnsi" w:hAnsiTheme="minorHAnsi" w:cstheme="minorHAnsi"/>
          <w:u w:val="single"/>
        </w:rPr>
        <w:t>Solves</w:t>
      </w:r>
      <w:r w:rsidRPr="00491FF7">
        <w:rPr>
          <w:rFonts w:asciiTheme="minorHAnsi" w:hAnsiTheme="minorHAnsi" w:cstheme="minorHAnsi"/>
        </w:rPr>
        <w:t>---</w:t>
      </w:r>
      <w:r w:rsidR="003F29F8" w:rsidRPr="00491FF7">
        <w:rPr>
          <w:rFonts w:asciiTheme="minorHAnsi" w:hAnsiTheme="minorHAnsi" w:cstheme="minorHAnsi"/>
        </w:rPr>
        <w:t xml:space="preserve">vouchers </w:t>
      </w:r>
      <w:r w:rsidR="003F29F8" w:rsidRPr="00491FF7">
        <w:rPr>
          <w:rFonts w:asciiTheme="minorHAnsi" w:hAnsiTheme="minorHAnsi" w:cstheme="minorHAnsi"/>
          <w:u w:val="single"/>
        </w:rPr>
        <w:t>improve education</w:t>
      </w:r>
      <w:r w:rsidR="003F29F8" w:rsidRPr="00491FF7">
        <w:rPr>
          <w:rFonts w:asciiTheme="minorHAnsi" w:hAnsiTheme="minorHAnsi" w:cstheme="minorHAnsi"/>
        </w:rPr>
        <w:t xml:space="preserve"> for disabled students---discrimination arguments are </w:t>
      </w:r>
      <w:r w:rsidR="003F29F8" w:rsidRPr="00491FF7">
        <w:rPr>
          <w:rFonts w:asciiTheme="minorHAnsi" w:hAnsiTheme="minorHAnsi" w:cstheme="minorHAnsi"/>
          <w:u w:val="single"/>
        </w:rPr>
        <w:t>myths</w:t>
      </w:r>
      <w:r w:rsidR="003F29F8" w:rsidRPr="00491FF7">
        <w:rPr>
          <w:rFonts w:asciiTheme="minorHAnsi" w:hAnsiTheme="minorHAnsi" w:cstheme="minorHAnsi"/>
        </w:rPr>
        <w:t xml:space="preserve"> that are </w:t>
      </w:r>
      <w:r w:rsidR="003F29F8" w:rsidRPr="00491FF7">
        <w:rPr>
          <w:rFonts w:asciiTheme="minorHAnsi" w:hAnsiTheme="minorHAnsi" w:cstheme="minorHAnsi"/>
          <w:u w:val="single"/>
        </w:rPr>
        <w:t>disproven by the best empirical evidence</w:t>
      </w:r>
    </w:p>
    <w:p w:rsidR="00C92ED2" w:rsidRPr="00491FF7" w:rsidRDefault="00C92ED2" w:rsidP="00C92ED2">
      <w:pPr>
        <w:rPr>
          <w:rFonts w:asciiTheme="minorHAnsi" w:hAnsiTheme="minorHAnsi" w:cstheme="minorHAnsi"/>
        </w:rPr>
      </w:pPr>
      <w:r w:rsidRPr="00491FF7">
        <w:rPr>
          <w:rStyle w:val="Style13ptBold"/>
          <w:rFonts w:asciiTheme="minorHAnsi" w:hAnsiTheme="minorHAnsi" w:cstheme="minorHAnsi"/>
        </w:rPr>
        <w:t>EC 15</w:t>
      </w:r>
      <w:r w:rsidRPr="00491FF7">
        <w:rPr>
          <w:rFonts w:asciiTheme="minorHAnsi" w:hAnsiTheme="minorHAnsi" w:cstheme="minorHAnsi"/>
        </w:rPr>
        <w:t xml:space="preserve">, (Education Choice, “Can School Choice Help Students with Special </w:t>
      </w:r>
      <w:proofErr w:type="gramStart"/>
      <w:r w:rsidRPr="00491FF7">
        <w:rPr>
          <w:rFonts w:asciiTheme="minorHAnsi" w:hAnsiTheme="minorHAnsi" w:cstheme="minorHAnsi"/>
        </w:rPr>
        <w:t>Needs?,</w:t>
      </w:r>
      <w:proofErr w:type="gramEnd"/>
      <w:r w:rsidRPr="00491FF7">
        <w:rPr>
          <w:rFonts w:asciiTheme="minorHAnsi" w:hAnsiTheme="minorHAnsi" w:cstheme="minorHAnsi"/>
        </w:rPr>
        <w:t>” Friedman Foundation for Educational Choice, last modified Aug. 7, 2015, http://www.edchoice.org/school_choice_faqs/can-school-choice-help-students-with-special-needs)</w:t>
      </w:r>
    </w:p>
    <w:p w:rsidR="00145D69" w:rsidRPr="00491FF7" w:rsidRDefault="00145D69" w:rsidP="00145D69">
      <w:pPr>
        <w:rPr>
          <w:rFonts w:asciiTheme="minorHAnsi" w:hAnsiTheme="minorHAnsi" w:cstheme="minorHAnsi"/>
        </w:rPr>
      </w:pPr>
      <w:r w:rsidRPr="00491FF7">
        <w:rPr>
          <w:rFonts w:asciiTheme="minorHAnsi" w:hAnsiTheme="minorHAnsi" w:cstheme="minorHAnsi"/>
        </w:rPr>
        <w:t xml:space="preserve">Providing </w:t>
      </w:r>
      <w:r w:rsidRPr="00491FF7">
        <w:rPr>
          <w:rStyle w:val="StyleUnderline"/>
          <w:rFonts w:asciiTheme="minorHAnsi" w:hAnsiTheme="minorHAnsi" w:cstheme="minorHAnsi"/>
        </w:rPr>
        <w:t>school choice to students with special needs allows families unhappy with their assigned public schools to find a program that meets</w:t>
      </w:r>
      <w:r w:rsidRPr="00491FF7">
        <w:rPr>
          <w:rFonts w:asciiTheme="minorHAnsi" w:hAnsiTheme="minorHAnsi" w:cstheme="minorHAnsi"/>
        </w:rPr>
        <w:t xml:space="preserve"> their </w:t>
      </w:r>
      <w:r w:rsidRPr="00491FF7">
        <w:rPr>
          <w:rStyle w:val="StyleUnderline"/>
          <w:rFonts w:asciiTheme="minorHAnsi" w:hAnsiTheme="minorHAnsi" w:cstheme="minorHAnsi"/>
        </w:rPr>
        <w:t>children’s</w:t>
      </w:r>
      <w:r w:rsidRPr="00491FF7">
        <w:rPr>
          <w:rFonts w:asciiTheme="minorHAnsi" w:hAnsiTheme="minorHAnsi" w:cstheme="minorHAnsi"/>
        </w:rPr>
        <w:t xml:space="preserve"> individual </w:t>
      </w:r>
      <w:r w:rsidRPr="00491FF7">
        <w:rPr>
          <w:rStyle w:val="StyleUnderline"/>
          <w:rFonts w:asciiTheme="minorHAnsi" w:hAnsiTheme="minorHAnsi" w:cstheme="minorHAnsi"/>
        </w:rPr>
        <w:t>needs.</w:t>
      </w:r>
      <w:r w:rsidR="00863DE9" w:rsidRPr="00491FF7">
        <w:rPr>
          <w:rStyle w:val="StyleUnderline"/>
          <w:rFonts w:asciiTheme="minorHAnsi" w:hAnsiTheme="minorHAnsi" w:cstheme="minorHAnsi"/>
        </w:rPr>
        <w:t xml:space="preserve"> </w:t>
      </w:r>
      <w:r w:rsidRPr="00491FF7">
        <w:rPr>
          <w:rFonts w:asciiTheme="minorHAnsi" w:hAnsiTheme="minorHAnsi" w:cstheme="minorHAnsi"/>
        </w:rPr>
        <w:t xml:space="preserve">As of 2015, after 16 years of operation, </w:t>
      </w:r>
      <w:r w:rsidRPr="00491FF7">
        <w:rPr>
          <w:rStyle w:val="StyleUnderline"/>
          <w:rFonts w:asciiTheme="minorHAnsi" w:hAnsiTheme="minorHAnsi" w:cstheme="minorHAnsi"/>
        </w:rPr>
        <w:t>Florida’s</w:t>
      </w:r>
      <w:r w:rsidRPr="00491FF7">
        <w:rPr>
          <w:rFonts w:asciiTheme="minorHAnsi" w:hAnsiTheme="minorHAnsi" w:cstheme="minorHAnsi"/>
        </w:rPr>
        <w:t xml:space="preserve"> John M. </w:t>
      </w:r>
      <w:r w:rsidRPr="00491FF7">
        <w:rPr>
          <w:rStyle w:val="StyleUnderline"/>
          <w:rFonts w:asciiTheme="minorHAnsi" w:hAnsiTheme="minorHAnsi" w:cstheme="minorHAnsi"/>
        </w:rPr>
        <w:t>McKay Scholarships for Students with Disabilities Program,</w:t>
      </w:r>
      <w:r w:rsidRPr="00491FF7">
        <w:rPr>
          <w:rFonts w:asciiTheme="minorHAnsi" w:hAnsiTheme="minorHAnsi" w:cstheme="minorHAnsi"/>
        </w:rPr>
        <w:t xml:space="preserve"> which is the largest program of its kind in the country, </w:t>
      </w:r>
      <w:r w:rsidRPr="00491FF7">
        <w:rPr>
          <w:rStyle w:val="StyleUnderline"/>
          <w:rFonts w:asciiTheme="minorHAnsi" w:hAnsiTheme="minorHAnsi" w:cstheme="minorHAnsi"/>
        </w:rPr>
        <w:t>has more than 30,000 participating students.</w:t>
      </w:r>
      <w:r w:rsidR="00863DE9" w:rsidRPr="00491FF7">
        <w:rPr>
          <w:rStyle w:val="StyleUnderline"/>
          <w:rFonts w:asciiTheme="minorHAnsi" w:hAnsiTheme="minorHAnsi" w:cstheme="minorHAnsi"/>
        </w:rPr>
        <w:t xml:space="preserve"> </w:t>
      </w:r>
      <w:r w:rsidRPr="00491FF7">
        <w:rPr>
          <w:rStyle w:val="StyleUnderline"/>
          <w:rFonts w:asciiTheme="minorHAnsi" w:hAnsiTheme="minorHAnsi" w:cstheme="minorHAnsi"/>
        </w:rPr>
        <w:t>Private schools are not typically highly selective, and many times are better equipped to educate students with disabilities.</w:t>
      </w:r>
      <w:r w:rsidR="00863DE9" w:rsidRPr="00491FF7">
        <w:rPr>
          <w:rStyle w:val="StyleUnderline"/>
          <w:rFonts w:asciiTheme="minorHAnsi" w:hAnsiTheme="minorHAnsi" w:cstheme="minorHAnsi"/>
        </w:rPr>
        <w:t xml:space="preserve"> </w:t>
      </w:r>
      <w:r w:rsidRPr="00491FF7">
        <w:rPr>
          <w:rStyle w:val="Emphasis"/>
          <w:rFonts w:asciiTheme="minorHAnsi" w:hAnsiTheme="minorHAnsi" w:cstheme="minorHAnsi"/>
        </w:rPr>
        <w:t>MYTH:</w:t>
      </w:r>
      <w:r w:rsidRPr="00491FF7">
        <w:rPr>
          <w:rStyle w:val="StyleUnderline"/>
          <w:rFonts w:asciiTheme="minorHAnsi" w:hAnsiTheme="minorHAnsi" w:cstheme="minorHAnsi"/>
        </w:rPr>
        <w:t xml:space="preserve"> Private schools cannot serve and exclude students with special needs.</w:t>
      </w:r>
      <w:r w:rsidR="00863DE9" w:rsidRPr="00491FF7">
        <w:rPr>
          <w:rStyle w:val="StyleUnderline"/>
          <w:rFonts w:asciiTheme="minorHAnsi" w:hAnsiTheme="minorHAnsi" w:cstheme="minorHAnsi"/>
        </w:rPr>
        <w:t xml:space="preserve"> </w:t>
      </w:r>
      <w:r w:rsidRPr="00491FF7">
        <w:rPr>
          <w:rFonts w:asciiTheme="minorHAnsi" w:hAnsiTheme="minorHAnsi" w:cstheme="minorHAnsi"/>
        </w:rPr>
        <w:t xml:space="preserve">Many people are under the impression private schools are highly selective in accepting students. </w:t>
      </w:r>
      <w:r w:rsidRPr="00491FF7">
        <w:rPr>
          <w:rStyle w:val="StyleUnderline"/>
          <w:rFonts w:asciiTheme="minorHAnsi" w:hAnsiTheme="minorHAnsi" w:cstheme="minorHAnsi"/>
        </w:rPr>
        <w:t>Private schools are widely thought to weed out the less desirable students</w:t>
      </w:r>
      <w:r w:rsidRPr="00491FF7">
        <w:rPr>
          <w:rFonts w:asciiTheme="minorHAnsi" w:hAnsiTheme="minorHAnsi" w:cstheme="minorHAnsi"/>
        </w:rPr>
        <w:t xml:space="preserve"> and select only the best. Because of this perception, many are concerned that vouchers will “cream-skim” the best students from public schools, leaving them with the more “difficult” students.</w:t>
      </w:r>
      <w:r w:rsidR="00863DE9" w:rsidRPr="00491FF7">
        <w:rPr>
          <w:rFonts w:asciiTheme="minorHAnsi" w:hAnsiTheme="minorHAnsi" w:cstheme="minorHAnsi"/>
        </w:rPr>
        <w:t xml:space="preserve"> </w:t>
      </w:r>
      <w:r w:rsidRPr="00491FF7">
        <w:rPr>
          <w:rFonts w:asciiTheme="minorHAnsi" w:hAnsiTheme="minorHAnsi" w:cstheme="minorHAnsi"/>
        </w:rPr>
        <w:t>Students with disabilities present a particular area of concern. There is a widespread perception that private schools do not serve disabled students well, whereas public schools do.</w:t>
      </w:r>
      <w:r w:rsidR="00863DE9" w:rsidRPr="00491FF7">
        <w:rPr>
          <w:rFonts w:asciiTheme="minorHAnsi" w:hAnsiTheme="minorHAnsi" w:cstheme="minorHAnsi"/>
        </w:rPr>
        <w:t xml:space="preserve"> </w:t>
      </w:r>
      <w:r w:rsidRPr="00491FF7">
        <w:rPr>
          <w:rStyle w:val="Emphasis"/>
          <w:rFonts w:asciiTheme="minorHAnsi" w:hAnsiTheme="minorHAnsi" w:cstheme="minorHAnsi"/>
        </w:rPr>
        <w:t>FACT:</w:t>
      </w:r>
      <w:r w:rsidRPr="00491FF7">
        <w:rPr>
          <w:rFonts w:asciiTheme="minorHAnsi" w:hAnsiTheme="minorHAnsi" w:cstheme="minorHAnsi"/>
        </w:rPr>
        <w:t xml:space="preserve"> </w:t>
      </w:r>
      <w:r w:rsidRPr="00491FF7">
        <w:rPr>
          <w:rStyle w:val="StyleUnderline"/>
          <w:rFonts w:asciiTheme="minorHAnsi" w:hAnsiTheme="minorHAnsi" w:cstheme="minorHAnsi"/>
        </w:rPr>
        <w:t>Private schools are not typically highly selective.</w:t>
      </w:r>
      <w:r w:rsidR="00863DE9" w:rsidRPr="00491FF7">
        <w:rPr>
          <w:rFonts w:asciiTheme="minorHAnsi" w:hAnsiTheme="minorHAnsi" w:cstheme="minorHAnsi"/>
        </w:rPr>
        <w:t xml:space="preserve"> </w:t>
      </w:r>
      <w:r w:rsidRPr="00491FF7">
        <w:rPr>
          <w:rStyle w:val="StyleUnderline"/>
          <w:rFonts w:asciiTheme="minorHAnsi" w:hAnsiTheme="minorHAnsi" w:cstheme="minorHAnsi"/>
        </w:rPr>
        <w:t xml:space="preserve">Private schools exist to serve and help as many students as they can. </w:t>
      </w:r>
      <w:r w:rsidRPr="00491FF7">
        <w:rPr>
          <w:rStyle w:val="Emphasis"/>
          <w:rFonts w:asciiTheme="minorHAnsi" w:hAnsiTheme="minorHAnsi" w:cstheme="minorHAnsi"/>
        </w:rPr>
        <w:t>That’s their mission.</w:t>
      </w:r>
      <w:r w:rsidRPr="00491FF7">
        <w:rPr>
          <w:rFonts w:asciiTheme="minorHAnsi" w:hAnsiTheme="minorHAnsi" w:cstheme="minorHAnsi"/>
        </w:rPr>
        <w:t xml:space="preserve"> Moreover, </w:t>
      </w:r>
      <w:r w:rsidRPr="00491FF7">
        <w:rPr>
          <w:rStyle w:val="StyleUnderline"/>
          <w:rFonts w:asciiTheme="minorHAnsi" w:hAnsiTheme="minorHAnsi" w:cstheme="minorHAnsi"/>
        </w:rPr>
        <w:t>private schools benefit when they maximize</w:t>
      </w:r>
      <w:r w:rsidRPr="00491FF7">
        <w:rPr>
          <w:rFonts w:asciiTheme="minorHAnsi" w:hAnsiTheme="minorHAnsi" w:cstheme="minorHAnsi"/>
        </w:rPr>
        <w:t xml:space="preserve"> their </w:t>
      </w:r>
      <w:r w:rsidRPr="00491FF7">
        <w:rPr>
          <w:rStyle w:val="StyleUnderline"/>
          <w:rFonts w:asciiTheme="minorHAnsi" w:hAnsiTheme="minorHAnsi" w:cstheme="minorHAnsi"/>
        </w:rPr>
        <w:t>enrollments.</w:t>
      </w:r>
      <w:r w:rsidRPr="00491FF7">
        <w:rPr>
          <w:rFonts w:asciiTheme="minorHAnsi" w:hAnsiTheme="minorHAnsi" w:cstheme="minorHAnsi"/>
        </w:rPr>
        <w:t xml:space="preserve"> The </w:t>
      </w:r>
      <w:r w:rsidRPr="00491FF7">
        <w:rPr>
          <w:rStyle w:val="StyleUnderline"/>
          <w:rFonts w:asciiTheme="minorHAnsi" w:hAnsiTheme="minorHAnsi" w:cstheme="minorHAnsi"/>
        </w:rPr>
        <w:t xml:space="preserve">available evidence does not support the perception </w:t>
      </w:r>
      <w:r w:rsidRPr="00491FF7">
        <w:rPr>
          <w:rFonts w:asciiTheme="minorHAnsi" w:hAnsiTheme="minorHAnsi" w:cstheme="minorHAnsi"/>
        </w:rPr>
        <w:t xml:space="preserve">that </w:t>
      </w:r>
      <w:r w:rsidRPr="00491FF7">
        <w:rPr>
          <w:rStyle w:val="StyleUnderline"/>
          <w:rFonts w:asciiTheme="minorHAnsi" w:hAnsiTheme="minorHAnsi" w:cstheme="minorHAnsi"/>
        </w:rPr>
        <w:t xml:space="preserve">private schools are on average highly selective in admissions; it points to the conclusion </w:t>
      </w:r>
      <w:r w:rsidRPr="00491FF7">
        <w:rPr>
          <w:rFonts w:asciiTheme="minorHAnsi" w:hAnsiTheme="minorHAnsi" w:cstheme="minorHAnsi"/>
        </w:rPr>
        <w:t xml:space="preserve">that </w:t>
      </w:r>
      <w:r w:rsidRPr="00491FF7">
        <w:rPr>
          <w:rStyle w:val="StyleUnderline"/>
          <w:rFonts w:asciiTheme="minorHAnsi" w:hAnsiTheme="minorHAnsi" w:cstheme="minorHAnsi"/>
        </w:rPr>
        <w:t>private schools seek a broad student base.</w:t>
      </w:r>
      <w:r w:rsidR="00863DE9" w:rsidRPr="00491FF7">
        <w:rPr>
          <w:rStyle w:val="StyleUnderline"/>
          <w:rFonts w:asciiTheme="minorHAnsi" w:hAnsiTheme="minorHAnsi" w:cstheme="minorHAnsi"/>
        </w:rPr>
        <w:t xml:space="preserve"> </w:t>
      </w:r>
      <w:r w:rsidRPr="00491FF7">
        <w:rPr>
          <w:rFonts w:asciiTheme="minorHAnsi" w:hAnsiTheme="minorHAnsi" w:cstheme="minorHAnsi"/>
        </w:rPr>
        <w:t xml:space="preserve">Although private schools do not usually have large and expensive special-education bureaucracies, they do provide special-education services. The </w:t>
      </w:r>
      <w:r w:rsidRPr="00491FF7">
        <w:rPr>
          <w:rStyle w:val="StyleUnderline"/>
          <w:rFonts w:asciiTheme="minorHAnsi" w:hAnsiTheme="minorHAnsi" w:cstheme="minorHAnsi"/>
        </w:rPr>
        <w:t>empirical evidence indicates</w:t>
      </w:r>
      <w:r w:rsidRPr="00491FF7">
        <w:rPr>
          <w:rFonts w:asciiTheme="minorHAnsi" w:hAnsiTheme="minorHAnsi" w:cstheme="minorHAnsi"/>
        </w:rPr>
        <w:t xml:space="preserve"> that </w:t>
      </w:r>
      <w:r w:rsidRPr="00491FF7">
        <w:rPr>
          <w:rStyle w:val="StyleUnderline"/>
          <w:rFonts w:asciiTheme="minorHAnsi" w:hAnsiTheme="minorHAnsi" w:cstheme="minorHAnsi"/>
        </w:rPr>
        <w:t xml:space="preserve">private schools have a </w:t>
      </w:r>
      <w:r w:rsidRPr="00491FF7">
        <w:rPr>
          <w:rStyle w:val="Emphasis"/>
          <w:rFonts w:asciiTheme="minorHAnsi" w:hAnsiTheme="minorHAnsi" w:cstheme="minorHAnsi"/>
        </w:rPr>
        <w:t>better track</w:t>
      </w:r>
      <w:r w:rsidRPr="00491FF7">
        <w:rPr>
          <w:rStyle w:val="StyleUnderline"/>
          <w:rFonts w:asciiTheme="minorHAnsi" w:hAnsiTheme="minorHAnsi" w:cstheme="minorHAnsi"/>
        </w:rPr>
        <w:t xml:space="preserve"> record</w:t>
      </w:r>
      <w:r w:rsidRPr="00491FF7">
        <w:rPr>
          <w:rFonts w:asciiTheme="minorHAnsi" w:hAnsiTheme="minorHAnsi" w:cstheme="minorHAnsi"/>
        </w:rPr>
        <w:t xml:space="preserve"> of </w:t>
      </w:r>
      <w:r w:rsidRPr="00491FF7">
        <w:rPr>
          <w:rStyle w:val="Emphasis"/>
          <w:rFonts w:asciiTheme="minorHAnsi" w:hAnsiTheme="minorHAnsi" w:cstheme="minorHAnsi"/>
        </w:rPr>
        <w:t>providing necessary special-education services than do public schools.</w:t>
      </w:r>
      <w:r w:rsidR="00863DE9" w:rsidRPr="00491FF7">
        <w:rPr>
          <w:rStyle w:val="StyleUnderline"/>
          <w:rFonts w:asciiTheme="minorHAnsi" w:hAnsiTheme="minorHAnsi" w:cstheme="minorHAnsi"/>
        </w:rPr>
        <w:t xml:space="preserve"> </w:t>
      </w:r>
      <w:r w:rsidRPr="00491FF7">
        <w:rPr>
          <w:rFonts w:asciiTheme="minorHAnsi" w:hAnsiTheme="minorHAnsi" w:cstheme="minorHAnsi"/>
        </w:rPr>
        <w:t>EVIDENCE: Studies refute the notion that private schools are highly selective.</w:t>
      </w:r>
      <w:r w:rsidR="00863DE9" w:rsidRPr="00491FF7">
        <w:rPr>
          <w:rFonts w:asciiTheme="minorHAnsi" w:hAnsiTheme="minorHAnsi" w:cstheme="minorHAnsi"/>
        </w:rPr>
        <w:t xml:space="preserve"> </w:t>
      </w:r>
      <w:r w:rsidRPr="00491FF7">
        <w:rPr>
          <w:rFonts w:asciiTheme="minorHAnsi" w:hAnsiTheme="minorHAnsi" w:cstheme="minorHAnsi"/>
        </w:rPr>
        <w:t xml:space="preserve">The available evidence indicates that private schools are not highly selective. </w:t>
      </w:r>
      <w:r w:rsidRPr="00491FF7">
        <w:rPr>
          <w:rStyle w:val="StyleUnderline"/>
          <w:rFonts w:asciiTheme="minorHAnsi" w:hAnsiTheme="minorHAnsi" w:cstheme="minorHAnsi"/>
        </w:rPr>
        <w:t xml:space="preserve">The </w:t>
      </w:r>
      <w:r w:rsidRPr="00491FF7">
        <w:rPr>
          <w:rStyle w:val="Emphasis"/>
          <w:rFonts w:asciiTheme="minorHAnsi" w:hAnsiTheme="minorHAnsi" w:cstheme="minorHAnsi"/>
        </w:rPr>
        <w:t>best empirical study</w:t>
      </w:r>
      <w:r w:rsidRPr="00491FF7">
        <w:rPr>
          <w:rFonts w:asciiTheme="minorHAnsi" w:hAnsiTheme="minorHAnsi" w:cstheme="minorHAnsi"/>
        </w:rPr>
        <w:t xml:space="preserve"> on this question </w:t>
      </w:r>
      <w:r w:rsidRPr="00491FF7">
        <w:rPr>
          <w:rStyle w:val="StyleUnderline"/>
          <w:rFonts w:asciiTheme="minorHAnsi" w:hAnsiTheme="minorHAnsi" w:cstheme="minorHAnsi"/>
        </w:rPr>
        <w:t xml:space="preserve">compared students </w:t>
      </w:r>
      <w:r w:rsidRPr="00491FF7">
        <w:rPr>
          <w:rFonts w:asciiTheme="minorHAnsi" w:hAnsiTheme="minorHAnsi" w:cstheme="minorHAnsi"/>
        </w:rPr>
        <w:t xml:space="preserve">participating </w:t>
      </w:r>
      <w:r w:rsidRPr="00491FF7">
        <w:rPr>
          <w:rStyle w:val="StyleUnderline"/>
          <w:rFonts w:asciiTheme="minorHAnsi" w:hAnsiTheme="minorHAnsi" w:cstheme="minorHAnsi"/>
        </w:rPr>
        <w:t xml:space="preserve">in voucher programs in New York, Washington, D.C., and Dayton to representative samples of the general population. It found there were </w:t>
      </w:r>
      <w:r w:rsidRPr="00491FF7">
        <w:rPr>
          <w:rStyle w:val="Emphasis"/>
          <w:rFonts w:asciiTheme="minorHAnsi" w:hAnsiTheme="minorHAnsi" w:cstheme="minorHAnsi"/>
        </w:rPr>
        <w:t>no important differences</w:t>
      </w:r>
      <w:r w:rsidRPr="00491FF7">
        <w:rPr>
          <w:rStyle w:val="StyleUnderline"/>
          <w:rFonts w:asciiTheme="minorHAnsi" w:hAnsiTheme="minorHAnsi" w:cstheme="minorHAnsi"/>
        </w:rPr>
        <w:t xml:space="preserve"> between voucher applicants and the general population on</w:t>
      </w:r>
      <w:r w:rsidRPr="00491FF7">
        <w:rPr>
          <w:rFonts w:asciiTheme="minorHAnsi" w:hAnsiTheme="minorHAnsi" w:cstheme="minorHAnsi"/>
        </w:rPr>
        <w:t xml:space="preserve"> a variety of </w:t>
      </w:r>
      <w:r w:rsidRPr="00491FF7">
        <w:rPr>
          <w:rStyle w:val="StyleUnderline"/>
          <w:rFonts w:asciiTheme="minorHAnsi" w:hAnsiTheme="minorHAnsi" w:cstheme="minorHAnsi"/>
        </w:rPr>
        <w:t xml:space="preserve">demographic and academic factors. </w:t>
      </w:r>
      <w:r w:rsidRPr="00491FF7">
        <w:rPr>
          <w:rFonts w:asciiTheme="minorHAnsi" w:hAnsiTheme="minorHAnsi" w:cstheme="minorHAnsi"/>
        </w:rPr>
        <w:t>Evaluations of private voucher programs in Charlotte and San Antonio showed similar results.1</w:t>
      </w:r>
    </w:p>
    <w:p w:rsidR="00145D69" w:rsidRPr="00491FF7" w:rsidRDefault="003F29F8" w:rsidP="00E657E3">
      <w:pPr>
        <w:pStyle w:val="Heading4"/>
        <w:rPr>
          <w:rFonts w:asciiTheme="minorHAnsi" w:hAnsiTheme="minorHAnsi" w:cstheme="minorHAnsi"/>
          <w:u w:val="single"/>
        </w:rPr>
      </w:pPr>
      <w:r w:rsidRPr="00491FF7">
        <w:rPr>
          <w:rFonts w:asciiTheme="minorHAnsi" w:hAnsiTheme="minorHAnsi" w:cstheme="minorHAnsi"/>
        </w:rPr>
        <w:t xml:space="preserve">The counter plan includes </w:t>
      </w:r>
      <w:r w:rsidRPr="00491FF7">
        <w:rPr>
          <w:rFonts w:asciiTheme="minorHAnsi" w:hAnsiTheme="minorHAnsi" w:cstheme="minorHAnsi"/>
          <w:u w:val="single"/>
        </w:rPr>
        <w:t>mandatory acceptance</w:t>
      </w:r>
      <w:r w:rsidRPr="00491FF7">
        <w:rPr>
          <w:rFonts w:asciiTheme="minorHAnsi" w:hAnsiTheme="minorHAnsi" w:cstheme="minorHAnsi"/>
        </w:rPr>
        <w:t xml:space="preserve"> which </w:t>
      </w:r>
      <w:r w:rsidRPr="00491FF7">
        <w:rPr>
          <w:rFonts w:asciiTheme="minorHAnsi" w:hAnsiTheme="minorHAnsi" w:cstheme="minorHAnsi"/>
          <w:u w:val="single"/>
        </w:rPr>
        <w:t>prevents discrimination</w:t>
      </w:r>
    </w:p>
    <w:p w:rsidR="00C92ED2" w:rsidRPr="00491FF7" w:rsidRDefault="00C92ED2" w:rsidP="00C92ED2">
      <w:pPr>
        <w:rPr>
          <w:rFonts w:asciiTheme="minorHAnsi" w:hAnsiTheme="minorHAnsi" w:cstheme="minorHAnsi"/>
        </w:rPr>
      </w:pPr>
      <w:r w:rsidRPr="00491FF7">
        <w:rPr>
          <w:rStyle w:val="Style13ptBold"/>
          <w:rFonts w:asciiTheme="minorHAnsi" w:hAnsiTheme="minorHAnsi" w:cstheme="minorHAnsi"/>
        </w:rPr>
        <w:t>EC 15</w:t>
      </w:r>
      <w:r w:rsidRPr="00491FF7">
        <w:rPr>
          <w:rFonts w:asciiTheme="minorHAnsi" w:hAnsiTheme="minorHAnsi" w:cstheme="minorHAnsi"/>
        </w:rPr>
        <w:t xml:space="preserve">, (Education Choice, “Can School Choice Help Students with Special </w:t>
      </w:r>
      <w:proofErr w:type="gramStart"/>
      <w:r w:rsidRPr="00491FF7">
        <w:rPr>
          <w:rFonts w:asciiTheme="minorHAnsi" w:hAnsiTheme="minorHAnsi" w:cstheme="minorHAnsi"/>
        </w:rPr>
        <w:t>Needs?,</w:t>
      </w:r>
      <w:proofErr w:type="gramEnd"/>
      <w:r w:rsidRPr="00491FF7">
        <w:rPr>
          <w:rFonts w:asciiTheme="minorHAnsi" w:hAnsiTheme="minorHAnsi" w:cstheme="minorHAnsi"/>
        </w:rPr>
        <w:t>” Friedman Foundation for Educational Choice, last modified Aug. 7, 2015, http://www.edchoice.org/school_choice_faqs/can-school-choice-help-students-with-special-needs)</w:t>
      </w:r>
    </w:p>
    <w:p w:rsidR="00EC6172" w:rsidRPr="00491FF7" w:rsidRDefault="00145D69" w:rsidP="00EC6172">
      <w:pPr>
        <w:rPr>
          <w:rFonts w:asciiTheme="minorHAnsi" w:hAnsiTheme="minorHAnsi" w:cstheme="minorHAnsi"/>
        </w:rPr>
      </w:pPr>
      <w:r w:rsidRPr="00491FF7">
        <w:rPr>
          <w:rFonts w:asciiTheme="minorHAnsi" w:hAnsiTheme="minorHAnsi" w:cstheme="minorHAnsi"/>
        </w:rPr>
        <w:t xml:space="preserve">Moreover, </w:t>
      </w:r>
      <w:r w:rsidRPr="00491FF7">
        <w:rPr>
          <w:rStyle w:val="StyleUnderline"/>
          <w:rFonts w:asciiTheme="minorHAnsi" w:hAnsiTheme="minorHAnsi" w:cstheme="minorHAnsi"/>
        </w:rPr>
        <w:t>some school choice programs</w:t>
      </w:r>
      <w:r w:rsidRPr="00491FF7">
        <w:rPr>
          <w:rFonts w:asciiTheme="minorHAnsi" w:hAnsiTheme="minorHAnsi" w:cstheme="minorHAnsi"/>
        </w:rPr>
        <w:t xml:space="preserve">, like the Milwaukee voucher program for example, </w:t>
      </w:r>
      <w:r w:rsidRPr="00491FF7">
        <w:rPr>
          <w:rStyle w:val="StyleUnderline"/>
          <w:rFonts w:asciiTheme="minorHAnsi" w:hAnsiTheme="minorHAnsi" w:cstheme="minorHAnsi"/>
        </w:rPr>
        <w:t xml:space="preserve">require </w:t>
      </w:r>
      <w:r w:rsidRPr="00491FF7">
        <w:rPr>
          <w:rStyle w:val="Emphasis"/>
          <w:rFonts w:asciiTheme="minorHAnsi" w:hAnsiTheme="minorHAnsi" w:cstheme="minorHAnsi"/>
        </w:rPr>
        <w:t>every participating private school to accept all voucher students.</w:t>
      </w:r>
      <w:r w:rsidRPr="00491FF7">
        <w:rPr>
          <w:rFonts w:asciiTheme="minorHAnsi" w:hAnsiTheme="minorHAnsi" w:cstheme="minorHAnsi"/>
        </w:rPr>
        <w:t xml:space="preserve"> </w:t>
      </w:r>
      <w:r w:rsidRPr="00491FF7">
        <w:rPr>
          <w:rStyle w:val="StyleUnderline"/>
          <w:rFonts w:asciiTheme="minorHAnsi" w:hAnsiTheme="minorHAnsi" w:cstheme="minorHAnsi"/>
        </w:rPr>
        <w:t>If</w:t>
      </w:r>
      <w:r w:rsidRPr="00491FF7">
        <w:rPr>
          <w:rFonts w:asciiTheme="minorHAnsi" w:hAnsiTheme="minorHAnsi" w:cstheme="minorHAnsi"/>
        </w:rPr>
        <w:t xml:space="preserve"> the number of </w:t>
      </w:r>
      <w:r w:rsidRPr="00491FF7">
        <w:rPr>
          <w:rStyle w:val="StyleUnderline"/>
          <w:rFonts w:asciiTheme="minorHAnsi" w:hAnsiTheme="minorHAnsi" w:cstheme="minorHAnsi"/>
        </w:rPr>
        <w:t>applicants exceeds</w:t>
      </w:r>
      <w:r w:rsidRPr="00491FF7">
        <w:rPr>
          <w:rFonts w:asciiTheme="minorHAnsi" w:hAnsiTheme="minorHAnsi" w:cstheme="minorHAnsi"/>
        </w:rPr>
        <w:t xml:space="preserve"> </w:t>
      </w:r>
      <w:r w:rsidRPr="00491FF7">
        <w:rPr>
          <w:rStyle w:val="StyleUnderline"/>
          <w:rFonts w:asciiTheme="minorHAnsi" w:hAnsiTheme="minorHAnsi" w:cstheme="minorHAnsi"/>
        </w:rPr>
        <w:t>the number of available slots at a school then students are chosen by random lottery</w:t>
      </w:r>
      <w:r w:rsidRPr="00491FF7">
        <w:rPr>
          <w:rFonts w:asciiTheme="minorHAnsi" w:hAnsiTheme="minorHAnsi" w:cstheme="minorHAnsi"/>
        </w:rPr>
        <w:t xml:space="preserve">. Notably, </w:t>
      </w:r>
      <w:r w:rsidRPr="00491FF7">
        <w:rPr>
          <w:rStyle w:val="StyleUnderline"/>
          <w:rFonts w:asciiTheme="minorHAnsi" w:hAnsiTheme="minorHAnsi" w:cstheme="minorHAnsi"/>
        </w:rPr>
        <w:t xml:space="preserve">these programs with </w:t>
      </w:r>
      <w:r w:rsidRPr="00491FF7">
        <w:rPr>
          <w:rStyle w:val="Emphasis"/>
          <w:rFonts w:asciiTheme="minorHAnsi" w:hAnsiTheme="minorHAnsi" w:cstheme="minorHAnsi"/>
        </w:rPr>
        <w:t>“anti-creaming” provisions</w:t>
      </w:r>
      <w:r w:rsidRPr="00491FF7">
        <w:rPr>
          <w:rStyle w:val="StyleUnderline"/>
          <w:rFonts w:asciiTheme="minorHAnsi" w:hAnsiTheme="minorHAnsi" w:cstheme="minorHAnsi"/>
        </w:rPr>
        <w:t xml:space="preserve"> have a </w:t>
      </w:r>
      <w:r w:rsidRPr="00491FF7">
        <w:rPr>
          <w:rStyle w:val="Emphasis"/>
          <w:rFonts w:asciiTheme="minorHAnsi" w:hAnsiTheme="minorHAnsi" w:cstheme="minorHAnsi"/>
        </w:rPr>
        <w:t>consistent track record of success</w:t>
      </w:r>
      <w:r w:rsidRPr="00491FF7">
        <w:rPr>
          <w:rStyle w:val="StyleUnderline"/>
          <w:rFonts w:asciiTheme="minorHAnsi" w:hAnsiTheme="minorHAnsi" w:cstheme="minorHAnsi"/>
        </w:rPr>
        <w:t>.</w:t>
      </w:r>
      <w:r w:rsidRPr="00491FF7">
        <w:rPr>
          <w:rFonts w:asciiTheme="minorHAnsi" w:hAnsiTheme="minorHAnsi" w:cstheme="minorHAnsi"/>
        </w:rPr>
        <w:t>2</w:t>
      </w:r>
      <w:r w:rsidR="00E657E3" w:rsidRPr="00491FF7">
        <w:rPr>
          <w:rFonts w:asciiTheme="minorHAnsi" w:hAnsiTheme="minorHAnsi" w:cstheme="minorHAnsi"/>
        </w:rPr>
        <w:t xml:space="preserve"> </w:t>
      </w:r>
      <w:r w:rsidRPr="00491FF7">
        <w:rPr>
          <w:rFonts w:asciiTheme="minorHAnsi" w:hAnsiTheme="minorHAnsi" w:cstheme="minorHAnsi"/>
        </w:rPr>
        <w:t xml:space="preserve">Meanwhile, </w:t>
      </w:r>
      <w:r w:rsidRPr="00491FF7">
        <w:rPr>
          <w:rStyle w:val="StyleUnderline"/>
          <w:rFonts w:asciiTheme="minorHAnsi" w:hAnsiTheme="minorHAnsi" w:cstheme="minorHAnsi"/>
        </w:rPr>
        <w:t xml:space="preserve">contrary to widespread perception, </w:t>
      </w:r>
      <w:r w:rsidRPr="00491FF7">
        <w:rPr>
          <w:rStyle w:val="Emphasis"/>
          <w:rFonts w:asciiTheme="minorHAnsi" w:hAnsiTheme="minorHAnsi" w:cstheme="minorHAnsi"/>
        </w:rPr>
        <w:t>public schools do not serve all students.</w:t>
      </w:r>
      <w:r w:rsidRPr="00491FF7">
        <w:rPr>
          <w:rStyle w:val="StyleUnderline"/>
          <w:rFonts w:asciiTheme="minorHAnsi" w:hAnsiTheme="minorHAnsi" w:cstheme="minorHAnsi"/>
        </w:rPr>
        <w:t xml:space="preserve"> Public high schools expel approximately 1 percent of</w:t>
      </w:r>
      <w:r w:rsidRPr="00491FF7">
        <w:rPr>
          <w:rFonts w:asciiTheme="minorHAnsi" w:hAnsiTheme="minorHAnsi" w:cstheme="minorHAnsi"/>
        </w:rPr>
        <w:t xml:space="preserve"> their </w:t>
      </w:r>
      <w:r w:rsidRPr="00491FF7">
        <w:rPr>
          <w:rStyle w:val="StyleUnderline"/>
          <w:rFonts w:asciiTheme="minorHAnsi" w:hAnsiTheme="minorHAnsi" w:cstheme="minorHAnsi"/>
        </w:rPr>
        <w:t>students each year.</w:t>
      </w:r>
      <w:r w:rsidRPr="00491FF7">
        <w:rPr>
          <w:rFonts w:asciiTheme="minorHAnsi" w:hAnsiTheme="minorHAnsi" w:cstheme="minorHAnsi"/>
        </w:rPr>
        <w:t xml:space="preserve"> Another 0.6 percent of public high school students are placed in specialized schools, so they are not served by their neighborhood public schools.3 Additionally, the education of 1.5 percent of all disabled students in public schools is contracted out to private schools that can better handle their special needs.4</w:t>
      </w:r>
    </w:p>
    <w:p w:rsidR="00EC6172" w:rsidRPr="00491FF7" w:rsidRDefault="00EC6172" w:rsidP="00EC6172">
      <w:pPr>
        <w:pStyle w:val="Heading4"/>
        <w:rPr>
          <w:rFonts w:asciiTheme="minorHAnsi" w:hAnsiTheme="minorHAnsi" w:cstheme="minorHAnsi"/>
          <w:u w:val="single"/>
        </w:rPr>
      </w:pPr>
      <w:r w:rsidRPr="00491FF7">
        <w:rPr>
          <w:rFonts w:asciiTheme="minorHAnsi" w:hAnsiTheme="minorHAnsi" w:cstheme="minorHAnsi"/>
          <w:u w:val="single"/>
        </w:rPr>
        <w:t>Net Beneficial</w:t>
      </w:r>
      <w:r w:rsidRPr="00491FF7">
        <w:rPr>
          <w:rFonts w:asciiTheme="minorHAnsi" w:hAnsiTheme="minorHAnsi" w:cstheme="minorHAnsi"/>
        </w:rPr>
        <w:t>---</w:t>
      </w:r>
      <w:r w:rsidR="00736503" w:rsidRPr="00491FF7">
        <w:rPr>
          <w:rFonts w:asciiTheme="minorHAnsi" w:hAnsiTheme="minorHAnsi" w:cstheme="minorHAnsi"/>
        </w:rPr>
        <w:t xml:space="preserve">it’s low cost---the plan and perm </w:t>
      </w:r>
      <w:r w:rsidR="00736503" w:rsidRPr="00491FF7">
        <w:rPr>
          <w:rFonts w:asciiTheme="minorHAnsi" w:hAnsiTheme="minorHAnsi" w:cstheme="minorHAnsi"/>
          <w:u w:val="single"/>
        </w:rPr>
        <w:t>incentivize</w:t>
      </w:r>
      <w:r w:rsidR="00736503" w:rsidRPr="00491FF7">
        <w:rPr>
          <w:rFonts w:asciiTheme="minorHAnsi" w:hAnsiTheme="minorHAnsi" w:cstheme="minorHAnsi"/>
        </w:rPr>
        <w:t xml:space="preserve"> schools to </w:t>
      </w:r>
      <w:r w:rsidR="00736503" w:rsidRPr="00491FF7">
        <w:rPr>
          <w:rFonts w:asciiTheme="minorHAnsi" w:hAnsiTheme="minorHAnsi" w:cstheme="minorHAnsi"/>
          <w:u w:val="single"/>
        </w:rPr>
        <w:t>inflate disability classification</w:t>
      </w:r>
      <w:r w:rsidR="00736503" w:rsidRPr="00491FF7">
        <w:rPr>
          <w:rFonts w:asciiTheme="minorHAnsi" w:hAnsiTheme="minorHAnsi" w:cstheme="minorHAnsi"/>
        </w:rPr>
        <w:t xml:space="preserve"> to </w:t>
      </w:r>
      <w:r w:rsidR="00736503" w:rsidRPr="00491FF7">
        <w:rPr>
          <w:rFonts w:asciiTheme="minorHAnsi" w:hAnsiTheme="minorHAnsi" w:cstheme="minorHAnsi"/>
          <w:u w:val="single"/>
        </w:rPr>
        <w:t>get more money</w:t>
      </w:r>
    </w:p>
    <w:p w:rsidR="00EC6172" w:rsidRPr="00491FF7" w:rsidRDefault="00EC6172" w:rsidP="00EC6172">
      <w:pPr>
        <w:rPr>
          <w:rFonts w:asciiTheme="minorHAnsi" w:hAnsiTheme="minorHAnsi" w:cstheme="minorHAnsi"/>
        </w:rPr>
      </w:pPr>
      <w:r w:rsidRPr="00491FF7">
        <w:rPr>
          <w:rStyle w:val="Style13ptBold"/>
          <w:rFonts w:asciiTheme="minorHAnsi" w:hAnsiTheme="minorHAnsi" w:cstheme="minorHAnsi"/>
        </w:rPr>
        <w:t>Buck &amp; Greene 10</w:t>
      </w:r>
      <w:r w:rsidRPr="00491FF7">
        <w:rPr>
          <w:rFonts w:asciiTheme="minorHAnsi" w:hAnsiTheme="minorHAnsi" w:cstheme="minorHAnsi"/>
        </w:rPr>
        <w:t>, (Jay Greene is professor of education reform at the University of Arkansas and senior fellow at the Manhattan Institute. Stuart Buck is a doctoral student in education reform at the University of Arkansas, The Case for Special Education Vouchers, educationnext.org/the-case-for-special-education-vouchers/)</w:t>
      </w:r>
    </w:p>
    <w:p w:rsidR="00EC6172" w:rsidRPr="00491FF7" w:rsidRDefault="00EC6172" w:rsidP="00EC6172">
      <w:pPr>
        <w:rPr>
          <w:rFonts w:asciiTheme="minorHAnsi" w:hAnsiTheme="minorHAnsi" w:cstheme="minorHAnsi"/>
        </w:rPr>
      </w:pPr>
      <w:r w:rsidRPr="00491FF7">
        <w:rPr>
          <w:rFonts w:asciiTheme="minorHAnsi" w:hAnsiTheme="minorHAnsi" w:cstheme="minorHAnsi"/>
        </w:rPr>
        <w:t xml:space="preserve">Besides, the </w:t>
      </w:r>
      <w:r w:rsidRPr="00491FF7">
        <w:rPr>
          <w:rStyle w:val="StyleUnderline"/>
          <w:rFonts w:asciiTheme="minorHAnsi" w:hAnsiTheme="minorHAnsi" w:cstheme="minorHAnsi"/>
        </w:rPr>
        <w:t>research</w:t>
      </w:r>
      <w:r w:rsidRPr="00491FF7">
        <w:rPr>
          <w:rFonts w:asciiTheme="minorHAnsi" w:hAnsiTheme="minorHAnsi" w:cstheme="minorHAnsi"/>
        </w:rPr>
        <w:t xml:space="preserve"> evidence </w:t>
      </w:r>
      <w:r w:rsidRPr="00491FF7">
        <w:rPr>
          <w:rStyle w:val="StyleUnderline"/>
          <w:rFonts w:asciiTheme="minorHAnsi" w:hAnsiTheme="minorHAnsi" w:cstheme="minorHAnsi"/>
        </w:rPr>
        <w:t>suggests</w:t>
      </w:r>
      <w:r w:rsidRPr="00491FF7">
        <w:rPr>
          <w:rFonts w:asciiTheme="minorHAnsi" w:hAnsiTheme="minorHAnsi" w:cstheme="minorHAnsi"/>
        </w:rPr>
        <w:t xml:space="preserve"> that </w:t>
      </w:r>
      <w:r w:rsidRPr="00491FF7">
        <w:rPr>
          <w:rStyle w:val="StyleUnderline"/>
          <w:rFonts w:asciiTheme="minorHAnsi" w:hAnsiTheme="minorHAnsi" w:cstheme="minorHAnsi"/>
        </w:rPr>
        <w:t>special education vouchers are benefiting both students and taxpayers. They improve the ability of disabled students to find appropriate services. They save taxpayers money, because the average voucher ends up costing less than educating the same student in public school and</w:t>
      </w:r>
      <w:r w:rsidRPr="00491FF7">
        <w:rPr>
          <w:rFonts w:asciiTheme="minorHAnsi" w:hAnsiTheme="minorHAnsi" w:cstheme="minorHAnsi"/>
        </w:rPr>
        <w:t xml:space="preserve"> because </w:t>
      </w:r>
      <w:r w:rsidRPr="00491FF7">
        <w:rPr>
          <w:rStyle w:val="StyleUnderline"/>
          <w:rFonts w:asciiTheme="minorHAnsi" w:hAnsiTheme="minorHAnsi" w:cstheme="minorHAnsi"/>
        </w:rPr>
        <w:t xml:space="preserve">the voucher </w:t>
      </w:r>
      <w:r w:rsidRPr="00491FF7">
        <w:rPr>
          <w:rStyle w:val="Emphasis"/>
          <w:rFonts w:asciiTheme="minorHAnsi" w:hAnsiTheme="minorHAnsi" w:cstheme="minorHAnsi"/>
        </w:rPr>
        <w:t>curbs public-school financial incentives</w:t>
      </w:r>
      <w:r w:rsidRPr="00491FF7">
        <w:rPr>
          <w:rStyle w:val="StyleUnderline"/>
          <w:rFonts w:asciiTheme="minorHAnsi" w:hAnsiTheme="minorHAnsi" w:cstheme="minorHAnsi"/>
        </w:rPr>
        <w:t xml:space="preserve"> to </w:t>
      </w:r>
      <w:r w:rsidRPr="00491FF7">
        <w:rPr>
          <w:rStyle w:val="Emphasis"/>
          <w:rFonts w:asciiTheme="minorHAnsi" w:hAnsiTheme="minorHAnsi" w:cstheme="minorHAnsi"/>
        </w:rPr>
        <w:t>inflate the special education rolls.</w:t>
      </w:r>
      <w:r w:rsidRPr="00491FF7">
        <w:rPr>
          <w:rFonts w:asciiTheme="minorHAnsi" w:hAnsiTheme="minorHAnsi" w:cstheme="minorHAnsi"/>
        </w:rPr>
        <w:t xml:space="preserve"> And </w:t>
      </w:r>
      <w:r w:rsidRPr="00491FF7">
        <w:rPr>
          <w:rStyle w:val="StyleUnderline"/>
          <w:rFonts w:asciiTheme="minorHAnsi" w:hAnsiTheme="minorHAnsi" w:cstheme="minorHAnsi"/>
        </w:rPr>
        <w:t xml:space="preserve">special education vouchers even </w:t>
      </w:r>
      <w:r w:rsidRPr="00491FF7">
        <w:rPr>
          <w:rStyle w:val="Emphasis"/>
          <w:rFonts w:asciiTheme="minorHAnsi" w:hAnsiTheme="minorHAnsi" w:cstheme="minorHAnsi"/>
        </w:rPr>
        <w:t>improve the quality of services for the disabled students who remain in public schools</w:t>
      </w:r>
      <w:r w:rsidRPr="00491FF7">
        <w:rPr>
          <w:rFonts w:asciiTheme="minorHAnsi" w:hAnsiTheme="minorHAnsi" w:cstheme="minorHAnsi"/>
        </w:rPr>
        <w:t xml:space="preserve"> because those </w:t>
      </w:r>
      <w:r w:rsidRPr="00491FF7">
        <w:rPr>
          <w:rStyle w:val="StyleUnderline"/>
          <w:rFonts w:asciiTheme="minorHAnsi" w:hAnsiTheme="minorHAnsi" w:cstheme="minorHAnsi"/>
        </w:rPr>
        <w:t>schools risk losing students to the voucher program if they do not serve</w:t>
      </w:r>
      <w:r w:rsidRPr="00491FF7">
        <w:rPr>
          <w:rFonts w:asciiTheme="minorHAnsi" w:hAnsiTheme="minorHAnsi" w:cstheme="minorHAnsi"/>
        </w:rPr>
        <w:t xml:space="preserve"> the </w:t>
      </w:r>
      <w:r w:rsidRPr="00491FF7">
        <w:rPr>
          <w:rStyle w:val="StyleUnderline"/>
          <w:rFonts w:asciiTheme="minorHAnsi" w:hAnsiTheme="minorHAnsi" w:cstheme="minorHAnsi"/>
        </w:rPr>
        <w:t>students well</w:t>
      </w:r>
      <w:r w:rsidRPr="00491FF7">
        <w:rPr>
          <w:rFonts w:asciiTheme="minorHAnsi" w:hAnsiTheme="minorHAnsi" w:cstheme="minorHAnsi"/>
        </w:rPr>
        <w:t>. This all sounds like real accountability for results.</w:t>
      </w:r>
    </w:p>
    <w:p w:rsidR="00383638" w:rsidRPr="00491FF7" w:rsidRDefault="00383638" w:rsidP="003F29F8">
      <w:pPr>
        <w:pStyle w:val="Heading3"/>
        <w:rPr>
          <w:rFonts w:asciiTheme="minorHAnsi" w:hAnsiTheme="minorHAnsi" w:cstheme="minorHAnsi"/>
        </w:rPr>
      </w:pPr>
      <w:r w:rsidRPr="00491FF7">
        <w:rPr>
          <w:rFonts w:asciiTheme="minorHAnsi" w:hAnsiTheme="minorHAnsi" w:cstheme="minorHAnsi"/>
        </w:rPr>
        <w:t>2NC AVOIDS SPENDING</w:t>
      </w:r>
    </w:p>
    <w:p w:rsidR="00383638" w:rsidRPr="00491FF7" w:rsidRDefault="00383638" w:rsidP="00383638">
      <w:pPr>
        <w:pStyle w:val="Heading4"/>
        <w:rPr>
          <w:rFonts w:asciiTheme="minorHAnsi" w:hAnsiTheme="minorHAnsi" w:cstheme="minorHAnsi"/>
          <w:u w:val="single"/>
        </w:rPr>
      </w:pPr>
      <w:r w:rsidRPr="00491FF7">
        <w:rPr>
          <w:rFonts w:asciiTheme="minorHAnsi" w:hAnsiTheme="minorHAnsi" w:cstheme="minorHAnsi"/>
        </w:rPr>
        <w:t xml:space="preserve">It’s </w:t>
      </w:r>
      <w:r w:rsidRPr="00491FF7">
        <w:rPr>
          <w:rFonts w:asciiTheme="minorHAnsi" w:hAnsiTheme="minorHAnsi" w:cstheme="minorHAnsi"/>
          <w:u w:val="single"/>
        </w:rPr>
        <w:t>budget neutral or positive</w:t>
      </w:r>
      <w:r w:rsidRPr="00491FF7">
        <w:rPr>
          <w:rFonts w:asciiTheme="minorHAnsi" w:hAnsiTheme="minorHAnsi" w:cstheme="minorHAnsi"/>
        </w:rPr>
        <w:t xml:space="preserve">---Indiana vouchers prove </w:t>
      </w:r>
      <w:r w:rsidRPr="00491FF7">
        <w:rPr>
          <w:rFonts w:asciiTheme="minorHAnsi" w:hAnsiTheme="minorHAnsi" w:cstheme="minorHAnsi"/>
          <w:u w:val="single"/>
        </w:rPr>
        <w:t>huge savings are likely</w:t>
      </w:r>
    </w:p>
    <w:p w:rsidR="00383638" w:rsidRPr="00491FF7" w:rsidRDefault="00383638" w:rsidP="00383638">
      <w:pPr>
        <w:rPr>
          <w:rFonts w:asciiTheme="minorHAnsi" w:hAnsiTheme="minorHAnsi" w:cstheme="minorHAnsi"/>
        </w:rPr>
      </w:pPr>
      <w:proofErr w:type="spellStart"/>
      <w:r w:rsidRPr="00491FF7">
        <w:rPr>
          <w:rStyle w:val="Style13ptBold"/>
          <w:rFonts w:asciiTheme="minorHAnsi" w:hAnsiTheme="minorHAnsi" w:cstheme="minorHAnsi"/>
        </w:rPr>
        <w:t>Leuken</w:t>
      </w:r>
      <w:proofErr w:type="spellEnd"/>
      <w:r w:rsidRPr="00491FF7">
        <w:rPr>
          <w:rStyle w:val="Style13ptBold"/>
          <w:rFonts w:asciiTheme="minorHAnsi" w:hAnsiTheme="minorHAnsi" w:cstheme="minorHAnsi"/>
        </w:rPr>
        <w:t xml:space="preserve"> 16</w:t>
      </w:r>
      <w:r w:rsidRPr="00491FF7">
        <w:rPr>
          <w:rFonts w:asciiTheme="minorHAnsi" w:hAnsiTheme="minorHAnsi" w:cstheme="minorHAnsi"/>
        </w:rPr>
        <w:t xml:space="preserve">, (director of fiscal policy and analysis for </w:t>
      </w:r>
      <w:proofErr w:type="spellStart"/>
      <w:r w:rsidRPr="00491FF7">
        <w:rPr>
          <w:rFonts w:asciiTheme="minorHAnsi" w:hAnsiTheme="minorHAnsi" w:cstheme="minorHAnsi"/>
        </w:rPr>
        <w:t>EdChoice</w:t>
      </w:r>
      <w:proofErr w:type="spellEnd"/>
      <w:r w:rsidRPr="00491FF7">
        <w:rPr>
          <w:rFonts w:asciiTheme="minorHAnsi" w:hAnsiTheme="minorHAnsi" w:cstheme="minorHAnsi"/>
        </w:rPr>
        <w:t>. He received his doctorate in education policy from the University of Arkansas and master’s degree in economics from the University of Missouri, How to Accurately Calculate the Fiscal Impact of School Voucher Programs, https://www.edchoice.org/blog/how-to-accurately-calculate-the-fiscal-impact-of-school-voucher-programs/)</w:t>
      </w:r>
    </w:p>
    <w:p w:rsidR="00383638" w:rsidRPr="00491FF7" w:rsidRDefault="00383638" w:rsidP="00383638">
      <w:pPr>
        <w:rPr>
          <w:rFonts w:asciiTheme="minorHAnsi" w:hAnsiTheme="minorHAnsi" w:cstheme="minorHAnsi"/>
        </w:rPr>
      </w:pPr>
      <w:r w:rsidRPr="00491FF7">
        <w:rPr>
          <w:rStyle w:val="StyleUnderline"/>
          <w:rFonts w:asciiTheme="minorHAnsi" w:hAnsiTheme="minorHAnsi" w:cstheme="minorHAnsi"/>
        </w:rPr>
        <w:t>We</w:t>
      </w:r>
      <w:r w:rsidRPr="00491FF7">
        <w:rPr>
          <w:rFonts w:asciiTheme="minorHAnsi" w:hAnsiTheme="minorHAnsi" w:cstheme="minorHAnsi"/>
        </w:rPr>
        <w:t xml:space="preserve"> already </w:t>
      </w:r>
      <w:r w:rsidRPr="00491FF7">
        <w:rPr>
          <w:rStyle w:val="StyleUnderline"/>
          <w:rFonts w:asciiTheme="minorHAnsi" w:hAnsiTheme="minorHAnsi" w:cstheme="minorHAnsi"/>
        </w:rPr>
        <w:t xml:space="preserve">know Indiana’s school voucher program will </w:t>
      </w:r>
      <w:r w:rsidRPr="00491FF7">
        <w:rPr>
          <w:rStyle w:val="Emphasis"/>
          <w:rFonts w:asciiTheme="minorHAnsi" w:hAnsiTheme="minorHAnsi" w:cstheme="minorHAnsi"/>
        </w:rPr>
        <w:t>at least save money</w:t>
      </w:r>
      <w:r w:rsidRPr="00491FF7">
        <w:rPr>
          <w:rStyle w:val="StyleUnderline"/>
          <w:rFonts w:asciiTheme="minorHAnsi" w:hAnsiTheme="minorHAnsi" w:cstheme="minorHAnsi"/>
        </w:rPr>
        <w:t xml:space="preserve">. The program’s </w:t>
      </w:r>
      <w:r w:rsidRPr="00491FF7">
        <w:rPr>
          <w:rStyle w:val="Emphasis"/>
          <w:rFonts w:asciiTheme="minorHAnsi" w:hAnsiTheme="minorHAnsi" w:cstheme="minorHAnsi"/>
        </w:rPr>
        <w:t>“break-even rate” is 65.1 percent</w:t>
      </w:r>
      <w:r w:rsidRPr="00491FF7">
        <w:rPr>
          <w:rStyle w:val="StyleUnderline"/>
          <w:rFonts w:asciiTheme="minorHAnsi" w:hAnsiTheme="minorHAnsi" w:cstheme="minorHAnsi"/>
        </w:rPr>
        <w:t>, and the percentage of public-to-private switchers is well above that at 78.6 percent</w:t>
      </w:r>
      <w:r w:rsidRPr="00491FF7">
        <w:rPr>
          <w:rFonts w:asciiTheme="minorHAnsi" w:hAnsiTheme="minorHAnsi" w:cstheme="minorHAnsi"/>
        </w:rPr>
        <w:t xml:space="preserve">. Now let’s put all the pieces together to determine how much the program has saved. This table summarizes our main ingredients and estimates the fiscal impact of Indiana’s voucher program for the 2015–16 school year: As the IDOE reported, </w:t>
      </w:r>
      <w:r w:rsidRPr="00491FF7">
        <w:rPr>
          <w:rStyle w:val="StyleUnderline"/>
          <w:rFonts w:asciiTheme="minorHAnsi" w:hAnsiTheme="minorHAnsi" w:cstheme="minorHAnsi"/>
        </w:rPr>
        <w:t>the program cost taxpayers $135 million</w:t>
      </w:r>
      <w:r w:rsidRPr="00491FF7">
        <w:rPr>
          <w:rFonts w:asciiTheme="minorHAnsi" w:hAnsiTheme="minorHAnsi" w:cstheme="minorHAnsi"/>
        </w:rPr>
        <w:t xml:space="preserve"> this past school year. </w:t>
      </w:r>
      <w:r w:rsidRPr="00491FF7">
        <w:rPr>
          <w:rStyle w:val="StyleUnderline"/>
          <w:rFonts w:asciiTheme="minorHAnsi" w:hAnsiTheme="minorHAnsi" w:cstheme="minorHAnsi"/>
        </w:rPr>
        <w:t>Taxpayers and public schools also saved, however, about $163 million from short-run variable cost savings now that they no longer had the responsibility of teaching</w:t>
      </w:r>
      <w:r w:rsidRPr="00491FF7">
        <w:rPr>
          <w:rFonts w:asciiTheme="minorHAnsi" w:hAnsiTheme="minorHAnsi" w:cstheme="minorHAnsi"/>
        </w:rPr>
        <w:t xml:space="preserve"> those </w:t>
      </w:r>
      <w:r w:rsidRPr="00491FF7">
        <w:rPr>
          <w:rStyle w:val="StyleUnderline"/>
          <w:rFonts w:asciiTheme="minorHAnsi" w:hAnsiTheme="minorHAnsi" w:cstheme="minorHAnsi"/>
        </w:rPr>
        <w:t>students.</w:t>
      </w:r>
      <w:r w:rsidRPr="00491FF7">
        <w:rPr>
          <w:rFonts w:asciiTheme="minorHAnsi" w:hAnsiTheme="minorHAnsi" w:cstheme="minorHAnsi"/>
        </w:rPr>
        <w:t xml:space="preserve"> Thus, </w:t>
      </w:r>
      <w:r w:rsidRPr="00491FF7">
        <w:rPr>
          <w:rStyle w:val="StyleUnderline"/>
          <w:rFonts w:asciiTheme="minorHAnsi" w:hAnsiTheme="minorHAnsi" w:cstheme="minorHAnsi"/>
        </w:rPr>
        <w:t xml:space="preserve">the </w:t>
      </w:r>
      <w:r w:rsidRPr="00491FF7">
        <w:rPr>
          <w:rStyle w:val="Emphasis"/>
          <w:rFonts w:asciiTheme="minorHAnsi" w:hAnsiTheme="minorHAnsi" w:cstheme="minorHAnsi"/>
        </w:rPr>
        <w:t>net impact was $27.8 million in savings</w:t>
      </w:r>
      <w:r w:rsidRPr="00491FF7">
        <w:rPr>
          <w:rStyle w:val="StyleUnderline"/>
          <w:rFonts w:asciiTheme="minorHAnsi" w:hAnsiTheme="minorHAnsi" w:cstheme="minorHAnsi"/>
        </w:rPr>
        <w:t xml:space="preserve"> to Indiana</w:t>
      </w:r>
      <w:r w:rsidRPr="00491FF7">
        <w:rPr>
          <w:rFonts w:asciiTheme="minorHAnsi" w:hAnsiTheme="minorHAnsi" w:cstheme="minorHAnsi"/>
        </w:rPr>
        <w:t xml:space="preserve"> taxpayers and public schools.</w:t>
      </w:r>
    </w:p>
    <w:p w:rsidR="00A6457D" w:rsidRPr="00491FF7" w:rsidRDefault="00A6457D" w:rsidP="00A6457D">
      <w:pPr>
        <w:pStyle w:val="Heading4"/>
        <w:rPr>
          <w:rFonts w:asciiTheme="minorHAnsi" w:hAnsiTheme="minorHAnsi" w:cstheme="minorHAnsi"/>
        </w:rPr>
      </w:pPr>
      <w:r w:rsidRPr="00491FF7">
        <w:rPr>
          <w:rFonts w:asciiTheme="minorHAnsi" w:hAnsiTheme="minorHAnsi" w:cstheme="minorHAnsi"/>
        </w:rPr>
        <w:t xml:space="preserve">Numerous </w:t>
      </w:r>
      <w:r w:rsidR="007870B7" w:rsidRPr="00491FF7">
        <w:rPr>
          <w:rFonts w:asciiTheme="minorHAnsi" w:hAnsiTheme="minorHAnsi" w:cstheme="minorHAnsi"/>
        </w:rPr>
        <w:t>empirics</w:t>
      </w:r>
      <w:r w:rsidRPr="00491FF7">
        <w:rPr>
          <w:rFonts w:asciiTheme="minorHAnsi" w:hAnsiTheme="minorHAnsi" w:cstheme="minorHAnsi"/>
        </w:rPr>
        <w:t xml:space="preserve"> prove---</w:t>
      </w:r>
      <w:r w:rsidR="007870B7" w:rsidRPr="00491FF7">
        <w:rPr>
          <w:rFonts w:asciiTheme="minorHAnsi" w:hAnsiTheme="minorHAnsi" w:cstheme="minorHAnsi"/>
        </w:rPr>
        <w:t>it significantly reduces costs</w:t>
      </w:r>
    </w:p>
    <w:p w:rsidR="007870B7" w:rsidRPr="00491FF7" w:rsidRDefault="007870B7" w:rsidP="007870B7">
      <w:pPr>
        <w:rPr>
          <w:rFonts w:asciiTheme="minorHAnsi" w:hAnsiTheme="minorHAnsi" w:cstheme="minorHAnsi"/>
        </w:rPr>
      </w:pPr>
      <w:r w:rsidRPr="00491FF7">
        <w:rPr>
          <w:rStyle w:val="Style13ptBold"/>
          <w:rFonts w:asciiTheme="minorHAnsi" w:hAnsiTheme="minorHAnsi" w:cstheme="minorHAnsi"/>
        </w:rPr>
        <w:t>Salisbury 5</w:t>
      </w:r>
      <w:r w:rsidRPr="00491FF7">
        <w:rPr>
          <w:rFonts w:asciiTheme="minorHAnsi" w:hAnsiTheme="minorHAnsi" w:cstheme="minorHAnsi"/>
        </w:rPr>
        <w:t>, (director of the Center for Educational Freedom at the Cato Institute and coeditor of What America Can Learn from School Choice in Other Countries, Saving Money and Improving Education How School Choice Can Help States Reduce Education Costs, https://object.cato.org/pubs/pas/pa551.pdf)</w:t>
      </w:r>
    </w:p>
    <w:p w:rsidR="00A6457D" w:rsidRPr="00491FF7" w:rsidRDefault="00A6457D" w:rsidP="00A6457D">
      <w:pPr>
        <w:rPr>
          <w:rFonts w:asciiTheme="minorHAnsi" w:hAnsiTheme="minorHAnsi" w:cstheme="minorHAnsi"/>
        </w:rPr>
      </w:pPr>
      <w:r w:rsidRPr="00491FF7">
        <w:rPr>
          <w:rFonts w:asciiTheme="minorHAnsi" w:hAnsiTheme="minorHAnsi" w:cstheme="minorHAnsi"/>
        </w:rPr>
        <w:t xml:space="preserve">Historically, </w:t>
      </w:r>
      <w:r w:rsidRPr="00491FF7">
        <w:rPr>
          <w:rStyle w:val="StyleUnderline"/>
          <w:rFonts w:asciiTheme="minorHAnsi" w:hAnsiTheme="minorHAnsi" w:cstheme="minorHAnsi"/>
        </w:rPr>
        <w:t xml:space="preserve">elementary and secondary education has been the </w:t>
      </w:r>
      <w:r w:rsidRPr="00491FF7">
        <w:rPr>
          <w:rStyle w:val="Emphasis"/>
          <w:rFonts w:asciiTheme="minorHAnsi" w:hAnsiTheme="minorHAnsi" w:cstheme="minorHAnsi"/>
        </w:rPr>
        <w:t>largest item in</w:t>
      </w:r>
      <w:r w:rsidRPr="00491FF7">
        <w:rPr>
          <w:rFonts w:asciiTheme="minorHAnsi" w:hAnsiTheme="minorHAnsi" w:cstheme="minorHAnsi"/>
        </w:rPr>
        <w:t xml:space="preserve"> state </w:t>
      </w:r>
      <w:r w:rsidRPr="00491FF7">
        <w:rPr>
          <w:rStyle w:val="Emphasis"/>
          <w:rFonts w:asciiTheme="minorHAnsi" w:hAnsiTheme="minorHAnsi" w:cstheme="minorHAnsi"/>
        </w:rPr>
        <w:t>budgets</w:t>
      </w:r>
      <w:r w:rsidRPr="00491FF7">
        <w:rPr>
          <w:rStyle w:val="StyleUnderline"/>
          <w:rFonts w:asciiTheme="minorHAnsi" w:hAnsiTheme="minorHAnsi" w:cstheme="minorHAnsi"/>
        </w:rPr>
        <w:t>.</w:t>
      </w:r>
      <w:r w:rsidRPr="00491FF7">
        <w:rPr>
          <w:rFonts w:asciiTheme="minorHAnsi" w:hAnsiTheme="minorHAnsi" w:cstheme="minorHAnsi"/>
        </w:rPr>
        <w:t xml:space="preserve"> During the past three decades, state spending on public education has grown both in terms of revenues spent per pupil and as a percentage of total personal income. </w:t>
      </w:r>
      <w:r w:rsidRPr="00491FF7">
        <w:rPr>
          <w:rStyle w:val="StyleUnderline"/>
          <w:rFonts w:asciiTheme="minorHAnsi" w:hAnsiTheme="minorHAnsi" w:cstheme="minorHAnsi"/>
        </w:rPr>
        <w:t>Spending on K–12 education is expected to continue to rise during the next few years</w:t>
      </w:r>
      <w:r w:rsidRPr="00491FF7">
        <w:rPr>
          <w:rFonts w:asciiTheme="minorHAnsi" w:hAnsiTheme="minorHAnsi" w:cstheme="minorHAnsi"/>
        </w:rPr>
        <w:t xml:space="preserve">, mainly </w:t>
      </w:r>
      <w:r w:rsidRPr="00491FF7">
        <w:rPr>
          <w:rStyle w:val="StyleUnderline"/>
          <w:rFonts w:asciiTheme="minorHAnsi" w:hAnsiTheme="minorHAnsi" w:cstheme="minorHAnsi"/>
        </w:rPr>
        <w:t>because of</w:t>
      </w:r>
      <w:r w:rsidRPr="00491FF7">
        <w:rPr>
          <w:rFonts w:asciiTheme="minorHAnsi" w:hAnsiTheme="minorHAnsi" w:cstheme="minorHAnsi"/>
        </w:rPr>
        <w:t xml:space="preserve"> the </w:t>
      </w:r>
      <w:r w:rsidRPr="00491FF7">
        <w:rPr>
          <w:rStyle w:val="StyleUnderline"/>
          <w:rFonts w:asciiTheme="minorHAnsi" w:hAnsiTheme="minorHAnsi" w:cstheme="minorHAnsi"/>
        </w:rPr>
        <w:t>increased</w:t>
      </w:r>
      <w:r w:rsidRPr="00491FF7">
        <w:rPr>
          <w:rFonts w:asciiTheme="minorHAnsi" w:hAnsiTheme="minorHAnsi" w:cstheme="minorHAnsi"/>
        </w:rPr>
        <w:t xml:space="preserve"> </w:t>
      </w:r>
      <w:r w:rsidRPr="00491FF7">
        <w:rPr>
          <w:rStyle w:val="StyleUnderline"/>
          <w:rFonts w:asciiTheme="minorHAnsi" w:hAnsiTheme="minorHAnsi" w:cstheme="minorHAnsi"/>
        </w:rPr>
        <w:t>number of teachers and</w:t>
      </w:r>
      <w:r w:rsidRPr="00491FF7">
        <w:rPr>
          <w:rFonts w:asciiTheme="minorHAnsi" w:hAnsiTheme="minorHAnsi" w:cstheme="minorHAnsi"/>
        </w:rPr>
        <w:t xml:space="preserve"> other </w:t>
      </w:r>
      <w:r w:rsidRPr="00491FF7">
        <w:rPr>
          <w:rStyle w:val="StyleUnderline"/>
          <w:rFonts w:asciiTheme="minorHAnsi" w:hAnsiTheme="minorHAnsi" w:cstheme="minorHAnsi"/>
        </w:rPr>
        <w:t>school personnel that will be needed to meet increased enrollment.</w:t>
      </w:r>
      <w:r w:rsidRPr="00491FF7">
        <w:rPr>
          <w:rFonts w:asciiTheme="minorHAnsi" w:hAnsiTheme="minorHAnsi" w:cstheme="minorHAnsi"/>
        </w:rPr>
        <w:t xml:space="preserve"> In view of the large share of state budgets devoted to public education and the cost increases expected in the future, it is appropriate to ask how state policymakers might reduce the rate of growth of local and state spending on education. </w:t>
      </w:r>
      <w:r w:rsidRPr="00491FF7">
        <w:rPr>
          <w:rStyle w:val="StyleUnderline"/>
          <w:rFonts w:asciiTheme="minorHAnsi" w:hAnsiTheme="minorHAnsi" w:cstheme="minorHAnsi"/>
        </w:rPr>
        <w:t xml:space="preserve">One of the </w:t>
      </w:r>
      <w:r w:rsidRPr="00491FF7">
        <w:rPr>
          <w:rStyle w:val="Emphasis"/>
          <w:rFonts w:asciiTheme="minorHAnsi" w:hAnsiTheme="minorHAnsi" w:cstheme="minorHAnsi"/>
        </w:rPr>
        <w:t>most promising</w:t>
      </w:r>
      <w:r w:rsidRPr="00491FF7">
        <w:rPr>
          <w:rStyle w:val="StyleUnderline"/>
          <w:rFonts w:asciiTheme="minorHAnsi" w:hAnsiTheme="minorHAnsi" w:cstheme="minorHAnsi"/>
        </w:rPr>
        <w:t xml:space="preserve"> means</w:t>
      </w:r>
      <w:r w:rsidRPr="00491FF7">
        <w:rPr>
          <w:rFonts w:asciiTheme="minorHAnsi" w:hAnsiTheme="minorHAnsi" w:cstheme="minorHAnsi"/>
        </w:rPr>
        <w:t xml:space="preserve"> for doing so </w:t>
      </w:r>
      <w:r w:rsidRPr="00491FF7">
        <w:rPr>
          <w:rStyle w:val="StyleUnderline"/>
          <w:rFonts w:asciiTheme="minorHAnsi" w:hAnsiTheme="minorHAnsi" w:cstheme="minorHAnsi"/>
        </w:rPr>
        <w:t xml:space="preserve">is </w:t>
      </w:r>
      <w:r w:rsidRPr="00491FF7">
        <w:rPr>
          <w:rStyle w:val="Emphasis"/>
          <w:rFonts w:asciiTheme="minorHAnsi" w:hAnsiTheme="minorHAnsi" w:cstheme="minorHAnsi"/>
        </w:rPr>
        <w:t>school choice.</w:t>
      </w:r>
      <w:r w:rsidRPr="00491FF7">
        <w:rPr>
          <w:rFonts w:asciiTheme="minorHAnsi" w:hAnsiTheme="minorHAnsi" w:cstheme="minorHAnsi"/>
        </w:rPr>
        <w:t xml:space="preserve"> To demonstrate the potential impact of school choice on state budgets, this paper draws from legislative and independent evaluations of the fiscal effects of such programs in the states that have enacted or are contemplating enacting them. </w:t>
      </w:r>
      <w:r w:rsidRPr="00491FF7">
        <w:rPr>
          <w:rStyle w:val="StyleUnderline"/>
          <w:rFonts w:asciiTheme="minorHAnsi" w:hAnsiTheme="minorHAnsi" w:cstheme="minorHAnsi"/>
        </w:rPr>
        <w:t xml:space="preserve">Results from existing programs in Arizona, Milwaukee, Cleveland, Florida, Pennsylvania, Maine, and Vermont indicate </w:t>
      </w:r>
      <w:r w:rsidRPr="00491FF7">
        <w:rPr>
          <w:rFonts w:asciiTheme="minorHAnsi" w:hAnsiTheme="minorHAnsi" w:cstheme="minorHAnsi"/>
        </w:rPr>
        <w:t xml:space="preserve">that </w:t>
      </w:r>
      <w:r w:rsidRPr="00491FF7">
        <w:rPr>
          <w:rStyle w:val="Emphasis"/>
          <w:rFonts w:asciiTheme="minorHAnsi" w:hAnsiTheme="minorHAnsi" w:cstheme="minorHAnsi"/>
        </w:rPr>
        <w:t>school choice makes fiscal sense</w:t>
      </w:r>
      <w:r w:rsidRPr="00491FF7">
        <w:rPr>
          <w:rStyle w:val="StyleUnderline"/>
          <w:rFonts w:asciiTheme="minorHAnsi" w:hAnsiTheme="minorHAnsi" w:cstheme="minorHAnsi"/>
        </w:rPr>
        <w:t>.</w:t>
      </w:r>
      <w:r w:rsidRPr="00491FF7">
        <w:rPr>
          <w:rFonts w:asciiTheme="minorHAnsi" w:hAnsiTheme="minorHAnsi" w:cstheme="minorHAnsi"/>
        </w:rPr>
        <w:t xml:space="preserve"> In addition, analyses of proposed </w:t>
      </w:r>
      <w:r w:rsidRPr="00491FF7">
        <w:rPr>
          <w:rStyle w:val="StyleUnderline"/>
          <w:rFonts w:asciiTheme="minorHAnsi" w:hAnsiTheme="minorHAnsi" w:cstheme="minorHAnsi"/>
        </w:rPr>
        <w:t>school choice programs in Utah, South Carolina, New Hampshire, Baltimore, and Virginia conclude</w:t>
      </w:r>
      <w:r w:rsidRPr="00491FF7">
        <w:rPr>
          <w:rFonts w:asciiTheme="minorHAnsi" w:hAnsiTheme="minorHAnsi" w:cstheme="minorHAnsi"/>
        </w:rPr>
        <w:t xml:space="preserve"> that </w:t>
      </w:r>
      <w:r w:rsidRPr="00491FF7">
        <w:rPr>
          <w:rStyle w:val="StyleUnderline"/>
          <w:rFonts w:asciiTheme="minorHAnsi" w:hAnsiTheme="minorHAnsi" w:cstheme="minorHAnsi"/>
        </w:rPr>
        <w:t xml:space="preserve">those programs would </w:t>
      </w:r>
      <w:r w:rsidRPr="00491FF7">
        <w:rPr>
          <w:rStyle w:val="Emphasis"/>
          <w:rFonts w:asciiTheme="minorHAnsi" w:hAnsiTheme="minorHAnsi" w:cstheme="minorHAnsi"/>
        </w:rPr>
        <w:t xml:space="preserve">save money </w:t>
      </w:r>
      <w:r w:rsidRPr="00491FF7">
        <w:rPr>
          <w:rStyle w:val="StyleUnderline"/>
          <w:rFonts w:asciiTheme="minorHAnsi" w:hAnsiTheme="minorHAnsi" w:cstheme="minorHAnsi"/>
        </w:rPr>
        <w:t>and give an idea of the savings that could result from similar programs in other states.</w:t>
      </w:r>
      <w:r w:rsidRPr="00491FF7">
        <w:rPr>
          <w:rFonts w:asciiTheme="minorHAnsi" w:hAnsiTheme="minorHAnsi" w:cstheme="minorHAnsi"/>
        </w:rPr>
        <w:t xml:space="preserve"> Thus far, much of the debate over </w:t>
      </w:r>
      <w:r w:rsidRPr="00491FF7">
        <w:rPr>
          <w:rStyle w:val="StyleUnderline"/>
          <w:rFonts w:asciiTheme="minorHAnsi" w:hAnsiTheme="minorHAnsi" w:cstheme="minorHAnsi"/>
        </w:rPr>
        <w:t>school choice</w:t>
      </w:r>
      <w:r w:rsidRPr="00491FF7">
        <w:rPr>
          <w:rFonts w:asciiTheme="minorHAnsi" w:hAnsiTheme="minorHAnsi" w:cstheme="minorHAnsi"/>
        </w:rPr>
        <w:t xml:space="preserve"> has focused on the educational benefits it could bring. It </w:t>
      </w:r>
      <w:r w:rsidRPr="00491FF7">
        <w:rPr>
          <w:rStyle w:val="StyleUnderline"/>
          <w:rFonts w:asciiTheme="minorHAnsi" w:hAnsiTheme="minorHAnsi" w:cstheme="minorHAnsi"/>
        </w:rPr>
        <w:t xml:space="preserve">can bring </w:t>
      </w:r>
      <w:r w:rsidRPr="00491FF7">
        <w:rPr>
          <w:rStyle w:val="Emphasis"/>
          <w:rFonts w:asciiTheme="minorHAnsi" w:hAnsiTheme="minorHAnsi" w:cstheme="minorHAnsi"/>
        </w:rPr>
        <w:t>significant fiscal benefits</w:t>
      </w:r>
      <w:r w:rsidRPr="00491FF7">
        <w:rPr>
          <w:rFonts w:asciiTheme="minorHAnsi" w:hAnsiTheme="minorHAnsi" w:cstheme="minorHAnsi"/>
        </w:rPr>
        <w:t xml:space="preserve"> as well.</w:t>
      </w:r>
    </w:p>
    <w:p w:rsidR="00383638" w:rsidRPr="00491FF7" w:rsidRDefault="00383638" w:rsidP="003F29F8">
      <w:pPr>
        <w:pStyle w:val="Heading3"/>
        <w:rPr>
          <w:rFonts w:asciiTheme="minorHAnsi" w:hAnsiTheme="minorHAnsi" w:cstheme="minorHAnsi"/>
        </w:rPr>
      </w:pPr>
      <w:r w:rsidRPr="00491FF7">
        <w:rPr>
          <w:rFonts w:asciiTheme="minorHAnsi" w:hAnsiTheme="minorHAnsi" w:cstheme="minorHAnsi"/>
        </w:rPr>
        <w:t>2NC AVOIDS WAG THE DOG</w:t>
      </w:r>
    </w:p>
    <w:p w:rsidR="00970217" w:rsidRPr="00491FF7" w:rsidRDefault="00970217" w:rsidP="00970217">
      <w:pPr>
        <w:pStyle w:val="Heading4"/>
        <w:rPr>
          <w:rFonts w:asciiTheme="minorHAnsi" w:hAnsiTheme="minorHAnsi" w:cstheme="minorHAnsi"/>
          <w:u w:val="single"/>
        </w:rPr>
      </w:pPr>
      <w:r w:rsidRPr="00491FF7">
        <w:rPr>
          <w:rFonts w:asciiTheme="minorHAnsi" w:hAnsiTheme="minorHAnsi" w:cstheme="minorHAnsi"/>
        </w:rPr>
        <w:t xml:space="preserve">The counter plan </w:t>
      </w:r>
      <w:r w:rsidRPr="00491FF7">
        <w:rPr>
          <w:rFonts w:asciiTheme="minorHAnsi" w:hAnsiTheme="minorHAnsi" w:cstheme="minorHAnsi"/>
          <w:u w:val="single"/>
        </w:rPr>
        <w:t>rallies public support for Trump</w:t>
      </w:r>
      <w:r w:rsidRPr="00491FF7">
        <w:rPr>
          <w:rFonts w:asciiTheme="minorHAnsi" w:hAnsiTheme="minorHAnsi" w:cstheme="minorHAnsi"/>
        </w:rPr>
        <w:t xml:space="preserve">---he has to </w:t>
      </w:r>
      <w:r w:rsidRPr="00491FF7">
        <w:rPr>
          <w:rFonts w:asciiTheme="minorHAnsi" w:hAnsiTheme="minorHAnsi" w:cstheme="minorHAnsi"/>
          <w:u w:val="single"/>
        </w:rPr>
        <w:t>embrace the school choice agenda</w:t>
      </w:r>
      <w:r w:rsidRPr="00491FF7">
        <w:rPr>
          <w:rFonts w:asciiTheme="minorHAnsi" w:hAnsiTheme="minorHAnsi" w:cstheme="minorHAnsi"/>
        </w:rPr>
        <w:t xml:space="preserve"> so the perm </w:t>
      </w:r>
      <w:r w:rsidRPr="00491FF7">
        <w:rPr>
          <w:rFonts w:asciiTheme="minorHAnsi" w:hAnsiTheme="minorHAnsi" w:cstheme="minorHAnsi"/>
          <w:u w:val="single"/>
        </w:rPr>
        <w:t>prevents this boost</w:t>
      </w:r>
    </w:p>
    <w:p w:rsidR="00383638" w:rsidRPr="00491FF7" w:rsidRDefault="00970217" w:rsidP="00383638">
      <w:pPr>
        <w:rPr>
          <w:rFonts w:asciiTheme="minorHAnsi" w:hAnsiTheme="minorHAnsi" w:cstheme="minorHAnsi"/>
        </w:rPr>
      </w:pPr>
      <w:r w:rsidRPr="00491FF7">
        <w:rPr>
          <w:rStyle w:val="Style13ptBold"/>
          <w:rFonts w:asciiTheme="minorHAnsi" w:hAnsiTheme="minorHAnsi" w:cstheme="minorHAnsi"/>
        </w:rPr>
        <w:t>Peterson 17</w:t>
      </w:r>
      <w:r w:rsidRPr="00491FF7">
        <w:rPr>
          <w:rFonts w:asciiTheme="minorHAnsi" w:hAnsiTheme="minorHAnsi" w:cstheme="minorHAnsi"/>
        </w:rPr>
        <w:t>, (</w:t>
      </w:r>
      <w:r w:rsidRPr="00491FF7">
        <w:rPr>
          <w:rFonts w:asciiTheme="minorHAnsi" w:hAnsiTheme="minorHAnsi" w:cstheme="minorHAnsi"/>
          <w:sz w:val="14"/>
        </w:rPr>
        <w:t xml:space="preserve">Henry Lee Shattuck Professor of Government and Director of the Program on Education Policy and Governance at Harvard University, a Senior Fellow at the Hoover Institution at Stanford University, and Senior Editor of Education Next, a journal of opinion and research. Peterson is a former director of the Center for American Political Studies at Harvard University and of the Governmental Studies Program at the Brookings Institution. He received his Ph. D. in political science from the University of Chicago. He is a member of the American Academy of Arts and Sciences and the National Academy of Education, and has received fellowships from the Guggenheim Foundation, the German Marshall Foundation, and the Center for Study in the Behavioral Sciences. He is the author of the book, Saving Schools: From Horace Mann to Virtual Learning (Harvard University Press, 2010). He is also the author or editor of numerous other publications including the following: School Choice International: Exploring public private partnerships (co-editor with </w:t>
      </w:r>
      <w:proofErr w:type="spellStart"/>
      <w:r w:rsidRPr="00491FF7">
        <w:rPr>
          <w:rFonts w:asciiTheme="minorHAnsi" w:hAnsiTheme="minorHAnsi" w:cstheme="minorHAnsi"/>
          <w:sz w:val="14"/>
        </w:rPr>
        <w:t>Rajashri</w:t>
      </w:r>
      <w:proofErr w:type="spellEnd"/>
      <w:r w:rsidRPr="00491FF7">
        <w:rPr>
          <w:rFonts w:asciiTheme="minorHAnsi" w:hAnsiTheme="minorHAnsi" w:cstheme="minorHAnsi"/>
          <w:sz w:val="14"/>
        </w:rPr>
        <w:t xml:space="preserve"> Chakrabarti) School Money Trials: The Legal Pursuit of Educational Adequacy (co-editor with Martin R. West) Reforming Education in Florida: A Study Prepared by the </w:t>
      </w:r>
      <w:proofErr w:type="spellStart"/>
      <w:r w:rsidRPr="00491FF7">
        <w:rPr>
          <w:rFonts w:asciiTheme="minorHAnsi" w:hAnsiTheme="minorHAnsi" w:cstheme="minorHAnsi"/>
          <w:sz w:val="14"/>
        </w:rPr>
        <w:t>Koret</w:t>
      </w:r>
      <w:proofErr w:type="spellEnd"/>
      <w:r w:rsidRPr="00491FF7">
        <w:rPr>
          <w:rFonts w:asciiTheme="minorHAnsi" w:hAnsiTheme="minorHAnsi" w:cstheme="minorHAnsi"/>
          <w:sz w:val="14"/>
        </w:rPr>
        <w:t xml:space="preserve"> Task Force on K-12 Education (editor) The Education Gap: Vouchers and Urban Schools (with William G. Howell) Generational Change: Closing the Test Score Gap (editor) No Child Left Behind? The Politics and Practice of School Accountability (co-editor with Martin R. West) The Future of School Choice (editor) Our Schools and our Future (editor) City Limits The Urban Underclass (co-edited with Christopher Jencks) Price of Federalism Welfare Magnets (with Mark C. Rom) The New American Democracy (with Morris P. Fiorina, Bertram Johnson, and William G. Mayer) Four of his books have received major awards from the American Political Science Association. Most recently, he was awarded the Martha </w:t>
      </w:r>
      <w:proofErr w:type="spellStart"/>
      <w:r w:rsidRPr="00491FF7">
        <w:rPr>
          <w:rFonts w:asciiTheme="minorHAnsi" w:hAnsiTheme="minorHAnsi" w:cstheme="minorHAnsi"/>
          <w:sz w:val="14"/>
        </w:rPr>
        <w:t>Derthick</w:t>
      </w:r>
      <w:proofErr w:type="spellEnd"/>
      <w:r w:rsidRPr="00491FF7">
        <w:rPr>
          <w:rFonts w:asciiTheme="minorHAnsi" w:hAnsiTheme="minorHAnsi" w:cstheme="minorHAnsi"/>
          <w:sz w:val="14"/>
        </w:rPr>
        <w:t xml:space="preserve"> Best Book Award for The Price of Federalism. The award is presented to the author of a book published at least ten years ago that has made a lasting contribution to the study of federalism and intergovernmental relations. Peterson is a member of the independent review panel advising the Department of Education’s evaluation of the No Child Left Behind law and a member of the Hoover Institution’s </w:t>
      </w:r>
      <w:proofErr w:type="spellStart"/>
      <w:r w:rsidRPr="00491FF7">
        <w:rPr>
          <w:rFonts w:asciiTheme="minorHAnsi" w:hAnsiTheme="minorHAnsi" w:cstheme="minorHAnsi"/>
          <w:sz w:val="14"/>
        </w:rPr>
        <w:t>Koret</w:t>
      </w:r>
      <w:proofErr w:type="spellEnd"/>
      <w:r w:rsidRPr="00491FF7">
        <w:rPr>
          <w:rFonts w:asciiTheme="minorHAnsi" w:hAnsiTheme="minorHAnsi" w:cstheme="minorHAnsi"/>
          <w:sz w:val="14"/>
        </w:rPr>
        <w:t xml:space="preserve"> Task Force of K-12 Education at Stanford University. The Editorial Projects in Education Research Center reported that Peterson’s studies on school choice and vouchers were among the country’s most influential studies of education policy, Trump Should Capitalize on Vouchers’ Newfound Popularity</w:t>
      </w:r>
      <w:r w:rsidRPr="00491FF7">
        <w:rPr>
          <w:rFonts w:asciiTheme="minorHAnsi" w:hAnsiTheme="minorHAnsi" w:cstheme="minorHAnsi"/>
        </w:rPr>
        <w:t xml:space="preserve">, </w:t>
      </w:r>
      <w:r w:rsidRPr="00491FF7">
        <w:rPr>
          <w:rFonts w:asciiTheme="minorHAnsi" w:hAnsiTheme="minorHAnsi" w:cstheme="minorHAnsi"/>
          <w:u w:val="single"/>
        </w:rPr>
        <w:t>5—26—17</w:t>
      </w:r>
      <w:r w:rsidRPr="00491FF7">
        <w:rPr>
          <w:rFonts w:asciiTheme="minorHAnsi" w:hAnsiTheme="minorHAnsi" w:cstheme="minorHAnsi"/>
        </w:rPr>
        <w:t>, www.realcleareducation.com/articles/2017/05/26/trump_should_capitalize_on_vouchers_newfound_popularity_110163.html)</w:t>
      </w:r>
    </w:p>
    <w:p w:rsidR="00383638" w:rsidRPr="00491FF7" w:rsidRDefault="00383638" w:rsidP="00383638">
      <w:pPr>
        <w:rPr>
          <w:rStyle w:val="Emphasis"/>
          <w:rFonts w:asciiTheme="minorHAnsi" w:hAnsiTheme="minorHAnsi" w:cstheme="minorHAnsi"/>
        </w:rPr>
      </w:pPr>
      <w:r w:rsidRPr="00491FF7">
        <w:rPr>
          <w:rFonts w:asciiTheme="minorHAnsi" w:hAnsiTheme="minorHAnsi" w:cstheme="minorHAnsi"/>
        </w:rPr>
        <w:t xml:space="preserve">President Donald </w:t>
      </w:r>
      <w:r w:rsidRPr="00491FF7">
        <w:rPr>
          <w:rStyle w:val="StyleUnderline"/>
          <w:rFonts w:asciiTheme="minorHAnsi" w:hAnsiTheme="minorHAnsi" w:cstheme="minorHAnsi"/>
        </w:rPr>
        <w:t>Trump’s poll numbers</w:t>
      </w:r>
      <w:r w:rsidRPr="00491FF7">
        <w:rPr>
          <w:rFonts w:asciiTheme="minorHAnsi" w:hAnsiTheme="minorHAnsi" w:cstheme="minorHAnsi"/>
        </w:rPr>
        <w:t xml:space="preserve"> have </w:t>
      </w:r>
      <w:r w:rsidRPr="00491FF7">
        <w:rPr>
          <w:rStyle w:val="Emphasis"/>
          <w:rFonts w:asciiTheme="minorHAnsi" w:hAnsiTheme="minorHAnsi" w:cstheme="minorHAnsi"/>
        </w:rPr>
        <w:t>slipped</w:t>
      </w:r>
      <w:r w:rsidRPr="00491FF7">
        <w:rPr>
          <w:rFonts w:asciiTheme="minorHAnsi" w:hAnsiTheme="minorHAnsi" w:cstheme="minorHAnsi"/>
        </w:rPr>
        <w:t xml:space="preserve"> well below levels enjoyed by prior presidents during their first one hundred days. But </w:t>
      </w:r>
      <w:r w:rsidRPr="00491FF7">
        <w:rPr>
          <w:rStyle w:val="StyleUnderline"/>
          <w:rFonts w:asciiTheme="minorHAnsi" w:hAnsiTheme="minorHAnsi" w:cstheme="minorHAnsi"/>
        </w:rPr>
        <w:t xml:space="preserve">on </w:t>
      </w:r>
      <w:r w:rsidRPr="00491FF7">
        <w:rPr>
          <w:rStyle w:val="Emphasis"/>
          <w:rFonts w:asciiTheme="minorHAnsi" w:hAnsiTheme="minorHAnsi" w:cstheme="minorHAnsi"/>
        </w:rPr>
        <w:t>one issue</w:t>
      </w:r>
      <w:r w:rsidRPr="00491FF7">
        <w:rPr>
          <w:rStyle w:val="StyleUnderline"/>
          <w:rFonts w:asciiTheme="minorHAnsi" w:hAnsiTheme="minorHAnsi" w:cstheme="minorHAnsi"/>
        </w:rPr>
        <w:t>—school choice—the president is pushing</w:t>
      </w:r>
      <w:r w:rsidRPr="00491FF7">
        <w:rPr>
          <w:rFonts w:asciiTheme="minorHAnsi" w:hAnsiTheme="minorHAnsi" w:cstheme="minorHAnsi"/>
        </w:rPr>
        <w:t xml:space="preserve"> the </w:t>
      </w:r>
      <w:r w:rsidRPr="00491FF7">
        <w:rPr>
          <w:rStyle w:val="StyleUnderline"/>
          <w:rFonts w:asciiTheme="minorHAnsi" w:hAnsiTheme="minorHAnsi" w:cstheme="minorHAnsi"/>
        </w:rPr>
        <w:t xml:space="preserve">numbers in the direction he desires. It’s time for him to </w:t>
      </w:r>
      <w:r w:rsidRPr="00491FF7">
        <w:rPr>
          <w:rStyle w:val="Emphasis"/>
          <w:rFonts w:asciiTheme="minorHAnsi" w:hAnsiTheme="minorHAnsi" w:cstheme="minorHAnsi"/>
        </w:rPr>
        <w:t>push his school choice agenda.</w:t>
      </w:r>
      <w:r w:rsidR="00970217" w:rsidRPr="00491FF7">
        <w:rPr>
          <w:rStyle w:val="Emphasis"/>
          <w:rFonts w:asciiTheme="minorHAnsi" w:hAnsiTheme="minorHAnsi" w:cstheme="minorHAnsi"/>
        </w:rPr>
        <w:t xml:space="preserve"> </w:t>
      </w:r>
      <w:r w:rsidRPr="00491FF7">
        <w:rPr>
          <w:rFonts w:asciiTheme="minorHAnsi" w:hAnsiTheme="minorHAnsi" w:cstheme="minorHAnsi"/>
        </w:rPr>
        <w:t xml:space="preserve">When Trump chose Betsy DeVos, a fervent school choice advocate, to serve as education secretary, teachers unions pulled out all the stops. Senate Democrats relentlessly attacked DeVos’s credentials, demonstrators stormed the Capitol and two Republican senators broke party ranks to vote against the nominee on the grounds they could not support vouchers. To get the nomination through the Senate, Vice-President Mike Pence had to cast the deciding vote. But all the hullabaloo about DeVos’s voucher advocacy has backfired. </w:t>
      </w:r>
      <w:r w:rsidRPr="00491FF7">
        <w:rPr>
          <w:rStyle w:val="StyleUnderline"/>
          <w:rFonts w:asciiTheme="minorHAnsi" w:hAnsiTheme="minorHAnsi" w:cstheme="minorHAnsi"/>
        </w:rPr>
        <w:t>The more the public</w:t>
      </w:r>
      <w:r w:rsidRPr="00491FF7">
        <w:rPr>
          <w:rFonts w:asciiTheme="minorHAnsi" w:hAnsiTheme="minorHAnsi" w:cstheme="minorHAnsi"/>
        </w:rPr>
        <w:t xml:space="preserve"> have </w:t>
      </w:r>
      <w:r w:rsidRPr="00491FF7">
        <w:rPr>
          <w:rStyle w:val="StyleUnderline"/>
          <w:rFonts w:asciiTheme="minorHAnsi" w:hAnsiTheme="minorHAnsi" w:cstheme="minorHAnsi"/>
        </w:rPr>
        <w:t xml:space="preserve">heard about vouchers, </w:t>
      </w:r>
      <w:r w:rsidRPr="00491FF7">
        <w:rPr>
          <w:rStyle w:val="Emphasis"/>
          <w:rFonts w:asciiTheme="minorHAnsi" w:hAnsiTheme="minorHAnsi" w:cstheme="minorHAnsi"/>
        </w:rPr>
        <w:t>the more they like the idea.</w:t>
      </w:r>
      <w:r w:rsidR="00970217" w:rsidRPr="00491FF7">
        <w:rPr>
          <w:rStyle w:val="Emphasis"/>
          <w:rFonts w:asciiTheme="minorHAnsi" w:hAnsiTheme="minorHAnsi" w:cstheme="minorHAnsi"/>
        </w:rPr>
        <w:t xml:space="preserve"> </w:t>
      </w:r>
      <w:r w:rsidRPr="00491FF7">
        <w:rPr>
          <w:rFonts w:asciiTheme="minorHAnsi" w:hAnsiTheme="minorHAnsi" w:cstheme="minorHAnsi"/>
        </w:rPr>
        <w:t xml:space="preserve">A year ago, the 2016 Education Next poll of a representative sample of adult Americans (which I oversee) found only 31% of the public support the use of “government funds to pay the tuition of low-income students” while 55% opposed, with the remainder taking a neutral position. </w:t>
      </w:r>
      <w:r w:rsidRPr="00491FF7">
        <w:rPr>
          <w:rStyle w:val="StyleUnderline"/>
          <w:rFonts w:asciiTheme="minorHAnsi" w:hAnsiTheme="minorHAnsi" w:cstheme="minorHAnsi"/>
        </w:rPr>
        <w:t>Now</w:t>
      </w:r>
      <w:r w:rsidRPr="00491FF7">
        <w:rPr>
          <w:rFonts w:asciiTheme="minorHAnsi" w:hAnsiTheme="minorHAnsi" w:cstheme="minorHAnsi"/>
        </w:rPr>
        <w:t xml:space="preserve">, according to a poll just released by Associated Press and the National Opinion Research Center, </w:t>
      </w:r>
      <w:r w:rsidRPr="00491FF7">
        <w:rPr>
          <w:rStyle w:val="StyleUnderline"/>
          <w:rFonts w:asciiTheme="minorHAnsi" w:hAnsiTheme="minorHAnsi" w:cstheme="minorHAnsi"/>
        </w:rPr>
        <w:t>vouchers</w:t>
      </w:r>
      <w:r w:rsidRPr="00491FF7">
        <w:rPr>
          <w:rFonts w:asciiTheme="minorHAnsi" w:hAnsiTheme="minorHAnsi" w:cstheme="minorHAnsi"/>
        </w:rPr>
        <w:t xml:space="preserve"> that use taxpayer funds for low-income students to attend private schools </w:t>
      </w:r>
      <w:r w:rsidRPr="00491FF7">
        <w:rPr>
          <w:rStyle w:val="StyleUnderline"/>
          <w:rFonts w:asciiTheme="minorHAnsi" w:hAnsiTheme="minorHAnsi" w:cstheme="minorHAnsi"/>
        </w:rPr>
        <w:t>gathered support from 43% of the public, with only 31% opposed. The shift in opinion is no less than 12 percentage points</w:t>
      </w:r>
      <w:r w:rsidR="00970217" w:rsidRPr="00491FF7">
        <w:rPr>
          <w:rStyle w:val="StyleUnderline"/>
          <w:rFonts w:asciiTheme="minorHAnsi" w:hAnsiTheme="minorHAnsi" w:cstheme="minorHAnsi"/>
        </w:rPr>
        <w:t xml:space="preserve"> </w:t>
      </w:r>
      <w:r w:rsidRPr="00491FF7">
        <w:rPr>
          <w:rStyle w:val="Emphasis"/>
          <w:rFonts w:asciiTheme="minorHAnsi" w:hAnsiTheme="minorHAnsi" w:cstheme="minorHAnsi"/>
        </w:rPr>
        <w:t>Vouchers for all families are more popular.</w:t>
      </w:r>
      <w:r w:rsidRPr="00491FF7">
        <w:rPr>
          <w:rFonts w:asciiTheme="minorHAnsi" w:hAnsiTheme="minorHAnsi" w:cstheme="minorHAnsi"/>
        </w:rPr>
        <w:t xml:space="preserve"> When Education Next asked a year ago about a “proposal has been made that would give all families with children in public schools a wider choice, by allowing them to enroll their children in private schools instead, with government helping to pay the tuition,” 45% favored the idea, 44% opposed it and 12% took a neutral position.</w:t>
      </w:r>
      <w:r w:rsidR="00970217" w:rsidRPr="00491FF7">
        <w:rPr>
          <w:rFonts w:asciiTheme="minorHAnsi" w:hAnsiTheme="minorHAnsi" w:cstheme="minorHAnsi"/>
        </w:rPr>
        <w:t xml:space="preserve"> </w:t>
      </w:r>
      <w:r w:rsidRPr="00491FF7">
        <w:rPr>
          <w:rStyle w:val="StyleUnderline"/>
          <w:rFonts w:asciiTheme="minorHAnsi" w:hAnsiTheme="minorHAnsi" w:cstheme="minorHAnsi"/>
        </w:rPr>
        <w:t>Earlier this month, the Harvard School of Public Health asked</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a similar question. It found that </w:t>
      </w:r>
      <w:r w:rsidRPr="00491FF7">
        <w:rPr>
          <w:rStyle w:val="Emphasis"/>
          <w:rFonts w:asciiTheme="minorHAnsi" w:hAnsiTheme="minorHAnsi" w:cstheme="minorHAnsi"/>
        </w:rPr>
        <w:t>54% of the public support vouchers</w:t>
      </w:r>
      <w:r w:rsidRPr="00491FF7">
        <w:rPr>
          <w:rFonts w:asciiTheme="minorHAnsi" w:hAnsiTheme="minorHAnsi" w:cstheme="minorHAnsi"/>
        </w:rPr>
        <w:t xml:space="preserve">, </w:t>
      </w:r>
      <w:r w:rsidRPr="00491FF7">
        <w:rPr>
          <w:rStyle w:val="StyleUnderline"/>
          <w:rFonts w:asciiTheme="minorHAnsi" w:hAnsiTheme="minorHAnsi" w:cstheme="minorHAnsi"/>
        </w:rPr>
        <w:t>with only 41% opposed. That’s a jump upward of 9 percentage points.</w:t>
      </w:r>
      <w:r w:rsidRPr="00491FF7">
        <w:rPr>
          <w:rFonts w:asciiTheme="minorHAnsi" w:hAnsiTheme="minorHAnsi" w:cstheme="minorHAnsi"/>
        </w:rPr>
        <w:t xml:space="preserve"> No wonder the Associated Press is reporting that in many state houses “expectations among conservatives are soaring that the time for a ‘school choice’ revolution has finally arrived.”</w:t>
      </w:r>
      <w:r w:rsidR="00970217" w:rsidRPr="00491FF7">
        <w:rPr>
          <w:rFonts w:asciiTheme="minorHAnsi" w:hAnsiTheme="minorHAnsi" w:cstheme="minorHAnsi"/>
        </w:rPr>
        <w:t xml:space="preserve"> </w:t>
      </w:r>
      <w:r w:rsidRPr="00491FF7">
        <w:rPr>
          <w:rFonts w:asciiTheme="minorHAnsi" w:hAnsiTheme="minorHAnsi" w:cstheme="minorHAnsi"/>
        </w:rPr>
        <w:t xml:space="preserve">As one might expect, </w:t>
      </w:r>
      <w:r w:rsidRPr="00491FF7">
        <w:rPr>
          <w:rStyle w:val="StyleUnderline"/>
          <w:rFonts w:asciiTheme="minorHAnsi" w:hAnsiTheme="minorHAnsi" w:cstheme="minorHAnsi"/>
        </w:rPr>
        <w:t>Trump</w:t>
      </w:r>
      <w:r w:rsidRPr="00491FF7">
        <w:rPr>
          <w:rFonts w:asciiTheme="minorHAnsi" w:hAnsiTheme="minorHAnsi" w:cstheme="minorHAnsi"/>
        </w:rPr>
        <w:t xml:space="preserve"> has </w:t>
      </w:r>
      <w:r w:rsidRPr="00491FF7">
        <w:rPr>
          <w:rStyle w:val="StyleUnderline"/>
          <w:rFonts w:asciiTheme="minorHAnsi" w:hAnsiTheme="minorHAnsi" w:cstheme="minorHAnsi"/>
        </w:rPr>
        <w:t xml:space="preserve">made the </w:t>
      </w:r>
      <w:r w:rsidRPr="00491FF7">
        <w:rPr>
          <w:rStyle w:val="Emphasis"/>
          <w:rFonts w:asciiTheme="minorHAnsi" w:hAnsiTheme="minorHAnsi" w:cstheme="minorHAnsi"/>
        </w:rPr>
        <w:t>most headway in polls among Republicans</w:t>
      </w:r>
      <w:r w:rsidRPr="00491FF7">
        <w:rPr>
          <w:rStyle w:val="StyleUnderline"/>
          <w:rFonts w:asciiTheme="minorHAnsi" w:hAnsiTheme="minorHAnsi" w:cstheme="minorHAnsi"/>
        </w:rPr>
        <w:t>, who shifted from 41% to 62% favorable</w:t>
      </w:r>
      <w:r w:rsidRPr="00491FF7">
        <w:rPr>
          <w:rFonts w:asciiTheme="minorHAnsi" w:hAnsiTheme="minorHAnsi" w:cstheme="minorHAnsi"/>
        </w:rPr>
        <w:t>, while Democratic support slid southward by 9 percentage points. In 2016, nearly half of all those saying they were “independents” took a neutral position, but in the latest poll independents are nearly as favorable as Republicans.</w:t>
      </w:r>
      <w:r w:rsidR="00970217" w:rsidRPr="00491FF7">
        <w:rPr>
          <w:rFonts w:asciiTheme="minorHAnsi" w:hAnsiTheme="minorHAnsi" w:cstheme="minorHAnsi"/>
        </w:rPr>
        <w:t xml:space="preserve"> </w:t>
      </w:r>
      <w:r w:rsidRPr="00491FF7">
        <w:rPr>
          <w:rFonts w:asciiTheme="minorHAnsi" w:hAnsiTheme="minorHAnsi" w:cstheme="minorHAnsi"/>
        </w:rPr>
        <w:t>The school choice tax credit proposal Trump promised has yet to be included in the administration’s tax-reform bill, but the idea is already more popular than school vouchers. Even in 2016, only 29 percent of the public were opposed to a “tax credit for individual and corporate donations that pay for scholarships to help low-income parents send their children to private schools.” Support was as great among Democrats as Republicans.</w:t>
      </w:r>
      <w:r w:rsidR="00970217" w:rsidRPr="00491FF7">
        <w:rPr>
          <w:rFonts w:asciiTheme="minorHAnsi" w:hAnsiTheme="minorHAnsi" w:cstheme="minorHAnsi"/>
        </w:rPr>
        <w:t xml:space="preserve"> </w:t>
      </w:r>
      <w:r w:rsidRPr="00491FF7">
        <w:rPr>
          <w:rFonts w:asciiTheme="minorHAnsi" w:hAnsiTheme="minorHAnsi" w:cstheme="minorHAnsi"/>
        </w:rPr>
        <w:t xml:space="preserve">Inside the Beltway, the tax credit idea will necessarily generate partisan conflict. But around the country, the idea is gaining steam. Seventeen states have adopted some form of tax credit that gives parents greater school choice, according to </w:t>
      </w:r>
      <w:proofErr w:type="spellStart"/>
      <w:r w:rsidRPr="00491FF7">
        <w:rPr>
          <w:rFonts w:asciiTheme="minorHAnsi" w:hAnsiTheme="minorHAnsi" w:cstheme="minorHAnsi"/>
        </w:rPr>
        <w:t>EdChoice</w:t>
      </w:r>
      <w:proofErr w:type="spellEnd"/>
      <w:r w:rsidRPr="00491FF7">
        <w:rPr>
          <w:rFonts w:asciiTheme="minorHAnsi" w:hAnsiTheme="minorHAnsi" w:cstheme="minorHAnsi"/>
        </w:rPr>
        <w:t xml:space="preserve">, the group that tracks these numbers. Furthermore, tax credits have survived legal challenges even in states such as Florida where courts have been hostile to vouchers. Studies show that tax credits help the students who use them and improve the public schools in neighborhoods where they allow private schools to offer stiff competition. As the </w:t>
      </w:r>
      <w:r w:rsidRPr="00491FF7">
        <w:rPr>
          <w:rStyle w:val="StyleUnderline"/>
          <w:rFonts w:asciiTheme="minorHAnsi" w:hAnsiTheme="minorHAnsi" w:cstheme="minorHAnsi"/>
        </w:rPr>
        <w:t>Trump</w:t>
      </w:r>
      <w:r w:rsidRPr="00491FF7">
        <w:rPr>
          <w:rFonts w:asciiTheme="minorHAnsi" w:hAnsiTheme="minorHAnsi" w:cstheme="minorHAnsi"/>
        </w:rPr>
        <w:t xml:space="preserve"> Administration sorts through its complex—and not always popular—agenda, it </w:t>
      </w:r>
      <w:r w:rsidRPr="00491FF7">
        <w:rPr>
          <w:rStyle w:val="StyleUnderline"/>
          <w:rFonts w:asciiTheme="minorHAnsi" w:hAnsiTheme="minorHAnsi" w:cstheme="minorHAnsi"/>
        </w:rPr>
        <w:t xml:space="preserve">could score some </w:t>
      </w:r>
      <w:r w:rsidRPr="00491FF7">
        <w:rPr>
          <w:rStyle w:val="Emphasis"/>
          <w:rFonts w:asciiTheme="minorHAnsi" w:hAnsiTheme="minorHAnsi" w:cstheme="minorHAnsi"/>
        </w:rPr>
        <w:t>valuable political points</w:t>
      </w:r>
      <w:r w:rsidRPr="00491FF7">
        <w:rPr>
          <w:rStyle w:val="StyleUnderline"/>
          <w:rFonts w:asciiTheme="minorHAnsi" w:hAnsiTheme="minorHAnsi" w:cstheme="minorHAnsi"/>
        </w:rPr>
        <w:t xml:space="preserve"> by </w:t>
      </w:r>
      <w:r w:rsidRPr="00491FF7">
        <w:rPr>
          <w:rStyle w:val="Emphasis"/>
          <w:rFonts w:asciiTheme="minorHAnsi" w:hAnsiTheme="minorHAnsi" w:cstheme="minorHAnsi"/>
        </w:rPr>
        <w:t>rallying the public behind school choice.</w:t>
      </w:r>
    </w:p>
    <w:p w:rsidR="00383638" w:rsidRPr="00491FF7" w:rsidRDefault="00383638" w:rsidP="00383638">
      <w:pPr>
        <w:rPr>
          <w:rFonts w:asciiTheme="minorHAnsi" w:hAnsiTheme="minorHAnsi" w:cstheme="minorHAnsi"/>
        </w:rPr>
      </w:pPr>
    </w:p>
    <w:p w:rsidR="003F29F8" w:rsidRPr="00491FF7" w:rsidRDefault="003F29F8" w:rsidP="003F29F8">
      <w:pPr>
        <w:pStyle w:val="Heading3"/>
        <w:rPr>
          <w:rFonts w:asciiTheme="minorHAnsi" w:hAnsiTheme="minorHAnsi" w:cstheme="minorHAnsi"/>
        </w:rPr>
      </w:pPr>
      <w:r w:rsidRPr="00491FF7">
        <w:rPr>
          <w:rFonts w:asciiTheme="minorHAnsi" w:hAnsiTheme="minorHAnsi" w:cstheme="minorHAnsi"/>
        </w:rPr>
        <w:t>2NC</w:t>
      </w:r>
      <w:r w:rsidR="003F07F8" w:rsidRPr="00491FF7">
        <w:rPr>
          <w:rFonts w:asciiTheme="minorHAnsi" w:hAnsiTheme="minorHAnsi" w:cstheme="minorHAnsi"/>
        </w:rPr>
        <w:t xml:space="preserve"> </w:t>
      </w:r>
      <w:r w:rsidRPr="00491FF7">
        <w:rPr>
          <w:rFonts w:asciiTheme="minorHAnsi" w:hAnsiTheme="minorHAnsi" w:cstheme="minorHAnsi"/>
        </w:rPr>
        <w:t>SOLVENCY</w:t>
      </w:r>
    </w:p>
    <w:p w:rsidR="00145D69" w:rsidRPr="00491FF7" w:rsidRDefault="00863DE9" w:rsidP="00863DE9">
      <w:pPr>
        <w:pStyle w:val="Heading4"/>
        <w:rPr>
          <w:rFonts w:asciiTheme="minorHAnsi" w:hAnsiTheme="minorHAnsi" w:cstheme="minorHAnsi"/>
        </w:rPr>
      </w:pPr>
      <w:r w:rsidRPr="00491FF7">
        <w:rPr>
          <w:rFonts w:asciiTheme="minorHAnsi" w:hAnsiTheme="minorHAnsi" w:cstheme="minorHAnsi"/>
          <w:u w:val="single"/>
        </w:rPr>
        <w:t>Overwhelming survey data proves</w:t>
      </w:r>
      <w:r w:rsidRPr="00491FF7">
        <w:rPr>
          <w:rFonts w:asciiTheme="minorHAnsi" w:hAnsiTheme="minorHAnsi" w:cstheme="minorHAnsi"/>
        </w:rPr>
        <w:t xml:space="preserve">---vouchers improve </w:t>
      </w:r>
      <w:r w:rsidRPr="00491FF7">
        <w:rPr>
          <w:rFonts w:asciiTheme="minorHAnsi" w:hAnsiTheme="minorHAnsi" w:cstheme="minorHAnsi"/>
          <w:u w:val="single"/>
        </w:rPr>
        <w:t>every metric of education and inclusion</w:t>
      </w:r>
      <w:r w:rsidRPr="00491FF7">
        <w:rPr>
          <w:rFonts w:asciiTheme="minorHAnsi" w:hAnsiTheme="minorHAnsi" w:cstheme="minorHAnsi"/>
        </w:rPr>
        <w:t xml:space="preserve"> for disabled students</w:t>
      </w:r>
    </w:p>
    <w:p w:rsidR="00C92ED2" w:rsidRPr="00491FF7" w:rsidRDefault="00C92ED2" w:rsidP="00C92ED2">
      <w:pPr>
        <w:rPr>
          <w:rFonts w:asciiTheme="minorHAnsi" w:hAnsiTheme="minorHAnsi" w:cstheme="minorHAnsi"/>
        </w:rPr>
      </w:pPr>
      <w:r w:rsidRPr="00491FF7">
        <w:rPr>
          <w:rStyle w:val="Style13ptBold"/>
          <w:rFonts w:asciiTheme="minorHAnsi" w:hAnsiTheme="minorHAnsi" w:cstheme="minorHAnsi"/>
        </w:rPr>
        <w:t>EC 15</w:t>
      </w:r>
      <w:r w:rsidRPr="00491FF7">
        <w:rPr>
          <w:rFonts w:asciiTheme="minorHAnsi" w:hAnsiTheme="minorHAnsi" w:cstheme="minorHAnsi"/>
        </w:rPr>
        <w:t xml:space="preserve">, (Education Choice, “Can School Choice Help Students with Special </w:t>
      </w:r>
      <w:proofErr w:type="gramStart"/>
      <w:r w:rsidRPr="00491FF7">
        <w:rPr>
          <w:rFonts w:asciiTheme="minorHAnsi" w:hAnsiTheme="minorHAnsi" w:cstheme="minorHAnsi"/>
        </w:rPr>
        <w:t>Needs?,</w:t>
      </w:r>
      <w:proofErr w:type="gramEnd"/>
      <w:r w:rsidRPr="00491FF7">
        <w:rPr>
          <w:rFonts w:asciiTheme="minorHAnsi" w:hAnsiTheme="minorHAnsi" w:cstheme="minorHAnsi"/>
        </w:rPr>
        <w:t>” Friedman Foundation for Educational Choice, last modified Aug. 7, 2015, http://www.edchoice.org/school_choice_faqs/can-school-choice-help-students-with-special-needs)</w:t>
      </w:r>
    </w:p>
    <w:p w:rsidR="00145D69" w:rsidRPr="00491FF7" w:rsidRDefault="00145D69" w:rsidP="00145D69">
      <w:pPr>
        <w:rPr>
          <w:rFonts w:asciiTheme="minorHAnsi" w:hAnsiTheme="minorHAnsi" w:cstheme="minorHAnsi"/>
        </w:rPr>
      </w:pPr>
      <w:r w:rsidRPr="00491FF7">
        <w:rPr>
          <w:rStyle w:val="Emphasis"/>
          <w:rFonts w:asciiTheme="minorHAnsi" w:hAnsiTheme="minorHAnsi" w:cstheme="minorHAnsi"/>
        </w:rPr>
        <w:t xml:space="preserve">FACT: </w:t>
      </w:r>
      <w:r w:rsidRPr="00491FF7">
        <w:rPr>
          <w:rFonts w:asciiTheme="minorHAnsi" w:hAnsiTheme="minorHAnsi" w:cstheme="minorHAnsi"/>
        </w:rPr>
        <w:t xml:space="preserve">Evidence indicates that </w:t>
      </w:r>
      <w:r w:rsidRPr="00491FF7">
        <w:rPr>
          <w:rStyle w:val="StyleUnderline"/>
          <w:rFonts w:asciiTheme="minorHAnsi" w:hAnsiTheme="minorHAnsi" w:cstheme="minorHAnsi"/>
        </w:rPr>
        <w:t>private schools better serve many students with special needs.</w:t>
      </w:r>
      <w:r w:rsidR="00863DE9" w:rsidRPr="00491FF7">
        <w:rPr>
          <w:rStyle w:val="StyleUnderline"/>
          <w:rFonts w:asciiTheme="minorHAnsi" w:hAnsiTheme="minorHAnsi" w:cstheme="minorHAnsi"/>
        </w:rPr>
        <w:t xml:space="preserve"> </w:t>
      </w:r>
      <w:r w:rsidRPr="00491FF7">
        <w:rPr>
          <w:rStyle w:val="StyleUnderline"/>
          <w:rFonts w:asciiTheme="minorHAnsi" w:hAnsiTheme="minorHAnsi" w:cstheme="minorHAnsi"/>
        </w:rPr>
        <w:t xml:space="preserve">Empirical research shows when parents are </w:t>
      </w:r>
      <w:r w:rsidRPr="00491FF7">
        <w:rPr>
          <w:rStyle w:val="Emphasis"/>
          <w:rFonts w:asciiTheme="minorHAnsi" w:hAnsiTheme="minorHAnsi" w:cstheme="minorHAnsi"/>
        </w:rPr>
        <w:t>empowered</w:t>
      </w:r>
      <w:r w:rsidRPr="00491FF7">
        <w:rPr>
          <w:rStyle w:val="StyleUnderline"/>
          <w:rFonts w:asciiTheme="minorHAnsi" w:hAnsiTheme="minorHAnsi" w:cstheme="minorHAnsi"/>
        </w:rPr>
        <w:t xml:space="preserve"> with vouchers, they</w:t>
      </w:r>
      <w:r w:rsidRPr="00491FF7">
        <w:rPr>
          <w:rFonts w:asciiTheme="minorHAnsi" w:hAnsiTheme="minorHAnsi" w:cstheme="minorHAnsi"/>
        </w:rPr>
        <w:t xml:space="preserve"> actually </w:t>
      </w:r>
      <w:r w:rsidRPr="00491FF7">
        <w:rPr>
          <w:rStyle w:val="StyleUnderline"/>
          <w:rFonts w:asciiTheme="minorHAnsi" w:hAnsiTheme="minorHAnsi" w:cstheme="minorHAnsi"/>
        </w:rPr>
        <w:t>are more likely to obtain desired services</w:t>
      </w:r>
      <w:r w:rsidRPr="00491FF7">
        <w:rPr>
          <w:rFonts w:asciiTheme="minorHAnsi" w:hAnsiTheme="minorHAnsi" w:cstheme="minorHAnsi"/>
        </w:rPr>
        <w:t xml:space="preserve"> for their children.</w:t>
      </w:r>
      <w:r w:rsidR="00863DE9" w:rsidRPr="00491FF7">
        <w:rPr>
          <w:rFonts w:asciiTheme="minorHAnsi" w:hAnsiTheme="minorHAnsi" w:cstheme="minorHAnsi"/>
        </w:rPr>
        <w:t xml:space="preserve"> </w:t>
      </w:r>
      <w:r w:rsidRPr="00491FF7">
        <w:rPr>
          <w:rFonts w:asciiTheme="minorHAnsi" w:hAnsiTheme="minorHAnsi" w:cstheme="minorHAnsi"/>
        </w:rPr>
        <w:t xml:space="preserve">In one study, </w:t>
      </w:r>
      <w:r w:rsidRPr="00491FF7">
        <w:rPr>
          <w:rStyle w:val="StyleUnderline"/>
          <w:rFonts w:asciiTheme="minorHAnsi" w:hAnsiTheme="minorHAnsi" w:cstheme="minorHAnsi"/>
        </w:rPr>
        <w:t>participants in Florida’s McKay voucher program were surveyed to see how likely they were to get services</w:t>
      </w:r>
      <w:r w:rsidRPr="00491FF7">
        <w:rPr>
          <w:rFonts w:asciiTheme="minorHAnsi" w:hAnsiTheme="minorHAnsi" w:cstheme="minorHAnsi"/>
        </w:rPr>
        <w:t xml:space="preserve"> in their private school </w:t>
      </w:r>
      <w:r w:rsidRPr="00491FF7">
        <w:rPr>
          <w:rStyle w:val="StyleUnderline"/>
          <w:rFonts w:asciiTheme="minorHAnsi" w:hAnsiTheme="minorHAnsi" w:cstheme="minorHAnsi"/>
        </w:rPr>
        <w:t xml:space="preserve">relative to their previous public school. </w:t>
      </w:r>
      <w:r w:rsidRPr="00491FF7">
        <w:rPr>
          <w:rStyle w:val="Emphasis"/>
          <w:rFonts w:asciiTheme="minorHAnsi" w:hAnsiTheme="minorHAnsi" w:cstheme="minorHAnsi"/>
        </w:rPr>
        <w:t>Only 30.2 percent of voucher participants</w:t>
      </w:r>
      <w:r w:rsidRPr="00491FF7">
        <w:rPr>
          <w:rStyle w:val="StyleUnderline"/>
          <w:rFonts w:asciiTheme="minorHAnsi" w:hAnsiTheme="minorHAnsi" w:cstheme="minorHAnsi"/>
        </w:rPr>
        <w:t xml:space="preserve"> said they </w:t>
      </w:r>
      <w:r w:rsidRPr="00491FF7">
        <w:rPr>
          <w:rStyle w:val="Emphasis"/>
          <w:rFonts w:asciiTheme="minorHAnsi" w:hAnsiTheme="minorHAnsi" w:cstheme="minorHAnsi"/>
        </w:rPr>
        <w:t>received all services required under federal law from their public school</w:t>
      </w:r>
      <w:r w:rsidRPr="00491FF7">
        <w:rPr>
          <w:rFonts w:asciiTheme="minorHAnsi" w:hAnsiTheme="minorHAnsi" w:cstheme="minorHAnsi"/>
        </w:rPr>
        <w:t xml:space="preserve">, whereas </w:t>
      </w:r>
      <w:r w:rsidRPr="00491FF7">
        <w:rPr>
          <w:rStyle w:val="Emphasis"/>
          <w:rFonts w:asciiTheme="minorHAnsi" w:hAnsiTheme="minorHAnsi" w:cstheme="minorHAnsi"/>
        </w:rPr>
        <w:t>86 percent</w:t>
      </w:r>
      <w:r w:rsidRPr="00491FF7">
        <w:rPr>
          <w:rStyle w:val="StyleUnderline"/>
          <w:rFonts w:asciiTheme="minorHAnsi" w:hAnsiTheme="minorHAnsi" w:cstheme="minorHAnsi"/>
        </w:rPr>
        <w:t xml:space="preserve"> reported their </w:t>
      </w:r>
      <w:r w:rsidRPr="00491FF7">
        <w:rPr>
          <w:rStyle w:val="Emphasis"/>
          <w:rFonts w:asciiTheme="minorHAnsi" w:hAnsiTheme="minorHAnsi" w:cstheme="minorHAnsi"/>
        </w:rPr>
        <w:t>choice school provided all</w:t>
      </w:r>
      <w:r w:rsidRPr="00491FF7">
        <w:rPr>
          <w:rFonts w:asciiTheme="minorHAnsi" w:hAnsiTheme="minorHAnsi" w:cstheme="minorHAnsi"/>
        </w:rPr>
        <w:t xml:space="preserve"> the </w:t>
      </w:r>
      <w:r w:rsidRPr="00491FF7">
        <w:rPr>
          <w:rStyle w:val="Emphasis"/>
          <w:rFonts w:asciiTheme="minorHAnsi" w:hAnsiTheme="minorHAnsi" w:cstheme="minorHAnsi"/>
        </w:rPr>
        <w:t>services</w:t>
      </w:r>
      <w:r w:rsidRPr="00491FF7">
        <w:rPr>
          <w:rStyle w:val="StyleUnderline"/>
          <w:rFonts w:asciiTheme="minorHAnsi" w:hAnsiTheme="minorHAnsi" w:cstheme="minorHAnsi"/>
        </w:rPr>
        <w:t xml:space="preserve"> they promised to provide.</w:t>
      </w:r>
      <w:r w:rsidRPr="00491FF7">
        <w:rPr>
          <w:rFonts w:asciiTheme="minorHAnsi" w:hAnsiTheme="minorHAnsi" w:cstheme="minorHAnsi"/>
        </w:rPr>
        <w:t xml:space="preserve"> Moreover, </w:t>
      </w:r>
      <w:r w:rsidRPr="00491FF7">
        <w:rPr>
          <w:rStyle w:val="Emphasis"/>
          <w:rFonts w:asciiTheme="minorHAnsi" w:hAnsiTheme="minorHAnsi" w:cstheme="minorHAnsi"/>
        </w:rPr>
        <w:t>47 percent</w:t>
      </w:r>
      <w:r w:rsidRPr="00491FF7">
        <w:rPr>
          <w:rStyle w:val="StyleUnderline"/>
          <w:rFonts w:asciiTheme="minorHAnsi" w:hAnsiTheme="minorHAnsi" w:cstheme="minorHAnsi"/>
        </w:rPr>
        <w:t xml:space="preserve"> of participants were </w:t>
      </w:r>
      <w:r w:rsidRPr="00491FF7">
        <w:rPr>
          <w:rStyle w:val="Emphasis"/>
          <w:rFonts w:asciiTheme="minorHAnsi" w:hAnsiTheme="minorHAnsi" w:cstheme="minorHAnsi"/>
        </w:rPr>
        <w:t xml:space="preserve">bothered often </w:t>
      </w:r>
      <w:r w:rsidRPr="00491FF7">
        <w:rPr>
          <w:rStyle w:val="StyleUnderline"/>
          <w:rFonts w:asciiTheme="minorHAnsi" w:hAnsiTheme="minorHAnsi" w:cstheme="minorHAnsi"/>
        </w:rPr>
        <w:t xml:space="preserve">and </w:t>
      </w:r>
      <w:r w:rsidRPr="00491FF7">
        <w:rPr>
          <w:rStyle w:val="Emphasis"/>
          <w:rFonts w:asciiTheme="minorHAnsi" w:hAnsiTheme="minorHAnsi" w:cstheme="minorHAnsi"/>
        </w:rPr>
        <w:t>25 percent were physically assaulted</w:t>
      </w:r>
      <w:r w:rsidRPr="00491FF7">
        <w:rPr>
          <w:rStyle w:val="StyleUnderline"/>
          <w:rFonts w:asciiTheme="minorHAnsi" w:hAnsiTheme="minorHAnsi" w:cstheme="minorHAnsi"/>
        </w:rPr>
        <w:t xml:space="preserve"> at</w:t>
      </w:r>
      <w:r w:rsidRPr="00491FF7">
        <w:rPr>
          <w:rFonts w:asciiTheme="minorHAnsi" w:hAnsiTheme="minorHAnsi" w:cstheme="minorHAnsi"/>
        </w:rPr>
        <w:t xml:space="preserve"> their </w:t>
      </w:r>
      <w:r w:rsidRPr="00491FF7">
        <w:rPr>
          <w:rStyle w:val="StyleUnderline"/>
          <w:rFonts w:asciiTheme="minorHAnsi" w:hAnsiTheme="minorHAnsi" w:cstheme="minorHAnsi"/>
        </w:rPr>
        <w:t xml:space="preserve">previous public schools because of </w:t>
      </w:r>
      <w:r w:rsidRPr="00491FF7">
        <w:rPr>
          <w:rFonts w:asciiTheme="minorHAnsi" w:hAnsiTheme="minorHAnsi" w:cstheme="minorHAnsi"/>
        </w:rPr>
        <w:t xml:space="preserve">their </w:t>
      </w:r>
      <w:r w:rsidRPr="00491FF7">
        <w:rPr>
          <w:rStyle w:val="StyleUnderline"/>
          <w:rFonts w:asciiTheme="minorHAnsi" w:hAnsiTheme="minorHAnsi" w:cstheme="minorHAnsi"/>
        </w:rPr>
        <w:t xml:space="preserve">disabilities, compared to </w:t>
      </w:r>
      <w:r w:rsidRPr="00491FF7">
        <w:rPr>
          <w:rStyle w:val="Emphasis"/>
          <w:rFonts w:asciiTheme="minorHAnsi" w:hAnsiTheme="minorHAnsi" w:cstheme="minorHAnsi"/>
        </w:rPr>
        <w:t>5 percent bothered</w:t>
      </w:r>
      <w:r w:rsidRPr="00491FF7">
        <w:rPr>
          <w:rStyle w:val="StyleUnderline"/>
          <w:rFonts w:asciiTheme="minorHAnsi" w:hAnsiTheme="minorHAnsi" w:cstheme="minorHAnsi"/>
        </w:rPr>
        <w:t xml:space="preserve"> often and </w:t>
      </w:r>
      <w:r w:rsidRPr="00491FF7">
        <w:rPr>
          <w:rStyle w:val="Emphasis"/>
          <w:rFonts w:asciiTheme="minorHAnsi" w:hAnsiTheme="minorHAnsi" w:cstheme="minorHAnsi"/>
        </w:rPr>
        <w:t>6 percent assaulted</w:t>
      </w:r>
      <w:r w:rsidRPr="00491FF7">
        <w:rPr>
          <w:rStyle w:val="StyleUnderline"/>
          <w:rFonts w:asciiTheme="minorHAnsi" w:hAnsiTheme="minorHAnsi" w:cstheme="minorHAnsi"/>
        </w:rPr>
        <w:t xml:space="preserve"> in </w:t>
      </w:r>
      <w:r w:rsidRPr="00491FF7">
        <w:rPr>
          <w:rFonts w:asciiTheme="minorHAnsi" w:hAnsiTheme="minorHAnsi" w:cstheme="minorHAnsi"/>
        </w:rPr>
        <w:t xml:space="preserve">their </w:t>
      </w:r>
      <w:r w:rsidRPr="00491FF7">
        <w:rPr>
          <w:rStyle w:val="StyleUnderline"/>
          <w:rFonts w:asciiTheme="minorHAnsi" w:hAnsiTheme="minorHAnsi" w:cstheme="minorHAnsi"/>
        </w:rPr>
        <w:t>choice schools.</w:t>
      </w:r>
      <w:r w:rsidRPr="00491FF7">
        <w:rPr>
          <w:rFonts w:asciiTheme="minorHAnsi" w:hAnsiTheme="minorHAnsi" w:cstheme="minorHAnsi"/>
        </w:rPr>
        <w:t xml:space="preserve"> Finally, </w:t>
      </w:r>
      <w:r w:rsidRPr="00491FF7">
        <w:rPr>
          <w:rStyle w:val="StyleUnderline"/>
          <w:rFonts w:asciiTheme="minorHAnsi" w:hAnsiTheme="minorHAnsi" w:cstheme="minorHAnsi"/>
        </w:rPr>
        <w:t xml:space="preserve">more than </w:t>
      </w:r>
      <w:r w:rsidRPr="00491FF7">
        <w:rPr>
          <w:rStyle w:val="Emphasis"/>
          <w:rFonts w:asciiTheme="minorHAnsi" w:hAnsiTheme="minorHAnsi" w:cstheme="minorHAnsi"/>
        </w:rPr>
        <w:t>90 percent</w:t>
      </w:r>
      <w:r w:rsidRPr="00491FF7">
        <w:rPr>
          <w:rStyle w:val="StyleUnderline"/>
          <w:rFonts w:asciiTheme="minorHAnsi" w:hAnsiTheme="minorHAnsi" w:cstheme="minorHAnsi"/>
        </w:rPr>
        <w:t xml:space="preserve"> of</w:t>
      </w:r>
      <w:r w:rsidRPr="00491FF7">
        <w:rPr>
          <w:rFonts w:asciiTheme="minorHAnsi" w:hAnsiTheme="minorHAnsi" w:cstheme="minorHAnsi"/>
        </w:rPr>
        <w:t xml:space="preserve"> former McKay </w:t>
      </w:r>
      <w:r w:rsidRPr="00491FF7">
        <w:rPr>
          <w:rStyle w:val="StyleUnderline"/>
          <w:rFonts w:asciiTheme="minorHAnsi" w:hAnsiTheme="minorHAnsi" w:cstheme="minorHAnsi"/>
        </w:rPr>
        <w:t>participants who</w:t>
      </w:r>
      <w:r w:rsidRPr="00491FF7">
        <w:rPr>
          <w:rFonts w:asciiTheme="minorHAnsi" w:hAnsiTheme="minorHAnsi" w:cstheme="minorHAnsi"/>
        </w:rPr>
        <w:t xml:space="preserve"> have </w:t>
      </w:r>
      <w:r w:rsidRPr="00491FF7">
        <w:rPr>
          <w:rStyle w:val="Emphasis"/>
          <w:rFonts w:asciiTheme="minorHAnsi" w:hAnsiTheme="minorHAnsi" w:cstheme="minorHAnsi"/>
        </w:rPr>
        <w:t>left the program</w:t>
      </w:r>
      <w:r w:rsidRPr="00491FF7">
        <w:rPr>
          <w:rStyle w:val="StyleUnderline"/>
          <w:rFonts w:asciiTheme="minorHAnsi" w:hAnsiTheme="minorHAnsi" w:cstheme="minorHAnsi"/>
        </w:rPr>
        <w:t xml:space="preserve"> said the</w:t>
      </w:r>
      <w:r w:rsidRPr="00491FF7">
        <w:rPr>
          <w:rFonts w:asciiTheme="minorHAnsi" w:hAnsiTheme="minorHAnsi" w:cstheme="minorHAnsi"/>
        </w:rPr>
        <w:t xml:space="preserve"> McKay </w:t>
      </w:r>
      <w:r w:rsidRPr="00491FF7">
        <w:rPr>
          <w:rStyle w:val="StyleUnderline"/>
          <w:rFonts w:asciiTheme="minorHAnsi" w:hAnsiTheme="minorHAnsi" w:cstheme="minorHAnsi"/>
        </w:rPr>
        <w:t xml:space="preserve">program should </w:t>
      </w:r>
      <w:r w:rsidRPr="00491FF7">
        <w:rPr>
          <w:rStyle w:val="Emphasis"/>
          <w:rFonts w:asciiTheme="minorHAnsi" w:hAnsiTheme="minorHAnsi" w:cstheme="minorHAnsi"/>
        </w:rPr>
        <w:t>continue to be available for those who wish to use it.</w:t>
      </w:r>
      <w:r w:rsidRPr="00491FF7">
        <w:rPr>
          <w:rFonts w:asciiTheme="minorHAnsi" w:hAnsiTheme="minorHAnsi" w:cstheme="minorHAnsi"/>
        </w:rPr>
        <w:t>5</w:t>
      </w:r>
      <w:r w:rsidR="00863DE9" w:rsidRPr="00491FF7">
        <w:rPr>
          <w:rFonts w:asciiTheme="minorHAnsi" w:hAnsiTheme="minorHAnsi" w:cstheme="minorHAnsi"/>
        </w:rPr>
        <w:t xml:space="preserve"> </w:t>
      </w:r>
      <w:r w:rsidRPr="00491FF7">
        <w:rPr>
          <w:rFonts w:asciiTheme="minorHAnsi" w:hAnsiTheme="minorHAnsi" w:cstheme="minorHAnsi"/>
        </w:rPr>
        <w:t xml:space="preserve">In addition, another large survey found </w:t>
      </w:r>
      <w:r w:rsidRPr="00491FF7">
        <w:rPr>
          <w:rStyle w:val="StyleUnderline"/>
          <w:rFonts w:asciiTheme="minorHAnsi" w:hAnsiTheme="minorHAnsi" w:cstheme="minorHAnsi"/>
        </w:rPr>
        <w:t xml:space="preserve">“almost </w:t>
      </w:r>
      <w:r w:rsidRPr="00491FF7">
        <w:rPr>
          <w:rStyle w:val="Emphasis"/>
          <w:rFonts w:asciiTheme="minorHAnsi" w:hAnsiTheme="minorHAnsi" w:cstheme="minorHAnsi"/>
        </w:rPr>
        <w:t>90 percent</w:t>
      </w:r>
      <w:r w:rsidRPr="00491FF7">
        <w:rPr>
          <w:rStyle w:val="StyleUnderline"/>
          <w:rFonts w:asciiTheme="minorHAnsi" w:hAnsiTheme="minorHAnsi" w:cstheme="minorHAnsi"/>
        </w:rPr>
        <w:t xml:space="preserve"> of McKay respondents…were </w:t>
      </w:r>
      <w:r w:rsidRPr="00491FF7">
        <w:rPr>
          <w:rStyle w:val="Emphasis"/>
          <w:rFonts w:asciiTheme="minorHAnsi" w:hAnsiTheme="minorHAnsi" w:cstheme="minorHAnsi"/>
        </w:rPr>
        <w:t>satisfied or very satisfied</w:t>
      </w:r>
      <w:r w:rsidRPr="00491FF7">
        <w:rPr>
          <w:rStyle w:val="StyleUnderline"/>
          <w:rFonts w:asciiTheme="minorHAnsi" w:hAnsiTheme="minorHAnsi" w:cstheme="minorHAnsi"/>
        </w:rPr>
        <w:t xml:space="preserve"> with the school their child attends, whereas </w:t>
      </w:r>
      <w:r w:rsidRPr="00491FF7">
        <w:rPr>
          <w:rStyle w:val="Emphasis"/>
          <w:rFonts w:asciiTheme="minorHAnsi" w:hAnsiTheme="minorHAnsi" w:cstheme="minorHAnsi"/>
        </w:rPr>
        <w:t>only 71.4 percent of public school respondents were satisfied or very satisfied</w:t>
      </w:r>
      <w:r w:rsidRPr="00491FF7">
        <w:rPr>
          <w:rStyle w:val="StyleUnderline"/>
          <w:rFonts w:asciiTheme="minorHAnsi" w:hAnsiTheme="minorHAnsi" w:cstheme="minorHAnsi"/>
        </w:rPr>
        <w:t xml:space="preserve"> with the school their child attends.</w:t>
      </w:r>
      <w:r w:rsidRPr="00491FF7">
        <w:rPr>
          <w:rFonts w:asciiTheme="minorHAnsi" w:hAnsiTheme="minorHAnsi" w:cstheme="minorHAnsi"/>
        </w:rPr>
        <w:t>”6</w:t>
      </w:r>
    </w:p>
    <w:p w:rsidR="00DA7557" w:rsidRPr="00491FF7" w:rsidRDefault="00DA7557" w:rsidP="00DA7557">
      <w:pPr>
        <w:pStyle w:val="Heading3"/>
        <w:rPr>
          <w:rFonts w:asciiTheme="minorHAnsi" w:hAnsiTheme="minorHAnsi" w:cstheme="minorHAnsi"/>
        </w:rPr>
      </w:pPr>
      <w:r w:rsidRPr="00491FF7">
        <w:rPr>
          <w:rFonts w:asciiTheme="minorHAnsi" w:hAnsiTheme="minorHAnsi" w:cstheme="minorHAnsi"/>
        </w:rPr>
        <w:t>2NC SOLVENCY DIFFERENTIAL</w:t>
      </w:r>
      <w:r w:rsidR="00A6457D" w:rsidRPr="00491FF7">
        <w:rPr>
          <w:rFonts w:asciiTheme="minorHAnsi" w:hAnsiTheme="minorHAnsi" w:cstheme="minorHAnsi"/>
        </w:rPr>
        <w:t>S</w:t>
      </w:r>
    </w:p>
    <w:p w:rsidR="00A6457D" w:rsidRPr="00491FF7" w:rsidRDefault="003E15C0" w:rsidP="003E15C0">
      <w:pPr>
        <w:pStyle w:val="Heading4"/>
        <w:rPr>
          <w:rFonts w:asciiTheme="minorHAnsi" w:hAnsiTheme="minorHAnsi" w:cstheme="minorHAnsi"/>
        </w:rPr>
      </w:pPr>
      <w:r w:rsidRPr="00491FF7">
        <w:rPr>
          <w:rFonts w:asciiTheme="minorHAnsi" w:hAnsiTheme="minorHAnsi" w:cstheme="minorHAnsi"/>
          <w:u w:val="single"/>
        </w:rPr>
        <w:t>Solves better</w:t>
      </w:r>
      <w:r w:rsidR="00A6457D" w:rsidRPr="00491FF7">
        <w:rPr>
          <w:rFonts w:asciiTheme="minorHAnsi" w:hAnsiTheme="minorHAnsi" w:cstheme="minorHAnsi"/>
        </w:rPr>
        <w:t>:</w:t>
      </w:r>
    </w:p>
    <w:p w:rsidR="003E15C0" w:rsidRPr="00491FF7" w:rsidRDefault="00A6457D" w:rsidP="00A6457D">
      <w:pPr>
        <w:pStyle w:val="Heading4"/>
        <w:numPr>
          <w:ilvl w:val="0"/>
          <w:numId w:val="12"/>
        </w:numPr>
        <w:rPr>
          <w:rFonts w:asciiTheme="minorHAnsi" w:hAnsiTheme="minorHAnsi" w:cstheme="minorHAnsi"/>
        </w:rPr>
      </w:pPr>
      <w:r w:rsidRPr="00491FF7">
        <w:rPr>
          <w:rFonts w:asciiTheme="minorHAnsi" w:hAnsiTheme="minorHAnsi" w:cstheme="minorHAnsi"/>
          <w:u w:val="single"/>
        </w:rPr>
        <w:t>Burdensome Regulations</w:t>
      </w:r>
      <w:r w:rsidRPr="00491FF7">
        <w:rPr>
          <w:rFonts w:asciiTheme="minorHAnsi" w:hAnsiTheme="minorHAnsi" w:cstheme="minorHAnsi"/>
        </w:rPr>
        <w:t>---</w:t>
      </w:r>
      <w:r w:rsidR="003E15C0" w:rsidRPr="00491FF7">
        <w:rPr>
          <w:rFonts w:asciiTheme="minorHAnsi" w:hAnsiTheme="minorHAnsi" w:cstheme="minorHAnsi"/>
        </w:rPr>
        <w:t>the plan gets bogged down by bureaucracy</w:t>
      </w:r>
    </w:p>
    <w:p w:rsidR="00C92ED2" w:rsidRPr="00491FF7" w:rsidRDefault="003E15C0" w:rsidP="00C92ED2">
      <w:pPr>
        <w:rPr>
          <w:rFonts w:asciiTheme="minorHAnsi" w:hAnsiTheme="minorHAnsi" w:cstheme="minorHAnsi"/>
        </w:rPr>
      </w:pPr>
      <w:proofErr w:type="spellStart"/>
      <w:r w:rsidRPr="00491FF7">
        <w:rPr>
          <w:rStyle w:val="Style13ptBold"/>
          <w:rFonts w:asciiTheme="minorHAnsi" w:hAnsiTheme="minorHAnsi" w:cstheme="minorHAnsi"/>
        </w:rPr>
        <w:t>McCluskey</w:t>
      </w:r>
      <w:proofErr w:type="spellEnd"/>
      <w:r w:rsidRPr="00491FF7">
        <w:rPr>
          <w:rStyle w:val="Style13ptBold"/>
          <w:rFonts w:asciiTheme="minorHAnsi" w:hAnsiTheme="minorHAnsi" w:cstheme="minorHAnsi"/>
        </w:rPr>
        <w:t xml:space="preserve"> 17</w:t>
      </w:r>
      <w:r w:rsidRPr="00491FF7">
        <w:rPr>
          <w:rFonts w:asciiTheme="minorHAnsi" w:hAnsiTheme="minorHAnsi" w:cstheme="minorHAnsi"/>
        </w:rPr>
        <w:t>, (director of Cato’s Center for Educational Freedom, About That Private School Disability “Discrimination”, 5—17—17, https://www.cato.org/blog/about-private-school-disability-discrimination)</w:t>
      </w:r>
    </w:p>
    <w:p w:rsidR="00C92ED2" w:rsidRPr="00491FF7" w:rsidRDefault="00C92ED2" w:rsidP="00C92ED2">
      <w:pPr>
        <w:rPr>
          <w:rStyle w:val="StyleUnderline"/>
          <w:rFonts w:asciiTheme="minorHAnsi" w:hAnsiTheme="minorHAnsi" w:cstheme="minorHAnsi"/>
        </w:rPr>
      </w:pPr>
      <w:r w:rsidRPr="00491FF7">
        <w:rPr>
          <w:rFonts w:asciiTheme="minorHAnsi" w:hAnsiTheme="minorHAnsi" w:cstheme="minorHAnsi"/>
        </w:rPr>
        <w:t xml:space="preserve">One more thing: </w:t>
      </w:r>
      <w:r w:rsidRPr="00491FF7">
        <w:rPr>
          <w:rStyle w:val="StyleUnderline"/>
          <w:rFonts w:asciiTheme="minorHAnsi" w:hAnsiTheme="minorHAnsi" w:cstheme="minorHAnsi"/>
        </w:rPr>
        <w:t>School choice is increasingly being targeted to children with disabilities</w:t>
      </w:r>
      <w:r w:rsidRPr="00491FF7">
        <w:rPr>
          <w:rFonts w:asciiTheme="minorHAnsi" w:hAnsiTheme="minorHAnsi" w:cstheme="minorHAnsi"/>
        </w:rPr>
        <w:t xml:space="preserve">, with programs now in Arizona, Arkansas, Florida, Georgia, Louisiana, Mississippi, North Carolina, Ohio, Oklahoma, South Carolina, Utah, and Wisconsin. Why? Because </w:t>
      </w:r>
      <w:r w:rsidRPr="00491FF7">
        <w:rPr>
          <w:rStyle w:val="StyleUnderline"/>
          <w:rFonts w:asciiTheme="minorHAnsi" w:hAnsiTheme="minorHAnsi" w:cstheme="minorHAnsi"/>
        </w:rPr>
        <w:t>parents with special needs children, especially, want empowerment—the ability to seek out what’s best for their children and control</w:t>
      </w:r>
      <w:r w:rsidRPr="00491FF7">
        <w:rPr>
          <w:rFonts w:asciiTheme="minorHAnsi" w:hAnsiTheme="minorHAnsi" w:cstheme="minorHAnsi"/>
        </w:rPr>
        <w:t xml:space="preserve"> the </w:t>
      </w:r>
      <w:r w:rsidRPr="00491FF7">
        <w:rPr>
          <w:rStyle w:val="StyleUnderline"/>
          <w:rFonts w:asciiTheme="minorHAnsi" w:hAnsiTheme="minorHAnsi" w:cstheme="minorHAnsi"/>
        </w:rPr>
        <w:t xml:space="preserve">money to educate them—rather than </w:t>
      </w:r>
      <w:r w:rsidRPr="00491FF7">
        <w:rPr>
          <w:rStyle w:val="Emphasis"/>
          <w:rFonts w:asciiTheme="minorHAnsi" w:hAnsiTheme="minorHAnsi" w:cstheme="minorHAnsi"/>
        </w:rPr>
        <w:t>dependence on byzantine laws, bureaucracy, and just plain hope that maybe the system will work for their children</w:t>
      </w:r>
      <w:r w:rsidRPr="00491FF7">
        <w:rPr>
          <w:rStyle w:val="StyleUnderline"/>
          <w:rFonts w:asciiTheme="minorHAnsi" w:hAnsiTheme="minorHAnsi" w:cstheme="minorHAnsi"/>
        </w:rPr>
        <w:t>. It’s why Florida’s McKay Scholarship Program</w:t>
      </w:r>
      <w:r w:rsidRPr="00491FF7">
        <w:rPr>
          <w:rFonts w:asciiTheme="minorHAnsi" w:hAnsiTheme="minorHAnsi" w:cstheme="minorHAnsi"/>
        </w:rPr>
        <w:t xml:space="preserve">—the granddaddy </w:t>
      </w:r>
      <w:r w:rsidRPr="00491FF7">
        <w:rPr>
          <w:rStyle w:val="StyleUnderline"/>
          <w:rFonts w:asciiTheme="minorHAnsi" w:hAnsiTheme="minorHAnsi" w:cstheme="minorHAnsi"/>
        </w:rPr>
        <w:t xml:space="preserve">of special needs choice programs—enrolls over 30,000 students and has enjoyed </w:t>
      </w:r>
      <w:r w:rsidRPr="00491FF7">
        <w:rPr>
          <w:rStyle w:val="Emphasis"/>
          <w:rFonts w:asciiTheme="minorHAnsi" w:hAnsiTheme="minorHAnsi" w:cstheme="minorHAnsi"/>
        </w:rPr>
        <w:t>very high</w:t>
      </w:r>
      <w:r w:rsidRPr="00491FF7">
        <w:rPr>
          <w:rFonts w:asciiTheme="minorHAnsi" w:hAnsiTheme="minorHAnsi" w:cstheme="minorHAnsi"/>
        </w:rPr>
        <w:t xml:space="preserve"> parental </w:t>
      </w:r>
      <w:r w:rsidRPr="00491FF7">
        <w:rPr>
          <w:rStyle w:val="Emphasis"/>
          <w:rFonts w:asciiTheme="minorHAnsi" w:hAnsiTheme="minorHAnsi" w:cstheme="minorHAnsi"/>
        </w:rPr>
        <w:t>support</w:t>
      </w:r>
      <w:r w:rsidRPr="00491FF7">
        <w:rPr>
          <w:rStyle w:val="StyleUnderline"/>
          <w:rFonts w:asciiTheme="minorHAnsi" w:hAnsiTheme="minorHAnsi" w:cstheme="minorHAnsi"/>
        </w:rPr>
        <w:t>.</w:t>
      </w:r>
    </w:p>
    <w:p w:rsidR="00A6457D" w:rsidRPr="00491FF7" w:rsidRDefault="00A6457D" w:rsidP="00A6457D">
      <w:pPr>
        <w:pStyle w:val="Heading4"/>
        <w:numPr>
          <w:ilvl w:val="0"/>
          <w:numId w:val="12"/>
        </w:numPr>
        <w:rPr>
          <w:rFonts w:asciiTheme="minorHAnsi" w:hAnsiTheme="minorHAnsi" w:cstheme="minorHAnsi"/>
        </w:rPr>
      </w:pPr>
      <w:r w:rsidRPr="00491FF7">
        <w:rPr>
          <w:rFonts w:asciiTheme="minorHAnsi" w:hAnsiTheme="minorHAnsi" w:cstheme="minorHAnsi"/>
          <w:u w:val="single"/>
        </w:rPr>
        <w:t>One-Size Fits All</w:t>
      </w:r>
      <w:r w:rsidRPr="00491FF7">
        <w:rPr>
          <w:rFonts w:asciiTheme="minorHAnsi" w:hAnsiTheme="minorHAnsi" w:cstheme="minorHAnsi"/>
        </w:rPr>
        <w:t xml:space="preserve">---public schooling </w:t>
      </w:r>
      <w:r w:rsidRPr="00491FF7">
        <w:rPr>
          <w:rFonts w:asciiTheme="minorHAnsi" w:hAnsiTheme="minorHAnsi" w:cstheme="minorHAnsi"/>
          <w:u w:val="single"/>
        </w:rPr>
        <w:t>fails disabled students</w:t>
      </w:r>
      <w:r w:rsidRPr="00491FF7">
        <w:rPr>
          <w:rFonts w:asciiTheme="minorHAnsi" w:hAnsiTheme="minorHAnsi" w:cstheme="minorHAnsi"/>
        </w:rPr>
        <w:t xml:space="preserve"> because it </w:t>
      </w:r>
      <w:r w:rsidRPr="00491FF7">
        <w:rPr>
          <w:rFonts w:asciiTheme="minorHAnsi" w:hAnsiTheme="minorHAnsi" w:cstheme="minorHAnsi"/>
          <w:u w:val="single"/>
        </w:rPr>
        <w:t>can’t be tailored to each student</w:t>
      </w:r>
      <w:r w:rsidRPr="00491FF7">
        <w:rPr>
          <w:rFonts w:asciiTheme="minorHAnsi" w:hAnsiTheme="minorHAnsi" w:cstheme="minorHAnsi"/>
        </w:rPr>
        <w:t xml:space="preserve">---vouchers </w:t>
      </w:r>
      <w:r w:rsidRPr="00491FF7">
        <w:rPr>
          <w:rFonts w:asciiTheme="minorHAnsi" w:hAnsiTheme="minorHAnsi" w:cstheme="minorHAnsi"/>
          <w:u w:val="single"/>
        </w:rPr>
        <w:t>expand choice</w:t>
      </w:r>
    </w:p>
    <w:p w:rsidR="00A6457D" w:rsidRPr="00491FF7" w:rsidRDefault="00A6457D" w:rsidP="00A6457D">
      <w:pPr>
        <w:rPr>
          <w:rFonts w:asciiTheme="minorHAnsi" w:hAnsiTheme="minorHAnsi" w:cstheme="minorHAnsi"/>
        </w:rPr>
      </w:pPr>
      <w:r w:rsidRPr="00491FF7">
        <w:rPr>
          <w:rStyle w:val="Style13ptBold"/>
          <w:rFonts w:asciiTheme="minorHAnsi" w:hAnsiTheme="minorHAnsi" w:cstheme="minorHAnsi"/>
        </w:rPr>
        <w:t>Epstein 17</w:t>
      </w:r>
      <w:r w:rsidRPr="00491FF7">
        <w:rPr>
          <w:rFonts w:asciiTheme="minorHAnsi" w:hAnsiTheme="minorHAnsi" w:cstheme="minorHAnsi"/>
        </w:rPr>
        <w:t>, (analyst @ Reason, Government-Run Schools Hurt the Learning Disabled Most of All, reason.com/blog/2017/01/24/disability-vouchers-north-</w:t>
      </w:r>
      <w:proofErr w:type="spellStart"/>
      <w:r w:rsidRPr="00491FF7">
        <w:rPr>
          <w:rFonts w:asciiTheme="minorHAnsi" w:hAnsiTheme="minorHAnsi" w:cstheme="minorHAnsi"/>
        </w:rPr>
        <w:t>carolina</w:t>
      </w:r>
      <w:proofErr w:type="spellEnd"/>
      <w:r w:rsidRPr="00491FF7">
        <w:rPr>
          <w:rFonts w:asciiTheme="minorHAnsi" w:hAnsiTheme="minorHAnsi" w:cstheme="minorHAnsi"/>
        </w:rPr>
        <w:t>)</w:t>
      </w:r>
    </w:p>
    <w:p w:rsidR="00A6457D" w:rsidRPr="00491FF7" w:rsidRDefault="00A6457D" w:rsidP="00A6457D">
      <w:pPr>
        <w:rPr>
          <w:rFonts w:asciiTheme="minorHAnsi" w:hAnsiTheme="minorHAnsi" w:cstheme="minorHAnsi"/>
        </w:rPr>
      </w:pPr>
      <w:r w:rsidRPr="00491FF7">
        <w:rPr>
          <w:rStyle w:val="StyleUnderline"/>
          <w:rFonts w:asciiTheme="minorHAnsi" w:hAnsiTheme="minorHAnsi" w:cstheme="minorHAnsi"/>
        </w:rPr>
        <w:t xml:space="preserve">"One of the weaknesses of the modern public school system is that it </w:t>
      </w:r>
      <w:r w:rsidRPr="00491FF7">
        <w:rPr>
          <w:rStyle w:val="Emphasis"/>
          <w:rFonts w:asciiTheme="minorHAnsi" w:hAnsiTheme="minorHAnsi" w:cstheme="minorHAnsi"/>
        </w:rPr>
        <w:t>tries to be all things to all people,"</w:t>
      </w:r>
      <w:r w:rsidRPr="00491FF7">
        <w:rPr>
          <w:rStyle w:val="StyleUnderline"/>
          <w:rFonts w:asciiTheme="minorHAnsi" w:hAnsiTheme="minorHAnsi" w:cstheme="minorHAnsi"/>
        </w:rPr>
        <w:t xml:space="preserve"> says</w:t>
      </w:r>
      <w:r w:rsidRPr="00491FF7">
        <w:rPr>
          <w:rFonts w:asciiTheme="minorHAnsi" w:hAnsiTheme="minorHAnsi" w:cstheme="minorHAnsi"/>
        </w:rPr>
        <w:t xml:space="preserve"> Terry </w:t>
      </w:r>
      <w:r w:rsidRPr="00491FF7">
        <w:rPr>
          <w:rStyle w:val="StyleUnderline"/>
          <w:rFonts w:asciiTheme="minorHAnsi" w:hAnsiTheme="minorHAnsi" w:cstheme="minorHAnsi"/>
        </w:rPr>
        <w:t>Stoops</w:t>
      </w:r>
      <w:r w:rsidRPr="00491FF7">
        <w:rPr>
          <w:rFonts w:asciiTheme="minorHAnsi" w:hAnsiTheme="minorHAnsi" w:cstheme="minorHAnsi"/>
        </w:rPr>
        <w:t xml:space="preserve">, who's the </w:t>
      </w:r>
      <w:r w:rsidRPr="00491FF7">
        <w:rPr>
          <w:rStyle w:val="StyleUnderline"/>
          <w:rFonts w:asciiTheme="minorHAnsi" w:hAnsiTheme="minorHAnsi" w:cstheme="minorHAnsi"/>
        </w:rPr>
        <w:t>director of education studies at North Carolina's John Locke Foundation. Learning disabled children,</w:t>
      </w:r>
      <w:r w:rsidRPr="00491FF7">
        <w:rPr>
          <w:rFonts w:asciiTheme="minorHAnsi" w:hAnsiTheme="minorHAnsi" w:cstheme="minorHAnsi"/>
        </w:rPr>
        <w:t xml:space="preserve"> in particular, </w:t>
      </w:r>
      <w:r w:rsidRPr="00491FF7">
        <w:rPr>
          <w:rStyle w:val="StyleUnderline"/>
          <w:rFonts w:asciiTheme="minorHAnsi" w:hAnsiTheme="minorHAnsi" w:cstheme="minorHAnsi"/>
        </w:rPr>
        <w:t xml:space="preserve">are </w:t>
      </w:r>
      <w:r w:rsidRPr="00491FF7">
        <w:rPr>
          <w:rStyle w:val="Emphasis"/>
          <w:rFonts w:asciiTheme="minorHAnsi" w:hAnsiTheme="minorHAnsi" w:cstheme="minorHAnsi"/>
        </w:rPr>
        <w:t>poorly served</w:t>
      </w:r>
      <w:r w:rsidRPr="00491FF7">
        <w:rPr>
          <w:rStyle w:val="StyleUnderline"/>
          <w:rFonts w:asciiTheme="minorHAnsi" w:hAnsiTheme="minorHAnsi" w:cstheme="minorHAnsi"/>
        </w:rPr>
        <w:t xml:space="preserve"> when "</w:t>
      </w:r>
      <w:r w:rsidRPr="00491FF7">
        <w:rPr>
          <w:rStyle w:val="Emphasis"/>
          <w:rFonts w:asciiTheme="minorHAnsi" w:hAnsiTheme="minorHAnsi" w:cstheme="minorHAnsi"/>
        </w:rPr>
        <w:t>grouped under one moniker</w:t>
      </w:r>
      <w:r w:rsidRPr="00491FF7">
        <w:rPr>
          <w:rFonts w:asciiTheme="minorHAnsi" w:hAnsiTheme="minorHAnsi" w:cstheme="minorHAnsi"/>
        </w:rPr>
        <w:t xml:space="preserve">," says Stoops, </w:t>
      </w:r>
      <w:r w:rsidRPr="00491FF7">
        <w:rPr>
          <w:rStyle w:val="StyleUnderline"/>
          <w:rFonts w:asciiTheme="minorHAnsi" w:hAnsiTheme="minorHAnsi" w:cstheme="minorHAnsi"/>
        </w:rPr>
        <w:t xml:space="preserve">because different kids often require </w:t>
      </w:r>
      <w:r w:rsidRPr="00491FF7">
        <w:rPr>
          <w:rStyle w:val="Emphasis"/>
          <w:rFonts w:asciiTheme="minorHAnsi" w:hAnsiTheme="minorHAnsi" w:cstheme="minorHAnsi"/>
        </w:rPr>
        <w:t xml:space="preserve">vastly different types of services. </w:t>
      </w:r>
      <w:r w:rsidRPr="00491FF7">
        <w:rPr>
          <w:rStyle w:val="StyleUnderline"/>
          <w:rFonts w:asciiTheme="minorHAnsi" w:hAnsiTheme="minorHAnsi" w:cstheme="minorHAnsi"/>
        </w:rPr>
        <w:t>North Carolina</w:t>
      </w:r>
      <w:r w:rsidRPr="00491FF7">
        <w:rPr>
          <w:rFonts w:asciiTheme="minorHAnsi" w:hAnsiTheme="minorHAnsi" w:cstheme="minorHAnsi"/>
        </w:rPr>
        <w:t xml:space="preserve"> (like Ohio and Florida) </w:t>
      </w:r>
      <w:r w:rsidRPr="00491FF7">
        <w:rPr>
          <w:rStyle w:val="StyleUnderline"/>
          <w:rFonts w:asciiTheme="minorHAnsi" w:hAnsiTheme="minorHAnsi" w:cstheme="minorHAnsi"/>
        </w:rPr>
        <w:t>has a</w:t>
      </w:r>
      <w:r w:rsidRPr="00491FF7">
        <w:rPr>
          <w:rFonts w:asciiTheme="minorHAnsi" w:hAnsiTheme="minorHAnsi" w:cstheme="minorHAnsi"/>
        </w:rPr>
        <w:t xml:space="preserve"> </w:t>
      </w:r>
      <w:r w:rsidRPr="00491FF7">
        <w:rPr>
          <w:rStyle w:val="StyleUnderline"/>
          <w:rFonts w:asciiTheme="minorHAnsi" w:hAnsiTheme="minorHAnsi" w:cstheme="minorHAnsi"/>
        </w:rPr>
        <w:t>school voucher program</w:t>
      </w:r>
      <w:r w:rsidRPr="00491FF7">
        <w:rPr>
          <w:rFonts w:asciiTheme="minorHAnsi" w:hAnsiTheme="minorHAnsi" w:cstheme="minorHAnsi"/>
        </w:rPr>
        <w:t xml:space="preserve"> for disabled children. It currently serves 828 families who receive annual scholarships of about $8,000. (Stoops would like to see the program significantly expanded and the funding level increased.) </w:t>
      </w:r>
      <w:r w:rsidRPr="00491FF7">
        <w:rPr>
          <w:rStyle w:val="StyleUnderline"/>
          <w:rFonts w:asciiTheme="minorHAnsi" w:hAnsiTheme="minorHAnsi" w:cstheme="minorHAnsi"/>
        </w:rPr>
        <w:t xml:space="preserve">Parents have plenty of options to find the </w:t>
      </w:r>
      <w:r w:rsidRPr="00491FF7">
        <w:rPr>
          <w:rStyle w:val="Emphasis"/>
          <w:rFonts w:asciiTheme="minorHAnsi" w:hAnsiTheme="minorHAnsi" w:cstheme="minorHAnsi"/>
        </w:rPr>
        <w:t>perfect fit for their children</w:t>
      </w:r>
      <w:r w:rsidRPr="00491FF7">
        <w:rPr>
          <w:rStyle w:val="StyleUnderline"/>
          <w:rFonts w:asciiTheme="minorHAnsi" w:hAnsiTheme="minorHAnsi" w:cstheme="minorHAnsi"/>
        </w:rPr>
        <w:t>—recipients of the disabilities grant currently spend their vouchers at 167 different private schools</w:t>
      </w:r>
      <w:r w:rsidRPr="00491FF7">
        <w:rPr>
          <w:rFonts w:asciiTheme="minorHAnsi" w:hAnsiTheme="minorHAnsi" w:cstheme="minorHAnsi"/>
        </w:rPr>
        <w:t xml:space="preserve"> in North Carolina. What happens </w:t>
      </w:r>
      <w:r w:rsidRPr="00491FF7">
        <w:rPr>
          <w:rStyle w:val="StyleUnderline"/>
          <w:rFonts w:asciiTheme="minorHAnsi" w:hAnsiTheme="minorHAnsi" w:cstheme="minorHAnsi"/>
        </w:rPr>
        <w:t>in places that have no disability vouchers</w:t>
      </w:r>
      <w:r w:rsidRPr="00491FF7">
        <w:rPr>
          <w:rFonts w:asciiTheme="minorHAnsi" w:hAnsiTheme="minorHAnsi" w:cstheme="minorHAnsi"/>
        </w:rPr>
        <w:t xml:space="preserve">? Take New York City, where </w:t>
      </w:r>
      <w:r w:rsidRPr="00491FF7">
        <w:rPr>
          <w:rStyle w:val="StyleUnderline"/>
          <w:rFonts w:asciiTheme="minorHAnsi" w:hAnsiTheme="minorHAnsi" w:cstheme="minorHAnsi"/>
        </w:rPr>
        <w:t xml:space="preserve">learning disabled students tend to be </w:t>
      </w:r>
      <w:r w:rsidRPr="00491FF7">
        <w:rPr>
          <w:rStyle w:val="Emphasis"/>
          <w:rFonts w:asciiTheme="minorHAnsi" w:hAnsiTheme="minorHAnsi" w:cstheme="minorHAnsi"/>
        </w:rPr>
        <w:t>so poorly served</w:t>
      </w:r>
      <w:r w:rsidRPr="00491FF7">
        <w:rPr>
          <w:rStyle w:val="StyleUnderline"/>
          <w:rFonts w:asciiTheme="minorHAnsi" w:hAnsiTheme="minorHAnsi" w:cstheme="minorHAnsi"/>
        </w:rPr>
        <w:t xml:space="preserve"> that</w:t>
      </w:r>
      <w:r w:rsidRPr="00491FF7">
        <w:rPr>
          <w:rFonts w:asciiTheme="minorHAnsi" w:hAnsiTheme="minorHAnsi" w:cstheme="minorHAnsi"/>
        </w:rPr>
        <w:t xml:space="preserve"> middle-class </w:t>
      </w:r>
      <w:r w:rsidRPr="00491FF7">
        <w:rPr>
          <w:rStyle w:val="StyleUnderline"/>
          <w:rFonts w:asciiTheme="minorHAnsi" w:hAnsiTheme="minorHAnsi" w:cstheme="minorHAnsi"/>
        </w:rPr>
        <w:t>families often send them to private school and then sue the city for reimbursement</w:t>
      </w:r>
      <w:r w:rsidRPr="00491FF7">
        <w:rPr>
          <w:rFonts w:asciiTheme="minorHAnsi" w:hAnsiTheme="minorHAnsi" w:cstheme="minorHAnsi"/>
        </w:rPr>
        <w:t xml:space="preserve"> on the grounds that their needs aren't being met.</w:t>
      </w:r>
    </w:p>
    <w:p w:rsidR="00591FA1" w:rsidRPr="00491FF7" w:rsidRDefault="00591FA1" w:rsidP="00591FA1">
      <w:pPr>
        <w:rPr>
          <w:rFonts w:asciiTheme="minorHAnsi" w:hAnsiTheme="minorHAnsi" w:cstheme="minorHAnsi"/>
        </w:rPr>
      </w:pPr>
    </w:p>
    <w:p w:rsidR="001D5081" w:rsidRPr="00491FF7" w:rsidRDefault="001D5081" w:rsidP="005F4BCE">
      <w:pPr>
        <w:pStyle w:val="Heading3"/>
        <w:rPr>
          <w:rFonts w:asciiTheme="minorHAnsi" w:hAnsiTheme="minorHAnsi" w:cstheme="minorHAnsi"/>
        </w:rPr>
      </w:pPr>
      <w:r w:rsidRPr="00491FF7">
        <w:rPr>
          <w:rFonts w:asciiTheme="minorHAnsi" w:hAnsiTheme="minorHAnsi" w:cstheme="minorHAnsi"/>
        </w:rPr>
        <w:t>AT: ACCOUNTABILITY</w:t>
      </w:r>
    </w:p>
    <w:p w:rsidR="001D5081" w:rsidRPr="00491FF7" w:rsidRDefault="001D5081" w:rsidP="001D5081">
      <w:pPr>
        <w:pStyle w:val="Heading4"/>
        <w:rPr>
          <w:rFonts w:asciiTheme="minorHAnsi" w:hAnsiTheme="minorHAnsi" w:cstheme="minorHAnsi"/>
          <w:u w:val="single"/>
        </w:rPr>
      </w:pPr>
      <w:r w:rsidRPr="00491FF7">
        <w:rPr>
          <w:rFonts w:asciiTheme="minorHAnsi" w:hAnsiTheme="minorHAnsi" w:cstheme="minorHAnsi"/>
        </w:rPr>
        <w:t xml:space="preserve">The AFF </w:t>
      </w:r>
      <w:r w:rsidRPr="00491FF7">
        <w:rPr>
          <w:rFonts w:asciiTheme="minorHAnsi" w:hAnsiTheme="minorHAnsi" w:cstheme="minorHAnsi"/>
          <w:u w:val="single"/>
        </w:rPr>
        <w:t>also lacks accountability measures</w:t>
      </w:r>
      <w:r w:rsidRPr="00491FF7">
        <w:rPr>
          <w:rFonts w:asciiTheme="minorHAnsi" w:hAnsiTheme="minorHAnsi" w:cstheme="minorHAnsi"/>
        </w:rPr>
        <w:t xml:space="preserve">---the counter plan is </w:t>
      </w:r>
      <w:r w:rsidRPr="00491FF7">
        <w:rPr>
          <w:rFonts w:asciiTheme="minorHAnsi" w:hAnsiTheme="minorHAnsi" w:cstheme="minorHAnsi"/>
          <w:u w:val="single"/>
        </w:rPr>
        <w:t>more accountable</w:t>
      </w:r>
      <w:r w:rsidRPr="00491FF7">
        <w:rPr>
          <w:rFonts w:asciiTheme="minorHAnsi" w:hAnsiTheme="minorHAnsi" w:cstheme="minorHAnsi"/>
        </w:rPr>
        <w:t xml:space="preserve"> because </w:t>
      </w:r>
      <w:r w:rsidRPr="00491FF7">
        <w:rPr>
          <w:rFonts w:asciiTheme="minorHAnsi" w:hAnsiTheme="minorHAnsi" w:cstheme="minorHAnsi"/>
          <w:u w:val="single"/>
        </w:rPr>
        <w:t>competition among schools</w:t>
      </w:r>
      <w:r w:rsidRPr="00491FF7">
        <w:rPr>
          <w:rFonts w:asciiTheme="minorHAnsi" w:hAnsiTheme="minorHAnsi" w:cstheme="minorHAnsi"/>
        </w:rPr>
        <w:t xml:space="preserve"> lets parents </w:t>
      </w:r>
      <w:r w:rsidRPr="00491FF7">
        <w:rPr>
          <w:rFonts w:asciiTheme="minorHAnsi" w:hAnsiTheme="minorHAnsi" w:cstheme="minorHAnsi"/>
          <w:u w:val="single"/>
        </w:rPr>
        <w:t>move their kids to better schools</w:t>
      </w:r>
    </w:p>
    <w:p w:rsidR="001D5081" w:rsidRPr="00491FF7" w:rsidRDefault="001D5081" w:rsidP="001D5081">
      <w:pPr>
        <w:rPr>
          <w:rFonts w:asciiTheme="minorHAnsi" w:hAnsiTheme="minorHAnsi" w:cstheme="minorHAnsi"/>
        </w:rPr>
      </w:pPr>
      <w:r w:rsidRPr="00491FF7">
        <w:rPr>
          <w:rStyle w:val="Style13ptBold"/>
          <w:rFonts w:asciiTheme="minorHAnsi" w:hAnsiTheme="minorHAnsi" w:cstheme="minorHAnsi"/>
        </w:rPr>
        <w:t>Buck &amp; Greene 10</w:t>
      </w:r>
      <w:r w:rsidRPr="00491FF7">
        <w:rPr>
          <w:rFonts w:asciiTheme="minorHAnsi" w:hAnsiTheme="minorHAnsi" w:cstheme="minorHAnsi"/>
        </w:rPr>
        <w:t>, (Jay Greene is professor of education reform at the University of Arkansas and senior fellow at the Manhattan Institute. Stuart Buck is a doctoral student in education reform at the University of Arkansas, The Case for Special Education Vouchers, educationnext.org/the-case-for-special-education-vouchers/)</w:t>
      </w:r>
    </w:p>
    <w:p w:rsidR="001D5081" w:rsidRPr="00491FF7" w:rsidRDefault="001D5081" w:rsidP="001D5081">
      <w:pPr>
        <w:rPr>
          <w:rStyle w:val="Emphasis"/>
          <w:rFonts w:asciiTheme="minorHAnsi" w:hAnsiTheme="minorHAnsi" w:cstheme="minorHAnsi"/>
        </w:rPr>
      </w:pPr>
      <w:r w:rsidRPr="00491FF7">
        <w:rPr>
          <w:rStyle w:val="StyleUnderline"/>
          <w:rFonts w:asciiTheme="minorHAnsi" w:hAnsiTheme="minorHAnsi" w:cstheme="minorHAnsi"/>
        </w:rPr>
        <w:t xml:space="preserve">Even when disabled students are in public schools with </w:t>
      </w:r>
      <w:r w:rsidRPr="00491FF7">
        <w:rPr>
          <w:rStyle w:val="Emphasis"/>
          <w:rFonts w:asciiTheme="minorHAnsi" w:hAnsiTheme="minorHAnsi" w:cstheme="minorHAnsi"/>
        </w:rPr>
        <w:t>I</w:t>
      </w:r>
      <w:r w:rsidRPr="00491FF7">
        <w:rPr>
          <w:rFonts w:asciiTheme="minorHAnsi" w:hAnsiTheme="minorHAnsi" w:cstheme="minorHAnsi"/>
        </w:rPr>
        <w:t xml:space="preserve">ndividual </w:t>
      </w:r>
      <w:r w:rsidRPr="00491FF7">
        <w:rPr>
          <w:rStyle w:val="Emphasis"/>
          <w:rFonts w:asciiTheme="minorHAnsi" w:hAnsiTheme="minorHAnsi" w:cstheme="minorHAnsi"/>
        </w:rPr>
        <w:t>E</w:t>
      </w:r>
      <w:r w:rsidRPr="00491FF7">
        <w:rPr>
          <w:rFonts w:asciiTheme="minorHAnsi" w:hAnsiTheme="minorHAnsi" w:cstheme="minorHAnsi"/>
        </w:rPr>
        <w:t xml:space="preserve">ducation </w:t>
      </w:r>
      <w:r w:rsidRPr="00491FF7">
        <w:rPr>
          <w:rStyle w:val="Emphasis"/>
          <w:rFonts w:asciiTheme="minorHAnsi" w:hAnsiTheme="minorHAnsi" w:cstheme="minorHAnsi"/>
        </w:rPr>
        <w:t>P</w:t>
      </w:r>
      <w:r w:rsidRPr="00491FF7">
        <w:rPr>
          <w:rFonts w:asciiTheme="minorHAnsi" w:hAnsiTheme="minorHAnsi" w:cstheme="minorHAnsi"/>
        </w:rPr>
        <w:t>lan</w:t>
      </w:r>
      <w:r w:rsidRPr="00491FF7">
        <w:rPr>
          <w:rStyle w:val="Emphasis"/>
          <w:rFonts w:asciiTheme="minorHAnsi" w:hAnsiTheme="minorHAnsi" w:cstheme="minorHAnsi"/>
        </w:rPr>
        <w:t>s</w:t>
      </w:r>
      <w:r w:rsidRPr="00491FF7">
        <w:rPr>
          <w:rFonts w:asciiTheme="minorHAnsi" w:hAnsiTheme="minorHAnsi" w:cstheme="minorHAnsi"/>
        </w:rPr>
        <w:t xml:space="preserve">, </w:t>
      </w:r>
      <w:r w:rsidRPr="00491FF7">
        <w:rPr>
          <w:rStyle w:val="StyleUnderline"/>
          <w:rFonts w:asciiTheme="minorHAnsi" w:hAnsiTheme="minorHAnsi" w:cstheme="minorHAnsi"/>
        </w:rPr>
        <w:t>accountability</w:t>
      </w:r>
      <w:r w:rsidRPr="00491FF7">
        <w:rPr>
          <w:rFonts w:asciiTheme="minorHAnsi" w:hAnsiTheme="minorHAnsi" w:cstheme="minorHAnsi"/>
        </w:rPr>
        <w:t xml:space="preserve"> for progress on the goals contained in those IEPs </w:t>
      </w:r>
      <w:r w:rsidRPr="00491FF7">
        <w:rPr>
          <w:rStyle w:val="StyleUnderline"/>
          <w:rFonts w:asciiTheme="minorHAnsi" w:hAnsiTheme="minorHAnsi" w:cstheme="minorHAnsi"/>
        </w:rPr>
        <w:t xml:space="preserve">rests primarily with the parents. If schools fall short, </w:t>
      </w:r>
      <w:r w:rsidRPr="00491FF7">
        <w:rPr>
          <w:rStyle w:val="Emphasis"/>
          <w:rFonts w:asciiTheme="minorHAnsi" w:hAnsiTheme="minorHAnsi" w:cstheme="minorHAnsi"/>
        </w:rPr>
        <w:t>the public and policymakers would never know.</w:t>
      </w:r>
      <w:r w:rsidRPr="00491FF7">
        <w:rPr>
          <w:rStyle w:val="StyleUnderline"/>
          <w:rFonts w:asciiTheme="minorHAnsi" w:hAnsiTheme="minorHAnsi" w:cstheme="minorHAnsi"/>
        </w:rPr>
        <w:t xml:space="preserve"> Parents would have to detect</w:t>
      </w:r>
      <w:r w:rsidRPr="00491FF7">
        <w:rPr>
          <w:rFonts w:asciiTheme="minorHAnsi" w:hAnsiTheme="minorHAnsi" w:cstheme="minorHAnsi"/>
        </w:rPr>
        <w:t xml:space="preserve"> the </w:t>
      </w:r>
      <w:r w:rsidRPr="00491FF7">
        <w:rPr>
          <w:rStyle w:val="StyleUnderline"/>
          <w:rFonts w:asciiTheme="minorHAnsi" w:hAnsiTheme="minorHAnsi" w:cstheme="minorHAnsi"/>
        </w:rPr>
        <w:t>shortcomings and do something</w:t>
      </w:r>
      <w:r w:rsidRPr="00491FF7">
        <w:rPr>
          <w:rFonts w:asciiTheme="minorHAnsi" w:hAnsiTheme="minorHAnsi" w:cstheme="minorHAnsi"/>
        </w:rPr>
        <w:t xml:space="preserve"> about it. </w:t>
      </w:r>
      <w:r w:rsidRPr="00491FF7">
        <w:rPr>
          <w:rStyle w:val="StyleUnderline"/>
          <w:rFonts w:asciiTheme="minorHAnsi" w:hAnsiTheme="minorHAnsi" w:cstheme="minorHAnsi"/>
        </w:rPr>
        <w:t>The situation is no different in private schools that accept a special education voucher. If</w:t>
      </w:r>
      <w:r w:rsidRPr="00491FF7">
        <w:rPr>
          <w:rFonts w:asciiTheme="minorHAnsi" w:hAnsiTheme="minorHAnsi" w:cstheme="minorHAnsi"/>
        </w:rPr>
        <w:t xml:space="preserve"> the </w:t>
      </w:r>
      <w:r w:rsidRPr="00491FF7">
        <w:rPr>
          <w:rStyle w:val="StyleUnderline"/>
          <w:rFonts w:asciiTheme="minorHAnsi" w:hAnsiTheme="minorHAnsi" w:cstheme="minorHAnsi"/>
        </w:rPr>
        <w:t>private schools fall short, parents would have to detect it and do something about it. The only difference is</w:t>
      </w:r>
      <w:r w:rsidRPr="00491FF7">
        <w:rPr>
          <w:rFonts w:asciiTheme="minorHAnsi" w:hAnsiTheme="minorHAnsi" w:cstheme="minorHAnsi"/>
        </w:rPr>
        <w:t xml:space="preserve"> that </w:t>
      </w:r>
      <w:r w:rsidRPr="00491FF7">
        <w:rPr>
          <w:rStyle w:val="Emphasis"/>
          <w:rFonts w:asciiTheme="minorHAnsi" w:hAnsiTheme="minorHAnsi" w:cstheme="minorHAnsi"/>
        </w:rPr>
        <w:t xml:space="preserve">without vouchers </w:t>
      </w:r>
      <w:r w:rsidRPr="00491FF7">
        <w:rPr>
          <w:rStyle w:val="StyleUnderline"/>
          <w:rFonts w:asciiTheme="minorHAnsi" w:hAnsiTheme="minorHAnsi" w:cstheme="minorHAnsi"/>
        </w:rPr>
        <w:t xml:space="preserve">the </w:t>
      </w:r>
      <w:r w:rsidRPr="00491FF7">
        <w:rPr>
          <w:rStyle w:val="Emphasis"/>
          <w:rFonts w:asciiTheme="minorHAnsi" w:hAnsiTheme="minorHAnsi" w:cstheme="minorHAnsi"/>
        </w:rPr>
        <w:t xml:space="preserve">only thing </w:t>
      </w:r>
      <w:r w:rsidRPr="00491FF7">
        <w:rPr>
          <w:rStyle w:val="StyleUnderline"/>
          <w:rFonts w:asciiTheme="minorHAnsi" w:hAnsiTheme="minorHAnsi" w:cstheme="minorHAnsi"/>
        </w:rPr>
        <w:t xml:space="preserve">that could be done is to pursue an </w:t>
      </w:r>
      <w:r w:rsidRPr="00491FF7">
        <w:rPr>
          <w:rStyle w:val="Emphasis"/>
          <w:rFonts w:asciiTheme="minorHAnsi" w:hAnsiTheme="minorHAnsi" w:cstheme="minorHAnsi"/>
        </w:rPr>
        <w:t xml:space="preserve">expensive </w:t>
      </w:r>
      <w:r w:rsidRPr="00491FF7">
        <w:rPr>
          <w:rStyle w:val="StyleUnderline"/>
          <w:rFonts w:asciiTheme="minorHAnsi" w:hAnsiTheme="minorHAnsi" w:cstheme="minorHAnsi"/>
        </w:rPr>
        <w:t xml:space="preserve">and </w:t>
      </w:r>
      <w:r w:rsidRPr="00491FF7">
        <w:rPr>
          <w:rStyle w:val="Emphasis"/>
          <w:rFonts w:asciiTheme="minorHAnsi" w:hAnsiTheme="minorHAnsi" w:cstheme="minorHAnsi"/>
        </w:rPr>
        <w:t>time-consuming legal process</w:t>
      </w:r>
      <w:r w:rsidRPr="00491FF7">
        <w:rPr>
          <w:rStyle w:val="StyleUnderline"/>
          <w:rFonts w:asciiTheme="minorHAnsi" w:hAnsiTheme="minorHAnsi" w:cstheme="minorHAnsi"/>
        </w:rPr>
        <w:t xml:space="preserve">; with vouchers, the parents would have the </w:t>
      </w:r>
      <w:r w:rsidRPr="00491FF7">
        <w:rPr>
          <w:rStyle w:val="Emphasis"/>
          <w:rFonts w:asciiTheme="minorHAnsi" w:hAnsiTheme="minorHAnsi" w:cstheme="minorHAnsi"/>
        </w:rPr>
        <w:t>option of finding better services somewhere else.</w:t>
      </w:r>
    </w:p>
    <w:p w:rsidR="00591FA1" w:rsidRPr="00491FF7" w:rsidRDefault="005F4BCE" w:rsidP="005F4BCE">
      <w:pPr>
        <w:pStyle w:val="Heading3"/>
        <w:rPr>
          <w:rFonts w:asciiTheme="minorHAnsi" w:hAnsiTheme="minorHAnsi" w:cstheme="minorHAnsi"/>
        </w:rPr>
      </w:pPr>
      <w:r w:rsidRPr="00491FF7">
        <w:rPr>
          <w:rFonts w:asciiTheme="minorHAnsi" w:hAnsiTheme="minorHAnsi" w:cstheme="minorHAnsi"/>
        </w:rPr>
        <w:t>AT: LOW COST MEANS CAN’T SOLVE</w:t>
      </w:r>
    </w:p>
    <w:p w:rsidR="005F4BCE" w:rsidRPr="00491FF7" w:rsidRDefault="005F4BCE" w:rsidP="005F4BCE">
      <w:pPr>
        <w:pStyle w:val="Heading4"/>
        <w:rPr>
          <w:rFonts w:asciiTheme="minorHAnsi" w:hAnsiTheme="minorHAnsi" w:cstheme="minorHAnsi"/>
        </w:rPr>
      </w:pPr>
      <w:r w:rsidRPr="00491FF7">
        <w:rPr>
          <w:rFonts w:asciiTheme="minorHAnsi" w:hAnsiTheme="minorHAnsi" w:cstheme="minorHAnsi"/>
        </w:rPr>
        <w:t xml:space="preserve">Vouchers solve </w:t>
      </w:r>
      <w:r w:rsidRPr="00491FF7">
        <w:rPr>
          <w:rFonts w:asciiTheme="minorHAnsi" w:hAnsiTheme="minorHAnsi" w:cstheme="minorHAnsi"/>
          <w:u w:val="single"/>
        </w:rPr>
        <w:t>better</w:t>
      </w:r>
      <w:r w:rsidRPr="00491FF7">
        <w:rPr>
          <w:rFonts w:asciiTheme="minorHAnsi" w:hAnsiTheme="minorHAnsi" w:cstheme="minorHAnsi"/>
        </w:rPr>
        <w:t xml:space="preserve"> at a </w:t>
      </w:r>
      <w:r w:rsidRPr="00491FF7">
        <w:rPr>
          <w:rFonts w:asciiTheme="minorHAnsi" w:hAnsiTheme="minorHAnsi" w:cstheme="minorHAnsi"/>
          <w:u w:val="single"/>
        </w:rPr>
        <w:t>lower cost</w:t>
      </w:r>
      <w:r w:rsidRPr="00491FF7">
        <w:rPr>
          <w:rFonts w:asciiTheme="minorHAnsi" w:hAnsiTheme="minorHAnsi" w:cstheme="minorHAnsi"/>
        </w:rPr>
        <w:t xml:space="preserve">---they </w:t>
      </w:r>
      <w:r w:rsidRPr="00491FF7">
        <w:rPr>
          <w:rFonts w:asciiTheme="minorHAnsi" w:hAnsiTheme="minorHAnsi" w:cstheme="minorHAnsi"/>
          <w:u w:val="single"/>
        </w:rPr>
        <w:t>don’t</w:t>
      </w:r>
      <w:r w:rsidRPr="00491FF7">
        <w:rPr>
          <w:rFonts w:asciiTheme="minorHAnsi" w:hAnsiTheme="minorHAnsi" w:cstheme="minorHAnsi"/>
        </w:rPr>
        <w:t xml:space="preserve"> undermine peoples’ rights</w:t>
      </w:r>
    </w:p>
    <w:p w:rsidR="005F4BCE" w:rsidRPr="00491FF7" w:rsidRDefault="005F4BCE" w:rsidP="005F4BCE">
      <w:pPr>
        <w:rPr>
          <w:rFonts w:asciiTheme="minorHAnsi" w:hAnsiTheme="minorHAnsi" w:cstheme="minorHAnsi"/>
        </w:rPr>
      </w:pPr>
      <w:r w:rsidRPr="00491FF7">
        <w:rPr>
          <w:rStyle w:val="Style13ptBold"/>
          <w:rFonts w:asciiTheme="minorHAnsi" w:hAnsiTheme="minorHAnsi" w:cstheme="minorHAnsi"/>
        </w:rPr>
        <w:t>Buck &amp; Greene 10</w:t>
      </w:r>
      <w:r w:rsidRPr="00491FF7">
        <w:rPr>
          <w:rFonts w:asciiTheme="minorHAnsi" w:hAnsiTheme="minorHAnsi" w:cstheme="minorHAnsi"/>
        </w:rPr>
        <w:t>, (Jay Greene is professor of education reform at the University of Arkansas and senior fellow at the Manhattan Institute. Stuart Buck is a doctoral student in education reform at the University of Arkansas, The Case for Special Education Vouchers, educationnext.org/the-case-for-special-education-vouchers/)</w:t>
      </w:r>
    </w:p>
    <w:p w:rsidR="00591FA1" w:rsidRPr="00491FF7" w:rsidRDefault="00591FA1" w:rsidP="00591FA1">
      <w:pPr>
        <w:rPr>
          <w:rFonts w:asciiTheme="minorHAnsi" w:hAnsiTheme="minorHAnsi" w:cstheme="minorHAnsi"/>
        </w:rPr>
      </w:pPr>
      <w:r w:rsidRPr="00491FF7">
        <w:rPr>
          <w:rStyle w:val="StyleUnderline"/>
          <w:rFonts w:asciiTheme="minorHAnsi" w:hAnsiTheme="minorHAnsi" w:cstheme="minorHAnsi"/>
        </w:rPr>
        <w:t>If special education vouchers don’t increase costs, critics allege</w:t>
      </w:r>
      <w:r w:rsidRPr="00491FF7">
        <w:rPr>
          <w:rFonts w:asciiTheme="minorHAnsi" w:hAnsiTheme="minorHAnsi" w:cstheme="minorHAnsi"/>
        </w:rPr>
        <w:t xml:space="preserve">, then </w:t>
      </w:r>
      <w:r w:rsidRPr="00491FF7">
        <w:rPr>
          <w:rStyle w:val="StyleUnderline"/>
          <w:rFonts w:asciiTheme="minorHAnsi" w:hAnsiTheme="minorHAnsi" w:cstheme="minorHAnsi"/>
        </w:rPr>
        <w:t>providers must skimp on services</w:t>
      </w:r>
      <w:r w:rsidRPr="00491FF7">
        <w:rPr>
          <w:rFonts w:asciiTheme="minorHAnsi" w:hAnsiTheme="minorHAnsi" w:cstheme="minorHAnsi"/>
        </w:rPr>
        <w:t>. Emory University professor Ann Abramowitz warned Georgians against adopting a special education voucher program that ultimately was enacted in that state, arguing that it “risks depriving many special needs students of services that they vitally need. Federal law requires public schools to provide appropriate services to children with special needs…. Parents would surrender these rights when they opt for a voucher under the proposed legislation.”</w:t>
      </w:r>
      <w:r w:rsidR="005F4BCE" w:rsidRPr="00491FF7">
        <w:rPr>
          <w:rFonts w:asciiTheme="minorHAnsi" w:hAnsiTheme="minorHAnsi" w:cstheme="minorHAnsi"/>
        </w:rPr>
        <w:t xml:space="preserve"> </w:t>
      </w:r>
      <w:r w:rsidRPr="00491FF7">
        <w:rPr>
          <w:rStyle w:val="Emphasis"/>
          <w:rFonts w:asciiTheme="minorHAnsi" w:hAnsiTheme="minorHAnsi" w:cstheme="minorHAnsi"/>
        </w:rPr>
        <w:t>This is inaccurate.</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Parents </w:t>
      </w:r>
      <w:r w:rsidRPr="00491FF7">
        <w:rPr>
          <w:rStyle w:val="Emphasis"/>
          <w:rFonts w:asciiTheme="minorHAnsi" w:hAnsiTheme="minorHAnsi" w:cstheme="minorHAnsi"/>
        </w:rPr>
        <w:t>don’t lose rights</w:t>
      </w:r>
      <w:r w:rsidRPr="00491FF7">
        <w:rPr>
          <w:rFonts w:asciiTheme="minorHAnsi" w:hAnsiTheme="minorHAnsi" w:cstheme="minorHAnsi"/>
        </w:rPr>
        <w:t xml:space="preserve"> with special education vouchers; </w:t>
      </w:r>
      <w:r w:rsidRPr="00491FF7">
        <w:rPr>
          <w:rStyle w:val="StyleUnderline"/>
          <w:rFonts w:asciiTheme="minorHAnsi" w:hAnsiTheme="minorHAnsi" w:cstheme="minorHAnsi"/>
        </w:rPr>
        <w:t>they only gain an additional mechanism for making</w:t>
      </w:r>
      <w:r w:rsidRPr="00491FF7">
        <w:rPr>
          <w:rFonts w:asciiTheme="minorHAnsi" w:hAnsiTheme="minorHAnsi" w:cstheme="minorHAnsi"/>
        </w:rPr>
        <w:t xml:space="preserve"> the </w:t>
      </w:r>
      <w:r w:rsidRPr="00491FF7">
        <w:rPr>
          <w:rStyle w:val="StyleUnderline"/>
          <w:rFonts w:asciiTheme="minorHAnsi" w:hAnsiTheme="minorHAnsi" w:cstheme="minorHAnsi"/>
        </w:rPr>
        <w:t>rights of</w:t>
      </w:r>
      <w:r w:rsidRPr="00491FF7">
        <w:rPr>
          <w:rFonts w:asciiTheme="minorHAnsi" w:hAnsiTheme="minorHAnsi" w:cstheme="minorHAnsi"/>
        </w:rPr>
        <w:t xml:space="preserve"> their </w:t>
      </w:r>
      <w:r w:rsidRPr="00491FF7">
        <w:rPr>
          <w:rStyle w:val="StyleUnderline"/>
          <w:rFonts w:asciiTheme="minorHAnsi" w:hAnsiTheme="minorHAnsi" w:cstheme="minorHAnsi"/>
        </w:rPr>
        <w:t>disabled children a reality.</w:t>
      </w:r>
      <w:r w:rsidRPr="00491FF7">
        <w:rPr>
          <w:rFonts w:asciiTheme="minorHAnsi" w:hAnsiTheme="minorHAnsi" w:cstheme="minorHAnsi"/>
        </w:rPr>
        <w:t xml:space="preserve"> Even where special education vouchers are adopted, </w:t>
      </w:r>
      <w:r w:rsidRPr="00491FF7">
        <w:rPr>
          <w:rStyle w:val="StyleUnderline"/>
          <w:rFonts w:asciiTheme="minorHAnsi" w:hAnsiTheme="minorHAnsi" w:cstheme="minorHAnsi"/>
        </w:rPr>
        <w:t xml:space="preserve">families can always choose to pursue their right to appropriate services in public schools </w:t>
      </w:r>
      <w:r w:rsidRPr="00491FF7">
        <w:rPr>
          <w:rFonts w:asciiTheme="minorHAnsi" w:hAnsiTheme="minorHAnsi" w:cstheme="minorHAnsi"/>
        </w:rPr>
        <w:t xml:space="preserve">through the legal system. </w:t>
      </w:r>
      <w:r w:rsidRPr="00491FF7">
        <w:rPr>
          <w:rStyle w:val="StyleUnderline"/>
          <w:rFonts w:asciiTheme="minorHAnsi" w:hAnsiTheme="minorHAnsi" w:cstheme="minorHAnsi"/>
        </w:rPr>
        <w:t xml:space="preserve">Vouchers simply offer </w:t>
      </w:r>
      <w:r w:rsidRPr="00491FF7">
        <w:rPr>
          <w:rFonts w:asciiTheme="minorHAnsi" w:hAnsiTheme="minorHAnsi" w:cstheme="minorHAnsi"/>
        </w:rPr>
        <w:t xml:space="preserve">those families </w:t>
      </w:r>
      <w:r w:rsidRPr="00491FF7">
        <w:rPr>
          <w:rStyle w:val="StyleUnderline"/>
          <w:rFonts w:asciiTheme="minorHAnsi" w:hAnsiTheme="minorHAnsi" w:cstheme="minorHAnsi"/>
        </w:rPr>
        <w:t xml:space="preserve">an alternative </w:t>
      </w:r>
      <w:r w:rsidRPr="00491FF7">
        <w:rPr>
          <w:rFonts w:asciiTheme="minorHAnsi" w:hAnsiTheme="minorHAnsi" w:cstheme="minorHAnsi"/>
        </w:rPr>
        <w:t xml:space="preserve">to engaging in a legal struggle or accepting subpar services. Instead, </w:t>
      </w:r>
      <w:r w:rsidRPr="00491FF7">
        <w:rPr>
          <w:rStyle w:val="StyleUnderline"/>
          <w:rFonts w:asciiTheme="minorHAnsi" w:hAnsiTheme="minorHAnsi" w:cstheme="minorHAnsi"/>
        </w:rPr>
        <w:t>they can use their voucher-derived market power to purchase the services their disabled children need.</w:t>
      </w:r>
      <w:r w:rsidRPr="00491FF7">
        <w:rPr>
          <w:rFonts w:asciiTheme="minorHAnsi" w:hAnsiTheme="minorHAnsi" w:cstheme="minorHAnsi"/>
        </w:rPr>
        <w:t xml:space="preserve"> If the market doesn’t provide satisfactory outcomes, parents can always return to the public schools with their relatively impotent legal rights.</w:t>
      </w:r>
      <w:r w:rsidR="005F4BCE" w:rsidRPr="00491FF7">
        <w:rPr>
          <w:rFonts w:asciiTheme="minorHAnsi" w:hAnsiTheme="minorHAnsi" w:cstheme="minorHAnsi"/>
        </w:rPr>
        <w:t xml:space="preserve"> </w:t>
      </w:r>
      <w:r w:rsidRPr="00491FF7">
        <w:rPr>
          <w:rStyle w:val="StyleUnderline"/>
          <w:rFonts w:asciiTheme="minorHAnsi" w:hAnsiTheme="minorHAnsi" w:cstheme="minorHAnsi"/>
        </w:rPr>
        <w:t xml:space="preserve">The </w:t>
      </w:r>
      <w:r w:rsidRPr="00491FF7">
        <w:rPr>
          <w:rStyle w:val="Emphasis"/>
          <w:rFonts w:asciiTheme="minorHAnsi" w:hAnsiTheme="minorHAnsi" w:cstheme="minorHAnsi"/>
        </w:rPr>
        <w:t>empirical research shows</w:t>
      </w:r>
      <w:r w:rsidRPr="00491FF7">
        <w:rPr>
          <w:rFonts w:asciiTheme="minorHAnsi" w:hAnsiTheme="minorHAnsi" w:cstheme="minorHAnsi"/>
        </w:rPr>
        <w:t xml:space="preserve"> that </w:t>
      </w:r>
      <w:r w:rsidRPr="00491FF7">
        <w:rPr>
          <w:rStyle w:val="StyleUnderline"/>
          <w:rFonts w:asciiTheme="minorHAnsi" w:hAnsiTheme="minorHAnsi" w:cstheme="minorHAnsi"/>
        </w:rPr>
        <w:t xml:space="preserve">when parents are empowered with vouchers, they are actually </w:t>
      </w:r>
      <w:r w:rsidRPr="00491FF7">
        <w:rPr>
          <w:rStyle w:val="Emphasis"/>
          <w:rFonts w:asciiTheme="minorHAnsi" w:hAnsiTheme="minorHAnsi" w:cstheme="minorHAnsi"/>
        </w:rPr>
        <w:t>more likely to obtain necessary services</w:t>
      </w:r>
      <w:r w:rsidRPr="00491FF7">
        <w:rPr>
          <w:rStyle w:val="StyleUnderline"/>
          <w:rFonts w:asciiTheme="minorHAnsi" w:hAnsiTheme="minorHAnsi" w:cstheme="minorHAnsi"/>
        </w:rPr>
        <w:t>.</w:t>
      </w:r>
      <w:r w:rsidRPr="00491FF7">
        <w:rPr>
          <w:rFonts w:asciiTheme="minorHAnsi" w:hAnsiTheme="minorHAnsi" w:cstheme="minorHAnsi"/>
        </w:rPr>
        <w:t xml:space="preserve"> In another study, we surveyed participants in Florida’s McKay voucher program to see how likely they were to get services in their private school relative to their previous public school. Only </w:t>
      </w:r>
      <w:r w:rsidRPr="00491FF7">
        <w:rPr>
          <w:rStyle w:val="StyleUnderline"/>
          <w:rFonts w:asciiTheme="minorHAnsi" w:hAnsiTheme="minorHAnsi" w:cstheme="minorHAnsi"/>
        </w:rPr>
        <w:t xml:space="preserve">30.2 percent of voucher participants said they received all services required under federal law from their public school, while 86 percent reported their McKay school provided all </w:t>
      </w:r>
      <w:r w:rsidRPr="00491FF7">
        <w:rPr>
          <w:rFonts w:asciiTheme="minorHAnsi" w:hAnsiTheme="minorHAnsi" w:cstheme="minorHAnsi"/>
        </w:rPr>
        <w:t xml:space="preserve">the </w:t>
      </w:r>
      <w:r w:rsidRPr="00491FF7">
        <w:rPr>
          <w:rStyle w:val="StyleUnderline"/>
          <w:rFonts w:asciiTheme="minorHAnsi" w:hAnsiTheme="minorHAnsi" w:cstheme="minorHAnsi"/>
        </w:rPr>
        <w:t>services they promised to provide</w:t>
      </w:r>
      <w:r w:rsidRPr="00491FF7">
        <w:rPr>
          <w:rFonts w:asciiTheme="minorHAnsi" w:hAnsiTheme="minorHAnsi" w:cstheme="minorHAnsi"/>
        </w:rPr>
        <w:t>. In addition, Virginia Weidner and Carolyn Herrington found through a large survey that “almost 90% of McKay respondents…were satisfied or very satisfied with the school their child attends, whereas only 71.4% of public school respondents were satisfied or very satisfied with the school their child attends.”</w:t>
      </w:r>
    </w:p>
    <w:p w:rsidR="00D20451" w:rsidRPr="00491FF7" w:rsidRDefault="00D20451" w:rsidP="00D20451">
      <w:pPr>
        <w:pStyle w:val="Heading3"/>
        <w:rPr>
          <w:rFonts w:asciiTheme="minorHAnsi" w:hAnsiTheme="minorHAnsi" w:cstheme="minorHAnsi"/>
        </w:rPr>
      </w:pPr>
      <w:r w:rsidRPr="00491FF7">
        <w:rPr>
          <w:rFonts w:asciiTheme="minorHAnsi" w:hAnsiTheme="minorHAnsi" w:cstheme="minorHAnsi"/>
        </w:rPr>
        <w:t>AT: PUBLIC SCHOOL CROWD-OUT</w:t>
      </w:r>
    </w:p>
    <w:p w:rsidR="00D20451" w:rsidRPr="00491FF7" w:rsidRDefault="00D20451" w:rsidP="00D20451">
      <w:pPr>
        <w:pStyle w:val="Heading4"/>
        <w:rPr>
          <w:rFonts w:asciiTheme="minorHAnsi" w:hAnsiTheme="minorHAnsi" w:cstheme="minorHAnsi"/>
          <w:u w:val="single"/>
        </w:rPr>
      </w:pPr>
      <w:r w:rsidRPr="00491FF7">
        <w:rPr>
          <w:rFonts w:asciiTheme="minorHAnsi" w:hAnsiTheme="minorHAnsi" w:cstheme="minorHAnsi"/>
        </w:rPr>
        <w:t xml:space="preserve">Doesn’t hurt public schools---it </w:t>
      </w:r>
      <w:r w:rsidRPr="00491FF7">
        <w:rPr>
          <w:rFonts w:asciiTheme="minorHAnsi" w:hAnsiTheme="minorHAnsi" w:cstheme="minorHAnsi"/>
          <w:u w:val="single"/>
        </w:rPr>
        <w:t>improves their performance</w:t>
      </w:r>
      <w:r w:rsidRPr="00491FF7">
        <w:rPr>
          <w:rFonts w:asciiTheme="minorHAnsi" w:hAnsiTheme="minorHAnsi" w:cstheme="minorHAnsi"/>
        </w:rPr>
        <w:t xml:space="preserve"> by inducing </w:t>
      </w:r>
      <w:r w:rsidRPr="00491FF7">
        <w:rPr>
          <w:rFonts w:asciiTheme="minorHAnsi" w:hAnsiTheme="minorHAnsi" w:cstheme="minorHAnsi"/>
          <w:u w:val="single"/>
        </w:rPr>
        <w:t>competition</w:t>
      </w:r>
    </w:p>
    <w:p w:rsidR="00D20451" w:rsidRPr="00491FF7" w:rsidRDefault="00D20451" w:rsidP="00D20451">
      <w:pPr>
        <w:rPr>
          <w:rFonts w:asciiTheme="minorHAnsi" w:hAnsiTheme="minorHAnsi" w:cstheme="minorHAnsi"/>
        </w:rPr>
      </w:pPr>
      <w:r w:rsidRPr="00491FF7">
        <w:rPr>
          <w:rStyle w:val="Style13ptBold"/>
          <w:rFonts w:asciiTheme="minorHAnsi" w:hAnsiTheme="minorHAnsi" w:cstheme="minorHAnsi"/>
        </w:rPr>
        <w:t>EC 15</w:t>
      </w:r>
      <w:r w:rsidRPr="00491FF7">
        <w:rPr>
          <w:rFonts w:asciiTheme="minorHAnsi" w:hAnsiTheme="minorHAnsi" w:cstheme="minorHAnsi"/>
        </w:rPr>
        <w:t xml:space="preserve">, (Education Choice, “Can School Choice Help Students with Special </w:t>
      </w:r>
      <w:proofErr w:type="gramStart"/>
      <w:r w:rsidRPr="00491FF7">
        <w:rPr>
          <w:rFonts w:asciiTheme="minorHAnsi" w:hAnsiTheme="minorHAnsi" w:cstheme="minorHAnsi"/>
        </w:rPr>
        <w:t>Needs?,</w:t>
      </w:r>
      <w:proofErr w:type="gramEnd"/>
      <w:r w:rsidRPr="00491FF7">
        <w:rPr>
          <w:rFonts w:asciiTheme="minorHAnsi" w:hAnsiTheme="minorHAnsi" w:cstheme="minorHAnsi"/>
        </w:rPr>
        <w:t>” Friedman Foundation for Educational Choice, last modified Aug. 7, 2015, http://www.edchoice.org/school_choice_faqs/can-school-choice-help-students-with-special-needs)</w:t>
      </w:r>
    </w:p>
    <w:p w:rsidR="00D20451" w:rsidRPr="00491FF7" w:rsidRDefault="00D20451" w:rsidP="00D20451">
      <w:pPr>
        <w:rPr>
          <w:rFonts w:asciiTheme="minorHAnsi" w:hAnsiTheme="minorHAnsi" w:cstheme="minorHAnsi"/>
        </w:rPr>
      </w:pPr>
      <w:r w:rsidRPr="00491FF7">
        <w:rPr>
          <w:rStyle w:val="Emphasis"/>
          <w:rFonts w:asciiTheme="minorHAnsi" w:hAnsiTheme="minorHAnsi" w:cstheme="minorHAnsi"/>
        </w:rPr>
        <w:t>MYTH:</w:t>
      </w:r>
      <w:r w:rsidRPr="00491FF7">
        <w:rPr>
          <w:rFonts w:asciiTheme="minorHAnsi" w:hAnsiTheme="minorHAnsi" w:cstheme="minorHAnsi"/>
        </w:rPr>
        <w:t xml:space="preserve"> </w:t>
      </w:r>
      <w:r w:rsidRPr="00491FF7">
        <w:rPr>
          <w:rStyle w:val="StyleUnderline"/>
          <w:rFonts w:asciiTheme="minorHAnsi" w:hAnsiTheme="minorHAnsi" w:cstheme="minorHAnsi"/>
        </w:rPr>
        <w:t>Special-education vouchers will harm public schools. Some argue</w:t>
      </w:r>
      <w:r w:rsidRPr="00491FF7">
        <w:rPr>
          <w:rFonts w:asciiTheme="minorHAnsi" w:hAnsiTheme="minorHAnsi" w:cstheme="minorHAnsi"/>
        </w:rPr>
        <w:t xml:space="preserve"> that </w:t>
      </w:r>
      <w:r w:rsidRPr="00491FF7">
        <w:rPr>
          <w:rStyle w:val="StyleUnderline"/>
          <w:rFonts w:asciiTheme="minorHAnsi" w:hAnsiTheme="minorHAnsi" w:cstheme="minorHAnsi"/>
        </w:rPr>
        <w:t>if students with special needs depart from public schools, that will undermine the ability of the remaining students</w:t>
      </w:r>
      <w:r w:rsidRPr="00491FF7">
        <w:rPr>
          <w:rFonts w:asciiTheme="minorHAnsi" w:hAnsiTheme="minorHAnsi" w:cstheme="minorHAnsi"/>
        </w:rPr>
        <w:t xml:space="preserve"> with special needs to </w:t>
      </w:r>
      <w:r w:rsidRPr="00491FF7">
        <w:rPr>
          <w:rStyle w:val="StyleUnderline"/>
          <w:rFonts w:asciiTheme="minorHAnsi" w:hAnsiTheme="minorHAnsi" w:cstheme="minorHAnsi"/>
        </w:rPr>
        <w:t>get an appropriate education. Vouchers could drain resources</w:t>
      </w:r>
      <w:r w:rsidRPr="00491FF7">
        <w:rPr>
          <w:rFonts w:asciiTheme="minorHAnsi" w:hAnsiTheme="minorHAnsi" w:cstheme="minorHAnsi"/>
        </w:rPr>
        <w:t xml:space="preserve"> and talent from the public schools, making it harder for them to serve their students with special needs. </w:t>
      </w:r>
      <w:r w:rsidRPr="00491FF7">
        <w:rPr>
          <w:rStyle w:val="Emphasis"/>
          <w:rFonts w:asciiTheme="minorHAnsi" w:hAnsiTheme="minorHAnsi" w:cstheme="minorHAnsi"/>
        </w:rPr>
        <w:t>FACT:</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Special-education vouchers </w:t>
      </w:r>
      <w:r w:rsidRPr="00491FF7">
        <w:rPr>
          <w:rStyle w:val="Emphasis"/>
          <w:rFonts w:asciiTheme="minorHAnsi" w:hAnsiTheme="minorHAnsi" w:cstheme="minorHAnsi"/>
        </w:rPr>
        <w:t>encourage public schools to improve.</w:t>
      </w:r>
      <w:r w:rsidRPr="00491FF7">
        <w:rPr>
          <w:rStyle w:val="StyleUnderline"/>
          <w:rFonts w:asciiTheme="minorHAnsi" w:hAnsiTheme="minorHAnsi" w:cstheme="minorHAnsi"/>
        </w:rPr>
        <w:t xml:space="preserve"> Just as is the case with vouchers in general, a special-education voucher that allows students with disabilities to leave can </w:t>
      </w:r>
      <w:r w:rsidRPr="00491FF7">
        <w:rPr>
          <w:rStyle w:val="Emphasis"/>
          <w:rFonts w:asciiTheme="minorHAnsi" w:hAnsiTheme="minorHAnsi" w:cstheme="minorHAnsi"/>
        </w:rPr>
        <w:t>motivate public schools to serve</w:t>
      </w:r>
      <w:r w:rsidRPr="00491FF7">
        <w:rPr>
          <w:rFonts w:asciiTheme="minorHAnsi" w:hAnsiTheme="minorHAnsi" w:cstheme="minorHAnsi"/>
        </w:rPr>
        <w:t xml:space="preserve"> their </w:t>
      </w:r>
      <w:r w:rsidRPr="00491FF7">
        <w:rPr>
          <w:rStyle w:val="Emphasis"/>
          <w:rFonts w:asciiTheme="minorHAnsi" w:hAnsiTheme="minorHAnsi" w:cstheme="minorHAnsi"/>
        </w:rPr>
        <w:t>remaining students</w:t>
      </w:r>
      <w:r w:rsidRPr="00491FF7">
        <w:rPr>
          <w:rStyle w:val="StyleUnderline"/>
          <w:rFonts w:asciiTheme="minorHAnsi" w:hAnsiTheme="minorHAnsi" w:cstheme="minorHAnsi"/>
        </w:rPr>
        <w:t xml:space="preserve"> </w:t>
      </w:r>
      <w:r w:rsidRPr="00491FF7">
        <w:rPr>
          <w:rStyle w:val="Emphasis"/>
          <w:rFonts w:asciiTheme="minorHAnsi" w:hAnsiTheme="minorHAnsi" w:cstheme="minorHAnsi"/>
        </w:rPr>
        <w:t>better.</w:t>
      </w:r>
      <w:r w:rsidRPr="00491FF7">
        <w:rPr>
          <w:rStyle w:val="StyleUnderline"/>
          <w:rFonts w:asciiTheme="minorHAnsi" w:hAnsiTheme="minorHAnsi" w:cstheme="minorHAnsi"/>
        </w:rPr>
        <w:t xml:space="preserve"> </w:t>
      </w:r>
      <w:r w:rsidRPr="00491FF7">
        <w:rPr>
          <w:rFonts w:asciiTheme="minorHAnsi" w:hAnsiTheme="minorHAnsi" w:cstheme="minorHAnsi"/>
        </w:rPr>
        <w:t>One study examined whether the academic achievement of students with special needs was affected by the number of options they had, if they left their public school with a voucher. In Florida</w:t>
      </w:r>
      <w:r w:rsidRPr="00491FF7">
        <w:rPr>
          <w:rStyle w:val="StyleUnderline"/>
          <w:rFonts w:asciiTheme="minorHAnsi" w:hAnsiTheme="minorHAnsi" w:cstheme="minorHAnsi"/>
        </w:rPr>
        <w:t>, as more private schools that accept McKay funding opened near each public school, the standardized test scores of students with disabilities who remained</w:t>
      </w:r>
      <w:r w:rsidRPr="00491FF7">
        <w:rPr>
          <w:rFonts w:asciiTheme="minorHAnsi" w:hAnsiTheme="minorHAnsi" w:cstheme="minorHAnsi"/>
        </w:rPr>
        <w:t xml:space="preserve"> in public schools </w:t>
      </w:r>
      <w:r w:rsidRPr="00491FF7">
        <w:rPr>
          <w:rStyle w:val="Emphasis"/>
          <w:rFonts w:asciiTheme="minorHAnsi" w:hAnsiTheme="minorHAnsi" w:cstheme="minorHAnsi"/>
        </w:rPr>
        <w:t>increased significantly</w:t>
      </w:r>
      <w:r w:rsidRPr="00491FF7">
        <w:rPr>
          <w:rStyle w:val="StyleUnderline"/>
          <w:rFonts w:asciiTheme="minorHAnsi" w:hAnsiTheme="minorHAnsi" w:cstheme="minorHAnsi"/>
        </w:rPr>
        <w:t>.</w:t>
      </w:r>
      <w:r w:rsidRPr="00491FF7">
        <w:rPr>
          <w:rFonts w:asciiTheme="minorHAnsi" w:hAnsiTheme="minorHAnsi" w:cstheme="minorHAnsi"/>
        </w:rPr>
        <w:t xml:space="preserve"> The addition of about seven public schools with McKay funding within five miles of a public school improved the academic achievement of students with special needs by about .05 of a standard deviation. Virtually all Florida students with disabilities in public schools take the state-mandated test, so </w:t>
      </w:r>
      <w:r w:rsidRPr="00491FF7">
        <w:rPr>
          <w:rStyle w:val="StyleUnderline"/>
          <w:rFonts w:asciiTheme="minorHAnsi" w:hAnsiTheme="minorHAnsi" w:cstheme="minorHAnsi"/>
        </w:rPr>
        <w:t>improvement in test results suggests</w:t>
      </w:r>
      <w:r w:rsidRPr="00491FF7">
        <w:rPr>
          <w:rFonts w:asciiTheme="minorHAnsi" w:hAnsiTheme="minorHAnsi" w:cstheme="minorHAnsi"/>
        </w:rPr>
        <w:t xml:space="preserve"> that </w:t>
      </w:r>
      <w:r w:rsidRPr="00491FF7">
        <w:rPr>
          <w:rStyle w:val="StyleUnderline"/>
          <w:rFonts w:asciiTheme="minorHAnsi" w:hAnsiTheme="minorHAnsi" w:cstheme="minorHAnsi"/>
        </w:rPr>
        <w:t>schools were serving</w:t>
      </w:r>
      <w:r w:rsidRPr="00491FF7">
        <w:rPr>
          <w:rFonts w:asciiTheme="minorHAnsi" w:hAnsiTheme="minorHAnsi" w:cstheme="minorHAnsi"/>
        </w:rPr>
        <w:t xml:space="preserve"> those </w:t>
      </w:r>
      <w:r w:rsidRPr="00491FF7">
        <w:rPr>
          <w:rStyle w:val="StyleUnderline"/>
          <w:rFonts w:asciiTheme="minorHAnsi" w:hAnsiTheme="minorHAnsi" w:cstheme="minorHAnsi"/>
        </w:rPr>
        <w:t xml:space="preserve">students better when they faced more competition from the McKay program. Vouchers </w:t>
      </w:r>
      <w:r w:rsidRPr="00491FF7">
        <w:rPr>
          <w:rStyle w:val="Emphasis"/>
          <w:rFonts w:asciiTheme="minorHAnsi" w:hAnsiTheme="minorHAnsi" w:cstheme="minorHAnsi"/>
        </w:rPr>
        <w:t>do not drain public schools</w:t>
      </w:r>
      <w:r w:rsidRPr="00491FF7">
        <w:rPr>
          <w:rStyle w:val="StyleUnderline"/>
          <w:rFonts w:asciiTheme="minorHAnsi" w:hAnsiTheme="minorHAnsi" w:cstheme="minorHAnsi"/>
        </w:rPr>
        <w:t xml:space="preserve"> of their ability to serve disabled students; instead, schools are pushed to serve those students better.</w:t>
      </w:r>
      <w:r w:rsidRPr="00491FF7">
        <w:rPr>
          <w:rFonts w:asciiTheme="minorHAnsi" w:hAnsiTheme="minorHAnsi" w:cstheme="minorHAnsi"/>
        </w:rPr>
        <w:t>7 In fact, results from a 2011 study on the McKay program suggest that the voucher program tends to have a positive impact on the math and reading performances of students in public schools.8</w:t>
      </w:r>
    </w:p>
    <w:p w:rsidR="00D20451" w:rsidRPr="00491FF7" w:rsidRDefault="00D20451" w:rsidP="00D20451">
      <w:pPr>
        <w:pStyle w:val="Heading4"/>
        <w:rPr>
          <w:rFonts w:asciiTheme="minorHAnsi" w:hAnsiTheme="minorHAnsi" w:cstheme="minorHAnsi"/>
          <w:u w:val="single"/>
        </w:rPr>
      </w:pPr>
      <w:r w:rsidRPr="00491FF7">
        <w:rPr>
          <w:rFonts w:asciiTheme="minorHAnsi" w:hAnsiTheme="minorHAnsi" w:cstheme="minorHAnsi"/>
        </w:rPr>
        <w:t xml:space="preserve">These gains are </w:t>
      </w:r>
      <w:r w:rsidRPr="00491FF7">
        <w:rPr>
          <w:rFonts w:asciiTheme="minorHAnsi" w:hAnsiTheme="minorHAnsi" w:cstheme="minorHAnsi"/>
          <w:u w:val="single"/>
        </w:rPr>
        <w:t>across the board</w:t>
      </w:r>
      <w:r w:rsidRPr="00491FF7">
        <w:rPr>
          <w:rFonts w:asciiTheme="minorHAnsi" w:hAnsiTheme="minorHAnsi" w:cstheme="minorHAnsi"/>
        </w:rPr>
        <w:t xml:space="preserve"> and </w:t>
      </w:r>
      <w:r w:rsidRPr="00491FF7">
        <w:rPr>
          <w:rFonts w:asciiTheme="minorHAnsi" w:hAnsiTheme="minorHAnsi" w:cstheme="minorHAnsi"/>
          <w:u w:val="single"/>
        </w:rPr>
        <w:t xml:space="preserve">confirmed by yearly </w:t>
      </w:r>
      <w:proofErr w:type="spellStart"/>
      <w:r w:rsidRPr="00491FF7">
        <w:rPr>
          <w:rFonts w:asciiTheme="minorHAnsi" w:hAnsiTheme="minorHAnsi" w:cstheme="minorHAnsi"/>
          <w:u w:val="single"/>
        </w:rPr>
        <w:t>assesments</w:t>
      </w:r>
      <w:proofErr w:type="spellEnd"/>
    </w:p>
    <w:p w:rsidR="00D20451" w:rsidRPr="00491FF7" w:rsidRDefault="00D20451" w:rsidP="00D20451">
      <w:pPr>
        <w:rPr>
          <w:rFonts w:asciiTheme="minorHAnsi" w:hAnsiTheme="minorHAnsi" w:cstheme="minorHAnsi"/>
        </w:rPr>
      </w:pPr>
      <w:r w:rsidRPr="00491FF7">
        <w:rPr>
          <w:rStyle w:val="Style13ptBold"/>
          <w:rFonts w:asciiTheme="minorHAnsi" w:hAnsiTheme="minorHAnsi" w:cstheme="minorHAnsi"/>
        </w:rPr>
        <w:t>Buck &amp; Greene 10</w:t>
      </w:r>
      <w:r w:rsidRPr="00491FF7">
        <w:rPr>
          <w:rFonts w:asciiTheme="minorHAnsi" w:hAnsiTheme="minorHAnsi" w:cstheme="minorHAnsi"/>
        </w:rPr>
        <w:t>, (Jay Greene is professor of education reform at the University of Arkansas and senior fellow at the Manhattan Institute. Stuart Buck is a doctoral student in education reform at the University of Arkansas, The Case for Special Education Vouchers, educationnext.org/the-case-for-special-education-vouchers/)</w:t>
      </w:r>
    </w:p>
    <w:p w:rsidR="00D20451" w:rsidRPr="00491FF7" w:rsidRDefault="00D20451" w:rsidP="00D20451">
      <w:pPr>
        <w:rPr>
          <w:rStyle w:val="Emphasis"/>
          <w:rFonts w:asciiTheme="minorHAnsi" w:hAnsiTheme="minorHAnsi" w:cstheme="minorHAnsi"/>
        </w:rPr>
      </w:pPr>
      <w:r w:rsidRPr="00491FF7">
        <w:rPr>
          <w:rFonts w:asciiTheme="minorHAnsi" w:hAnsiTheme="minorHAnsi" w:cstheme="minorHAnsi"/>
        </w:rPr>
        <w:t xml:space="preserve">But might the departure from public schools of some special education students and the revenue they generate undermine the ability of the remaining disabled students to get an appropriate education? Vouchers could drain resources and talent from the public schools, making it harder for them to serve their special education students. On the other hand, </w:t>
      </w:r>
      <w:r w:rsidRPr="00491FF7">
        <w:rPr>
          <w:rStyle w:val="StyleUnderline"/>
          <w:rFonts w:asciiTheme="minorHAnsi" w:hAnsiTheme="minorHAnsi" w:cstheme="minorHAnsi"/>
        </w:rPr>
        <w:t>options for disabled students to leave and take resources with them might motivate public schools to attend to the needs of</w:t>
      </w:r>
      <w:r w:rsidRPr="00491FF7">
        <w:rPr>
          <w:rFonts w:asciiTheme="minorHAnsi" w:hAnsiTheme="minorHAnsi" w:cstheme="minorHAnsi"/>
        </w:rPr>
        <w:t xml:space="preserve"> their </w:t>
      </w:r>
      <w:r w:rsidRPr="00491FF7">
        <w:rPr>
          <w:rStyle w:val="StyleUnderline"/>
          <w:rFonts w:asciiTheme="minorHAnsi" w:hAnsiTheme="minorHAnsi" w:cstheme="minorHAnsi"/>
        </w:rPr>
        <w:t xml:space="preserve">students more closely and serve them better. </w:t>
      </w:r>
      <w:r w:rsidRPr="00491FF7">
        <w:rPr>
          <w:rFonts w:asciiTheme="minorHAnsi" w:hAnsiTheme="minorHAnsi" w:cstheme="minorHAnsi"/>
        </w:rPr>
        <w:t xml:space="preserve">The latter seems to be the case. </w:t>
      </w:r>
      <w:r w:rsidRPr="00491FF7">
        <w:rPr>
          <w:rStyle w:val="StyleUnderline"/>
          <w:rFonts w:asciiTheme="minorHAnsi" w:hAnsiTheme="minorHAnsi" w:cstheme="minorHAnsi"/>
        </w:rPr>
        <w:t>In a</w:t>
      </w:r>
      <w:r w:rsidRPr="00491FF7">
        <w:rPr>
          <w:rFonts w:asciiTheme="minorHAnsi" w:hAnsiTheme="minorHAnsi" w:cstheme="minorHAnsi"/>
        </w:rPr>
        <w:t xml:space="preserve"> 2008 </w:t>
      </w:r>
      <w:r w:rsidRPr="00491FF7">
        <w:rPr>
          <w:rStyle w:val="StyleUnderline"/>
          <w:rFonts w:asciiTheme="minorHAnsi" w:hAnsiTheme="minorHAnsi" w:cstheme="minorHAnsi"/>
        </w:rPr>
        <w:t>study, we examined whether</w:t>
      </w:r>
      <w:r w:rsidRPr="00491FF7">
        <w:rPr>
          <w:rFonts w:asciiTheme="minorHAnsi" w:hAnsiTheme="minorHAnsi" w:cstheme="minorHAnsi"/>
        </w:rPr>
        <w:t xml:space="preserve"> the </w:t>
      </w:r>
      <w:r w:rsidRPr="00491FF7">
        <w:rPr>
          <w:rStyle w:val="StyleUnderline"/>
          <w:rFonts w:asciiTheme="minorHAnsi" w:hAnsiTheme="minorHAnsi" w:cstheme="minorHAnsi"/>
        </w:rPr>
        <w:t>academic achievement of special ed</w:t>
      </w:r>
      <w:r w:rsidRPr="00491FF7">
        <w:rPr>
          <w:rFonts w:asciiTheme="minorHAnsi" w:hAnsiTheme="minorHAnsi" w:cstheme="minorHAnsi"/>
        </w:rPr>
        <w:t xml:space="preserve">ucation </w:t>
      </w:r>
      <w:r w:rsidRPr="00491FF7">
        <w:rPr>
          <w:rStyle w:val="StyleUnderline"/>
          <w:rFonts w:asciiTheme="minorHAnsi" w:hAnsiTheme="minorHAnsi" w:cstheme="minorHAnsi"/>
        </w:rPr>
        <w:t xml:space="preserve">students was affected by the number of options they had to leave their public school with a voucher. </w:t>
      </w:r>
      <w:r w:rsidRPr="00491FF7">
        <w:rPr>
          <w:rFonts w:asciiTheme="minorHAnsi" w:hAnsiTheme="minorHAnsi" w:cstheme="minorHAnsi"/>
        </w:rPr>
        <w:t xml:space="preserve">In Florida, </w:t>
      </w:r>
      <w:r w:rsidRPr="00491FF7">
        <w:rPr>
          <w:rStyle w:val="StyleUnderline"/>
          <w:rFonts w:asciiTheme="minorHAnsi" w:hAnsiTheme="minorHAnsi" w:cstheme="minorHAnsi"/>
        </w:rPr>
        <w:t xml:space="preserve">as more private schools </w:t>
      </w:r>
      <w:r w:rsidRPr="00491FF7">
        <w:rPr>
          <w:rFonts w:asciiTheme="minorHAnsi" w:hAnsiTheme="minorHAnsi" w:cstheme="minorHAnsi"/>
        </w:rPr>
        <w:t xml:space="preserve">that accept McKay funding </w:t>
      </w:r>
      <w:r w:rsidRPr="00491FF7">
        <w:rPr>
          <w:rStyle w:val="StyleUnderline"/>
          <w:rFonts w:asciiTheme="minorHAnsi" w:hAnsiTheme="minorHAnsi" w:cstheme="minorHAnsi"/>
        </w:rPr>
        <w:t xml:space="preserve">opened near each public school, the standardized test scores of disabled students who remained in public schools </w:t>
      </w:r>
      <w:r w:rsidRPr="00491FF7">
        <w:rPr>
          <w:rStyle w:val="Emphasis"/>
          <w:rFonts w:asciiTheme="minorHAnsi" w:hAnsiTheme="minorHAnsi" w:cstheme="minorHAnsi"/>
        </w:rPr>
        <w:t>significantly increased.</w:t>
      </w:r>
      <w:r w:rsidRPr="00491FF7">
        <w:rPr>
          <w:rFonts w:asciiTheme="minorHAnsi" w:hAnsiTheme="minorHAnsi" w:cstheme="minorHAnsi"/>
        </w:rPr>
        <w:t xml:space="preserve"> The addition of about seven public schools with McKay funding within five miles of a public school improved the academic achievement of special education students by about .05 of a standard deviation. </w:t>
      </w:r>
      <w:r w:rsidRPr="00491FF7">
        <w:rPr>
          <w:rStyle w:val="Emphasis"/>
          <w:rFonts w:asciiTheme="minorHAnsi" w:hAnsiTheme="minorHAnsi" w:cstheme="minorHAnsi"/>
        </w:rPr>
        <w:t>Contrary to common misconceptions</w:t>
      </w:r>
      <w:r w:rsidRPr="00491FF7">
        <w:rPr>
          <w:rStyle w:val="StyleUnderline"/>
          <w:rFonts w:asciiTheme="minorHAnsi" w:hAnsiTheme="minorHAnsi" w:cstheme="minorHAnsi"/>
        </w:rPr>
        <w:t>, virtually</w:t>
      </w:r>
      <w:r w:rsidRPr="00491FF7">
        <w:rPr>
          <w:rFonts w:asciiTheme="minorHAnsi" w:hAnsiTheme="minorHAnsi" w:cstheme="minorHAnsi"/>
        </w:rPr>
        <w:t xml:space="preserve"> </w:t>
      </w:r>
      <w:r w:rsidRPr="00491FF7">
        <w:rPr>
          <w:rStyle w:val="Emphasis"/>
          <w:rFonts w:asciiTheme="minorHAnsi" w:hAnsiTheme="minorHAnsi" w:cstheme="minorHAnsi"/>
        </w:rPr>
        <w:t>all</w:t>
      </w:r>
      <w:r w:rsidRPr="00491FF7">
        <w:rPr>
          <w:rFonts w:asciiTheme="minorHAnsi" w:hAnsiTheme="minorHAnsi" w:cstheme="minorHAnsi"/>
        </w:rPr>
        <w:t xml:space="preserve"> </w:t>
      </w:r>
      <w:r w:rsidRPr="00491FF7">
        <w:rPr>
          <w:rStyle w:val="StyleUnderline"/>
          <w:rFonts w:asciiTheme="minorHAnsi" w:hAnsiTheme="minorHAnsi" w:cstheme="minorHAnsi"/>
        </w:rPr>
        <w:t>disabled students in public schools take the state-mandated test in Florida, so improvement</w:t>
      </w:r>
      <w:r w:rsidRPr="00491FF7">
        <w:rPr>
          <w:rFonts w:asciiTheme="minorHAnsi" w:hAnsiTheme="minorHAnsi" w:cstheme="minorHAnsi"/>
        </w:rPr>
        <w:t xml:space="preserve"> in test results </w:t>
      </w:r>
      <w:r w:rsidRPr="00491FF7">
        <w:rPr>
          <w:rStyle w:val="StyleUnderline"/>
          <w:rFonts w:asciiTheme="minorHAnsi" w:hAnsiTheme="minorHAnsi" w:cstheme="minorHAnsi"/>
        </w:rPr>
        <w:t>suggests</w:t>
      </w:r>
      <w:r w:rsidRPr="00491FF7">
        <w:rPr>
          <w:rFonts w:asciiTheme="minorHAnsi" w:hAnsiTheme="minorHAnsi" w:cstheme="minorHAnsi"/>
        </w:rPr>
        <w:t xml:space="preserve"> that </w:t>
      </w:r>
      <w:r w:rsidRPr="00491FF7">
        <w:rPr>
          <w:rStyle w:val="StyleUnderline"/>
          <w:rFonts w:asciiTheme="minorHAnsi" w:hAnsiTheme="minorHAnsi" w:cstheme="minorHAnsi"/>
        </w:rPr>
        <w:t>schools were serving those students better when they faced more competition</w:t>
      </w:r>
      <w:r w:rsidRPr="00491FF7">
        <w:rPr>
          <w:rFonts w:asciiTheme="minorHAnsi" w:hAnsiTheme="minorHAnsi" w:cstheme="minorHAnsi"/>
        </w:rPr>
        <w:t xml:space="preserve"> from the McKay program. </w:t>
      </w:r>
      <w:r w:rsidRPr="00491FF7">
        <w:rPr>
          <w:rStyle w:val="StyleUnderline"/>
          <w:rFonts w:asciiTheme="minorHAnsi" w:hAnsiTheme="minorHAnsi" w:cstheme="minorHAnsi"/>
        </w:rPr>
        <w:t>Vouchers do not drain public schools</w:t>
      </w:r>
      <w:r w:rsidRPr="00491FF7">
        <w:rPr>
          <w:rFonts w:asciiTheme="minorHAnsi" w:hAnsiTheme="minorHAnsi" w:cstheme="minorHAnsi"/>
        </w:rPr>
        <w:t xml:space="preserve"> of their ability to serve disabled students; instead, </w:t>
      </w:r>
      <w:r w:rsidRPr="00491FF7">
        <w:rPr>
          <w:rStyle w:val="StyleUnderline"/>
          <w:rFonts w:asciiTheme="minorHAnsi" w:hAnsiTheme="minorHAnsi" w:cstheme="minorHAnsi"/>
        </w:rPr>
        <w:t xml:space="preserve">schools are </w:t>
      </w:r>
      <w:r w:rsidRPr="00491FF7">
        <w:rPr>
          <w:rStyle w:val="Emphasis"/>
          <w:rFonts w:asciiTheme="minorHAnsi" w:hAnsiTheme="minorHAnsi" w:cstheme="minorHAnsi"/>
        </w:rPr>
        <w:t>pushed to serve those students better.</w:t>
      </w:r>
    </w:p>
    <w:p w:rsidR="00A6457D" w:rsidRPr="00491FF7" w:rsidRDefault="00A6457D" w:rsidP="00A6457D">
      <w:pPr>
        <w:pStyle w:val="Heading2"/>
        <w:rPr>
          <w:rFonts w:asciiTheme="minorHAnsi" w:hAnsiTheme="minorHAnsi" w:cstheme="minorHAnsi"/>
        </w:rPr>
      </w:pPr>
      <w:r w:rsidRPr="00491FF7">
        <w:rPr>
          <w:rFonts w:asciiTheme="minorHAnsi" w:hAnsiTheme="minorHAnsi" w:cstheme="minorHAnsi"/>
        </w:rPr>
        <w:t xml:space="preserve">DA </w:t>
      </w:r>
      <w:r w:rsidR="008A4AFB" w:rsidRPr="00491FF7">
        <w:rPr>
          <w:rFonts w:asciiTheme="minorHAnsi" w:hAnsiTheme="minorHAnsi" w:cstheme="minorHAnsi"/>
        </w:rPr>
        <w:t>BOOSTERS</w:t>
      </w:r>
    </w:p>
    <w:p w:rsidR="00EC6172" w:rsidRPr="00491FF7" w:rsidRDefault="00EC6172" w:rsidP="00EC6172">
      <w:pPr>
        <w:pStyle w:val="Heading3"/>
        <w:rPr>
          <w:rFonts w:asciiTheme="minorHAnsi" w:hAnsiTheme="minorHAnsi" w:cstheme="minorHAnsi"/>
        </w:rPr>
      </w:pPr>
      <w:r w:rsidRPr="00491FF7">
        <w:rPr>
          <w:rFonts w:asciiTheme="minorHAnsi" w:hAnsiTheme="minorHAnsi" w:cstheme="minorHAnsi"/>
        </w:rPr>
        <w:t>SPENDING LINK</w:t>
      </w:r>
    </w:p>
    <w:p w:rsidR="00EC6172" w:rsidRPr="00491FF7" w:rsidRDefault="00EC6172" w:rsidP="00EC6172">
      <w:pPr>
        <w:pStyle w:val="Heading4"/>
        <w:rPr>
          <w:rFonts w:asciiTheme="minorHAnsi" w:hAnsiTheme="minorHAnsi" w:cstheme="minorHAnsi"/>
          <w:u w:val="single"/>
        </w:rPr>
      </w:pPr>
      <w:r w:rsidRPr="00491FF7">
        <w:rPr>
          <w:rFonts w:asciiTheme="minorHAnsi" w:hAnsiTheme="minorHAnsi" w:cstheme="minorHAnsi"/>
          <w:u w:val="single"/>
        </w:rPr>
        <w:t>Statistics prove</w:t>
      </w:r>
      <w:r w:rsidRPr="00491FF7">
        <w:rPr>
          <w:rFonts w:asciiTheme="minorHAnsi" w:hAnsiTheme="minorHAnsi" w:cstheme="minorHAnsi"/>
        </w:rPr>
        <w:t xml:space="preserve">---increased </w:t>
      </w:r>
      <w:r w:rsidRPr="00491FF7">
        <w:rPr>
          <w:rFonts w:asciiTheme="minorHAnsi" w:hAnsiTheme="minorHAnsi" w:cstheme="minorHAnsi"/>
          <w:u w:val="single"/>
        </w:rPr>
        <w:t>disability funding incentives</w:t>
      </w:r>
      <w:r w:rsidRPr="00491FF7">
        <w:rPr>
          <w:rFonts w:asciiTheme="minorHAnsi" w:hAnsiTheme="minorHAnsi" w:cstheme="minorHAnsi"/>
        </w:rPr>
        <w:t xml:space="preserve"> cause schools to </w:t>
      </w:r>
      <w:r w:rsidRPr="00491FF7">
        <w:rPr>
          <w:rFonts w:asciiTheme="minorHAnsi" w:hAnsiTheme="minorHAnsi" w:cstheme="minorHAnsi"/>
          <w:u w:val="single"/>
        </w:rPr>
        <w:t>expand classification of students as disabled</w:t>
      </w:r>
      <w:r w:rsidRPr="00491FF7">
        <w:rPr>
          <w:rFonts w:asciiTheme="minorHAnsi" w:hAnsiTheme="minorHAnsi" w:cstheme="minorHAnsi"/>
        </w:rPr>
        <w:t xml:space="preserve"> to </w:t>
      </w:r>
      <w:r w:rsidRPr="00491FF7">
        <w:rPr>
          <w:rFonts w:asciiTheme="minorHAnsi" w:hAnsiTheme="minorHAnsi" w:cstheme="minorHAnsi"/>
          <w:u w:val="single"/>
        </w:rPr>
        <w:t>get more funding</w:t>
      </w:r>
    </w:p>
    <w:p w:rsidR="00EC6172" w:rsidRPr="00491FF7" w:rsidRDefault="00EC6172" w:rsidP="001D5081">
      <w:pPr>
        <w:rPr>
          <w:rFonts w:asciiTheme="minorHAnsi" w:hAnsiTheme="minorHAnsi" w:cstheme="minorHAnsi"/>
        </w:rPr>
      </w:pPr>
      <w:r w:rsidRPr="00491FF7">
        <w:rPr>
          <w:rStyle w:val="Style13ptBold"/>
          <w:rFonts w:asciiTheme="minorHAnsi" w:hAnsiTheme="minorHAnsi" w:cstheme="minorHAnsi"/>
        </w:rPr>
        <w:t>Cullen 3</w:t>
      </w:r>
      <w:r w:rsidRPr="00491FF7">
        <w:rPr>
          <w:rFonts w:asciiTheme="minorHAnsi" w:hAnsiTheme="minorHAnsi" w:cstheme="minorHAnsi"/>
        </w:rPr>
        <w:t>, (National Bureau of Economic Research, The impact of fiscal incentives on student disability rates, https://pdfs.semanticscholar.org/31c9/0ee95c53eb1e654835ed38ced97623224935.pdf)</w:t>
      </w:r>
    </w:p>
    <w:p w:rsidR="00145D69" w:rsidRPr="00491FF7" w:rsidRDefault="001D5081" w:rsidP="001D5081">
      <w:pPr>
        <w:rPr>
          <w:rStyle w:val="Emphasis"/>
          <w:rFonts w:asciiTheme="minorHAnsi" w:hAnsiTheme="minorHAnsi" w:cstheme="minorHAnsi"/>
        </w:rPr>
      </w:pPr>
      <w:r w:rsidRPr="00491FF7">
        <w:rPr>
          <w:rFonts w:asciiTheme="minorHAnsi" w:hAnsiTheme="minorHAnsi" w:cstheme="minorHAnsi"/>
        </w:rPr>
        <w:t xml:space="preserve">The results indicate that </w:t>
      </w:r>
      <w:r w:rsidRPr="00491FF7">
        <w:rPr>
          <w:rStyle w:val="StyleUnderline"/>
          <w:rFonts w:asciiTheme="minorHAnsi" w:hAnsiTheme="minorHAnsi" w:cstheme="minorHAnsi"/>
        </w:rPr>
        <w:t xml:space="preserve">local responses to state </w:t>
      </w:r>
      <w:r w:rsidRPr="00491FF7">
        <w:rPr>
          <w:rStyle w:val="Emphasis"/>
          <w:rFonts w:asciiTheme="minorHAnsi" w:hAnsiTheme="minorHAnsi" w:cstheme="minorHAnsi"/>
        </w:rPr>
        <w:t>incentives play an important role</w:t>
      </w:r>
      <w:r w:rsidRPr="00491FF7">
        <w:rPr>
          <w:rFonts w:asciiTheme="minorHAnsi" w:hAnsiTheme="minorHAnsi" w:cstheme="minorHAnsi"/>
        </w:rPr>
        <w:t xml:space="preserve"> in </w:t>
      </w:r>
      <w:r w:rsidRPr="00491FF7">
        <w:rPr>
          <w:rStyle w:val="StyleUnderline"/>
          <w:rFonts w:asciiTheme="minorHAnsi" w:hAnsiTheme="minorHAnsi" w:cstheme="minorHAnsi"/>
        </w:rPr>
        <w:t>determining the ultimate size of special ed</w:t>
      </w:r>
      <w:r w:rsidRPr="00491FF7">
        <w:rPr>
          <w:rFonts w:asciiTheme="minorHAnsi" w:hAnsiTheme="minorHAnsi" w:cstheme="minorHAnsi"/>
        </w:rPr>
        <w:t xml:space="preserve">ucation </w:t>
      </w:r>
      <w:r w:rsidRPr="00491FF7">
        <w:rPr>
          <w:rStyle w:val="StyleUnderline"/>
          <w:rFonts w:asciiTheme="minorHAnsi" w:hAnsiTheme="minorHAnsi" w:cstheme="minorHAnsi"/>
        </w:rPr>
        <w:t>programs,</w:t>
      </w:r>
      <w:r w:rsidRPr="00491FF7">
        <w:rPr>
          <w:rFonts w:asciiTheme="minorHAnsi" w:hAnsiTheme="minorHAnsi" w:cstheme="minorHAnsi"/>
        </w:rPr>
        <w:t xml:space="preserve"> </w:t>
      </w:r>
      <w:r w:rsidRPr="00491FF7">
        <w:rPr>
          <w:rStyle w:val="StyleUnderline"/>
          <w:rFonts w:asciiTheme="minorHAnsi" w:hAnsiTheme="minorHAnsi" w:cstheme="minorHAnsi"/>
        </w:rPr>
        <w:t>and</w:t>
      </w:r>
      <w:r w:rsidRPr="00491FF7">
        <w:rPr>
          <w:rFonts w:asciiTheme="minorHAnsi" w:hAnsiTheme="minorHAnsi" w:cstheme="minorHAnsi"/>
        </w:rPr>
        <w:t xml:space="preserve"> therefore, in </w:t>
      </w:r>
      <w:r w:rsidRPr="00491FF7">
        <w:rPr>
          <w:rStyle w:val="StyleUnderline"/>
          <w:rFonts w:asciiTheme="minorHAnsi" w:hAnsiTheme="minorHAnsi" w:cstheme="minorHAnsi"/>
        </w:rPr>
        <w:t>determining</w:t>
      </w:r>
      <w:r w:rsidRPr="00491FF7">
        <w:rPr>
          <w:rFonts w:asciiTheme="minorHAnsi" w:hAnsiTheme="minorHAnsi" w:cstheme="minorHAnsi"/>
        </w:rPr>
        <w:t xml:space="preserve"> the </w:t>
      </w:r>
      <w:r w:rsidRPr="00491FF7">
        <w:rPr>
          <w:rStyle w:val="StyleUnderline"/>
          <w:rFonts w:asciiTheme="minorHAnsi" w:hAnsiTheme="minorHAnsi" w:cstheme="minorHAnsi"/>
        </w:rPr>
        <w:t>allocation of resources within and across schools.</w:t>
      </w:r>
      <w:r w:rsidRPr="00491FF7">
        <w:rPr>
          <w:rFonts w:asciiTheme="minorHAnsi" w:hAnsiTheme="minorHAnsi" w:cstheme="minorHAnsi"/>
        </w:rPr>
        <w:t xml:space="preserve"> I find that </w:t>
      </w:r>
      <w:r w:rsidRPr="00491FF7">
        <w:rPr>
          <w:rStyle w:val="StyleUnderline"/>
          <w:rFonts w:asciiTheme="minorHAnsi" w:hAnsiTheme="minorHAnsi" w:cstheme="minorHAnsi"/>
        </w:rPr>
        <w:t>a 10% increase in</w:t>
      </w:r>
      <w:r w:rsidRPr="00491FF7">
        <w:rPr>
          <w:rFonts w:asciiTheme="minorHAnsi" w:hAnsiTheme="minorHAnsi" w:cstheme="minorHAnsi"/>
        </w:rPr>
        <w:t xml:space="preserve"> the </w:t>
      </w:r>
      <w:r w:rsidRPr="00491FF7">
        <w:rPr>
          <w:rStyle w:val="StyleUnderline"/>
          <w:rFonts w:asciiTheme="minorHAnsi" w:hAnsiTheme="minorHAnsi" w:cstheme="minorHAnsi"/>
        </w:rPr>
        <w:t xml:space="preserve">supplemental revenue generated by a disabled student leads to approximately a </w:t>
      </w:r>
      <w:r w:rsidRPr="00491FF7">
        <w:rPr>
          <w:rStyle w:val="Emphasis"/>
          <w:rFonts w:asciiTheme="minorHAnsi" w:hAnsiTheme="minorHAnsi" w:cstheme="minorHAnsi"/>
        </w:rPr>
        <w:t>2% increase in the fraction of students classified as disabled.</w:t>
      </w:r>
      <w:r w:rsidRPr="00491FF7">
        <w:rPr>
          <w:rFonts w:asciiTheme="minorHAnsi" w:hAnsiTheme="minorHAnsi" w:cstheme="minorHAnsi"/>
        </w:rPr>
        <w:t xml:space="preserve"> The magnitude of this elasticity implies that </w:t>
      </w:r>
      <w:r w:rsidRPr="00491FF7">
        <w:rPr>
          <w:rStyle w:val="StyleUnderline"/>
          <w:rFonts w:asciiTheme="minorHAnsi" w:hAnsiTheme="minorHAnsi" w:cstheme="minorHAnsi"/>
        </w:rPr>
        <w:t xml:space="preserve">nearly </w:t>
      </w:r>
      <w:r w:rsidRPr="00491FF7">
        <w:rPr>
          <w:rStyle w:val="Emphasis"/>
          <w:rFonts w:asciiTheme="minorHAnsi" w:hAnsiTheme="minorHAnsi" w:cstheme="minorHAnsi"/>
        </w:rPr>
        <w:t>40% of the 6-year increase in student disability rates</w:t>
      </w:r>
      <w:r w:rsidRPr="00491FF7">
        <w:rPr>
          <w:rStyle w:val="StyleUnderline"/>
          <w:rFonts w:asciiTheme="minorHAnsi" w:hAnsiTheme="minorHAnsi" w:cstheme="minorHAnsi"/>
        </w:rPr>
        <w:t xml:space="preserve"> in Texas can be explained by</w:t>
      </w:r>
      <w:r w:rsidRPr="00491FF7">
        <w:rPr>
          <w:rFonts w:asciiTheme="minorHAnsi" w:hAnsiTheme="minorHAnsi" w:cstheme="minorHAnsi"/>
        </w:rPr>
        <w:t xml:space="preserve"> the contemporaneous increase in </w:t>
      </w:r>
      <w:r w:rsidRPr="00491FF7">
        <w:rPr>
          <w:rStyle w:val="Emphasis"/>
          <w:rFonts w:asciiTheme="minorHAnsi" w:hAnsiTheme="minorHAnsi" w:cstheme="minorHAnsi"/>
        </w:rPr>
        <w:t>fiscal incentives</w:t>
      </w:r>
      <w:r w:rsidRPr="00491FF7">
        <w:rPr>
          <w:rStyle w:val="StyleUnderline"/>
          <w:rFonts w:asciiTheme="minorHAnsi" w:hAnsiTheme="minorHAnsi" w:cstheme="minorHAnsi"/>
        </w:rPr>
        <w:t>.</w:t>
      </w:r>
      <w:r w:rsidRPr="00491FF7">
        <w:rPr>
          <w:rFonts w:asciiTheme="minorHAnsi" w:hAnsiTheme="minorHAnsi" w:cstheme="minorHAnsi"/>
        </w:rPr>
        <w:t xml:space="preserve"> As expected, the estimated elasticity is larger for the mildest and less well-defined disability categories, such as learning disability and speech impairment. The elasticity is smaller for larger districts and for districts in which student enrollment is less concentrated across schools where ‘free-riding’ may mute the strength of the incentive. While the welfare effects of the response are ambiguous, </w:t>
      </w:r>
      <w:r w:rsidRPr="00491FF7">
        <w:rPr>
          <w:rStyle w:val="StyleUnderline"/>
          <w:rFonts w:asciiTheme="minorHAnsi" w:hAnsiTheme="minorHAnsi" w:cstheme="minorHAnsi"/>
        </w:rPr>
        <w:t>the fact</w:t>
      </w:r>
      <w:r w:rsidRPr="00491FF7">
        <w:rPr>
          <w:rFonts w:asciiTheme="minorHAnsi" w:hAnsiTheme="minorHAnsi" w:cstheme="minorHAnsi"/>
        </w:rPr>
        <w:t xml:space="preserve"> that minority students and </w:t>
      </w:r>
      <w:r w:rsidRPr="00491FF7">
        <w:rPr>
          <w:rStyle w:val="StyleUnderline"/>
          <w:rFonts w:asciiTheme="minorHAnsi" w:hAnsiTheme="minorHAnsi" w:cstheme="minorHAnsi"/>
        </w:rPr>
        <w:t>students in fiscally constrained districts are more likely to be classified in response to fiscal incentives suggests</w:t>
      </w:r>
      <w:r w:rsidRPr="00491FF7">
        <w:rPr>
          <w:rFonts w:asciiTheme="minorHAnsi" w:hAnsiTheme="minorHAnsi" w:cstheme="minorHAnsi"/>
        </w:rPr>
        <w:t xml:space="preserve"> that school </w:t>
      </w:r>
      <w:r w:rsidRPr="00491FF7">
        <w:rPr>
          <w:rStyle w:val="StyleUnderline"/>
          <w:rFonts w:asciiTheme="minorHAnsi" w:hAnsiTheme="minorHAnsi" w:cstheme="minorHAnsi"/>
        </w:rPr>
        <w:t xml:space="preserve">districts may be </w:t>
      </w:r>
      <w:r w:rsidRPr="00491FF7">
        <w:rPr>
          <w:rStyle w:val="Emphasis"/>
          <w:rFonts w:asciiTheme="minorHAnsi" w:hAnsiTheme="minorHAnsi" w:cstheme="minorHAnsi"/>
        </w:rPr>
        <w:t>classifying students for financial gain</w:t>
      </w:r>
      <w:r w:rsidR="00D20451" w:rsidRPr="00491FF7">
        <w:rPr>
          <w:rStyle w:val="Emphasis"/>
          <w:rFonts w:asciiTheme="minorHAnsi" w:hAnsiTheme="minorHAnsi" w:cstheme="minorHAnsi"/>
        </w:rPr>
        <w:t>.</w:t>
      </w:r>
    </w:p>
    <w:p w:rsidR="008A4AFB" w:rsidRPr="00491FF7" w:rsidRDefault="008A4AFB" w:rsidP="008A4AFB">
      <w:pPr>
        <w:pStyle w:val="Heading3"/>
        <w:rPr>
          <w:rStyle w:val="Emphasis"/>
          <w:rFonts w:asciiTheme="minorHAnsi" w:hAnsiTheme="minorHAnsi" w:cstheme="minorHAnsi"/>
          <w:b/>
          <w:iCs w:val="0"/>
          <w:sz w:val="32"/>
        </w:rPr>
      </w:pPr>
      <w:r w:rsidRPr="00491FF7">
        <w:rPr>
          <w:rStyle w:val="Emphasis"/>
          <w:rFonts w:asciiTheme="minorHAnsi" w:hAnsiTheme="minorHAnsi" w:cstheme="minorHAnsi"/>
          <w:b/>
          <w:iCs w:val="0"/>
          <w:sz w:val="32"/>
        </w:rPr>
        <w:t>COURTS DA---AT: ENDREWS THUMPER</w:t>
      </w:r>
    </w:p>
    <w:p w:rsidR="008A4AFB" w:rsidRPr="00491FF7" w:rsidRDefault="008A4AFB" w:rsidP="008A4AFB">
      <w:pPr>
        <w:pStyle w:val="Heading4"/>
        <w:rPr>
          <w:rFonts w:asciiTheme="minorHAnsi" w:hAnsiTheme="minorHAnsi" w:cstheme="minorHAnsi"/>
        </w:rPr>
      </w:pPr>
      <w:r w:rsidRPr="00491FF7">
        <w:rPr>
          <w:rFonts w:asciiTheme="minorHAnsi" w:hAnsiTheme="minorHAnsi" w:cstheme="minorHAnsi"/>
        </w:rPr>
        <w:t xml:space="preserve">It’s a </w:t>
      </w:r>
      <w:r w:rsidRPr="00491FF7">
        <w:rPr>
          <w:rFonts w:asciiTheme="minorHAnsi" w:hAnsiTheme="minorHAnsi" w:cstheme="minorHAnsi"/>
          <w:u w:val="single"/>
        </w:rPr>
        <w:t>moderate ruling</w:t>
      </w:r>
      <w:r w:rsidRPr="00491FF7">
        <w:rPr>
          <w:rFonts w:asciiTheme="minorHAnsi" w:hAnsiTheme="minorHAnsi" w:cstheme="minorHAnsi"/>
        </w:rPr>
        <w:t>---</w:t>
      </w:r>
      <w:r w:rsidR="00F61580" w:rsidRPr="00491FF7">
        <w:rPr>
          <w:rFonts w:asciiTheme="minorHAnsi" w:hAnsiTheme="minorHAnsi" w:cstheme="minorHAnsi"/>
        </w:rPr>
        <w:t>maintains local flexibility and deference</w:t>
      </w:r>
    </w:p>
    <w:p w:rsidR="008A4AFB" w:rsidRPr="00491FF7" w:rsidRDefault="008A4AFB" w:rsidP="008A4AFB">
      <w:pPr>
        <w:rPr>
          <w:rFonts w:asciiTheme="minorHAnsi" w:hAnsiTheme="minorHAnsi" w:cstheme="minorHAnsi"/>
        </w:rPr>
      </w:pPr>
      <w:r w:rsidRPr="00491FF7">
        <w:rPr>
          <w:rStyle w:val="Style13ptBold"/>
          <w:rFonts w:asciiTheme="minorHAnsi" w:hAnsiTheme="minorHAnsi" w:cstheme="minorHAnsi"/>
        </w:rPr>
        <w:t>McKenna 17</w:t>
      </w:r>
      <w:r w:rsidRPr="00491FF7">
        <w:rPr>
          <w:rFonts w:asciiTheme="minorHAnsi" w:hAnsiTheme="minorHAnsi" w:cstheme="minorHAnsi"/>
        </w:rPr>
        <w:t>, (The Atlantic, How a New Supreme Court Ruling Could Affect Special Education, 3—27—17, https://www.theatlantic.com/education/archive/2017/03/how-a-new-supreme-court-ruling-could-affect-special-education/520662/)</w:t>
      </w:r>
    </w:p>
    <w:p w:rsidR="008A4AFB" w:rsidRPr="00491FF7" w:rsidRDefault="008A4AFB" w:rsidP="008A4AFB">
      <w:pPr>
        <w:rPr>
          <w:rStyle w:val="StyleUnderline"/>
          <w:rFonts w:asciiTheme="minorHAnsi" w:hAnsiTheme="minorHAnsi" w:cstheme="minorHAnsi"/>
        </w:rPr>
      </w:pPr>
      <w:r w:rsidRPr="00491FF7">
        <w:rPr>
          <w:rFonts w:asciiTheme="minorHAnsi" w:hAnsiTheme="minorHAnsi" w:cstheme="minorHAnsi"/>
        </w:rPr>
        <w:t xml:space="preserve">Despite the ASSA’s opposition to the case, Sasha </w:t>
      </w:r>
      <w:proofErr w:type="spellStart"/>
      <w:r w:rsidRPr="00491FF7">
        <w:rPr>
          <w:rFonts w:asciiTheme="minorHAnsi" w:hAnsiTheme="minorHAnsi" w:cstheme="minorHAnsi"/>
        </w:rPr>
        <w:t>Pudelski</w:t>
      </w:r>
      <w:proofErr w:type="spellEnd"/>
      <w:r w:rsidRPr="00491FF7">
        <w:rPr>
          <w:rFonts w:asciiTheme="minorHAnsi" w:hAnsiTheme="minorHAnsi" w:cstheme="minorHAnsi"/>
        </w:rPr>
        <w:t xml:space="preserve">, a lobbyist for the professional association, said that the decision will not have a big impact on district practices. </w:t>
      </w:r>
      <w:r w:rsidRPr="00491FF7">
        <w:rPr>
          <w:rStyle w:val="StyleUnderline"/>
          <w:rFonts w:asciiTheme="minorHAnsi" w:hAnsiTheme="minorHAnsi" w:cstheme="minorHAnsi"/>
        </w:rPr>
        <w:t xml:space="preserve">The court decision was actually </w:t>
      </w:r>
      <w:r w:rsidRPr="00491FF7">
        <w:rPr>
          <w:rStyle w:val="Emphasis"/>
          <w:rFonts w:asciiTheme="minorHAnsi" w:hAnsiTheme="minorHAnsi" w:cstheme="minorHAnsi"/>
        </w:rPr>
        <w:t>quite moderate,</w:t>
      </w:r>
      <w:r w:rsidRPr="00491FF7">
        <w:rPr>
          <w:rFonts w:asciiTheme="minorHAnsi" w:hAnsiTheme="minorHAnsi" w:cstheme="minorHAnsi"/>
        </w:rPr>
        <w:t xml:space="preserve"> she said. </w:t>
      </w:r>
      <w:r w:rsidRPr="00491FF7">
        <w:rPr>
          <w:rStyle w:val="StyleUnderline"/>
          <w:rFonts w:asciiTheme="minorHAnsi" w:hAnsiTheme="minorHAnsi" w:cstheme="minorHAnsi"/>
        </w:rPr>
        <w:t>The court rejected the plaintiff’s argument that a special-education student should have a “substantially equal” standard of education</w:t>
      </w:r>
      <w:r w:rsidRPr="00491FF7">
        <w:rPr>
          <w:rFonts w:asciiTheme="minorHAnsi" w:hAnsiTheme="minorHAnsi" w:cstheme="minorHAnsi"/>
        </w:rPr>
        <w:t xml:space="preserve"> as those of typical children. Instead, the justices focused on the idea that children with disabilities should receive an education that shows progress in light of their disabilities. </w:t>
      </w:r>
      <w:proofErr w:type="spellStart"/>
      <w:r w:rsidRPr="00491FF7">
        <w:rPr>
          <w:rFonts w:asciiTheme="minorHAnsi" w:hAnsiTheme="minorHAnsi" w:cstheme="minorHAnsi"/>
        </w:rPr>
        <w:t>Pudelski</w:t>
      </w:r>
      <w:proofErr w:type="spellEnd"/>
      <w:r w:rsidRPr="00491FF7">
        <w:rPr>
          <w:rFonts w:asciiTheme="minorHAnsi" w:hAnsiTheme="minorHAnsi" w:cstheme="minorHAnsi"/>
        </w:rPr>
        <w:t xml:space="preserve"> said that schools are already doing that. </w:t>
      </w:r>
      <w:r w:rsidRPr="00491FF7">
        <w:rPr>
          <w:rStyle w:val="StyleUnderline"/>
          <w:rFonts w:asciiTheme="minorHAnsi" w:hAnsiTheme="minorHAnsi" w:cstheme="minorHAnsi"/>
        </w:rPr>
        <w:t xml:space="preserve">“It is not going to be </w:t>
      </w:r>
      <w:r w:rsidRPr="00491FF7">
        <w:rPr>
          <w:rStyle w:val="Emphasis"/>
          <w:rFonts w:asciiTheme="minorHAnsi" w:hAnsiTheme="minorHAnsi" w:cstheme="minorHAnsi"/>
        </w:rPr>
        <w:t>groundbreaking</w:t>
      </w:r>
      <w:r w:rsidRPr="00491FF7">
        <w:rPr>
          <w:rFonts w:asciiTheme="minorHAnsi" w:hAnsiTheme="minorHAnsi" w:cstheme="minorHAnsi"/>
        </w:rPr>
        <w:t xml:space="preserve"> for districts,” she said. “</w:t>
      </w:r>
      <w:r w:rsidRPr="00491FF7">
        <w:rPr>
          <w:rStyle w:val="StyleUnderline"/>
          <w:rFonts w:asciiTheme="minorHAnsi" w:hAnsiTheme="minorHAnsi" w:cstheme="minorHAnsi"/>
        </w:rPr>
        <w:t xml:space="preserve">It’s a </w:t>
      </w:r>
      <w:r w:rsidRPr="00491FF7">
        <w:rPr>
          <w:rStyle w:val="Emphasis"/>
          <w:rFonts w:asciiTheme="minorHAnsi" w:hAnsiTheme="minorHAnsi" w:cstheme="minorHAnsi"/>
        </w:rPr>
        <w:t>flexible standard</w:t>
      </w:r>
      <w:r w:rsidRPr="00491FF7">
        <w:rPr>
          <w:rStyle w:val="StyleUnderline"/>
          <w:rFonts w:asciiTheme="minorHAnsi" w:hAnsiTheme="minorHAnsi" w:cstheme="minorHAnsi"/>
        </w:rPr>
        <w:t xml:space="preserve"> that </w:t>
      </w:r>
      <w:r w:rsidRPr="00491FF7">
        <w:rPr>
          <w:rStyle w:val="Emphasis"/>
          <w:rFonts w:asciiTheme="minorHAnsi" w:hAnsiTheme="minorHAnsi" w:cstheme="minorHAnsi"/>
        </w:rPr>
        <w:t>defers to the expertise</w:t>
      </w:r>
      <w:r w:rsidRPr="00491FF7">
        <w:rPr>
          <w:rStyle w:val="StyleUnderline"/>
          <w:rFonts w:asciiTheme="minorHAnsi" w:hAnsiTheme="minorHAnsi" w:cstheme="minorHAnsi"/>
        </w:rPr>
        <w:t xml:space="preserve"> of</w:t>
      </w:r>
      <w:r w:rsidRPr="00491FF7">
        <w:rPr>
          <w:rFonts w:asciiTheme="minorHAnsi" w:hAnsiTheme="minorHAnsi" w:cstheme="minorHAnsi"/>
        </w:rPr>
        <w:t xml:space="preserve"> the </w:t>
      </w:r>
      <w:r w:rsidRPr="00491FF7">
        <w:rPr>
          <w:rStyle w:val="StyleUnderline"/>
          <w:rFonts w:asciiTheme="minorHAnsi" w:hAnsiTheme="minorHAnsi" w:cstheme="minorHAnsi"/>
        </w:rPr>
        <w:t>schools.”</w:t>
      </w:r>
    </w:p>
    <w:p w:rsidR="008A4AFB" w:rsidRPr="00491FF7" w:rsidRDefault="008A4AFB" w:rsidP="008A4AFB">
      <w:pPr>
        <w:rPr>
          <w:rFonts w:asciiTheme="minorHAnsi" w:hAnsiTheme="minorHAnsi" w:cstheme="minorHAnsi"/>
        </w:rPr>
      </w:pPr>
    </w:p>
    <w:p w:rsidR="00D20451" w:rsidRPr="00491FF7" w:rsidRDefault="00A454AA" w:rsidP="00D20451">
      <w:pPr>
        <w:pStyle w:val="Heading2"/>
        <w:rPr>
          <w:rStyle w:val="Emphasis"/>
          <w:rFonts w:asciiTheme="minorHAnsi" w:hAnsiTheme="minorHAnsi" w:cstheme="minorHAnsi"/>
          <w:b/>
          <w:iCs w:val="0"/>
          <w:sz w:val="44"/>
          <w:u w:val="double"/>
        </w:rPr>
      </w:pPr>
      <w:r w:rsidRPr="00491FF7">
        <w:rPr>
          <w:rStyle w:val="Emphasis"/>
          <w:rFonts w:asciiTheme="minorHAnsi" w:hAnsiTheme="minorHAnsi" w:cstheme="minorHAnsi"/>
          <w:b/>
          <w:iCs w:val="0"/>
          <w:sz w:val="44"/>
          <w:u w:val="double"/>
        </w:rPr>
        <w:t>CASE DEFENSE</w:t>
      </w:r>
    </w:p>
    <w:p w:rsidR="00A454AA" w:rsidRPr="00491FF7" w:rsidRDefault="00A454AA" w:rsidP="00A454AA">
      <w:pPr>
        <w:pStyle w:val="Heading3"/>
        <w:rPr>
          <w:rFonts w:asciiTheme="minorHAnsi" w:hAnsiTheme="minorHAnsi" w:cstheme="minorHAnsi"/>
        </w:rPr>
      </w:pPr>
      <w:r w:rsidRPr="00491FF7">
        <w:rPr>
          <w:rFonts w:asciiTheme="minorHAnsi" w:hAnsiTheme="minorHAnsi" w:cstheme="minorHAnsi"/>
        </w:rPr>
        <w:t>1NC STATUS QUO SOLVES---ENDREW</w:t>
      </w:r>
    </w:p>
    <w:p w:rsidR="001C2BF8" w:rsidRPr="00491FF7" w:rsidRDefault="00777FB8" w:rsidP="00777FB8">
      <w:pPr>
        <w:pStyle w:val="Heading4"/>
        <w:rPr>
          <w:rFonts w:asciiTheme="minorHAnsi" w:hAnsiTheme="minorHAnsi" w:cstheme="minorHAnsi"/>
          <w:u w:val="single"/>
        </w:rPr>
      </w:pPr>
      <w:r w:rsidRPr="00491FF7">
        <w:rPr>
          <w:rFonts w:asciiTheme="minorHAnsi" w:hAnsiTheme="minorHAnsi" w:cstheme="minorHAnsi"/>
        </w:rPr>
        <w:t xml:space="preserve">The </w:t>
      </w:r>
      <w:proofErr w:type="spellStart"/>
      <w:r w:rsidRPr="00491FF7">
        <w:rPr>
          <w:rFonts w:asciiTheme="minorHAnsi" w:hAnsiTheme="minorHAnsi" w:cstheme="minorHAnsi"/>
          <w:u w:val="single"/>
        </w:rPr>
        <w:t>Endrew</w:t>
      </w:r>
      <w:proofErr w:type="spellEnd"/>
      <w:r w:rsidRPr="00491FF7">
        <w:rPr>
          <w:rFonts w:asciiTheme="minorHAnsi" w:hAnsiTheme="minorHAnsi" w:cstheme="minorHAnsi"/>
          <w:u w:val="single"/>
        </w:rPr>
        <w:t xml:space="preserve"> decision</w:t>
      </w:r>
      <w:r w:rsidRPr="00491FF7">
        <w:rPr>
          <w:rFonts w:asciiTheme="minorHAnsi" w:hAnsiTheme="minorHAnsi" w:cstheme="minorHAnsi"/>
        </w:rPr>
        <w:t xml:space="preserve"> is</w:t>
      </w:r>
      <w:r w:rsidR="001C2BF8" w:rsidRPr="00491FF7">
        <w:rPr>
          <w:rFonts w:asciiTheme="minorHAnsi" w:hAnsiTheme="minorHAnsi" w:cstheme="minorHAnsi"/>
        </w:rPr>
        <w:t xml:space="preserve"> </w:t>
      </w:r>
      <w:r w:rsidR="001C2BF8" w:rsidRPr="00491FF7">
        <w:rPr>
          <w:rFonts w:asciiTheme="minorHAnsi" w:hAnsiTheme="minorHAnsi" w:cstheme="minorHAnsi"/>
          <w:u w:val="single"/>
        </w:rPr>
        <w:t>goldilocks</w:t>
      </w:r>
      <w:r w:rsidR="001C2BF8" w:rsidRPr="00491FF7">
        <w:rPr>
          <w:rFonts w:asciiTheme="minorHAnsi" w:hAnsiTheme="minorHAnsi" w:cstheme="minorHAnsi"/>
        </w:rPr>
        <w:t xml:space="preserve">---it </w:t>
      </w:r>
      <w:r w:rsidR="001C2BF8" w:rsidRPr="00491FF7">
        <w:rPr>
          <w:rFonts w:asciiTheme="minorHAnsi" w:hAnsiTheme="minorHAnsi" w:cstheme="minorHAnsi"/>
          <w:u w:val="single"/>
        </w:rPr>
        <w:t>strengthens IDEA protections</w:t>
      </w:r>
      <w:r w:rsidR="001C2BF8" w:rsidRPr="00491FF7">
        <w:rPr>
          <w:rFonts w:asciiTheme="minorHAnsi" w:hAnsiTheme="minorHAnsi" w:cstheme="minorHAnsi"/>
        </w:rPr>
        <w:t xml:space="preserve"> and gives families </w:t>
      </w:r>
      <w:r w:rsidR="001C2BF8" w:rsidRPr="00491FF7">
        <w:rPr>
          <w:rFonts w:asciiTheme="minorHAnsi" w:hAnsiTheme="minorHAnsi" w:cstheme="minorHAnsi"/>
          <w:u w:val="single"/>
        </w:rPr>
        <w:t>more leverage</w:t>
      </w:r>
      <w:r w:rsidR="001C2BF8" w:rsidRPr="00491FF7">
        <w:rPr>
          <w:rFonts w:asciiTheme="minorHAnsi" w:hAnsiTheme="minorHAnsi" w:cstheme="minorHAnsi"/>
        </w:rPr>
        <w:t xml:space="preserve"> in IEP discussions---</w:t>
      </w:r>
      <w:r w:rsidR="001C2BF8" w:rsidRPr="00491FF7">
        <w:rPr>
          <w:rFonts w:asciiTheme="minorHAnsi" w:hAnsiTheme="minorHAnsi" w:cstheme="minorHAnsi"/>
          <w:u w:val="single"/>
        </w:rPr>
        <w:t>the plan goes too far</w:t>
      </w:r>
      <w:r w:rsidR="001C2BF8" w:rsidRPr="00491FF7">
        <w:rPr>
          <w:rFonts w:asciiTheme="minorHAnsi" w:hAnsiTheme="minorHAnsi" w:cstheme="minorHAnsi"/>
        </w:rPr>
        <w:t xml:space="preserve">---it creates a </w:t>
      </w:r>
      <w:r w:rsidR="001C2BF8" w:rsidRPr="00491FF7">
        <w:rPr>
          <w:rFonts w:asciiTheme="minorHAnsi" w:hAnsiTheme="minorHAnsi" w:cstheme="minorHAnsi"/>
          <w:u w:val="single"/>
        </w:rPr>
        <w:t>new standard</w:t>
      </w:r>
      <w:r w:rsidR="001C2BF8" w:rsidRPr="00491FF7">
        <w:rPr>
          <w:rFonts w:asciiTheme="minorHAnsi" w:hAnsiTheme="minorHAnsi" w:cstheme="minorHAnsi"/>
        </w:rPr>
        <w:t xml:space="preserve"> which gets </w:t>
      </w:r>
      <w:r w:rsidR="001C2BF8" w:rsidRPr="00491FF7">
        <w:rPr>
          <w:rFonts w:asciiTheme="minorHAnsi" w:hAnsiTheme="minorHAnsi" w:cstheme="minorHAnsi"/>
          <w:u w:val="single"/>
        </w:rPr>
        <w:t>bogged down by litigation</w:t>
      </w:r>
    </w:p>
    <w:p w:rsidR="00777FB8" w:rsidRPr="00491FF7" w:rsidRDefault="00777FB8" w:rsidP="00777FB8">
      <w:pPr>
        <w:rPr>
          <w:rFonts w:asciiTheme="minorHAnsi" w:hAnsiTheme="minorHAnsi" w:cstheme="minorHAnsi"/>
        </w:rPr>
      </w:pPr>
      <w:proofErr w:type="spellStart"/>
      <w:r w:rsidRPr="00491FF7">
        <w:rPr>
          <w:rStyle w:val="Style13ptBold"/>
          <w:rFonts w:asciiTheme="minorHAnsi" w:hAnsiTheme="minorHAnsi" w:cstheme="minorHAnsi"/>
        </w:rPr>
        <w:t>Phenicie</w:t>
      </w:r>
      <w:proofErr w:type="spellEnd"/>
      <w:r w:rsidRPr="00491FF7">
        <w:rPr>
          <w:rStyle w:val="Style13ptBold"/>
          <w:rFonts w:asciiTheme="minorHAnsi" w:hAnsiTheme="minorHAnsi" w:cstheme="minorHAnsi"/>
        </w:rPr>
        <w:t xml:space="preserve"> 17</w:t>
      </w:r>
      <w:r w:rsidRPr="00491FF7">
        <w:rPr>
          <w:rFonts w:asciiTheme="minorHAnsi" w:hAnsiTheme="minorHAnsi" w:cstheme="minorHAnsi"/>
        </w:rPr>
        <w:t>, (reporter for The 74 based in Washington, D.C. covering Congress, the Education Department and the 2016 elections, Supreme Court Sets New Standard for Special Ed, Unanimously Rejects Minimal School Progress, 3—22—17, https://www.the74million.org/article/supreme-court-sets-new-standard-for-special-ed-unanimously-rejects-minimal-school-progress)</w:t>
      </w:r>
    </w:p>
    <w:p w:rsidR="00E56DEC" w:rsidRPr="00491FF7" w:rsidRDefault="00A454AA" w:rsidP="00E56DEC">
      <w:pPr>
        <w:rPr>
          <w:rFonts w:asciiTheme="minorHAnsi" w:hAnsiTheme="minorHAnsi" w:cstheme="minorHAnsi"/>
        </w:rPr>
      </w:pPr>
      <w:r w:rsidRPr="00491FF7">
        <w:rPr>
          <w:rStyle w:val="StyleUnderline"/>
          <w:rFonts w:asciiTheme="minorHAnsi" w:hAnsiTheme="minorHAnsi" w:cstheme="minorHAnsi"/>
        </w:rPr>
        <w:t>The unanimous </w:t>
      </w:r>
      <w:hyperlink r:id="rId11" w:tgtFrame="_blank" w:history="1">
        <w:r w:rsidRPr="00491FF7">
          <w:rPr>
            <w:rStyle w:val="StyleUnderline"/>
            <w:rFonts w:asciiTheme="minorHAnsi" w:hAnsiTheme="minorHAnsi" w:cstheme="minorHAnsi"/>
          </w:rPr>
          <w:t>decision</w:t>
        </w:r>
      </w:hyperlink>
      <w:r w:rsidRPr="00491FF7">
        <w:rPr>
          <w:rStyle w:val="StyleUnderline"/>
          <w:rFonts w:asciiTheme="minorHAnsi" w:hAnsiTheme="minorHAnsi" w:cstheme="minorHAnsi"/>
        </w:rPr>
        <w:t> in </w:t>
      </w:r>
      <w:proofErr w:type="spellStart"/>
      <w:r w:rsidRPr="00491FF7">
        <w:rPr>
          <w:rStyle w:val="StyleUnderline"/>
          <w:rFonts w:asciiTheme="minorHAnsi" w:hAnsiTheme="minorHAnsi" w:cstheme="minorHAnsi"/>
        </w:rPr>
        <w:t>Endrew</w:t>
      </w:r>
      <w:proofErr w:type="spellEnd"/>
      <w:r w:rsidRPr="00491FF7">
        <w:rPr>
          <w:rFonts w:asciiTheme="minorHAnsi" w:hAnsiTheme="minorHAnsi" w:cstheme="minorHAnsi"/>
        </w:rPr>
        <w:t xml:space="preserve"> F. v. Douglas County School District </w:t>
      </w:r>
      <w:r w:rsidRPr="00491FF7">
        <w:rPr>
          <w:rStyle w:val="StyleUnderline"/>
          <w:rFonts w:asciiTheme="minorHAnsi" w:hAnsiTheme="minorHAnsi" w:cstheme="minorHAnsi"/>
        </w:rPr>
        <w:t>will require school districts to offer i</w:t>
      </w:r>
      <w:r w:rsidRPr="00491FF7">
        <w:rPr>
          <w:rFonts w:asciiTheme="minorHAnsi" w:hAnsiTheme="minorHAnsi" w:cstheme="minorHAnsi"/>
        </w:rPr>
        <w:t xml:space="preserve">ndividualized </w:t>
      </w:r>
      <w:r w:rsidRPr="00491FF7">
        <w:rPr>
          <w:rStyle w:val="StyleUnderline"/>
          <w:rFonts w:asciiTheme="minorHAnsi" w:hAnsiTheme="minorHAnsi" w:cstheme="minorHAnsi"/>
        </w:rPr>
        <w:t>e</w:t>
      </w:r>
      <w:r w:rsidRPr="00491FF7">
        <w:rPr>
          <w:rFonts w:asciiTheme="minorHAnsi" w:hAnsiTheme="minorHAnsi" w:cstheme="minorHAnsi"/>
        </w:rPr>
        <w:t xml:space="preserve">ducation </w:t>
      </w:r>
      <w:r w:rsidRPr="00491FF7">
        <w:rPr>
          <w:rStyle w:val="StyleUnderline"/>
          <w:rFonts w:asciiTheme="minorHAnsi" w:hAnsiTheme="minorHAnsi" w:cstheme="minorHAnsi"/>
        </w:rPr>
        <w:t>p</w:t>
      </w:r>
      <w:r w:rsidRPr="00491FF7">
        <w:rPr>
          <w:rFonts w:asciiTheme="minorHAnsi" w:hAnsiTheme="minorHAnsi" w:cstheme="minorHAnsi"/>
        </w:rPr>
        <w:t>rogram</w:t>
      </w:r>
      <w:r w:rsidRPr="00491FF7">
        <w:rPr>
          <w:rStyle w:val="StyleUnderline"/>
          <w:rFonts w:asciiTheme="minorHAnsi" w:hAnsiTheme="minorHAnsi" w:cstheme="minorHAnsi"/>
        </w:rPr>
        <w:t>s “reasonably calculated to enable a child to make progress appropriate in light of the child’s circumstances.”</w:t>
      </w:r>
      <w:r w:rsidR="00777FB8" w:rsidRPr="00491FF7">
        <w:rPr>
          <w:rStyle w:val="StyleUnderline"/>
          <w:rFonts w:asciiTheme="minorHAnsi" w:hAnsiTheme="minorHAnsi" w:cstheme="minorHAnsi"/>
        </w:rPr>
        <w:t xml:space="preserve"> </w:t>
      </w:r>
      <w:r w:rsidRPr="00491FF7">
        <w:rPr>
          <w:rStyle w:val="StyleUnderline"/>
          <w:rFonts w:asciiTheme="minorHAnsi" w:hAnsiTheme="minorHAnsi" w:cstheme="minorHAnsi"/>
        </w:rPr>
        <w:t>An attorney</w:t>
      </w:r>
      <w:r w:rsidRPr="00491FF7">
        <w:rPr>
          <w:rFonts w:asciiTheme="minorHAnsi" w:hAnsiTheme="minorHAnsi" w:cstheme="minorHAnsi"/>
        </w:rPr>
        <w:t xml:space="preserve"> for the Colorado family who sued on behalf of their autistic son </w:t>
      </w:r>
      <w:r w:rsidRPr="00491FF7">
        <w:rPr>
          <w:rStyle w:val="StyleUnderline"/>
          <w:rFonts w:asciiTheme="minorHAnsi" w:hAnsiTheme="minorHAnsi" w:cstheme="minorHAnsi"/>
        </w:rPr>
        <w:t xml:space="preserve">called it “a </w:t>
      </w:r>
      <w:r w:rsidRPr="00491FF7">
        <w:rPr>
          <w:rStyle w:val="Emphasis"/>
          <w:rFonts w:asciiTheme="minorHAnsi" w:hAnsiTheme="minorHAnsi" w:cstheme="minorHAnsi"/>
        </w:rPr>
        <w:t>game-changer</w:t>
      </w:r>
      <w:r w:rsidRPr="00491FF7">
        <w:rPr>
          <w:rStyle w:val="StyleUnderline"/>
          <w:rFonts w:asciiTheme="minorHAnsi" w:hAnsiTheme="minorHAnsi" w:cstheme="minorHAnsi"/>
        </w:rPr>
        <w:t>.”</w:t>
      </w:r>
      <w:r w:rsidRPr="00491FF7">
        <w:rPr>
          <w:rFonts w:asciiTheme="minorHAnsi" w:hAnsiTheme="minorHAnsi" w:cstheme="minorHAnsi"/>
        </w:rPr>
        <w:t xml:space="preserve"> </w:t>
      </w:r>
      <w:r w:rsidRPr="00491FF7">
        <w:rPr>
          <w:rStyle w:val="StyleUnderline"/>
          <w:rFonts w:asciiTheme="minorHAnsi" w:hAnsiTheme="minorHAnsi" w:cstheme="minorHAnsi"/>
        </w:rPr>
        <w:t>The ruling has the potential to alter educational services provided to millions</w:t>
      </w:r>
      <w:r w:rsidRPr="00491FF7">
        <w:rPr>
          <w:rFonts w:asciiTheme="minorHAnsi" w:hAnsiTheme="minorHAnsi" w:cstheme="minorHAnsi"/>
        </w:rPr>
        <w:t xml:space="preserve"> of children </w:t>
      </w:r>
      <w:r w:rsidRPr="00491FF7">
        <w:rPr>
          <w:rStyle w:val="StyleUnderline"/>
          <w:rFonts w:asciiTheme="minorHAnsi" w:hAnsiTheme="minorHAnsi" w:cstheme="minorHAnsi"/>
        </w:rPr>
        <w:t>around the country</w:t>
      </w:r>
      <w:r w:rsidRPr="00491FF7">
        <w:rPr>
          <w:rFonts w:asciiTheme="minorHAnsi" w:hAnsiTheme="minorHAnsi" w:cstheme="minorHAnsi"/>
        </w:rPr>
        <w:t>, and the costs of those services</w:t>
      </w:r>
      <w:r w:rsidR="00777FB8" w:rsidRPr="00491FF7">
        <w:rPr>
          <w:rFonts w:asciiTheme="minorHAnsi" w:hAnsiTheme="minorHAnsi" w:cstheme="minorHAnsi"/>
        </w:rPr>
        <w:t xml:space="preserve"> </w:t>
      </w:r>
      <w:r w:rsidRPr="00491FF7">
        <w:rPr>
          <w:rFonts w:asciiTheme="minorHAnsi" w:hAnsiTheme="minorHAnsi" w:cstheme="minorHAnsi"/>
        </w:rPr>
        <w:t>to the many more millions of taxpayers who fund them.</w:t>
      </w:r>
      <w:r w:rsidR="00777FB8" w:rsidRPr="00491FF7">
        <w:rPr>
          <w:rFonts w:asciiTheme="minorHAnsi" w:hAnsiTheme="minorHAnsi" w:cstheme="minorHAnsi"/>
        </w:rPr>
        <w:t xml:space="preserve"> </w:t>
      </w:r>
      <w:r w:rsidR="00E56DEC" w:rsidRPr="00491FF7">
        <w:rPr>
          <w:rFonts w:asciiTheme="minorHAnsi" w:hAnsiTheme="minorHAnsi" w:cstheme="minorHAnsi"/>
        </w:rPr>
        <w:t>The Individuals with Disabilities Education Act requires school districts to provide a free, appropriate public education to students with disabilities, laid out in Individualized Education Programs written by the students’ parents and school district officials.</w:t>
      </w:r>
      <w:r w:rsidR="00777FB8" w:rsidRPr="00491FF7">
        <w:rPr>
          <w:rFonts w:asciiTheme="minorHAnsi" w:hAnsiTheme="minorHAnsi" w:cstheme="minorHAnsi"/>
        </w:rPr>
        <w:t xml:space="preserve"> </w:t>
      </w:r>
      <w:r w:rsidR="00E56DEC" w:rsidRPr="00491FF7">
        <w:rPr>
          <w:rFonts w:asciiTheme="minorHAnsi" w:hAnsiTheme="minorHAnsi" w:cstheme="minorHAnsi"/>
        </w:rPr>
        <w:t xml:space="preserve">The standards for that education, though, were different, depending on where a student lived. Some federal courts required a more meaningful education, but the majority said the acceptable measure of educational benefit was “merely more than de </w:t>
      </w:r>
      <w:proofErr w:type="spellStart"/>
      <w:r w:rsidR="00E56DEC" w:rsidRPr="00491FF7">
        <w:rPr>
          <w:rFonts w:asciiTheme="minorHAnsi" w:hAnsiTheme="minorHAnsi" w:cstheme="minorHAnsi"/>
        </w:rPr>
        <w:t>minimis</w:t>
      </w:r>
      <w:proofErr w:type="spellEnd"/>
      <w:r w:rsidR="00E56DEC" w:rsidRPr="00491FF7">
        <w:rPr>
          <w:rFonts w:asciiTheme="minorHAnsi" w:hAnsiTheme="minorHAnsi" w:cstheme="minorHAnsi"/>
        </w:rPr>
        <w:t>” — in other words, just a little bit.</w:t>
      </w:r>
      <w:r w:rsidR="00777FB8" w:rsidRPr="00491FF7">
        <w:rPr>
          <w:rFonts w:asciiTheme="minorHAnsi" w:hAnsiTheme="minorHAnsi" w:cstheme="minorHAnsi"/>
        </w:rPr>
        <w:t xml:space="preserve"> </w:t>
      </w:r>
      <w:r w:rsidR="00E56DEC" w:rsidRPr="00491FF7">
        <w:rPr>
          <w:rFonts w:asciiTheme="minorHAnsi" w:hAnsiTheme="minorHAnsi" w:cstheme="minorHAnsi"/>
        </w:rPr>
        <w:t>(The 74: Why Advocates Hope the Supreme Court Will Save Special Education)</w:t>
      </w:r>
      <w:r w:rsidR="00777FB8" w:rsidRPr="00491FF7">
        <w:rPr>
          <w:rFonts w:asciiTheme="minorHAnsi" w:hAnsiTheme="minorHAnsi" w:cstheme="minorHAnsi"/>
        </w:rPr>
        <w:t xml:space="preserve"> </w:t>
      </w:r>
      <w:r w:rsidR="00E56DEC" w:rsidRPr="00491FF7">
        <w:rPr>
          <w:rFonts w:asciiTheme="minorHAnsi" w:hAnsiTheme="minorHAnsi" w:cstheme="minorHAnsi"/>
        </w:rPr>
        <w:t>Together, the eight justices who have made up the court since Justice Antonin Scalia’s death last year resoundingly rejected that lower standard.</w:t>
      </w:r>
      <w:r w:rsidR="00777FB8" w:rsidRPr="00491FF7">
        <w:rPr>
          <w:rFonts w:asciiTheme="minorHAnsi" w:hAnsiTheme="minorHAnsi" w:cstheme="minorHAnsi"/>
        </w:rPr>
        <w:t xml:space="preserve"> </w:t>
      </w:r>
      <w:r w:rsidR="00E56DEC" w:rsidRPr="00491FF7">
        <w:rPr>
          <w:rFonts w:asciiTheme="minorHAnsi" w:hAnsiTheme="minorHAnsi" w:cstheme="minorHAnsi"/>
        </w:rPr>
        <w:t xml:space="preserve">“When all is said and done, a student offered an educational program providing ‘merely more than de </w:t>
      </w:r>
      <w:proofErr w:type="spellStart"/>
      <w:r w:rsidR="00E56DEC" w:rsidRPr="00491FF7">
        <w:rPr>
          <w:rFonts w:asciiTheme="minorHAnsi" w:hAnsiTheme="minorHAnsi" w:cstheme="minorHAnsi"/>
        </w:rPr>
        <w:t>minimis</w:t>
      </w:r>
      <w:proofErr w:type="spellEnd"/>
      <w:r w:rsidR="00E56DEC" w:rsidRPr="00491FF7">
        <w:rPr>
          <w:rFonts w:asciiTheme="minorHAnsi" w:hAnsiTheme="minorHAnsi" w:cstheme="minorHAnsi"/>
        </w:rPr>
        <w:t>’ progress from year to year can hardly be said to have been offered an education at all,” Chief Justice John Roberts wrote for the court.</w:t>
      </w:r>
      <w:r w:rsidR="00777FB8" w:rsidRPr="00491FF7">
        <w:rPr>
          <w:rFonts w:asciiTheme="minorHAnsi" w:hAnsiTheme="minorHAnsi" w:cstheme="minorHAnsi"/>
        </w:rPr>
        <w:t xml:space="preserve"> </w:t>
      </w:r>
      <w:r w:rsidR="00E56DEC" w:rsidRPr="00491FF7">
        <w:rPr>
          <w:rFonts w:asciiTheme="minorHAnsi" w:hAnsiTheme="minorHAnsi" w:cstheme="minorHAnsi"/>
        </w:rPr>
        <w:t xml:space="preserve">Jack Robinson, the attorney representing </w:t>
      </w:r>
      <w:proofErr w:type="spellStart"/>
      <w:r w:rsidR="00E56DEC" w:rsidRPr="00491FF7">
        <w:rPr>
          <w:rFonts w:asciiTheme="minorHAnsi" w:hAnsiTheme="minorHAnsi" w:cstheme="minorHAnsi"/>
        </w:rPr>
        <w:t>Endrew’s</w:t>
      </w:r>
      <w:proofErr w:type="spellEnd"/>
      <w:r w:rsidR="00E56DEC" w:rsidRPr="00491FF7">
        <w:rPr>
          <w:rFonts w:asciiTheme="minorHAnsi" w:hAnsiTheme="minorHAnsi" w:cstheme="minorHAnsi"/>
        </w:rPr>
        <w:t xml:space="preserve"> family, said he was shocked the court reached a decision so quickly and without dissent. </w:t>
      </w:r>
      <w:r w:rsidR="00E56DEC" w:rsidRPr="00491FF7">
        <w:rPr>
          <w:rStyle w:val="StyleUnderline"/>
          <w:rFonts w:asciiTheme="minorHAnsi" w:hAnsiTheme="minorHAnsi" w:cstheme="minorHAnsi"/>
        </w:rPr>
        <w:t xml:space="preserve">Although the court did not go so far as to adopt a “substantial equal opportunity” standard that the </w:t>
      </w:r>
      <w:proofErr w:type="spellStart"/>
      <w:r w:rsidR="00E56DEC" w:rsidRPr="00491FF7">
        <w:rPr>
          <w:rStyle w:val="StyleUnderline"/>
          <w:rFonts w:asciiTheme="minorHAnsi" w:hAnsiTheme="minorHAnsi" w:cstheme="minorHAnsi"/>
        </w:rPr>
        <w:t>Endrews</w:t>
      </w:r>
      <w:proofErr w:type="spellEnd"/>
      <w:r w:rsidR="00E56DEC" w:rsidRPr="00491FF7">
        <w:rPr>
          <w:rFonts w:asciiTheme="minorHAnsi" w:hAnsiTheme="minorHAnsi" w:cstheme="minorHAnsi"/>
        </w:rPr>
        <w:t xml:space="preserve"> had </w:t>
      </w:r>
      <w:r w:rsidR="00E56DEC" w:rsidRPr="00491FF7">
        <w:rPr>
          <w:rStyle w:val="StyleUnderline"/>
          <w:rFonts w:asciiTheme="minorHAnsi" w:hAnsiTheme="minorHAnsi" w:cstheme="minorHAnsi"/>
        </w:rPr>
        <w:t>sought</w:t>
      </w:r>
      <w:r w:rsidR="00E56DEC" w:rsidRPr="00491FF7">
        <w:rPr>
          <w:rFonts w:asciiTheme="minorHAnsi" w:hAnsiTheme="minorHAnsi" w:cstheme="minorHAnsi"/>
        </w:rPr>
        <w:t xml:space="preserve"> — one that would match that provided to students without disabilities — </w:t>
      </w:r>
      <w:r w:rsidR="00E56DEC" w:rsidRPr="00491FF7">
        <w:rPr>
          <w:rStyle w:val="Emphasis"/>
          <w:rFonts w:asciiTheme="minorHAnsi" w:hAnsiTheme="minorHAnsi" w:cstheme="minorHAnsi"/>
        </w:rPr>
        <w:t>their main goal was to have the court “thoroughly denounce this lowest of the low.”</w:t>
      </w:r>
      <w:r w:rsidR="00777FB8" w:rsidRPr="00491FF7">
        <w:rPr>
          <w:rStyle w:val="Emphasis"/>
          <w:rFonts w:asciiTheme="minorHAnsi" w:hAnsiTheme="minorHAnsi" w:cstheme="minorHAnsi"/>
        </w:rPr>
        <w:t xml:space="preserve"> </w:t>
      </w:r>
      <w:r w:rsidR="00E56DEC" w:rsidRPr="00491FF7">
        <w:rPr>
          <w:rFonts w:asciiTheme="minorHAnsi" w:hAnsiTheme="minorHAnsi" w:cstheme="minorHAnsi"/>
        </w:rPr>
        <w:t xml:space="preserve">“By a Supreme Court rejecting that ‘merely more than de </w:t>
      </w:r>
      <w:proofErr w:type="spellStart"/>
      <w:r w:rsidR="00E56DEC" w:rsidRPr="00491FF7">
        <w:rPr>
          <w:rFonts w:asciiTheme="minorHAnsi" w:hAnsiTheme="minorHAnsi" w:cstheme="minorHAnsi"/>
        </w:rPr>
        <w:t>minimis</w:t>
      </w:r>
      <w:proofErr w:type="spellEnd"/>
      <w:r w:rsidR="00E56DEC" w:rsidRPr="00491FF7">
        <w:rPr>
          <w:rFonts w:asciiTheme="minorHAnsi" w:hAnsiTheme="minorHAnsi" w:cstheme="minorHAnsi"/>
        </w:rPr>
        <w:t>’ standard is sort of a game-changer,” Robinson said. “</w:t>
      </w:r>
      <w:r w:rsidR="00E56DEC" w:rsidRPr="00491FF7">
        <w:rPr>
          <w:rStyle w:val="StyleUnderline"/>
          <w:rFonts w:asciiTheme="minorHAnsi" w:hAnsiTheme="minorHAnsi" w:cstheme="minorHAnsi"/>
        </w:rPr>
        <w:t>It’s going to shift a fair amount of leverage to parents</w:t>
      </w:r>
      <w:r w:rsidR="00E56DEC" w:rsidRPr="00491FF7">
        <w:rPr>
          <w:rFonts w:asciiTheme="minorHAnsi" w:hAnsiTheme="minorHAnsi" w:cstheme="minorHAnsi"/>
        </w:rPr>
        <w:t xml:space="preserve">, that </w:t>
      </w:r>
      <w:r w:rsidR="00E56DEC" w:rsidRPr="00491FF7">
        <w:rPr>
          <w:rStyle w:val="StyleUnderline"/>
          <w:rFonts w:asciiTheme="minorHAnsi" w:hAnsiTheme="minorHAnsi" w:cstheme="minorHAnsi"/>
        </w:rPr>
        <w:t>they now have some sort of substantive rights under the IDEA, which in most of the circuits they</w:t>
      </w:r>
      <w:r w:rsidR="00E56DEC" w:rsidRPr="00491FF7">
        <w:rPr>
          <w:rFonts w:asciiTheme="minorHAnsi" w:hAnsiTheme="minorHAnsi" w:cstheme="minorHAnsi"/>
        </w:rPr>
        <w:t xml:space="preserve"> really </w:t>
      </w:r>
      <w:r w:rsidR="00E56DEC" w:rsidRPr="00491FF7">
        <w:rPr>
          <w:rStyle w:val="StyleUnderline"/>
          <w:rFonts w:asciiTheme="minorHAnsi" w:hAnsiTheme="minorHAnsi" w:cstheme="minorHAnsi"/>
        </w:rPr>
        <w:t>didn’t have before.”</w:t>
      </w:r>
      <w:r w:rsidR="00777FB8" w:rsidRPr="00491FF7">
        <w:rPr>
          <w:rStyle w:val="StyleUnderline"/>
          <w:rFonts w:asciiTheme="minorHAnsi" w:hAnsiTheme="minorHAnsi" w:cstheme="minorHAnsi"/>
        </w:rPr>
        <w:t xml:space="preserve"> </w:t>
      </w:r>
      <w:r w:rsidR="00E56DEC" w:rsidRPr="00491FF7">
        <w:rPr>
          <w:rFonts w:asciiTheme="minorHAnsi" w:hAnsiTheme="minorHAnsi" w:cstheme="minorHAnsi"/>
        </w:rPr>
        <w:t xml:space="preserve">William </w:t>
      </w:r>
      <w:proofErr w:type="spellStart"/>
      <w:r w:rsidR="00E56DEC" w:rsidRPr="00491FF7">
        <w:rPr>
          <w:rFonts w:asciiTheme="minorHAnsi" w:hAnsiTheme="minorHAnsi" w:cstheme="minorHAnsi"/>
        </w:rPr>
        <w:t>Trachman</w:t>
      </w:r>
      <w:proofErr w:type="spellEnd"/>
      <w:r w:rsidR="00E56DEC" w:rsidRPr="00491FF7">
        <w:rPr>
          <w:rFonts w:asciiTheme="minorHAnsi" w:hAnsiTheme="minorHAnsi" w:cstheme="minorHAnsi"/>
        </w:rPr>
        <w:t>, lead counsel for the Douglas County School District, said the school system believes it is already meeting the higher standard set by the Supreme Court.</w:t>
      </w:r>
      <w:r w:rsidR="00777FB8" w:rsidRPr="00491FF7">
        <w:rPr>
          <w:rFonts w:asciiTheme="minorHAnsi" w:hAnsiTheme="minorHAnsi" w:cstheme="minorHAnsi"/>
        </w:rPr>
        <w:t xml:space="preserve"> </w:t>
      </w:r>
      <w:r w:rsidR="00E56DEC" w:rsidRPr="00491FF7">
        <w:rPr>
          <w:rFonts w:asciiTheme="minorHAnsi" w:hAnsiTheme="minorHAnsi" w:cstheme="minorHAnsi"/>
        </w:rPr>
        <w:t xml:space="preserve">“Notably, the Court did not hold that Douglas County School District failed to meet the new standard, or say that DCSD can’t proceed to prove that it met that standard in the </w:t>
      </w:r>
      <w:proofErr w:type="spellStart"/>
      <w:r w:rsidR="00E56DEC" w:rsidRPr="00491FF7">
        <w:rPr>
          <w:rFonts w:asciiTheme="minorHAnsi" w:hAnsiTheme="minorHAnsi" w:cstheme="minorHAnsi"/>
        </w:rPr>
        <w:t>Endrew</w:t>
      </w:r>
      <w:proofErr w:type="spellEnd"/>
      <w:r w:rsidR="00E56DEC" w:rsidRPr="00491FF7">
        <w:rPr>
          <w:rFonts w:asciiTheme="minorHAnsi" w:hAnsiTheme="minorHAnsi" w:cstheme="minorHAnsi"/>
        </w:rPr>
        <w:t xml:space="preserve"> F. matter,” </w:t>
      </w:r>
      <w:proofErr w:type="spellStart"/>
      <w:r w:rsidR="00E56DEC" w:rsidRPr="00491FF7">
        <w:rPr>
          <w:rFonts w:asciiTheme="minorHAnsi" w:hAnsiTheme="minorHAnsi" w:cstheme="minorHAnsi"/>
        </w:rPr>
        <w:t>Trachman</w:t>
      </w:r>
      <w:proofErr w:type="spellEnd"/>
      <w:r w:rsidR="00E56DEC" w:rsidRPr="00491FF7">
        <w:rPr>
          <w:rFonts w:asciiTheme="minorHAnsi" w:hAnsiTheme="minorHAnsi" w:cstheme="minorHAnsi"/>
        </w:rPr>
        <w:t xml:space="preserve"> said in a statement. “Indeed, in this case, the Douglas County School District offered an appropriate Individualized Education Plan and we look forward to proving to the lower courts that the IEP meets the new, higher standard.”</w:t>
      </w:r>
      <w:r w:rsidR="00777FB8" w:rsidRPr="00491FF7">
        <w:rPr>
          <w:rFonts w:asciiTheme="minorHAnsi" w:hAnsiTheme="minorHAnsi" w:cstheme="minorHAnsi"/>
        </w:rPr>
        <w:t xml:space="preserve"> </w:t>
      </w:r>
      <w:r w:rsidR="00E56DEC" w:rsidRPr="00491FF7">
        <w:rPr>
          <w:rFonts w:asciiTheme="minorHAnsi" w:hAnsiTheme="minorHAnsi" w:cstheme="minorHAnsi"/>
        </w:rPr>
        <w:t xml:space="preserve">During oral arguments in January, the school district’s lawyer, Neal </w:t>
      </w:r>
      <w:proofErr w:type="spellStart"/>
      <w:r w:rsidR="00E56DEC" w:rsidRPr="00491FF7">
        <w:rPr>
          <w:rFonts w:asciiTheme="minorHAnsi" w:hAnsiTheme="minorHAnsi" w:cstheme="minorHAnsi"/>
        </w:rPr>
        <w:t>Katyal</w:t>
      </w:r>
      <w:proofErr w:type="spellEnd"/>
      <w:r w:rsidR="00E56DEC" w:rsidRPr="00491FF7">
        <w:rPr>
          <w:rFonts w:asciiTheme="minorHAnsi" w:hAnsiTheme="minorHAnsi" w:cstheme="minorHAnsi"/>
        </w:rPr>
        <w:t xml:space="preserve">, maintained that a new standard wasn’t needed, primarily because the current one, derived from a 1982 Supreme Court case, had “some bite.” He said </w:t>
      </w:r>
      <w:r w:rsidR="00E56DEC" w:rsidRPr="00491FF7">
        <w:rPr>
          <w:rStyle w:val="StyleUnderline"/>
          <w:rFonts w:asciiTheme="minorHAnsi" w:hAnsiTheme="minorHAnsi" w:cstheme="minorHAnsi"/>
        </w:rPr>
        <w:t>procedural processes and reviews laid out in IDEA were sufficient to further guarantee an appropriate education for students.</w:t>
      </w:r>
      <w:r w:rsidR="00777FB8" w:rsidRPr="00491FF7">
        <w:rPr>
          <w:rStyle w:val="StyleUnderline"/>
          <w:rFonts w:asciiTheme="minorHAnsi" w:hAnsiTheme="minorHAnsi" w:cstheme="minorHAnsi"/>
        </w:rPr>
        <w:t xml:space="preserve"> </w:t>
      </w:r>
      <w:r w:rsidR="00E56DEC" w:rsidRPr="00491FF7">
        <w:rPr>
          <w:rStyle w:val="StyleUnderline"/>
          <w:rFonts w:asciiTheme="minorHAnsi" w:hAnsiTheme="minorHAnsi" w:cstheme="minorHAnsi"/>
        </w:rPr>
        <w:t xml:space="preserve">Setting a </w:t>
      </w:r>
      <w:r w:rsidR="00E56DEC" w:rsidRPr="00491FF7">
        <w:rPr>
          <w:rStyle w:val="Emphasis"/>
          <w:rFonts w:asciiTheme="minorHAnsi" w:hAnsiTheme="minorHAnsi" w:cstheme="minorHAnsi"/>
          <w:sz w:val="24"/>
        </w:rPr>
        <w:t xml:space="preserve">new standard would lead to a “huge morass” of lawsuits </w:t>
      </w:r>
      <w:r w:rsidR="00E56DEC" w:rsidRPr="00491FF7">
        <w:rPr>
          <w:rStyle w:val="StyleUnderline"/>
          <w:rFonts w:asciiTheme="minorHAnsi" w:hAnsiTheme="minorHAnsi" w:cstheme="minorHAnsi"/>
        </w:rPr>
        <w:t>filled with controversial educational issues</w:t>
      </w:r>
      <w:r w:rsidR="00E56DEC" w:rsidRPr="00491FF7">
        <w:rPr>
          <w:rFonts w:asciiTheme="minorHAnsi" w:hAnsiTheme="minorHAnsi" w:cstheme="minorHAnsi"/>
        </w:rPr>
        <w:t xml:space="preserve"> </w:t>
      </w:r>
      <w:r w:rsidR="00E56DEC" w:rsidRPr="00491FF7">
        <w:rPr>
          <w:rStyle w:val="StyleUnderline"/>
          <w:rFonts w:asciiTheme="minorHAnsi" w:hAnsiTheme="minorHAnsi" w:cstheme="minorHAnsi"/>
        </w:rPr>
        <w:t>that</w:t>
      </w:r>
      <w:r w:rsidR="00E56DEC" w:rsidRPr="00491FF7">
        <w:rPr>
          <w:rFonts w:asciiTheme="minorHAnsi" w:hAnsiTheme="minorHAnsi" w:cstheme="minorHAnsi"/>
        </w:rPr>
        <w:t xml:space="preserve"> generalist federal </w:t>
      </w:r>
      <w:r w:rsidR="00E56DEC" w:rsidRPr="00491FF7">
        <w:rPr>
          <w:rStyle w:val="StyleUnderline"/>
          <w:rFonts w:asciiTheme="minorHAnsi" w:hAnsiTheme="minorHAnsi" w:cstheme="minorHAnsi"/>
        </w:rPr>
        <w:t xml:space="preserve">justices </w:t>
      </w:r>
      <w:r w:rsidR="00E56DEC" w:rsidRPr="00491FF7">
        <w:rPr>
          <w:rStyle w:val="Emphasis"/>
          <w:rFonts w:asciiTheme="minorHAnsi" w:hAnsiTheme="minorHAnsi" w:cstheme="minorHAnsi"/>
        </w:rPr>
        <w:t>aren’t equipped to handle</w:t>
      </w:r>
      <w:r w:rsidR="00E56DEC" w:rsidRPr="00491FF7">
        <w:rPr>
          <w:rFonts w:asciiTheme="minorHAnsi" w:hAnsiTheme="minorHAnsi" w:cstheme="minorHAnsi"/>
        </w:rPr>
        <w:t>, he said. If the standard should be changed, Congress should do so, not the courts, he added.</w:t>
      </w:r>
      <w:r w:rsidR="00777FB8" w:rsidRPr="00491FF7">
        <w:rPr>
          <w:rFonts w:asciiTheme="minorHAnsi" w:hAnsiTheme="minorHAnsi" w:cstheme="minorHAnsi"/>
        </w:rPr>
        <w:t xml:space="preserve"> </w:t>
      </w:r>
      <w:r w:rsidR="00E56DEC" w:rsidRPr="00491FF7">
        <w:rPr>
          <w:rFonts w:asciiTheme="minorHAnsi" w:hAnsiTheme="minorHAnsi" w:cstheme="minorHAnsi"/>
        </w:rPr>
        <w:t>Justices at oral arguments had seemed open to setting a new, higher standard, but they were puzzled over what it should be. Several also expressed concern about increased litigation and mounting costs to school districts, making the unanimous ruling somewhat surprising.</w:t>
      </w:r>
      <w:r w:rsidR="00777FB8" w:rsidRPr="00491FF7">
        <w:rPr>
          <w:rFonts w:asciiTheme="minorHAnsi" w:hAnsiTheme="minorHAnsi" w:cstheme="minorHAnsi"/>
        </w:rPr>
        <w:t xml:space="preserve"> </w:t>
      </w:r>
      <w:r w:rsidR="00E56DEC" w:rsidRPr="00491FF7">
        <w:rPr>
          <w:rFonts w:asciiTheme="minorHAnsi" w:hAnsiTheme="minorHAnsi" w:cstheme="minorHAnsi"/>
        </w:rPr>
        <w:t>While not articulating a specific higher standard, justices emphasized that what “appropriate” progress means will look different from case to case, and lower-court judges shouldn’t take that lack of a “bright-line rule” as an invitation to substitute their ideas on educational policy for school authorities’.</w:t>
      </w:r>
      <w:r w:rsidR="00777FB8" w:rsidRPr="00491FF7">
        <w:rPr>
          <w:rFonts w:asciiTheme="minorHAnsi" w:hAnsiTheme="minorHAnsi" w:cstheme="minorHAnsi"/>
        </w:rPr>
        <w:t xml:space="preserve"> </w:t>
      </w:r>
      <w:r w:rsidR="00E56DEC" w:rsidRPr="00491FF7">
        <w:rPr>
          <w:rFonts w:asciiTheme="minorHAnsi" w:hAnsiTheme="minorHAnsi" w:cstheme="minorHAnsi"/>
        </w:rPr>
        <w:t xml:space="preserve">For students fully integrated into mainstream classrooms, the standard means the IEP should be set to make sure the student passes classes and advances from grade to grade. For students like </w:t>
      </w:r>
      <w:proofErr w:type="spellStart"/>
      <w:r w:rsidR="00E56DEC" w:rsidRPr="00491FF7">
        <w:rPr>
          <w:rFonts w:asciiTheme="minorHAnsi" w:hAnsiTheme="minorHAnsi" w:cstheme="minorHAnsi"/>
        </w:rPr>
        <w:t>Endrew</w:t>
      </w:r>
      <w:proofErr w:type="spellEnd"/>
      <w:r w:rsidR="00E56DEC" w:rsidRPr="00491FF7">
        <w:rPr>
          <w:rFonts w:asciiTheme="minorHAnsi" w:hAnsiTheme="minorHAnsi" w:cstheme="minorHAnsi"/>
        </w:rPr>
        <w:t>, who couldn’t be integrated into a regular classroom because his autism is severe, the IEP doesn’t have to show grade-level progress.</w:t>
      </w:r>
      <w:r w:rsidR="00777FB8" w:rsidRPr="00491FF7">
        <w:rPr>
          <w:rFonts w:asciiTheme="minorHAnsi" w:hAnsiTheme="minorHAnsi" w:cstheme="minorHAnsi"/>
        </w:rPr>
        <w:t xml:space="preserve"> </w:t>
      </w:r>
      <w:r w:rsidR="00E56DEC" w:rsidRPr="00491FF7">
        <w:rPr>
          <w:rFonts w:asciiTheme="minorHAnsi" w:hAnsiTheme="minorHAnsi" w:cstheme="minorHAnsi"/>
        </w:rPr>
        <w:t>“But that child’s educational program must be appropriately ambitious in light of his circumstances, just as advancement from grade to grade is appropriately ambitious for most children in the regular classroom,” Roberts wrote.</w:t>
      </w:r>
      <w:r w:rsidR="00777FB8" w:rsidRPr="00491FF7">
        <w:rPr>
          <w:rFonts w:asciiTheme="minorHAnsi" w:hAnsiTheme="minorHAnsi" w:cstheme="minorHAnsi"/>
        </w:rPr>
        <w:t xml:space="preserve"> </w:t>
      </w:r>
      <w:r w:rsidR="00E56DEC" w:rsidRPr="00491FF7">
        <w:rPr>
          <w:rFonts w:asciiTheme="minorHAnsi" w:hAnsiTheme="minorHAnsi" w:cstheme="minorHAnsi"/>
        </w:rPr>
        <w:t xml:space="preserve">Laura </w:t>
      </w:r>
      <w:proofErr w:type="spellStart"/>
      <w:r w:rsidR="00E56DEC" w:rsidRPr="00491FF7">
        <w:rPr>
          <w:rStyle w:val="StyleUnderline"/>
          <w:rFonts w:asciiTheme="minorHAnsi" w:hAnsiTheme="minorHAnsi" w:cstheme="minorHAnsi"/>
        </w:rPr>
        <w:t>Schifter</w:t>
      </w:r>
      <w:proofErr w:type="spellEnd"/>
      <w:r w:rsidR="00E56DEC" w:rsidRPr="00491FF7">
        <w:rPr>
          <w:rStyle w:val="StyleUnderline"/>
          <w:rFonts w:asciiTheme="minorHAnsi" w:hAnsiTheme="minorHAnsi" w:cstheme="minorHAnsi"/>
        </w:rPr>
        <w:t>, a lecturer at the Harvard Graduate School of Education</w:t>
      </w:r>
      <w:r w:rsidR="00E56DEC" w:rsidRPr="00491FF7">
        <w:rPr>
          <w:rFonts w:asciiTheme="minorHAnsi" w:hAnsiTheme="minorHAnsi" w:cstheme="minorHAnsi"/>
        </w:rPr>
        <w:t xml:space="preserve"> whose research focuses on increasing access for students with disabilities, said she </w:t>
      </w:r>
      <w:r w:rsidR="00E56DEC" w:rsidRPr="00491FF7">
        <w:rPr>
          <w:rStyle w:val="StyleUnderline"/>
          <w:rFonts w:asciiTheme="minorHAnsi" w:hAnsiTheme="minorHAnsi" w:cstheme="minorHAnsi"/>
        </w:rPr>
        <w:t xml:space="preserve">was worried the </w:t>
      </w:r>
      <w:proofErr w:type="spellStart"/>
      <w:r w:rsidR="00E56DEC" w:rsidRPr="00491FF7">
        <w:rPr>
          <w:rStyle w:val="StyleUnderline"/>
          <w:rFonts w:asciiTheme="minorHAnsi" w:hAnsiTheme="minorHAnsi" w:cstheme="minorHAnsi"/>
        </w:rPr>
        <w:t>Endrew</w:t>
      </w:r>
      <w:proofErr w:type="spellEnd"/>
      <w:r w:rsidR="00E56DEC" w:rsidRPr="00491FF7">
        <w:rPr>
          <w:rStyle w:val="StyleUnderline"/>
          <w:rFonts w:asciiTheme="minorHAnsi" w:hAnsiTheme="minorHAnsi" w:cstheme="minorHAnsi"/>
        </w:rPr>
        <w:t xml:space="preserve"> case could cement the lower de </w:t>
      </w:r>
      <w:proofErr w:type="spellStart"/>
      <w:r w:rsidR="00E56DEC" w:rsidRPr="00491FF7">
        <w:rPr>
          <w:rStyle w:val="StyleUnderline"/>
          <w:rFonts w:asciiTheme="minorHAnsi" w:hAnsiTheme="minorHAnsi" w:cstheme="minorHAnsi"/>
        </w:rPr>
        <w:t>minimis</w:t>
      </w:r>
      <w:proofErr w:type="spellEnd"/>
      <w:r w:rsidR="00E56DEC" w:rsidRPr="00491FF7">
        <w:rPr>
          <w:rStyle w:val="StyleUnderline"/>
          <w:rFonts w:asciiTheme="minorHAnsi" w:hAnsiTheme="minorHAnsi" w:cstheme="minorHAnsi"/>
        </w:rPr>
        <w:t xml:space="preserve"> standard</w:t>
      </w:r>
      <w:r w:rsidR="00E56DEC" w:rsidRPr="00491FF7">
        <w:rPr>
          <w:rFonts w:asciiTheme="minorHAnsi" w:hAnsiTheme="minorHAnsi" w:cstheme="minorHAnsi"/>
        </w:rPr>
        <w:t xml:space="preserve"> across the country. </w:t>
      </w:r>
      <w:r w:rsidR="00E56DEC" w:rsidRPr="00491FF7">
        <w:rPr>
          <w:rStyle w:val="StyleUnderline"/>
          <w:rFonts w:asciiTheme="minorHAnsi" w:hAnsiTheme="minorHAnsi" w:cstheme="minorHAnsi"/>
        </w:rPr>
        <w:t xml:space="preserve">Ultimately, the court’s decision will </w:t>
      </w:r>
      <w:r w:rsidR="00E56DEC" w:rsidRPr="00491FF7">
        <w:rPr>
          <w:rStyle w:val="Emphasis"/>
          <w:rFonts w:asciiTheme="minorHAnsi" w:hAnsiTheme="minorHAnsi" w:cstheme="minorHAnsi"/>
        </w:rPr>
        <w:t>ensure schools better serve students</w:t>
      </w:r>
      <w:r w:rsidR="00E56DEC" w:rsidRPr="00491FF7">
        <w:rPr>
          <w:rFonts w:asciiTheme="minorHAnsi" w:hAnsiTheme="minorHAnsi" w:cstheme="minorHAnsi"/>
        </w:rPr>
        <w:t>, she said, including those whose families don’t have the means to legally challenge schools on the level of services provided.</w:t>
      </w:r>
      <w:r w:rsidR="00777FB8" w:rsidRPr="00491FF7">
        <w:rPr>
          <w:rFonts w:asciiTheme="minorHAnsi" w:hAnsiTheme="minorHAnsi" w:cstheme="minorHAnsi"/>
        </w:rPr>
        <w:t xml:space="preserve"> </w:t>
      </w:r>
      <w:r w:rsidR="00E56DEC" w:rsidRPr="00491FF7">
        <w:rPr>
          <w:rFonts w:asciiTheme="minorHAnsi" w:hAnsiTheme="minorHAnsi" w:cstheme="minorHAnsi"/>
        </w:rPr>
        <w:t xml:space="preserve">“When all is said and done, a student offered an educational program providing ‘merely more than de </w:t>
      </w:r>
      <w:proofErr w:type="spellStart"/>
      <w:r w:rsidR="00E56DEC" w:rsidRPr="00491FF7">
        <w:rPr>
          <w:rFonts w:asciiTheme="minorHAnsi" w:hAnsiTheme="minorHAnsi" w:cstheme="minorHAnsi"/>
        </w:rPr>
        <w:t>minimis</w:t>
      </w:r>
      <w:proofErr w:type="spellEnd"/>
      <w:r w:rsidR="00E56DEC" w:rsidRPr="00491FF7">
        <w:rPr>
          <w:rFonts w:asciiTheme="minorHAnsi" w:hAnsiTheme="minorHAnsi" w:cstheme="minorHAnsi"/>
        </w:rPr>
        <w:t>’ progress from year to year can hardly be said to have been offered an education at all.” —Chief Justice John Roberts</w:t>
      </w:r>
      <w:r w:rsidR="00777FB8" w:rsidRPr="00491FF7">
        <w:rPr>
          <w:rFonts w:asciiTheme="minorHAnsi" w:hAnsiTheme="minorHAnsi" w:cstheme="minorHAnsi"/>
        </w:rPr>
        <w:t xml:space="preserve"> </w:t>
      </w:r>
      <w:r w:rsidR="00E56DEC" w:rsidRPr="00491FF7">
        <w:rPr>
          <w:rFonts w:asciiTheme="minorHAnsi" w:hAnsiTheme="minorHAnsi" w:cstheme="minorHAnsi"/>
        </w:rPr>
        <w:t xml:space="preserve">Francisco M. </w:t>
      </w:r>
      <w:proofErr w:type="spellStart"/>
      <w:r w:rsidR="00E56DEC" w:rsidRPr="00491FF7">
        <w:rPr>
          <w:rStyle w:val="StyleUnderline"/>
          <w:rFonts w:asciiTheme="minorHAnsi" w:hAnsiTheme="minorHAnsi" w:cstheme="minorHAnsi"/>
        </w:rPr>
        <w:t>Negrón</w:t>
      </w:r>
      <w:proofErr w:type="spellEnd"/>
      <w:r w:rsidR="00E56DEC" w:rsidRPr="00491FF7">
        <w:rPr>
          <w:rFonts w:asciiTheme="minorHAnsi" w:hAnsiTheme="minorHAnsi" w:cstheme="minorHAnsi"/>
        </w:rPr>
        <w:t xml:space="preserve"> Jr., the </w:t>
      </w:r>
      <w:r w:rsidR="00E56DEC" w:rsidRPr="00491FF7">
        <w:rPr>
          <w:rStyle w:val="StyleUnderline"/>
          <w:rFonts w:asciiTheme="minorHAnsi" w:hAnsiTheme="minorHAnsi" w:cstheme="minorHAnsi"/>
        </w:rPr>
        <w:t>general counsel at the National School Boards Association</w:t>
      </w:r>
      <w:r w:rsidR="00E56DEC" w:rsidRPr="00491FF7">
        <w:rPr>
          <w:rFonts w:asciiTheme="minorHAnsi" w:hAnsiTheme="minorHAnsi" w:cstheme="minorHAnsi"/>
        </w:rPr>
        <w:t xml:space="preserve">, said he </w:t>
      </w:r>
      <w:r w:rsidR="00E56DEC" w:rsidRPr="00491FF7">
        <w:rPr>
          <w:rStyle w:val="StyleUnderline"/>
          <w:rFonts w:asciiTheme="minorHAnsi" w:hAnsiTheme="minorHAnsi" w:cstheme="minorHAnsi"/>
        </w:rPr>
        <w:t>was happy to see the court reach a “measured decision</w:t>
      </w:r>
      <w:r w:rsidR="00E56DEC" w:rsidRPr="00491FF7">
        <w:rPr>
          <w:rFonts w:asciiTheme="minorHAnsi" w:hAnsiTheme="minorHAnsi" w:cstheme="minorHAnsi"/>
        </w:rPr>
        <w:t xml:space="preserve">” in the case. </w:t>
      </w:r>
      <w:proofErr w:type="spellStart"/>
      <w:r w:rsidR="00E56DEC" w:rsidRPr="00491FF7">
        <w:rPr>
          <w:rFonts w:asciiTheme="minorHAnsi" w:hAnsiTheme="minorHAnsi" w:cstheme="minorHAnsi"/>
        </w:rPr>
        <w:t>Negrón</w:t>
      </w:r>
      <w:proofErr w:type="spellEnd"/>
      <w:r w:rsidR="00E56DEC" w:rsidRPr="00491FF7">
        <w:rPr>
          <w:rFonts w:asciiTheme="minorHAnsi" w:hAnsiTheme="minorHAnsi" w:cstheme="minorHAnsi"/>
        </w:rPr>
        <w:t xml:space="preserve"> said he was comfortable with the court’s rejection of the lower de </w:t>
      </w:r>
      <w:proofErr w:type="spellStart"/>
      <w:r w:rsidR="00E56DEC" w:rsidRPr="00491FF7">
        <w:rPr>
          <w:rFonts w:asciiTheme="minorHAnsi" w:hAnsiTheme="minorHAnsi" w:cstheme="minorHAnsi"/>
        </w:rPr>
        <w:t>minimis</w:t>
      </w:r>
      <w:proofErr w:type="spellEnd"/>
      <w:r w:rsidR="00E56DEC" w:rsidRPr="00491FF7">
        <w:rPr>
          <w:rFonts w:asciiTheme="minorHAnsi" w:hAnsiTheme="minorHAnsi" w:cstheme="minorHAnsi"/>
        </w:rPr>
        <w:t xml:space="preserve"> standard since schools aren’t in the business of providing de </w:t>
      </w:r>
      <w:proofErr w:type="spellStart"/>
      <w:r w:rsidR="00E56DEC" w:rsidRPr="00491FF7">
        <w:rPr>
          <w:rFonts w:asciiTheme="minorHAnsi" w:hAnsiTheme="minorHAnsi" w:cstheme="minorHAnsi"/>
        </w:rPr>
        <w:t>minimis</w:t>
      </w:r>
      <w:proofErr w:type="spellEnd"/>
      <w:r w:rsidR="00E56DEC" w:rsidRPr="00491FF7">
        <w:rPr>
          <w:rFonts w:asciiTheme="minorHAnsi" w:hAnsiTheme="minorHAnsi" w:cstheme="minorHAnsi"/>
        </w:rPr>
        <w:t xml:space="preserve"> education to children, and that </w:t>
      </w:r>
      <w:r w:rsidR="00E56DEC" w:rsidRPr="00491FF7">
        <w:rPr>
          <w:rStyle w:val="StyleUnderline"/>
          <w:rFonts w:asciiTheme="minorHAnsi" w:hAnsiTheme="minorHAnsi" w:cstheme="minorHAnsi"/>
        </w:rPr>
        <w:t>although schools will have to re-evaluate</w:t>
      </w:r>
      <w:r w:rsidR="00E56DEC" w:rsidRPr="00491FF7">
        <w:rPr>
          <w:rFonts w:asciiTheme="minorHAnsi" w:hAnsiTheme="minorHAnsi" w:cstheme="minorHAnsi"/>
        </w:rPr>
        <w:t xml:space="preserve"> the </w:t>
      </w:r>
      <w:r w:rsidR="00E56DEC" w:rsidRPr="00491FF7">
        <w:rPr>
          <w:rStyle w:val="StyleUnderline"/>
          <w:rFonts w:asciiTheme="minorHAnsi" w:hAnsiTheme="minorHAnsi" w:cstheme="minorHAnsi"/>
        </w:rPr>
        <w:t>services</w:t>
      </w:r>
      <w:r w:rsidR="00E56DEC" w:rsidRPr="00491FF7">
        <w:rPr>
          <w:rFonts w:asciiTheme="minorHAnsi" w:hAnsiTheme="minorHAnsi" w:cstheme="minorHAnsi"/>
        </w:rPr>
        <w:t xml:space="preserve"> they provide, </w:t>
      </w:r>
      <w:r w:rsidR="00E56DEC" w:rsidRPr="00491FF7">
        <w:rPr>
          <w:rStyle w:val="StyleUnderline"/>
          <w:rFonts w:asciiTheme="minorHAnsi" w:hAnsiTheme="minorHAnsi" w:cstheme="minorHAnsi"/>
        </w:rPr>
        <w:t>the court’s decision “should be within the operational sphere for schools to meet.”</w:t>
      </w:r>
      <w:r w:rsidR="00777FB8" w:rsidRPr="00491FF7">
        <w:rPr>
          <w:rStyle w:val="StyleUnderline"/>
          <w:rFonts w:asciiTheme="minorHAnsi" w:hAnsiTheme="minorHAnsi" w:cstheme="minorHAnsi"/>
        </w:rPr>
        <w:t xml:space="preserve"> </w:t>
      </w:r>
      <w:r w:rsidR="00E56DEC" w:rsidRPr="00491FF7">
        <w:rPr>
          <w:rFonts w:asciiTheme="minorHAnsi" w:hAnsiTheme="minorHAnsi" w:cstheme="minorHAnsi"/>
        </w:rPr>
        <w:t xml:space="preserve">Daniel </w:t>
      </w:r>
      <w:proofErr w:type="spellStart"/>
      <w:r w:rsidR="00E56DEC" w:rsidRPr="00491FF7">
        <w:rPr>
          <w:rStyle w:val="StyleUnderline"/>
          <w:rFonts w:asciiTheme="minorHAnsi" w:hAnsiTheme="minorHAnsi" w:cstheme="minorHAnsi"/>
        </w:rPr>
        <w:t>Unumb</w:t>
      </w:r>
      <w:proofErr w:type="spellEnd"/>
      <w:r w:rsidR="00E56DEC" w:rsidRPr="00491FF7">
        <w:rPr>
          <w:rFonts w:asciiTheme="minorHAnsi" w:hAnsiTheme="minorHAnsi" w:cstheme="minorHAnsi"/>
        </w:rPr>
        <w:t xml:space="preserve">, </w:t>
      </w:r>
      <w:r w:rsidR="00E56DEC" w:rsidRPr="00491FF7">
        <w:rPr>
          <w:rStyle w:val="StyleUnderline"/>
          <w:rFonts w:asciiTheme="minorHAnsi" w:hAnsiTheme="minorHAnsi" w:cstheme="minorHAnsi"/>
        </w:rPr>
        <w:t>president of the Autism Legal Resource Center, called the court’s opinion a “</w:t>
      </w:r>
      <w:r w:rsidR="00E56DEC" w:rsidRPr="00491FF7">
        <w:rPr>
          <w:rStyle w:val="Emphasis"/>
          <w:rFonts w:asciiTheme="minorHAnsi" w:hAnsiTheme="minorHAnsi" w:cstheme="minorHAnsi"/>
        </w:rPr>
        <w:t>fabulous victory</w:t>
      </w:r>
      <w:r w:rsidR="00E56DEC" w:rsidRPr="00491FF7">
        <w:rPr>
          <w:rStyle w:val="StyleUnderline"/>
          <w:rFonts w:asciiTheme="minorHAnsi" w:hAnsiTheme="minorHAnsi" w:cstheme="minorHAnsi"/>
        </w:rPr>
        <w:t xml:space="preserve"> for parents and kids across the country.” Though the court didn’t accept the standard</w:t>
      </w:r>
      <w:r w:rsidR="00E56DEC" w:rsidRPr="00491FF7">
        <w:rPr>
          <w:rFonts w:asciiTheme="minorHAnsi" w:hAnsiTheme="minorHAnsi" w:cstheme="minorHAnsi"/>
        </w:rPr>
        <w:t xml:space="preserve"> he and other </w:t>
      </w:r>
      <w:r w:rsidR="00E56DEC" w:rsidRPr="00491FF7">
        <w:rPr>
          <w:rStyle w:val="StyleUnderline"/>
          <w:rFonts w:asciiTheme="minorHAnsi" w:hAnsiTheme="minorHAnsi" w:cstheme="minorHAnsi"/>
        </w:rPr>
        <w:t>disability</w:t>
      </w:r>
      <w:r w:rsidR="00E56DEC" w:rsidRPr="00491FF7">
        <w:rPr>
          <w:rFonts w:asciiTheme="minorHAnsi" w:hAnsiTheme="minorHAnsi" w:cstheme="minorHAnsi"/>
        </w:rPr>
        <w:t xml:space="preserve"> rights </w:t>
      </w:r>
      <w:r w:rsidR="00E56DEC" w:rsidRPr="00491FF7">
        <w:rPr>
          <w:rStyle w:val="StyleUnderline"/>
          <w:rFonts w:asciiTheme="minorHAnsi" w:hAnsiTheme="minorHAnsi" w:cstheme="minorHAnsi"/>
        </w:rPr>
        <w:t>advocates had hoped for</w:t>
      </w:r>
      <w:r w:rsidR="00E56DEC" w:rsidRPr="00491FF7">
        <w:rPr>
          <w:rFonts w:asciiTheme="minorHAnsi" w:hAnsiTheme="minorHAnsi" w:cstheme="minorHAnsi"/>
        </w:rPr>
        <w:t xml:space="preserve">, he said </w:t>
      </w:r>
      <w:r w:rsidR="00E56DEC" w:rsidRPr="00491FF7">
        <w:rPr>
          <w:rStyle w:val="StyleUnderline"/>
          <w:rFonts w:asciiTheme="minorHAnsi" w:hAnsiTheme="minorHAnsi" w:cstheme="minorHAnsi"/>
        </w:rPr>
        <w:t xml:space="preserve">schools that relied on the de </w:t>
      </w:r>
      <w:proofErr w:type="spellStart"/>
      <w:r w:rsidR="00E56DEC" w:rsidRPr="00491FF7">
        <w:rPr>
          <w:rStyle w:val="StyleUnderline"/>
          <w:rFonts w:asciiTheme="minorHAnsi" w:hAnsiTheme="minorHAnsi" w:cstheme="minorHAnsi"/>
        </w:rPr>
        <w:t>minimis</w:t>
      </w:r>
      <w:proofErr w:type="spellEnd"/>
      <w:r w:rsidR="00E56DEC" w:rsidRPr="00491FF7">
        <w:rPr>
          <w:rStyle w:val="StyleUnderline"/>
          <w:rFonts w:asciiTheme="minorHAnsi" w:hAnsiTheme="minorHAnsi" w:cstheme="minorHAnsi"/>
        </w:rPr>
        <w:t xml:space="preserve"> standard will be required to do more going forward.</w:t>
      </w:r>
      <w:r w:rsidR="00777FB8" w:rsidRPr="00491FF7">
        <w:rPr>
          <w:rStyle w:val="StyleUnderline"/>
          <w:rFonts w:asciiTheme="minorHAnsi" w:hAnsiTheme="minorHAnsi" w:cstheme="minorHAnsi"/>
        </w:rPr>
        <w:t xml:space="preserve"> </w:t>
      </w:r>
      <w:r w:rsidR="00E56DEC" w:rsidRPr="00491FF7">
        <w:rPr>
          <w:rFonts w:asciiTheme="minorHAnsi" w:hAnsiTheme="minorHAnsi" w:cstheme="minorHAnsi"/>
        </w:rPr>
        <w:t xml:space="preserve">“By rejecting that lowest-of-the-low standard, </w:t>
      </w:r>
      <w:r w:rsidR="00E56DEC" w:rsidRPr="00491FF7">
        <w:rPr>
          <w:rStyle w:val="StyleUnderline"/>
          <w:rFonts w:asciiTheme="minorHAnsi" w:hAnsiTheme="minorHAnsi" w:cstheme="minorHAnsi"/>
        </w:rPr>
        <w:t xml:space="preserve">they </w:t>
      </w:r>
      <w:r w:rsidR="00E56DEC" w:rsidRPr="00491FF7">
        <w:rPr>
          <w:rStyle w:val="Emphasis"/>
          <w:rFonts w:asciiTheme="minorHAnsi" w:hAnsiTheme="minorHAnsi" w:cstheme="minorHAnsi"/>
        </w:rPr>
        <w:t>did set a higher standard</w:t>
      </w:r>
      <w:r w:rsidR="00E56DEC" w:rsidRPr="00491FF7">
        <w:rPr>
          <w:rFonts w:asciiTheme="minorHAnsi" w:hAnsiTheme="minorHAnsi" w:cstheme="minorHAnsi"/>
        </w:rPr>
        <w:t xml:space="preserve">, and we should be clear, that low standard was definitely having an effect on many kids across the country as interpreted. If, in fact, all that a school has to do is meet a just above de </w:t>
      </w:r>
      <w:proofErr w:type="spellStart"/>
      <w:r w:rsidR="00E56DEC" w:rsidRPr="00491FF7">
        <w:rPr>
          <w:rFonts w:asciiTheme="minorHAnsi" w:hAnsiTheme="minorHAnsi" w:cstheme="minorHAnsi"/>
        </w:rPr>
        <w:t>minimis</w:t>
      </w:r>
      <w:proofErr w:type="spellEnd"/>
      <w:r w:rsidR="00E56DEC" w:rsidRPr="00491FF7">
        <w:rPr>
          <w:rFonts w:asciiTheme="minorHAnsi" w:hAnsiTheme="minorHAnsi" w:cstheme="minorHAnsi"/>
        </w:rPr>
        <w:t xml:space="preserve"> standard, then all of these other procedural requirements, substantive requirements, and protections are really for naught.”</w:t>
      </w:r>
    </w:p>
    <w:p w:rsidR="00A454AA" w:rsidRPr="00491FF7" w:rsidRDefault="00A454AA" w:rsidP="00A454AA">
      <w:pPr>
        <w:rPr>
          <w:rFonts w:asciiTheme="minorHAnsi" w:hAnsiTheme="minorHAnsi" w:cstheme="minorHAnsi"/>
        </w:rPr>
      </w:pPr>
    </w:p>
    <w:p w:rsidR="00BB74BB" w:rsidRPr="00491FF7" w:rsidRDefault="00BB74BB" w:rsidP="00BB74BB">
      <w:pPr>
        <w:pStyle w:val="Heading3"/>
        <w:rPr>
          <w:rFonts w:asciiTheme="minorHAnsi" w:hAnsiTheme="minorHAnsi" w:cstheme="minorHAnsi"/>
        </w:rPr>
      </w:pPr>
      <w:r w:rsidRPr="00491FF7">
        <w:rPr>
          <w:rFonts w:asciiTheme="minorHAnsi" w:hAnsiTheme="minorHAnsi" w:cstheme="minorHAnsi"/>
        </w:rPr>
        <w:t>1NC NO SOLVENCY---CAPACITY</w:t>
      </w:r>
    </w:p>
    <w:p w:rsidR="00BB74BB" w:rsidRPr="00491FF7" w:rsidRDefault="00BB74BB" w:rsidP="00BB74BB">
      <w:pPr>
        <w:pStyle w:val="Heading4"/>
        <w:rPr>
          <w:rFonts w:asciiTheme="minorHAnsi" w:hAnsiTheme="minorHAnsi" w:cstheme="minorHAnsi"/>
          <w:u w:val="single"/>
        </w:rPr>
      </w:pPr>
      <w:r w:rsidRPr="00491FF7">
        <w:rPr>
          <w:rFonts w:asciiTheme="minorHAnsi" w:hAnsiTheme="minorHAnsi" w:cstheme="minorHAnsi"/>
          <w:u w:val="single"/>
        </w:rPr>
        <w:t>Capacity</w:t>
      </w:r>
      <w:r w:rsidRPr="00491FF7">
        <w:rPr>
          <w:rFonts w:asciiTheme="minorHAnsi" w:hAnsiTheme="minorHAnsi" w:cstheme="minorHAnsi"/>
        </w:rPr>
        <w:t xml:space="preserve">---teachers </w:t>
      </w:r>
      <w:r w:rsidRPr="00491FF7">
        <w:rPr>
          <w:rFonts w:asciiTheme="minorHAnsi" w:hAnsiTheme="minorHAnsi" w:cstheme="minorHAnsi"/>
          <w:u w:val="single"/>
        </w:rPr>
        <w:t>aren’t trained</w:t>
      </w:r>
      <w:r w:rsidRPr="00491FF7">
        <w:rPr>
          <w:rFonts w:asciiTheme="minorHAnsi" w:hAnsiTheme="minorHAnsi" w:cstheme="minorHAnsi"/>
        </w:rPr>
        <w:t xml:space="preserve"> for inclusive education---makes implementation </w:t>
      </w:r>
      <w:r w:rsidRPr="00491FF7">
        <w:rPr>
          <w:rFonts w:asciiTheme="minorHAnsi" w:hAnsiTheme="minorHAnsi" w:cstheme="minorHAnsi"/>
          <w:u w:val="single"/>
        </w:rPr>
        <w:t>impossible</w:t>
      </w:r>
    </w:p>
    <w:p w:rsidR="00BB74BB" w:rsidRPr="00491FF7" w:rsidRDefault="00BB74BB" w:rsidP="00BB74BB">
      <w:pPr>
        <w:rPr>
          <w:rFonts w:asciiTheme="minorHAnsi" w:hAnsiTheme="minorHAnsi" w:cstheme="minorHAnsi"/>
        </w:rPr>
      </w:pPr>
      <w:proofErr w:type="spellStart"/>
      <w:r w:rsidRPr="00491FF7">
        <w:rPr>
          <w:rStyle w:val="Style13ptBold"/>
          <w:rFonts w:asciiTheme="minorHAnsi" w:hAnsiTheme="minorHAnsi" w:cstheme="minorHAnsi"/>
        </w:rPr>
        <w:t>Madie</w:t>
      </w:r>
      <w:proofErr w:type="spellEnd"/>
      <w:r w:rsidRPr="00491FF7">
        <w:rPr>
          <w:rStyle w:val="Style13ptBold"/>
          <w:rFonts w:asciiTheme="minorHAnsi" w:hAnsiTheme="minorHAnsi" w:cstheme="minorHAnsi"/>
        </w:rPr>
        <w:t xml:space="preserve"> 17</w:t>
      </w:r>
      <w:r w:rsidRPr="00491FF7">
        <w:rPr>
          <w:rFonts w:asciiTheme="minorHAnsi" w:hAnsiTheme="minorHAnsi" w:cstheme="minorHAnsi"/>
        </w:rPr>
        <w:t>, (The Atlantic, How Teacher Training Hinders Special-Needs Students, https://www.theatlantic.com/education/archive/2017/03/how-teacher-training-hinders-special-needs-students/518286/)</w:t>
      </w:r>
    </w:p>
    <w:p w:rsidR="00BB74BB" w:rsidRPr="00491FF7" w:rsidRDefault="00BB74BB" w:rsidP="00BB74BB">
      <w:pPr>
        <w:rPr>
          <w:rFonts w:asciiTheme="minorHAnsi" w:hAnsiTheme="minorHAnsi" w:cstheme="minorHAnsi"/>
        </w:rPr>
      </w:pPr>
      <w:r w:rsidRPr="00491FF7">
        <w:rPr>
          <w:rStyle w:val="StyleUnderline"/>
          <w:rFonts w:asciiTheme="minorHAnsi" w:hAnsiTheme="minorHAnsi" w:cstheme="minorHAnsi"/>
        </w:rPr>
        <w:t>The need for teachers who have</w:t>
      </w:r>
      <w:r w:rsidRPr="00491FF7">
        <w:rPr>
          <w:rFonts w:asciiTheme="minorHAnsi" w:hAnsiTheme="minorHAnsi" w:cstheme="minorHAnsi"/>
        </w:rPr>
        <w:t xml:space="preserve"> both the </w:t>
      </w:r>
      <w:r w:rsidRPr="00491FF7">
        <w:rPr>
          <w:rStyle w:val="StyleUnderline"/>
          <w:rFonts w:asciiTheme="minorHAnsi" w:hAnsiTheme="minorHAnsi" w:cstheme="minorHAnsi"/>
        </w:rPr>
        <w:t>knowledge and</w:t>
      </w:r>
      <w:r w:rsidRPr="00491FF7">
        <w:rPr>
          <w:rFonts w:asciiTheme="minorHAnsi" w:hAnsiTheme="minorHAnsi" w:cstheme="minorHAnsi"/>
        </w:rPr>
        <w:t xml:space="preserve"> the </w:t>
      </w:r>
      <w:r w:rsidRPr="00491FF7">
        <w:rPr>
          <w:rStyle w:val="Emphasis"/>
          <w:rFonts w:asciiTheme="minorHAnsi" w:hAnsiTheme="minorHAnsi" w:cstheme="minorHAnsi"/>
        </w:rPr>
        <w:t>ability to teach special-ed</w:t>
      </w:r>
      <w:r w:rsidRPr="00491FF7">
        <w:rPr>
          <w:rFonts w:asciiTheme="minorHAnsi" w:hAnsiTheme="minorHAnsi" w:cstheme="minorHAnsi"/>
        </w:rPr>
        <w:t xml:space="preserve">ucation </w:t>
      </w:r>
      <w:r w:rsidRPr="00491FF7">
        <w:rPr>
          <w:rStyle w:val="StyleUnderline"/>
          <w:rFonts w:asciiTheme="minorHAnsi" w:hAnsiTheme="minorHAnsi" w:cstheme="minorHAnsi"/>
        </w:rPr>
        <w:t>students is</w:t>
      </w:r>
      <w:r w:rsidRPr="00491FF7">
        <w:rPr>
          <w:rFonts w:asciiTheme="minorHAnsi" w:hAnsiTheme="minorHAnsi" w:cstheme="minorHAnsi"/>
        </w:rPr>
        <w:t xml:space="preserve"> more </w:t>
      </w:r>
      <w:r w:rsidRPr="00491FF7">
        <w:rPr>
          <w:rStyle w:val="Emphasis"/>
          <w:rFonts w:asciiTheme="minorHAnsi" w:hAnsiTheme="minorHAnsi" w:cstheme="minorHAnsi"/>
        </w:rPr>
        <w:t>critical</w:t>
      </w:r>
      <w:r w:rsidRPr="00491FF7">
        <w:rPr>
          <w:rFonts w:asciiTheme="minorHAnsi" w:hAnsiTheme="minorHAnsi" w:cstheme="minorHAnsi"/>
        </w:rPr>
        <w:t xml:space="preserve"> today than ever before. A national push to take </w:t>
      </w:r>
      <w:r w:rsidRPr="00491FF7">
        <w:rPr>
          <w:rStyle w:val="StyleUnderline"/>
          <w:rFonts w:asciiTheme="minorHAnsi" w:hAnsiTheme="minorHAnsi" w:cstheme="minorHAnsi"/>
        </w:rPr>
        <w:t>students with disabilities</w:t>
      </w:r>
      <w:r w:rsidRPr="00491FF7">
        <w:rPr>
          <w:rFonts w:asciiTheme="minorHAnsi" w:hAnsiTheme="minorHAnsi" w:cstheme="minorHAnsi"/>
        </w:rPr>
        <w:t xml:space="preserve"> out of isolation means most now </w:t>
      </w:r>
      <w:r w:rsidRPr="00491FF7">
        <w:rPr>
          <w:rStyle w:val="StyleUnderline"/>
          <w:rFonts w:asciiTheme="minorHAnsi" w:hAnsiTheme="minorHAnsi" w:cstheme="minorHAnsi"/>
        </w:rPr>
        <w:t>spend the majority of their days in general-education classrooms</w:t>
      </w:r>
      <w:r w:rsidRPr="00491FF7">
        <w:rPr>
          <w:rFonts w:asciiTheme="minorHAnsi" w:hAnsiTheme="minorHAnsi" w:cstheme="minorHAnsi"/>
        </w:rPr>
        <w:t xml:space="preserve">, rather than in separate special-education classes. That means general-education teachers are teaching more students with disabilities. But </w:t>
      </w:r>
      <w:r w:rsidRPr="00491FF7">
        <w:rPr>
          <w:rStyle w:val="Emphasis"/>
          <w:rFonts w:asciiTheme="minorHAnsi" w:hAnsiTheme="minorHAnsi" w:cstheme="minorHAnsi"/>
        </w:rPr>
        <w:t>training programs are doing little to prepare teachers</w:t>
      </w:r>
      <w:r w:rsidRPr="00491FF7">
        <w:rPr>
          <w:rFonts w:asciiTheme="minorHAnsi" w:hAnsiTheme="minorHAnsi" w:cstheme="minorHAnsi"/>
        </w:rPr>
        <w:t xml:space="preserve">; Fair’s experience is typical. </w:t>
      </w:r>
      <w:r w:rsidRPr="00491FF7">
        <w:rPr>
          <w:rStyle w:val="StyleUnderline"/>
          <w:rFonts w:asciiTheme="minorHAnsi" w:hAnsiTheme="minorHAnsi" w:cstheme="minorHAnsi"/>
        </w:rPr>
        <w:t>Many teacher-education programs offer just one class about students with disabilities</w:t>
      </w:r>
      <w:r w:rsidRPr="00491FF7">
        <w:rPr>
          <w:rFonts w:asciiTheme="minorHAnsi" w:hAnsiTheme="minorHAnsi" w:cstheme="minorHAnsi"/>
        </w:rPr>
        <w:t xml:space="preserve"> to their general-education teachers, “Special Ed 101,” as it’s called at one New Jersey college. </w:t>
      </w:r>
      <w:r w:rsidRPr="00491FF7">
        <w:rPr>
          <w:rStyle w:val="Emphasis"/>
          <w:rFonts w:asciiTheme="minorHAnsi" w:hAnsiTheme="minorHAnsi" w:cstheme="minorHAnsi"/>
        </w:rPr>
        <w:t>It’s not enough to equip teachers</w:t>
      </w:r>
      <w:r w:rsidRPr="00491FF7">
        <w:rPr>
          <w:rFonts w:asciiTheme="minorHAnsi" w:hAnsiTheme="minorHAnsi" w:cstheme="minorHAnsi"/>
        </w:rPr>
        <w:t xml:space="preserve"> for a roomful of children who can range from the gifted to students who read far below grade level due to a learning disability. </w:t>
      </w:r>
      <w:r w:rsidRPr="00491FF7">
        <w:rPr>
          <w:rStyle w:val="StyleUnderline"/>
          <w:rFonts w:asciiTheme="minorHAnsi" w:hAnsiTheme="minorHAnsi" w:cstheme="minorHAnsi"/>
        </w:rPr>
        <w:t>A study</w:t>
      </w:r>
      <w:r w:rsidRPr="00491FF7">
        <w:rPr>
          <w:rFonts w:asciiTheme="minorHAnsi" w:hAnsiTheme="minorHAnsi" w:cstheme="minorHAnsi"/>
        </w:rPr>
        <w:t xml:space="preserve"> in 2007 </w:t>
      </w:r>
      <w:r w:rsidRPr="00491FF7">
        <w:rPr>
          <w:rStyle w:val="StyleUnderline"/>
          <w:rFonts w:asciiTheme="minorHAnsi" w:hAnsiTheme="minorHAnsi" w:cstheme="minorHAnsi"/>
        </w:rPr>
        <w:t>found</w:t>
      </w:r>
      <w:r w:rsidRPr="00491FF7">
        <w:rPr>
          <w:rFonts w:asciiTheme="minorHAnsi" w:hAnsiTheme="minorHAnsi" w:cstheme="minorHAnsi"/>
        </w:rPr>
        <w:t xml:space="preserve"> that </w:t>
      </w:r>
      <w:r w:rsidRPr="00491FF7">
        <w:rPr>
          <w:rStyle w:val="StyleUnderline"/>
          <w:rFonts w:asciiTheme="minorHAnsi" w:hAnsiTheme="minorHAnsi" w:cstheme="minorHAnsi"/>
        </w:rPr>
        <w:t>general-education teachers in a teacher-preparation program reported taking an average of 1.5 courses focusing on inclusion or special education, compared to</w:t>
      </w:r>
      <w:r w:rsidRPr="00491FF7">
        <w:rPr>
          <w:rFonts w:asciiTheme="minorHAnsi" w:hAnsiTheme="minorHAnsi" w:cstheme="minorHAnsi"/>
        </w:rPr>
        <w:t xml:space="preserve"> about </w:t>
      </w:r>
      <w:r w:rsidRPr="00491FF7">
        <w:rPr>
          <w:rStyle w:val="StyleUnderline"/>
          <w:rFonts w:asciiTheme="minorHAnsi" w:hAnsiTheme="minorHAnsi" w:cstheme="minorHAnsi"/>
        </w:rPr>
        <w:t>11 courses for special-education teachers</w:t>
      </w:r>
      <w:r w:rsidRPr="00491FF7">
        <w:rPr>
          <w:rFonts w:asciiTheme="minorHAnsi" w:hAnsiTheme="minorHAnsi" w:cstheme="minorHAnsi"/>
        </w:rPr>
        <w:t xml:space="preserve">. Educators say little has changed since then. A 2009 study concluded that </w:t>
      </w:r>
      <w:r w:rsidRPr="00491FF7">
        <w:rPr>
          <w:rStyle w:val="Emphasis"/>
          <w:rFonts w:asciiTheme="minorHAnsi" w:hAnsiTheme="minorHAnsi" w:cstheme="minorHAnsi"/>
        </w:rPr>
        <w:t>no one explicitly shows teachers how to teach to “different needs.”</w:t>
      </w:r>
      <w:r w:rsidRPr="00491FF7">
        <w:rPr>
          <w:rFonts w:asciiTheme="minorHAnsi" w:hAnsiTheme="minorHAnsi" w:cstheme="minorHAnsi"/>
        </w:rPr>
        <w:t xml:space="preserve"> </w:t>
      </w:r>
      <w:r w:rsidRPr="00491FF7">
        <w:rPr>
          <w:rStyle w:val="StyleUnderline"/>
          <w:rFonts w:asciiTheme="minorHAnsi" w:hAnsiTheme="minorHAnsi" w:cstheme="minorHAnsi"/>
        </w:rPr>
        <w:t xml:space="preserve">Because of </w:t>
      </w:r>
      <w:r w:rsidRPr="00491FF7">
        <w:rPr>
          <w:rStyle w:val="Emphasis"/>
          <w:rFonts w:asciiTheme="minorHAnsi" w:hAnsiTheme="minorHAnsi" w:cstheme="minorHAnsi"/>
        </w:rPr>
        <w:t>time constraints</w:t>
      </w:r>
      <w:r w:rsidRPr="00491FF7">
        <w:rPr>
          <w:rStyle w:val="StyleUnderline"/>
          <w:rFonts w:asciiTheme="minorHAnsi" w:hAnsiTheme="minorHAnsi" w:cstheme="minorHAnsi"/>
        </w:rPr>
        <w:t>,</w:t>
      </w:r>
      <w:r w:rsidRPr="00491FF7">
        <w:rPr>
          <w:rFonts w:asciiTheme="minorHAnsi" w:hAnsiTheme="minorHAnsi" w:cstheme="minorHAnsi"/>
        </w:rPr>
        <w:t xml:space="preserve"> the </w:t>
      </w:r>
      <w:r w:rsidRPr="00491FF7">
        <w:rPr>
          <w:rStyle w:val="StyleUnderline"/>
          <w:rFonts w:asciiTheme="minorHAnsi" w:hAnsiTheme="minorHAnsi" w:cstheme="minorHAnsi"/>
        </w:rPr>
        <w:t>many academic standards that must be taught, and</w:t>
      </w:r>
      <w:r w:rsidRPr="00491FF7">
        <w:rPr>
          <w:rFonts w:asciiTheme="minorHAnsi" w:hAnsiTheme="minorHAnsi" w:cstheme="minorHAnsi"/>
        </w:rPr>
        <w:t xml:space="preserve"> a </w:t>
      </w:r>
      <w:r w:rsidRPr="00491FF7">
        <w:rPr>
          <w:rStyle w:val="Emphasis"/>
          <w:rFonts w:asciiTheme="minorHAnsi" w:hAnsiTheme="minorHAnsi" w:cstheme="minorHAnsi"/>
        </w:rPr>
        <w:t>lack of support</w:t>
      </w:r>
      <w:r w:rsidRPr="00491FF7">
        <w:rPr>
          <w:rFonts w:asciiTheme="minorHAnsi" w:hAnsiTheme="minorHAnsi" w:cstheme="minorHAnsi"/>
        </w:rPr>
        <w:t>, “</w:t>
      </w:r>
      <w:r w:rsidRPr="00491FF7">
        <w:rPr>
          <w:rStyle w:val="StyleUnderline"/>
          <w:rFonts w:asciiTheme="minorHAnsi" w:hAnsiTheme="minorHAnsi" w:cstheme="minorHAnsi"/>
        </w:rPr>
        <w:t>teachers are not only hesitant to implement individualized instruction,</w:t>
      </w:r>
      <w:r w:rsidRPr="00491FF7">
        <w:rPr>
          <w:rFonts w:asciiTheme="minorHAnsi" w:hAnsiTheme="minorHAnsi" w:cstheme="minorHAnsi"/>
        </w:rPr>
        <w:t xml:space="preserve"> but </w:t>
      </w:r>
      <w:r w:rsidRPr="00491FF7">
        <w:rPr>
          <w:rStyle w:val="Emphasis"/>
          <w:rFonts w:asciiTheme="minorHAnsi" w:hAnsiTheme="minorHAnsi" w:cstheme="minorHAnsi"/>
        </w:rPr>
        <w:t>they do not even know how to do so</w:t>
      </w:r>
      <w:r w:rsidRPr="00491FF7">
        <w:rPr>
          <w:rFonts w:asciiTheme="minorHAnsi" w:hAnsiTheme="minorHAnsi" w:cstheme="minorHAnsi"/>
        </w:rPr>
        <w:t>,” the report stated.</w:t>
      </w:r>
    </w:p>
    <w:p w:rsidR="00BB74BB" w:rsidRPr="00491FF7" w:rsidRDefault="00BB74BB" w:rsidP="00BB74BB">
      <w:pPr>
        <w:pStyle w:val="Heading3"/>
        <w:rPr>
          <w:rFonts w:asciiTheme="minorHAnsi" w:hAnsiTheme="minorHAnsi" w:cstheme="minorHAnsi"/>
        </w:rPr>
      </w:pPr>
      <w:r w:rsidRPr="00491FF7">
        <w:rPr>
          <w:rFonts w:asciiTheme="minorHAnsi" w:hAnsiTheme="minorHAnsi" w:cstheme="minorHAnsi"/>
        </w:rPr>
        <w:t>2NC NO SOLVENCY---CAPACITY</w:t>
      </w:r>
    </w:p>
    <w:p w:rsidR="00BB74BB" w:rsidRPr="00491FF7" w:rsidRDefault="00BB74BB" w:rsidP="00BB74BB">
      <w:pPr>
        <w:pStyle w:val="Heading4"/>
        <w:rPr>
          <w:rFonts w:asciiTheme="minorHAnsi" w:hAnsiTheme="minorHAnsi" w:cstheme="minorHAnsi"/>
          <w:u w:val="single"/>
        </w:rPr>
      </w:pPr>
      <w:r w:rsidRPr="00491FF7">
        <w:rPr>
          <w:rFonts w:asciiTheme="minorHAnsi" w:hAnsiTheme="minorHAnsi" w:cstheme="minorHAnsi"/>
          <w:u w:val="single"/>
        </w:rPr>
        <w:t>Basic capacity issues</w:t>
      </w:r>
      <w:r w:rsidRPr="00491FF7">
        <w:rPr>
          <w:rFonts w:asciiTheme="minorHAnsi" w:hAnsiTheme="minorHAnsi" w:cstheme="minorHAnsi"/>
        </w:rPr>
        <w:t xml:space="preserve"> prevent solvency </w:t>
      </w:r>
      <w:r w:rsidRPr="00491FF7">
        <w:rPr>
          <w:rFonts w:asciiTheme="minorHAnsi" w:hAnsiTheme="minorHAnsi" w:cstheme="minorHAnsi"/>
          <w:u w:val="single"/>
        </w:rPr>
        <w:t>even if</w:t>
      </w:r>
      <w:r w:rsidRPr="00491FF7">
        <w:rPr>
          <w:rFonts w:asciiTheme="minorHAnsi" w:hAnsiTheme="minorHAnsi" w:cstheme="minorHAnsi"/>
        </w:rPr>
        <w:t xml:space="preserve"> teachers are </w:t>
      </w:r>
      <w:r w:rsidRPr="00491FF7">
        <w:rPr>
          <w:rFonts w:asciiTheme="minorHAnsi" w:hAnsiTheme="minorHAnsi" w:cstheme="minorHAnsi"/>
          <w:u w:val="single"/>
        </w:rPr>
        <w:t>motivated to change</w:t>
      </w:r>
    </w:p>
    <w:p w:rsidR="00BB74BB" w:rsidRPr="00491FF7" w:rsidRDefault="00BB74BB" w:rsidP="00BB74BB">
      <w:pPr>
        <w:rPr>
          <w:rFonts w:asciiTheme="minorHAnsi" w:hAnsiTheme="minorHAnsi" w:cstheme="minorHAnsi"/>
        </w:rPr>
      </w:pPr>
      <w:proofErr w:type="spellStart"/>
      <w:r w:rsidRPr="00491FF7">
        <w:rPr>
          <w:rStyle w:val="Style13ptBold"/>
          <w:rFonts w:asciiTheme="minorHAnsi" w:hAnsiTheme="minorHAnsi" w:cstheme="minorHAnsi"/>
        </w:rPr>
        <w:t>Madie</w:t>
      </w:r>
      <w:proofErr w:type="spellEnd"/>
      <w:r w:rsidRPr="00491FF7">
        <w:rPr>
          <w:rStyle w:val="Style13ptBold"/>
          <w:rFonts w:asciiTheme="minorHAnsi" w:hAnsiTheme="minorHAnsi" w:cstheme="minorHAnsi"/>
        </w:rPr>
        <w:t xml:space="preserve"> 17</w:t>
      </w:r>
      <w:r w:rsidRPr="00491FF7">
        <w:rPr>
          <w:rFonts w:asciiTheme="minorHAnsi" w:hAnsiTheme="minorHAnsi" w:cstheme="minorHAnsi"/>
        </w:rPr>
        <w:t>, (The Atlantic, How Teacher Training Hinders Special-Needs Students, https://www.theatlantic.com/education/archive/2017/03/how-teacher-training-hinders-special-needs-students/518286/)</w:t>
      </w:r>
    </w:p>
    <w:p w:rsidR="00BB74BB" w:rsidRPr="00491FF7" w:rsidRDefault="00BB74BB" w:rsidP="00BB74BB">
      <w:pPr>
        <w:rPr>
          <w:rStyle w:val="Emphasis"/>
          <w:rFonts w:asciiTheme="minorHAnsi" w:hAnsiTheme="minorHAnsi" w:cstheme="minorHAnsi"/>
        </w:rPr>
      </w:pPr>
      <w:r w:rsidRPr="00491FF7">
        <w:rPr>
          <w:rFonts w:asciiTheme="minorHAnsi" w:hAnsiTheme="minorHAnsi" w:cstheme="minorHAnsi"/>
        </w:rPr>
        <w:t xml:space="preserve">But </w:t>
      </w:r>
      <w:r w:rsidRPr="00491FF7">
        <w:rPr>
          <w:rStyle w:val="StyleUnderline"/>
          <w:rFonts w:asciiTheme="minorHAnsi" w:hAnsiTheme="minorHAnsi" w:cstheme="minorHAnsi"/>
        </w:rPr>
        <w:t xml:space="preserve">as more districts move to make classrooms inclusive, they’ve been </w:t>
      </w:r>
      <w:r w:rsidRPr="00491FF7">
        <w:rPr>
          <w:rStyle w:val="Emphasis"/>
          <w:rFonts w:asciiTheme="minorHAnsi" w:hAnsiTheme="minorHAnsi" w:cstheme="minorHAnsi"/>
        </w:rPr>
        <w:t>caught flat footed</w:t>
      </w:r>
      <w:r w:rsidRPr="00491FF7">
        <w:rPr>
          <w:rFonts w:asciiTheme="minorHAnsi" w:hAnsiTheme="minorHAnsi" w:cstheme="minorHAnsi"/>
        </w:rPr>
        <w:t xml:space="preserve"> when it comes to </w:t>
      </w:r>
      <w:r w:rsidRPr="00491FF7">
        <w:rPr>
          <w:rStyle w:val="StyleUnderline"/>
          <w:rFonts w:asciiTheme="minorHAnsi" w:hAnsiTheme="minorHAnsi" w:cstheme="minorHAnsi"/>
        </w:rPr>
        <w:t>finding teachers prepared to make the shift. Academic outcomes for students with disabilities</w:t>
      </w:r>
      <w:r w:rsidRPr="00491FF7">
        <w:rPr>
          <w:rFonts w:asciiTheme="minorHAnsi" w:hAnsiTheme="minorHAnsi" w:cstheme="minorHAnsi"/>
        </w:rPr>
        <w:t xml:space="preserve"> have </w:t>
      </w:r>
      <w:r w:rsidRPr="00491FF7">
        <w:rPr>
          <w:rStyle w:val="Emphasis"/>
          <w:rFonts w:asciiTheme="minorHAnsi" w:hAnsiTheme="minorHAnsi" w:cstheme="minorHAnsi"/>
        </w:rPr>
        <w:t>remained stagnant for years</w:t>
      </w:r>
      <w:r w:rsidRPr="00491FF7">
        <w:rPr>
          <w:rStyle w:val="StyleUnderline"/>
          <w:rFonts w:asciiTheme="minorHAnsi" w:hAnsiTheme="minorHAnsi" w:cstheme="minorHAnsi"/>
        </w:rPr>
        <w:t>, even as more students</w:t>
      </w:r>
      <w:r w:rsidRPr="00491FF7">
        <w:rPr>
          <w:rFonts w:asciiTheme="minorHAnsi" w:hAnsiTheme="minorHAnsi" w:cstheme="minorHAnsi"/>
        </w:rPr>
        <w:t xml:space="preserve"> with special needs </w:t>
      </w:r>
      <w:r w:rsidRPr="00491FF7">
        <w:rPr>
          <w:rStyle w:val="StyleUnderline"/>
          <w:rFonts w:asciiTheme="minorHAnsi" w:hAnsiTheme="minorHAnsi" w:cstheme="minorHAnsi"/>
        </w:rPr>
        <w:t>are integrated</w:t>
      </w:r>
      <w:r w:rsidRPr="00491FF7">
        <w:rPr>
          <w:rFonts w:asciiTheme="minorHAnsi" w:hAnsiTheme="minorHAnsi" w:cstheme="minorHAnsi"/>
        </w:rPr>
        <w:t xml:space="preserve"> into general-education classrooms. Students with disabilities are less likely to graduate and more likely to earn an alternate diploma that is not equivalent to a general diploma in the eyes of many colleges and employers. And year after year, they score far lower than their peers on standardized exams. Experts say the</w:t>
      </w:r>
      <w:r w:rsidRPr="00491FF7">
        <w:rPr>
          <w:rStyle w:val="StyleUnderline"/>
          <w:rFonts w:asciiTheme="minorHAnsi" w:hAnsiTheme="minorHAnsi" w:cstheme="minorHAnsi"/>
        </w:rPr>
        <w:t xml:space="preserve"> problem is that it takes much more than just placing students with disabilities next to their general-education peers: Teachers must have </w:t>
      </w:r>
      <w:r w:rsidRPr="00491FF7">
        <w:rPr>
          <w:rFonts w:asciiTheme="minorHAnsi" w:hAnsiTheme="minorHAnsi" w:cstheme="minorHAnsi"/>
        </w:rPr>
        <w:t xml:space="preserve">the </w:t>
      </w:r>
      <w:r w:rsidRPr="00491FF7">
        <w:rPr>
          <w:rStyle w:val="Emphasis"/>
          <w:rFonts w:asciiTheme="minorHAnsi" w:hAnsiTheme="minorHAnsi" w:cstheme="minorHAnsi"/>
        </w:rPr>
        <w:t>time, support, and training</w:t>
      </w:r>
      <w:r w:rsidRPr="00491FF7">
        <w:rPr>
          <w:rFonts w:asciiTheme="minorHAnsi" w:hAnsiTheme="minorHAnsi" w:cstheme="minorHAnsi"/>
        </w:rPr>
        <w:t xml:space="preserve"> </w:t>
      </w:r>
      <w:r w:rsidRPr="00491FF7">
        <w:rPr>
          <w:rStyle w:val="StyleUnderline"/>
          <w:rFonts w:asciiTheme="minorHAnsi" w:hAnsiTheme="minorHAnsi" w:cstheme="minorHAnsi"/>
        </w:rPr>
        <w:t>to provide a high-quality education</w:t>
      </w:r>
      <w:r w:rsidRPr="00491FF7">
        <w:rPr>
          <w:rFonts w:asciiTheme="minorHAnsi" w:hAnsiTheme="minorHAnsi" w:cstheme="minorHAnsi"/>
        </w:rPr>
        <w:t xml:space="preserve"> based on a student’s needs. Mike </w:t>
      </w:r>
      <w:proofErr w:type="spellStart"/>
      <w:r w:rsidRPr="00491FF7">
        <w:rPr>
          <w:rFonts w:asciiTheme="minorHAnsi" w:hAnsiTheme="minorHAnsi" w:cstheme="minorHAnsi"/>
        </w:rPr>
        <w:t>Flom</w:t>
      </w:r>
      <w:proofErr w:type="spellEnd"/>
      <w:r w:rsidRPr="00491FF7">
        <w:rPr>
          <w:rFonts w:asciiTheme="minorHAnsi" w:hAnsiTheme="minorHAnsi" w:cstheme="minorHAnsi"/>
        </w:rPr>
        <w:t xml:space="preserve">, a parent and co-founder of the advocacy group New Jersey Parents and Teachers for Appropriate Education, said many factors impact inclusion’s effectiveness. His twin sons, now in seventh grade, were placed in an inclusion classroom beginning in fifth grade. Initially, </w:t>
      </w:r>
      <w:proofErr w:type="spellStart"/>
      <w:r w:rsidRPr="00491FF7">
        <w:rPr>
          <w:rFonts w:asciiTheme="minorHAnsi" w:hAnsiTheme="minorHAnsi" w:cstheme="minorHAnsi"/>
        </w:rPr>
        <w:t>Flom</w:t>
      </w:r>
      <w:proofErr w:type="spellEnd"/>
      <w:r w:rsidRPr="00491FF7">
        <w:rPr>
          <w:rFonts w:asciiTheme="minorHAnsi" w:hAnsiTheme="minorHAnsi" w:cstheme="minorHAnsi"/>
        </w:rPr>
        <w:t xml:space="preserve"> said his sons had “mixed reviews” on whether inclusion was beneficial.* “I think the </w:t>
      </w:r>
      <w:r w:rsidRPr="00491FF7">
        <w:rPr>
          <w:rStyle w:val="StyleUnderline"/>
          <w:rFonts w:asciiTheme="minorHAnsi" w:hAnsiTheme="minorHAnsi" w:cstheme="minorHAnsi"/>
        </w:rPr>
        <w:t>teachers were really motivated to be helpful</w:t>
      </w:r>
      <w:r w:rsidRPr="00491FF7">
        <w:rPr>
          <w:rFonts w:asciiTheme="minorHAnsi" w:hAnsiTheme="minorHAnsi" w:cstheme="minorHAnsi"/>
        </w:rPr>
        <w:t xml:space="preserve">,” </w:t>
      </w:r>
      <w:proofErr w:type="spellStart"/>
      <w:r w:rsidRPr="00491FF7">
        <w:rPr>
          <w:rFonts w:asciiTheme="minorHAnsi" w:hAnsiTheme="minorHAnsi" w:cstheme="minorHAnsi"/>
        </w:rPr>
        <w:t>Flom</w:t>
      </w:r>
      <w:proofErr w:type="spellEnd"/>
      <w:r w:rsidRPr="00491FF7">
        <w:rPr>
          <w:rFonts w:asciiTheme="minorHAnsi" w:hAnsiTheme="minorHAnsi" w:cstheme="minorHAnsi"/>
        </w:rPr>
        <w:t xml:space="preserve"> said. “</w:t>
      </w:r>
      <w:r w:rsidRPr="00491FF7">
        <w:rPr>
          <w:rStyle w:val="Emphasis"/>
          <w:rFonts w:asciiTheme="minorHAnsi" w:hAnsiTheme="minorHAnsi" w:cstheme="minorHAnsi"/>
        </w:rPr>
        <w:t>I don’t know the extent to which they were permitted to do the things, or had enough training to do the things, that were required to be more effective.”</w:t>
      </w:r>
    </w:p>
    <w:p w:rsidR="00BB74BB" w:rsidRPr="00491FF7" w:rsidRDefault="00BB74BB" w:rsidP="00BB74BB">
      <w:pPr>
        <w:rPr>
          <w:rFonts w:asciiTheme="minorHAnsi" w:hAnsiTheme="minorHAnsi" w:cstheme="minorHAnsi"/>
        </w:rPr>
      </w:pPr>
    </w:p>
    <w:p w:rsidR="00D20451" w:rsidRPr="00491FF7" w:rsidRDefault="003F07F8" w:rsidP="00D20451">
      <w:pPr>
        <w:pStyle w:val="Heading3"/>
        <w:rPr>
          <w:rFonts w:asciiTheme="minorHAnsi" w:hAnsiTheme="minorHAnsi" w:cstheme="minorHAnsi"/>
        </w:rPr>
      </w:pPr>
      <w:r w:rsidRPr="00491FF7">
        <w:rPr>
          <w:rFonts w:asciiTheme="minorHAnsi" w:hAnsiTheme="minorHAnsi" w:cstheme="minorHAnsi"/>
        </w:rPr>
        <w:t xml:space="preserve">1NC NO </w:t>
      </w:r>
      <w:r w:rsidR="00D20451" w:rsidRPr="00491FF7">
        <w:rPr>
          <w:rFonts w:asciiTheme="minorHAnsi" w:hAnsiTheme="minorHAnsi" w:cstheme="minorHAnsi"/>
        </w:rPr>
        <w:t>SOLVENCY---</w:t>
      </w:r>
      <w:r w:rsidRPr="00491FF7">
        <w:rPr>
          <w:rFonts w:asciiTheme="minorHAnsi" w:hAnsiTheme="minorHAnsi" w:cstheme="minorHAnsi"/>
        </w:rPr>
        <w:t>INTRANSIGENC</w:t>
      </w:r>
      <w:r w:rsidR="00A9256A" w:rsidRPr="00491FF7">
        <w:rPr>
          <w:rFonts w:asciiTheme="minorHAnsi" w:hAnsiTheme="minorHAnsi" w:cstheme="minorHAnsi"/>
        </w:rPr>
        <w:t>E</w:t>
      </w:r>
    </w:p>
    <w:p w:rsidR="00D20451" w:rsidRPr="00491FF7" w:rsidRDefault="00BB74BB" w:rsidP="00D20451">
      <w:pPr>
        <w:pStyle w:val="Heading4"/>
        <w:rPr>
          <w:rFonts w:asciiTheme="minorHAnsi" w:hAnsiTheme="minorHAnsi" w:cstheme="minorHAnsi"/>
        </w:rPr>
      </w:pPr>
      <w:r w:rsidRPr="00491FF7">
        <w:rPr>
          <w:rFonts w:asciiTheme="minorHAnsi" w:hAnsiTheme="minorHAnsi" w:cstheme="minorHAnsi"/>
          <w:u w:val="single"/>
        </w:rPr>
        <w:t>Intransigence</w:t>
      </w:r>
      <w:r w:rsidR="00D20451" w:rsidRPr="00491FF7">
        <w:rPr>
          <w:rFonts w:asciiTheme="minorHAnsi" w:hAnsiTheme="minorHAnsi" w:cstheme="minorHAnsi"/>
        </w:rPr>
        <w:t xml:space="preserve">---functional implementation of UDL will be blocked by local </w:t>
      </w:r>
      <w:r w:rsidRPr="00491FF7">
        <w:rPr>
          <w:rFonts w:asciiTheme="minorHAnsi" w:hAnsiTheme="minorHAnsi" w:cstheme="minorHAnsi"/>
        </w:rPr>
        <w:t>foot dragging</w:t>
      </w:r>
    </w:p>
    <w:p w:rsidR="00D20451" w:rsidRPr="00491FF7" w:rsidRDefault="00D20451" w:rsidP="00D20451">
      <w:pPr>
        <w:rPr>
          <w:rFonts w:asciiTheme="minorHAnsi" w:hAnsiTheme="minorHAnsi" w:cstheme="minorHAnsi"/>
        </w:rPr>
      </w:pPr>
      <w:r w:rsidRPr="00491FF7">
        <w:rPr>
          <w:rStyle w:val="Style13ptBold"/>
          <w:rFonts w:asciiTheme="minorHAnsi" w:hAnsiTheme="minorHAnsi" w:cstheme="minorHAnsi"/>
        </w:rPr>
        <w:t>Anstead 16</w:t>
      </w:r>
      <w:r w:rsidRPr="00491FF7">
        <w:rPr>
          <w:rFonts w:asciiTheme="minorHAnsi" w:hAnsiTheme="minorHAnsi" w:cstheme="minorHAnsi"/>
        </w:rPr>
        <w:t>, (Doctoral Study @ Walden University College of Education, Teachers Perceptions of Barriers to Universal Design for Learning, scholarworks.waldenu.edu/cgi/viewcontent.cgi?article=3002&amp;context=dissertations)</w:t>
      </w:r>
    </w:p>
    <w:p w:rsidR="00D20451" w:rsidRPr="00491FF7" w:rsidRDefault="00D20451" w:rsidP="00D20451">
      <w:pPr>
        <w:rPr>
          <w:rFonts w:asciiTheme="minorHAnsi" w:hAnsiTheme="minorHAnsi" w:cstheme="minorHAnsi"/>
        </w:rPr>
      </w:pPr>
      <w:r w:rsidRPr="00491FF7">
        <w:rPr>
          <w:rFonts w:asciiTheme="minorHAnsi" w:hAnsiTheme="minorHAnsi" w:cstheme="minorHAnsi"/>
        </w:rPr>
        <w:t xml:space="preserve">The </w:t>
      </w:r>
      <w:r w:rsidRPr="00491FF7">
        <w:rPr>
          <w:rStyle w:val="StyleUnderline"/>
          <w:rFonts w:asciiTheme="minorHAnsi" w:hAnsiTheme="minorHAnsi" w:cstheme="minorHAnsi"/>
        </w:rPr>
        <w:t xml:space="preserve">functional implementation </w:t>
      </w:r>
      <w:r w:rsidRPr="00491FF7">
        <w:rPr>
          <w:rFonts w:asciiTheme="minorHAnsi" w:hAnsiTheme="minorHAnsi" w:cstheme="minorHAnsi"/>
        </w:rPr>
        <w:t xml:space="preserve">of the amendment </w:t>
      </w:r>
      <w:r w:rsidRPr="00491FF7">
        <w:rPr>
          <w:rStyle w:val="StyleUnderline"/>
          <w:rFonts w:asciiTheme="minorHAnsi" w:hAnsiTheme="minorHAnsi" w:cstheme="minorHAnsi"/>
        </w:rPr>
        <w:t xml:space="preserve">occurs at the local school level. Unfortunately, teachers and administrators are often unaware of why or how new technologies can be used to promote equitable and inclusive instruction </w:t>
      </w:r>
      <w:r w:rsidRPr="00491FF7">
        <w:rPr>
          <w:rFonts w:asciiTheme="minorHAnsi" w:hAnsiTheme="minorHAnsi" w:cstheme="minorHAnsi"/>
        </w:rPr>
        <w:t>as allowed by law (</w:t>
      </w:r>
      <w:proofErr w:type="spellStart"/>
      <w:r w:rsidRPr="00491FF7">
        <w:rPr>
          <w:rFonts w:asciiTheme="minorHAnsi" w:hAnsiTheme="minorHAnsi" w:cstheme="minorHAnsi"/>
        </w:rPr>
        <w:t>Edyburn</w:t>
      </w:r>
      <w:proofErr w:type="spellEnd"/>
      <w:r w:rsidRPr="00491FF7">
        <w:rPr>
          <w:rFonts w:asciiTheme="minorHAnsi" w:hAnsiTheme="minorHAnsi" w:cstheme="minorHAnsi"/>
        </w:rPr>
        <w:t xml:space="preserve">, 2014; </w:t>
      </w:r>
      <w:proofErr w:type="spellStart"/>
      <w:r w:rsidRPr="00491FF7">
        <w:rPr>
          <w:rFonts w:asciiTheme="minorHAnsi" w:hAnsiTheme="minorHAnsi" w:cstheme="minorHAnsi"/>
        </w:rPr>
        <w:t>Grönlund</w:t>
      </w:r>
      <w:proofErr w:type="spellEnd"/>
      <w:r w:rsidRPr="00491FF7">
        <w:rPr>
          <w:rFonts w:asciiTheme="minorHAnsi" w:hAnsiTheme="minorHAnsi" w:cstheme="minorHAnsi"/>
        </w:rPr>
        <w:t>, Å., Lim, N., &amp; Larsson, H., 2010; New Mexico’s Response to Intervention (</w:t>
      </w:r>
      <w:proofErr w:type="spellStart"/>
      <w:r w:rsidRPr="00491FF7">
        <w:rPr>
          <w:rFonts w:asciiTheme="minorHAnsi" w:hAnsiTheme="minorHAnsi" w:cstheme="minorHAnsi"/>
        </w:rPr>
        <w:t>RtI</w:t>
      </w:r>
      <w:proofErr w:type="spellEnd"/>
      <w:r w:rsidRPr="00491FF7">
        <w:rPr>
          <w:rFonts w:asciiTheme="minorHAnsi" w:hAnsiTheme="minorHAnsi" w:cstheme="minorHAnsi"/>
        </w:rPr>
        <w:t xml:space="preserve">) Framework, 2014; Handley-More, Hollenbeck, </w:t>
      </w:r>
      <w:proofErr w:type="spellStart"/>
      <w:r w:rsidRPr="00491FF7">
        <w:rPr>
          <w:rFonts w:asciiTheme="minorHAnsi" w:hAnsiTheme="minorHAnsi" w:cstheme="minorHAnsi"/>
        </w:rPr>
        <w:t>Orentlicher</w:t>
      </w:r>
      <w:proofErr w:type="spellEnd"/>
      <w:r w:rsidRPr="00491FF7">
        <w:rPr>
          <w:rFonts w:asciiTheme="minorHAnsi" w:hAnsiTheme="minorHAnsi" w:cstheme="minorHAnsi"/>
        </w:rPr>
        <w:t xml:space="preserve">, &amp; Wall, 2013). </w:t>
      </w:r>
      <w:r w:rsidRPr="00491FF7">
        <w:rPr>
          <w:rStyle w:val="StyleUnderline"/>
          <w:rFonts w:asciiTheme="minorHAnsi" w:hAnsiTheme="minorHAnsi" w:cstheme="minorHAnsi"/>
        </w:rPr>
        <w:t>This lack of understanding has become an</w:t>
      </w:r>
      <w:r w:rsidRPr="00491FF7">
        <w:rPr>
          <w:rFonts w:asciiTheme="minorHAnsi" w:hAnsiTheme="minorHAnsi" w:cstheme="minorHAnsi"/>
        </w:rPr>
        <w:t xml:space="preserve"> unfortunate and unnecessary </w:t>
      </w:r>
      <w:r w:rsidRPr="00491FF7">
        <w:rPr>
          <w:rStyle w:val="Emphasis"/>
          <w:rFonts w:asciiTheme="minorHAnsi" w:hAnsiTheme="minorHAnsi" w:cstheme="minorHAnsi"/>
        </w:rPr>
        <w:t>obstacle to student success</w:t>
      </w:r>
      <w:r w:rsidRPr="00491FF7">
        <w:rPr>
          <w:rStyle w:val="StyleUnderline"/>
          <w:rFonts w:asciiTheme="minorHAnsi" w:hAnsiTheme="minorHAnsi" w:cstheme="minorHAnsi"/>
        </w:rPr>
        <w:t xml:space="preserve"> </w:t>
      </w:r>
      <w:r w:rsidRPr="00491FF7">
        <w:rPr>
          <w:rFonts w:asciiTheme="minorHAnsi" w:hAnsiTheme="minorHAnsi" w:cstheme="minorHAnsi"/>
        </w:rPr>
        <w:t xml:space="preserve">despite a critical need for alternative and innovative solutions for academic and behavioral challenges. Additionally, </w:t>
      </w:r>
      <w:r w:rsidRPr="00491FF7">
        <w:rPr>
          <w:rStyle w:val="StyleUnderline"/>
          <w:rFonts w:asciiTheme="minorHAnsi" w:hAnsiTheme="minorHAnsi" w:cstheme="minorHAnsi"/>
        </w:rPr>
        <w:t xml:space="preserve">there may be </w:t>
      </w:r>
      <w:r w:rsidRPr="00491FF7">
        <w:rPr>
          <w:rStyle w:val="Emphasis"/>
          <w:rFonts w:asciiTheme="minorHAnsi" w:hAnsiTheme="minorHAnsi" w:cstheme="minorHAnsi"/>
        </w:rPr>
        <w:t>operational and/or philosophical barriers</w:t>
      </w:r>
      <w:r w:rsidRPr="00491FF7">
        <w:rPr>
          <w:rStyle w:val="StyleUnderline"/>
          <w:rFonts w:asciiTheme="minorHAnsi" w:hAnsiTheme="minorHAnsi" w:cstheme="minorHAnsi"/>
        </w:rPr>
        <w:t xml:space="preserve"> that impede </w:t>
      </w:r>
      <w:r w:rsidRPr="00491FF7">
        <w:rPr>
          <w:rFonts w:asciiTheme="minorHAnsi" w:hAnsiTheme="minorHAnsi" w:cstheme="minorHAnsi"/>
        </w:rPr>
        <w:t xml:space="preserve">the </w:t>
      </w:r>
      <w:r w:rsidRPr="00491FF7">
        <w:rPr>
          <w:rStyle w:val="StyleUnderline"/>
          <w:rFonts w:asciiTheme="minorHAnsi" w:hAnsiTheme="minorHAnsi" w:cstheme="minorHAnsi"/>
        </w:rPr>
        <w:t>willingness of educators to apply UDL principles in the classroom</w:t>
      </w:r>
      <w:r w:rsidRPr="00491FF7">
        <w:rPr>
          <w:rFonts w:asciiTheme="minorHAnsi" w:hAnsiTheme="minorHAnsi" w:cstheme="minorHAnsi"/>
        </w:rPr>
        <w:t xml:space="preserve">. Other </w:t>
      </w:r>
      <w:r w:rsidRPr="00491FF7">
        <w:rPr>
          <w:rStyle w:val="StyleUnderline"/>
          <w:rFonts w:asciiTheme="minorHAnsi" w:hAnsiTheme="minorHAnsi" w:cstheme="minorHAnsi"/>
        </w:rPr>
        <w:t xml:space="preserve">barriers </w:t>
      </w:r>
      <w:r w:rsidRPr="00491FF7">
        <w:rPr>
          <w:rFonts w:asciiTheme="minorHAnsi" w:hAnsiTheme="minorHAnsi" w:cstheme="minorHAnsi"/>
        </w:rPr>
        <w:t xml:space="preserve">may </w:t>
      </w:r>
      <w:r w:rsidRPr="00491FF7">
        <w:rPr>
          <w:rStyle w:val="StyleUnderline"/>
          <w:rFonts w:asciiTheme="minorHAnsi" w:hAnsiTheme="minorHAnsi" w:cstheme="minorHAnsi"/>
        </w:rPr>
        <w:t xml:space="preserve">result from </w:t>
      </w:r>
      <w:r w:rsidRPr="00491FF7">
        <w:rPr>
          <w:rFonts w:asciiTheme="minorHAnsi" w:hAnsiTheme="minorHAnsi" w:cstheme="minorHAnsi"/>
        </w:rPr>
        <w:t xml:space="preserve">a </w:t>
      </w:r>
      <w:r w:rsidRPr="00491FF7">
        <w:rPr>
          <w:rStyle w:val="Emphasis"/>
          <w:rFonts w:asciiTheme="minorHAnsi" w:hAnsiTheme="minorHAnsi" w:cstheme="minorHAnsi"/>
        </w:rPr>
        <w:t>lack of consensus</w:t>
      </w:r>
      <w:r w:rsidRPr="00491FF7">
        <w:rPr>
          <w:rStyle w:val="StyleUnderline"/>
          <w:rFonts w:asciiTheme="minorHAnsi" w:hAnsiTheme="minorHAnsi" w:cstheme="minorHAnsi"/>
        </w:rPr>
        <w:t xml:space="preserve"> among teachers as to how principles of UDL should be applied in the classroom</w:t>
      </w:r>
      <w:r w:rsidRPr="00491FF7">
        <w:rPr>
          <w:rFonts w:asciiTheme="minorHAnsi" w:hAnsiTheme="minorHAnsi" w:cstheme="minorHAnsi"/>
        </w:rPr>
        <w:t xml:space="preserve"> (Rao, Ok, &amp; Bryant, 2014). </w:t>
      </w:r>
      <w:r w:rsidRPr="00491FF7">
        <w:rPr>
          <w:rStyle w:val="Emphasis"/>
          <w:rFonts w:asciiTheme="minorHAnsi" w:hAnsiTheme="minorHAnsi" w:cstheme="minorHAnsi"/>
        </w:rPr>
        <w:t>Without clear consensus</w:t>
      </w:r>
      <w:r w:rsidRPr="00491FF7">
        <w:rPr>
          <w:rStyle w:val="StyleUnderline"/>
          <w:rFonts w:asciiTheme="minorHAnsi" w:hAnsiTheme="minorHAnsi" w:cstheme="minorHAnsi"/>
        </w:rPr>
        <w:t xml:space="preserve"> </w:t>
      </w:r>
      <w:r w:rsidRPr="00491FF7">
        <w:rPr>
          <w:rFonts w:asciiTheme="minorHAnsi" w:hAnsiTheme="minorHAnsi" w:cstheme="minorHAnsi"/>
        </w:rPr>
        <w:t xml:space="preserve">regarding application, </w:t>
      </w:r>
      <w:r w:rsidRPr="00491FF7">
        <w:rPr>
          <w:rStyle w:val="StyleUnderline"/>
          <w:rFonts w:asciiTheme="minorHAnsi" w:hAnsiTheme="minorHAnsi" w:cstheme="minorHAnsi"/>
        </w:rPr>
        <w:t xml:space="preserve">educators are </w:t>
      </w:r>
      <w:r w:rsidRPr="00491FF7">
        <w:rPr>
          <w:rStyle w:val="Emphasis"/>
          <w:rFonts w:asciiTheme="minorHAnsi" w:hAnsiTheme="minorHAnsi" w:cstheme="minorHAnsi"/>
        </w:rPr>
        <w:t>unable to accurately measure</w:t>
      </w:r>
      <w:r w:rsidRPr="00491FF7">
        <w:rPr>
          <w:rFonts w:asciiTheme="minorHAnsi" w:hAnsiTheme="minorHAnsi" w:cstheme="minorHAnsi"/>
        </w:rPr>
        <w:t xml:space="preserve"> the </w:t>
      </w:r>
      <w:r w:rsidRPr="00491FF7">
        <w:rPr>
          <w:rStyle w:val="Emphasis"/>
          <w:rFonts w:asciiTheme="minorHAnsi" w:hAnsiTheme="minorHAnsi" w:cstheme="minorHAnsi"/>
        </w:rPr>
        <w:t>effects of UDL strategies</w:t>
      </w:r>
      <w:r w:rsidRPr="00491FF7">
        <w:rPr>
          <w:rStyle w:val="StyleUnderline"/>
          <w:rFonts w:asciiTheme="minorHAnsi" w:hAnsiTheme="minorHAnsi" w:cstheme="minorHAnsi"/>
        </w:rPr>
        <w:t xml:space="preserve"> </w:t>
      </w:r>
      <w:r w:rsidRPr="00491FF7">
        <w:rPr>
          <w:rFonts w:asciiTheme="minorHAnsi" w:hAnsiTheme="minorHAnsi" w:cstheme="minorHAnsi"/>
        </w:rPr>
        <w:t>on student performance.</w:t>
      </w:r>
    </w:p>
    <w:p w:rsidR="003F07F8" w:rsidRPr="00491FF7" w:rsidRDefault="003F07F8" w:rsidP="003F07F8">
      <w:pPr>
        <w:pStyle w:val="Heading3"/>
        <w:rPr>
          <w:rFonts w:asciiTheme="minorHAnsi" w:hAnsiTheme="minorHAnsi" w:cstheme="minorHAnsi"/>
        </w:rPr>
      </w:pPr>
      <w:r w:rsidRPr="00491FF7">
        <w:rPr>
          <w:rFonts w:asciiTheme="minorHAnsi" w:hAnsiTheme="minorHAnsi" w:cstheme="minorHAnsi"/>
        </w:rPr>
        <w:t>2NC NO SOLVENCY---INTRANSIGENC</w:t>
      </w:r>
      <w:r w:rsidR="00A9256A" w:rsidRPr="00491FF7">
        <w:rPr>
          <w:rFonts w:asciiTheme="minorHAnsi" w:hAnsiTheme="minorHAnsi" w:cstheme="minorHAnsi"/>
        </w:rPr>
        <w:t>E</w:t>
      </w:r>
    </w:p>
    <w:p w:rsidR="00D20451" w:rsidRPr="00491FF7" w:rsidRDefault="00D20451" w:rsidP="00D20451">
      <w:pPr>
        <w:pStyle w:val="Heading4"/>
        <w:rPr>
          <w:rFonts w:asciiTheme="minorHAnsi" w:hAnsiTheme="minorHAnsi" w:cstheme="minorHAnsi"/>
        </w:rPr>
      </w:pPr>
      <w:r w:rsidRPr="00491FF7">
        <w:rPr>
          <w:rFonts w:asciiTheme="minorHAnsi" w:hAnsiTheme="minorHAnsi" w:cstheme="minorHAnsi"/>
          <w:u w:val="single"/>
        </w:rPr>
        <w:t>Teachers will resist</w:t>
      </w:r>
      <w:r w:rsidRPr="00491FF7">
        <w:rPr>
          <w:rFonts w:asciiTheme="minorHAnsi" w:hAnsiTheme="minorHAnsi" w:cstheme="minorHAnsi"/>
        </w:rPr>
        <w:t>---inertia, time, and money</w:t>
      </w:r>
    </w:p>
    <w:p w:rsidR="00D20451" w:rsidRPr="00491FF7" w:rsidRDefault="00D20451" w:rsidP="00D20451">
      <w:pPr>
        <w:rPr>
          <w:rFonts w:asciiTheme="minorHAnsi" w:hAnsiTheme="minorHAnsi" w:cstheme="minorHAnsi"/>
        </w:rPr>
      </w:pPr>
      <w:r w:rsidRPr="00491FF7">
        <w:rPr>
          <w:rStyle w:val="Style13ptBold"/>
          <w:rFonts w:asciiTheme="minorHAnsi" w:hAnsiTheme="minorHAnsi" w:cstheme="minorHAnsi"/>
        </w:rPr>
        <w:t>Anstead 16</w:t>
      </w:r>
      <w:r w:rsidRPr="00491FF7">
        <w:rPr>
          <w:rFonts w:asciiTheme="minorHAnsi" w:hAnsiTheme="minorHAnsi" w:cstheme="minorHAnsi"/>
        </w:rPr>
        <w:t>, (Doctoral Study @ Walden University College of Education, Teachers Perceptions of Barriers to Universal Design for Learning, scholarworks.waldenu.edu/cgi/viewcontent.cgi?article=3002&amp;context=dissertations)</w:t>
      </w:r>
    </w:p>
    <w:p w:rsidR="00D20451" w:rsidRPr="00491FF7" w:rsidRDefault="00D20451" w:rsidP="00D20451">
      <w:pPr>
        <w:rPr>
          <w:rFonts w:asciiTheme="minorHAnsi" w:hAnsiTheme="minorHAnsi" w:cstheme="minorHAnsi"/>
        </w:rPr>
      </w:pPr>
      <w:r w:rsidRPr="00491FF7">
        <w:rPr>
          <w:rFonts w:asciiTheme="minorHAnsi" w:hAnsiTheme="minorHAnsi" w:cstheme="minorHAnsi"/>
        </w:rPr>
        <w:t xml:space="preserve">Under the principles of UDL, administrators can maximize the impact of technology through existing infrastructure for the benefit of all students. </w:t>
      </w:r>
      <w:r w:rsidRPr="00491FF7">
        <w:rPr>
          <w:rStyle w:val="StyleUnderline"/>
          <w:rFonts w:asciiTheme="minorHAnsi" w:hAnsiTheme="minorHAnsi" w:cstheme="minorHAnsi"/>
        </w:rPr>
        <w:t xml:space="preserve">For this to occur, teachers need to </w:t>
      </w:r>
      <w:r w:rsidRPr="00491FF7">
        <w:rPr>
          <w:rStyle w:val="Emphasis"/>
          <w:rFonts w:asciiTheme="minorHAnsi" w:hAnsiTheme="minorHAnsi" w:cstheme="minorHAnsi"/>
        </w:rPr>
        <w:t>embrace change and be willing to implement instructional strategies that include UDL.</w:t>
      </w:r>
      <w:r w:rsidRPr="00491FF7">
        <w:rPr>
          <w:rFonts w:asciiTheme="minorHAnsi" w:hAnsiTheme="minorHAnsi" w:cstheme="minorHAnsi"/>
        </w:rPr>
        <w:t xml:space="preserve"> Ultimately, </w:t>
      </w:r>
      <w:r w:rsidRPr="00491FF7">
        <w:rPr>
          <w:rStyle w:val="StyleUnderline"/>
          <w:rFonts w:asciiTheme="minorHAnsi" w:hAnsiTheme="minorHAnsi" w:cstheme="minorHAnsi"/>
        </w:rPr>
        <w:t>teachers must be willing to relinquish</w:t>
      </w:r>
      <w:r w:rsidRPr="00491FF7">
        <w:rPr>
          <w:rFonts w:asciiTheme="minorHAnsi" w:hAnsiTheme="minorHAnsi" w:cstheme="minorHAnsi"/>
        </w:rPr>
        <w:t xml:space="preserve"> their </w:t>
      </w:r>
      <w:r w:rsidRPr="00491FF7">
        <w:rPr>
          <w:rStyle w:val="StyleUnderline"/>
          <w:rFonts w:asciiTheme="minorHAnsi" w:hAnsiTheme="minorHAnsi" w:cstheme="minorHAnsi"/>
        </w:rPr>
        <w:t>control over</w:t>
      </w:r>
      <w:r w:rsidRPr="00491FF7">
        <w:rPr>
          <w:rFonts w:asciiTheme="minorHAnsi" w:hAnsiTheme="minorHAnsi" w:cstheme="minorHAnsi"/>
        </w:rPr>
        <w:t xml:space="preserve"> the </w:t>
      </w:r>
      <w:r w:rsidRPr="00491FF7">
        <w:rPr>
          <w:rStyle w:val="StyleUnderline"/>
          <w:rFonts w:asciiTheme="minorHAnsi" w:hAnsiTheme="minorHAnsi" w:cstheme="minorHAnsi"/>
        </w:rPr>
        <w:t>methods</w:t>
      </w:r>
      <w:r w:rsidRPr="00491FF7">
        <w:rPr>
          <w:rFonts w:asciiTheme="minorHAnsi" w:hAnsiTheme="minorHAnsi" w:cstheme="minorHAnsi"/>
        </w:rPr>
        <w:t xml:space="preserve"> by which their students access information; this is necessary in order for teachers to become monitors of the learning process (Kelly, 2013). </w:t>
      </w:r>
      <w:r w:rsidRPr="00491FF7">
        <w:rPr>
          <w:rStyle w:val="StyleUnderline"/>
          <w:rFonts w:asciiTheme="minorHAnsi" w:hAnsiTheme="minorHAnsi" w:cstheme="minorHAnsi"/>
        </w:rPr>
        <w:t>Teachers may find this</w:t>
      </w:r>
      <w:r w:rsidRPr="00491FF7">
        <w:rPr>
          <w:rFonts w:asciiTheme="minorHAnsi" w:hAnsiTheme="minorHAnsi" w:cstheme="minorHAnsi"/>
        </w:rPr>
        <w:t xml:space="preserve"> type of change </w:t>
      </w:r>
      <w:r w:rsidRPr="00491FF7">
        <w:rPr>
          <w:rStyle w:val="Emphasis"/>
          <w:rFonts w:asciiTheme="minorHAnsi" w:hAnsiTheme="minorHAnsi" w:cstheme="minorHAnsi"/>
        </w:rPr>
        <w:t>difficult</w:t>
      </w:r>
      <w:r w:rsidRPr="00491FF7">
        <w:rPr>
          <w:rFonts w:asciiTheme="minorHAnsi" w:hAnsiTheme="minorHAnsi" w:cstheme="minorHAnsi"/>
        </w:rPr>
        <w:t xml:space="preserve">. Further, the </w:t>
      </w:r>
      <w:r w:rsidRPr="00491FF7">
        <w:rPr>
          <w:rStyle w:val="StyleUnderline"/>
          <w:rFonts w:asciiTheme="minorHAnsi" w:hAnsiTheme="minorHAnsi" w:cstheme="minorHAnsi"/>
        </w:rPr>
        <w:t>implementation</w:t>
      </w:r>
      <w:r w:rsidRPr="00491FF7">
        <w:rPr>
          <w:rFonts w:asciiTheme="minorHAnsi" w:hAnsiTheme="minorHAnsi" w:cstheme="minorHAnsi"/>
        </w:rPr>
        <w:t xml:space="preserve"> of new initiatives </w:t>
      </w:r>
      <w:r w:rsidRPr="00491FF7">
        <w:rPr>
          <w:rStyle w:val="StyleUnderline"/>
          <w:rFonts w:asciiTheme="minorHAnsi" w:hAnsiTheme="minorHAnsi" w:cstheme="minorHAnsi"/>
        </w:rPr>
        <w:t>can be costly</w:t>
      </w:r>
      <w:r w:rsidRPr="00491FF7">
        <w:rPr>
          <w:rFonts w:asciiTheme="minorHAnsi" w:hAnsiTheme="minorHAnsi" w:cstheme="minorHAnsi"/>
        </w:rPr>
        <w:t xml:space="preserve"> 22 </w:t>
      </w:r>
      <w:r w:rsidRPr="00491FF7">
        <w:rPr>
          <w:rStyle w:val="StyleUnderline"/>
          <w:rFonts w:asciiTheme="minorHAnsi" w:hAnsiTheme="minorHAnsi" w:cstheme="minorHAnsi"/>
        </w:rPr>
        <w:t>in</w:t>
      </w:r>
      <w:r w:rsidRPr="00491FF7">
        <w:rPr>
          <w:rFonts w:asciiTheme="minorHAnsi" w:hAnsiTheme="minorHAnsi" w:cstheme="minorHAnsi"/>
        </w:rPr>
        <w:t xml:space="preserve"> terms of </w:t>
      </w:r>
      <w:r w:rsidRPr="00491FF7">
        <w:rPr>
          <w:rStyle w:val="Emphasis"/>
          <w:rFonts w:asciiTheme="minorHAnsi" w:hAnsiTheme="minorHAnsi" w:cstheme="minorHAnsi"/>
        </w:rPr>
        <w:t>time</w:t>
      </w:r>
      <w:r w:rsidRPr="00491FF7">
        <w:rPr>
          <w:rStyle w:val="StyleUnderline"/>
          <w:rFonts w:asciiTheme="minorHAnsi" w:hAnsiTheme="minorHAnsi" w:cstheme="minorHAnsi"/>
        </w:rPr>
        <w:t xml:space="preserve"> and </w:t>
      </w:r>
      <w:r w:rsidRPr="00491FF7">
        <w:rPr>
          <w:rStyle w:val="Emphasis"/>
          <w:rFonts w:asciiTheme="minorHAnsi" w:hAnsiTheme="minorHAnsi" w:cstheme="minorHAnsi"/>
        </w:rPr>
        <w:t>money</w:t>
      </w:r>
      <w:r w:rsidRPr="00491FF7">
        <w:rPr>
          <w:rFonts w:asciiTheme="minorHAnsi" w:hAnsiTheme="minorHAnsi" w:cstheme="minorHAnsi"/>
        </w:rPr>
        <w:t>. Therefore, in order to thoroughly understand teachers’ perceptions of barriers to implementation and application of UDL, an in-depth examination using surveys and interviews is necessary.</w:t>
      </w:r>
    </w:p>
    <w:p w:rsidR="00D20451" w:rsidRPr="00491FF7" w:rsidRDefault="00D20451" w:rsidP="00D20451">
      <w:pPr>
        <w:pStyle w:val="Heading4"/>
        <w:rPr>
          <w:rStyle w:val="Emphasis"/>
          <w:rFonts w:asciiTheme="minorHAnsi" w:hAnsiTheme="minorHAnsi" w:cstheme="minorHAnsi"/>
          <w:b/>
          <w:iCs/>
          <w:sz w:val="26"/>
        </w:rPr>
      </w:pPr>
      <w:r w:rsidRPr="00491FF7">
        <w:rPr>
          <w:rStyle w:val="Emphasis"/>
          <w:rFonts w:asciiTheme="minorHAnsi" w:hAnsiTheme="minorHAnsi" w:cstheme="minorHAnsi"/>
          <w:b/>
          <w:iCs/>
          <w:sz w:val="26"/>
          <w:u w:val="none"/>
        </w:rPr>
        <w:t xml:space="preserve">Minimal </w:t>
      </w:r>
      <w:r w:rsidRPr="00491FF7">
        <w:rPr>
          <w:rStyle w:val="Emphasis"/>
          <w:rFonts w:asciiTheme="minorHAnsi" w:hAnsiTheme="minorHAnsi" w:cstheme="minorHAnsi"/>
          <w:b/>
          <w:iCs/>
          <w:sz w:val="26"/>
        </w:rPr>
        <w:t>administrative</w:t>
      </w:r>
      <w:r w:rsidRPr="00491FF7">
        <w:rPr>
          <w:rStyle w:val="Emphasis"/>
          <w:rFonts w:asciiTheme="minorHAnsi" w:hAnsiTheme="minorHAnsi" w:cstheme="minorHAnsi"/>
          <w:b/>
          <w:iCs/>
          <w:sz w:val="26"/>
          <w:u w:val="none"/>
        </w:rPr>
        <w:t xml:space="preserve"> and </w:t>
      </w:r>
      <w:r w:rsidRPr="00491FF7">
        <w:rPr>
          <w:rStyle w:val="Emphasis"/>
          <w:rFonts w:asciiTheme="minorHAnsi" w:hAnsiTheme="minorHAnsi" w:cstheme="minorHAnsi"/>
          <w:b/>
          <w:iCs/>
          <w:sz w:val="26"/>
        </w:rPr>
        <w:t>stakeholder support</w:t>
      </w:r>
    </w:p>
    <w:p w:rsidR="00D20451" w:rsidRPr="00491FF7" w:rsidRDefault="00D20451" w:rsidP="00D20451">
      <w:pPr>
        <w:rPr>
          <w:rFonts w:asciiTheme="minorHAnsi" w:hAnsiTheme="minorHAnsi" w:cstheme="minorHAnsi"/>
        </w:rPr>
      </w:pPr>
      <w:r w:rsidRPr="00491FF7">
        <w:rPr>
          <w:rFonts w:asciiTheme="minorHAnsi" w:hAnsiTheme="minorHAnsi" w:cstheme="minorHAnsi"/>
        </w:rPr>
        <w:t>***PLC=Professional Learning Communities</w:t>
      </w:r>
    </w:p>
    <w:p w:rsidR="003F07F8" w:rsidRPr="00491FF7" w:rsidRDefault="003F07F8" w:rsidP="00D20451">
      <w:pPr>
        <w:rPr>
          <w:rFonts w:asciiTheme="minorHAnsi" w:hAnsiTheme="minorHAnsi" w:cstheme="minorHAnsi"/>
        </w:rPr>
      </w:pPr>
      <w:r w:rsidRPr="00491FF7">
        <w:rPr>
          <w:rStyle w:val="Style13ptBold"/>
          <w:rFonts w:asciiTheme="minorHAnsi" w:hAnsiTheme="minorHAnsi" w:cstheme="minorHAnsi"/>
        </w:rPr>
        <w:t>Anstead 16</w:t>
      </w:r>
      <w:r w:rsidRPr="00491FF7">
        <w:rPr>
          <w:rFonts w:asciiTheme="minorHAnsi" w:hAnsiTheme="minorHAnsi" w:cstheme="minorHAnsi"/>
        </w:rPr>
        <w:t>, (Doctoral Study @ Walden University College of Education, Teachers Perceptions of Barriers to Universal Design for Learning, scholarworks.waldenu.edu/cgi/viewcontent.cgi?article=3002&amp;context=dissertations)</w:t>
      </w:r>
    </w:p>
    <w:p w:rsidR="00D20451" w:rsidRPr="00491FF7" w:rsidRDefault="00D20451" w:rsidP="00D20451">
      <w:pPr>
        <w:rPr>
          <w:rFonts w:asciiTheme="minorHAnsi" w:hAnsiTheme="minorHAnsi" w:cstheme="minorHAnsi"/>
        </w:rPr>
      </w:pPr>
      <w:r w:rsidRPr="00491FF7">
        <w:rPr>
          <w:rStyle w:val="StyleUnderline"/>
          <w:rFonts w:asciiTheme="minorHAnsi" w:hAnsiTheme="minorHAnsi" w:cstheme="minorHAnsi"/>
        </w:rPr>
        <w:t>Change, including</w:t>
      </w:r>
      <w:r w:rsidRPr="00491FF7">
        <w:rPr>
          <w:rFonts w:asciiTheme="minorHAnsi" w:hAnsiTheme="minorHAnsi" w:cstheme="minorHAnsi"/>
        </w:rPr>
        <w:t xml:space="preserve"> implementation of new evidence-based strategies such as </w:t>
      </w:r>
      <w:r w:rsidRPr="00491FF7">
        <w:rPr>
          <w:rStyle w:val="StyleUnderline"/>
          <w:rFonts w:asciiTheme="minorHAnsi" w:hAnsiTheme="minorHAnsi" w:cstheme="minorHAnsi"/>
        </w:rPr>
        <w:t>UDL, is heavily influenced by the intentions and motivations of PLC members</w:t>
      </w:r>
      <w:r w:rsidRPr="00491FF7">
        <w:rPr>
          <w:rFonts w:asciiTheme="minorHAnsi" w:hAnsiTheme="minorHAnsi" w:cstheme="minorHAnsi"/>
        </w:rPr>
        <w:t xml:space="preserve"> (Hirsh, 2012). Consequently, enlightenment regarding teachers’ perceptions may be beneficial and provide a catalyst for administrative planning strategies. Further, some of the </w:t>
      </w:r>
      <w:r w:rsidRPr="00491FF7">
        <w:rPr>
          <w:rStyle w:val="StyleUnderline"/>
          <w:rFonts w:asciiTheme="minorHAnsi" w:hAnsiTheme="minorHAnsi" w:cstheme="minorHAnsi"/>
        </w:rPr>
        <w:t xml:space="preserve">motivations of members may be personal and/or political in nature. Alternate intentions of PLC members may become </w:t>
      </w:r>
      <w:r w:rsidRPr="00491FF7">
        <w:rPr>
          <w:rStyle w:val="Emphasis"/>
          <w:rFonts w:asciiTheme="minorHAnsi" w:hAnsiTheme="minorHAnsi" w:cstheme="minorHAnsi"/>
        </w:rPr>
        <w:t>significant barriers to change</w:t>
      </w:r>
      <w:r w:rsidRPr="00491FF7">
        <w:rPr>
          <w:rFonts w:asciiTheme="minorHAnsi" w:hAnsiTheme="minorHAnsi" w:cstheme="minorHAnsi"/>
        </w:rPr>
        <w:t xml:space="preserve"> (Wells &amp; </w:t>
      </w:r>
      <w:proofErr w:type="spellStart"/>
      <w:r w:rsidRPr="00491FF7">
        <w:rPr>
          <w:rFonts w:asciiTheme="minorHAnsi" w:hAnsiTheme="minorHAnsi" w:cstheme="minorHAnsi"/>
        </w:rPr>
        <w:t>Feun</w:t>
      </w:r>
      <w:proofErr w:type="spellEnd"/>
      <w:r w:rsidRPr="00491FF7">
        <w:rPr>
          <w:rFonts w:asciiTheme="minorHAnsi" w:hAnsiTheme="minorHAnsi" w:cstheme="minorHAnsi"/>
        </w:rPr>
        <w:t xml:space="preserve">, 2013). In addition, a </w:t>
      </w:r>
      <w:r w:rsidRPr="00491FF7">
        <w:rPr>
          <w:rStyle w:val="StyleUnderline"/>
          <w:rFonts w:asciiTheme="minorHAnsi" w:hAnsiTheme="minorHAnsi" w:cstheme="minorHAnsi"/>
        </w:rPr>
        <w:t xml:space="preserve">lack of sufficient stakeholder acceptance of proposed changes will </w:t>
      </w:r>
      <w:r w:rsidRPr="00491FF7">
        <w:rPr>
          <w:rStyle w:val="Emphasis"/>
          <w:rFonts w:asciiTheme="minorHAnsi" w:hAnsiTheme="minorHAnsi" w:cstheme="minorHAnsi"/>
        </w:rPr>
        <w:t>thwart successful implementation even after change has begun</w:t>
      </w:r>
      <w:r w:rsidRPr="00491FF7">
        <w:rPr>
          <w:rFonts w:asciiTheme="minorHAnsi" w:hAnsiTheme="minorHAnsi" w:cstheme="minorHAnsi"/>
        </w:rPr>
        <w:t xml:space="preserve"> (Kotter, 2008). Ultimately, it is the responsibility of school administrators to identify reasons for stakeholder nonacceptance when implementing new programs and strategies for the classroom. Proactive analysis allows administrators to determine reasons for stakeholder non-acceptance thus reducing obstacles that impede accessibility (Fullan, 2006). Thorough analysis can aid administrators in their UDL preplanning efforts by allowing them to make efficient use of time and other resources.</w:t>
      </w:r>
    </w:p>
    <w:sectPr w:rsidR="00D20451" w:rsidRPr="00491F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Bold">
    <w:panose1 w:val="020B07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EC01AD6"/>
    <w:multiLevelType w:val="hybridMultilevel"/>
    <w:tmpl w:val="5BFE7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093893"/>
    <w:multiLevelType w:val="hybridMultilevel"/>
    <w:tmpl w:val="4F98D37E"/>
    <w:lvl w:ilvl="0" w:tplc="E31076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8933CD7"/>
    <w:multiLevelType w:val="hybridMultilevel"/>
    <w:tmpl w:val="AD82E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F882521"/>
    <w:multiLevelType w:val="hybridMultilevel"/>
    <w:tmpl w:val="5E36A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486F4F"/>
    <w:multiLevelType w:val="hybridMultilevel"/>
    <w:tmpl w:val="E33E7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13"/>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B035D"/>
    <w:rsid w:val="000139A3"/>
    <w:rsid w:val="000161BA"/>
    <w:rsid w:val="00027A50"/>
    <w:rsid w:val="00030322"/>
    <w:rsid w:val="000F0320"/>
    <w:rsid w:val="000F31C9"/>
    <w:rsid w:val="00100833"/>
    <w:rsid w:val="00104529"/>
    <w:rsid w:val="00105942"/>
    <w:rsid w:val="00107396"/>
    <w:rsid w:val="00117ED3"/>
    <w:rsid w:val="00144A4C"/>
    <w:rsid w:val="00145D69"/>
    <w:rsid w:val="00147D38"/>
    <w:rsid w:val="00176AB0"/>
    <w:rsid w:val="00177B7D"/>
    <w:rsid w:val="0018322D"/>
    <w:rsid w:val="001929AA"/>
    <w:rsid w:val="001B5776"/>
    <w:rsid w:val="001C2BF8"/>
    <w:rsid w:val="001D5081"/>
    <w:rsid w:val="001E527A"/>
    <w:rsid w:val="001F78CE"/>
    <w:rsid w:val="00205F60"/>
    <w:rsid w:val="00251FC7"/>
    <w:rsid w:val="002622E3"/>
    <w:rsid w:val="0028352E"/>
    <w:rsid w:val="002855A7"/>
    <w:rsid w:val="002B146A"/>
    <w:rsid w:val="002B2954"/>
    <w:rsid w:val="002B5E17"/>
    <w:rsid w:val="00315690"/>
    <w:rsid w:val="00316B75"/>
    <w:rsid w:val="003204C8"/>
    <w:rsid w:val="00325646"/>
    <w:rsid w:val="003460F2"/>
    <w:rsid w:val="00361659"/>
    <w:rsid w:val="003727A9"/>
    <w:rsid w:val="003746D1"/>
    <w:rsid w:val="0038158C"/>
    <w:rsid w:val="003818CD"/>
    <w:rsid w:val="00383638"/>
    <w:rsid w:val="0038380F"/>
    <w:rsid w:val="00383B2F"/>
    <w:rsid w:val="003902BA"/>
    <w:rsid w:val="003A09E2"/>
    <w:rsid w:val="003A2AFB"/>
    <w:rsid w:val="003C000D"/>
    <w:rsid w:val="003E15C0"/>
    <w:rsid w:val="003E5D46"/>
    <w:rsid w:val="003F07F8"/>
    <w:rsid w:val="003F29F8"/>
    <w:rsid w:val="00407037"/>
    <w:rsid w:val="00434ACC"/>
    <w:rsid w:val="00452A87"/>
    <w:rsid w:val="004605D6"/>
    <w:rsid w:val="0049047B"/>
    <w:rsid w:val="00491FF7"/>
    <w:rsid w:val="004B213B"/>
    <w:rsid w:val="004C266C"/>
    <w:rsid w:val="004C60E8"/>
    <w:rsid w:val="004D1782"/>
    <w:rsid w:val="004D329D"/>
    <w:rsid w:val="004E3579"/>
    <w:rsid w:val="004E728B"/>
    <w:rsid w:val="004F39E0"/>
    <w:rsid w:val="0052745F"/>
    <w:rsid w:val="00537BD5"/>
    <w:rsid w:val="005415C3"/>
    <w:rsid w:val="00565549"/>
    <w:rsid w:val="00570869"/>
    <w:rsid w:val="0057268A"/>
    <w:rsid w:val="00591FA1"/>
    <w:rsid w:val="005A2D79"/>
    <w:rsid w:val="005D2912"/>
    <w:rsid w:val="005F4BCE"/>
    <w:rsid w:val="006065BD"/>
    <w:rsid w:val="006132D3"/>
    <w:rsid w:val="00616A49"/>
    <w:rsid w:val="0062733C"/>
    <w:rsid w:val="00645FA9"/>
    <w:rsid w:val="00647866"/>
    <w:rsid w:val="00661B45"/>
    <w:rsid w:val="00665003"/>
    <w:rsid w:val="00665A86"/>
    <w:rsid w:val="006A2AD0"/>
    <w:rsid w:val="006C2375"/>
    <w:rsid w:val="006D4ECC"/>
    <w:rsid w:val="006E7BEA"/>
    <w:rsid w:val="006F7CF4"/>
    <w:rsid w:val="00722258"/>
    <w:rsid w:val="007243E5"/>
    <w:rsid w:val="00736503"/>
    <w:rsid w:val="00766D19"/>
    <w:rsid w:val="00766EA0"/>
    <w:rsid w:val="00767E82"/>
    <w:rsid w:val="00773EBA"/>
    <w:rsid w:val="00777FB8"/>
    <w:rsid w:val="007870B7"/>
    <w:rsid w:val="007A2226"/>
    <w:rsid w:val="007A4274"/>
    <w:rsid w:val="007B39B8"/>
    <w:rsid w:val="007D6F1A"/>
    <w:rsid w:val="007E4DB4"/>
    <w:rsid w:val="007F5B66"/>
    <w:rsid w:val="0080345E"/>
    <w:rsid w:val="0080602E"/>
    <w:rsid w:val="00823A1C"/>
    <w:rsid w:val="0083446E"/>
    <w:rsid w:val="00845B9D"/>
    <w:rsid w:val="008534A8"/>
    <w:rsid w:val="008566AF"/>
    <w:rsid w:val="00860984"/>
    <w:rsid w:val="00861938"/>
    <w:rsid w:val="00863DE9"/>
    <w:rsid w:val="008A4AFB"/>
    <w:rsid w:val="008B3ECB"/>
    <w:rsid w:val="008B4E85"/>
    <w:rsid w:val="008C1B2E"/>
    <w:rsid w:val="008C3AE8"/>
    <w:rsid w:val="0091627E"/>
    <w:rsid w:val="00925CDC"/>
    <w:rsid w:val="009343E5"/>
    <w:rsid w:val="00960579"/>
    <w:rsid w:val="00970217"/>
    <w:rsid w:val="0097032B"/>
    <w:rsid w:val="009818DB"/>
    <w:rsid w:val="009C5E9F"/>
    <w:rsid w:val="009D2EAD"/>
    <w:rsid w:val="009D54B2"/>
    <w:rsid w:val="009E1922"/>
    <w:rsid w:val="009F7ED2"/>
    <w:rsid w:val="00A23ABA"/>
    <w:rsid w:val="00A454AA"/>
    <w:rsid w:val="00A6457D"/>
    <w:rsid w:val="00A9256A"/>
    <w:rsid w:val="00A93661"/>
    <w:rsid w:val="00A95652"/>
    <w:rsid w:val="00AA7C87"/>
    <w:rsid w:val="00AB035D"/>
    <w:rsid w:val="00AC0AB8"/>
    <w:rsid w:val="00AD3853"/>
    <w:rsid w:val="00AF1705"/>
    <w:rsid w:val="00B1376A"/>
    <w:rsid w:val="00B33C6D"/>
    <w:rsid w:val="00B4508F"/>
    <w:rsid w:val="00B52C04"/>
    <w:rsid w:val="00B55AD5"/>
    <w:rsid w:val="00B628B5"/>
    <w:rsid w:val="00B8057C"/>
    <w:rsid w:val="00BB74BB"/>
    <w:rsid w:val="00BC6634"/>
    <w:rsid w:val="00BD6238"/>
    <w:rsid w:val="00BD6FE5"/>
    <w:rsid w:val="00BF593B"/>
    <w:rsid w:val="00BF773A"/>
    <w:rsid w:val="00BF7E81"/>
    <w:rsid w:val="00C13773"/>
    <w:rsid w:val="00C17CC8"/>
    <w:rsid w:val="00C5250C"/>
    <w:rsid w:val="00C83417"/>
    <w:rsid w:val="00C92ED2"/>
    <w:rsid w:val="00C9604F"/>
    <w:rsid w:val="00CA19AA"/>
    <w:rsid w:val="00CC5298"/>
    <w:rsid w:val="00CD29F7"/>
    <w:rsid w:val="00CD736E"/>
    <w:rsid w:val="00CD798D"/>
    <w:rsid w:val="00CE161E"/>
    <w:rsid w:val="00CE338E"/>
    <w:rsid w:val="00CF59A8"/>
    <w:rsid w:val="00D20451"/>
    <w:rsid w:val="00D325A9"/>
    <w:rsid w:val="00D36A8A"/>
    <w:rsid w:val="00D377BC"/>
    <w:rsid w:val="00D44685"/>
    <w:rsid w:val="00D60A20"/>
    <w:rsid w:val="00D61409"/>
    <w:rsid w:val="00D6691E"/>
    <w:rsid w:val="00D71170"/>
    <w:rsid w:val="00D97080"/>
    <w:rsid w:val="00DA1C92"/>
    <w:rsid w:val="00DA25D4"/>
    <w:rsid w:val="00DA6538"/>
    <w:rsid w:val="00DA7557"/>
    <w:rsid w:val="00DD0577"/>
    <w:rsid w:val="00DD1697"/>
    <w:rsid w:val="00DD59D2"/>
    <w:rsid w:val="00DD7AFC"/>
    <w:rsid w:val="00E02937"/>
    <w:rsid w:val="00E15E75"/>
    <w:rsid w:val="00E5262C"/>
    <w:rsid w:val="00E56DEC"/>
    <w:rsid w:val="00E657E3"/>
    <w:rsid w:val="00E74914"/>
    <w:rsid w:val="00E952E7"/>
    <w:rsid w:val="00EA4749"/>
    <w:rsid w:val="00EC6172"/>
    <w:rsid w:val="00EC7DC4"/>
    <w:rsid w:val="00ED30CF"/>
    <w:rsid w:val="00ED6429"/>
    <w:rsid w:val="00EE6B3D"/>
    <w:rsid w:val="00F0072F"/>
    <w:rsid w:val="00F176EF"/>
    <w:rsid w:val="00F17C60"/>
    <w:rsid w:val="00F45E10"/>
    <w:rsid w:val="00F61580"/>
    <w:rsid w:val="00F6364A"/>
    <w:rsid w:val="00F719C1"/>
    <w:rsid w:val="00F9113A"/>
    <w:rsid w:val="00FA66F5"/>
    <w:rsid w:val="00FB219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F0B02"/>
  <w15:chartTrackingRefBased/>
  <w15:docId w15:val="{CCBA002C-44D9-4FDE-8FAB-ABEE8FAB3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7E4DB4"/>
    <w:pPr>
      <w:spacing w:after="0" w:line="240" w:lineRule="auto"/>
    </w:pPr>
    <w:rPr>
      <w:rFonts w:ascii="Arial" w:hAnsi="Arial" w:cs="Arial"/>
    </w:rPr>
  </w:style>
  <w:style w:type="paragraph" w:styleId="Heading1">
    <w:name w:val="heading 1"/>
    <w:aliases w:val="Pocket"/>
    <w:basedOn w:val="Normal"/>
    <w:next w:val="Normal"/>
    <w:link w:val="Heading1Char"/>
    <w:autoRedefine/>
    <w:qFormat/>
    <w:rsid w:val="007E4DB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caps/>
      <w:sz w:val="52"/>
      <w:szCs w:val="32"/>
    </w:rPr>
  </w:style>
  <w:style w:type="paragraph" w:styleId="Heading2">
    <w:name w:val="heading 2"/>
    <w:aliases w:val="Hat"/>
    <w:basedOn w:val="Normal"/>
    <w:next w:val="Normal"/>
    <w:link w:val="Heading2Char"/>
    <w:autoRedefine/>
    <w:uiPriority w:val="1"/>
    <w:unhideWhenUsed/>
    <w:qFormat/>
    <w:rsid w:val="007E4DB4"/>
    <w:pPr>
      <w:keepNext/>
      <w:keepLines/>
      <w:pageBreakBefore/>
      <w:spacing w:before="480"/>
      <w:jc w:val="center"/>
      <w:outlineLvl w:val="1"/>
    </w:pPr>
    <w:rPr>
      <w:rFonts w:eastAsiaTheme="majorEastAsia" w:cstheme="majorBidi"/>
      <w:b/>
      <w:caps/>
      <w:sz w:val="44"/>
      <w:szCs w:val="26"/>
      <w:u w:val="double"/>
    </w:rPr>
  </w:style>
  <w:style w:type="paragraph" w:styleId="Heading3">
    <w:name w:val="heading 3"/>
    <w:aliases w:val="Block,CD Underline,Citation Char Char,Heading 3 Char1 Char Char,Heading 3 Char Char Char Char,Citation Char Char Char Char,Citation Char1 Char Char,Heading 3 Char Char1,Citation Char Char1,cites Char,Heading 3 Char Char Char,Char,Char1 Char,no"/>
    <w:basedOn w:val="Normal"/>
    <w:next w:val="Normal"/>
    <w:link w:val="Heading3Char"/>
    <w:autoRedefine/>
    <w:uiPriority w:val="2"/>
    <w:unhideWhenUsed/>
    <w:qFormat/>
    <w:rsid w:val="007E4DB4"/>
    <w:pPr>
      <w:keepNext/>
      <w:keepLines/>
      <w:pageBreakBefore/>
      <w:spacing w:before="200"/>
      <w:jc w:val="center"/>
      <w:outlineLvl w:val="2"/>
    </w:pPr>
    <w:rPr>
      <w:rFonts w:eastAsiaTheme="majorEastAsia" w:cstheme="majorBidi"/>
      <w:b/>
      <w:caps/>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w:basedOn w:val="Normal"/>
    <w:next w:val="Normal"/>
    <w:link w:val="Heading4Char"/>
    <w:uiPriority w:val="3"/>
    <w:unhideWhenUsed/>
    <w:qFormat/>
    <w:rsid w:val="007E4DB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9"/>
    <w:semiHidden/>
    <w:unhideWhenUsed/>
    <w:qFormat/>
    <w:rsid w:val="004D329D"/>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unhideWhenUsed/>
    <w:qFormat/>
    <w:rsid w:val="00FB2194"/>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7E4DB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4DB4"/>
  </w:style>
  <w:style w:type="character" w:customStyle="1" w:styleId="Heading1Char">
    <w:name w:val="Heading 1 Char"/>
    <w:aliases w:val="Pocket Char"/>
    <w:basedOn w:val="DefaultParagraphFont"/>
    <w:link w:val="Heading1"/>
    <w:rsid w:val="007E4DB4"/>
    <w:rPr>
      <w:rFonts w:ascii="Arial" w:eastAsiaTheme="majorEastAsia" w:hAnsi="Arial" w:cstheme="majorBidi"/>
      <w:b/>
      <w:caps/>
      <w:sz w:val="52"/>
      <w:szCs w:val="32"/>
    </w:rPr>
  </w:style>
  <w:style w:type="character" w:customStyle="1" w:styleId="Heading2Char">
    <w:name w:val="Heading 2 Char"/>
    <w:aliases w:val="Hat Char"/>
    <w:basedOn w:val="DefaultParagraphFont"/>
    <w:link w:val="Heading2"/>
    <w:uiPriority w:val="1"/>
    <w:rsid w:val="007E4DB4"/>
    <w:rPr>
      <w:rFonts w:ascii="Arial" w:eastAsiaTheme="majorEastAsia" w:hAnsi="Arial" w:cstheme="majorBidi"/>
      <w:b/>
      <w:caps/>
      <w:sz w:val="44"/>
      <w:szCs w:val="26"/>
      <w:u w:val="double"/>
    </w:rPr>
  </w:style>
  <w:style w:type="character" w:customStyle="1" w:styleId="Heading3Char">
    <w:name w:val="Heading 3 Char"/>
    <w:aliases w:val="Block Char,CD Underline Char,Heading 3 Char Char Char Char Char,Citation Char Char Char Char Char,Citation Char1 Char Char Char,Heading 3 Char Char1 Char,Citation Char Char1 Char"/>
    <w:basedOn w:val="DefaultParagraphFont"/>
    <w:link w:val="Heading3"/>
    <w:uiPriority w:val="2"/>
    <w:rsid w:val="007E4DB4"/>
    <w:rPr>
      <w:rFonts w:ascii="Arial" w:eastAsiaTheme="majorEastAsia" w:hAnsi="Arial" w:cstheme="majorBidi"/>
      <w:b/>
      <w:caps/>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7E4DB4"/>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Emphasis1"/>
    <w:uiPriority w:val="7"/>
    <w:qFormat/>
    <w:rsid w:val="007E4DB4"/>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7E4DB4"/>
    <w:rPr>
      <w:rFonts w:ascii="Arial" w:hAnsi="Arial"/>
      <w:b/>
      <w:bCs/>
      <w:caps w:val="0"/>
      <w:smallCaps w:val="0"/>
      <w:strike w:val="0"/>
      <w:dstrike w:val="0"/>
      <w:vanish w:val="0"/>
      <w:sz w:val="26"/>
      <w:u w:val="single"/>
      <w:vertAlign w:val="baseline"/>
    </w:rPr>
  </w:style>
  <w:style w:type="character" w:customStyle="1" w:styleId="StyleUnderline">
    <w:name w:val="Style Underline"/>
    <w:aliases w:val="Underline,Style Bold Underline,Intense Emphasis1,apple-style-span + 6 pt,Bold,Kern at 16 pt,Intense Emphasis2,HHeading 3 + 12 pt,Cards + Font: 12 pt Char,Bold Cite Char,Citation Char Char Char,Heading 3 Char1 Char Char Char,ci,c,Style,Bo"/>
    <w:basedOn w:val="DefaultParagraphFont"/>
    <w:uiPriority w:val="6"/>
    <w:qFormat/>
    <w:rsid w:val="007E4DB4"/>
    <w:rPr>
      <w:b w:val="0"/>
      <w:sz w:val="22"/>
      <w:u w:val="single"/>
    </w:rPr>
  </w:style>
  <w:style w:type="character" w:styleId="Hyperlink">
    <w:name w:val="Hyperlink"/>
    <w:basedOn w:val="DefaultParagraphFont"/>
    <w:uiPriority w:val="99"/>
    <w:unhideWhenUsed/>
    <w:rsid w:val="007E4DB4"/>
    <w:rPr>
      <w:color w:val="auto"/>
      <w:u w:val="none"/>
    </w:rPr>
  </w:style>
  <w:style w:type="character" w:styleId="FollowedHyperlink">
    <w:name w:val="FollowedHyperlink"/>
    <w:basedOn w:val="DefaultParagraphFont"/>
    <w:uiPriority w:val="99"/>
    <w:semiHidden/>
    <w:unhideWhenUsed/>
    <w:rsid w:val="007E4DB4"/>
    <w:rPr>
      <w:color w:val="auto"/>
      <w:u w:val="none"/>
    </w:rPr>
  </w:style>
  <w:style w:type="paragraph" w:styleId="ListParagraph">
    <w:name w:val="List Paragraph"/>
    <w:basedOn w:val="Normal"/>
    <w:uiPriority w:val="99"/>
    <w:unhideWhenUsed/>
    <w:rsid w:val="00AB035D"/>
    <w:pPr>
      <w:ind w:left="720"/>
      <w:contextualSpacing/>
    </w:pPr>
  </w:style>
  <w:style w:type="paragraph" w:customStyle="1" w:styleId="Emphasis1">
    <w:name w:val="Emphasis1"/>
    <w:basedOn w:val="Normal"/>
    <w:link w:val="Emphasis"/>
    <w:uiPriority w:val="7"/>
    <w:rsid w:val="00AB035D"/>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Heading5Char">
    <w:name w:val="Heading 5 Char"/>
    <w:basedOn w:val="DefaultParagraphFont"/>
    <w:link w:val="Heading5"/>
    <w:uiPriority w:val="99"/>
    <w:semiHidden/>
    <w:rsid w:val="004D329D"/>
    <w:rPr>
      <w:rFonts w:asciiTheme="majorHAnsi" w:eastAsiaTheme="majorEastAsia" w:hAnsiTheme="majorHAnsi" w:cstheme="majorBidi"/>
      <w:color w:val="2E74B5" w:themeColor="accent1" w:themeShade="BF"/>
      <w:sz w:val="16"/>
    </w:rPr>
  </w:style>
  <w:style w:type="paragraph" w:customStyle="1" w:styleId="citenon-bold">
    <w:name w:val="cite non-bold"/>
    <w:basedOn w:val="Normal"/>
    <w:link w:val="citenon-boldChar"/>
    <w:rsid w:val="000F31C9"/>
    <w:rPr>
      <w:rFonts w:eastAsia="Times New Roman"/>
      <w:szCs w:val="20"/>
    </w:rPr>
  </w:style>
  <w:style w:type="character" w:customStyle="1" w:styleId="citenon-boldChar">
    <w:name w:val="cite non-bold Char"/>
    <w:link w:val="citenon-bold"/>
    <w:locked/>
    <w:rsid w:val="000F31C9"/>
    <w:rPr>
      <w:rFonts w:ascii="Georgia" w:eastAsia="Times New Roman" w:hAnsi="Georgia"/>
      <w:sz w:val="16"/>
      <w:szCs w:val="20"/>
    </w:rPr>
  </w:style>
  <w:style w:type="character" w:customStyle="1" w:styleId="Heading6Char">
    <w:name w:val="Heading 6 Char"/>
    <w:basedOn w:val="DefaultParagraphFont"/>
    <w:link w:val="Heading6"/>
    <w:uiPriority w:val="99"/>
    <w:semiHidden/>
    <w:rsid w:val="00FB2194"/>
    <w:rPr>
      <w:rFonts w:asciiTheme="majorHAnsi" w:eastAsiaTheme="majorEastAsia" w:hAnsiTheme="majorHAnsi" w:cstheme="majorBidi"/>
      <w:color w:val="1F4D78" w:themeColor="accent1" w:themeShade="7F"/>
      <w:sz w:val="16"/>
    </w:rPr>
  </w:style>
  <w:style w:type="paragraph" w:styleId="NormalWeb">
    <w:name w:val="Normal (Web)"/>
    <w:basedOn w:val="Normal"/>
    <w:uiPriority w:val="99"/>
    <w:semiHidden/>
    <w:unhideWhenUsed/>
    <w:rsid w:val="00D20451"/>
    <w:pPr>
      <w:spacing w:before="100" w:beforeAutospacing="1" w:after="100" w:afterAutospacing="1"/>
    </w:pPr>
    <w:rPr>
      <w:rFonts w:ascii="Times New Roman" w:eastAsia="Times New Roman" w:hAnsi="Times New Roman" w:cs="Times New Roman"/>
      <w:sz w:val="24"/>
      <w:szCs w:val="24"/>
    </w:rPr>
  </w:style>
  <w:style w:type="character" w:customStyle="1" w:styleId="thspan">
    <w:name w:val="thspan"/>
    <w:basedOn w:val="DefaultParagraphFont"/>
    <w:rsid w:val="00D20451"/>
  </w:style>
  <w:style w:type="character" w:styleId="Strong">
    <w:name w:val="Strong"/>
    <w:basedOn w:val="DefaultParagraphFont"/>
    <w:uiPriority w:val="22"/>
    <w:qFormat/>
    <w:rsid w:val="00D20451"/>
    <w:rPr>
      <w:b/>
      <w:bCs/>
    </w:rPr>
  </w:style>
  <w:style w:type="paragraph" w:customStyle="1" w:styleId="Analytic">
    <w:name w:val="Analytic"/>
    <w:basedOn w:val="Normal"/>
    <w:autoRedefine/>
    <w:uiPriority w:val="4"/>
    <w:qFormat/>
    <w:rsid w:val="007E4DB4"/>
    <w:rPr>
      <w:rFonts w:cstheme="minorBidi"/>
      <w:b/>
      <w:sz w:val="26"/>
    </w:rPr>
  </w:style>
  <w:style w:type="paragraph" w:customStyle="1" w:styleId="BreakTag">
    <w:name w:val="Break Tag"/>
    <w:basedOn w:val="Normal"/>
    <w:autoRedefine/>
    <w:uiPriority w:val="4"/>
    <w:qFormat/>
    <w:rsid w:val="007E4DB4"/>
    <w:pPr>
      <w:spacing w:before="240"/>
    </w:pPr>
    <w:rPr>
      <w:b/>
      <w:sz w:val="26"/>
    </w:rPr>
  </w:style>
  <w:style w:type="paragraph" w:customStyle="1" w:styleId="BreakBlock">
    <w:name w:val="Break Block"/>
    <w:basedOn w:val="Normal"/>
    <w:link w:val="BreakBlockChar"/>
    <w:autoRedefine/>
    <w:qFormat/>
    <w:rsid w:val="007E4DB4"/>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E4DB4"/>
    <w:rPr>
      <w:rFonts w:ascii="Arial Bold" w:hAnsi="Arial Bold" w:cs="Arial"/>
      <w:b/>
      <w:caps/>
      <w:sz w:val="3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93462">
      <w:bodyDiv w:val="1"/>
      <w:marLeft w:val="0"/>
      <w:marRight w:val="0"/>
      <w:marTop w:val="0"/>
      <w:marBottom w:val="0"/>
      <w:divBdr>
        <w:top w:val="none" w:sz="0" w:space="0" w:color="auto"/>
        <w:left w:val="none" w:sz="0" w:space="0" w:color="auto"/>
        <w:bottom w:val="none" w:sz="0" w:space="0" w:color="auto"/>
        <w:right w:val="none" w:sz="0" w:space="0" w:color="auto"/>
      </w:divBdr>
    </w:div>
    <w:div w:id="71782641">
      <w:bodyDiv w:val="1"/>
      <w:marLeft w:val="0"/>
      <w:marRight w:val="0"/>
      <w:marTop w:val="0"/>
      <w:marBottom w:val="0"/>
      <w:divBdr>
        <w:top w:val="none" w:sz="0" w:space="0" w:color="auto"/>
        <w:left w:val="none" w:sz="0" w:space="0" w:color="auto"/>
        <w:bottom w:val="none" w:sz="0" w:space="0" w:color="auto"/>
        <w:right w:val="none" w:sz="0" w:space="0" w:color="auto"/>
      </w:divBdr>
    </w:div>
    <w:div w:id="227738132">
      <w:bodyDiv w:val="1"/>
      <w:marLeft w:val="0"/>
      <w:marRight w:val="0"/>
      <w:marTop w:val="0"/>
      <w:marBottom w:val="0"/>
      <w:divBdr>
        <w:top w:val="none" w:sz="0" w:space="0" w:color="auto"/>
        <w:left w:val="none" w:sz="0" w:space="0" w:color="auto"/>
        <w:bottom w:val="none" w:sz="0" w:space="0" w:color="auto"/>
        <w:right w:val="none" w:sz="0" w:space="0" w:color="auto"/>
      </w:divBdr>
      <w:divsChild>
        <w:div w:id="149713619">
          <w:marLeft w:val="0"/>
          <w:marRight w:val="0"/>
          <w:marTop w:val="0"/>
          <w:marBottom w:val="0"/>
          <w:divBdr>
            <w:top w:val="none" w:sz="0" w:space="0" w:color="auto"/>
            <w:left w:val="none" w:sz="0" w:space="0" w:color="auto"/>
            <w:bottom w:val="none" w:sz="0" w:space="0" w:color="auto"/>
            <w:right w:val="none" w:sz="0" w:space="0" w:color="auto"/>
          </w:divBdr>
        </w:div>
        <w:div w:id="875896641">
          <w:marLeft w:val="0"/>
          <w:marRight w:val="0"/>
          <w:marTop w:val="0"/>
          <w:marBottom w:val="0"/>
          <w:divBdr>
            <w:top w:val="none" w:sz="0" w:space="0" w:color="auto"/>
            <w:left w:val="none" w:sz="0" w:space="0" w:color="auto"/>
            <w:bottom w:val="none" w:sz="0" w:space="0" w:color="auto"/>
            <w:right w:val="none" w:sz="0" w:space="0" w:color="auto"/>
          </w:divBdr>
        </w:div>
        <w:div w:id="332804018">
          <w:marLeft w:val="0"/>
          <w:marRight w:val="0"/>
          <w:marTop w:val="0"/>
          <w:marBottom w:val="0"/>
          <w:divBdr>
            <w:top w:val="none" w:sz="0" w:space="0" w:color="auto"/>
            <w:left w:val="none" w:sz="0" w:space="0" w:color="auto"/>
            <w:bottom w:val="none" w:sz="0" w:space="0" w:color="auto"/>
            <w:right w:val="none" w:sz="0" w:space="0" w:color="auto"/>
          </w:divBdr>
        </w:div>
      </w:divsChild>
    </w:div>
    <w:div w:id="245459059">
      <w:bodyDiv w:val="1"/>
      <w:marLeft w:val="0"/>
      <w:marRight w:val="0"/>
      <w:marTop w:val="0"/>
      <w:marBottom w:val="0"/>
      <w:divBdr>
        <w:top w:val="none" w:sz="0" w:space="0" w:color="auto"/>
        <w:left w:val="none" w:sz="0" w:space="0" w:color="auto"/>
        <w:bottom w:val="none" w:sz="0" w:space="0" w:color="auto"/>
        <w:right w:val="none" w:sz="0" w:space="0" w:color="auto"/>
      </w:divBdr>
    </w:div>
    <w:div w:id="273639877">
      <w:bodyDiv w:val="1"/>
      <w:marLeft w:val="0"/>
      <w:marRight w:val="0"/>
      <w:marTop w:val="0"/>
      <w:marBottom w:val="0"/>
      <w:divBdr>
        <w:top w:val="none" w:sz="0" w:space="0" w:color="auto"/>
        <w:left w:val="none" w:sz="0" w:space="0" w:color="auto"/>
        <w:bottom w:val="none" w:sz="0" w:space="0" w:color="auto"/>
        <w:right w:val="none" w:sz="0" w:space="0" w:color="auto"/>
      </w:divBdr>
    </w:div>
    <w:div w:id="274941926">
      <w:bodyDiv w:val="1"/>
      <w:marLeft w:val="0"/>
      <w:marRight w:val="0"/>
      <w:marTop w:val="0"/>
      <w:marBottom w:val="0"/>
      <w:divBdr>
        <w:top w:val="none" w:sz="0" w:space="0" w:color="auto"/>
        <w:left w:val="none" w:sz="0" w:space="0" w:color="auto"/>
        <w:bottom w:val="none" w:sz="0" w:space="0" w:color="auto"/>
        <w:right w:val="none" w:sz="0" w:space="0" w:color="auto"/>
      </w:divBdr>
    </w:div>
    <w:div w:id="301497396">
      <w:bodyDiv w:val="1"/>
      <w:marLeft w:val="0"/>
      <w:marRight w:val="0"/>
      <w:marTop w:val="0"/>
      <w:marBottom w:val="0"/>
      <w:divBdr>
        <w:top w:val="none" w:sz="0" w:space="0" w:color="auto"/>
        <w:left w:val="none" w:sz="0" w:space="0" w:color="auto"/>
        <w:bottom w:val="none" w:sz="0" w:space="0" w:color="auto"/>
        <w:right w:val="none" w:sz="0" w:space="0" w:color="auto"/>
      </w:divBdr>
    </w:div>
    <w:div w:id="403182472">
      <w:bodyDiv w:val="1"/>
      <w:marLeft w:val="0"/>
      <w:marRight w:val="0"/>
      <w:marTop w:val="0"/>
      <w:marBottom w:val="0"/>
      <w:divBdr>
        <w:top w:val="none" w:sz="0" w:space="0" w:color="auto"/>
        <w:left w:val="none" w:sz="0" w:space="0" w:color="auto"/>
        <w:bottom w:val="none" w:sz="0" w:space="0" w:color="auto"/>
        <w:right w:val="none" w:sz="0" w:space="0" w:color="auto"/>
      </w:divBdr>
    </w:div>
    <w:div w:id="409280392">
      <w:bodyDiv w:val="1"/>
      <w:marLeft w:val="0"/>
      <w:marRight w:val="0"/>
      <w:marTop w:val="0"/>
      <w:marBottom w:val="0"/>
      <w:divBdr>
        <w:top w:val="none" w:sz="0" w:space="0" w:color="auto"/>
        <w:left w:val="none" w:sz="0" w:space="0" w:color="auto"/>
        <w:bottom w:val="none" w:sz="0" w:space="0" w:color="auto"/>
        <w:right w:val="none" w:sz="0" w:space="0" w:color="auto"/>
      </w:divBdr>
    </w:div>
    <w:div w:id="453518669">
      <w:bodyDiv w:val="1"/>
      <w:marLeft w:val="0"/>
      <w:marRight w:val="0"/>
      <w:marTop w:val="0"/>
      <w:marBottom w:val="0"/>
      <w:divBdr>
        <w:top w:val="none" w:sz="0" w:space="0" w:color="auto"/>
        <w:left w:val="none" w:sz="0" w:space="0" w:color="auto"/>
        <w:bottom w:val="none" w:sz="0" w:space="0" w:color="auto"/>
        <w:right w:val="none" w:sz="0" w:space="0" w:color="auto"/>
      </w:divBdr>
      <w:divsChild>
        <w:div w:id="223295112">
          <w:marLeft w:val="0"/>
          <w:marRight w:val="0"/>
          <w:marTop w:val="0"/>
          <w:marBottom w:val="0"/>
          <w:divBdr>
            <w:top w:val="none" w:sz="0" w:space="0" w:color="auto"/>
            <w:left w:val="none" w:sz="0" w:space="0" w:color="auto"/>
            <w:bottom w:val="none" w:sz="0" w:space="0" w:color="auto"/>
            <w:right w:val="none" w:sz="0" w:space="0" w:color="auto"/>
          </w:divBdr>
        </w:div>
        <w:div w:id="566301891">
          <w:marLeft w:val="0"/>
          <w:marRight w:val="0"/>
          <w:marTop w:val="0"/>
          <w:marBottom w:val="0"/>
          <w:divBdr>
            <w:top w:val="none" w:sz="0" w:space="0" w:color="auto"/>
            <w:left w:val="none" w:sz="0" w:space="0" w:color="auto"/>
            <w:bottom w:val="none" w:sz="0" w:space="0" w:color="auto"/>
            <w:right w:val="none" w:sz="0" w:space="0" w:color="auto"/>
          </w:divBdr>
        </w:div>
      </w:divsChild>
    </w:div>
    <w:div w:id="557130498">
      <w:bodyDiv w:val="1"/>
      <w:marLeft w:val="0"/>
      <w:marRight w:val="0"/>
      <w:marTop w:val="0"/>
      <w:marBottom w:val="0"/>
      <w:divBdr>
        <w:top w:val="none" w:sz="0" w:space="0" w:color="auto"/>
        <w:left w:val="none" w:sz="0" w:space="0" w:color="auto"/>
        <w:bottom w:val="none" w:sz="0" w:space="0" w:color="auto"/>
        <w:right w:val="none" w:sz="0" w:space="0" w:color="auto"/>
      </w:divBdr>
    </w:div>
    <w:div w:id="684790121">
      <w:bodyDiv w:val="1"/>
      <w:marLeft w:val="0"/>
      <w:marRight w:val="0"/>
      <w:marTop w:val="0"/>
      <w:marBottom w:val="0"/>
      <w:divBdr>
        <w:top w:val="none" w:sz="0" w:space="0" w:color="auto"/>
        <w:left w:val="none" w:sz="0" w:space="0" w:color="auto"/>
        <w:bottom w:val="none" w:sz="0" w:space="0" w:color="auto"/>
        <w:right w:val="none" w:sz="0" w:space="0" w:color="auto"/>
      </w:divBdr>
    </w:div>
    <w:div w:id="718625113">
      <w:bodyDiv w:val="1"/>
      <w:marLeft w:val="0"/>
      <w:marRight w:val="0"/>
      <w:marTop w:val="0"/>
      <w:marBottom w:val="0"/>
      <w:divBdr>
        <w:top w:val="none" w:sz="0" w:space="0" w:color="auto"/>
        <w:left w:val="none" w:sz="0" w:space="0" w:color="auto"/>
        <w:bottom w:val="none" w:sz="0" w:space="0" w:color="auto"/>
        <w:right w:val="none" w:sz="0" w:space="0" w:color="auto"/>
      </w:divBdr>
      <w:divsChild>
        <w:div w:id="1573352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273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6922408">
      <w:bodyDiv w:val="1"/>
      <w:marLeft w:val="0"/>
      <w:marRight w:val="0"/>
      <w:marTop w:val="0"/>
      <w:marBottom w:val="0"/>
      <w:divBdr>
        <w:top w:val="none" w:sz="0" w:space="0" w:color="auto"/>
        <w:left w:val="none" w:sz="0" w:space="0" w:color="auto"/>
        <w:bottom w:val="none" w:sz="0" w:space="0" w:color="auto"/>
        <w:right w:val="none" w:sz="0" w:space="0" w:color="auto"/>
      </w:divBdr>
      <w:divsChild>
        <w:div w:id="342316541">
          <w:marLeft w:val="0"/>
          <w:marRight w:val="0"/>
          <w:marTop w:val="0"/>
          <w:marBottom w:val="0"/>
          <w:divBdr>
            <w:top w:val="none" w:sz="0" w:space="0" w:color="auto"/>
            <w:left w:val="none" w:sz="0" w:space="0" w:color="auto"/>
            <w:bottom w:val="single" w:sz="6" w:space="0" w:color="CCCCCC"/>
            <w:right w:val="none" w:sz="0" w:space="0" w:color="auto"/>
          </w:divBdr>
          <w:divsChild>
            <w:div w:id="1640259874">
              <w:marLeft w:val="0"/>
              <w:marRight w:val="0"/>
              <w:marTop w:val="120"/>
              <w:marBottom w:val="0"/>
              <w:divBdr>
                <w:top w:val="none" w:sz="0" w:space="0" w:color="auto"/>
                <w:left w:val="none" w:sz="0" w:space="0" w:color="auto"/>
                <w:bottom w:val="none" w:sz="0" w:space="0" w:color="auto"/>
                <w:right w:val="none" w:sz="0" w:space="0" w:color="auto"/>
              </w:divBdr>
            </w:div>
            <w:div w:id="2121609198">
              <w:marLeft w:val="0"/>
              <w:marRight w:val="0"/>
              <w:marTop w:val="225"/>
              <w:marBottom w:val="0"/>
              <w:divBdr>
                <w:top w:val="none" w:sz="0" w:space="0" w:color="auto"/>
                <w:left w:val="none" w:sz="0" w:space="0" w:color="auto"/>
                <w:bottom w:val="none" w:sz="0" w:space="0" w:color="auto"/>
                <w:right w:val="none" w:sz="0" w:space="0" w:color="auto"/>
              </w:divBdr>
            </w:div>
            <w:div w:id="1196506247">
              <w:marLeft w:val="0"/>
              <w:marRight w:val="900"/>
              <w:marTop w:val="120"/>
              <w:marBottom w:val="0"/>
              <w:divBdr>
                <w:top w:val="none" w:sz="0" w:space="0" w:color="auto"/>
                <w:left w:val="none" w:sz="0" w:space="0" w:color="auto"/>
                <w:bottom w:val="none" w:sz="0" w:space="0" w:color="auto"/>
                <w:right w:val="none" w:sz="0" w:space="0" w:color="auto"/>
              </w:divBdr>
              <w:divsChild>
                <w:div w:id="317462862">
                  <w:marLeft w:val="0"/>
                  <w:marRight w:val="0"/>
                  <w:marTop w:val="0"/>
                  <w:marBottom w:val="0"/>
                  <w:divBdr>
                    <w:top w:val="none" w:sz="0" w:space="0" w:color="auto"/>
                    <w:left w:val="none" w:sz="0" w:space="0" w:color="auto"/>
                    <w:bottom w:val="none" w:sz="0" w:space="0" w:color="auto"/>
                    <w:right w:val="none" w:sz="0" w:space="0" w:color="auto"/>
                  </w:divBdr>
                </w:div>
                <w:div w:id="16941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916">
          <w:marLeft w:val="0"/>
          <w:marRight w:val="0"/>
          <w:marTop w:val="0"/>
          <w:marBottom w:val="0"/>
          <w:divBdr>
            <w:top w:val="none" w:sz="0" w:space="0" w:color="auto"/>
            <w:left w:val="none" w:sz="0" w:space="0" w:color="auto"/>
            <w:bottom w:val="none" w:sz="0" w:space="0" w:color="auto"/>
            <w:right w:val="none" w:sz="0" w:space="0" w:color="auto"/>
          </w:divBdr>
          <w:divsChild>
            <w:div w:id="1181745521">
              <w:marLeft w:val="0"/>
              <w:marRight w:val="0"/>
              <w:marTop w:val="0"/>
              <w:marBottom w:val="0"/>
              <w:divBdr>
                <w:top w:val="none" w:sz="0" w:space="0" w:color="auto"/>
                <w:left w:val="none" w:sz="0" w:space="0" w:color="auto"/>
                <w:bottom w:val="none" w:sz="0" w:space="0" w:color="auto"/>
                <w:right w:val="none" w:sz="0" w:space="0" w:color="auto"/>
              </w:divBdr>
              <w:divsChild>
                <w:div w:id="1990278922">
                  <w:marLeft w:val="0"/>
                  <w:marRight w:val="150"/>
                  <w:marTop w:val="0"/>
                  <w:marBottom w:val="0"/>
                  <w:divBdr>
                    <w:top w:val="none" w:sz="0" w:space="0" w:color="auto"/>
                    <w:left w:val="none" w:sz="0" w:space="0" w:color="auto"/>
                    <w:bottom w:val="none" w:sz="0" w:space="0" w:color="auto"/>
                    <w:right w:val="none" w:sz="0" w:space="0" w:color="auto"/>
                  </w:divBdr>
                </w:div>
              </w:divsChild>
            </w:div>
            <w:div w:id="1723216882">
              <w:marLeft w:val="0"/>
              <w:marRight w:val="0"/>
              <w:marTop w:val="0"/>
              <w:marBottom w:val="0"/>
              <w:divBdr>
                <w:top w:val="none" w:sz="0" w:space="0" w:color="auto"/>
                <w:left w:val="none" w:sz="0" w:space="0" w:color="auto"/>
                <w:bottom w:val="none" w:sz="0" w:space="0" w:color="auto"/>
                <w:right w:val="none" w:sz="0" w:space="0" w:color="auto"/>
              </w:divBdr>
              <w:divsChild>
                <w:div w:id="106967496">
                  <w:marLeft w:val="0"/>
                  <w:marRight w:val="150"/>
                  <w:marTop w:val="0"/>
                  <w:marBottom w:val="0"/>
                  <w:divBdr>
                    <w:top w:val="none" w:sz="0" w:space="0" w:color="auto"/>
                    <w:left w:val="none" w:sz="0" w:space="0" w:color="auto"/>
                    <w:bottom w:val="none" w:sz="0" w:space="0" w:color="auto"/>
                    <w:right w:val="none" w:sz="0" w:space="0" w:color="auto"/>
                  </w:divBdr>
                </w:div>
              </w:divsChild>
            </w:div>
            <w:div w:id="1145046633">
              <w:marLeft w:val="0"/>
              <w:marRight w:val="0"/>
              <w:marTop w:val="0"/>
              <w:marBottom w:val="0"/>
              <w:divBdr>
                <w:top w:val="none" w:sz="0" w:space="0" w:color="auto"/>
                <w:left w:val="none" w:sz="0" w:space="0" w:color="auto"/>
                <w:bottom w:val="none" w:sz="0" w:space="0" w:color="auto"/>
                <w:right w:val="none" w:sz="0" w:space="0" w:color="auto"/>
              </w:divBdr>
              <w:divsChild>
                <w:div w:id="603457479">
                  <w:marLeft w:val="0"/>
                  <w:marRight w:val="150"/>
                  <w:marTop w:val="0"/>
                  <w:marBottom w:val="0"/>
                  <w:divBdr>
                    <w:top w:val="none" w:sz="0" w:space="0" w:color="auto"/>
                    <w:left w:val="none" w:sz="0" w:space="0" w:color="auto"/>
                    <w:bottom w:val="none" w:sz="0" w:space="0" w:color="auto"/>
                    <w:right w:val="none" w:sz="0" w:space="0" w:color="auto"/>
                  </w:divBdr>
                </w:div>
              </w:divsChild>
            </w:div>
            <w:div w:id="1961299634">
              <w:marLeft w:val="0"/>
              <w:marRight w:val="0"/>
              <w:marTop w:val="0"/>
              <w:marBottom w:val="0"/>
              <w:divBdr>
                <w:top w:val="none" w:sz="0" w:space="0" w:color="auto"/>
                <w:left w:val="none" w:sz="0" w:space="0" w:color="auto"/>
                <w:bottom w:val="none" w:sz="0" w:space="0" w:color="auto"/>
                <w:right w:val="none" w:sz="0" w:space="0" w:color="auto"/>
              </w:divBdr>
              <w:divsChild>
                <w:div w:id="758873815">
                  <w:marLeft w:val="0"/>
                  <w:marRight w:val="150"/>
                  <w:marTop w:val="0"/>
                  <w:marBottom w:val="0"/>
                  <w:divBdr>
                    <w:top w:val="none" w:sz="0" w:space="0" w:color="auto"/>
                    <w:left w:val="none" w:sz="0" w:space="0" w:color="auto"/>
                    <w:bottom w:val="none" w:sz="0" w:space="0" w:color="auto"/>
                    <w:right w:val="none" w:sz="0" w:space="0" w:color="auto"/>
                  </w:divBdr>
                </w:div>
              </w:divsChild>
            </w:div>
            <w:div w:id="1078020371">
              <w:marLeft w:val="0"/>
              <w:marRight w:val="0"/>
              <w:marTop w:val="0"/>
              <w:marBottom w:val="0"/>
              <w:divBdr>
                <w:top w:val="none" w:sz="0" w:space="0" w:color="auto"/>
                <w:left w:val="none" w:sz="0" w:space="0" w:color="auto"/>
                <w:bottom w:val="none" w:sz="0" w:space="0" w:color="auto"/>
                <w:right w:val="none" w:sz="0" w:space="0" w:color="auto"/>
              </w:divBdr>
              <w:divsChild>
                <w:div w:id="1350835796">
                  <w:marLeft w:val="0"/>
                  <w:marRight w:val="150"/>
                  <w:marTop w:val="0"/>
                  <w:marBottom w:val="0"/>
                  <w:divBdr>
                    <w:top w:val="none" w:sz="0" w:space="0" w:color="auto"/>
                    <w:left w:val="none" w:sz="0" w:space="0" w:color="auto"/>
                    <w:bottom w:val="none" w:sz="0" w:space="0" w:color="auto"/>
                    <w:right w:val="none" w:sz="0" w:space="0" w:color="auto"/>
                  </w:divBdr>
                </w:div>
              </w:divsChild>
            </w:div>
            <w:div w:id="890657429">
              <w:marLeft w:val="0"/>
              <w:marRight w:val="0"/>
              <w:marTop w:val="0"/>
              <w:marBottom w:val="0"/>
              <w:divBdr>
                <w:top w:val="none" w:sz="0" w:space="0" w:color="auto"/>
                <w:left w:val="none" w:sz="0" w:space="0" w:color="auto"/>
                <w:bottom w:val="none" w:sz="0" w:space="0" w:color="auto"/>
                <w:right w:val="none" w:sz="0" w:space="0" w:color="auto"/>
              </w:divBdr>
              <w:divsChild>
                <w:div w:id="1230339556">
                  <w:marLeft w:val="0"/>
                  <w:marRight w:val="150"/>
                  <w:marTop w:val="0"/>
                  <w:marBottom w:val="0"/>
                  <w:divBdr>
                    <w:top w:val="none" w:sz="0" w:space="0" w:color="auto"/>
                    <w:left w:val="none" w:sz="0" w:space="0" w:color="auto"/>
                    <w:bottom w:val="none" w:sz="0" w:space="0" w:color="auto"/>
                    <w:right w:val="none" w:sz="0" w:space="0" w:color="auto"/>
                  </w:divBdr>
                </w:div>
              </w:divsChild>
            </w:div>
            <w:div w:id="1009648254">
              <w:marLeft w:val="0"/>
              <w:marRight w:val="0"/>
              <w:marTop w:val="0"/>
              <w:marBottom w:val="0"/>
              <w:divBdr>
                <w:top w:val="none" w:sz="0" w:space="0" w:color="auto"/>
                <w:left w:val="none" w:sz="0" w:space="0" w:color="auto"/>
                <w:bottom w:val="none" w:sz="0" w:space="0" w:color="auto"/>
                <w:right w:val="none" w:sz="0" w:space="0" w:color="auto"/>
              </w:divBdr>
              <w:divsChild>
                <w:div w:id="299848326">
                  <w:marLeft w:val="0"/>
                  <w:marRight w:val="150"/>
                  <w:marTop w:val="0"/>
                  <w:marBottom w:val="0"/>
                  <w:divBdr>
                    <w:top w:val="none" w:sz="0" w:space="0" w:color="auto"/>
                    <w:left w:val="none" w:sz="0" w:space="0" w:color="auto"/>
                    <w:bottom w:val="none" w:sz="0" w:space="0" w:color="auto"/>
                    <w:right w:val="none" w:sz="0" w:space="0" w:color="auto"/>
                  </w:divBdr>
                </w:div>
              </w:divsChild>
            </w:div>
            <w:div w:id="83766749">
              <w:marLeft w:val="0"/>
              <w:marRight w:val="0"/>
              <w:marTop w:val="0"/>
              <w:marBottom w:val="0"/>
              <w:divBdr>
                <w:top w:val="none" w:sz="0" w:space="0" w:color="auto"/>
                <w:left w:val="none" w:sz="0" w:space="0" w:color="auto"/>
                <w:bottom w:val="none" w:sz="0" w:space="0" w:color="auto"/>
                <w:right w:val="none" w:sz="0" w:space="0" w:color="auto"/>
              </w:divBdr>
              <w:divsChild>
                <w:div w:id="224070891">
                  <w:marLeft w:val="0"/>
                  <w:marRight w:val="150"/>
                  <w:marTop w:val="0"/>
                  <w:marBottom w:val="0"/>
                  <w:divBdr>
                    <w:top w:val="none" w:sz="0" w:space="0" w:color="auto"/>
                    <w:left w:val="none" w:sz="0" w:space="0" w:color="auto"/>
                    <w:bottom w:val="none" w:sz="0" w:space="0" w:color="auto"/>
                    <w:right w:val="none" w:sz="0" w:space="0" w:color="auto"/>
                  </w:divBdr>
                </w:div>
              </w:divsChild>
            </w:div>
            <w:div w:id="2043049859">
              <w:marLeft w:val="0"/>
              <w:marRight w:val="0"/>
              <w:marTop w:val="0"/>
              <w:marBottom w:val="0"/>
              <w:divBdr>
                <w:top w:val="none" w:sz="0" w:space="0" w:color="auto"/>
                <w:left w:val="none" w:sz="0" w:space="0" w:color="auto"/>
                <w:bottom w:val="none" w:sz="0" w:space="0" w:color="auto"/>
                <w:right w:val="none" w:sz="0" w:space="0" w:color="auto"/>
              </w:divBdr>
              <w:divsChild>
                <w:div w:id="1191147334">
                  <w:marLeft w:val="0"/>
                  <w:marRight w:val="150"/>
                  <w:marTop w:val="0"/>
                  <w:marBottom w:val="0"/>
                  <w:divBdr>
                    <w:top w:val="none" w:sz="0" w:space="0" w:color="auto"/>
                    <w:left w:val="none" w:sz="0" w:space="0" w:color="auto"/>
                    <w:bottom w:val="none" w:sz="0" w:space="0" w:color="auto"/>
                    <w:right w:val="none" w:sz="0" w:space="0" w:color="auto"/>
                  </w:divBdr>
                </w:div>
              </w:divsChild>
            </w:div>
            <w:div w:id="1400833850">
              <w:marLeft w:val="0"/>
              <w:marRight w:val="0"/>
              <w:marTop w:val="0"/>
              <w:marBottom w:val="0"/>
              <w:divBdr>
                <w:top w:val="none" w:sz="0" w:space="0" w:color="auto"/>
                <w:left w:val="none" w:sz="0" w:space="0" w:color="auto"/>
                <w:bottom w:val="none" w:sz="0" w:space="0" w:color="auto"/>
                <w:right w:val="none" w:sz="0" w:space="0" w:color="auto"/>
              </w:divBdr>
              <w:divsChild>
                <w:div w:id="914827763">
                  <w:marLeft w:val="0"/>
                  <w:marRight w:val="150"/>
                  <w:marTop w:val="0"/>
                  <w:marBottom w:val="0"/>
                  <w:divBdr>
                    <w:top w:val="none" w:sz="0" w:space="0" w:color="auto"/>
                    <w:left w:val="none" w:sz="0" w:space="0" w:color="auto"/>
                    <w:bottom w:val="none" w:sz="0" w:space="0" w:color="auto"/>
                    <w:right w:val="none" w:sz="0" w:space="0" w:color="auto"/>
                  </w:divBdr>
                </w:div>
              </w:divsChild>
            </w:div>
            <w:div w:id="165945585">
              <w:marLeft w:val="0"/>
              <w:marRight w:val="0"/>
              <w:marTop w:val="0"/>
              <w:marBottom w:val="0"/>
              <w:divBdr>
                <w:top w:val="none" w:sz="0" w:space="0" w:color="auto"/>
                <w:left w:val="none" w:sz="0" w:space="0" w:color="auto"/>
                <w:bottom w:val="none" w:sz="0" w:space="0" w:color="auto"/>
                <w:right w:val="none" w:sz="0" w:space="0" w:color="auto"/>
              </w:divBdr>
              <w:divsChild>
                <w:div w:id="1754277469">
                  <w:marLeft w:val="0"/>
                  <w:marRight w:val="150"/>
                  <w:marTop w:val="0"/>
                  <w:marBottom w:val="0"/>
                  <w:divBdr>
                    <w:top w:val="none" w:sz="0" w:space="0" w:color="auto"/>
                    <w:left w:val="none" w:sz="0" w:space="0" w:color="auto"/>
                    <w:bottom w:val="none" w:sz="0" w:space="0" w:color="auto"/>
                    <w:right w:val="none" w:sz="0" w:space="0" w:color="auto"/>
                  </w:divBdr>
                </w:div>
              </w:divsChild>
            </w:div>
            <w:div w:id="659773862">
              <w:marLeft w:val="0"/>
              <w:marRight w:val="0"/>
              <w:marTop w:val="0"/>
              <w:marBottom w:val="0"/>
              <w:divBdr>
                <w:top w:val="none" w:sz="0" w:space="0" w:color="auto"/>
                <w:left w:val="none" w:sz="0" w:space="0" w:color="auto"/>
                <w:bottom w:val="none" w:sz="0" w:space="0" w:color="auto"/>
                <w:right w:val="none" w:sz="0" w:space="0" w:color="auto"/>
              </w:divBdr>
              <w:divsChild>
                <w:div w:id="1659651420">
                  <w:marLeft w:val="0"/>
                  <w:marRight w:val="150"/>
                  <w:marTop w:val="0"/>
                  <w:marBottom w:val="0"/>
                  <w:divBdr>
                    <w:top w:val="none" w:sz="0" w:space="0" w:color="auto"/>
                    <w:left w:val="none" w:sz="0" w:space="0" w:color="auto"/>
                    <w:bottom w:val="none" w:sz="0" w:space="0" w:color="auto"/>
                    <w:right w:val="none" w:sz="0" w:space="0" w:color="auto"/>
                  </w:divBdr>
                </w:div>
              </w:divsChild>
            </w:div>
            <w:div w:id="388844718">
              <w:marLeft w:val="0"/>
              <w:marRight w:val="0"/>
              <w:marTop w:val="0"/>
              <w:marBottom w:val="0"/>
              <w:divBdr>
                <w:top w:val="none" w:sz="0" w:space="0" w:color="auto"/>
                <w:left w:val="none" w:sz="0" w:space="0" w:color="auto"/>
                <w:bottom w:val="none" w:sz="0" w:space="0" w:color="auto"/>
                <w:right w:val="none" w:sz="0" w:space="0" w:color="auto"/>
              </w:divBdr>
            </w:div>
            <w:div w:id="1248344914">
              <w:marLeft w:val="0"/>
              <w:marRight w:val="0"/>
              <w:marTop w:val="0"/>
              <w:marBottom w:val="0"/>
              <w:divBdr>
                <w:top w:val="none" w:sz="0" w:space="0" w:color="auto"/>
                <w:left w:val="none" w:sz="0" w:space="0" w:color="auto"/>
                <w:bottom w:val="none" w:sz="0" w:space="0" w:color="auto"/>
                <w:right w:val="none" w:sz="0" w:space="0" w:color="auto"/>
              </w:divBdr>
            </w:div>
            <w:div w:id="322897815">
              <w:marLeft w:val="0"/>
              <w:marRight w:val="0"/>
              <w:marTop w:val="0"/>
              <w:marBottom w:val="0"/>
              <w:divBdr>
                <w:top w:val="none" w:sz="0" w:space="0" w:color="auto"/>
                <w:left w:val="none" w:sz="0" w:space="0" w:color="auto"/>
                <w:bottom w:val="none" w:sz="0" w:space="0" w:color="auto"/>
                <w:right w:val="none" w:sz="0" w:space="0" w:color="auto"/>
              </w:divBdr>
              <w:divsChild>
                <w:div w:id="190848082">
                  <w:marLeft w:val="0"/>
                  <w:marRight w:val="150"/>
                  <w:marTop w:val="0"/>
                  <w:marBottom w:val="0"/>
                  <w:divBdr>
                    <w:top w:val="none" w:sz="0" w:space="0" w:color="auto"/>
                    <w:left w:val="none" w:sz="0" w:space="0" w:color="auto"/>
                    <w:bottom w:val="none" w:sz="0" w:space="0" w:color="auto"/>
                    <w:right w:val="none" w:sz="0" w:space="0" w:color="auto"/>
                  </w:divBdr>
                </w:div>
              </w:divsChild>
            </w:div>
            <w:div w:id="1629966497">
              <w:marLeft w:val="0"/>
              <w:marRight w:val="0"/>
              <w:marTop w:val="0"/>
              <w:marBottom w:val="0"/>
              <w:divBdr>
                <w:top w:val="none" w:sz="0" w:space="0" w:color="auto"/>
                <w:left w:val="none" w:sz="0" w:space="0" w:color="auto"/>
                <w:bottom w:val="none" w:sz="0" w:space="0" w:color="auto"/>
                <w:right w:val="none" w:sz="0" w:space="0" w:color="auto"/>
              </w:divBdr>
              <w:divsChild>
                <w:div w:id="1275015808">
                  <w:marLeft w:val="0"/>
                  <w:marRight w:val="150"/>
                  <w:marTop w:val="0"/>
                  <w:marBottom w:val="0"/>
                  <w:divBdr>
                    <w:top w:val="none" w:sz="0" w:space="0" w:color="auto"/>
                    <w:left w:val="none" w:sz="0" w:space="0" w:color="auto"/>
                    <w:bottom w:val="none" w:sz="0" w:space="0" w:color="auto"/>
                    <w:right w:val="none" w:sz="0" w:space="0" w:color="auto"/>
                  </w:divBdr>
                </w:div>
              </w:divsChild>
            </w:div>
            <w:div w:id="157892773">
              <w:marLeft w:val="0"/>
              <w:marRight w:val="0"/>
              <w:marTop w:val="0"/>
              <w:marBottom w:val="0"/>
              <w:divBdr>
                <w:top w:val="none" w:sz="0" w:space="0" w:color="auto"/>
                <w:left w:val="none" w:sz="0" w:space="0" w:color="auto"/>
                <w:bottom w:val="none" w:sz="0" w:space="0" w:color="auto"/>
                <w:right w:val="none" w:sz="0" w:space="0" w:color="auto"/>
              </w:divBdr>
            </w:div>
            <w:div w:id="549810096">
              <w:marLeft w:val="0"/>
              <w:marRight w:val="0"/>
              <w:marTop w:val="0"/>
              <w:marBottom w:val="0"/>
              <w:divBdr>
                <w:top w:val="none" w:sz="0" w:space="0" w:color="auto"/>
                <w:left w:val="none" w:sz="0" w:space="0" w:color="auto"/>
                <w:bottom w:val="none" w:sz="0" w:space="0" w:color="auto"/>
                <w:right w:val="none" w:sz="0" w:space="0" w:color="auto"/>
              </w:divBdr>
              <w:divsChild>
                <w:div w:id="2112580778">
                  <w:marLeft w:val="0"/>
                  <w:marRight w:val="150"/>
                  <w:marTop w:val="0"/>
                  <w:marBottom w:val="0"/>
                  <w:divBdr>
                    <w:top w:val="none" w:sz="0" w:space="0" w:color="auto"/>
                    <w:left w:val="none" w:sz="0" w:space="0" w:color="auto"/>
                    <w:bottom w:val="none" w:sz="0" w:space="0" w:color="auto"/>
                    <w:right w:val="none" w:sz="0" w:space="0" w:color="auto"/>
                  </w:divBdr>
                </w:div>
              </w:divsChild>
            </w:div>
            <w:div w:id="1638493201">
              <w:marLeft w:val="0"/>
              <w:marRight w:val="0"/>
              <w:marTop w:val="0"/>
              <w:marBottom w:val="0"/>
              <w:divBdr>
                <w:top w:val="none" w:sz="0" w:space="0" w:color="auto"/>
                <w:left w:val="none" w:sz="0" w:space="0" w:color="auto"/>
                <w:bottom w:val="none" w:sz="0" w:space="0" w:color="auto"/>
                <w:right w:val="none" w:sz="0" w:space="0" w:color="auto"/>
              </w:divBdr>
              <w:divsChild>
                <w:div w:id="1528518826">
                  <w:marLeft w:val="0"/>
                  <w:marRight w:val="150"/>
                  <w:marTop w:val="0"/>
                  <w:marBottom w:val="0"/>
                  <w:divBdr>
                    <w:top w:val="none" w:sz="0" w:space="0" w:color="auto"/>
                    <w:left w:val="none" w:sz="0" w:space="0" w:color="auto"/>
                    <w:bottom w:val="none" w:sz="0" w:space="0" w:color="auto"/>
                    <w:right w:val="none" w:sz="0" w:space="0" w:color="auto"/>
                  </w:divBdr>
                </w:div>
              </w:divsChild>
            </w:div>
            <w:div w:id="1636138775">
              <w:marLeft w:val="0"/>
              <w:marRight w:val="0"/>
              <w:marTop w:val="0"/>
              <w:marBottom w:val="0"/>
              <w:divBdr>
                <w:top w:val="none" w:sz="0" w:space="0" w:color="auto"/>
                <w:left w:val="none" w:sz="0" w:space="0" w:color="auto"/>
                <w:bottom w:val="none" w:sz="0" w:space="0" w:color="auto"/>
                <w:right w:val="none" w:sz="0" w:space="0" w:color="auto"/>
              </w:divBdr>
              <w:divsChild>
                <w:div w:id="1105808213">
                  <w:marLeft w:val="0"/>
                  <w:marRight w:val="150"/>
                  <w:marTop w:val="0"/>
                  <w:marBottom w:val="0"/>
                  <w:divBdr>
                    <w:top w:val="none" w:sz="0" w:space="0" w:color="auto"/>
                    <w:left w:val="none" w:sz="0" w:space="0" w:color="auto"/>
                    <w:bottom w:val="none" w:sz="0" w:space="0" w:color="auto"/>
                    <w:right w:val="none" w:sz="0" w:space="0" w:color="auto"/>
                  </w:divBdr>
                </w:div>
              </w:divsChild>
            </w:div>
            <w:div w:id="936791351">
              <w:marLeft w:val="480"/>
              <w:marRight w:val="480"/>
              <w:marTop w:val="375"/>
              <w:marBottom w:val="0"/>
              <w:divBdr>
                <w:top w:val="none" w:sz="0" w:space="0" w:color="auto"/>
                <w:left w:val="none" w:sz="0" w:space="0" w:color="auto"/>
                <w:bottom w:val="none" w:sz="0" w:space="0" w:color="auto"/>
                <w:right w:val="none" w:sz="0" w:space="0" w:color="auto"/>
              </w:divBdr>
            </w:div>
          </w:divsChild>
        </w:div>
        <w:div w:id="1953977373">
          <w:marLeft w:val="0"/>
          <w:marRight w:val="0"/>
          <w:marTop w:val="0"/>
          <w:marBottom w:val="0"/>
          <w:divBdr>
            <w:top w:val="none" w:sz="0" w:space="0" w:color="auto"/>
            <w:left w:val="none" w:sz="0" w:space="0" w:color="auto"/>
            <w:bottom w:val="single" w:sz="6" w:space="0" w:color="CCCCCC"/>
            <w:right w:val="single" w:sz="6" w:space="8" w:color="CCCCCC"/>
          </w:divBdr>
        </w:div>
        <w:div w:id="1124466786">
          <w:marLeft w:val="0"/>
          <w:marRight w:val="0"/>
          <w:marTop w:val="0"/>
          <w:marBottom w:val="0"/>
          <w:divBdr>
            <w:top w:val="none" w:sz="0" w:space="0" w:color="auto"/>
            <w:left w:val="none" w:sz="0" w:space="0" w:color="auto"/>
            <w:bottom w:val="none" w:sz="0" w:space="0" w:color="auto"/>
            <w:right w:val="none" w:sz="0" w:space="0" w:color="auto"/>
          </w:divBdr>
          <w:divsChild>
            <w:div w:id="1894001967">
              <w:marLeft w:val="0"/>
              <w:marRight w:val="0"/>
              <w:marTop w:val="0"/>
              <w:marBottom w:val="300"/>
              <w:divBdr>
                <w:top w:val="none" w:sz="0" w:space="0" w:color="auto"/>
                <w:left w:val="none" w:sz="0" w:space="0" w:color="auto"/>
                <w:bottom w:val="none" w:sz="0" w:space="0" w:color="auto"/>
                <w:right w:val="none" w:sz="0" w:space="0" w:color="auto"/>
              </w:divBdr>
              <w:divsChild>
                <w:div w:id="1531411548">
                  <w:marLeft w:val="0"/>
                  <w:marRight w:val="0"/>
                  <w:marTop w:val="0"/>
                  <w:marBottom w:val="0"/>
                  <w:divBdr>
                    <w:top w:val="single" w:sz="6" w:space="11" w:color="E2E2E2"/>
                    <w:left w:val="none" w:sz="0" w:space="0" w:color="auto"/>
                    <w:bottom w:val="single" w:sz="6" w:space="12" w:color="E2E2E2"/>
                    <w:right w:val="none" w:sz="0" w:space="0" w:color="auto"/>
                  </w:divBdr>
                  <w:divsChild>
                    <w:div w:id="1423915181">
                      <w:marLeft w:val="0"/>
                      <w:marRight w:val="0"/>
                      <w:marTop w:val="0"/>
                      <w:marBottom w:val="0"/>
                      <w:divBdr>
                        <w:top w:val="none" w:sz="0" w:space="0" w:color="auto"/>
                        <w:left w:val="none" w:sz="0" w:space="0" w:color="auto"/>
                        <w:bottom w:val="none" w:sz="0" w:space="0" w:color="auto"/>
                        <w:right w:val="none" w:sz="0" w:space="0" w:color="auto"/>
                      </w:divBdr>
                      <w:divsChild>
                        <w:div w:id="1920405049">
                          <w:marLeft w:val="0"/>
                          <w:marRight w:val="165"/>
                          <w:marTop w:val="0"/>
                          <w:marBottom w:val="0"/>
                          <w:divBdr>
                            <w:top w:val="none" w:sz="0" w:space="0" w:color="auto"/>
                            <w:left w:val="none" w:sz="0" w:space="0" w:color="auto"/>
                            <w:bottom w:val="none" w:sz="0" w:space="0" w:color="auto"/>
                            <w:right w:val="none" w:sz="0" w:space="0" w:color="auto"/>
                          </w:divBdr>
                        </w:div>
                        <w:div w:id="716706856">
                          <w:marLeft w:val="0"/>
                          <w:marRight w:val="0"/>
                          <w:marTop w:val="0"/>
                          <w:marBottom w:val="0"/>
                          <w:divBdr>
                            <w:top w:val="none" w:sz="0" w:space="0" w:color="auto"/>
                            <w:left w:val="none" w:sz="0" w:space="0" w:color="auto"/>
                            <w:bottom w:val="none" w:sz="0" w:space="0" w:color="auto"/>
                            <w:right w:val="none" w:sz="0" w:space="0" w:color="auto"/>
                          </w:divBdr>
                        </w:div>
                      </w:divsChild>
                    </w:div>
                    <w:div w:id="806045550">
                      <w:marLeft w:val="0"/>
                      <w:marRight w:val="0"/>
                      <w:marTop w:val="0"/>
                      <w:marBottom w:val="0"/>
                      <w:divBdr>
                        <w:top w:val="none" w:sz="0" w:space="0" w:color="auto"/>
                        <w:left w:val="none" w:sz="0" w:space="0" w:color="auto"/>
                        <w:bottom w:val="none" w:sz="0" w:space="0" w:color="auto"/>
                        <w:right w:val="none" w:sz="0" w:space="0" w:color="auto"/>
                      </w:divBdr>
                      <w:divsChild>
                        <w:div w:id="110219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1597263">
              <w:marLeft w:val="0"/>
              <w:marRight w:val="0"/>
              <w:marTop w:val="0"/>
              <w:marBottom w:val="0"/>
              <w:divBdr>
                <w:top w:val="none" w:sz="0" w:space="0" w:color="auto"/>
                <w:left w:val="none" w:sz="0" w:space="0" w:color="auto"/>
                <w:bottom w:val="none" w:sz="0" w:space="0" w:color="auto"/>
                <w:right w:val="none" w:sz="0" w:space="0" w:color="auto"/>
              </w:divBdr>
              <w:divsChild>
                <w:div w:id="1962883167">
                  <w:marLeft w:val="0"/>
                  <w:marRight w:val="0"/>
                  <w:marTop w:val="0"/>
                  <w:marBottom w:val="0"/>
                  <w:divBdr>
                    <w:top w:val="none" w:sz="0" w:space="0" w:color="auto"/>
                    <w:left w:val="none" w:sz="0" w:space="0" w:color="auto"/>
                    <w:bottom w:val="none" w:sz="0" w:space="0" w:color="auto"/>
                    <w:right w:val="none" w:sz="0" w:space="0" w:color="auto"/>
                  </w:divBdr>
                  <w:divsChild>
                    <w:div w:id="29572717">
                      <w:marLeft w:val="0"/>
                      <w:marRight w:val="0"/>
                      <w:marTop w:val="0"/>
                      <w:marBottom w:val="105"/>
                      <w:divBdr>
                        <w:top w:val="none" w:sz="0" w:space="0" w:color="auto"/>
                        <w:left w:val="none" w:sz="0" w:space="0" w:color="auto"/>
                        <w:bottom w:val="none" w:sz="0" w:space="0" w:color="auto"/>
                        <w:right w:val="none" w:sz="0" w:space="0" w:color="auto"/>
                      </w:divBdr>
                    </w:div>
                  </w:divsChild>
                </w:div>
                <w:div w:id="1474905898">
                  <w:marLeft w:val="0"/>
                  <w:marRight w:val="0"/>
                  <w:marTop w:val="0"/>
                  <w:marBottom w:val="0"/>
                  <w:divBdr>
                    <w:top w:val="none" w:sz="0" w:space="0" w:color="auto"/>
                    <w:left w:val="none" w:sz="0" w:space="0" w:color="auto"/>
                    <w:bottom w:val="none" w:sz="0" w:space="0" w:color="auto"/>
                    <w:right w:val="none" w:sz="0" w:space="0" w:color="auto"/>
                  </w:divBdr>
                  <w:divsChild>
                    <w:div w:id="1574587843">
                      <w:marLeft w:val="0"/>
                      <w:marRight w:val="0"/>
                      <w:marTop w:val="0"/>
                      <w:marBottom w:val="675"/>
                      <w:divBdr>
                        <w:top w:val="none" w:sz="0" w:space="0" w:color="auto"/>
                        <w:left w:val="none" w:sz="0" w:space="0" w:color="auto"/>
                        <w:bottom w:val="none" w:sz="0" w:space="0" w:color="auto"/>
                        <w:right w:val="none" w:sz="0" w:space="0" w:color="auto"/>
                      </w:divBdr>
                      <w:divsChild>
                        <w:div w:id="422723660">
                          <w:marLeft w:val="0"/>
                          <w:marRight w:val="0"/>
                          <w:marTop w:val="0"/>
                          <w:marBottom w:val="0"/>
                          <w:divBdr>
                            <w:top w:val="none" w:sz="0" w:space="0" w:color="auto"/>
                            <w:left w:val="none" w:sz="0" w:space="0" w:color="auto"/>
                            <w:bottom w:val="none" w:sz="0" w:space="0" w:color="auto"/>
                            <w:right w:val="none" w:sz="0" w:space="0" w:color="auto"/>
                          </w:divBdr>
                          <w:divsChild>
                            <w:div w:id="507450743">
                              <w:marLeft w:val="0"/>
                              <w:marRight w:val="225"/>
                              <w:marTop w:val="0"/>
                              <w:marBottom w:val="0"/>
                              <w:divBdr>
                                <w:top w:val="none" w:sz="0" w:space="0" w:color="auto"/>
                                <w:left w:val="none" w:sz="0" w:space="0" w:color="auto"/>
                                <w:bottom w:val="none" w:sz="0" w:space="0" w:color="auto"/>
                                <w:right w:val="none" w:sz="0" w:space="0" w:color="auto"/>
                              </w:divBdr>
                            </w:div>
                            <w:div w:id="1546914571">
                              <w:marLeft w:val="0"/>
                              <w:marRight w:val="0"/>
                              <w:marTop w:val="0"/>
                              <w:marBottom w:val="0"/>
                              <w:divBdr>
                                <w:top w:val="none" w:sz="0" w:space="0" w:color="auto"/>
                                <w:left w:val="none" w:sz="0" w:space="0" w:color="auto"/>
                                <w:bottom w:val="none" w:sz="0" w:space="0" w:color="auto"/>
                                <w:right w:val="none" w:sz="0" w:space="0" w:color="auto"/>
                              </w:divBdr>
                              <w:divsChild>
                                <w:div w:id="19447086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5525564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03577043">
              <w:marLeft w:val="0"/>
              <w:marRight w:val="0"/>
              <w:marTop w:val="0"/>
              <w:marBottom w:val="0"/>
              <w:divBdr>
                <w:top w:val="none" w:sz="0" w:space="0" w:color="auto"/>
                <w:left w:val="none" w:sz="0" w:space="0" w:color="auto"/>
                <w:bottom w:val="none" w:sz="0" w:space="0" w:color="auto"/>
                <w:right w:val="none" w:sz="0" w:space="0" w:color="auto"/>
              </w:divBdr>
              <w:divsChild>
                <w:div w:id="403841163">
                  <w:marLeft w:val="0"/>
                  <w:marRight w:val="0"/>
                  <w:marTop w:val="0"/>
                  <w:marBottom w:val="0"/>
                  <w:divBdr>
                    <w:top w:val="none" w:sz="0" w:space="0" w:color="auto"/>
                    <w:left w:val="none" w:sz="0" w:space="0" w:color="auto"/>
                    <w:bottom w:val="none" w:sz="0" w:space="0" w:color="auto"/>
                    <w:right w:val="none" w:sz="0" w:space="0" w:color="auto"/>
                  </w:divBdr>
                  <w:divsChild>
                    <w:div w:id="412629403">
                      <w:marLeft w:val="900"/>
                      <w:marRight w:val="450"/>
                      <w:marTop w:val="105"/>
                      <w:marBottom w:val="225"/>
                      <w:divBdr>
                        <w:top w:val="single" w:sz="6" w:space="11" w:color="E2E2E2"/>
                        <w:left w:val="none" w:sz="0" w:space="0" w:color="auto"/>
                        <w:bottom w:val="single" w:sz="6" w:space="11" w:color="E2E2E2"/>
                        <w:right w:val="none" w:sz="0" w:space="0" w:color="auto"/>
                      </w:divBdr>
                    </w:div>
                    <w:div w:id="1964192285">
                      <w:marLeft w:val="0"/>
                      <w:marRight w:val="0"/>
                      <w:marTop w:val="0"/>
                      <w:marBottom w:val="0"/>
                      <w:divBdr>
                        <w:top w:val="none" w:sz="0" w:space="0" w:color="auto"/>
                        <w:left w:val="none" w:sz="0" w:space="0" w:color="auto"/>
                        <w:bottom w:val="none" w:sz="0" w:space="0" w:color="auto"/>
                        <w:right w:val="none" w:sz="0" w:space="0" w:color="auto"/>
                      </w:divBdr>
                      <w:divsChild>
                        <w:div w:id="2071151404">
                          <w:marLeft w:val="0"/>
                          <w:marRight w:val="0"/>
                          <w:marTop w:val="0"/>
                          <w:marBottom w:val="0"/>
                          <w:divBdr>
                            <w:top w:val="none" w:sz="0" w:space="0" w:color="auto"/>
                            <w:left w:val="none" w:sz="0" w:space="0" w:color="auto"/>
                            <w:bottom w:val="none" w:sz="0" w:space="0" w:color="auto"/>
                            <w:right w:val="none" w:sz="0" w:space="0" w:color="auto"/>
                          </w:divBdr>
                        </w:div>
                        <w:div w:id="7316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67287">
              <w:marLeft w:val="0"/>
              <w:marRight w:val="0"/>
              <w:marTop w:val="0"/>
              <w:marBottom w:val="0"/>
              <w:divBdr>
                <w:top w:val="none" w:sz="0" w:space="0" w:color="auto"/>
                <w:left w:val="none" w:sz="0" w:space="0" w:color="auto"/>
                <w:bottom w:val="none" w:sz="0" w:space="0" w:color="auto"/>
                <w:right w:val="none" w:sz="0" w:space="0" w:color="auto"/>
              </w:divBdr>
              <w:divsChild>
                <w:div w:id="144668114">
                  <w:marLeft w:val="105"/>
                  <w:marRight w:val="0"/>
                  <w:marTop w:val="0"/>
                  <w:marBottom w:val="0"/>
                  <w:divBdr>
                    <w:top w:val="none" w:sz="0" w:space="0" w:color="auto"/>
                    <w:left w:val="none" w:sz="0" w:space="0" w:color="auto"/>
                    <w:bottom w:val="none" w:sz="0" w:space="0" w:color="auto"/>
                    <w:right w:val="none" w:sz="0" w:space="0" w:color="auto"/>
                  </w:divBdr>
                </w:div>
                <w:div w:id="2112504602">
                  <w:marLeft w:val="105"/>
                  <w:marRight w:val="0"/>
                  <w:marTop w:val="0"/>
                  <w:marBottom w:val="0"/>
                  <w:divBdr>
                    <w:top w:val="none" w:sz="0" w:space="0" w:color="auto"/>
                    <w:left w:val="none" w:sz="0" w:space="0" w:color="auto"/>
                    <w:bottom w:val="none" w:sz="0" w:space="0" w:color="auto"/>
                    <w:right w:val="none" w:sz="0" w:space="0" w:color="auto"/>
                  </w:divBdr>
                </w:div>
                <w:div w:id="275451034">
                  <w:marLeft w:val="105"/>
                  <w:marRight w:val="0"/>
                  <w:marTop w:val="0"/>
                  <w:marBottom w:val="0"/>
                  <w:divBdr>
                    <w:top w:val="none" w:sz="0" w:space="0" w:color="auto"/>
                    <w:left w:val="none" w:sz="0" w:space="0" w:color="auto"/>
                    <w:bottom w:val="none" w:sz="0" w:space="0" w:color="auto"/>
                    <w:right w:val="none" w:sz="0" w:space="0" w:color="auto"/>
                  </w:divBdr>
                </w:div>
                <w:div w:id="1715080273">
                  <w:marLeft w:val="105"/>
                  <w:marRight w:val="0"/>
                  <w:marTop w:val="0"/>
                  <w:marBottom w:val="0"/>
                  <w:divBdr>
                    <w:top w:val="none" w:sz="0" w:space="0" w:color="auto"/>
                    <w:left w:val="none" w:sz="0" w:space="0" w:color="auto"/>
                    <w:bottom w:val="none" w:sz="0" w:space="0" w:color="auto"/>
                    <w:right w:val="none" w:sz="0" w:space="0" w:color="auto"/>
                  </w:divBdr>
                </w:div>
                <w:div w:id="1968927440">
                  <w:marLeft w:val="105"/>
                  <w:marRight w:val="0"/>
                  <w:marTop w:val="0"/>
                  <w:marBottom w:val="0"/>
                  <w:divBdr>
                    <w:top w:val="none" w:sz="0" w:space="0" w:color="auto"/>
                    <w:left w:val="none" w:sz="0" w:space="0" w:color="auto"/>
                    <w:bottom w:val="none" w:sz="0" w:space="0" w:color="auto"/>
                    <w:right w:val="none" w:sz="0" w:space="0" w:color="auto"/>
                  </w:divBdr>
                </w:div>
                <w:div w:id="1475681412">
                  <w:marLeft w:val="105"/>
                  <w:marRight w:val="0"/>
                  <w:marTop w:val="0"/>
                  <w:marBottom w:val="0"/>
                  <w:divBdr>
                    <w:top w:val="none" w:sz="0" w:space="0" w:color="auto"/>
                    <w:left w:val="none" w:sz="0" w:space="0" w:color="auto"/>
                    <w:bottom w:val="none" w:sz="0" w:space="0" w:color="auto"/>
                    <w:right w:val="none" w:sz="0" w:space="0" w:color="auto"/>
                  </w:divBdr>
                </w:div>
                <w:div w:id="1385715971">
                  <w:marLeft w:val="105"/>
                  <w:marRight w:val="0"/>
                  <w:marTop w:val="0"/>
                  <w:marBottom w:val="0"/>
                  <w:divBdr>
                    <w:top w:val="none" w:sz="0" w:space="0" w:color="auto"/>
                    <w:left w:val="none" w:sz="0" w:space="0" w:color="auto"/>
                    <w:bottom w:val="none" w:sz="0" w:space="0" w:color="auto"/>
                    <w:right w:val="none" w:sz="0" w:space="0" w:color="auto"/>
                  </w:divBdr>
                </w:div>
                <w:div w:id="553929861">
                  <w:marLeft w:val="105"/>
                  <w:marRight w:val="0"/>
                  <w:marTop w:val="0"/>
                  <w:marBottom w:val="0"/>
                  <w:divBdr>
                    <w:top w:val="none" w:sz="0" w:space="0" w:color="auto"/>
                    <w:left w:val="none" w:sz="0" w:space="0" w:color="auto"/>
                    <w:bottom w:val="none" w:sz="0" w:space="0" w:color="auto"/>
                    <w:right w:val="none" w:sz="0" w:space="0" w:color="auto"/>
                  </w:divBdr>
                </w:div>
                <w:div w:id="1292783644">
                  <w:marLeft w:val="105"/>
                  <w:marRight w:val="0"/>
                  <w:marTop w:val="0"/>
                  <w:marBottom w:val="0"/>
                  <w:divBdr>
                    <w:top w:val="none" w:sz="0" w:space="0" w:color="auto"/>
                    <w:left w:val="none" w:sz="0" w:space="0" w:color="auto"/>
                    <w:bottom w:val="none" w:sz="0" w:space="0" w:color="auto"/>
                    <w:right w:val="none" w:sz="0" w:space="0" w:color="auto"/>
                  </w:divBdr>
                </w:div>
                <w:div w:id="1278483718">
                  <w:marLeft w:val="105"/>
                  <w:marRight w:val="0"/>
                  <w:marTop w:val="0"/>
                  <w:marBottom w:val="0"/>
                  <w:divBdr>
                    <w:top w:val="none" w:sz="0" w:space="0" w:color="auto"/>
                    <w:left w:val="none" w:sz="0" w:space="0" w:color="auto"/>
                    <w:bottom w:val="none" w:sz="0" w:space="0" w:color="auto"/>
                    <w:right w:val="none" w:sz="0" w:space="0" w:color="auto"/>
                  </w:divBdr>
                </w:div>
              </w:divsChild>
            </w:div>
            <w:div w:id="1681853233">
              <w:marLeft w:val="0"/>
              <w:marRight w:val="0"/>
              <w:marTop w:val="0"/>
              <w:marBottom w:val="0"/>
              <w:divBdr>
                <w:top w:val="none" w:sz="0" w:space="0" w:color="auto"/>
                <w:left w:val="none" w:sz="0" w:space="0" w:color="auto"/>
                <w:bottom w:val="none" w:sz="0" w:space="0" w:color="auto"/>
                <w:right w:val="none" w:sz="0" w:space="0" w:color="auto"/>
              </w:divBdr>
              <w:divsChild>
                <w:div w:id="1293438707">
                  <w:marLeft w:val="0"/>
                  <w:marRight w:val="0"/>
                  <w:marTop w:val="0"/>
                  <w:marBottom w:val="0"/>
                  <w:divBdr>
                    <w:top w:val="none" w:sz="0" w:space="0" w:color="auto"/>
                    <w:left w:val="none" w:sz="0" w:space="0" w:color="auto"/>
                    <w:bottom w:val="none" w:sz="0" w:space="0" w:color="auto"/>
                    <w:right w:val="none" w:sz="0" w:space="0" w:color="auto"/>
                  </w:divBdr>
                  <w:divsChild>
                    <w:div w:id="10912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4390">
              <w:marLeft w:val="0"/>
              <w:marRight w:val="0"/>
              <w:marTop w:val="0"/>
              <w:marBottom w:val="0"/>
              <w:divBdr>
                <w:top w:val="none" w:sz="0" w:space="0" w:color="auto"/>
                <w:left w:val="none" w:sz="0" w:space="0" w:color="auto"/>
                <w:bottom w:val="none" w:sz="0" w:space="0" w:color="auto"/>
                <w:right w:val="none" w:sz="0" w:space="0" w:color="auto"/>
              </w:divBdr>
              <w:divsChild>
                <w:div w:id="2066297842">
                  <w:marLeft w:val="0"/>
                  <w:marRight w:val="0"/>
                  <w:marTop w:val="0"/>
                  <w:marBottom w:val="0"/>
                  <w:divBdr>
                    <w:top w:val="none" w:sz="0" w:space="0" w:color="auto"/>
                    <w:left w:val="none" w:sz="0" w:space="0" w:color="E2E2E2"/>
                    <w:bottom w:val="none" w:sz="0" w:space="0" w:color="E2E2E2"/>
                    <w:right w:val="none" w:sz="0" w:space="0" w:color="E2E2E2"/>
                  </w:divBdr>
                </w:div>
                <w:div w:id="34893694">
                  <w:marLeft w:val="0"/>
                  <w:marRight w:val="0"/>
                  <w:marTop w:val="0"/>
                  <w:marBottom w:val="0"/>
                  <w:divBdr>
                    <w:top w:val="none" w:sz="0" w:space="0" w:color="auto"/>
                    <w:left w:val="none" w:sz="0" w:space="0" w:color="E2E2E2"/>
                    <w:bottom w:val="none" w:sz="0" w:space="0" w:color="E2E2E2"/>
                    <w:right w:val="none" w:sz="0" w:space="0" w:color="E2E2E2"/>
                  </w:divBdr>
                </w:div>
                <w:div w:id="1178345003">
                  <w:marLeft w:val="0"/>
                  <w:marRight w:val="0"/>
                  <w:marTop w:val="0"/>
                  <w:marBottom w:val="0"/>
                  <w:divBdr>
                    <w:top w:val="none" w:sz="0" w:space="0" w:color="auto"/>
                    <w:left w:val="none" w:sz="0" w:space="0" w:color="E2E2E2"/>
                    <w:bottom w:val="none" w:sz="0" w:space="0" w:color="E2E2E2"/>
                    <w:right w:val="none" w:sz="0" w:space="0" w:color="E2E2E2"/>
                  </w:divBdr>
                </w:div>
                <w:div w:id="1768696657">
                  <w:marLeft w:val="0"/>
                  <w:marRight w:val="0"/>
                  <w:marTop w:val="0"/>
                  <w:marBottom w:val="0"/>
                  <w:divBdr>
                    <w:top w:val="none" w:sz="0" w:space="0" w:color="auto"/>
                    <w:left w:val="none" w:sz="0" w:space="0" w:color="E2E2E2"/>
                    <w:bottom w:val="none" w:sz="0" w:space="0" w:color="E2E2E2"/>
                    <w:right w:val="none" w:sz="0" w:space="0" w:color="E2E2E2"/>
                  </w:divBdr>
                </w:div>
                <w:div w:id="699739547">
                  <w:marLeft w:val="0"/>
                  <w:marRight w:val="0"/>
                  <w:marTop w:val="0"/>
                  <w:marBottom w:val="0"/>
                  <w:divBdr>
                    <w:top w:val="none" w:sz="0" w:space="0" w:color="auto"/>
                    <w:left w:val="none" w:sz="0" w:space="0" w:color="E2E2E2"/>
                    <w:bottom w:val="none" w:sz="0" w:space="0" w:color="E2E2E2"/>
                    <w:right w:val="none" w:sz="0" w:space="0" w:color="E2E2E2"/>
                  </w:divBdr>
                </w:div>
                <w:div w:id="162865264">
                  <w:marLeft w:val="240"/>
                  <w:marRight w:val="0"/>
                  <w:marTop w:val="0"/>
                  <w:marBottom w:val="0"/>
                  <w:divBdr>
                    <w:top w:val="none" w:sz="0" w:space="0" w:color="auto"/>
                    <w:left w:val="none" w:sz="0" w:space="0" w:color="E2E2E2"/>
                    <w:bottom w:val="none" w:sz="0" w:space="0" w:color="E2E2E2"/>
                    <w:right w:val="none" w:sz="0" w:space="0" w:color="E2E2E2"/>
                  </w:divBdr>
                </w:div>
              </w:divsChild>
            </w:div>
          </w:divsChild>
        </w:div>
      </w:divsChild>
    </w:div>
    <w:div w:id="780495488">
      <w:bodyDiv w:val="1"/>
      <w:marLeft w:val="0"/>
      <w:marRight w:val="0"/>
      <w:marTop w:val="0"/>
      <w:marBottom w:val="0"/>
      <w:divBdr>
        <w:top w:val="none" w:sz="0" w:space="0" w:color="auto"/>
        <w:left w:val="none" w:sz="0" w:space="0" w:color="auto"/>
        <w:bottom w:val="none" w:sz="0" w:space="0" w:color="auto"/>
        <w:right w:val="none" w:sz="0" w:space="0" w:color="auto"/>
      </w:divBdr>
    </w:div>
    <w:div w:id="791635108">
      <w:bodyDiv w:val="1"/>
      <w:marLeft w:val="0"/>
      <w:marRight w:val="0"/>
      <w:marTop w:val="0"/>
      <w:marBottom w:val="0"/>
      <w:divBdr>
        <w:top w:val="none" w:sz="0" w:space="0" w:color="auto"/>
        <w:left w:val="none" w:sz="0" w:space="0" w:color="auto"/>
        <w:bottom w:val="none" w:sz="0" w:space="0" w:color="auto"/>
        <w:right w:val="none" w:sz="0" w:space="0" w:color="auto"/>
      </w:divBdr>
    </w:div>
    <w:div w:id="797182799">
      <w:bodyDiv w:val="1"/>
      <w:marLeft w:val="0"/>
      <w:marRight w:val="0"/>
      <w:marTop w:val="0"/>
      <w:marBottom w:val="0"/>
      <w:divBdr>
        <w:top w:val="none" w:sz="0" w:space="0" w:color="auto"/>
        <w:left w:val="none" w:sz="0" w:space="0" w:color="auto"/>
        <w:bottom w:val="none" w:sz="0" w:space="0" w:color="auto"/>
        <w:right w:val="none" w:sz="0" w:space="0" w:color="auto"/>
      </w:divBdr>
      <w:divsChild>
        <w:div w:id="114064321">
          <w:marLeft w:val="0"/>
          <w:marRight w:val="0"/>
          <w:marTop w:val="0"/>
          <w:marBottom w:val="0"/>
          <w:divBdr>
            <w:top w:val="none" w:sz="0" w:space="0" w:color="auto"/>
            <w:left w:val="none" w:sz="0" w:space="0" w:color="auto"/>
            <w:bottom w:val="none" w:sz="0" w:space="0" w:color="auto"/>
            <w:right w:val="none" w:sz="0" w:space="0" w:color="auto"/>
          </w:divBdr>
        </w:div>
        <w:div w:id="1483083922">
          <w:marLeft w:val="0"/>
          <w:marRight w:val="0"/>
          <w:marTop w:val="0"/>
          <w:marBottom w:val="0"/>
          <w:divBdr>
            <w:top w:val="none" w:sz="0" w:space="0" w:color="auto"/>
            <w:left w:val="none" w:sz="0" w:space="0" w:color="auto"/>
            <w:bottom w:val="none" w:sz="0" w:space="0" w:color="auto"/>
            <w:right w:val="none" w:sz="0" w:space="0" w:color="auto"/>
          </w:divBdr>
        </w:div>
      </w:divsChild>
    </w:div>
    <w:div w:id="799230323">
      <w:bodyDiv w:val="1"/>
      <w:marLeft w:val="0"/>
      <w:marRight w:val="0"/>
      <w:marTop w:val="0"/>
      <w:marBottom w:val="0"/>
      <w:divBdr>
        <w:top w:val="none" w:sz="0" w:space="0" w:color="auto"/>
        <w:left w:val="none" w:sz="0" w:space="0" w:color="auto"/>
        <w:bottom w:val="none" w:sz="0" w:space="0" w:color="auto"/>
        <w:right w:val="none" w:sz="0" w:space="0" w:color="auto"/>
      </w:divBdr>
    </w:div>
    <w:div w:id="815999960">
      <w:bodyDiv w:val="1"/>
      <w:marLeft w:val="0"/>
      <w:marRight w:val="0"/>
      <w:marTop w:val="0"/>
      <w:marBottom w:val="0"/>
      <w:divBdr>
        <w:top w:val="none" w:sz="0" w:space="0" w:color="auto"/>
        <w:left w:val="none" w:sz="0" w:space="0" w:color="auto"/>
        <w:bottom w:val="none" w:sz="0" w:space="0" w:color="auto"/>
        <w:right w:val="none" w:sz="0" w:space="0" w:color="auto"/>
      </w:divBdr>
    </w:div>
    <w:div w:id="967857765">
      <w:bodyDiv w:val="1"/>
      <w:marLeft w:val="0"/>
      <w:marRight w:val="0"/>
      <w:marTop w:val="0"/>
      <w:marBottom w:val="0"/>
      <w:divBdr>
        <w:top w:val="none" w:sz="0" w:space="0" w:color="auto"/>
        <w:left w:val="none" w:sz="0" w:space="0" w:color="auto"/>
        <w:bottom w:val="none" w:sz="0" w:space="0" w:color="auto"/>
        <w:right w:val="none" w:sz="0" w:space="0" w:color="auto"/>
      </w:divBdr>
    </w:div>
    <w:div w:id="969552028">
      <w:bodyDiv w:val="1"/>
      <w:marLeft w:val="0"/>
      <w:marRight w:val="0"/>
      <w:marTop w:val="0"/>
      <w:marBottom w:val="0"/>
      <w:divBdr>
        <w:top w:val="none" w:sz="0" w:space="0" w:color="auto"/>
        <w:left w:val="none" w:sz="0" w:space="0" w:color="auto"/>
        <w:bottom w:val="none" w:sz="0" w:space="0" w:color="auto"/>
        <w:right w:val="none" w:sz="0" w:space="0" w:color="auto"/>
      </w:divBdr>
    </w:div>
    <w:div w:id="1033069733">
      <w:bodyDiv w:val="1"/>
      <w:marLeft w:val="0"/>
      <w:marRight w:val="0"/>
      <w:marTop w:val="0"/>
      <w:marBottom w:val="0"/>
      <w:divBdr>
        <w:top w:val="none" w:sz="0" w:space="0" w:color="auto"/>
        <w:left w:val="none" w:sz="0" w:space="0" w:color="auto"/>
        <w:bottom w:val="none" w:sz="0" w:space="0" w:color="auto"/>
        <w:right w:val="none" w:sz="0" w:space="0" w:color="auto"/>
      </w:divBdr>
    </w:div>
    <w:div w:id="1048723062">
      <w:bodyDiv w:val="1"/>
      <w:marLeft w:val="0"/>
      <w:marRight w:val="0"/>
      <w:marTop w:val="0"/>
      <w:marBottom w:val="0"/>
      <w:divBdr>
        <w:top w:val="none" w:sz="0" w:space="0" w:color="auto"/>
        <w:left w:val="none" w:sz="0" w:space="0" w:color="auto"/>
        <w:bottom w:val="none" w:sz="0" w:space="0" w:color="auto"/>
        <w:right w:val="none" w:sz="0" w:space="0" w:color="auto"/>
      </w:divBdr>
      <w:divsChild>
        <w:div w:id="1781411955">
          <w:marLeft w:val="1610"/>
          <w:marRight w:val="0"/>
          <w:marTop w:val="0"/>
          <w:marBottom w:val="0"/>
          <w:divBdr>
            <w:top w:val="none" w:sz="0" w:space="0" w:color="auto"/>
            <w:left w:val="none" w:sz="0" w:space="0" w:color="auto"/>
            <w:bottom w:val="none" w:sz="0" w:space="0" w:color="auto"/>
            <w:right w:val="none" w:sz="0" w:space="0" w:color="auto"/>
          </w:divBdr>
        </w:div>
      </w:divsChild>
    </w:div>
    <w:div w:id="1059330113">
      <w:bodyDiv w:val="1"/>
      <w:marLeft w:val="0"/>
      <w:marRight w:val="0"/>
      <w:marTop w:val="0"/>
      <w:marBottom w:val="0"/>
      <w:divBdr>
        <w:top w:val="none" w:sz="0" w:space="0" w:color="auto"/>
        <w:left w:val="none" w:sz="0" w:space="0" w:color="auto"/>
        <w:bottom w:val="none" w:sz="0" w:space="0" w:color="auto"/>
        <w:right w:val="none" w:sz="0" w:space="0" w:color="auto"/>
      </w:divBdr>
    </w:div>
    <w:div w:id="1136415834">
      <w:bodyDiv w:val="1"/>
      <w:marLeft w:val="0"/>
      <w:marRight w:val="0"/>
      <w:marTop w:val="0"/>
      <w:marBottom w:val="0"/>
      <w:divBdr>
        <w:top w:val="none" w:sz="0" w:space="0" w:color="auto"/>
        <w:left w:val="none" w:sz="0" w:space="0" w:color="auto"/>
        <w:bottom w:val="none" w:sz="0" w:space="0" w:color="auto"/>
        <w:right w:val="none" w:sz="0" w:space="0" w:color="auto"/>
      </w:divBdr>
    </w:div>
    <w:div w:id="1184827966">
      <w:bodyDiv w:val="1"/>
      <w:marLeft w:val="0"/>
      <w:marRight w:val="0"/>
      <w:marTop w:val="0"/>
      <w:marBottom w:val="0"/>
      <w:divBdr>
        <w:top w:val="none" w:sz="0" w:space="0" w:color="auto"/>
        <w:left w:val="none" w:sz="0" w:space="0" w:color="auto"/>
        <w:bottom w:val="none" w:sz="0" w:space="0" w:color="auto"/>
        <w:right w:val="none" w:sz="0" w:space="0" w:color="auto"/>
      </w:divBdr>
      <w:divsChild>
        <w:div w:id="1238519565">
          <w:marLeft w:val="0"/>
          <w:marRight w:val="0"/>
          <w:marTop w:val="0"/>
          <w:marBottom w:val="0"/>
          <w:divBdr>
            <w:top w:val="none" w:sz="0" w:space="0" w:color="auto"/>
            <w:left w:val="none" w:sz="0" w:space="0" w:color="auto"/>
            <w:bottom w:val="none" w:sz="0" w:space="0" w:color="auto"/>
            <w:right w:val="none" w:sz="0" w:space="0" w:color="auto"/>
          </w:divBdr>
        </w:div>
      </w:divsChild>
    </w:div>
    <w:div w:id="1259407392">
      <w:bodyDiv w:val="1"/>
      <w:marLeft w:val="0"/>
      <w:marRight w:val="0"/>
      <w:marTop w:val="0"/>
      <w:marBottom w:val="0"/>
      <w:divBdr>
        <w:top w:val="none" w:sz="0" w:space="0" w:color="auto"/>
        <w:left w:val="none" w:sz="0" w:space="0" w:color="auto"/>
        <w:bottom w:val="none" w:sz="0" w:space="0" w:color="auto"/>
        <w:right w:val="none" w:sz="0" w:space="0" w:color="auto"/>
      </w:divBdr>
    </w:div>
    <w:div w:id="1273513133">
      <w:bodyDiv w:val="1"/>
      <w:marLeft w:val="0"/>
      <w:marRight w:val="0"/>
      <w:marTop w:val="0"/>
      <w:marBottom w:val="0"/>
      <w:divBdr>
        <w:top w:val="none" w:sz="0" w:space="0" w:color="auto"/>
        <w:left w:val="none" w:sz="0" w:space="0" w:color="auto"/>
        <w:bottom w:val="none" w:sz="0" w:space="0" w:color="auto"/>
        <w:right w:val="none" w:sz="0" w:space="0" w:color="auto"/>
      </w:divBdr>
      <w:divsChild>
        <w:div w:id="897977422">
          <w:blockQuote w:val="1"/>
          <w:marLeft w:val="600"/>
          <w:marRight w:val="600"/>
          <w:marTop w:val="600"/>
          <w:marBottom w:val="600"/>
          <w:divBdr>
            <w:top w:val="none" w:sz="0" w:space="0" w:color="auto"/>
            <w:left w:val="none" w:sz="0" w:space="0" w:color="auto"/>
            <w:bottom w:val="none" w:sz="0" w:space="0" w:color="auto"/>
            <w:right w:val="none" w:sz="0" w:space="0" w:color="auto"/>
          </w:divBdr>
        </w:div>
        <w:div w:id="169833889">
          <w:blockQuote w:val="1"/>
          <w:marLeft w:val="600"/>
          <w:marRight w:val="600"/>
          <w:marTop w:val="600"/>
          <w:marBottom w:val="600"/>
          <w:divBdr>
            <w:top w:val="none" w:sz="0" w:space="0" w:color="auto"/>
            <w:left w:val="none" w:sz="0" w:space="0" w:color="auto"/>
            <w:bottom w:val="none" w:sz="0" w:space="0" w:color="auto"/>
            <w:right w:val="none" w:sz="0" w:space="0" w:color="auto"/>
          </w:divBdr>
        </w:div>
      </w:divsChild>
    </w:div>
    <w:div w:id="1276332514">
      <w:bodyDiv w:val="1"/>
      <w:marLeft w:val="0"/>
      <w:marRight w:val="0"/>
      <w:marTop w:val="0"/>
      <w:marBottom w:val="0"/>
      <w:divBdr>
        <w:top w:val="none" w:sz="0" w:space="0" w:color="auto"/>
        <w:left w:val="none" w:sz="0" w:space="0" w:color="auto"/>
        <w:bottom w:val="none" w:sz="0" w:space="0" w:color="auto"/>
        <w:right w:val="none" w:sz="0" w:space="0" w:color="auto"/>
      </w:divBdr>
    </w:div>
    <w:div w:id="1429428748">
      <w:bodyDiv w:val="1"/>
      <w:marLeft w:val="0"/>
      <w:marRight w:val="0"/>
      <w:marTop w:val="0"/>
      <w:marBottom w:val="0"/>
      <w:divBdr>
        <w:top w:val="none" w:sz="0" w:space="0" w:color="auto"/>
        <w:left w:val="none" w:sz="0" w:space="0" w:color="auto"/>
        <w:bottom w:val="none" w:sz="0" w:space="0" w:color="auto"/>
        <w:right w:val="none" w:sz="0" w:space="0" w:color="auto"/>
      </w:divBdr>
    </w:div>
    <w:div w:id="1432626218">
      <w:bodyDiv w:val="1"/>
      <w:marLeft w:val="0"/>
      <w:marRight w:val="0"/>
      <w:marTop w:val="0"/>
      <w:marBottom w:val="0"/>
      <w:divBdr>
        <w:top w:val="none" w:sz="0" w:space="0" w:color="auto"/>
        <w:left w:val="none" w:sz="0" w:space="0" w:color="auto"/>
        <w:bottom w:val="none" w:sz="0" w:space="0" w:color="auto"/>
        <w:right w:val="none" w:sz="0" w:space="0" w:color="auto"/>
      </w:divBdr>
    </w:div>
    <w:div w:id="1514414732">
      <w:bodyDiv w:val="1"/>
      <w:marLeft w:val="0"/>
      <w:marRight w:val="0"/>
      <w:marTop w:val="0"/>
      <w:marBottom w:val="0"/>
      <w:divBdr>
        <w:top w:val="none" w:sz="0" w:space="0" w:color="auto"/>
        <w:left w:val="none" w:sz="0" w:space="0" w:color="auto"/>
        <w:bottom w:val="none" w:sz="0" w:space="0" w:color="auto"/>
        <w:right w:val="none" w:sz="0" w:space="0" w:color="auto"/>
      </w:divBdr>
      <w:divsChild>
        <w:div w:id="2086341683">
          <w:marLeft w:val="0"/>
          <w:marRight w:val="0"/>
          <w:marTop w:val="240"/>
          <w:marBottom w:val="240"/>
          <w:divBdr>
            <w:top w:val="none" w:sz="0" w:space="0" w:color="auto"/>
            <w:left w:val="none" w:sz="0" w:space="0" w:color="auto"/>
            <w:bottom w:val="none" w:sz="0" w:space="0" w:color="auto"/>
            <w:right w:val="none" w:sz="0" w:space="0" w:color="auto"/>
          </w:divBdr>
          <w:divsChild>
            <w:div w:id="1611624946">
              <w:marLeft w:val="0"/>
              <w:marRight w:val="0"/>
              <w:marTop w:val="0"/>
              <w:marBottom w:val="0"/>
              <w:divBdr>
                <w:top w:val="none" w:sz="0" w:space="0" w:color="auto"/>
                <w:left w:val="none" w:sz="0" w:space="0" w:color="auto"/>
                <w:bottom w:val="none" w:sz="0" w:space="0" w:color="auto"/>
                <w:right w:val="none" w:sz="0" w:space="0" w:color="auto"/>
              </w:divBdr>
              <w:divsChild>
                <w:div w:id="1457676958">
                  <w:marLeft w:val="0"/>
                  <w:marRight w:val="0"/>
                  <w:marTop w:val="0"/>
                  <w:marBottom w:val="0"/>
                  <w:divBdr>
                    <w:top w:val="none" w:sz="0" w:space="0" w:color="auto"/>
                    <w:left w:val="none" w:sz="0" w:space="0" w:color="auto"/>
                    <w:bottom w:val="none" w:sz="0" w:space="0" w:color="auto"/>
                    <w:right w:val="none" w:sz="0" w:space="0" w:color="auto"/>
                  </w:divBdr>
                  <w:divsChild>
                    <w:div w:id="17584783">
                      <w:marLeft w:val="0"/>
                      <w:marRight w:val="0"/>
                      <w:marTop w:val="0"/>
                      <w:marBottom w:val="0"/>
                      <w:divBdr>
                        <w:top w:val="none" w:sz="0" w:space="0" w:color="auto"/>
                        <w:left w:val="none" w:sz="0" w:space="0" w:color="auto"/>
                        <w:bottom w:val="none" w:sz="0" w:space="0" w:color="auto"/>
                        <w:right w:val="none" w:sz="0" w:space="0" w:color="auto"/>
                      </w:divBdr>
                      <w:divsChild>
                        <w:div w:id="1701004700">
                          <w:marLeft w:val="0"/>
                          <w:marRight w:val="0"/>
                          <w:marTop w:val="0"/>
                          <w:marBottom w:val="0"/>
                          <w:divBdr>
                            <w:top w:val="none" w:sz="0" w:space="0" w:color="auto"/>
                            <w:left w:val="none" w:sz="0" w:space="0" w:color="auto"/>
                            <w:bottom w:val="none" w:sz="0" w:space="0" w:color="auto"/>
                            <w:right w:val="none" w:sz="0" w:space="0" w:color="auto"/>
                          </w:divBdr>
                          <w:divsChild>
                            <w:div w:id="152505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577541">
          <w:blockQuote w:val="1"/>
          <w:marLeft w:val="0"/>
          <w:marRight w:val="0"/>
          <w:marTop w:val="0"/>
          <w:marBottom w:val="225"/>
          <w:divBdr>
            <w:top w:val="none" w:sz="0" w:space="0" w:color="auto"/>
            <w:left w:val="none" w:sz="0" w:space="0" w:color="auto"/>
            <w:bottom w:val="none" w:sz="0" w:space="0" w:color="auto"/>
            <w:right w:val="none" w:sz="0" w:space="0" w:color="auto"/>
          </w:divBdr>
        </w:div>
        <w:div w:id="1591547447">
          <w:blockQuote w:val="1"/>
          <w:marLeft w:val="0"/>
          <w:marRight w:val="0"/>
          <w:marTop w:val="0"/>
          <w:marBottom w:val="225"/>
          <w:divBdr>
            <w:top w:val="none" w:sz="0" w:space="0" w:color="auto"/>
            <w:left w:val="none" w:sz="0" w:space="0" w:color="auto"/>
            <w:bottom w:val="none" w:sz="0" w:space="0" w:color="auto"/>
            <w:right w:val="none" w:sz="0" w:space="0" w:color="auto"/>
          </w:divBdr>
        </w:div>
      </w:divsChild>
    </w:div>
    <w:div w:id="1523861007">
      <w:bodyDiv w:val="1"/>
      <w:marLeft w:val="0"/>
      <w:marRight w:val="0"/>
      <w:marTop w:val="0"/>
      <w:marBottom w:val="0"/>
      <w:divBdr>
        <w:top w:val="none" w:sz="0" w:space="0" w:color="auto"/>
        <w:left w:val="none" w:sz="0" w:space="0" w:color="auto"/>
        <w:bottom w:val="none" w:sz="0" w:space="0" w:color="auto"/>
        <w:right w:val="none" w:sz="0" w:space="0" w:color="auto"/>
      </w:divBdr>
    </w:div>
    <w:div w:id="1540973708">
      <w:bodyDiv w:val="1"/>
      <w:marLeft w:val="0"/>
      <w:marRight w:val="0"/>
      <w:marTop w:val="0"/>
      <w:marBottom w:val="0"/>
      <w:divBdr>
        <w:top w:val="none" w:sz="0" w:space="0" w:color="auto"/>
        <w:left w:val="none" w:sz="0" w:space="0" w:color="auto"/>
        <w:bottom w:val="none" w:sz="0" w:space="0" w:color="auto"/>
        <w:right w:val="none" w:sz="0" w:space="0" w:color="auto"/>
      </w:divBdr>
    </w:div>
    <w:div w:id="1559628360">
      <w:bodyDiv w:val="1"/>
      <w:marLeft w:val="0"/>
      <w:marRight w:val="0"/>
      <w:marTop w:val="0"/>
      <w:marBottom w:val="0"/>
      <w:divBdr>
        <w:top w:val="none" w:sz="0" w:space="0" w:color="auto"/>
        <w:left w:val="none" w:sz="0" w:space="0" w:color="auto"/>
        <w:bottom w:val="none" w:sz="0" w:space="0" w:color="auto"/>
        <w:right w:val="none" w:sz="0" w:space="0" w:color="auto"/>
      </w:divBdr>
    </w:div>
    <w:div w:id="1680157988">
      <w:bodyDiv w:val="1"/>
      <w:marLeft w:val="0"/>
      <w:marRight w:val="0"/>
      <w:marTop w:val="0"/>
      <w:marBottom w:val="0"/>
      <w:divBdr>
        <w:top w:val="none" w:sz="0" w:space="0" w:color="auto"/>
        <w:left w:val="none" w:sz="0" w:space="0" w:color="auto"/>
        <w:bottom w:val="none" w:sz="0" w:space="0" w:color="auto"/>
        <w:right w:val="none" w:sz="0" w:space="0" w:color="auto"/>
      </w:divBdr>
    </w:div>
    <w:div w:id="1681925255">
      <w:bodyDiv w:val="1"/>
      <w:marLeft w:val="0"/>
      <w:marRight w:val="0"/>
      <w:marTop w:val="0"/>
      <w:marBottom w:val="0"/>
      <w:divBdr>
        <w:top w:val="none" w:sz="0" w:space="0" w:color="auto"/>
        <w:left w:val="none" w:sz="0" w:space="0" w:color="auto"/>
        <w:bottom w:val="none" w:sz="0" w:space="0" w:color="auto"/>
        <w:right w:val="none" w:sz="0" w:space="0" w:color="auto"/>
      </w:divBdr>
    </w:div>
    <w:div w:id="1719934582">
      <w:bodyDiv w:val="1"/>
      <w:marLeft w:val="0"/>
      <w:marRight w:val="0"/>
      <w:marTop w:val="0"/>
      <w:marBottom w:val="0"/>
      <w:divBdr>
        <w:top w:val="none" w:sz="0" w:space="0" w:color="auto"/>
        <w:left w:val="none" w:sz="0" w:space="0" w:color="auto"/>
        <w:bottom w:val="none" w:sz="0" w:space="0" w:color="auto"/>
        <w:right w:val="none" w:sz="0" w:space="0" w:color="auto"/>
      </w:divBdr>
      <w:divsChild>
        <w:div w:id="7405234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7872026">
      <w:bodyDiv w:val="1"/>
      <w:marLeft w:val="0"/>
      <w:marRight w:val="0"/>
      <w:marTop w:val="0"/>
      <w:marBottom w:val="0"/>
      <w:divBdr>
        <w:top w:val="none" w:sz="0" w:space="0" w:color="auto"/>
        <w:left w:val="none" w:sz="0" w:space="0" w:color="auto"/>
        <w:bottom w:val="none" w:sz="0" w:space="0" w:color="auto"/>
        <w:right w:val="none" w:sz="0" w:space="0" w:color="auto"/>
      </w:divBdr>
      <w:divsChild>
        <w:div w:id="419372280">
          <w:marLeft w:val="0"/>
          <w:marRight w:val="0"/>
          <w:marTop w:val="0"/>
          <w:marBottom w:val="0"/>
          <w:divBdr>
            <w:top w:val="none" w:sz="0" w:space="0" w:color="auto"/>
            <w:left w:val="none" w:sz="0" w:space="0" w:color="auto"/>
            <w:bottom w:val="none" w:sz="0" w:space="0" w:color="auto"/>
            <w:right w:val="none" w:sz="0" w:space="0" w:color="auto"/>
          </w:divBdr>
        </w:div>
      </w:divsChild>
    </w:div>
    <w:div w:id="1788622276">
      <w:bodyDiv w:val="1"/>
      <w:marLeft w:val="0"/>
      <w:marRight w:val="0"/>
      <w:marTop w:val="0"/>
      <w:marBottom w:val="0"/>
      <w:divBdr>
        <w:top w:val="none" w:sz="0" w:space="0" w:color="auto"/>
        <w:left w:val="none" w:sz="0" w:space="0" w:color="auto"/>
        <w:bottom w:val="none" w:sz="0" w:space="0" w:color="auto"/>
        <w:right w:val="none" w:sz="0" w:space="0" w:color="auto"/>
      </w:divBdr>
      <w:divsChild>
        <w:div w:id="709496355">
          <w:marLeft w:val="0"/>
          <w:marRight w:val="0"/>
          <w:marTop w:val="0"/>
          <w:marBottom w:val="0"/>
          <w:divBdr>
            <w:top w:val="none" w:sz="0" w:space="0" w:color="auto"/>
            <w:left w:val="none" w:sz="0" w:space="0" w:color="auto"/>
            <w:bottom w:val="none" w:sz="0" w:space="0" w:color="auto"/>
            <w:right w:val="none" w:sz="0" w:space="0" w:color="auto"/>
          </w:divBdr>
          <w:divsChild>
            <w:div w:id="1940486877">
              <w:marLeft w:val="0"/>
              <w:marRight w:val="0"/>
              <w:marTop w:val="0"/>
              <w:marBottom w:val="0"/>
              <w:divBdr>
                <w:top w:val="none" w:sz="0" w:space="0" w:color="auto"/>
                <w:left w:val="none" w:sz="0" w:space="0" w:color="auto"/>
                <w:bottom w:val="none" w:sz="0" w:space="0" w:color="auto"/>
                <w:right w:val="none" w:sz="0" w:space="0" w:color="auto"/>
              </w:divBdr>
              <w:divsChild>
                <w:div w:id="1174029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591">
          <w:marLeft w:val="0"/>
          <w:marRight w:val="0"/>
          <w:marTop w:val="0"/>
          <w:marBottom w:val="0"/>
          <w:divBdr>
            <w:top w:val="none" w:sz="0" w:space="0" w:color="auto"/>
            <w:left w:val="none" w:sz="0" w:space="0" w:color="auto"/>
            <w:bottom w:val="none" w:sz="0" w:space="0" w:color="auto"/>
            <w:right w:val="none" w:sz="0" w:space="0" w:color="auto"/>
          </w:divBdr>
          <w:divsChild>
            <w:div w:id="716900129">
              <w:marLeft w:val="0"/>
              <w:marRight w:val="0"/>
              <w:marTop w:val="0"/>
              <w:marBottom w:val="0"/>
              <w:divBdr>
                <w:top w:val="none" w:sz="0" w:space="0" w:color="auto"/>
                <w:left w:val="none" w:sz="0" w:space="0" w:color="auto"/>
                <w:bottom w:val="none" w:sz="0" w:space="0" w:color="auto"/>
                <w:right w:val="none" w:sz="0" w:space="0" w:color="auto"/>
              </w:divBdr>
              <w:divsChild>
                <w:div w:id="164812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127785">
      <w:bodyDiv w:val="1"/>
      <w:marLeft w:val="0"/>
      <w:marRight w:val="0"/>
      <w:marTop w:val="0"/>
      <w:marBottom w:val="0"/>
      <w:divBdr>
        <w:top w:val="none" w:sz="0" w:space="0" w:color="auto"/>
        <w:left w:val="none" w:sz="0" w:space="0" w:color="auto"/>
        <w:bottom w:val="none" w:sz="0" w:space="0" w:color="auto"/>
        <w:right w:val="none" w:sz="0" w:space="0" w:color="auto"/>
      </w:divBdr>
    </w:div>
    <w:div w:id="1828596213">
      <w:bodyDiv w:val="1"/>
      <w:marLeft w:val="0"/>
      <w:marRight w:val="0"/>
      <w:marTop w:val="0"/>
      <w:marBottom w:val="0"/>
      <w:divBdr>
        <w:top w:val="none" w:sz="0" w:space="0" w:color="auto"/>
        <w:left w:val="none" w:sz="0" w:space="0" w:color="auto"/>
        <w:bottom w:val="none" w:sz="0" w:space="0" w:color="auto"/>
        <w:right w:val="none" w:sz="0" w:space="0" w:color="auto"/>
      </w:divBdr>
      <w:divsChild>
        <w:div w:id="10685293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666749">
      <w:bodyDiv w:val="1"/>
      <w:marLeft w:val="0"/>
      <w:marRight w:val="0"/>
      <w:marTop w:val="0"/>
      <w:marBottom w:val="0"/>
      <w:divBdr>
        <w:top w:val="none" w:sz="0" w:space="0" w:color="auto"/>
        <w:left w:val="none" w:sz="0" w:space="0" w:color="auto"/>
        <w:bottom w:val="none" w:sz="0" w:space="0" w:color="auto"/>
        <w:right w:val="none" w:sz="0" w:space="0" w:color="auto"/>
      </w:divBdr>
    </w:div>
    <w:div w:id="1943218103">
      <w:bodyDiv w:val="1"/>
      <w:marLeft w:val="0"/>
      <w:marRight w:val="0"/>
      <w:marTop w:val="0"/>
      <w:marBottom w:val="0"/>
      <w:divBdr>
        <w:top w:val="none" w:sz="0" w:space="0" w:color="auto"/>
        <w:left w:val="none" w:sz="0" w:space="0" w:color="auto"/>
        <w:bottom w:val="none" w:sz="0" w:space="0" w:color="auto"/>
        <w:right w:val="none" w:sz="0" w:space="0" w:color="auto"/>
      </w:divBdr>
      <w:divsChild>
        <w:div w:id="1493642438">
          <w:marLeft w:val="480"/>
          <w:marRight w:val="0"/>
          <w:marTop w:val="0"/>
          <w:marBottom w:val="0"/>
          <w:divBdr>
            <w:top w:val="none" w:sz="0" w:space="0" w:color="auto"/>
            <w:left w:val="none" w:sz="0" w:space="0" w:color="auto"/>
            <w:bottom w:val="none" w:sz="0" w:space="0" w:color="auto"/>
            <w:right w:val="none" w:sz="0" w:space="0" w:color="auto"/>
          </w:divBdr>
        </w:div>
        <w:div w:id="9173730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156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4405834">
      <w:bodyDiv w:val="1"/>
      <w:marLeft w:val="0"/>
      <w:marRight w:val="0"/>
      <w:marTop w:val="0"/>
      <w:marBottom w:val="0"/>
      <w:divBdr>
        <w:top w:val="none" w:sz="0" w:space="0" w:color="auto"/>
        <w:left w:val="none" w:sz="0" w:space="0" w:color="auto"/>
        <w:bottom w:val="none" w:sz="0" w:space="0" w:color="auto"/>
        <w:right w:val="none" w:sz="0" w:space="0" w:color="auto"/>
      </w:divBdr>
      <w:divsChild>
        <w:div w:id="331107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0514948">
          <w:blockQuote w:val="1"/>
          <w:marLeft w:val="720"/>
          <w:marRight w:val="720"/>
          <w:marTop w:val="100"/>
          <w:marBottom w:val="100"/>
          <w:divBdr>
            <w:top w:val="none" w:sz="0" w:space="0" w:color="auto"/>
            <w:left w:val="none" w:sz="0" w:space="0" w:color="auto"/>
            <w:bottom w:val="none" w:sz="0" w:space="0" w:color="auto"/>
            <w:right w:val="none" w:sz="0" w:space="0" w:color="auto"/>
          </w:divBdr>
        </w:div>
        <w:div w:id="493122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2987660">
          <w:blockQuote w:val="1"/>
          <w:marLeft w:val="720"/>
          <w:marRight w:val="720"/>
          <w:marTop w:val="100"/>
          <w:marBottom w:val="100"/>
          <w:divBdr>
            <w:top w:val="none" w:sz="0" w:space="0" w:color="auto"/>
            <w:left w:val="none" w:sz="0" w:space="0" w:color="auto"/>
            <w:bottom w:val="none" w:sz="0" w:space="0" w:color="auto"/>
            <w:right w:val="none" w:sz="0" w:space="0" w:color="auto"/>
          </w:divBdr>
        </w:div>
        <w:div w:id="36445136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968896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5436397">
          <w:marLeft w:val="480"/>
          <w:marRight w:val="0"/>
          <w:marTop w:val="0"/>
          <w:marBottom w:val="0"/>
          <w:divBdr>
            <w:top w:val="none" w:sz="0" w:space="0" w:color="auto"/>
            <w:left w:val="none" w:sz="0" w:space="0" w:color="auto"/>
            <w:bottom w:val="none" w:sz="0" w:space="0" w:color="auto"/>
            <w:right w:val="none" w:sz="0" w:space="0" w:color="auto"/>
          </w:divBdr>
        </w:div>
        <w:div w:id="1697384997">
          <w:marLeft w:val="480"/>
          <w:marRight w:val="0"/>
          <w:marTop w:val="0"/>
          <w:marBottom w:val="0"/>
          <w:divBdr>
            <w:top w:val="none" w:sz="0" w:space="0" w:color="auto"/>
            <w:left w:val="none" w:sz="0" w:space="0" w:color="auto"/>
            <w:bottom w:val="none" w:sz="0" w:space="0" w:color="auto"/>
            <w:right w:val="none" w:sz="0" w:space="0" w:color="auto"/>
          </w:divBdr>
        </w:div>
        <w:div w:id="1168667435">
          <w:marLeft w:val="480"/>
          <w:marRight w:val="0"/>
          <w:marTop w:val="0"/>
          <w:marBottom w:val="0"/>
          <w:divBdr>
            <w:top w:val="none" w:sz="0" w:space="0" w:color="auto"/>
            <w:left w:val="none" w:sz="0" w:space="0" w:color="auto"/>
            <w:bottom w:val="none" w:sz="0" w:space="0" w:color="auto"/>
            <w:right w:val="none" w:sz="0" w:space="0" w:color="auto"/>
          </w:divBdr>
        </w:div>
      </w:divsChild>
    </w:div>
    <w:div w:id="1994335832">
      <w:bodyDiv w:val="1"/>
      <w:marLeft w:val="0"/>
      <w:marRight w:val="0"/>
      <w:marTop w:val="0"/>
      <w:marBottom w:val="0"/>
      <w:divBdr>
        <w:top w:val="none" w:sz="0" w:space="0" w:color="auto"/>
        <w:left w:val="none" w:sz="0" w:space="0" w:color="auto"/>
        <w:bottom w:val="none" w:sz="0" w:space="0" w:color="auto"/>
        <w:right w:val="none" w:sz="0" w:space="0" w:color="auto"/>
      </w:divBdr>
    </w:div>
    <w:div w:id="2057504972">
      <w:bodyDiv w:val="1"/>
      <w:marLeft w:val="0"/>
      <w:marRight w:val="0"/>
      <w:marTop w:val="0"/>
      <w:marBottom w:val="0"/>
      <w:divBdr>
        <w:top w:val="none" w:sz="0" w:space="0" w:color="auto"/>
        <w:left w:val="none" w:sz="0" w:space="0" w:color="auto"/>
        <w:bottom w:val="none" w:sz="0" w:space="0" w:color="auto"/>
        <w:right w:val="none" w:sz="0" w:space="0" w:color="auto"/>
      </w:divBdr>
      <w:divsChild>
        <w:div w:id="468012521">
          <w:marLeft w:val="0"/>
          <w:marRight w:val="0"/>
          <w:marTop w:val="0"/>
          <w:marBottom w:val="0"/>
          <w:divBdr>
            <w:top w:val="none" w:sz="0" w:space="0" w:color="auto"/>
            <w:left w:val="none" w:sz="0" w:space="0" w:color="auto"/>
            <w:bottom w:val="none" w:sz="0" w:space="0" w:color="auto"/>
            <w:right w:val="none" w:sz="0" w:space="0" w:color="auto"/>
          </w:divBdr>
        </w:div>
      </w:divsChild>
    </w:div>
    <w:div w:id="2103259566">
      <w:bodyDiv w:val="1"/>
      <w:marLeft w:val="0"/>
      <w:marRight w:val="0"/>
      <w:marTop w:val="0"/>
      <w:marBottom w:val="0"/>
      <w:divBdr>
        <w:top w:val="none" w:sz="0" w:space="0" w:color="auto"/>
        <w:left w:val="none" w:sz="0" w:space="0" w:color="auto"/>
        <w:bottom w:val="none" w:sz="0" w:space="0" w:color="auto"/>
        <w:right w:val="none" w:sz="0" w:space="0" w:color="auto"/>
      </w:divBdr>
      <w:divsChild>
        <w:div w:id="1494300048">
          <w:marLeft w:val="0"/>
          <w:marRight w:val="0"/>
          <w:marTop w:val="0"/>
          <w:marBottom w:val="0"/>
          <w:divBdr>
            <w:top w:val="none" w:sz="0" w:space="0" w:color="auto"/>
            <w:left w:val="none" w:sz="0" w:space="0" w:color="auto"/>
            <w:bottom w:val="none" w:sz="0" w:space="0" w:color="auto"/>
            <w:right w:val="none" w:sz="0" w:space="0" w:color="auto"/>
          </w:divBdr>
          <w:divsChild>
            <w:div w:id="201591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ailytrojan.com/2017/03/29/disabled-students-right-educatio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inclusiveschools.org/together-we-learn-better-inclusive-schools-benefit-all-children/"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right-to-education.org/issue-page/marginalised-groups/persons-disabilities" TargetMode="External"/><Relationship Id="rId11" Type="http://schemas.openxmlformats.org/officeDocument/2006/relationships/hyperlink" Target="https://www.supremecourt.gov/opinions/16pdf/15-827_0pm1.pdf" TargetMode="External"/><Relationship Id="rId5" Type="http://schemas.openxmlformats.org/officeDocument/2006/relationships/webSettings" Target="webSettings.xml"/><Relationship Id="rId10" Type="http://schemas.openxmlformats.org/officeDocument/2006/relationships/hyperlink" Target="https://phys.org/news/2015-02-segregation-special-students-professors.html" TargetMode="External"/><Relationship Id="rId4" Type="http://schemas.openxmlformats.org/officeDocument/2006/relationships/settings" Target="settings.xml"/><Relationship Id="rId9" Type="http://schemas.openxmlformats.org/officeDocument/2006/relationships/hyperlink" Target="https://www.usnews.com/news/education-news/articles/2017-03-22/supreme-court-expands-rights-for-students-with-disabiliti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les%20Gra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16E52-FFCE-40CE-A024-74A344CFBF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2737</TotalTime>
  <Pages>1</Pages>
  <Words>44367</Words>
  <Characters>252896</Characters>
  <Application>Microsoft Office Word</Application>
  <DocSecurity>0</DocSecurity>
  <Lines>2107</Lines>
  <Paragraphs>593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Winsatt</dc:creator>
  <cp:keywords>5.1.1</cp:keywords>
  <dc:description/>
  <cp:lastModifiedBy>Miles Gray</cp:lastModifiedBy>
  <cp:revision>27</cp:revision>
  <dcterms:created xsi:type="dcterms:W3CDTF">2017-07-01T16:24:00Z</dcterms:created>
  <dcterms:modified xsi:type="dcterms:W3CDTF">2017-07-09T19:11:00Z</dcterms:modified>
</cp:coreProperties>
</file>