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FB4" w:rsidRDefault="00793FB4" w:rsidP="00793FB4">
      <w:pPr>
        <w:pStyle w:val="Heading2"/>
        <w:rPr>
          <w:rFonts w:eastAsia="Times New Roman"/>
        </w:rPr>
      </w:pPr>
      <w:r>
        <w:rPr>
          <w:rFonts w:eastAsia="Times New Roman"/>
        </w:rPr>
        <w:t>AT: RACE K---GENERAL</w:t>
      </w:r>
    </w:p>
    <w:p w:rsidR="00793FB4" w:rsidRPr="00DD2904" w:rsidRDefault="000E69A8" w:rsidP="00793FB4">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lastRenderedPageBreak/>
        <w:t>2AC---ONTOLOGY---NIHILISM DA</w:t>
      </w:r>
    </w:p>
    <w:p w:rsidR="00793FB4" w:rsidRPr="00DD2904" w:rsidRDefault="00793FB4" w:rsidP="00793FB4">
      <w:pPr>
        <w:keepNext/>
        <w:keepLines/>
        <w:spacing w:before="200"/>
        <w:contextualSpacing/>
        <w:outlineLvl w:val="3"/>
        <w:rPr>
          <w:rFonts w:eastAsia="Times New Roman" w:cs="Times New Roman"/>
          <w:b/>
          <w:bCs/>
          <w:iCs/>
          <w:sz w:val="26"/>
        </w:rPr>
      </w:pPr>
      <w:r w:rsidRPr="00DD2904">
        <w:rPr>
          <w:rFonts w:eastAsia="Times New Roman" w:cs="Times New Roman"/>
          <w:b/>
          <w:bCs/>
          <w:iCs/>
          <w:sz w:val="26"/>
        </w:rPr>
        <w:t xml:space="preserve">Reducing anti-blackness to the level of ontology is </w:t>
      </w:r>
      <w:r w:rsidRPr="00DD2904">
        <w:rPr>
          <w:rFonts w:eastAsia="Times New Roman" w:cs="Times New Roman"/>
          <w:b/>
          <w:bCs/>
          <w:iCs/>
          <w:sz w:val="26"/>
          <w:u w:val="single"/>
        </w:rPr>
        <w:t>counter-productive</w:t>
      </w:r>
      <w:r w:rsidRPr="00DD2904">
        <w:rPr>
          <w:rFonts w:eastAsia="Times New Roman" w:cs="Times New Roman"/>
          <w:b/>
          <w:bCs/>
          <w:iCs/>
          <w:sz w:val="26"/>
        </w:rPr>
        <w:t xml:space="preserve">—cements </w:t>
      </w:r>
      <w:r w:rsidRPr="00DD2904">
        <w:rPr>
          <w:rFonts w:eastAsia="Times New Roman" w:cs="Times New Roman"/>
          <w:b/>
          <w:bCs/>
          <w:iCs/>
          <w:sz w:val="26"/>
          <w:u w:val="single"/>
        </w:rPr>
        <w:t>nihilism</w:t>
      </w:r>
      <w:r w:rsidRPr="00DD2904">
        <w:rPr>
          <w:rFonts w:eastAsia="Times New Roman" w:cs="Times New Roman"/>
          <w:b/>
          <w:bCs/>
          <w:iCs/>
          <w:sz w:val="26"/>
        </w:rPr>
        <w:t xml:space="preserve"> and has </w:t>
      </w:r>
      <w:r w:rsidRPr="00DD2904">
        <w:rPr>
          <w:rFonts w:eastAsia="Times New Roman" w:cs="Times New Roman"/>
          <w:b/>
          <w:bCs/>
          <w:iCs/>
          <w:sz w:val="26"/>
          <w:u w:val="single"/>
        </w:rPr>
        <w:t>no alt</w:t>
      </w:r>
    </w:p>
    <w:p w:rsidR="00793FB4" w:rsidRPr="00DD2904" w:rsidRDefault="00793FB4" w:rsidP="00793FB4">
      <w:pPr>
        <w:rPr>
          <w:rFonts w:eastAsia="Calibri"/>
        </w:rPr>
      </w:pPr>
      <w:r w:rsidRPr="00DD2904">
        <w:rPr>
          <w:rFonts w:eastAsia="Calibri"/>
          <w:b/>
          <w:bCs/>
          <w:sz w:val="26"/>
        </w:rPr>
        <w:t>Rogers 15</w:t>
      </w:r>
      <w:r w:rsidRPr="00DD2904">
        <w:rPr>
          <w:rFonts w:eastAsia="Calibri"/>
        </w:rPr>
        <w:t>, Associate Professor of African American Studies &amp; Political Science University of California, Los Angeles. Ta-</w:t>
      </w:r>
      <w:proofErr w:type="spellStart"/>
      <w:r w:rsidRPr="00DD2904">
        <w:rPr>
          <w:rFonts w:eastAsia="Calibri"/>
        </w:rPr>
        <w:t>Nehisi</w:t>
      </w:r>
      <w:proofErr w:type="spellEnd"/>
      <w:r w:rsidRPr="00DD2904">
        <w:rPr>
          <w:rFonts w:eastAsia="Calibri"/>
        </w:rPr>
        <w:t xml:space="preserve"> Coates’s Wounded Attachment: Reflections on Between the World and Me Fugitive Thoughts, August 2015, http://www.academia.edu/14337627/Ta-Nehisi_Coatess_Wounded_Attachment_Reflections_on_Between_the_World_and_Me</w:t>
      </w:r>
    </w:p>
    <w:p w:rsidR="00793FB4" w:rsidRPr="00DD2904" w:rsidRDefault="00793FB4" w:rsidP="00793FB4">
      <w:pPr>
        <w:rPr>
          <w:rFonts w:eastAsia="Calibri"/>
          <w:b/>
          <w:bCs/>
          <w:u w:val="single"/>
        </w:rPr>
      </w:pPr>
      <w:r w:rsidRPr="00DD2904">
        <w:rPr>
          <w:rFonts w:eastAsia="Calibri"/>
        </w:rPr>
        <w:t xml:space="preserve">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 </w:t>
      </w:r>
      <w:r w:rsidRPr="00DD2904">
        <w:rPr>
          <w:rFonts w:eastAsia="Calibri"/>
          <w:b/>
          <w:bCs/>
          <w:highlight w:val="yellow"/>
          <w:u w:val="single"/>
        </w:rPr>
        <w:t>Coates</w:t>
      </w:r>
      <w:r w:rsidRPr="00DD2904">
        <w:rPr>
          <w:rFonts w:eastAsia="Calibri"/>
        </w:rPr>
        <w:t xml:space="preserve"> rejects the American mythos and the logic of certain progress it necessitates, but </w:t>
      </w:r>
      <w:r w:rsidRPr="00DD2904">
        <w:rPr>
          <w:rFonts w:eastAsia="Calibri"/>
          <w:b/>
          <w:bCs/>
          <w:highlight w:val="yellow"/>
          <w:u w:val="single"/>
        </w:rPr>
        <w:t>embraces</w:t>
      </w:r>
      <w:r w:rsidRPr="00DD2904">
        <w:rPr>
          <w:rFonts w:eastAsia="Calibri"/>
          <w:b/>
          <w:bCs/>
          <w:u w:val="single"/>
        </w:rPr>
        <w:t xml:space="preserve"> the </w:t>
      </w:r>
      <w:r w:rsidRPr="00DD2904">
        <w:rPr>
          <w:rFonts w:eastAsia="Calibri"/>
          <w:b/>
          <w:bCs/>
          <w:highlight w:val="yellow"/>
          <w:u w:val="single"/>
        </w:rPr>
        <w:t xml:space="preserve">certainty of white supremacy </w:t>
      </w:r>
      <w:r w:rsidRPr="00DD2904">
        <w:rPr>
          <w:rFonts w:eastAsia="Calibri"/>
          <w:b/>
          <w:bCs/>
          <w:u w:val="single"/>
        </w:rPr>
        <w:t xml:space="preserve">and its inescapable constraints. </w:t>
      </w:r>
      <w:r w:rsidRPr="00DD2904">
        <w:rPr>
          <w:rFonts w:eastAsia="Calibri"/>
          <w:b/>
          <w:bCs/>
          <w:highlight w:val="yellow"/>
          <w:u w:val="single"/>
        </w:rPr>
        <w:t xml:space="preserve">White supremacy </w:t>
      </w:r>
      <w:r w:rsidRPr="00DD2904">
        <w:rPr>
          <w:rFonts w:eastAsia="Calibri"/>
          <w:b/>
          <w:bCs/>
          <w:u w:val="single"/>
        </w:rPr>
        <w:t>is not merely a historically emergent feature</w:t>
      </w:r>
      <w:r w:rsidRPr="00DD2904">
        <w:rPr>
          <w:rFonts w:eastAsia="Calibri"/>
        </w:rPr>
        <w:t xml:space="preserve"> of the Western world generally, and the United States particularly; </w:t>
      </w:r>
      <w:r w:rsidRPr="00DD2904">
        <w:rPr>
          <w:rFonts w:eastAsia="Calibri"/>
          <w:b/>
          <w:bCs/>
          <w:u w:val="single"/>
        </w:rPr>
        <w:t xml:space="preserve">it </w:t>
      </w:r>
      <w:r w:rsidRPr="00DD2904">
        <w:rPr>
          <w:rFonts w:eastAsia="Calibri"/>
          <w:b/>
          <w:bCs/>
          <w:highlight w:val="yellow"/>
          <w:u w:val="single"/>
        </w:rPr>
        <w:t xml:space="preserve">is an </w:t>
      </w:r>
      <w:r w:rsidRPr="00DD2904">
        <w:rPr>
          <w:rFonts w:eastAsia="Calibri"/>
          <w:b/>
          <w:iCs/>
          <w:highlight w:val="yellow"/>
          <w:u w:val="single"/>
          <w:bdr w:val="single" w:sz="18" w:space="0" w:color="auto"/>
        </w:rPr>
        <w:t>ontology</w:t>
      </w:r>
      <w:r w:rsidRPr="00DD2904">
        <w:rPr>
          <w:rFonts w:eastAsia="Calibri"/>
        </w:rPr>
        <w:t xml:space="preserve">. By this I mean that </w:t>
      </w:r>
      <w:r w:rsidRPr="00DD2904">
        <w:rPr>
          <w:rFonts w:eastAsia="Calibri"/>
          <w:b/>
          <w:bCs/>
          <w:u w:val="single"/>
        </w:rPr>
        <w:t xml:space="preserve">for Coates white supremacy does not structure reality; it is reality. </w:t>
      </w:r>
      <w:r w:rsidRPr="00DD2904">
        <w:rPr>
          <w:rFonts w:eastAsia="Calibri"/>
          <w:b/>
          <w:bCs/>
          <w:highlight w:val="cyan"/>
          <w:u w:val="single"/>
        </w:rPr>
        <w:t xml:space="preserve">There is, </w:t>
      </w:r>
      <w:r w:rsidRPr="00DD2904">
        <w:rPr>
          <w:rFonts w:eastAsia="Calibri"/>
          <w:b/>
          <w:bCs/>
          <w:highlight w:val="yellow"/>
          <w:u w:val="single"/>
        </w:rPr>
        <w:t xml:space="preserve">in this, a </w:t>
      </w:r>
      <w:r w:rsidRPr="00DD2904">
        <w:rPr>
          <w:rFonts w:eastAsia="Calibri"/>
          <w:b/>
          <w:iCs/>
          <w:highlight w:val="cyan"/>
          <w:u w:val="single"/>
          <w:bdr w:val="single" w:sz="18" w:space="0" w:color="auto"/>
        </w:rPr>
        <w:t>danger</w:t>
      </w:r>
      <w:r w:rsidRPr="00DD2904">
        <w:rPr>
          <w:rFonts w:eastAsia="Calibri"/>
          <w:b/>
          <w:bCs/>
          <w:highlight w:val="cyan"/>
          <w:u w:val="single"/>
        </w:rPr>
        <w:t>.</w:t>
      </w:r>
      <w:r w:rsidRPr="00DD2904">
        <w:rPr>
          <w:rFonts w:eastAsia="Calibri"/>
          <w:b/>
          <w:bCs/>
          <w:highlight w:val="yellow"/>
          <w:u w:val="single"/>
        </w:rPr>
        <w:t xml:space="preserve"> </w:t>
      </w:r>
      <w:r w:rsidRPr="00DD2904">
        <w:rPr>
          <w:rFonts w:eastAsia="Calibri"/>
          <w:b/>
          <w:bCs/>
          <w:highlight w:val="cyan"/>
          <w:u w:val="single"/>
        </w:rPr>
        <w:t>When one conceptualizes white supremacy at the level of ontology, there is little room for</w:t>
      </w:r>
      <w:r w:rsidRPr="00DD2904">
        <w:rPr>
          <w:rFonts w:eastAsia="Calibri"/>
          <w:b/>
          <w:bCs/>
          <w:u w:val="single"/>
        </w:rPr>
        <w:t xml:space="preserve"> one’s </w:t>
      </w:r>
      <w:r w:rsidRPr="00DD2904">
        <w:rPr>
          <w:rFonts w:eastAsia="Calibri"/>
          <w:b/>
          <w:iCs/>
          <w:highlight w:val="cyan"/>
          <w:u w:val="single"/>
          <w:bdr w:val="single" w:sz="18" w:space="0" w:color="auto"/>
        </w:rPr>
        <w:t>imagination to soar</w:t>
      </w:r>
      <w:r w:rsidRPr="00DD2904">
        <w:rPr>
          <w:rFonts w:eastAsia="Calibri"/>
          <w:b/>
          <w:bCs/>
          <w:highlight w:val="cyan"/>
          <w:u w:val="single"/>
        </w:rPr>
        <w:t xml:space="preserve"> and</w:t>
      </w:r>
      <w:r w:rsidRPr="00DD2904">
        <w:rPr>
          <w:rFonts w:eastAsia="Calibri"/>
        </w:rPr>
        <w:t xml:space="preserve"> one’s </w:t>
      </w:r>
      <w:r w:rsidRPr="00DD2904">
        <w:rPr>
          <w:rFonts w:eastAsia="Calibri"/>
          <w:b/>
          <w:bCs/>
          <w:u w:val="single"/>
        </w:rPr>
        <w:t xml:space="preserve">sense of </w:t>
      </w:r>
      <w:r w:rsidRPr="00DD2904">
        <w:rPr>
          <w:rFonts w:eastAsia="Calibri"/>
          <w:b/>
          <w:bCs/>
          <w:highlight w:val="cyan"/>
          <w:u w:val="single"/>
        </w:rPr>
        <w:t xml:space="preserve">agency is </w:t>
      </w:r>
      <w:r w:rsidRPr="00DD2904">
        <w:rPr>
          <w:rFonts w:eastAsia="Calibri"/>
          <w:b/>
          <w:iCs/>
          <w:highlight w:val="cyan"/>
          <w:u w:val="single"/>
          <w:bdr w:val="single" w:sz="18" w:space="0" w:color="auto"/>
        </w:rPr>
        <w:t>inescapably constrained</w:t>
      </w:r>
      <w:r w:rsidRPr="00DD2904">
        <w:rPr>
          <w:rFonts w:eastAsia="Calibri"/>
        </w:rPr>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DD2904">
        <w:rPr>
          <w:rFonts w:eastAsia="Calibri"/>
          <w:b/>
          <w:bCs/>
          <w:u w:val="single"/>
        </w:rPr>
        <w:t xml:space="preserve">The reality of </w:t>
      </w:r>
      <w:r w:rsidRPr="00DD2904">
        <w:rPr>
          <w:rFonts w:eastAsia="Calibri"/>
          <w:b/>
          <w:bCs/>
          <w:highlight w:val="cyan"/>
          <w:u w:val="single"/>
        </w:rPr>
        <w:t xml:space="preserve">this </w:t>
      </w:r>
      <w:r w:rsidRPr="00DD2904">
        <w:rPr>
          <w:rFonts w:eastAsia="Calibri"/>
          <w:b/>
          <w:iCs/>
          <w:highlight w:val="cyan"/>
          <w:u w:val="single"/>
          <w:bdr w:val="single" w:sz="18" w:space="0" w:color="auto"/>
        </w:rPr>
        <w:t xml:space="preserve">colonizes </w:t>
      </w:r>
      <w:r w:rsidRPr="00DD2904">
        <w:rPr>
          <w:rFonts w:eastAsia="Calibri"/>
          <w:b/>
          <w:iCs/>
          <w:highlight w:val="yellow"/>
          <w:u w:val="single"/>
          <w:bdr w:val="single" w:sz="18" w:space="0" w:color="auto"/>
        </w:rPr>
        <w:t xml:space="preserve">not only </w:t>
      </w:r>
      <w:r w:rsidRPr="00DD2904">
        <w:rPr>
          <w:rFonts w:eastAsia="Calibri"/>
          <w:b/>
          <w:iCs/>
          <w:highlight w:val="cyan"/>
          <w:u w:val="single"/>
          <w:bdr w:val="single" w:sz="18" w:space="0" w:color="auto"/>
        </w:rPr>
        <w:t xml:space="preserve">the past </w:t>
      </w:r>
      <w:r w:rsidRPr="00DD2904">
        <w:rPr>
          <w:rFonts w:eastAsia="Calibri"/>
          <w:b/>
          <w:iCs/>
          <w:highlight w:val="yellow"/>
          <w:u w:val="single"/>
          <w:bdr w:val="single" w:sz="18" w:space="0" w:color="auto"/>
        </w:rPr>
        <w:t>and</w:t>
      </w:r>
      <w:r w:rsidRPr="00DD2904">
        <w:rPr>
          <w:rFonts w:eastAsia="Calibri"/>
          <w:b/>
          <w:iCs/>
          <w:u w:val="single"/>
          <w:bdr w:val="single" w:sz="18" w:space="0" w:color="auto"/>
        </w:rPr>
        <w:t xml:space="preserve"> the </w:t>
      </w:r>
      <w:r w:rsidRPr="00DD2904">
        <w:rPr>
          <w:rFonts w:eastAsia="Calibri"/>
          <w:b/>
          <w:iCs/>
          <w:highlight w:val="cyan"/>
          <w:u w:val="single"/>
          <w:bdr w:val="single" w:sz="18" w:space="0" w:color="auto"/>
        </w:rPr>
        <w:t>present</w:t>
      </w:r>
      <w:r w:rsidRPr="00DD2904">
        <w:rPr>
          <w:rFonts w:eastAsia="Calibri"/>
          <w:b/>
          <w:iCs/>
          <w:highlight w:val="yellow"/>
          <w:u w:val="single"/>
          <w:bdr w:val="single" w:sz="18" w:space="0" w:color="auto"/>
        </w:rPr>
        <w:t>, but</w:t>
      </w:r>
      <w:r w:rsidRPr="00DD2904">
        <w:rPr>
          <w:rFonts w:eastAsia="Calibri"/>
          <w:b/>
          <w:iCs/>
          <w:u w:val="single"/>
          <w:bdr w:val="single" w:sz="18" w:space="0" w:color="auto"/>
        </w:rPr>
        <w:t xml:space="preserve"> also </w:t>
      </w:r>
      <w:r w:rsidRPr="00DD2904">
        <w:rPr>
          <w:rFonts w:eastAsia="Calibri"/>
          <w:b/>
          <w:iCs/>
          <w:highlight w:val="yellow"/>
          <w:u w:val="single"/>
          <w:bdr w:val="single" w:sz="18" w:space="0" w:color="auto"/>
        </w:rPr>
        <w:t xml:space="preserve">the </w:t>
      </w:r>
      <w:r w:rsidRPr="00DD2904">
        <w:rPr>
          <w:rFonts w:eastAsia="Calibri"/>
          <w:b/>
          <w:iCs/>
          <w:highlight w:val="cyan"/>
          <w:u w:val="single"/>
          <w:bdr w:val="single" w:sz="18" w:space="0" w:color="auto"/>
        </w:rPr>
        <w:t>future</w:t>
      </w:r>
      <w:r w:rsidRPr="00DD2904">
        <w:rPr>
          <w:rFonts w:eastAsia="Calibri"/>
          <w:b/>
          <w:bCs/>
          <w:highlight w:val="cyan"/>
          <w:u w:val="single"/>
        </w:rPr>
        <w:t xml:space="preserve">. There can be </w:t>
      </w:r>
      <w:r w:rsidRPr="00DD2904">
        <w:rPr>
          <w:rFonts w:eastAsia="Calibri"/>
          <w:b/>
          <w:iCs/>
          <w:highlight w:val="cyan"/>
          <w:u w:val="single"/>
          <w:bdr w:val="single" w:sz="18" w:space="0" w:color="auto"/>
        </w:rPr>
        <w:t>no affirmative politics</w:t>
      </w:r>
      <w:r w:rsidRPr="00DD2904">
        <w:rPr>
          <w:rFonts w:eastAsia="Calibri"/>
          <w:b/>
          <w:bCs/>
          <w:highlight w:val="cyan"/>
          <w:u w:val="single"/>
        </w:rPr>
        <w:t xml:space="preserve"> when race functions</w:t>
      </w:r>
      <w:r w:rsidRPr="00DD2904">
        <w:rPr>
          <w:rFonts w:eastAsia="Calibri"/>
          <w:b/>
          <w:bCs/>
          <w:u w:val="single"/>
        </w:rPr>
        <w:t xml:space="preserve"> primarily </w:t>
      </w:r>
      <w:r w:rsidRPr="00DD2904">
        <w:rPr>
          <w:rFonts w:eastAsia="Calibri"/>
          <w:b/>
          <w:bCs/>
          <w:highlight w:val="cyan"/>
          <w:u w:val="single"/>
        </w:rPr>
        <w:t xml:space="preserve">as a </w:t>
      </w:r>
      <w:r w:rsidRPr="00DD2904">
        <w:rPr>
          <w:rFonts w:eastAsia="Calibri"/>
          <w:b/>
          <w:iCs/>
          <w:highlight w:val="cyan"/>
          <w:u w:val="single"/>
          <w:bdr w:val="single" w:sz="18" w:space="0" w:color="auto"/>
        </w:rPr>
        <w:t>wounded attachment</w:t>
      </w:r>
      <w:r w:rsidRPr="00DD2904">
        <w:rPr>
          <w:rFonts w:eastAsia="Calibri"/>
          <w:b/>
          <w:bCs/>
          <w:u w:val="single"/>
        </w:rPr>
        <w:t>—when</w:t>
      </w:r>
      <w:r w:rsidRPr="00DD2904">
        <w:rPr>
          <w:rFonts w:eastAsia="Calibri"/>
        </w:rPr>
        <w:t xml:space="preserve"> our </w:t>
      </w:r>
      <w:r w:rsidRPr="00DD2904">
        <w:rPr>
          <w:rFonts w:eastAsia="Calibri"/>
          <w:b/>
          <w:bCs/>
          <w:u w:val="single"/>
        </w:rPr>
        <w:t>bodies are the visible reminders that we live at the arbitrary whim of another</w:t>
      </w:r>
      <w:r w:rsidRPr="00DD2904">
        <w:rPr>
          <w:rFonts w:eastAsia="Calibri"/>
        </w:rPr>
        <w:t xml:space="preserve">. But </w:t>
      </w:r>
      <w:r w:rsidRPr="00DD2904">
        <w:rPr>
          <w:rFonts w:eastAsia="Calibri"/>
          <w:b/>
          <w:bCs/>
          <w:highlight w:val="cyan"/>
          <w:u w:val="single"/>
        </w:rPr>
        <w:t>what of</w:t>
      </w:r>
      <w:r w:rsidRPr="00DD2904">
        <w:rPr>
          <w:rFonts w:eastAsia="Calibri"/>
          <w:highlight w:val="cyan"/>
        </w:rPr>
        <w:t xml:space="preserve"> </w:t>
      </w:r>
      <w:r w:rsidRPr="00DD2904">
        <w:rPr>
          <w:rFonts w:eastAsia="Calibri"/>
          <w:b/>
          <w:bCs/>
          <w:highlight w:val="cyan"/>
          <w:u w:val="single"/>
        </w:rPr>
        <w:t>those</w:t>
      </w:r>
      <w:r w:rsidRPr="00DD2904">
        <w:rPr>
          <w:rFonts w:eastAsia="Calibri"/>
        </w:rPr>
        <w:t xml:space="preserve"> young men and women </w:t>
      </w:r>
      <w:r w:rsidRPr="00DD2904">
        <w:rPr>
          <w:rFonts w:eastAsia="Calibri"/>
          <w:b/>
          <w:bCs/>
          <w:highlight w:val="cyan"/>
          <w:u w:val="single"/>
        </w:rPr>
        <w:t xml:space="preserve">in the streets of </w:t>
      </w:r>
      <w:r w:rsidRPr="00DD2904">
        <w:rPr>
          <w:rFonts w:eastAsia="Calibri"/>
          <w:b/>
          <w:iCs/>
          <w:highlight w:val="cyan"/>
          <w:u w:val="single"/>
          <w:bdr w:val="single" w:sz="18" w:space="0" w:color="auto"/>
        </w:rPr>
        <w:t>Ferguson</w:t>
      </w:r>
      <w:r w:rsidRPr="00DD2904">
        <w:rPr>
          <w:rFonts w:eastAsia="Calibri"/>
          <w:b/>
          <w:bCs/>
          <w:highlight w:val="cyan"/>
          <w:u w:val="single"/>
        </w:rPr>
        <w:t xml:space="preserve">, </w:t>
      </w:r>
      <w:r w:rsidRPr="00DD2904">
        <w:rPr>
          <w:rFonts w:eastAsia="Calibri"/>
          <w:b/>
          <w:iCs/>
          <w:highlight w:val="cyan"/>
          <w:u w:val="single"/>
          <w:bdr w:val="single" w:sz="18" w:space="0" w:color="auto"/>
        </w:rPr>
        <w:t>Chicago</w:t>
      </w:r>
      <w:r w:rsidRPr="00DD2904">
        <w:rPr>
          <w:rFonts w:eastAsia="Calibri"/>
          <w:b/>
          <w:bCs/>
          <w:highlight w:val="cyan"/>
          <w:u w:val="single"/>
        </w:rPr>
        <w:t xml:space="preserve">, </w:t>
      </w:r>
      <w:r w:rsidRPr="00DD2904">
        <w:rPr>
          <w:rFonts w:eastAsia="Calibri"/>
          <w:b/>
          <w:iCs/>
          <w:highlight w:val="cyan"/>
          <w:u w:val="single"/>
          <w:bdr w:val="single" w:sz="18" w:space="0" w:color="auto"/>
        </w:rPr>
        <w:t>New York</w:t>
      </w:r>
      <w:r w:rsidRPr="00DD2904">
        <w:rPr>
          <w:rFonts w:eastAsia="Calibri"/>
          <w:b/>
          <w:bCs/>
          <w:highlight w:val="cyan"/>
          <w:u w:val="single"/>
        </w:rPr>
        <w:t xml:space="preserve">, and </w:t>
      </w:r>
      <w:r w:rsidRPr="00DD2904">
        <w:rPr>
          <w:rFonts w:eastAsia="Calibri"/>
          <w:b/>
          <w:iCs/>
          <w:highlight w:val="cyan"/>
          <w:u w:val="single"/>
          <w:bdr w:val="single" w:sz="18" w:space="0" w:color="auto"/>
        </w:rPr>
        <w:t>Charleston</w:t>
      </w:r>
      <w:r w:rsidRPr="00DD2904">
        <w:rPr>
          <w:rFonts w:eastAsia="Calibri"/>
          <w:b/>
          <w:bCs/>
          <w:u w:val="single"/>
        </w:rPr>
        <w:t xml:space="preserve">—how ought we to read their efforts? </w:t>
      </w:r>
      <w:r w:rsidRPr="00DD2904">
        <w:rPr>
          <w:rFonts w:eastAsia="Calibri"/>
        </w:rPr>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 </w:t>
      </w:r>
      <w:r w:rsidRPr="00DD2904">
        <w:rPr>
          <w:rFonts w:eastAsia="Calibri"/>
          <w:b/>
          <w:bCs/>
          <w:u w:val="single"/>
        </w:rPr>
        <w:t xml:space="preserve">But </w:t>
      </w:r>
      <w:r w:rsidRPr="00DD2904">
        <w:rPr>
          <w:rFonts w:eastAsia="Calibri"/>
          <w:b/>
          <w:bCs/>
          <w:highlight w:val="cyan"/>
          <w:u w:val="single"/>
        </w:rPr>
        <w:t>if we are all</w:t>
      </w:r>
      <w:r w:rsidRPr="00DD2904">
        <w:rPr>
          <w:rFonts w:eastAsia="Calibri"/>
          <w:b/>
          <w:bCs/>
          <w:u w:val="single"/>
        </w:rPr>
        <w:t xml:space="preserve"> just </w:t>
      </w:r>
      <w:r w:rsidRPr="00DD2904">
        <w:rPr>
          <w:rFonts w:eastAsia="Calibri"/>
          <w:b/>
          <w:iCs/>
          <w:highlight w:val="cyan"/>
          <w:u w:val="single"/>
          <w:bdr w:val="single" w:sz="18" w:space="0" w:color="auto"/>
        </w:rPr>
        <w:t xml:space="preserve">helpless agents </w:t>
      </w:r>
      <w:r w:rsidRPr="00DD2904">
        <w:rPr>
          <w:rFonts w:eastAsia="Calibri"/>
          <w:b/>
          <w:bCs/>
          <w:highlight w:val="cyan"/>
          <w:u w:val="single"/>
        </w:rPr>
        <w:t xml:space="preserve">of physical laws, the question might emerge again: </w:t>
      </w:r>
      <w:r w:rsidRPr="00DD2904">
        <w:rPr>
          <w:rFonts w:eastAsia="Calibri"/>
          <w:b/>
          <w:iCs/>
          <w:highlight w:val="cyan"/>
          <w:u w:val="single"/>
          <w:bdr w:val="single" w:sz="18" w:space="0" w:color="auto"/>
        </w:rPr>
        <w:t xml:space="preserve">What does one do? </w:t>
      </w:r>
      <w:r w:rsidRPr="00DD2904">
        <w:rPr>
          <w:rFonts w:eastAsia="Calibri"/>
          <w:b/>
          <w:bCs/>
          <w:highlight w:val="cyan"/>
          <w:u w:val="single"/>
        </w:rPr>
        <w:t xml:space="preserve">Coates recommends </w:t>
      </w:r>
      <w:r w:rsidRPr="00DD2904">
        <w:rPr>
          <w:rFonts w:eastAsia="Calibri"/>
          <w:b/>
          <w:iCs/>
          <w:highlight w:val="cyan"/>
          <w:u w:val="single"/>
          <w:bdr w:val="single" w:sz="18" w:space="0" w:color="auto"/>
        </w:rPr>
        <w:t xml:space="preserve">interrogation </w:t>
      </w:r>
      <w:r w:rsidRPr="00DD2904">
        <w:rPr>
          <w:rFonts w:eastAsia="Calibri"/>
          <w:b/>
          <w:bCs/>
          <w:highlight w:val="cyan"/>
          <w:u w:val="single"/>
        </w:rPr>
        <w:t xml:space="preserve">and </w:t>
      </w:r>
      <w:r w:rsidRPr="00DD2904">
        <w:rPr>
          <w:rFonts w:eastAsia="Calibri"/>
          <w:b/>
          <w:iCs/>
          <w:highlight w:val="cyan"/>
          <w:u w:val="single"/>
          <w:bdr w:val="single" w:sz="18" w:space="0" w:color="auto"/>
        </w:rPr>
        <w:t>struggle</w:t>
      </w:r>
      <w:r w:rsidRPr="00DD2904">
        <w:rPr>
          <w:rFonts w:eastAsia="Calibri"/>
        </w:rPr>
        <w:t xml:space="preserve">. His love for books and his journey to Howard University, “Mecca,” as he calls it, serve as sites where he can question the world around him. </w:t>
      </w:r>
      <w:r w:rsidRPr="00DD2904">
        <w:rPr>
          <w:rFonts w:eastAsia="Calibri"/>
          <w:b/>
          <w:bCs/>
          <w:highlight w:val="cyan"/>
          <w:u w:val="single"/>
        </w:rPr>
        <w:t xml:space="preserve">But </w:t>
      </w:r>
      <w:r w:rsidRPr="00DD2904">
        <w:rPr>
          <w:rFonts w:eastAsia="Calibri"/>
          <w:b/>
          <w:iCs/>
          <w:highlight w:val="cyan"/>
          <w:u w:val="single"/>
          <w:bdr w:val="single" w:sz="18" w:space="0" w:color="auto"/>
        </w:rPr>
        <w:t>interrogation and struggle to what end?</w:t>
      </w:r>
      <w:r w:rsidRPr="00DD2904">
        <w:rPr>
          <w:rFonts w:eastAsia="Calibri"/>
          <w:b/>
          <w:bCs/>
          <w:u w:val="single"/>
        </w:rPr>
        <w:t xml:space="preserve"> His answer is contained in his</w:t>
      </w:r>
      <w:r w:rsidRPr="00DD2904">
        <w:rPr>
          <w:rFonts w:eastAsia="Calibri"/>
        </w:rPr>
        <w:t xml:space="preserve"> incessant </w:t>
      </w:r>
      <w:r w:rsidRPr="00DD2904">
        <w:rPr>
          <w:rFonts w:eastAsia="Calibri"/>
          <w:b/>
          <w:bCs/>
          <w:u w:val="single"/>
        </w:rPr>
        <w:t>preoccupation with natural disasters</w:t>
      </w:r>
      <w:r w:rsidRPr="00DD2904">
        <w:rPr>
          <w:rFonts w:eastAsia="Calibri"/>
        </w:rPr>
        <w:t xml:space="preserve">. We might say, at one time we thought the Gods were angry with us or that they were moving furniture around, thus causing earthquakes. Now </w:t>
      </w:r>
      <w:r w:rsidRPr="00DD2904">
        <w:rPr>
          <w:rFonts w:eastAsia="Calibri"/>
          <w:b/>
          <w:bCs/>
          <w:u w:val="single"/>
        </w:rPr>
        <w:t xml:space="preserve">we know earthquakes are the result of tectonic shifts. Okay, </w:t>
      </w:r>
      <w:r w:rsidRPr="00DD2904">
        <w:rPr>
          <w:rFonts w:eastAsia="Calibri"/>
          <w:b/>
          <w:iCs/>
          <w:highlight w:val="cyan"/>
          <w:u w:val="single"/>
          <w:bdr w:val="single" w:sz="18" w:space="0" w:color="auto"/>
        </w:rPr>
        <w:t xml:space="preserve">what do we do </w:t>
      </w:r>
      <w:r w:rsidRPr="00DD2904">
        <w:rPr>
          <w:rFonts w:eastAsia="Calibri"/>
          <w:b/>
          <w:bCs/>
          <w:highlight w:val="cyan"/>
          <w:u w:val="single"/>
        </w:rPr>
        <w:t>with</w:t>
      </w:r>
      <w:r w:rsidRPr="00DD2904">
        <w:rPr>
          <w:rFonts w:eastAsia="Calibri"/>
          <w:b/>
          <w:bCs/>
          <w:u w:val="single"/>
        </w:rPr>
        <w:t xml:space="preserve"> that </w:t>
      </w:r>
      <w:r w:rsidRPr="00DD2904">
        <w:rPr>
          <w:rFonts w:eastAsia="Calibri"/>
          <w:b/>
          <w:bCs/>
          <w:highlight w:val="cyan"/>
          <w:u w:val="single"/>
        </w:rPr>
        <w:t>knowledge</w:t>
      </w:r>
      <w:r w:rsidRPr="00DD2904">
        <w:rPr>
          <w:rFonts w:eastAsia="Calibri"/>
          <w:b/>
          <w:bCs/>
          <w:highlight w:val="yellow"/>
          <w:u w:val="single"/>
        </w:rPr>
        <w:t>?</w:t>
      </w:r>
      <w:r w:rsidRPr="00DD2904">
        <w:rPr>
          <w:rFonts w:eastAsia="Calibri"/>
          <w:b/>
          <w:bCs/>
          <w:u w:val="single"/>
        </w:rPr>
        <w:t xml:space="preserve"> Coates seems to say: Construct an early warning system—don’t misspend your energy trying to stop the earthquake itself. </w:t>
      </w:r>
      <w:r w:rsidRPr="00DD2904">
        <w:rPr>
          <w:rFonts w:eastAsia="Calibri"/>
        </w:rPr>
        <w:t>There is a lesson in this: “</w:t>
      </w:r>
      <w:r w:rsidRPr="00DD2904">
        <w:rPr>
          <w:rFonts w:eastAsia="Calibri"/>
          <w:b/>
          <w:bCs/>
          <w:u w:val="single"/>
        </w:rPr>
        <w:t xml:space="preserve">Perhaps one person can make a change, but not the kind of change that would raise your body to equality with your countrymen…And still </w:t>
      </w:r>
      <w:r w:rsidRPr="00DD2904">
        <w:rPr>
          <w:rFonts w:eastAsia="Calibri"/>
          <w:b/>
          <w:bCs/>
          <w:highlight w:val="yellow"/>
          <w:u w:val="single"/>
        </w:rPr>
        <w:t>you are called to struggle, not because it assures</w:t>
      </w:r>
      <w:r w:rsidRPr="00DD2904">
        <w:rPr>
          <w:rFonts w:eastAsia="Calibri"/>
          <w:b/>
          <w:bCs/>
          <w:u w:val="single"/>
        </w:rPr>
        <w:t xml:space="preserve"> you </w:t>
      </w:r>
      <w:r w:rsidRPr="00DD2904">
        <w:rPr>
          <w:rFonts w:eastAsia="Calibri"/>
          <w:b/>
          <w:bCs/>
          <w:highlight w:val="yellow"/>
          <w:u w:val="single"/>
        </w:rPr>
        <w:t>victory, but because it assures</w:t>
      </w:r>
      <w:r w:rsidRPr="00DD2904">
        <w:rPr>
          <w:rFonts w:eastAsia="Calibri"/>
          <w:b/>
          <w:bCs/>
          <w:u w:val="single"/>
        </w:rPr>
        <w:t xml:space="preserve"> you </w:t>
      </w:r>
      <w:r w:rsidRPr="00DD2904">
        <w:rPr>
          <w:rFonts w:eastAsia="Calibri"/>
          <w:b/>
          <w:bCs/>
          <w:highlight w:val="yellow"/>
          <w:u w:val="single"/>
        </w:rPr>
        <w:t>an honorable</w:t>
      </w:r>
      <w:r w:rsidRPr="00DD2904">
        <w:rPr>
          <w:rFonts w:eastAsia="Calibri"/>
        </w:rPr>
        <w:t xml:space="preserve"> and sane </w:t>
      </w:r>
      <w:r w:rsidRPr="00DD2904">
        <w:rPr>
          <w:rFonts w:eastAsia="Calibri"/>
          <w:b/>
          <w:bCs/>
          <w:highlight w:val="yellow"/>
          <w:u w:val="single"/>
        </w:rPr>
        <w:t>life</w:t>
      </w:r>
      <w:r w:rsidRPr="00DD2904">
        <w:rPr>
          <w:rFonts w:eastAsia="Calibri"/>
        </w:rPr>
        <w:t xml:space="preserv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 </w:t>
      </w:r>
      <w:r w:rsidRPr="00DD2904">
        <w:rPr>
          <w:rFonts w:eastAsia="Calibri"/>
          <w:b/>
          <w:bCs/>
          <w:highlight w:val="yellow"/>
          <w:u w:val="single"/>
        </w:rPr>
        <w:t xml:space="preserve">Herein lies the </w:t>
      </w:r>
      <w:r w:rsidRPr="00DD2904">
        <w:rPr>
          <w:rFonts w:eastAsia="Calibri"/>
          <w:b/>
          <w:iCs/>
          <w:highlight w:val="yellow"/>
          <w:u w:val="single"/>
          <w:bdr w:val="single" w:sz="18" w:space="0" w:color="auto"/>
        </w:rPr>
        <w:t>danger</w:t>
      </w:r>
      <w:r w:rsidRPr="00DD2904">
        <w:rPr>
          <w:rFonts w:eastAsia="Calibri"/>
        </w:rPr>
        <w:t xml:space="preserve">: Forget telling his son it will be okay. </w:t>
      </w:r>
      <w:r w:rsidRPr="00DD2904">
        <w:rPr>
          <w:rFonts w:eastAsia="Calibri"/>
          <w:b/>
          <w:bCs/>
          <w:highlight w:val="yellow"/>
          <w:u w:val="single"/>
        </w:rPr>
        <w:t>Coates cannot even muster a tentative response</w:t>
      </w:r>
      <w:r w:rsidRPr="00DD2904">
        <w:rPr>
          <w:rFonts w:eastAsia="Calibri"/>
          <w:b/>
          <w:bCs/>
          <w:u w:val="single"/>
        </w:rPr>
        <w:t xml:space="preserve"> to his son; </w:t>
      </w:r>
      <w:r w:rsidRPr="00DD2904">
        <w:rPr>
          <w:rFonts w:eastAsia="Calibri"/>
          <w:b/>
          <w:bCs/>
          <w:highlight w:val="yellow"/>
          <w:u w:val="single"/>
        </w:rPr>
        <w:t>he cannot tell him</w:t>
      </w:r>
      <w:r w:rsidRPr="00DD2904">
        <w:rPr>
          <w:rFonts w:eastAsia="Calibri"/>
          <w:b/>
          <w:bCs/>
          <w:u w:val="single"/>
        </w:rPr>
        <w:t xml:space="preserve"> that </w:t>
      </w:r>
      <w:r w:rsidRPr="00DD2904">
        <w:rPr>
          <w:rFonts w:eastAsia="Calibri"/>
          <w:b/>
          <w:bCs/>
          <w:highlight w:val="yellow"/>
          <w:u w:val="single"/>
        </w:rPr>
        <w:t>it may be okay</w:t>
      </w:r>
      <w:r w:rsidRPr="00DD2904">
        <w:rPr>
          <w:rFonts w:eastAsia="Calibri"/>
          <w:b/>
          <w:bCs/>
          <w:u w:val="single"/>
        </w:rPr>
        <w:t>.</w:t>
      </w:r>
      <w:r w:rsidRPr="00DD2904">
        <w:rPr>
          <w:rFonts w:eastAsia="Calibri"/>
        </w:rPr>
        <w:t xml:space="preserve">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DD2904">
        <w:rPr>
          <w:rFonts w:eastAsia="Calibri"/>
          <w:b/>
          <w:bCs/>
          <w:highlight w:val="yellow"/>
          <w:u w:val="single"/>
        </w:rPr>
        <w:t xml:space="preserve">Releasing the book at </w:t>
      </w:r>
      <w:r w:rsidRPr="00DD2904">
        <w:rPr>
          <w:rFonts w:eastAsia="Calibri"/>
          <w:b/>
          <w:iCs/>
          <w:highlight w:val="yellow"/>
          <w:u w:val="single"/>
          <w:bdr w:val="single" w:sz="18" w:space="0" w:color="auto"/>
        </w:rPr>
        <w:t>this moment</w:t>
      </w:r>
      <w:r w:rsidRPr="00DD2904">
        <w:rPr>
          <w:rFonts w:eastAsia="Calibri"/>
          <w:b/>
          <w:bCs/>
          <w:highlight w:val="yellow"/>
          <w:u w:val="single"/>
        </w:rPr>
        <w:t>—given all</w:t>
      </w:r>
      <w:r w:rsidRPr="00DD2904">
        <w:rPr>
          <w:rFonts w:eastAsia="Calibri"/>
          <w:b/>
          <w:bCs/>
          <w:u w:val="single"/>
        </w:rPr>
        <w:t xml:space="preserve"> that is </w:t>
      </w:r>
      <w:r w:rsidRPr="00DD2904">
        <w:rPr>
          <w:rFonts w:eastAsia="Calibri"/>
          <w:b/>
          <w:bCs/>
          <w:highlight w:val="yellow"/>
          <w:u w:val="single"/>
        </w:rPr>
        <w:t>going on with black lives under public assault and black youth</w:t>
      </w:r>
      <w:r w:rsidRPr="00DD2904">
        <w:rPr>
          <w:rFonts w:eastAsia="Calibri"/>
          <w:b/>
          <w:bCs/>
          <w:u w:val="single"/>
        </w:rPr>
        <w:t xml:space="preserve"> in particular </w:t>
      </w:r>
      <w:r w:rsidRPr="00DD2904">
        <w:rPr>
          <w:rFonts w:eastAsia="Calibri"/>
          <w:b/>
          <w:iCs/>
          <w:highlight w:val="yellow"/>
          <w:u w:val="single"/>
          <w:bdr w:val="single" w:sz="18" w:space="0" w:color="auto"/>
        </w:rPr>
        <w:t>attempting to imagine the world anew</w:t>
      </w:r>
      <w:r w:rsidRPr="00DD2904">
        <w:rPr>
          <w:rFonts w:eastAsia="Calibri"/>
          <w:b/>
          <w:bCs/>
          <w:highlight w:val="yellow"/>
          <w:u w:val="single"/>
        </w:rPr>
        <w:t xml:space="preserve">—seems the </w:t>
      </w:r>
      <w:r w:rsidRPr="00DD2904">
        <w:rPr>
          <w:rFonts w:eastAsia="Calibri"/>
          <w:b/>
          <w:iCs/>
          <w:highlight w:val="yellow"/>
          <w:u w:val="single"/>
          <w:bdr w:val="single" w:sz="18" w:space="0" w:color="auto"/>
        </w:rPr>
        <w:t>oddest thing to do</w:t>
      </w:r>
      <w:r w:rsidRPr="00DD2904">
        <w:rPr>
          <w:rFonts w:eastAsia="Calibri"/>
          <w:b/>
          <w:bCs/>
          <w:highlight w:val="yellow"/>
          <w:u w:val="single"/>
        </w:rPr>
        <w:t>. For all</w:t>
      </w:r>
      <w:r w:rsidRPr="00DD2904">
        <w:rPr>
          <w:rFonts w:eastAsia="Calibri"/>
          <w:highlight w:val="yellow"/>
        </w:rPr>
        <w:t xml:space="preserve"> </w:t>
      </w:r>
      <w:r w:rsidRPr="00DD2904">
        <w:rPr>
          <w:rFonts w:eastAsia="Calibri"/>
        </w:rPr>
        <w:t xml:space="preserve">of </w:t>
      </w:r>
      <w:r w:rsidRPr="00DD2904">
        <w:rPr>
          <w:rFonts w:eastAsia="Calibri"/>
          <w:b/>
          <w:bCs/>
          <w:highlight w:val="yellow"/>
          <w:u w:val="single"/>
        </w:rPr>
        <w:t xml:space="preserve">the channeling of </w:t>
      </w:r>
      <w:r w:rsidRPr="00DD2904">
        <w:rPr>
          <w:rFonts w:eastAsia="Calibri"/>
          <w:b/>
          <w:bCs/>
          <w:u w:val="single"/>
        </w:rPr>
        <w:t xml:space="preserve">James </w:t>
      </w:r>
      <w:r w:rsidRPr="00DD2904">
        <w:rPr>
          <w:rFonts w:eastAsia="Calibri"/>
          <w:b/>
          <w:bCs/>
          <w:highlight w:val="yellow"/>
          <w:u w:val="single"/>
        </w:rPr>
        <w:t xml:space="preserve">Baldwin, </w:t>
      </w:r>
      <w:r w:rsidRPr="00DD2904">
        <w:rPr>
          <w:rFonts w:eastAsia="Calibri"/>
          <w:b/>
          <w:bCs/>
          <w:highlight w:val="cyan"/>
          <w:u w:val="single"/>
        </w:rPr>
        <w:t>Coates seems to have forgotten</w:t>
      </w:r>
      <w:r w:rsidRPr="00DD2904">
        <w:rPr>
          <w:rFonts w:eastAsia="Calibri"/>
          <w:b/>
          <w:bCs/>
          <w:u w:val="single"/>
        </w:rPr>
        <w:t xml:space="preserve"> that </w:t>
      </w:r>
      <w:r w:rsidRPr="00DD2904">
        <w:rPr>
          <w:rFonts w:eastAsia="Calibri"/>
          <w:b/>
          <w:bCs/>
          <w:highlight w:val="cyan"/>
          <w:u w:val="single"/>
        </w:rPr>
        <w:t>black folks “</w:t>
      </w:r>
      <w:r w:rsidRPr="00DD2904">
        <w:rPr>
          <w:rFonts w:eastAsia="Calibri"/>
          <w:b/>
          <w:iCs/>
          <w:highlight w:val="cyan"/>
          <w:u w:val="single"/>
          <w:bdr w:val="single" w:sz="18" w:space="0" w:color="auto"/>
        </w:rPr>
        <w:t>can’t afford despair</w:t>
      </w:r>
      <w:r w:rsidRPr="00DD2904">
        <w:rPr>
          <w:rFonts w:eastAsia="Calibri"/>
          <w:b/>
          <w:bCs/>
          <w:highlight w:val="yellow"/>
          <w:u w:val="single"/>
        </w:rPr>
        <w:t>.” As Baldwin went on to say</w:t>
      </w:r>
      <w:r w:rsidRPr="00DD2904">
        <w:rPr>
          <w:rFonts w:eastAsia="Calibri"/>
          <w:b/>
          <w:bCs/>
          <w:u w:val="single"/>
        </w:rPr>
        <w:t xml:space="preserve">: “I </w:t>
      </w:r>
      <w:r w:rsidRPr="00DD2904">
        <w:rPr>
          <w:rFonts w:eastAsia="Calibri"/>
          <w:b/>
          <w:bCs/>
          <w:u w:val="single"/>
        </w:rPr>
        <w:lastRenderedPageBreak/>
        <w:t xml:space="preserve">can’t tell my nephew, my niece; </w:t>
      </w:r>
      <w:r w:rsidRPr="00DD2904">
        <w:rPr>
          <w:rFonts w:eastAsia="Calibri"/>
          <w:b/>
          <w:bCs/>
          <w:highlight w:val="cyan"/>
          <w:u w:val="single"/>
        </w:rPr>
        <w:t xml:space="preserve">you </w:t>
      </w:r>
      <w:r w:rsidRPr="00DD2904">
        <w:rPr>
          <w:rFonts w:eastAsia="Calibri"/>
          <w:b/>
          <w:iCs/>
          <w:highlight w:val="cyan"/>
          <w:u w:val="single"/>
          <w:bdr w:val="single" w:sz="18" w:space="0" w:color="auto"/>
        </w:rPr>
        <w:t xml:space="preserve">can’t tell the children there is no hope.” </w:t>
      </w:r>
      <w:r w:rsidRPr="00DD2904">
        <w:rPr>
          <w:rFonts w:eastAsia="Calibri"/>
          <w:b/>
          <w:bCs/>
          <w:highlight w:val="cyan"/>
          <w:u w:val="single"/>
        </w:rPr>
        <w:t>The reason</w:t>
      </w:r>
      <w:r w:rsidRPr="00DD2904">
        <w:rPr>
          <w:rFonts w:eastAsia="Calibri"/>
          <w:highlight w:val="cyan"/>
        </w:rPr>
        <w:t xml:space="preserve"> </w:t>
      </w:r>
      <w:r w:rsidRPr="00DD2904">
        <w:rPr>
          <w:rFonts w:eastAsia="Calibri"/>
        </w:rPr>
        <w:t xml:space="preserve">why </w:t>
      </w:r>
      <w:r w:rsidRPr="00DD2904">
        <w:rPr>
          <w:rFonts w:eastAsia="Calibri"/>
          <w:b/>
          <w:bCs/>
          <w:u w:val="single"/>
        </w:rPr>
        <w:t xml:space="preserve">you can’t say this </w:t>
      </w:r>
      <w:r w:rsidRPr="00DD2904">
        <w:rPr>
          <w:rFonts w:eastAsia="Calibri"/>
          <w:b/>
          <w:bCs/>
          <w:highlight w:val="cyan"/>
          <w:u w:val="single"/>
        </w:rPr>
        <w:t>is not because you are living in a dream</w:t>
      </w:r>
      <w:r w:rsidRPr="00DD2904">
        <w:rPr>
          <w:rFonts w:eastAsia="Calibri"/>
          <w:b/>
          <w:bCs/>
          <w:u w:val="single"/>
        </w:rPr>
        <w:t xml:space="preserve"> or selling a fantasy, </w:t>
      </w:r>
      <w:r w:rsidRPr="00DD2904">
        <w:rPr>
          <w:rFonts w:eastAsia="Calibri"/>
          <w:b/>
          <w:bCs/>
          <w:highlight w:val="cyan"/>
          <w:u w:val="single"/>
        </w:rPr>
        <w:t>but</w:t>
      </w:r>
      <w:r w:rsidRPr="00DD2904">
        <w:rPr>
          <w:rFonts w:eastAsia="Calibri"/>
          <w:b/>
          <w:bCs/>
          <w:u w:val="single"/>
        </w:rPr>
        <w:t xml:space="preserve"> because </w:t>
      </w:r>
      <w:r w:rsidRPr="00DD2904">
        <w:rPr>
          <w:rFonts w:eastAsia="Calibri"/>
          <w:b/>
          <w:bCs/>
          <w:highlight w:val="cyan"/>
          <w:u w:val="single"/>
        </w:rPr>
        <w:t xml:space="preserve">there can be </w:t>
      </w:r>
      <w:r w:rsidRPr="00DD2904">
        <w:rPr>
          <w:rFonts w:eastAsia="Calibri"/>
          <w:b/>
          <w:iCs/>
          <w:highlight w:val="cyan"/>
          <w:u w:val="single"/>
          <w:bdr w:val="single" w:sz="18" w:space="0" w:color="auto"/>
        </w:rPr>
        <w:t>no certain knowledge of the future. Humility, borne out of</w:t>
      </w:r>
      <w:r w:rsidRPr="00DD2904">
        <w:rPr>
          <w:rFonts w:eastAsia="Calibri"/>
          <w:b/>
          <w:iCs/>
          <w:u w:val="single"/>
          <w:bdr w:val="single" w:sz="18" w:space="0" w:color="auto"/>
        </w:rPr>
        <w:t xml:space="preserve"> our </w:t>
      </w:r>
      <w:r w:rsidRPr="00DD2904">
        <w:rPr>
          <w:rFonts w:eastAsia="Calibri"/>
          <w:b/>
          <w:iCs/>
          <w:highlight w:val="cyan"/>
          <w:u w:val="single"/>
          <w:bdr w:val="single" w:sz="18" w:space="0" w:color="auto"/>
        </w:rPr>
        <w:t>lack of knowledge of the future, justifies hope</w:t>
      </w:r>
      <w:r w:rsidRPr="00DD2904">
        <w:rPr>
          <w:rFonts w:eastAsia="Calibri"/>
          <w:b/>
          <w:iCs/>
          <w:highlight w:val="yellow"/>
          <w:u w:val="single"/>
          <w:bdr w:val="single" w:sz="18" w:space="0" w:color="auto"/>
        </w:rPr>
        <w:t>.</w:t>
      </w:r>
      <w:r w:rsidRPr="00DD2904">
        <w:rPr>
          <w:rFonts w:eastAsia="Calibri"/>
          <w:b/>
          <w:bCs/>
          <w:u w:val="single"/>
        </w:rPr>
        <w:t xml:space="preserve"> </w:t>
      </w:r>
      <w:r w:rsidRPr="00DD2904">
        <w:rPr>
          <w:rFonts w:eastAsia="Calibri"/>
        </w:rPr>
        <w:t xml:space="preserve">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DD2904">
        <w:rPr>
          <w:rFonts w:eastAsia="Calibri"/>
          <w:b/>
          <w:bCs/>
          <w:u w:val="single"/>
        </w:rPr>
        <w:t>Baldwin knew all too well</w:t>
      </w:r>
      <w:r w:rsidRPr="00DD2904">
        <w:rPr>
          <w:rFonts w:eastAsia="Calibri"/>
        </w:rPr>
        <w:t xml:space="preserve"> that </w:t>
      </w:r>
      <w:r w:rsidRPr="00DD2904">
        <w:rPr>
          <w:rFonts w:eastAsia="Calibri"/>
          <w:b/>
          <w:bCs/>
          <w:highlight w:val="cyan"/>
          <w:u w:val="single"/>
        </w:rPr>
        <w:t>the wounded attachment</w:t>
      </w:r>
      <w:r w:rsidRPr="00DD2904">
        <w:rPr>
          <w:rFonts w:eastAsia="Calibri"/>
          <w:b/>
          <w:bCs/>
          <w:u w:val="single"/>
        </w:rPr>
        <w:t xml:space="preserve"> if held on to </w:t>
      </w:r>
      <w:r w:rsidRPr="00DD2904">
        <w:rPr>
          <w:rFonts w:eastAsia="Calibri"/>
          <w:b/>
          <w:bCs/>
          <w:highlight w:val="cyan"/>
          <w:u w:val="single"/>
        </w:rPr>
        <w:t xml:space="preserve">would </w:t>
      </w:r>
      <w:r w:rsidRPr="00DD2904">
        <w:rPr>
          <w:rFonts w:eastAsia="Calibri"/>
          <w:b/>
          <w:iCs/>
          <w:highlight w:val="cyan"/>
          <w:u w:val="single"/>
          <w:bdr w:val="single" w:sz="18" w:space="0" w:color="auto"/>
        </w:rPr>
        <w:t xml:space="preserve">destroy not the plunderers of black life, but the </w:t>
      </w:r>
      <w:r w:rsidRPr="00DD2904">
        <w:rPr>
          <w:rFonts w:eastAsia="Calibri"/>
          <w:b/>
          <w:iCs/>
          <w:highlight w:val="yellow"/>
          <w:u w:val="single"/>
          <w:bdr w:val="single" w:sz="18" w:space="0" w:color="auto"/>
        </w:rPr>
        <w:t xml:space="preserve">ones who were </w:t>
      </w:r>
      <w:r w:rsidRPr="00DD2904">
        <w:rPr>
          <w:rFonts w:eastAsia="Calibri"/>
          <w:b/>
          <w:iCs/>
          <w:highlight w:val="cyan"/>
          <w:u w:val="single"/>
          <w:bdr w:val="single" w:sz="18" w:space="0" w:color="auto"/>
        </w:rPr>
        <w:t xml:space="preserve">plundered. </w:t>
      </w:r>
      <w:r w:rsidRPr="00DD2904">
        <w:rPr>
          <w:rFonts w:eastAsia="Calibri"/>
          <w:b/>
          <w:bCs/>
          <w:highlight w:val="yellow"/>
          <w:u w:val="single"/>
        </w:rPr>
        <w:t>“Hatred</w:t>
      </w:r>
      <w:r w:rsidRPr="00DD2904">
        <w:rPr>
          <w:rFonts w:eastAsia="Calibri"/>
          <w:b/>
          <w:bCs/>
          <w:u w:val="single"/>
        </w:rPr>
        <w:t>,</w:t>
      </w:r>
      <w:r w:rsidRPr="00DD2904">
        <w:rPr>
          <w:rFonts w:eastAsia="Calibri"/>
        </w:rPr>
        <w:t xml:space="preserve"> which could destroy so much, </w:t>
      </w:r>
      <w:r w:rsidRPr="00DD2904">
        <w:rPr>
          <w:rFonts w:eastAsia="Calibri"/>
          <w:b/>
          <w:bCs/>
          <w:u w:val="single"/>
        </w:rPr>
        <w:t xml:space="preserve">never </w:t>
      </w:r>
      <w:r w:rsidRPr="00DD2904">
        <w:rPr>
          <w:rFonts w:eastAsia="Calibri"/>
          <w:b/>
          <w:iCs/>
          <w:highlight w:val="yellow"/>
          <w:u w:val="single"/>
          <w:bdr w:val="single" w:sz="18" w:space="0" w:color="auto"/>
        </w:rPr>
        <w:t>failed to destroy the man who hated and this was an immutable law.”</w:t>
      </w:r>
      <w:r w:rsidRPr="00DD2904">
        <w:rPr>
          <w:rFonts w:eastAsia="Calibri"/>
          <w:b/>
          <w:iCs/>
          <w:u w:val="single"/>
          <w:bdr w:val="single" w:sz="18" w:space="0" w:color="auto"/>
        </w:rPr>
        <w:t xml:space="preserve"> </w:t>
      </w:r>
      <w:r w:rsidRPr="00DD2904">
        <w:rPr>
          <w:rFonts w:eastAsia="Calibri"/>
          <w:b/>
          <w:bCs/>
          <w:u w:val="single"/>
        </w:rPr>
        <w:t>Baldwin’s father, as he understood him, was destroyed by hatred. Coates is less like Baldwin in this respect and, perhaps, more like Baldwin’s father.</w:t>
      </w:r>
      <w:r w:rsidRPr="00DD2904">
        <w:rPr>
          <w:rFonts w:eastAsia="Calibri"/>
        </w:rPr>
        <w:t xml:space="preserve"> “I am wounded,” says Coates. “I am marked by old codes, which shielded me in one world and then chained me in the next.” The chains reach out to imprison not only his son, but you and </w:t>
      </w:r>
      <w:proofErr w:type="gramStart"/>
      <w:r w:rsidRPr="00DD2904">
        <w:rPr>
          <w:rFonts w:eastAsia="Calibri"/>
        </w:rPr>
        <w:t>I</w:t>
      </w:r>
      <w:proofErr w:type="gramEnd"/>
      <w:r w:rsidRPr="00DD2904">
        <w:rPr>
          <w:rFonts w:eastAsia="Calibri"/>
        </w:rPr>
        <w:t xml:space="preserve"> as well. </w:t>
      </w:r>
      <w:r w:rsidRPr="00DD2904">
        <w:rPr>
          <w:rFonts w:eastAsia="Calibri"/>
          <w:b/>
          <w:bCs/>
          <w:u w:val="single"/>
        </w:rPr>
        <w:t>There is a profound sense of disappointment</w:t>
      </w:r>
      <w:r w:rsidRPr="00DD2904">
        <w:rPr>
          <w:rFonts w:eastAsia="Calibri"/>
        </w:rPr>
        <w:t xml:space="preserve"> here. </w:t>
      </w:r>
      <w:r w:rsidRPr="00DD2904">
        <w:rPr>
          <w:rFonts w:eastAsia="Calibri"/>
          <w:b/>
          <w:bCs/>
          <w:u w:val="single"/>
        </w:rPr>
        <w:t>Disappointment because</w:t>
      </w:r>
      <w:r w:rsidRPr="00DD2904">
        <w:rPr>
          <w:rFonts w:eastAsia="Calibri"/>
        </w:rPr>
        <w:t xml:space="preserve"> given the power of the book, </w:t>
      </w:r>
      <w:r w:rsidRPr="00DD2904">
        <w:rPr>
          <w:rFonts w:eastAsia="Calibri"/>
          <w:b/>
          <w:bCs/>
          <w:u w:val="single"/>
        </w:rPr>
        <w:t>Coates seems unable to linger in the conditions that have given life to</w:t>
      </w:r>
      <w:r w:rsidRPr="00DD2904">
        <w:rPr>
          <w:rFonts w:eastAsia="Calibri"/>
        </w:rPr>
        <w:t xml:space="preserve"> </w:t>
      </w:r>
      <w:r w:rsidRPr="00DD2904">
        <w:rPr>
          <w:rFonts w:eastAsia="Calibri"/>
          <w:b/>
          <w:bCs/>
          <w:u w:val="single"/>
        </w:rPr>
        <w:t>the Ta-</w:t>
      </w:r>
      <w:proofErr w:type="spellStart"/>
      <w:r w:rsidRPr="00DD2904">
        <w:rPr>
          <w:rFonts w:eastAsia="Calibri"/>
          <w:b/>
          <w:bCs/>
          <w:u w:val="single"/>
        </w:rPr>
        <w:t>Neisha</w:t>
      </w:r>
      <w:proofErr w:type="spellEnd"/>
      <w:r w:rsidRPr="00DD2904">
        <w:rPr>
          <w:rFonts w:eastAsia="Calibri"/>
          <w:b/>
          <w:bCs/>
          <w:u w:val="single"/>
        </w:rPr>
        <w:t xml:space="preserve"> Coates that now occupies the public stage.</w:t>
      </w:r>
      <w:r w:rsidRPr="00DD2904">
        <w:rPr>
          <w:rFonts w:eastAsia="Calibri"/>
        </w:rPr>
        <w:t xml:space="preserve"> 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w:t>
      </w:r>
      <w:r w:rsidRPr="00DD2904">
        <w:rPr>
          <w:rFonts w:eastAsia="Calibri"/>
          <w:b/>
          <w:bCs/>
          <w:u w:val="single"/>
        </w:rPr>
        <w:t xml:space="preserve">One ought not to read these moments above as expressive of the very “Dream” he means to reject. Rather, the point is that </w:t>
      </w:r>
      <w:r w:rsidRPr="00DD2904">
        <w:rPr>
          <w:rFonts w:eastAsia="Calibri"/>
          <w:b/>
          <w:iCs/>
          <w:highlight w:val="cyan"/>
          <w:u w:val="single"/>
          <w:bdr w:val="single" w:sz="18" w:space="0" w:color="auto"/>
        </w:rPr>
        <w:t>black life is at once informed by, but not reducible to</w:t>
      </w:r>
      <w:r w:rsidRPr="00DD2904">
        <w:rPr>
          <w:rFonts w:eastAsia="Calibri"/>
        </w:rPr>
        <w:t xml:space="preserve">, the </w:t>
      </w:r>
      <w:r w:rsidRPr="00DD2904">
        <w:rPr>
          <w:rFonts w:eastAsia="Calibri"/>
          <w:b/>
          <w:iCs/>
          <w:highlight w:val="cyan"/>
          <w:u w:val="single"/>
          <w:bdr w:val="single" w:sz="18" w:space="0" w:color="auto"/>
        </w:rPr>
        <w:t>pain exacted on our bodies</w:t>
      </w:r>
      <w:r w:rsidRPr="00DD2904">
        <w:rPr>
          <w:rFonts w:eastAsia="Calibri"/>
          <w:b/>
          <w:bCs/>
          <w:u w:val="single"/>
        </w:rPr>
        <w:t xml:space="preserve"> by this country. </w:t>
      </w:r>
      <w:r w:rsidRPr="00DD2904">
        <w:rPr>
          <w:rFonts w:eastAsia="Calibri"/>
          <w:b/>
          <w:bCs/>
          <w:highlight w:val="cyan"/>
          <w:u w:val="single"/>
        </w:rPr>
        <w:t xml:space="preserve">This </w:t>
      </w:r>
      <w:r w:rsidRPr="00DD2904">
        <w:rPr>
          <w:rFonts w:eastAsia="Calibri"/>
          <w:b/>
          <w:iCs/>
          <w:highlight w:val="cyan"/>
          <w:u w:val="single"/>
          <w:bdr w:val="single" w:sz="18" w:space="0" w:color="auto"/>
        </w:rPr>
        <w:t>eludes Coates</w:t>
      </w:r>
      <w:r w:rsidRPr="00DD2904">
        <w:rPr>
          <w:rFonts w:eastAsia="Calibri"/>
          <w:b/>
          <w:bCs/>
          <w:highlight w:val="cyan"/>
          <w:u w:val="single"/>
        </w:rPr>
        <w:t xml:space="preserve">. The wound is so intense he </w:t>
      </w:r>
      <w:r w:rsidRPr="00DD2904">
        <w:rPr>
          <w:rFonts w:eastAsia="Calibri"/>
          <w:b/>
          <w:iCs/>
          <w:highlight w:val="cyan"/>
          <w:u w:val="single"/>
          <w:bdr w:val="single" w:sz="18" w:space="0" w:color="auto"/>
        </w:rPr>
        <w:t>cannot direct his senses beyond the pain</w:t>
      </w:r>
      <w:r w:rsidRPr="00DD2904">
        <w:rPr>
          <w:rFonts w:eastAsia="Calibri"/>
          <w:b/>
          <w:bCs/>
          <w:highlight w:val="cyan"/>
          <w:u w:val="single"/>
        </w:rPr>
        <w:t>.</w:t>
      </w:r>
      <w:r w:rsidRPr="00DD2904">
        <w:rPr>
          <w:rFonts w:eastAsia="Calibri"/>
          <w:b/>
          <w:bCs/>
          <w:u w:val="single"/>
        </w:rPr>
        <w:t xml:space="preserve"> </w:t>
      </w:r>
    </w:p>
    <w:p w:rsidR="000E69A8" w:rsidRPr="00DD2904" w:rsidRDefault="000E69A8" w:rsidP="000E69A8">
      <w:pPr>
        <w:pStyle w:val="Heading3"/>
        <w:rPr>
          <w:rFonts w:eastAsia="Times New Roman"/>
        </w:rPr>
      </w:pPr>
      <w:r>
        <w:rPr>
          <w:rFonts w:eastAsia="Times New Roman"/>
        </w:rPr>
        <w:lastRenderedPageBreak/>
        <w:t>2AC---PESSIMISM---BINARY BAD</w:t>
      </w:r>
    </w:p>
    <w:p w:rsidR="000E69A8" w:rsidRPr="00DD2904" w:rsidRDefault="000E69A8" w:rsidP="000E69A8">
      <w:pPr>
        <w:keepNext/>
        <w:keepLines/>
        <w:spacing w:before="200"/>
        <w:outlineLvl w:val="3"/>
        <w:rPr>
          <w:rFonts w:ascii="Times New Roman" w:eastAsia="Times New Roman" w:hAnsi="Times New Roman" w:cs="Times New Roman"/>
          <w:b/>
          <w:bCs/>
          <w:iCs/>
          <w:sz w:val="26"/>
          <w:u w:val="single"/>
        </w:rPr>
      </w:pPr>
      <w:r w:rsidRPr="00DD2904">
        <w:rPr>
          <w:rFonts w:ascii="Times New Roman" w:eastAsia="Times New Roman" w:hAnsi="Times New Roman" w:cs="Times New Roman"/>
          <w:b/>
          <w:bCs/>
          <w:iCs/>
          <w:sz w:val="26"/>
        </w:rPr>
        <w:t xml:space="preserve">The black-white binary </w:t>
      </w:r>
      <w:r w:rsidRPr="00DD2904">
        <w:rPr>
          <w:rFonts w:ascii="Times New Roman" w:eastAsia="Times New Roman" w:hAnsi="Times New Roman" w:cs="Times New Roman"/>
          <w:b/>
          <w:bCs/>
          <w:iCs/>
          <w:sz w:val="26"/>
          <w:u w:val="single"/>
        </w:rPr>
        <w:t>reinforces white supremacy</w:t>
      </w:r>
      <w:r w:rsidRPr="00DD2904">
        <w:rPr>
          <w:rFonts w:ascii="Times New Roman" w:eastAsia="Times New Roman" w:hAnsi="Times New Roman" w:cs="Times New Roman"/>
          <w:b/>
          <w:bCs/>
          <w:iCs/>
          <w:sz w:val="26"/>
        </w:rPr>
        <w:t xml:space="preserve">—it reifies </w:t>
      </w:r>
      <w:r w:rsidRPr="00DD2904">
        <w:rPr>
          <w:rFonts w:ascii="Times New Roman" w:eastAsia="Times New Roman" w:hAnsi="Times New Roman" w:cs="Times New Roman"/>
          <w:b/>
          <w:bCs/>
          <w:iCs/>
          <w:sz w:val="26"/>
          <w:u w:val="single"/>
        </w:rPr>
        <w:t>binary logic</w:t>
      </w:r>
      <w:r w:rsidRPr="00DD2904">
        <w:rPr>
          <w:rFonts w:ascii="Times New Roman" w:eastAsia="Times New Roman" w:hAnsi="Times New Roman" w:cs="Times New Roman"/>
          <w:b/>
          <w:bCs/>
          <w:iCs/>
          <w:sz w:val="26"/>
        </w:rPr>
        <w:t xml:space="preserve"> and </w:t>
      </w:r>
      <w:r w:rsidRPr="00DD2904">
        <w:rPr>
          <w:rFonts w:ascii="Times New Roman" w:eastAsia="Times New Roman" w:hAnsi="Times New Roman" w:cs="Times New Roman"/>
          <w:b/>
          <w:bCs/>
          <w:iCs/>
          <w:sz w:val="26"/>
          <w:u w:val="single"/>
        </w:rPr>
        <w:t>obscures</w:t>
      </w:r>
      <w:r w:rsidRPr="00DD2904">
        <w:rPr>
          <w:rFonts w:ascii="Times New Roman" w:eastAsia="Times New Roman" w:hAnsi="Times New Roman" w:cs="Times New Roman"/>
          <w:b/>
          <w:bCs/>
          <w:iCs/>
          <w:sz w:val="26"/>
        </w:rPr>
        <w:t xml:space="preserve"> violence against people of color—our argument is </w:t>
      </w:r>
      <w:r w:rsidRPr="00DD2904">
        <w:rPr>
          <w:rFonts w:ascii="Times New Roman" w:eastAsia="Times New Roman" w:hAnsi="Times New Roman" w:cs="Times New Roman"/>
          <w:b/>
          <w:bCs/>
          <w:iCs/>
          <w:sz w:val="26"/>
          <w:u w:val="single"/>
        </w:rPr>
        <w:t>not to move “beyond”</w:t>
      </w:r>
      <w:r w:rsidRPr="00DD2904">
        <w:rPr>
          <w:rFonts w:ascii="Times New Roman" w:eastAsia="Times New Roman" w:hAnsi="Times New Roman" w:cs="Times New Roman"/>
          <w:b/>
          <w:bCs/>
          <w:iCs/>
          <w:sz w:val="26"/>
        </w:rPr>
        <w:t xml:space="preserve"> the binary but that their </w:t>
      </w:r>
      <w:r w:rsidRPr="00DD2904">
        <w:rPr>
          <w:rFonts w:ascii="Times New Roman" w:eastAsia="Times New Roman" w:hAnsi="Times New Roman" w:cs="Times New Roman"/>
          <w:b/>
          <w:bCs/>
          <w:iCs/>
          <w:sz w:val="26"/>
          <w:u w:val="single"/>
        </w:rPr>
        <w:t>uncomplicated take</w:t>
      </w:r>
      <w:r w:rsidRPr="00DD2904">
        <w:rPr>
          <w:rFonts w:ascii="Times New Roman" w:eastAsia="Times New Roman" w:hAnsi="Times New Roman" w:cs="Times New Roman"/>
          <w:b/>
          <w:bCs/>
          <w:iCs/>
          <w:sz w:val="26"/>
        </w:rPr>
        <w:t xml:space="preserve"> on it should be </w:t>
      </w:r>
      <w:r w:rsidRPr="00DD2904">
        <w:rPr>
          <w:rFonts w:ascii="Times New Roman" w:eastAsia="Times New Roman" w:hAnsi="Times New Roman" w:cs="Times New Roman"/>
          <w:b/>
          <w:bCs/>
          <w:iCs/>
          <w:sz w:val="26"/>
          <w:u w:val="single"/>
        </w:rPr>
        <w:t>rejected</w:t>
      </w:r>
    </w:p>
    <w:p w:rsidR="000E69A8" w:rsidRPr="00DD2904" w:rsidRDefault="000E69A8" w:rsidP="000E69A8">
      <w:pPr>
        <w:rPr>
          <w:rFonts w:eastAsia="Calibri"/>
        </w:rPr>
      </w:pPr>
      <w:proofErr w:type="spellStart"/>
      <w:r w:rsidRPr="00DD2904">
        <w:rPr>
          <w:rFonts w:eastAsia="Calibri"/>
          <w:b/>
          <w:bCs/>
          <w:sz w:val="26"/>
        </w:rPr>
        <w:t>Tanczer</w:t>
      </w:r>
      <w:proofErr w:type="spellEnd"/>
      <w:r w:rsidRPr="00DD2904">
        <w:rPr>
          <w:rFonts w:eastAsia="Calibri"/>
          <w:b/>
          <w:bCs/>
          <w:sz w:val="26"/>
        </w:rPr>
        <w:t xml:space="preserve"> 15</w:t>
      </w:r>
      <w:r w:rsidRPr="00DD2904">
        <w:rPr>
          <w:rFonts w:eastAsia="Calibri"/>
        </w:rPr>
        <w:t xml:space="preserve">, Leonie Maria </w:t>
      </w:r>
      <w:proofErr w:type="spellStart"/>
      <w:r w:rsidRPr="00DD2904">
        <w:rPr>
          <w:rFonts w:eastAsia="Calibri"/>
        </w:rPr>
        <w:t>Tanczer</w:t>
      </w:r>
      <w:proofErr w:type="spellEnd"/>
      <w:r w:rsidRPr="00DD2904">
        <w:rPr>
          <w:rFonts w:eastAsia="Calibri"/>
        </w:rPr>
        <w:t xml:space="preserve"> is PhD Student at the School of Politics, International Studies and Philosophy, Queen’s University Belfast and Fellow at the Alexander von Humboldt Institute for Internet and Society in Berlin, Hacking the Label: Hacktivism, Race, and Gender, http://adanewmedia.org/2015/01/issue6-tanczer/</w:t>
      </w:r>
    </w:p>
    <w:p w:rsidR="000E69A8" w:rsidRPr="00DD2904" w:rsidRDefault="000E69A8" w:rsidP="000E69A8">
      <w:pPr>
        <w:rPr>
          <w:rFonts w:eastAsia="Calibri"/>
        </w:rPr>
      </w:pPr>
      <w:r w:rsidRPr="00DD2904">
        <w:rPr>
          <w:rFonts w:eastAsia="Calibri"/>
        </w:rPr>
        <w:t xml:space="preserve">In light of the frequency and brutality of racialized violence, our special issue aims to hack the conversation on the Black/White binary through a feminist lens. </w:t>
      </w:r>
      <w:r w:rsidRPr="00DD2904">
        <w:rPr>
          <w:rFonts w:eastAsia="Calibri"/>
          <w:b/>
          <w:bCs/>
          <w:u w:val="single"/>
        </w:rPr>
        <w:t xml:space="preserve">This theoretical and political move is </w:t>
      </w:r>
      <w:r w:rsidRPr="00DD2904">
        <w:rPr>
          <w:rFonts w:eastAsia="Calibri"/>
          <w:b/>
          <w:iCs/>
          <w:u w:val="single"/>
          <w:bdr w:val="single" w:sz="18" w:space="0" w:color="auto"/>
        </w:rPr>
        <w:t>critical</w:t>
      </w:r>
      <w:r w:rsidRPr="00DD2904">
        <w:rPr>
          <w:rFonts w:eastAsia="Calibri"/>
        </w:rPr>
        <w:t xml:space="preserve">, as </w:t>
      </w:r>
      <w:r w:rsidRPr="00DD2904">
        <w:rPr>
          <w:rFonts w:eastAsia="Calibri"/>
          <w:b/>
          <w:bCs/>
          <w:u w:val="single"/>
        </w:rPr>
        <w:t xml:space="preserve">the binary racial logics </w:t>
      </w:r>
      <w:r w:rsidRPr="00DD2904">
        <w:rPr>
          <w:rFonts w:eastAsia="Calibri"/>
        </w:rPr>
        <w:t xml:space="preserve">that organize this country </w:t>
      </w:r>
      <w:r w:rsidRPr="00DD2904">
        <w:rPr>
          <w:rFonts w:eastAsia="Calibri"/>
          <w:b/>
          <w:bCs/>
          <w:u w:val="single"/>
        </w:rPr>
        <w:t xml:space="preserve">are </w:t>
      </w:r>
      <w:r w:rsidRPr="00DD2904">
        <w:rPr>
          <w:rFonts w:eastAsia="Calibri"/>
          <w:b/>
          <w:iCs/>
          <w:u w:val="single"/>
          <w:bdr w:val="single" w:sz="18" w:space="0" w:color="auto"/>
        </w:rPr>
        <w:t>utilized to uphold anti-Black racism</w:t>
      </w:r>
      <w:r w:rsidRPr="00DD2904">
        <w:rPr>
          <w:rFonts w:eastAsia="Calibri"/>
          <w:b/>
          <w:bCs/>
          <w:u w:val="single"/>
        </w:rPr>
        <w:t xml:space="preserve">, and </w:t>
      </w:r>
      <w:r w:rsidRPr="00DD2904">
        <w:rPr>
          <w:rFonts w:eastAsia="Calibri"/>
        </w:rPr>
        <w:t xml:space="preserve">at the same time, </w:t>
      </w:r>
      <w:r w:rsidRPr="00DD2904">
        <w:rPr>
          <w:rFonts w:eastAsia="Calibri"/>
          <w:b/>
          <w:iCs/>
          <w:u w:val="single"/>
          <w:bdr w:val="single" w:sz="18" w:space="0" w:color="auto"/>
        </w:rPr>
        <w:t>elide</w:t>
      </w:r>
      <w:r w:rsidRPr="00DD2904">
        <w:rPr>
          <w:rFonts w:eastAsia="Calibri"/>
          <w:b/>
          <w:bCs/>
          <w:u w:val="single"/>
        </w:rPr>
        <w:t xml:space="preserve"> </w:t>
      </w:r>
      <w:r w:rsidRPr="00DD2904">
        <w:rPr>
          <w:rFonts w:eastAsia="Calibri"/>
        </w:rPr>
        <w:t xml:space="preserve">the </w:t>
      </w:r>
      <w:r w:rsidRPr="00DD2904">
        <w:rPr>
          <w:rFonts w:eastAsia="Calibri"/>
          <w:b/>
          <w:iCs/>
          <w:u w:val="single"/>
          <w:bdr w:val="single" w:sz="18" w:space="0" w:color="auto"/>
        </w:rPr>
        <w:t>racialized experiences of Latinos, Asian-Americans, and Indigenous People</w:t>
      </w:r>
      <w:r w:rsidRPr="00DD2904">
        <w:rPr>
          <w:rFonts w:eastAsia="Calibri"/>
          <w:b/>
          <w:bCs/>
          <w:u w:val="single"/>
        </w:rPr>
        <w:t xml:space="preserve">s. This elision </w:t>
      </w:r>
      <w:r w:rsidRPr="00DD2904">
        <w:rPr>
          <w:rFonts w:eastAsia="Calibri"/>
          <w:b/>
          <w:iCs/>
          <w:u w:val="single"/>
          <w:bdr w:val="single" w:sz="18" w:space="0" w:color="auto"/>
        </w:rPr>
        <w:t>reinforces a white supremacist binary logic and political reality where police brutality against men of color persists without</w:t>
      </w:r>
      <w:r w:rsidRPr="00DD2904">
        <w:rPr>
          <w:rFonts w:eastAsia="Calibri"/>
          <w:b/>
          <w:bCs/>
          <w:u w:val="single"/>
        </w:rPr>
        <w:t xml:space="preserve"> </w:t>
      </w:r>
      <w:r w:rsidRPr="00DD2904">
        <w:rPr>
          <w:rFonts w:eastAsia="Calibri"/>
        </w:rPr>
        <w:t xml:space="preserve">any </w:t>
      </w:r>
      <w:r w:rsidRPr="00DD2904">
        <w:rPr>
          <w:rFonts w:eastAsia="Calibri"/>
          <w:b/>
          <w:iCs/>
          <w:u w:val="single"/>
          <w:bdr w:val="single" w:sz="18" w:space="0" w:color="auto"/>
        </w:rPr>
        <w:t>justice or accountability</w:t>
      </w:r>
      <w:r w:rsidRPr="00DD2904">
        <w:rPr>
          <w:rFonts w:eastAsia="Calibri"/>
          <w:b/>
          <w:bCs/>
          <w:u w:val="single"/>
        </w:rPr>
        <w:t xml:space="preserve">. While the </w:t>
      </w:r>
      <w:r w:rsidRPr="00DD2904">
        <w:rPr>
          <w:rFonts w:eastAsia="Calibri"/>
        </w:rPr>
        <w:t xml:space="preserve">racial </w:t>
      </w:r>
      <w:r w:rsidRPr="00DD2904">
        <w:rPr>
          <w:rFonts w:eastAsia="Calibri"/>
          <w:b/>
          <w:bCs/>
          <w:u w:val="single"/>
        </w:rPr>
        <w:t xml:space="preserve">binary </w:t>
      </w:r>
      <w:r w:rsidRPr="00DD2904">
        <w:rPr>
          <w:rFonts w:eastAsia="Calibri"/>
          <w:b/>
          <w:iCs/>
          <w:u w:val="single"/>
          <w:bdr w:val="single" w:sz="18" w:space="0" w:color="auto"/>
        </w:rPr>
        <w:t>may be useful</w:t>
      </w:r>
      <w:r w:rsidRPr="00DD2904">
        <w:rPr>
          <w:rFonts w:eastAsia="Calibri"/>
          <w:b/>
          <w:bCs/>
          <w:u w:val="single"/>
        </w:rPr>
        <w:t xml:space="preserve"> </w:t>
      </w:r>
      <w:r w:rsidRPr="00DD2904">
        <w:rPr>
          <w:rFonts w:eastAsia="Calibri"/>
        </w:rPr>
        <w:t xml:space="preserve">in </w:t>
      </w:r>
      <w:r w:rsidRPr="00DD2904">
        <w:rPr>
          <w:rFonts w:eastAsia="Calibri"/>
          <w:b/>
          <w:bCs/>
          <w:u w:val="single"/>
        </w:rPr>
        <w:t xml:space="preserve">highlighting </w:t>
      </w:r>
      <w:r w:rsidRPr="00DD2904">
        <w:rPr>
          <w:rFonts w:eastAsia="Calibri"/>
        </w:rPr>
        <w:t xml:space="preserve">continued </w:t>
      </w:r>
      <w:r w:rsidRPr="00DD2904">
        <w:rPr>
          <w:rFonts w:eastAsia="Calibri"/>
          <w:b/>
          <w:bCs/>
          <w:u w:val="single"/>
        </w:rPr>
        <w:t>racialized violence against African American and Black diasporic communities</w:t>
      </w:r>
      <w:r w:rsidRPr="00DD2904">
        <w:rPr>
          <w:rFonts w:eastAsia="Calibri"/>
        </w:rPr>
        <w:t xml:space="preserve"> within the U.S., </w:t>
      </w:r>
      <w:r w:rsidRPr="00DD2904">
        <w:rPr>
          <w:rFonts w:eastAsia="Calibri"/>
          <w:b/>
          <w:bCs/>
          <w:u w:val="single"/>
        </w:rPr>
        <w:t xml:space="preserve">this frame </w:t>
      </w:r>
      <w:r w:rsidRPr="00DD2904">
        <w:rPr>
          <w:rFonts w:eastAsia="Calibri"/>
          <w:b/>
          <w:iCs/>
          <w:u w:val="single"/>
          <w:bdr w:val="single" w:sz="18" w:space="0" w:color="auto"/>
        </w:rPr>
        <w:t>simultaneously obscures multiple structural logics of hegemonic power.</w:t>
      </w:r>
      <w:r w:rsidRPr="00DD2904">
        <w:rPr>
          <w:rFonts w:eastAsia="Calibri"/>
          <w:b/>
          <w:bCs/>
          <w:u w:val="single"/>
        </w:rPr>
        <w:t xml:space="preserve"> For example, there have also been </w:t>
      </w:r>
      <w:r w:rsidRPr="00DD2904">
        <w:rPr>
          <w:rFonts w:eastAsia="Calibri"/>
          <w:b/>
          <w:iCs/>
          <w:u w:val="single"/>
          <w:bdr w:val="single" w:sz="18" w:space="0" w:color="auto"/>
        </w:rPr>
        <w:t>numerous reports of police brutality</w:t>
      </w:r>
      <w:r w:rsidRPr="00DD2904">
        <w:rPr>
          <w:rFonts w:eastAsia="Calibri"/>
          <w:b/>
          <w:bCs/>
          <w:u w:val="single"/>
        </w:rPr>
        <w:t xml:space="preserve"> against male members of the </w:t>
      </w:r>
      <w:r w:rsidRPr="00DD2904">
        <w:rPr>
          <w:rFonts w:eastAsia="Calibri"/>
          <w:b/>
          <w:iCs/>
          <w:u w:val="single"/>
          <w:bdr w:val="single" w:sz="18" w:space="0" w:color="auto"/>
        </w:rPr>
        <w:t>Latino</w:t>
      </w:r>
      <w:r w:rsidRPr="00DD2904">
        <w:rPr>
          <w:rFonts w:eastAsia="Calibri"/>
          <w:b/>
          <w:bCs/>
          <w:u w:val="single"/>
        </w:rPr>
        <w:t xml:space="preserve">, </w:t>
      </w:r>
      <w:r w:rsidRPr="00DD2904">
        <w:rPr>
          <w:rFonts w:eastAsia="Calibri"/>
          <w:b/>
          <w:iCs/>
          <w:u w:val="single"/>
          <w:bdr w:val="single" w:sz="18" w:space="0" w:color="auto"/>
        </w:rPr>
        <w:t>Native</w:t>
      </w:r>
      <w:r w:rsidRPr="00DD2904">
        <w:rPr>
          <w:rFonts w:eastAsia="Calibri"/>
          <w:b/>
          <w:bCs/>
          <w:u w:val="single"/>
        </w:rPr>
        <w:t xml:space="preserve">, and </w:t>
      </w:r>
      <w:r w:rsidRPr="00DD2904">
        <w:rPr>
          <w:rFonts w:eastAsia="Calibri"/>
          <w:b/>
          <w:iCs/>
          <w:u w:val="single"/>
          <w:bdr w:val="single" w:sz="18" w:space="0" w:color="auto"/>
        </w:rPr>
        <w:t>Asian-American communities</w:t>
      </w:r>
      <w:r w:rsidRPr="00DD2904">
        <w:rPr>
          <w:rFonts w:eastAsia="Calibri"/>
        </w:rPr>
        <w:t xml:space="preserve">. In 2012, </w:t>
      </w:r>
      <w:r w:rsidRPr="00DD2904">
        <w:rPr>
          <w:rFonts w:eastAsia="Calibri"/>
          <w:b/>
          <w:bCs/>
          <w:u w:val="single"/>
        </w:rPr>
        <w:t xml:space="preserve">Anaheim police </w:t>
      </w:r>
      <w:r w:rsidRPr="00DD2904">
        <w:rPr>
          <w:rFonts w:eastAsia="Calibri"/>
        </w:rPr>
        <w:t xml:space="preserve">shot and </w:t>
      </w:r>
      <w:r w:rsidRPr="00DD2904">
        <w:rPr>
          <w:rFonts w:eastAsia="Calibri"/>
          <w:b/>
          <w:bCs/>
          <w:u w:val="single"/>
        </w:rPr>
        <w:t xml:space="preserve">killed in two separate incidents but in the same weekend, unarmed Manuel Diaz, and unarmed Joel Acevedo. These incidents of excessive police force against Latino men also led to mass protests </w:t>
      </w:r>
      <w:r w:rsidRPr="00DD2904">
        <w:rPr>
          <w:rFonts w:eastAsia="Calibri"/>
        </w:rPr>
        <w:t xml:space="preserve">in the city of Anaheim. </w:t>
      </w:r>
      <w:r w:rsidRPr="00DD2904">
        <w:rPr>
          <w:rFonts w:eastAsia="Calibri"/>
          <w:b/>
          <w:bCs/>
          <w:u w:val="single"/>
        </w:rPr>
        <w:t xml:space="preserve">Moreover, there have been numerous reported incidents of violence and sexual assault against women of color by the police that have remained unaccounted for by our system of “justice.” </w:t>
      </w:r>
      <w:r w:rsidRPr="00DD2904">
        <w:rPr>
          <w:rFonts w:eastAsia="Calibri"/>
        </w:rPr>
        <w:t xml:space="preserve">Most recently, </w:t>
      </w:r>
      <w:r w:rsidRPr="00DD2904">
        <w:rPr>
          <w:rFonts w:eastAsia="Calibri"/>
          <w:b/>
          <w:bCs/>
          <w:u w:val="single"/>
        </w:rPr>
        <w:t xml:space="preserve">an Oklahoma </w:t>
      </w:r>
      <w:r w:rsidRPr="00DD2904">
        <w:rPr>
          <w:rFonts w:eastAsia="Calibri"/>
        </w:rPr>
        <w:t xml:space="preserve">police </w:t>
      </w:r>
      <w:r w:rsidRPr="00DD2904">
        <w:rPr>
          <w:rFonts w:eastAsia="Calibri"/>
          <w:b/>
          <w:bCs/>
          <w:u w:val="single"/>
        </w:rPr>
        <w:t>officer was accused of assaulting more than 13 Black women in his custody.</w:t>
      </w:r>
      <w:r w:rsidRPr="00DD2904">
        <w:rPr>
          <w:rFonts w:eastAsia="Calibri"/>
        </w:rPr>
        <w:t xml:space="preserve"> In this same moment of Ferguson, President Obama, whose administration has been characterized by the largest number of deportations of undocumented immigrants in U.S. history, is now under fire for issuing an executive order granting temporary residential status to immigrants who have been in the country for more than five years. The struggle to create a just immigration policy is also central to the American democratic narrative. These current political battles remind us that binary racial discourses elide our struggles for justice. Moreover, they reinforce the importance of feminist critique and activism in engaging and resisting these interlocking logics. Feminist theorist </w:t>
      </w:r>
      <w:proofErr w:type="spellStart"/>
      <w:r w:rsidRPr="00DD2904">
        <w:rPr>
          <w:rFonts w:eastAsia="Calibri"/>
        </w:rPr>
        <w:t>Kimberlé</w:t>
      </w:r>
      <w:proofErr w:type="spellEnd"/>
      <w:r w:rsidRPr="00DD2904">
        <w:rPr>
          <w:rFonts w:eastAsia="Calibri"/>
        </w:rPr>
        <w:t xml:space="preserve"> Crenshaw’s 1989 introduction of the term intersectionality might be viewed as one of the earliest ways in which feminist frameworks sought to hack the binary logics of race and gender, by making clear that gender as a category did not only include white women, and race, as a category did not only include Black men. Along with Crenshaw, feminist theorists such as Patricia Hill Collins and Evelyn Nakano Glenn also utilized intersectionality to intervene in feminist and ethnic studies through the analytic inclusion of race and gender. We see theoretical concepts such as intersectionality as technological and </w:t>
      </w:r>
      <w:proofErr w:type="spellStart"/>
      <w:r w:rsidRPr="00DD2904">
        <w:rPr>
          <w:rFonts w:eastAsia="Calibri"/>
        </w:rPr>
        <w:t>ascritical</w:t>
      </w:r>
      <w:proofErr w:type="spellEnd"/>
      <w:r w:rsidRPr="00DD2904">
        <w:rPr>
          <w:rFonts w:eastAsia="Calibri"/>
        </w:rPr>
        <w:t xml:space="preserve"> interventions we must continue to stay in conversation with and build upon. Several contributors to this issue consider the complex interplay of categories of race, gender, class and sexuality, and even new debates on intersectionality, as a way to resist the obscurantist thrust of an uncritical invocation of black/white racial frameworks. </w:t>
      </w:r>
      <w:r w:rsidRPr="00DD2904">
        <w:rPr>
          <w:rFonts w:eastAsia="Calibri"/>
          <w:b/>
          <w:bCs/>
          <w:u w:val="single"/>
        </w:rPr>
        <w:t>Recognizing</w:t>
      </w:r>
      <w:r w:rsidRPr="00DD2904">
        <w:rPr>
          <w:rFonts w:eastAsia="Calibri"/>
        </w:rPr>
        <w:t xml:space="preserve"> the </w:t>
      </w:r>
      <w:r w:rsidRPr="00DD2904">
        <w:rPr>
          <w:rFonts w:eastAsia="Calibri"/>
          <w:b/>
          <w:bCs/>
          <w:u w:val="single"/>
        </w:rPr>
        <w:t xml:space="preserve">continuing effects of </w:t>
      </w:r>
      <w:proofErr w:type="spellStart"/>
      <w:r w:rsidRPr="00DD2904">
        <w:rPr>
          <w:rFonts w:eastAsia="Calibri"/>
          <w:b/>
          <w:bCs/>
          <w:u w:val="single"/>
        </w:rPr>
        <w:t>anti blackness</w:t>
      </w:r>
      <w:proofErr w:type="spellEnd"/>
      <w:r w:rsidRPr="00DD2904">
        <w:rPr>
          <w:rFonts w:eastAsia="Calibri"/>
          <w:b/>
          <w:bCs/>
          <w:u w:val="single"/>
        </w:rPr>
        <w:t xml:space="preserve"> and white supremacy on racialized subjects in the U.S. is critical</w:t>
      </w:r>
      <w:r w:rsidRPr="00DD2904">
        <w:rPr>
          <w:rFonts w:eastAsia="Calibri"/>
        </w:rPr>
        <w:t xml:space="preserve">. In this issue, </w:t>
      </w:r>
      <w:r w:rsidRPr="00DD2904">
        <w:rPr>
          <w:rFonts w:eastAsia="Calibri"/>
          <w:b/>
          <w:bCs/>
          <w:u w:val="single"/>
        </w:rPr>
        <w:t xml:space="preserve">we seek </w:t>
      </w:r>
      <w:r w:rsidRPr="00DD2904">
        <w:rPr>
          <w:rFonts w:eastAsia="Calibri"/>
          <w:b/>
          <w:iCs/>
          <w:u w:val="single"/>
          <w:bdr w:val="single" w:sz="18" w:space="0" w:color="auto"/>
        </w:rPr>
        <w:t xml:space="preserve">not to move “beyond” the Black/White binary </w:t>
      </w:r>
      <w:r w:rsidRPr="00DD2904">
        <w:rPr>
          <w:rFonts w:eastAsia="Calibri"/>
          <w:b/>
          <w:bCs/>
          <w:u w:val="single"/>
        </w:rPr>
        <w:t>but</w:t>
      </w:r>
      <w:r w:rsidRPr="00DD2904">
        <w:rPr>
          <w:rFonts w:eastAsia="Calibri"/>
        </w:rPr>
        <w:t xml:space="preserve"> rather </w:t>
      </w:r>
      <w:r w:rsidRPr="00DD2904">
        <w:rPr>
          <w:rFonts w:eastAsia="Calibri"/>
          <w:b/>
          <w:bCs/>
          <w:u w:val="single"/>
        </w:rPr>
        <w:t>to offer hacking as an analytic</w:t>
      </w:r>
      <w:r w:rsidRPr="00DD2904">
        <w:rPr>
          <w:rFonts w:eastAsia="Calibri"/>
        </w:rPr>
        <w:t xml:space="preserve"> and technological </w:t>
      </w:r>
      <w:r w:rsidRPr="00DD2904">
        <w:rPr>
          <w:rFonts w:eastAsia="Calibri"/>
          <w:b/>
          <w:bCs/>
          <w:u w:val="single"/>
        </w:rPr>
        <w:t>tool that can richly complicate a multi-dimensional analysis of U.S. racial politics</w:t>
      </w:r>
      <w:r w:rsidRPr="00DD2904">
        <w:rPr>
          <w:rFonts w:eastAsia="Calibri"/>
        </w:rPr>
        <w:t xml:space="preserve">. Indigenous and feminist scholar Andrea Smith cautions us not to adopt the language of moving “beyond” the Black/White binary, because moving “beyond” fails to recognize the centrality of the Black/White binary and other binary logics that undergird Orientalism and settler colonialism. In light of persistent anti-Black racism and racialized violence, we ask how do we hold central our struggles against anti-Black and comparative racial and gender oppressions in the U.S., while “hacking” the Black/White </w:t>
      </w:r>
      <w:proofErr w:type="spellStart"/>
      <w:r w:rsidRPr="00DD2904">
        <w:rPr>
          <w:rFonts w:eastAsia="Calibri"/>
        </w:rPr>
        <w:t>binary</w:t>
      </w:r>
      <w:proofErr w:type="gramStart"/>
      <w:r w:rsidRPr="00DD2904">
        <w:rPr>
          <w:rFonts w:eastAsia="Calibri"/>
        </w:rPr>
        <w:t>?Hacking</w:t>
      </w:r>
      <w:proofErr w:type="spellEnd"/>
      <w:proofErr w:type="gramEnd"/>
      <w:r w:rsidRPr="00DD2904">
        <w:rPr>
          <w:rFonts w:eastAsia="Calibri"/>
        </w:rPr>
        <w:t xml:space="preserve"> the Black/White binary then, is a conceptual retooling and a politically resistant act that moves not simply to </w:t>
      </w:r>
      <w:proofErr w:type="spellStart"/>
      <w:r w:rsidRPr="00DD2904">
        <w:rPr>
          <w:rFonts w:eastAsia="Calibri"/>
        </w:rPr>
        <w:t>dewire</w:t>
      </w:r>
      <w:proofErr w:type="spellEnd"/>
      <w:r w:rsidRPr="00DD2904">
        <w:rPr>
          <w:rFonts w:eastAsia="Calibri"/>
        </w:rPr>
        <w:t xml:space="preserve"> but also to rewire our current hegemonic </w:t>
      </w:r>
      <w:proofErr w:type="spellStart"/>
      <w:r w:rsidRPr="00DD2904">
        <w:rPr>
          <w:rFonts w:eastAsia="Calibri"/>
        </w:rPr>
        <w:t>binaristic</w:t>
      </w:r>
      <w:proofErr w:type="spellEnd"/>
      <w:r w:rsidRPr="00DD2904">
        <w:rPr>
          <w:rFonts w:eastAsia="Calibri"/>
        </w:rPr>
        <w:t xml:space="preserve"> system into one of justice and transformative feminist possibility.</w:t>
      </w:r>
    </w:p>
    <w:p w:rsidR="000E69A8" w:rsidRPr="00793FB4" w:rsidRDefault="000E69A8" w:rsidP="000E69A8"/>
    <w:p w:rsidR="000E69A8" w:rsidRPr="00DD2904" w:rsidRDefault="000E69A8" w:rsidP="000E69A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2AC---PESSIMISM---JUSTIFIES RACISM</w:t>
      </w:r>
    </w:p>
    <w:p w:rsidR="000E69A8" w:rsidRPr="00DD2904" w:rsidRDefault="000E69A8" w:rsidP="000E69A8">
      <w:pPr>
        <w:keepNext/>
        <w:keepLines/>
        <w:spacing w:before="200"/>
        <w:outlineLvl w:val="3"/>
        <w:rPr>
          <w:rFonts w:eastAsia="Times New Roman" w:cs="Times New Roman"/>
          <w:b/>
          <w:bCs/>
          <w:iCs/>
          <w:sz w:val="26"/>
        </w:rPr>
      </w:pPr>
      <w:r w:rsidRPr="00DD2904">
        <w:rPr>
          <w:rFonts w:eastAsia="Times New Roman" w:cs="Times New Roman"/>
          <w:b/>
          <w:bCs/>
          <w:iCs/>
          <w:sz w:val="26"/>
        </w:rPr>
        <w:t>Afro-pessimism is inaccurate and used to justify white supremacy</w:t>
      </w:r>
    </w:p>
    <w:p w:rsidR="000E69A8" w:rsidRPr="00DD2904" w:rsidRDefault="000E69A8" w:rsidP="000E69A8">
      <w:pPr>
        <w:rPr>
          <w:rFonts w:eastAsia="Calibri"/>
        </w:rPr>
      </w:pPr>
      <w:r w:rsidRPr="00DD2904">
        <w:rPr>
          <w:rFonts w:eastAsia="Calibri"/>
          <w:b/>
          <w:bCs/>
          <w:sz w:val="26"/>
        </w:rPr>
        <w:t xml:space="preserve">Patterson 98 </w:t>
      </w:r>
      <w:r w:rsidRPr="00DD2904">
        <w:rPr>
          <w:rFonts w:eastAsia="Calibri"/>
        </w:rPr>
        <w:t>The Ordeal Of Integration: Progress And Resentment In America's "Racial" Crisis Orlando Patterson is a Jamaican-born American historical and cultural sociologist known for his work regarding issues of race in the United States, as well as the sociology of development</w:t>
      </w:r>
    </w:p>
    <w:p w:rsidR="000E69A8" w:rsidRPr="00DD2904" w:rsidRDefault="000E69A8" w:rsidP="000E69A8">
      <w:pPr>
        <w:rPr>
          <w:rFonts w:eastAsia="Calibri"/>
          <w:sz w:val="12"/>
        </w:rPr>
      </w:pPr>
      <w:r w:rsidRPr="00DD2904">
        <w:rPr>
          <w:rFonts w:eastAsia="Calibri"/>
          <w:sz w:val="12"/>
        </w:rPr>
        <w:t xml:space="preserve">In the attempt to understand and come to terms with the problems of Afro-Americans and of their interethnic relations, </w:t>
      </w:r>
      <w:r w:rsidRPr="00DD2904">
        <w:rPr>
          <w:rFonts w:eastAsia="Calibri"/>
          <w:b/>
          <w:bCs/>
          <w:u w:val="single"/>
        </w:rPr>
        <w:t>the country has been ill served by</w:t>
      </w:r>
      <w:r w:rsidRPr="00DD2904">
        <w:rPr>
          <w:rFonts w:eastAsia="Calibri"/>
          <w:sz w:val="12"/>
        </w:rPr>
        <w:t xml:space="preserve"> its </w:t>
      </w:r>
      <w:r w:rsidRPr="00DD2904">
        <w:rPr>
          <w:rFonts w:eastAsia="Calibri"/>
          <w:b/>
          <w:bCs/>
          <w:u w:val="single"/>
        </w:rPr>
        <w:t>intellectuals, policy advocates, and leaders</w:t>
      </w:r>
      <w:r w:rsidRPr="00DD2904">
        <w:rPr>
          <w:rFonts w:eastAsia="Calibri"/>
          <w:sz w:val="12"/>
        </w:rPr>
        <w:t xml:space="preserve"> in recent years. At present, </w:t>
      </w:r>
      <w:r w:rsidRPr="00DD2904">
        <w:rPr>
          <w:rFonts w:eastAsia="Calibri"/>
          <w:b/>
          <w:bCs/>
          <w:u w:val="single"/>
        </w:rPr>
        <w:t>dogmatic ethnic advocates and extremists appear to dominate discours</w:t>
      </w:r>
      <w:r w:rsidRPr="00DD2904">
        <w:rPr>
          <w:rFonts w:eastAsia="Calibri"/>
          <w:sz w:val="12"/>
        </w:rPr>
        <w:t xml:space="preserve">e on the subject, </w:t>
      </w:r>
      <w:r w:rsidRPr="00DD2904">
        <w:rPr>
          <w:rFonts w:eastAsia="Calibri"/>
          <w:b/>
          <w:bCs/>
          <w:highlight w:val="cyan"/>
          <w:u w:val="single"/>
        </w:rPr>
        <w:t xml:space="preserve">drowning </w:t>
      </w:r>
      <w:r w:rsidRPr="00DD2904">
        <w:rPr>
          <w:rFonts w:eastAsia="Calibri"/>
          <w:b/>
          <w:bCs/>
          <w:highlight w:val="yellow"/>
          <w:u w:val="single"/>
        </w:rPr>
        <w:t>out</w:t>
      </w:r>
      <w:r w:rsidRPr="00DD2904">
        <w:rPr>
          <w:rFonts w:eastAsia="Calibri"/>
          <w:sz w:val="12"/>
        </w:rPr>
        <w:t xml:space="preserve"> both </w:t>
      </w:r>
      <w:r w:rsidRPr="00DD2904">
        <w:rPr>
          <w:rFonts w:eastAsia="Calibri"/>
          <w:b/>
          <w:bCs/>
          <w:highlight w:val="cyan"/>
          <w:u w:val="single"/>
        </w:rPr>
        <w:t>moderat</w:t>
      </w:r>
      <w:r w:rsidRPr="00DD2904">
        <w:rPr>
          <w:rFonts w:eastAsia="Calibri"/>
          <w:sz w:val="12"/>
          <w:highlight w:val="cyan"/>
        </w:rPr>
        <w:t>e</w:t>
      </w:r>
      <w:r w:rsidRPr="00DD2904">
        <w:rPr>
          <w:rFonts w:eastAsia="Calibri"/>
          <w:sz w:val="12"/>
        </w:rPr>
        <w:t xml:space="preserve"> and other dissenting </w:t>
      </w:r>
      <w:r w:rsidRPr="00DD2904">
        <w:rPr>
          <w:rFonts w:eastAsia="Calibri"/>
          <w:b/>
          <w:bCs/>
          <w:highlight w:val="cyan"/>
          <w:u w:val="single"/>
        </w:rPr>
        <w:t>voices</w:t>
      </w:r>
      <w:r w:rsidRPr="00DD2904">
        <w:rPr>
          <w:rFonts w:eastAsia="Calibri"/>
          <w:b/>
          <w:bCs/>
          <w:highlight w:val="yellow"/>
          <w:u w:val="single"/>
        </w:rPr>
        <w:t>.</w:t>
      </w:r>
      <w:r w:rsidRPr="00DD2904">
        <w:rPr>
          <w:rFonts w:eastAsia="Calibri"/>
          <w:sz w:val="12"/>
          <w:highlight w:val="yellow"/>
        </w:rPr>
        <w:t xml:space="preserve"> </w:t>
      </w:r>
      <w:r w:rsidRPr="00DD2904">
        <w:rPr>
          <w:rFonts w:eastAsia="Calibri"/>
          <w:b/>
          <w:bCs/>
          <w:highlight w:val="yellow"/>
          <w:u w:val="single"/>
        </w:rPr>
        <w:t xml:space="preserve">A strange convergence </w:t>
      </w:r>
      <w:r w:rsidRPr="00DD2904">
        <w:rPr>
          <w:rFonts w:eastAsia="Calibri"/>
          <w:b/>
          <w:bCs/>
          <w:u w:val="single"/>
        </w:rPr>
        <w:t xml:space="preserve">has </w:t>
      </w:r>
      <w:r w:rsidRPr="00DD2904">
        <w:rPr>
          <w:rFonts w:eastAsia="Calibri"/>
          <w:b/>
          <w:bCs/>
          <w:highlight w:val="yellow"/>
          <w:u w:val="single"/>
        </w:rPr>
        <w:t>emerged</w:t>
      </w:r>
      <w:r w:rsidRPr="00DD2904">
        <w:rPr>
          <w:rFonts w:eastAsia="Calibri"/>
          <w:b/>
          <w:bCs/>
          <w:u w:val="single"/>
        </w:rPr>
        <w:t xml:space="preserve"> </w:t>
      </w:r>
      <w:r w:rsidRPr="00DD2904">
        <w:rPr>
          <w:rFonts w:eastAsia="Calibri"/>
          <w:sz w:val="12"/>
        </w:rPr>
        <w:t xml:space="preserve">between these extremists. On the left, </w:t>
      </w:r>
      <w:r w:rsidRPr="00DD2904">
        <w:rPr>
          <w:rFonts w:eastAsia="Calibri"/>
          <w:b/>
          <w:bCs/>
          <w:highlight w:val="yellow"/>
          <w:u w:val="single"/>
        </w:rPr>
        <w:t>the nation is misled by</w:t>
      </w:r>
      <w:r w:rsidRPr="00DD2904">
        <w:rPr>
          <w:rFonts w:eastAsia="Calibri"/>
          <w:b/>
          <w:bCs/>
          <w:u w:val="single"/>
        </w:rPr>
        <w:t xml:space="preserve"> an endless stream of </w:t>
      </w:r>
      <w:r w:rsidRPr="00DD2904">
        <w:rPr>
          <w:rFonts w:eastAsia="Calibri"/>
          <w:b/>
          <w:bCs/>
          <w:highlight w:val="cyan"/>
          <w:u w:val="single"/>
        </w:rPr>
        <w:t xml:space="preserve">tracts </w:t>
      </w:r>
      <w:r w:rsidRPr="00DD2904">
        <w:rPr>
          <w:rFonts w:eastAsia="Calibri"/>
          <w:b/>
          <w:bCs/>
          <w:u w:val="single"/>
        </w:rPr>
        <w:t xml:space="preserve">and studies </w:t>
      </w:r>
      <w:r w:rsidRPr="00DD2904">
        <w:rPr>
          <w:rFonts w:eastAsia="Calibri"/>
          <w:b/>
          <w:bCs/>
          <w:highlight w:val="yellow"/>
          <w:u w:val="single"/>
        </w:rPr>
        <w:t xml:space="preserve">that </w:t>
      </w:r>
      <w:r w:rsidRPr="00DD2904">
        <w:rPr>
          <w:rFonts w:eastAsia="Calibri"/>
          <w:b/>
          <w:bCs/>
          <w:highlight w:val="cyan"/>
          <w:u w:val="single"/>
        </w:rPr>
        <w:t xml:space="preserve">deny any </w:t>
      </w:r>
      <w:r w:rsidRPr="00DD2904">
        <w:rPr>
          <w:rFonts w:eastAsia="Calibri"/>
          <w:b/>
          <w:bCs/>
          <w:highlight w:val="yellow"/>
          <w:u w:val="single"/>
        </w:rPr>
        <w:t xml:space="preserve">meaningful </w:t>
      </w:r>
      <w:r w:rsidRPr="00DD2904">
        <w:rPr>
          <w:rFonts w:eastAsia="Calibri"/>
          <w:b/>
          <w:bCs/>
          <w:highlight w:val="cyan"/>
          <w:u w:val="single"/>
        </w:rPr>
        <w:t xml:space="preserve">change </w:t>
      </w:r>
      <w:r w:rsidRPr="00DD2904">
        <w:rPr>
          <w:rFonts w:eastAsia="Calibri"/>
          <w:b/>
          <w:bCs/>
          <w:u w:val="single"/>
        </w:rPr>
        <w:t>in America's "Two Nations,"</w:t>
      </w:r>
      <w:r w:rsidRPr="00DD2904">
        <w:rPr>
          <w:rFonts w:eastAsia="Calibri"/>
          <w:sz w:val="12"/>
        </w:rPr>
        <w:t xml:space="preserve"> decry "The Myth of Black Progress," mourn "The Dream Deferred," dismiss </w:t>
      </w:r>
      <w:proofErr w:type="spellStart"/>
      <w:r w:rsidRPr="00DD2904">
        <w:rPr>
          <w:rFonts w:eastAsia="Calibri"/>
          <w:sz w:val="12"/>
        </w:rPr>
        <w:t>AfroAmerican</w:t>
      </w:r>
      <w:proofErr w:type="spellEnd"/>
      <w:r w:rsidRPr="00DD2904">
        <w:rPr>
          <w:rFonts w:eastAsia="Calibri"/>
          <w:sz w:val="12"/>
        </w:rPr>
        <w:t xml:space="preserve"> middle-class status as "Volunteer Slavery," pronounce </w:t>
      </w:r>
      <w:proofErr w:type="spellStart"/>
      <w:r w:rsidRPr="00DD2904">
        <w:rPr>
          <w:rFonts w:eastAsia="Calibri"/>
          <w:sz w:val="12"/>
        </w:rPr>
        <w:t>AfroAmerican</w:t>
      </w:r>
      <w:proofErr w:type="spellEnd"/>
      <w:r w:rsidRPr="00DD2904">
        <w:rPr>
          <w:rFonts w:eastAsia="Calibri"/>
          <w:sz w:val="12"/>
        </w:rPr>
        <w:t xml:space="preserve"> men an "Endangered Species," and apocalyptically announce "The Coming Race War." </w:t>
      </w:r>
      <w:r w:rsidRPr="00DD2904">
        <w:rPr>
          <w:rFonts w:eastAsia="Calibri"/>
          <w:b/>
          <w:iCs/>
          <w:highlight w:val="cyan"/>
          <w:u w:val="single"/>
          <w:bdr w:val="single" w:sz="18" w:space="0" w:color="auto"/>
        </w:rPr>
        <w:t>On the right</w:t>
      </w:r>
      <w:r w:rsidRPr="00DD2904">
        <w:rPr>
          <w:rFonts w:eastAsia="Calibri"/>
          <w:sz w:val="12"/>
          <w:highlight w:val="cyan"/>
        </w:rPr>
        <w:t xml:space="preserve"> </w:t>
      </w:r>
      <w:r w:rsidRPr="00DD2904">
        <w:rPr>
          <w:rFonts w:eastAsia="Calibri"/>
          <w:b/>
          <w:bCs/>
          <w:highlight w:val="cyan"/>
          <w:u w:val="single"/>
        </w:rPr>
        <w:t xml:space="preserve">is </w:t>
      </w:r>
      <w:r w:rsidRPr="00DD2904">
        <w:rPr>
          <w:rFonts w:eastAsia="Calibri"/>
          <w:b/>
          <w:iCs/>
          <w:highlight w:val="cyan"/>
          <w:u w:val="single"/>
          <w:bdr w:val="single" w:sz="18" w:space="0" w:color="auto"/>
        </w:rPr>
        <w:t>complete agreement</w:t>
      </w:r>
      <w:r w:rsidRPr="00DD2904">
        <w:rPr>
          <w:rFonts w:eastAsia="Calibri"/>
          <w:b/>
          <w:bCs/>
          <w:highlight w:val="cyan"/>
          <w:u w:val="single"/>
        </w:rPr>
        <w:t xml:space="preserve"> with this dismal portrait </w:t>
      </w:r>
      <w:r w:rsidRPr="00DD2904">
        <w:rPr>
          <w:rFonts w:eastAsia="Calibri"/>
          <w:b/>
          <w:bCs/>
          <w:u w:val="single"/>
        </w:rPr>
        <w:t>in which we are fast "Losing Ground</w:t>
      </w:r>
      <w:r w:rsidRPr="00DD2904">
        <w:rPr>
          <w:rFonts w:eastAsia="Calibri"/>
          <w:sz w:val="12"/>
        </w:rPr>
        <w:t xml:space="preserve">," except that the road to "racial" hell, according to conservatives, has been paved by the very </w:t>
      </w:r>
      <w:proofErr w:type="spellStart"/>
      <w:r w:rsidRPr="00DD2904">
        <w:rPr>
          <w:rFonts w:eastAsia="Calibri"/>
          <w:sz w:val="12"/>
        </w:rPr>
        <w:t>pQlicies</w:t>
      </w:r>
      <w:proofErr w:type="spellEnd"/>
      <w:r w:rsidRPr="00DD2904">
        <w:rPr>
          <w:rFonts w:eastAsia="Calibri"/>
          <w:sz w:val="12"/>
        </w:rPr>
        <w:t xml:space="preserve"> intended to help solve the problem, abetted by "The Dream and the Nightmare" of cultural changes in the sixties and by the overbreeding and educational integration of inferior Afro-Americans and very policies intended to help solve the problem, abetted by "The Dream and the Nightmare" of cultural changes in the sixties and by the overbreeding and educational integration of inferior Afro-Americans and lower-class Euro-Americans genetically situated on the wrong tail of the IQ "Bell Curve." If it is true that </w:t>
      </w:r>
      <w:r w:rsidRPr="00DD2904">
        <w:rPr>
          <w:rFonts w:eastAsia="Calibri"/>
          <w:b/>
          <w:bCs/>
          <w:u w:val="single"/>
        </w:rPr>
        <w:t>a "racial crisis" persists in America</w:t>
      </w:r>
      <w:r w:rsidRPr="00DD2904">
        <w:rPr>
          <w:rFonts w:eastAsia="Calibri"/>
          <w:sz w:val="12"/>
        </w:rPr>
        <w:t xml:space="preserve">, this crisis is </w:t>
      </w:r>
      <w:r w:rsidRPr="00DD2904">
        <w:rPr>
          <w:rFonts w:eastAsia="Calibri"/>
          <w:b/>
          <w:bCs/>
          <w:u w:val="single"/>
        </w:rPr>
        <w:t>as much one of perception and interpretation as of actual socioeconomic and interethnic realities</w:t>
      </w:r>
      <w:r w:rsidRPr="00DD2904">
        <w:rPr>
          <w:rFonts w:eastAsia="Calibri"/>
          <w:sz w:val="12"/>
        </w:rPr>
        <w:t xml:space="preserve">. </w:t>
      </w:r>
      <w:r w:rsidRPr="00DD2904">
        <w:rPr>
          <w:rFonts w:eastAsia="Calibri"/>
          <w:b/>
          <w:iCs/>
          <w:highlight w:val="cyan"/>
          <w:u w:val="single"/>
          <w:bdr w:val="single" w:sz="18" w:space="0" w:color="auto"/>
        </w:rPr>
        <w:t>By any measure, the record of the past half century has been one of great achievement</w:t>
      </w:r>
      <w:r w:rsidRPr="00DD2904">
        <w:rPr>
          <w:rFonts w:eastAsia="Calibri"/>
          <w:sz w:val="12"/>
          <w:highlight w:val="cyan"/>
        </w:rPr>
        <w:t xml:space="preserve">, </w:t>
      </w:r>
      <w:r w:rsidRPr="00DD2904">
        <w:rPr>
          <w:rFonts w:eastAsia="Calibri"/>
          <w:b/>
          <w:iCs/>
          <w:highlight w:val="cyan"/>
          <w:u w:val="single"/>
          <w:bdr w:val="single" w:sz="18" w:space="0" w:color="auto"/>
        </w:rPr>
        <w:t xml:space="preserve">thanks </w:t>
      </w:r>
      <w:r w:rsidRPr="00DD2904">
        <w:rPr>
          <w:rFonts w:eastAsia="Calibri"/>
          <w:b/>
          <w:iCs/>
          <w:u w:val="single"/>
          <w:bdr w:val="single" w:sz="18" w:space="0" w:color="auto"/>
        </w:rPr>
        <w:t xml:space="preserve">in good part </w:t>
      </w:r>
      <w:r w:rsidRPr="00DD2904">
        <w:rPr>
          <w:rFonts w:eastAsia="Calibri"/>
          <w:b/>
          <w:iCs/>
          <w:highlight w:val="cyan"/>
          <w:u w:val="single"/>
          <w:bdr w:val="single" w:sz="18" w:space="0" w:color="auto"/>
        </w:rPr>
        <w:t>to</w:t>
      </w:r>
      <w:r w:rsidRPr="00DD2904">
        <w:rPr>
          <w:rFonts w:eastAsia="Calibri"/>
          <w:b/>
          <w:iCs/>
          <w:u w:val="single"/>
          <w:bdr w:val="single" w:sz="18" w:space="0" w:color="auto"/>
        </w:rPr>
        <w:t xml:space="preserve"> the </w:t>
      </w:r>
      <w:proofErr w:type="spellStart"/>
      <w:r w:rsidRPr="00DD2904">
        <w:rPr>
          <w:rFonts w:eastAsia="Calibri"/>
          <w:b/>
          <w:iCs/>
          <w:u w:val="single"/>
          <w:bdr w:val="single" w:sz="18" w:space="0" w:color="auto"/>
        </w:rPr>
        <w:t>suecess</w:t>
      </w:r>
      <w:proofErr w:type="spellEnd"/>
      <w:r w:rsidRPr="00DD2904">
        <w:rPr>
          <w:rFonts w:eastAsia="Calibri"/>
          <w:b/>
          <w:iCs/>
          <w:u w:val="single"/>
          <w:bdr w:val="single" w:sz="18" w:space="0" w:color="auto"/>
        </w:rPr>
        <w:t xml:space="preserve"> of the </w:t>
      </w:r>
      <w:r w:rsidRPr="00DD2904">
        <w:rPr>
          <w:rFonts w:eastAsia="Calibri"/>
          <w:b/>
          <w:iCs/>
          <w:highlight w:val="yellow"/>
          <w:u w:val="single"/>
          <w:bdr w:val="single" w:sz="18" w:space="0" w:color="auto"/>
        </w:rPr>
        <w:t xml:space="preserve">government </w:t>
      </w:r>
      <w:r w:rsidRPr="00DD2904">
        <w:rPr>
          <w:rFonts w:eastAsia="Calibri"/>
          <w:b/>
          <w:iCs/>
          <w:highlight w:val="cyan"/>
          <w:u w:val="single"/>
          <w:bdr w:val="single" w:sz="18" w:space="0" w:color="auto"/>
        </w:rPr>
        <w:t xml:space="preserve">policies now </w:t>
      </w:r>
      <w:r w:rsidRPr="00DD2904">
        <w:rPr>
          <w:rFonts w:eastAsia="Calibri"/>
          <w:b/>
          <w:iCs/>
          <w:u w:val="single"/>
          <w:bdr w:val="single" w:sz="18" w:space="0" w:color="auto"/>
        </w:rPr>
        <w:t xml:space="preserve">being </w:t>
      </w:r>
      <w:r w:rsidRPr="00DD2904">
        <w:rPr>
          <w:rFonts w:eastAsia="Calibri"/>
          <w:b/>
          <w:iCs/>
          <w:highlight w:val="cyan"/>
          <w:u w:val="single"/>
          <w:bdr w:val="single" w:sz="18" w:space="0" w:color="auto"/>
        </w:rPr>
        <w:t>maligned by the left</w:t>
      </w:r>
      <w:r w:rsidRPr="00DD2904">
        <w:rPr>
          <w:rFonts w:eastAsia="Calibri"/>
          <w:sz w:val="12"/>
        </w:rPr>
        <w:t xml:space="preserve"> for not having gone far enough </w:t>
      </w:r>
      <w:r w:rsidRPr="00DD2904">
        <w:rPr>
          <w:rFonts w:eastAsia="Calibri"/>
          <w:b/>
          <w:iCs/>
          <w:highlight w:val="cyan"/>
          <w:u w:val="single"/>
          <w:bdr w:val="single" w:sz="18" w:space="0" w:color="auto"/>
        </w:rPr>
        <w:t>and</w:t>
      </w:r>
      <w:r w:rsidRPr="00DD2904">
        <w:rPr>
          <w:rFonts w:eastAsia="Calibri"/>
          <w:b/>
          <w:iCs/>
          <w:u w:val="single"/>
          <w:bdr w:val="single" w:sz="18" w:space="0" w:color="auto"/>
        </w:rPr>
        <w:t xml:space="preserve"> by </w:t>
      </w:r>
      <w:r w:rsidRPr="00DD2904">
        <w:rPr>
          <w:rFonts w:eastAsia="Calibri"/>
          <w:b/>
          <w:iCs/>
          <w:highlight w:val="yellow"/>
          <w:u w:val="single"/>
          <w:bdr w:val="single" w:sz="18" w:space="0" w:color="auto"/>
        </w:rPr>
        <w:t xml:space="preserve">the </w:t>
      </w:r>
      <w:r w:rsidRPr="00DD2904">
        <w:rPr>
          <w:rFonts w:eastAsia="Calibri"/>
          <w:b/>
          <w:iCs/>
          <w:highlight w:val="cyan"/>
          <w:u w:val="single"/>
          <w:bdr w:val="single" w:sz="18" w:space="0" w:color="auto"/>
        </w:rPr>
        <w:t>right</w:t>
      </w:r>
      <w:r w:rsidRPr="00DD2904">
        <w:rPr>
          <w:rFonts w:eastAsia="Calibri"/>
          <w:b/>
          <w:iCs/>
          <w:u w:val="single"/>
          <w:bdr w:val="single" w:sz="18" w:space="0" w:color="auto"/>
        </w:rPr>
        <w:t xml:space="preserve"> </w:t>
      </w:r>
      <w:r w:rsidRPr="00DD2904">
        <w:rPr>
          <w:rFonts w:eastAsia="Calibri"/>
          <w:sz w:val="12"/>
        </w:rPr>
        <w:t xml:space="preserve">for having both failed and gone too far. At the same time, </w:t>
      </w:r>
      <w:r w:rsidRPr="00DD2904">
        <w:rPr>
          <w:rFonts w:eastAsia="Calibri"/>
          <w:b/>
          <w:bCs/>
          <w:highlight w:val="cyan"/>
          <w:u w:val="single"/>
        </w:rPr>
        <w:t xml:space="preserve">there is </w:t>
      </w:r>
      <w:r w:rsidRPr="00DD2904">
        <w:rPr>
          <w:rFonts w:eastAsia="Calibri"/>
          <w:b/>
          <w:bCs/>
          <w:highlight w:val="yellow"/>
          <w:u w:val="single"/>
        </w:rPr>
        <w:t xml:space="preserve">still </w:t>
      </w:r>
      <w:r w:rsidRPr="00DD2904">
        <w:rPr>
          <w:rFonts w:eastAsia="Calibri"/>
          <w:b/>
          <w:bCs/>
          <w:highlight w:val="cyan"/>
          <w:u w:val="single"/>
        </w:rPr>
        <w:t>no room for complacency</w:t>
      </w:r>
      <w:r w:rsidRPr="00DD2904">
        <w:rPr>
          <w:rFonts w:eastAsia="Calibri"/>
          <w:sz w:val="12"/>
        </w:rPr>
        <w:t xml:space="preserve">: because our starting point half a century ago was so deplorably backward, </w:t>
      </w:r>
      <w:r w:rsidRPr="00DD2904">
        <w:rPr>
          <w:rFonts w:eastAsia="Calibri"/>
          <w:b/>
          <w:bCs/>
          <w:highlight w:val="cyan"/>
          <w:u w:val="single"/>
        </w:rPr>
        <w:t xml:space="preserve">we </w:t>
      </w:r>
      <w:r w:rsidRPr="00DD2904">
        <w:rPr>
          <w:rFonts w:eastAsia="Calibri"/>
          <w:b/>
          <w:bCs/>
          <w:highlight w:val="yellow"/>
          <w:u w:val="single"/>
        </w:rPr>
        <w:t xml:space="preserve">still </w:t>
      </w:r>
      <w:r w:rsidRPr="00DD2904">
        <w:rPr>
          <w:rFonts w:eastAsia="Calibri"/>
          <w:b/>
          <w:bCs/>
          <w:highlight w:val="cyan"/>
          <w:u w:val="single"/>
        </w:rPr>
        <w:t>have some way to go</w:t>
      </w:r>
      <w:r w:rsidRPr="00DD2904">
        <w:rPr>
          <w:rFonts w:eastAsia="Calibri"/>
          <w:sz w:val="12"/>
          <w:highlight w:val="cyan"/>
        </w:rPr>
        <w:t xml:space="preserve"> </w:t>
      </w:r>
      <w:r w:rsidRPr="00DD2904">
        <w:rPr>
          <w:rFonts w:eastAsia="Calibri"/>
          <w:sz w:val="12"/>
        </w:rPr>
        <w:t>before approaching anything like a resolution.</w:t>
      </w:r>
    </w:p>
    <w:p w:rsidR="000E69A8" w:rsidRPr="00DD2904" w:rsidRDefault="000E69A8" w:rsidP="000E69A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2AC---STATE GOOD</w:t>
      </w:r>
    </w:p>
    <w:p w:rsidR="000E69A8" w:rsidRPr="00DD2904" w:rsidRDefault="000E69A8" w:rsidP="000E69A8">
      <w:pPr>
        <w:keepNext/>
        <w:keepLines/>
        <w:spacing w:before="200"/>
        <w:contextualSpacing/>
        <w:outlineLvl w:val="3"/>
        <w:rPr>
          <w:rFonts w:eastAsia="Times New Roman" w:cs="Times New Roman"/>
          <w:b/>
          <w:bCs/>
          <w:iCs/>
          <w:sz w:val="26"/>
        </w:rPr>
      </w:pPr>
      <w:r w:rsidRPr="00DD2904">
        <w:rPr>
          <w:rFonts w:eastAsia="Times New Roman" w:cs="Times New Roman"/>
          <w:b/>
          <w:bCs/>
          <w:iCs/>
          <w:sz w:val="26"/>
          <w:u w:val="single"/>
        </w:rPr>
        <w:t>Material improvements are possible</w:t>
      </w:r>
      <w:r w:rsidRPr="00DD2904">
        <w:rPr>
          <w:rFonts w:eastAsia="Times New Roman" w:cs="Times New Roman"/>
          <w:b/>
          <w:bCs/>
          <w:iCs/>
          <w:sz w:val="26"/>
        </w:rPr>
        <w:t>—they require legal engagement</w:t>
      </w:r>
    </w:p>
    <w:p w:rsidR="000E69A8" w:rsidRPr="00DD2904" w:rsidRDefault="000E69A8" w:rsidP="000E69A8">
      <w:pPr>
        <w:rPr>
          <w:rFonts w:eastAsia="Calibri"/>
          <w:b/>
          <w:bCs/>
          <w:sz w:val="26"/>
        </w:rPr>
      </w:pPr>
      <w:r w:rsidRPr="00DD2904">
        <w:rPr>
          <w:rFonts w:eastAsia="Calibri"/>
          <w:b/>
          <w:bCs/>
          <w:sz w:val="26"/>
        </w:rPr>
        <w:t xml:space="preserve">Farber 98 </w:t>
      </w:r>
      <w:r w:rsidRPr="00DD2904">
        <w:rPr>
          <w:rFonts w:eastAsia="Calibri"/>
        </w:rPr>
        <w:t>(Daniel, Prof. of the Minnesota School of Law, “Is American Law Inherently Racist”, w/ Prof. Delgado, Berkeley Law Scholarship Repository, http://scholarship.law.berkeley.edu/cgi/viewcontent.cgi?article=1211&amp;context=facpubs)</w:t>
      </w:r>
    </w:p>
    <w:p w:rsidR="000E69A8" w:rsidRPr="00DD2904" w:rsidRDefault="000E69A8" w:rsidP="000E69A8">
      <w:pPr>
        <w:rPr>
          <w:rFonts w:eastAsia="Calibri"/>
          <w:b/>
          <w:iCs/>
          <w:u w:val="single"/>
          <w:bdr w:val="single" w:sz="18" w:space="0" w:color="auto"/>
        </w:rPr>
      </w:pPr>
      <w:r w:rsidRPr="00DD2904">
        <w:rPr>
          <w:rFonts w:eastAsia="Calibri"/>
        </w:rPr>
        <w:t xml:space="preserve">Let me begin with the vision of the American legal system that Professor Delgado presented in his first twenty minutes. </w:t>
      </w:r>
      <w:r w:rsidRPr="00DD2904">
        <w:rPr>
          <w:rFonts w:eastAsia="Calibri"/>
          <w:b/>
          <w:bCs/>
          <w:highlight w:val="cyan"/>
          <w:u w:val="single"/>
        </w:rPr>
        <w:t xml:space="preserve">I do not </w:t>
      </w:r>
      <w:r w:rsidRPr="00DD2904">
        <w:rPr>
          <w:rFonts w:eastAsia="Calibri"/>
          <w:b/>
          <w:bCs/>
          <w:highlight w:val="yellow"/>
          <w:u w:val="single"/>
        </w:rPr>
        <w:t>intend</w:t>
      </w:r>
      <w:r w:rsidRPr="00DD2904">
        <w:rPr>
          <w:rFonts w:eastAsia="Calibri"/>
          <w:highlight w:val="yellow"/>
        </w:rPr>
        <w:t xml:space="preserve"> </w:t>
      </w:r>
      <w:r w:rsidRPr="00DD2904">
        <w:rPr>
          <w:rFonts w:eastAsia="Calibri"/>
        </w:rPr>
        <w:t xml:space="preserve">to </w:t>
      </w:r>
      <w:r w:rsidRPr="00DD2904">
        <w:rPr>
          <w:rFonts w:eastAsia="Calibri"/>
          <w:b/>
          <w:bCs/>
          <w:highlight w:val="cyan"/>
          <w:u w:val="single"/>
        </w:rPr>
        <w:t xml:space="preserve">deny the </w:t>
      </w:r>
      <w:r w:rsidRPr="00DD2904">
        <w:rPr>
          <w:rFonts w:eastAsia="Calibri"/>
          <w:b/>
          <w:bCs/>
          <w:highlight w:val="yellow"/>
          <w:u w:val="single"/>
        </w:rPr>
        <w:t xml:space="preserve">reality of the </w:t>
      </w:r>
      <w:r w:rsidRPr="00DD2904">
        <w:rPr>
          <w:rFonts w:eastAsia="Calibri"/>
          <w:b/>
          <w:bCs/>
          <w:highlight w:val="cyan"/>
          <w:u w:val="single"/>
        </w:rPr>
        <w:t>dark side of</w:t>
      </w:r>
      <w:r w:rsidRPr="00DD2904">
        <w:rPr>
          <w:rFonts w:eastAsia="Calibri"/>
          <w:b/>
          <w:bCs/>
          <w:u w:val="single"/>
        </w:rPr>
        <w:t xml:space="preserve"> American </w:t>
      </w:r>
      <w:r w:rsidRPr="00DD2904">
        <w:rPr>
          <w:rFonts w:eastAsia="Calibri"/>
          <w:b/>
          <w:bCs/>
          <w:highlight w:val="cyan"/>
          <w:u w:val="single"/>
        </w:rPr>
        <w:t>law</w:t>
      </w:r>
      <w:r w:rsidRPr="00DD2904">
        <w:rPr>
          <w:rFonts w:eastAsia="Calibri"/>
        </w:rPr>
        <w:t xml:space="preserve"> in American legal history, and </w:t>
      </w:r>
      <w:r w:rsidRPr="00DD2904">
        <w:rPr>
          <w:rFonts w:eastAsia="Calibri"/>
          <w:b/>
          <w:bCs/>
          <w:u w:val="single"/>
        </w:rPr>
        <w:t>that dark side has</w:t>
      </w:r>
      <w:r w:rsidRPr="00DD2904">
        <w:rPr>
          <w:rFonts w:eastAsia="Calibri"/>
        </w:rPr>
        <w:t xml:space="preserve"> indeed </w:t>
      </w:r>
      <w:r w:rsidRPr="00DD2904">
        <w:rPr>
          <w:rFonts w:eastAsia="Calibri"/>
          <w:b/>
          <w:bCs/>
          <w:u w:val="single"/>
        </w:rPr>
        <w:t>been very bad at times</w:t>
      </w:r>
      <w:r w:rsidRPr="00DD2904">
        <w:rPr>
          <w:rFonts w:eastAsia="Calibri"/>
        </w:rPr>
        <w:t xml:space="preserve">. Nevertheless, I think </w:t>
      </w:r>
      <w:r w:rsidRPr="00DD2904">
        <w:rPr>
          <w:rFonts w:eastAsia="Calibri"/>
          <w:b/>
          <w:bCs/>
          <w:highlight w:val="cyan"/>
          <w:u w:val="single"/>
        </w:rPr>
        <w:t>one might</w:t>
      </w:r>
      <w:r w:rsidRPr="00DD2904">
        <w:rPr>
          <w:rFonts w:eastAsia="Calibri"/>
          <w:b/>
          <w:bCs/>
          <w:u w:val="single"/>
        </w:rPr>
        <w:t xml:space="preserve"> equally </w:t>
      </w:r>
      <w:r w:rsidRPr="00DD2904">
        <w:rPr>
          <w:rFonts w:eastAsia="Calibri"/>
          <w:b/>
          <w:bCs/>
          <w:highlight w:val="cyan"/>
          <w:u w:val="single"/>
        </w:rPr>
        <w:t>point to</w:t>
      </w:r>
      <w:r w:rsidRPr="00DD2904">
        <w:rPr>
          <w:rFonts w:eastAsia="Calibri"/>
        </w:rPr>
        <w:t xml:space="preserve"> some </w:t>
      </w:r>
      <w:r w:rsidRPr="00DD2904">
        <w:rPr>
          <w:rFonts w:eastAsia="Calibri"/>
          <w:b/>
          <w:bCs/>
          <w:u w:val="single"/>
        </w:rPr>
        <w:t xml:space="preserve">more </w:t>
      </w:r>
      <w:r w:rsidRPr="00DD2904">
        <w:rPr>
          <w:rFonts w:eastAsia="Calibri"/>
          <w:b/>
          <w:bCs/>
          <w:highlight w:val="cyan"/>
          <w:u w:val="single"/>
        </w:rPr>
        <w:t>positive aspects</w:t>
      </w:r>
      <w:r w:rsidRPr="00DD2904">
        <w:rPr>
          <w:rFonts w:eastAsia="Calibri"/>
          <w:b/>
          <w:bCs/>
          <w:u w:val="single"/>
        </w:rPr>
        <w:t xml:space="preserve"> of American legal society</w:t>
      </w:r>
      <w:r w:rsidRPr="00DD2904">
        <w:rPr>
          <w:rFonts w:eastAsia="Calibri"/>
        </w:rPr>
        <w:t xml:space="preserve">, and that </w:t>
      </w:r>
      <w:r w:rsidRPr="00DD2904">
        <w:rPr>
          <w:rFonts w:eastAsia="Calibri"/>
          <w:b/>
          <w:iCs/>
          <w:highlight w:val="cyan"/>
          <w:u w:val="single"/>
          <w:bdr w:val="single" w:sz="18" w:space="0" w:color="auto"/>
        </w:rPr>
        <w:t>we get only a skewed</w:t>
      </w:r>
      <w:r w:rsidRPr="00DD2904">
        <w:rPr>
          <w:rFonts w:eastAsia="Calibri"/>
        </w:rPr>
        <w:t xml:space="preserve"> and incomplete </w:t>
      </w:r>
      <w:r w:rsidRPr="00DD2904">
        <w:rPr>
          <w:rFonts w:eastAsia="Calibri"/>
          <w:b/>
          <w:iCs/>
          <w:highlight w:val="cyan"/>
          <w:u w:val="single"/>
          <w:bdr w:val="single" w:sz="18" w:space="0" w:color="auto"/>
        </w:rPr>
        <w:t>picture</w:t>
      </w:r>
      <w:r w:rsidRPr="00DD2904">
        <w:rPr>
          <w:rFonts w:eastAsia="Calibri"/>
        </w:rPr>
        <w:t xml:space="preserve"> if we focus only on one side of the picture: </w:t>
      </w:r>
      <w:r w:rsidRPr="00DD2904">
        <w:rPr>
          <w:rFonts w:eastAsia="Calibri"/>
          <w:b/>
          <w:iCs/>
          <w:highlight w:val="cyan"/>
          <w:u w:val="single"/>
          <w:bdr w:val="single" w:sz="18" w:space="0" w:color="auto"/>
        </w:rPr>
        <w:t>if we ignore the Thirteenth</w:t>
      </w:r>
      <w:r w:rsidRPr="00DD2904">
        <w:rPr>
          <w:rFonts w:eastAsia="Calibri"/>
        </w:rPr>
        <w:t xml:space="preserve">, 5 </w:t>
      </w:r>
      <w:r w:rsidRPr="00DD2904">
        <w:rPr>
          <w:rFonts w:eastAsia="Calibri"/>
          <w:b/>
          <w:iCs/>
          <w:highlight w:val="cyan"/>
          <w:u w:val="single"/>
          <w:bdr w:val="single" w:sz="18" w:space="0" w:color="auto"/>
        </w:rPr>
        <w:t>Fourteenth</w:t>
      </w:r>
      <w:r w:rsidRPr="00DD2904">
        <w:rPr>
          <w:rFonts w:eastAsia="Calibri"/>
        </w:rPr>
        <w:t xml:space="preserve">, 6 </w:t>
      </w:r>
      <w:r w:rsidRPr="00DD2904">
        <w:rPr>
          <w:rFonts w:eastAsia="Calibri"/>
          <w:b/>
          <w:iCs/>
          <w:u w:val="single"/>
          <w:bdr w:val="single" w:sz="18" w:space="0" w:color="auto"/>
        </w:rPr>
        <w:t xml:space="preserve">and </w:t>
      </w:r>
      <w:r w:rsidRPr="00DD2904">
        <w:rPr>
          <w:rFonts w:eastAsia="Calibri"/>
          <w:b/>
          <w:iCs/>
          <w:highlight w:val="cyan"/>
          <w:u w:val="single"/>
          <w:bdr w:val="single" w:sz="18" w:space="0" w:color="auto"/>
        </w:rPr>
        <w:t>Fifteenth</w:t>
      </w:r>
      <w:r w:rsidRPr="00DD2904">
        <w:rPr>
          <w:rFonts w:eastAsia="Calibri"/>
        </w:rPr>
        <w:t xml:space="preserve"> 7 </w:t>
      </w:r>
      <w:r w:rsidRPr="00DD2904">
        <w:rPr>
          <w:rFonts w:eastAsia="Calibri"/>
          <w:b/>
          <w:iCs/>
          <w:highlight w:val="cyan"/>
          <w:u w:val="single"/>
          <w:bdr w:val="single" w:sz="18" w:space="0" w:color="auto"/>
        </w:rPr>
        <w:t>Amendments</w:t>
      </w:r>
      <w:r w:rsidRPr="00DD2904">
        <w:rPr>
          <w:rFonts w:eastAsia="Calibri"/>
        </w:rPr>
        <w:t xml:space="preserve">; if we ignore </w:t>
      </w:r>
      <w:r w:rsidRPr="00DD2904">
        <w:rPr>
          <w:rFonts w:eastAsia="Calibri"/>
          <w:b/>
          <w:iCs/>
          <w:highlight w:val="cyan"/>
          <w:u w:val="single"/>
          <w:bdr w:val="single" w:sz="18" w:space="0" w:color="auto"/>
        </w:rPr>
        <w:t>Brown v. Board</w:t>
      </w:r>
      <w:r w:rsidRPr="00DD2904">
        <w:rPr>
          <w:rFonts w:eastAsia="Calibri"/>
          <w:b/>
          <w:iCs/>
          <w:u w:val="single"/>
          <w:bdr w:val="single" w:sz="18" w:space="0" w:color="auto"/>
        </w:rPr>
        <w:t xml:space="preserve"> of Education</w:t>
      </w:r>
      <w:r w:rsidRPr="00DD2904">
        <w:rPr>
          <w:rFonts w:eastAsia="Calibri"/>
        </w:rPr>
        <w:t xml:space="preserve">8" and the work of </w:t>
      </w:r>
      <w:r w:rsidRPr="00DD2904">
        <w:rPr>
          <w:rFonts w:eastAsia="Calibri"/>
          <w:b/>
          <w:iCs/>
          <w:highlight w:val="yellow"/>
          <w:u w:val="single"/>
          <w:bdr w:val="single" w:sz="18" w:space="0" w:color="auto"/>
        </w:rPr>
        <w:t xml:space="preserve">the </w:t>
      </w:r>
      <w:r w:rsidRPr="00DD2904">
        <w:rPr>
          <w:rFonts w:eastAsia="Calibri"/>
          <w:b/>
          <w:iCs/>
          <w:highlight w:val="cyan"/>
          <w:u w:val="single"/>
          <w:bdr w:val="single" w:sz="18" w:space="0" w:color="auto"/>
        </w:rPr>
        <w:t>Warren Court</w:t>
      </w:r>
      <w:r w:rsidRPr="00DD2904">
        <w:rPr>
          <w:rFonts w:eastAsia="Calibri"/>
        </w:rPr>
        <w:t xml:space="preserve">; if we ignore </w:t>
      </w:r>
      <w:r w:rsidRPr="00DD2904">
        <w:rPr>
          <w:rFonts w:eastAsia="Calibri"/>
          <w:b/>
          <w:iCs/>
          <w:highlight w:val="yellow"/>
          <w:u w:val="single"/>
          <w:bdr w:val="single" w:sz="18" w:space="0" w:color="auto"/>
        </w:rPr>
        <w:t xml:space="preserve">the </w:t>
      </w:r>
      <w:r w:rsidRPr="00DD2904">
        <w:rPr>
          <w:rFonts w:eastAsia="Calibri"/>
          <w:b/>
          <w:iCs/>
          <w:highlight w:val="cyan"/>
          <w:u w:val="single"/>
          <w:bdr w:val="single" w:sz="18" w:space="0" w:color="auto"/>
        </w:rPr>
        <w:t>Civil Rights Acts</w:t>
      </w:r>
      <w:r w:rsidRPr="00DD2904">
        <w:rPr>
          <w:rFonts w:eastAsia="Calibri"/>
        </w:rPr>
        <w:t xml:space="preserve"> of 1964,' 9 1965,20 and 1990;2" </w:t>
      </w:r>
      <w:r w:rsidRPr="00DD2904">
        <w:rPr>
          <w:rFonts w:eastAsia="Calibri"/>
          <w:b/>
          <w:iCs/>
          <w:u w:val="single"/>
          <w:bdr w:val="single" w:sz="18" w:space="0" w:color="auto"/>
        </w:rPr>
        <w:t>and</w:t>
      </w:r>
      <w:r w:rsidRPr="00DD2904">
        <w:rPr>
          <w:rFonts w:eastAsia="Calibri"/>
        </w:rPr>
        <w:t xml:space="preserve"> if we ignore or minimize the commitment to </w:t>
      </w:r>
      <w:r w:rsidRPr="00DD2904">
        <w:rPr>
          <w:rFonts w:eastAsia="Calibri"/>
          <w:b/>
          <w:iCs/>
          <w:highlight w:val="cyan"/>
          <w:u w:val="single"/>
          <w:bdr w:val="single" w:sz="18" w:space="0" w:color="auto"/>
        </w:rPr>
        <w:t>affirmative action</w:t>
      </w:r>
      <w:r w:rsidRPr="00DD2904">
        <w:rPr>
          <w:rFonts w:eastAsia="Calibri"/>
        </w:rPr>
        <w:t xml:space="preserve"> that many American institutions, especially educational institutions, have had for the past two decades. I do not think you have to be a triumphalist to think that these are important developments-you only have to be a realist. Similarly, </w:t>
      </w:r>
      <w:r w:rsidRPr="00DD2904">
        <w:rPr>
          <w:rFonts w:eastAsia="Calibri"/>
          <w:b/>
          <w:bCs/>
          <w:highlight w:val="yellow"/>
          <w:u w:val="single"/>
        </w:rPr>
        <w:t xml:space="preserve">as serious as the problem of </w:t>
      </w:r>
      <w:r w:rsidRPr="00DD2904">
        <w:rPr>
          <w:rFonts w:eastAsia="Calibri"/>
          <w:b/>
          <w:bCs/>
          <w:highlight w:val="cyan"/>
          <w:u w:val="single"/>
        </w:rPr>
        <w:t>racial inequality remains</w:t>
      </w:r>
      <w:r w:rsidRPr="00DD2904">
        <w:rPr>
          <w:rFonts w:eastAsia="Calibri"/>
          <w:b/>
          <w:bCs/>
          <w:u w:val="single"/>
        </w:rPr>
        <w:t xml:space="preserve"> in our society</w:t>
      </w:r>
      <w:r w:rsidRPr="00DD2904">
        <w:rPr>
          <w:rFonts w:eastAsia="Calibri"/>
          <w:b/>
          <w:bCs/>
          <w:highlight w:val="cyan"/>
          <w:u w:val="single"/>
        </w:rPr>
        <w:t>, it is</w:t>
      </w:r>
      <w:r w:rsidRPr="00DD2904">
        <w:rPr>
          <w:rFonts w:eastAsia="Calibri"/>
          <w:b/>
          <w:bCs/>
          <w:u w:val="single"/>
        </w:rPr>
        <w:t xml:space="preserve"> also </w:t>
      </w:r>
      <w:r w:rsidRPr="00DD2904">
        <w:rPr>
          <w:rFonts w:eastAsia="Calibri"/>
          <w:b/>
          <w:bCs/>
          <w:highlight w:val="cyan"/>
          <w:u w:val="single"/>
        </w:rPr>
        <w:t>unrealistic to ignore the considerable</w:t>
      </w:r>
      <w:r w:rsidRPr="00DD2904">
        <w:rPr>
          <w:rFonts w:eastAsia="Calibri"/>
          <w:b/>
          <w:bCs/>
          <w:u w:val="single"/>
        </w:rPr>
        <w:t xml:space="preserve"> amount of </w:t>
      </w:r>
      <w:r w:rsidRPr="00DD2904">
        <w:rPr>
          <w:rFonts w:eastAsia="Calibri"/>
          <w:b/>
          <w:bCs/>
          <w:highlight w:val="cyan"/>
          <w:u w:val="single"/>
        </w:rPr>
        <w:t>progress</w:t>
      </w:r>
      <w:r w:rsidRPr="00DD2904">
        <w:rPr>
          <w:rFonts w:eastAsia="Calibri"/>
          <w:b/>
          <w:bCs/>
          <w:u w:val="single"/>
        </w:rPr>
        <w:t xml:space="preserve"> that has been made</w:t>
      </w:r>
      <w:r w:rsidRPr="00DD2904">
        <w:rPr>
          <w:rFonts w:eastAsia="Calibri"/>
        </w:rPr>
        <w:t xml:space="preserve">. Consider </w:t>
      </w:r>
      <w:r w:rsidRPr="00DD2904">
        <w:rPr>
          <w:rFonts w:eastAsia="Calibri"/>
          <w:b/>
          <w:bCs/>
          <w:u w:val="single"/>
        </w:rPr>
        <w:t xml:space="preserve">the </w:t>
      </w:r>
      <w:r w:rsidRPr="00DD2904">
        <w:rPr>
          <w:rFonts w:eastAsia="Calibri"/>
          <w:b/>
          <w:bCs/>
          <w:highlight w:val="cyan"/>
          <w:u w:val="single"/>
        </w:rPr>
        <w:t>emergence of the black middle class</w:t>
      </w:r>
      <w:r w:rsidRPr="00DD2904">
        <w:rPr>
          <w:rFonts w:eastAsia="Calibri"/>
        </w:rPr>
        <w:t xml:space="preserve"> in the last generation or generation and a half, </w:t>
      </w:r>
      <w:r w:rsidRPr="00DD2904">
        <w:rPr>
          <w:rFonts w:eastAsia="Calibri"/>
          <w:b/>
          <w:bCs/>
          <w:u w:val="single"/>
        </w:rPr>
        <w:t xml:space="preserve">and the </w:t>
      </w:r>
      <w:r w:rsidRPr="00DD2904">
        <w:rPr>
          <w:rFonts w:eastAsia="Calibri"/>
          <w:b/>
          <w:bCs/>
          <w:highlight w:val="cyan"/>
          <w:u w:val="single"/>
        </w:rPr>
        <w:t>integration of important American institutions</w:t>
      </w:r>
      <w:r w:rsidRPr="00DD2904">
        <w:rPr>
          <w:rFonts w:eastAsia="Calibri"/>
        </w:rPr>
        <w:t xml:space="preserve"> such as big-city police forces, which </w:t>
      </w:r>
      <w:r w:rsidRPr="00DD2904">
        <w:rPr>
          <w:rFonts w:eastAsia="Calibri"/>
          <w:b/>
          <w:bCs/>
          <w:u w:val="single"/>
        </w:rPr>
        <w:t>are important in the day-to-day lives of many minority people</w:t>
      </w:r>
      <w:r w:rsidRPr="00DD2904">
        <w:rPr>
          <w:rFonts w:eastAsia="Calibri"/>
        </w:rPr>
        <w:t xml:space="preserve">. The military has sometimes been described as the most successfully integrated institution in American society. We all know, as well, that </w:t>
      </w:r>
      <w:r w:rsidRPr="00DD2904">
        <w:rPr>
          <w:rFonts w:eastAsia="Calibri"/>
          <w:b/>
          <w:bCs/>
          <w:highlight w:val="cyan"/>
          <w:u w:val="single"/>
        </w:rPr>
        <w:t>the number of minority lawyers has risen</w:t>
      </w:r>
      <w:r w:rsidRPr="00DD2904">
        <w:rPr>
          <w:rFonts w:eastAsia="Calibri"/>
          <w:b/>
          <w:bCs/>
          <w:u w:val="single"/>
        </w:rPr>
        <w:t xml:space="preserve"> substantially</w:t>
      </w:r>
      <w:r w:rsidRPr="00DD2904">
        <w:rPr>
          <w:rFonts w:eastAsia="Calibri"/>
        </w:rPr>
        <w:t xml:space="preserve">. </w:t>
      </w:r>
      <w:r w:rsidRPr="00DD2904">
        <w:rPr>
          <w:rFonts w:eastAsia="Calibri"/>
          <w:b/>
          <w:bCs/>
          <w:u w:val="single"/>
        </w:rPr>
        <w:t xml:space="preserve">In state and federal legislatures, </w:t>
      </w:r>
      <w:r w:rsidRPr="00DD2904">
        <w:rPr>
          <w:rFonts w:eastAsia="Calibri"/>
          <w:b/>
          <w:bCs/>
          <w:highlight w:val="cyan"/>
          <w:u w:val="single"/>
        </w:rPr>
        <w:t xml:space="preserve">there was no </w:t>
      </w:r>
      <w:r w:rsidRPr="00DD2904">
        <w:rPr>
          <w:rFonts w:eastAsia="Calibri"/>
          <w:b/>
          <w:bCs/>
          <w:highlight w:val="yellow"/>
          <w:u w:val="single"/>
        </w:rPr>
        <w:t xml:space="preserve">such thing as a </w:t>
      </w:r>
      <w:r w:rsidRPr="00DD2904">
        <w:rPr>
          <w:rFonts w:eastAsia="Calibri"/>
          <w:b/>
          <w:bCs/>
          <w:highlight w:val="cyan"/>
          <w:u w:val="single"/>
        </w:rPr>
        <w:t>black caucus in</w:t>
      </w:r>
      <w:r w:rsidRPr="00DD2904">
        <w:rPr>
          <w:rFonts w:eastAsia="Calibri"/>
          <w:b/>
          <w:bCs/>
          <w:u w:val="single"/>
        </w:rPr>
        <w:t xml:space="preserve"> Congress </w:t>
      </w:r>
      <w:r w:rsidRPr="00DD2904">
        <w:rPr>
          <w:rFonts w:eastAsia="Calibri"/>
          <w:b/>
          <w:bCs/>
          <w:highlight w:val="yellow"/>
          <w:u w:val="single"/>
        </w:rPr>
        <w:t>thirty</w:t>
      </w:r>
      <w:r w:rsidRPr="00DD2904">
        <w:rPr>
          <w:rFonts w:eastAsia="Calibri"/>
          <w:b/>
          <w:bCs/>
          <w:u w:val="single"/>
        </w:rPr>
        <w:t xml:space="preserve"> or forty </w:t>
      </w:r>
      <w:r w:rsidRPr="00DD2904">
        <w:rPr>
          <w:rFonts w:eastAsia="Calibri"/>
          <w:b/>
          <w:bCs/>
          <w:highlight w:val="yellow"/>
          <w:u w:val="single"/>
        </w:rPr>
        <w:t>years ago</w:t>
      </w:r>
      <w:r w:rsidRPr="00DD2904">
        <w:rPr>
          <w:rFonts w:eastAsia="Calibri"/>
          <w:b/>
          <w:bCs/>
          <w:u w:val="single"/>
        </w:rPr>
        <w:t>, because there would not have been enough black people present</w:t>
      </w:r>
      <w:r w:rsidRPr="00DD2904">
        <w:rPr>
          <w:rFonts w:eastAsia="Calibri"/>
        </w:rPr>
        <w:t xml:space="preserve"> to call a caucus. </w:t>
      </w:r>
      <w:r w:rsidRPr="00DD2904">
        <w:rPr>
          <w:rFonts w:eastAsia="Calibri"/>
          <w:b/>
          <w:iCs/>
          <w:u w:val="single"/>
          <w:bdr w:val="single" w:sz="18" w:space="0" w:color="auto"/>
        </w:rPr>
        <w:t xml:space="preserve">And </w:t>
      </w:r>
      <w:r w:rsidRPr="00DD2904">
        <w:rPr>
          <w:rFonts w:eastAsia="Calibri"/>
          <w:b/>
          <w:iCs/>
          <w:highlight w:val="cyan"/>
          <w:u w:val="single"/>
          <w:bdr w:val="single" w:sz="18" w:space="0" w:color="auto"/>
        </w:rPr>
        <w:t xml:space="preserve">do not forget </w:t>
      </w:r>
      <w:r w:rsidRPr="00DD2904">
        <w:rPr>
          <w:rFonts w:eastAsia="Calibri"/>
          <w:b/>
          <w:iCs/>
          <w:highlight w:val="yellow"/>
          <w:u w:val="single"/>
          <w:bdr w:val="single" w:sz="18" w:space="0" w:color="auto"/>
        </w:rPr>
        <w:t xml:space="preserve">the </w:t>
      </w:r>
      <w:r w:rsidRPr="00DD2904">
        <w:rPr>
          <w:rFonts w:eastAsia="Calibri"/>
          <w:b/>
          <w:iCs/>
          <w:highlight w:val="cyan"/>
          <w:u w:val="single"/>
          <w:bdr w:val="single" w:sz="18" w:space="0" w:color="auto"/>
        </w:rPr>
        <w:t>considerable evidence of sharp changes in white attitudes</w:t>
      </w:r>
      <w:r w:rsidRPr="00DD2904">
        <w:rPr>
          <w:rFonts w:eastAsia="Calibri"/>
          <w:b/>
          <w:iCs/>
          <w:u w:val="single"/>
          <w:bdr w:val="single" w:sz="18" w:space="0" w:color="auto"/>
        </w:rPr>
        <w:t xml:space="preserve"> over that period in a more favorable and tolerant direction</w:t>
      </w:r>
      <w:r w:rsidRPr="00DD2904">
        <w:rPr>
          <w:rFonts w:eastAsia="Calibri"/>
        </w:rPr>
        <w:t xml:space="preserve">. It is true that there is much in our history that we can only look back on with a feeling of shame, but </w:t>
      </w:r>
      <w:r w:rsidRPr="00DD2904">
        <w:rPr>
          <w:rFonts w:eastAsia="Calibri"/>
          <w:b/>
          <w:bCs/>
          <w:highlight w:val="cyan"/>
          <w:u w:val="single"/>
        </w:rPr>
        <w:t>there is</w:t>
      </w:r>
      <w:r w:rsidRPr="00DD2904">
        <w:rPr>
          <w:rFonts w:eastAsia="Calibri"/>
        </w:rPr>
        <w:t xml:space="preserve"> also </w:t>
      </w:r>
      <w:r w:rsidRPr="00DD2904">
        <w:rPr>
          <w:rFonts w:eastAsia="Calibri"/>
          <w:b/>
          <w:bCs/>
          <w:highlight w:val="cyan"/>
          <w:u w:val="single"/>
        </w:rPr>
        <w:t>much to be proud of</w:t>
      </w:r>
      <w:r w:rsidRPr="00DD2904">
        <w:rPr>
          <w:rFonts w:eastAsia="Calibri"/>
          <w:b/>
          <w:bCs/>
          <w:u w:val="single"/>
        </w:rPr>
        <w:t xml:space="preserve"> that we should not forget</w:t>
      </w:r>
      <w:r w:rsidRPr="00DD2904">
        <w:rPr>
          <w:rFonts w:eastAsia="Calibri"/>
        </w:rPr>
        <w:t xml:space="preserve">. </w:t>
      </w:r>
      <w:r w:rsidRPr="00DD2904">
        <w:rPr>
          <w:rFonts w:eastAsia="Calibri"/>
          <w:b/>
          <w:bCs/>
          <w:u w:val="single"/>
        </w:rPr>
        <w:t xml:space="preserve">I also think that </w:t>
      </w:r>
      <w:r w:rsidRPr="00DD2904">
        <w:rPr>
          <w:rFonts w:eastAsia="Calibri"/>
          <w:b/>
          <w:bCs/>
          <w:highlight w:val="cyan"/>
          <w:u w:val="single"/>
        </w:rPr>
        <w:t xml:space="preserve">the accusation </w:t>
      </w:r>
      <w:r w:rsidRPr="00DD2904">
        <w:rPr>
          <w:rFonts w:eastAsia="Calibri"/>
          <w:b/>
          <w:bCs/>
          <w:highlight w:val="yellow"/>
          <w:u w:val="single"/>
        </w:rPr>
        <w:t xml:space="preserve">that </w:t>
      </w:r>
      <w:r w:rsidRPr="00DD2904">
        <w:rPr>
          <w:rFonts w:eastAsia="Calibri"/>
          <w:b/>
          <w:bCs/>
          <w:highlight w:val="cyan"/>
          <w:u w:val="single"/>
        </w:rPr>
        <w:t>the</w:t>
      </w:r>
      <w:r w:rsidRPr="00DD2904">
        <w:rPr>
          <w:rFonts w:eastAsia="Calibri"/>
          <w:b/>
          <w:bCs/>
          <w:u w:val="single"/>
        </w:rPr>
        <w:t xml:space="preserve"> American </w:t>
      </w:r>
      <w:r w:rsidRPr="00DD2904">
        <w:rPr>
          <w:rFonts w:eastAsia="Calibri"/>
          <w:b/>
          <w:bCs/>
          <w:highlight w:val="cyan"/>
          <w:u w:val="single"/>
        </w:rPr>
        <w:t>legal system is inherently racist lacks perspective</w:t>
      </w:r>
      <w:r w:rsidRPr="00DD2904">
        <w:rPr>
          <w:rFonts w:eastAsia="Calibri"/>
          <w:b/>
          <w:bCs/>
          <w:u w:val="single"/>
        </w:rPr>
        <w:t xml:space="preserve"> in the sense that </w:t>
      </w:r>
      <w:r w:rsidRPr="00DD2904">
        <w:rPr>
          <w:rFonts w:eastAsia="Calibri"/>
          <w:b/>
          <w:bCs/>
          <w:highlight w:val="cyan"/>
          <w:u w:val="single"/>
        </w:rPr>
        <w:t xml:space="preserve">it seems to imply </w:t>
      </w:r>
      <w:r w:rsidRPr="00DD2904">
        <w:rPr>
          <w:rFonts w:eastAsia="Calibri"/>
          <w:b/>
          <w:bCs/>
          <w:highlight w:val="yellow"/>
          <w:u w:val="single"/>
        </w:rPr>
        <w:t xml:space="preserve">that </w:t>
      </w:r>
      <w:r w:rsidRPr="00DD2904">
        <w:rPr>
          <w:rFonts w:eastAsia="Calibri"/>
          <w:b/>
          <w:bCs/>
          <w:highlight w:val="cyan"/>
          <w:u w:val="single"/>
        </w:rPr>
        <w:t>there is something specifically American</w:t>
      </w:r>
      <w:r w:rsidRPr="00DD2904">
        <w:rPr>
          <w:rFonts w:eastAsia="Calibri"/>
          <w:b/>
          <w:bCs/>
          <w:u w:val="single"/>
        </w:rPr>
        <w:t xml:space="preserve"> about this problem. If you look around the world, societies virtually everywhere are struggling with the problems of ethnic and cultural pluralism</w:t>
      </w:r>
      <w:r w:rsidRPr="00DD2904">
        <w:rPr>
          <w:rFonts w:eastAsia="Calibri"/>
        </w:rPr>
        <w:t xml:space="preserve">, and are trying to find ways to incorporate diverse groups into their governing structures. I think if you look around the world, including even countries like France which Professor Delgado referred to, </w:t>
      </w:r>
      <w:r w:rsidRPr="00DD2904">
        <w:rPr>
          <w:rFonts w:eastAsia="Calibri"/>
          <w:b/>
          <w:iCs/>
          <w:u w:val="single"/>
          <w:bdr w:val="single" w:sz="18" w:space="0" w:color="auto"/>
        </w:rPr>
        <w:t xml:space="preserve">it is far from clear that we are doing worse than the others. In some ways, I think </w:t>
      </w:r>
      <w:r w:rsidRPr="00DD2904">
        <w:rPr>
          <w:rFonts w:eastAsia="Calibri"/>
          <w:b/>
          <w:iCs/>
          <w:highlight w:val="cyan"/>
          <w:u w:val="single"/>
          <w:bdr w:val="single" w:sz="18" w:space="0" w:color="auto"/>
        </w:rPr>
        <w:t>we are doing considerably better than most.</w:t>
      </w:r>
    </w:p>
    <w:p w:rsidR="000E69A8" w:rsidRPr="00DD2904" w:rsidRDefault="000E69A8" w:rsidP="000E69A8">
      <w:pPr>
        <w:keepNext/>
        <w:keepLines/>
        <w:spacing w:before="200"/>
        <w:contextualSpacing/>
        <w:outlineLvl w:val="3"/>
        <w:rPr>
          <w:rFonts w:eastAsia="Times New Roman" w:cs="Times New Roman"/>
          <w:b/>
          <w:bCs/>
          <w:iCs/>
          <w:sz w:val="26"/>
        </w:rPr>
      </w:pPr>
      <w:r w:rsidRPr="00DD2904">
        <w:rPr>
          <w:rFonts w:eastAsia="Times New Roman" w:cs="Times New Roman"/>
          <w:b/>
          <w:bCs/>
          <w:iCs/>
          <w:sz w:val="26"/>
          <w:u w:val="single"/>
        </w:rPr>
        <w:t>We solve their offense</w:t>
      </w:r>
      <w:r w:rsidRPr="00DD2904">
        <w:rPr>
          <w:rFonts w:eastAsia="Times New Roman" w:cs="Times New Roman"/>
          <w:b/>
          <w:bCs/>
          <w:iCs/>
          <w:sz w:val="26"/>
        </w:rPr>
        <w:t>—vigilance challenges racist aspects of the law</w:t>
      </w:r>
    </w:p>
    <w:p w:rsidR="000E69A8" w:rsidRPr="00DD2904" w:rsidRDefault="000E69A8" w:rsidP="000E69A8">
      <w:pPr>
        <w:rPr>
          <w:rFonts w:eastAsia="Calibri"/>
          <w:b/>
          <w:bCs/>
          <w:sz w:val="26"/>
        </w:rPr>
      </w:pPr>
      <w:r w:rsidRPr="00DD2904">
        <w:rPr>
          <w:rFonts w:eastAsia="Calibri"/>
          <w:b/>
          <w:bCs/>
          <w:sz w:val="26"/>
        </w:rPr>
        <w:t xml:space="preserve">Delgado 98 </w:t>
      </w:r>
      <w:r w:rsidRPr="00DD2904">
        <w:rPr>
          <w:rFonts w:eastAsia="Calibri"/>
        </w:rPr>
        <w:t xml:space="preserve">(Richard, Jean N. </w:t>
      </w:r>
      <w:proofErr w:type="spellStart"/>
      <w:r w:rsidRPr="00DD2904">
        <w:rPr>
          <w:rFonts w:eastAsia="Calibri"/>
        </w:rPr>
        <w:t>Lindsley</w:t>
      </w:r>
      <w:proofErr w:type="spellEnd"/>
      <w:r w:rsidRPr="00DD2904">
        <w:rPr>
          <w:rFonts w:eastAsia="Calibri"/>
        </w:rPr>
        <w:t xml:space="preserve"> Professor of Law at the University of Colorado Law School, “Is American Law Inherently Racist”, Debate w/ Prof. Farber, Berkeley Law Scholarship Repository, http://scholarship.law.berkeley.edu/cgi/viewcontent.cgi?article=1211&amp;context=facpubs)</w:t>
      </w:r>
    </w:p>
    <w:p w:rsidR="000E69A8" w:rsidRPr="00DD2904" w:rsidRDefault="000E69A8" w:rsidP="000E69A8">
      <w:pPr>
        <w:rPr>
          <w:rFonts w:eastAsia="Times New Roman"/>
          <w:sz w:val="26"/>
        </w:rPr>
      </w:pPr>
      <w:r w:rsidRPr="00DD2904">
        <w:rPr>
          <w:rFonts w:eastAsia="Calibri"/>
        </w:rPr>
        <w:t xml:space="preserve">AUDIENCE: </w:t>
      </w:r>
      <w:r w:rsidRPr="00DD2904">
        <w:rPr>
          <w:rFonts w:eastAsia="Calibri"/>
          <w:b/>
          <w:bCs/>
          <w:highlight w:val="cyan"/>
          <w:u w:val="single"/>
        </w:rPr>
        <w:t xml:space="preserve">If we accept </w:t>
      </w:r>
      <w:r w:rsidRPr="00DD2904">
        <w:rPr>
          <w:rFonts w:eastAsia="Calibri"/>
          <w:b/>
          <w:bCs/>
          <w:u w:val="single"/>
        </w:rPr>
        <w:t xml:space="preserve">the premise </w:t>
      </w:r>
      <w:r w:rsidRPr="00DD2904">
        <w:rPr>
          <w:rFonts w:eastAsia="Calibri"/>
          <w:b/>
          <w:bCs/>
          <w:highlight w:val="yellow"/>
          <w:u w:val="single"/>
        </w:rPr>
        <w:t xml:space="preserve">that </w:t>
      </w:r>
      <w:r w:rsidRPr="00DD2904">
        <w:rPr>
          <w:rFonts w:eastAsia="Calibri"/>
          <w:b/>
          <w:bCs/>
          <w:u w:val="single"/>
        </w:rPr>
        <w:t xml:space="preserve">American </w:t>
      </w:r>
      <w:r w:rsidRPr="00DD2904">
        <w:rPr>
          <w:rFonts w:eastAsia="Calibri"/>
          <w:b/>
          <w:bCs/>
          <w:highlight w:val="cyan"/>
          <w:u w:val="single"/>
        </w:rPr>
        <w:t>law is</w:t>
      </w:r>
      <w:r w:rsidRPr="00DD2904">
        <w:rPr>
          <w:rFonts w:eastAsia="Calibri"/>
          <w:b/>
          <w:bCs/>
          <w:u w:val="single"/>
        </w:rPr>
        <w:t xml:space="preserve"> inherently </w:t>
      </w:r>
      <w:r w:rsidRPr="00DD2904">
        <w:rPr>
          <w:rFonts w:eastAsia="Calibri"/>
          <w:b/>
          <w:bCs/>
          <w:highlight w:val="cyan"/>
          <w:u w:val="single"/>
        </w:rPr>
        <w:t>racist, what can be done</w:t>
      </w:r>
      <w:r w:rsidRPr="00DD2904">
        <w:rPr>
          <w:rFonts w:eastAsia="Calibri"/>
        </w:rPr>
        <w:t xml:space="preserve"> about it? Where do we start? And related to that, </w:t>
      </w:r>
      <w:r w:rsidRPr="00DD2904">
        <w:rPr>
          <w:rFonts w:eastAsia="Calibri"/>
          <w:b/>
          <w:bCs/>
          <w:highlight w:val="cyan"/>
          <w:u w:val="single"/>
        </w:rPr>
        <w:t xml:space="preserve">how can </w:t>
      </w:r>
      <w:r w:rsidRPr="00DD2904">
        <w:rPr>
          <w:rFonts w:eastAsia="Calibri"/>
          <w:b/>
          <w:bCs/>
          <w:highlight w:val="yellow"/>
          <w:u w:val="single"/>
        </w:rPr>
        <w:t xml:space="preserve">an </w:t>
      </w:r>
      <w:r w:rsidRPr="00DD2904">
        <w:rPr>
          <w:rFonts w:eastAsia="Calibri"/>
          <w:b/>
          <w:bCs/>
          <w:highlight w:val="cyan"/>
          <w:u w:val="single"/>
        </w:rPr>
        <w:t xml:space="preserve">inherently racist law be made </w:t>
      </w:r>
      <w:proofErr w:type="spellStart"/>
      <w:r w:rsidRPr="00DD2904">
        <w:rPr>
          <w:rFonts w:eastAsia="Calibri"/>
          <w:b/>
          <w:bCs/>
          <w:highlight w:val="cyan"/>
          <w:u w:val="single"/>
        </w:rPr>
        <w:t>unracist</w:t>
      </w:r>
      <w:proofErr w:type="spellEnd"/>
      <w:r w:rsidRPr="00DD2904">
        <w:rPr>
          <w:rFonts w:eastAsia="Calibri"/>
          <w:b/>
          <w:bCs/>
          <w:highlight w:val="cyan"/>
          <w:u w:val="single"/>
        </w:rPr>
        <w:t xml:space="preserve">, or are we </w:t>
      </w:r>
      <w:r w:rsidRPr="00DD2904">
        <w:rPr>
          <w:rFonts w:eastAsia="Calibri"/>
          <w:b/>
          <w:bCs/>
          <w:highlight w:val="yellow"/>
          <w:u w:val="single"/>
        </w:rPr>
        <w:t xml:space="preserve">just </w:t>
      </w:r>
      <w:r w:rsidRPr="00DD2904">
        <w:rPr>
          <w:rFonts w:eastAsia="Calibri"/>
          <w:b/>
          <w:bCs/>
          <w:highlight w:val="cyan"/>
          <w:u w:val="single"/>
        </w:rPr>
        <w:t xml:space="preserve">doomed to </w:t>
      </w:r>
      <w:r w:rsidRPr="00DD2904">
        <w:rPr>
          <w:rFonts w:eastAsia="Calibri"/>
          <w:b/>
          <w:bCs/>
          <w:highlight w:val="yellow"/>
          <w:u w:val="single"/>
        </w:rPr>
        <w:t xml:space="preserve">a </w:t>
      </w:r>
      <w:r w:rsidRPr="00DD2904">
        <w:rPr>
          <w:rFonts w:eastAsia="Calibri"/>
          <w:b/>
          <w:bCs/>
          <w:highlight w:val="cyan"/>
          <w:u w:val="single"/>
        </w:rPr>
        <w:t>perpetual battle</w:t>
      </w:r>
      <w:r w:rsidRPr="00DD2904">
        <w:rPr>
          <w:rFonts w:eastAsia="Calibri"/>
          <w:b/>
          <w:bCs/>
          <w:u w:val="single"/>
        </w:rPr>
        <w:t xml:space="preserve"> to decrease the level of racism</w:t>
      </w:r>
      <w:r w:rsidRPr="00DD2904">
        <w:rPr>
          <w:rFonts w:eastAsia="Calibri"/>
        </w:rPr>
        <w:t xml:space="preserve"> in our laws? PROFESSOR DELGADO: </w:t>
      </w:r>
      <w:r w:rsidRPr="00DD2904">
        <w:rPr>
          <w:rFonts w:eastAsia="Calibri"/>
          <w:b/>
          <w:iCs/>
          <w:highlight w:val="cyan"/>
          <w:u w:val="single"/>
          <w:bdr w:val="single" w:sz="18" w:space="0" w:color="auto"/>
        </w:rPr>
        <w:t>No. I don't think that it is a dispiriting or</w:t>
      </w:r>
      <w:r w:rsidRPr="00DD2904">
        <w:rPr>
          <w:rFonts w:eastAsia="Calibri"/>
        </w:rPr>
        <w:t xml:space="preserve"> an overly </w:t>
      </w:r>
      <w:r w:rsidRPr="00DD2904">
        <w:rPr>
          <w:rFonts w:eastAsia="Calibri"/>
          <w:b/>
          <w:iCs/>
          <w:highlight w:val="cyan"/>
          <w:u w:val="single"/>
          <w:bdr w:val="single" w:sz="18" w:space="0" w:color="auto"/>
        </w:rPr>
        <w:t>pessimistic view</w:t>
      </w:r>
      <w:r w:rsidRPr="00DD2904">
        <w:rPr>
          <w:rFonts w:eastAsia="Calibri"/>
        </w:rPr>
        <w:t xml:space="preserve">, </w:t>
      </w:r>
      <w:r w:rsidRPr="00DD2904">
        <w:rPr>
          <w:rFonts w:eastAsia="Calibri"/>
          <w:b/>
          <w:bCs/>
          <w:u w:val="single"/>
        </w:rPr>
        <w:t>if one accepts the position</w:t>
      </w:r>
      <w:r w:rsidRPr="00DD2904">
        <w:rPr>
          <w:rFonts w:eastAsia="Calibri"/>
        </w:rPr>
        <w:t xml:space="preserve">-as I do, </w:t>
      </w:r>
      <w:r w:rsidRPr="00DD2904">
        <w:rPr>
          <w:rFonts w:eastAsia="Calibri"/>
          <w:b/>
          <w:bCs/>
          <w:u w:val="single"/>
        </w:rPr>
        <w:t>that American law is recurrently, inherently racist any more than, it is enervating to accept the proposition that the human body</w:t>
      </w:r>
      <w:r w:rsidRPr="00DD2904">
        <w:rPr>
          <w:rFonts w:eastAsia="Calibri"/>
        </w:rPr>
        <w:t xml:space="preserve">, let's say, </w:t>
      </w:r>
      <w:r w:rsidRPr="00DD2904">
        <w:rPr>
          <w:rFonts w:eastAsia="Calibri"/>
          <w:b/>
          <w:bCs/>
          <w:u w:val="single"/>
        </w:rPr>
        <w:t>is inherently frail</w:t>
      </w:r>
      <w:r w:rsidRPr="00DD2904">
        <w:rPr>
          <w:rFonts w:eastAsia="Calibri"/>
        </w:rPr>
        <w:t xml:space="preserve">. From which </w:t>
      </w:r>
      <w:r w:rsidRPr="00DD2904">
        <w:rPr>
          <w:rFonts w:eastAsia="Calibri"/>
          <w:b/>
          <w:bCs/>
          <w:u w:val="single"/>
        </w:rPr>
        <w:t xml:space="preserve">it follows then that </w:t>
      </w:r>
      <w:r w:rsidRPr="00DD2904">
        <w:rPr>
          <w:rFonts w:eastAsia="Calibri"/>
          <w:b/>
          <w:bCs/>
          <w:highlight w:val="cyan"/>
          <w:u w:val="single"/>
        </w:rPr>
        <w:t>one ought to take reasonable measures</w:t>
      </w:r>
      <w:r w:rsidRPr="00DD2904">
        <w:rPr>
          <w:rFonts w:eastAsia="Calibri"/>
          <w:highlight w:val="cyan"/>
        </w:rPr>
        <w:t xml:space="preserve">. </w:t>
      </w:r>
      <w:r w:rsidRPr="00DD2904">
        <w:rPr>
          <w:rFonts w:eastAsia="Calibri"/>
          <w:b/>
          <w:bCs/>
          <w:highlight w:val="cyan"/>
          <w:u w:val="single"/>
        </w:rPr>
        <w:t>One ought to wear safety belts</w:t>
      </w:r>
      <w:r w:rsidRPr="00DD2904">
        <w:rPr>
          <w:rFonts w:eastAsia="Calibri"/>
        </w:rPr>
        <w:t xml:space="preserve">, one ought to vaccinate children, and </w:t>
      </w:r>
      <w:r w:rsidRPr="00DD2904">
        <w:rPr>
          <w:rFonts w:eastAsia="Calibri" w:cs="Times New Roman"/>
          <w:b/>
          <w:iCs/>
          <w:highlight w:val="cyan"/>
          <w:u w:val="single"/>
        </w:rPr>
        <w:t>one does not simply give up from</w:t>
      </w:r>
      <w:r w:rsidRPr="00DD2904">
        <w:rPr>
          <w:rFonts w:eastAsia="Calibri" w:cs="Times New Roman"/>
          <w:b/>
          <w:iCs/>
          <w:u w:val="single"/>
        </w:rPr>
        <w:t xml:space="preserve"> the </w:t>
      </w:r>
      <w:r w:rsidRPr="00DD2904">
        <w:rPr>
          <w:rFonts w:eastAsia="Calibri" w:cs="Times New Roman"/>
          <w:b/>
          <w:iCs/>
          <w:highlight w:val="cyan"/>
          <w:u w:val="single"/>
        </w:rPr>
        <w:t>recognition</w:t>
      </w:r>
      <w:r w:rsidRPr="00DD2904">
        <w:rPr>
          <w:rFonts w:eastAsia="Calibri" w:cs="Times New Roman"/>
          <w:b/>
          <w:iCs/>
          <w:u w:val="single"/>
        </w:rPr>
        <w:t xml:space="preserve"> that </w:t>
      </w:r>
      <w:r w:rsidRPr="00DD2904">
        <w:rPr>
          <w:rFonts w:eastAsia="Calibri" w:cs="Times New Roman"/>
          <w:b/>
          <w:iCs/>
          <w:highlight w:val="cyan"/>
          <w:u w:val="single"/>
        </w:rPr>
        <w:t>something is inherently</w:t>
      </w:r>
      <w:r w:rsidRPr="00DD2904">
        <w:rPr>
          <w:rFonts w:eastAsia="Calibri" w:cs="Times New Roman"/>
          <w:b/>
          <w:iCs/>
          <w:u w:val="single"/>
        </w:rPr>
        <w:t xml:space="preserve"> a </w:t>
      </w:r>
      <w:r w:rsidRPr="00DD2904">
        <w:rPr>
          <w:rFonts w:eastAsia="Calibri" w:cs="Times New Roman"/>
          <w:b/>
          <w:iCs/>
          <w:highlight w:val="cyan"/>
          <w:u w:val="single"/>
        </w:rPr>
        <w:t>difficult</w:t>
      </w:r>
      <w:r w:rsidRPr="00DD2904">
        <w:rPr>
          <w:rFonts w:eastAsia="Calibri"/>
        </w:rPr>
        <w:t xml:space="preserve">y or a problem. </w:t>
      </w:r>
      <w:r w:rsidRPr="00DD2904">
        <w:rPr>
          <w:rFonts w:eastAsia="Calibri"/>
          <w:b/>
          <w:iCs/>
          <w:highlight w:val="cyan"/>
          <w:u w:val="single"/>
          <w:bdr w:val="single" w:sz="18" w:space="0" w:color="auto"/>
        </w:rPr>
        <w:t xml:space="preserve">Vigilance is </w:t>
      </w:r>
      <w:r w:rsidRPr="00DD2904">
        <w:rPr>
          <w:rFonts w:eastAsia="Calibri"/>
          <w:b/>
          <w:iCs/>
          <w:highlight w:val="yellow"/>
          <w:u w:val="single"/>
          <w:bdr w:val="single" w:sz="18" w:space="0" w:color="auto"/>
        </w:rPr>
        <w:t xml:space="preserve">what is </w:t>
      </w:r>
      <w:r w:rsidRPr="00DD2904">
        <w:rPr>
          <w:rFonts w:eastAsia="Calibri"/>
          <w:b/>
          <w:iCs/>
          <w:highlight w:val="cyan"/>
          <w:u w:val="single"/>
          <w:bdr w:val="single" w:sz="18" w:space="0" w:color="auto"/>
        </w:rPr>
        <w:t>called for, not giving up</w:t>
      </w:r>
      <w:r w:rsidRPr="00DD2904">
        <w:rPr>
          <w:rFonts w:eastAsia="Calibri"/>
        </w:rPr>
        <w:t xml:space="preserve">. So no, </w:t>
      </w:r>
      <w:r w:rsidRPr="00DD2904">
        <w:rPr>
          <w:rFonts w:eastAsia="Calibri"/>
          <w:b/>
          <w:bCs/>
          <w:u w:val="single"/>
        </w:rPr>
        <w:t>I do not take the position that the inherent racism that seems to inflict our society requires any sort of surrender</w:t>
      </w:r>
      <w:r w:rsidRPr="00DD2904">
        <w:rPr>
          <w:rFonts w:eastAsia="Calibri"/>
        </w:rPr>
        <w:t xml:space="preserve">. Quite the contrary, </w:t>
      </w:r>
      <w:r w:rsidRPr="00DD2904">
        <w:rPr>
          <w:rFonts w:eastAsia="Calibri"/>
          <w:b/>
          <w:bCs/>
          <w:highlight w:val="cyan"/>
          <w:u w:val="single"/>
        </w:rPr>
        <w:t xml:space="preserve">it requires all </w:t>
      </w:r>
      <w:r w:rsidRPr="00DD2904">
        <w:rPr>
          <w:rFonts w:eastAsia="Calibri"/>
          <w:b/>
          <w:bCs/>
          <w:highlight w:val="yellow"/>
          <w:u w:val="single"/>
        </w:rPr>
        <w:t xml:space="preserve">of </w:t>
      </w:r>
      <w:r w:rsidRPr="00DD2904">
        <w:rPr>
          <w:rFonts w:eastAsia="Calibri"/>
          <w:b/>
          <w:bCs/>
          <w:highlight w:val="cyan"/>
          <w:u w:val="single"/>
        </w:rPr>
        <w:t xml:space="preserve">our efforts if we are to be the society </w:t>
      </w:r>
      <w:r w:rsidRPr="00DD2904">
        <w:rPr>
          <w:rFonts w:eastAsia="Calibri"/>
          <w:b/>
          <w:bCs/>
          <w:highlight w:val="yellow"/>
          <w:u w:val="single"/>
        </w:rPr>
        <w:t xml:space="preserve">that </w:t>
      </w:r>
      <w:r w:rsidRPr="00DD2904">
        <w:rPr>
          <w:rFonts w:eastAsia="Calibri"/>
          <w:b/>
          <w:bCs/>
          <w:highlight w:val="cyan"/>
          <w:u w:val="single"/>
        </w:rPr>
        <w:t>we can be</w:t>
      </w:r>
      <w:r w:rsidRPr="00DD2904">
        <w:rPr>
          <w:rFonts w:eastAsia="Calibri"/>
        </w:rPr>
        <w:t xml:space="preserve"> and that we are in other respects. I will address this point later in my talk.</w:t>
      </w:r>
    </w:p>
    <w:p w:rsidR="000E69A8" w:rsidRPr="00DD2904" w:rsidRDefault="000E69A8" w:rsidP="000E69A8">
      <w:pPr>
        <w:keepNext/>
        <w:keepLines/>
        <w:spacing w:before="200"/>
        <w:contextualSpacing/>
        <w:outlineLvl w:val="3"/>
        <w:rPr>
          <w:rFonts w:eastAsia="Times New Roman" w:cs="Times New Roman"/>
          <w:b/>
          <w:bCs/>
          <w:iCs/>
          <w:sz w:val="26"/>
          <w:u w:val="single"/>
        </w:rPr>
      </w:pPr>
      <w:r w:rsidRPr="00DD2904">
        <w:rPr>
          <w:rFonts w:eastAsia="Times New Roman" w:cs="Times New Roman"/>
          <w:b/>
          <w:bCs/>
          <w:iCs/>
          <w:sz w:val="26"/>
          <w:u w:val="single"/>
        </w:rPr>
        <w:lastRenderedPageBreak/>
        <w:t>Interim goals</w:t>
      </w:r>
      <w:r w:rsidRPr="00DD2904">
        <w:rPr>
          <w:rFonts w:eastAsia="Times New Roman" w:cs="Times New Roman"/>
          <w:b/>
          <w:bCs/>
          <w:iCs/>
          <w:sz w:val="26"/>
        </w:rPr>
        <w:t xml:space="preserve">—even if the state is structurally violent, it’s still valuable—it can provide short-term support that people depend upon to survive—that’s </w:t>
      </w:r>
      <w:proofErr w:type="spellStart"/>
      <w:r w:rsidRPr="00DD2904">
        <w:rPr>
          <w:rFonts w:eastAsia="Times New Roman" w:cs="Times New Roman"/>
          <w:b/>
          <w:bCs/>
          <w:iCs/>
          <w:sz w:val="26"/>
        </w:rPr>
        <w:t>Themba</w:t>
      </w:r>
      <w:proofErr w:type="spellEnd"/>
      <w:r w:rsidRPr="00DD2904">
        <w:rPr>
          <w:rFonts w:eastAsia="Times New Roman" w:cs="Times New Roman"/>
          <w:b/>
          <w:bCs/>
          <w:iCs/>
          <w:sz w:val="26"/>
        </w:rPr>
        <w:t xml:space="preserve"> Nixon—we can strategically utilize the state even if it won’t spur structural change—the alt </w:t>
      </w:r>
      <w:r w:rsidRPr="00DD2904">
        <w:rPr>
          <w:rFonts w:eastAsia="Times New Roman" w:cs="Times New Roman"/>
          <w:b/>
          <w:bCs/>
          <w:iCs/>
          <w:sz w:val="26"/>
          <w:u w:val="single"/>
        </w:rPr>
        <w:t>can’t solve</w:t>
      </w:r>
      <w:r w:rsidRPr="00DD2904">
        <w:rPr>
          <w:rFonts w:eastAsia="Times New Roman" w:cs="Times New Roman"/>
          <w:b/>
          <w:bCs/>
          <w:iCs/>
          <w:sz w:val="26"/>
        </w:rPr>
        <w:t xml:space="preserve"> because it </w:t>
      </w:r>
      <w:r w:rsidRPr="00DD2904">
        <w:rPr>
          <w:rFonts w:eastAsia="Times New Roman" w:cs="Times New Roman"/>
          <w:b/>
          <w:bCs/>
          <w:iCs/>
          <w:sz w:val="26"/>
          <w:u w:val="single"/>
        </w:rPr>
        <w:t>sacrifices millions upon the altar of radical change</w:t>
      </w:r>
    </w:p>
    <w:p w:rsidR="000E69A8" w:rsidRPr="00DD2904" w:rsidRDefault="000E69A8" w:rsidP="000E69A8">
      <w:pPr>
        <w:rPr>
          <w:rFonts w:eastAsia="Calibri" w:cs="Times New Roman"/>
          <w:b/>
          <w:bCs/>
          <w:sz w:val="26"/>
        </w:rPr>
      </w:pPr>
      <w:r w:rsidRPr="00DD2904">
        <w:rPr>
          <w:rFonts w:eastAsia="Calibri" w:cs="Times New Roman"/>
          <w:b/>
          <w:bCs/>
          <w:sz w:val="26"/>
        </w:rPr>
        <w:t xml:space="preserve">Heiner 3 </w:t>
      </w:r>
      <w:r w:rsidRPr="00DD2904">
        <w:rPr>
          <w:rFonts w:eastAsia="Calibri" w:cs="Times New Roman"/>
          <w:szCs w:val="16"/>
        </w:rPr>
        <w:t xml:space="preserve">(Brady Heiner is a doctoral student in philosophy at the State University of New York at Stony Brook. He is currently guest editing a special issue of Continental Philosophy Review. Source: Social Justice, Vol. 30, No. 2 (92), War, Dissent, and Justice: A Dialogue (2003), pp. 98-101. Modified for </w:t>
      </w:r>
      <w:proofErr w:type="spellStart"/>
      <w:r w:rsidRPr="00DD2904">
        <w:rPr>
          <w:rFonts w:eastAsia="Calibri" w:cs="Times New Roman"/>
          <w:szCs w:val="16"/>
        </w:rPr>
        <w:t>abelist</w:t>
      </w:r>
      <w:proofErr w:type="spellEnd"/>
      <w:r w:rsidRPr="00DD2904">
        <w:rPr>
          <w:rFonts w:eastAsia="Calibri" w:cs="Times New Roman"/>
          <w:szCs w:val="16"/>
        </w:rPr>
        <w:t xml:space="preserve"> language. Published by: Social Justice/Global </w:t>
      </w:r>
      <w:proofErr w:type="spellStart"/>
      <w:r w:rsidRPr="00DD2904">
        <w:rPr>
          <w:rFonts w:eastAsia="Calibri" w:cs="Times New Roman"/>
          <w:szCs w:val="16"/>
        </w:rPr>
        <w:t>OptionsStable</w:t>
      </w:r>
      <w:proofErr w:type="spellEnd"/>
      <w:r w:rsidRPr="00DD2904">
        <w:rPr>
          <w:rFonts w:eastAsia="Calibri" w:cs="Times New Roman"/>
          <w:szCs w:val="16"/>
        </w:rPr>
        <w:t xml:space="preserve"> URL: http://www.jstor.org/stable/</w:t>
      </w:r>
      <w:proofErr w:type="gramStart"/>
      <w:r w:rsidRPr="00DD2904">
        <w:rPr>
          <w:rFonts w:eastAsia="Calibri" w:cs="Times New Roman"/>
          <w:szCs w:val="16"/>
        </w:rPr>
        <w:t>29768191 .)</w:t>
      </w:r>
      <w:proofErr w:type="gramEnd"/>
    </w:p>
    <w:p w:rsidR="000E69A8" w:rsidRPr="00DD2904" w:rsidRDefault="000E69A8" w:rsidP="000E69A8">
      <w:pPr>
        <w:rPr>
          <w:rFonts w:eastAsia="Calibri" w:cs="Times New Roman"/>
        </w:rPr>
      </w:pPr>
      <w:r w:rsidRPr="00DD2904">
        <w:rPr>
          <w:rFonts w:eastAsia="Calibri" w:cs="Times New Roman"/>
        </w:rPr>
        <w:t xml:space="preserve">However, we must acknowledge that the line between reformist practices and abolitionist practices is not a definitive one. For example, </w:t>
      </w:r>
      <w:r w:rsidRPr="00DD2904">
        <w:rPr>
          <w:rFonts w:eastAsia="Calibri" w:cs="Times New Roman"/>
          <w:highlight w:val="yellow"/>
          <w:u w:val="single"/>
        </w:rPr>
        <w:t xml:space="preserve">though the ultimate goal </w:t>
      </w:r>
      <w:r w:rsidRPr="00DD2904">
        <w:rPr>
          <w:rFonts w:eastAsia="Calibri" w:cs="Times New Roman"/>
        </w:rPr>
        <w:t xml:space="preserve">of an abolitionist movement </w:t>
      </w:r>
      <w:r w:rsidRPr="00DD2904">
        <w:rPr>
          <w:rFonts w:eastAsia="Calibri" w:cs="Times New Roman"/>
          <w:highlight w:val="yellow"/>
          <w:u w:val="single"/>
        </w:rPr>
        <w:t>is</w:t>
      </w:r>
      <w:r w:rsidRPr="00DD2904">
        <w:rPr>
          <w:rFonts w:eastAsia="Calibri" w:cs="Times New Roman"/>
        </w:rPr>
        <w:t xml:space="preserve"> the </w:t>
      </w:r>
      <w:r w:rsidRPr="00DD2904">
        <w:rPr>
          <w:rFonts w:eastAsia="Calibri" w:cs="Times New Roman"/>
          <w:highlight w:val="yellow"/>
          <w:u w:val="single"/>
        </w:rPr>
        <w:t>total negation of the</w:t>
      </w:r>
      <w:r w:rsidRPr="00DD2904">
        <w:rPr>
          <w:rFonts w:eastAsia="Calibri" w:cs="Times New Roman"/>
        </w:rPr>
        <w:t xml:space="preserve"> </w:t>
      </w:r>
      <w:r w:rsidRPr="00DD2904">
        <w:rPr>
          <w:rFonts w:eastAsia="Calibri" w:cs="Times New Roman"/>
          <w:u w:val="single"/>
        </w:rPr>
        <w:t xml:space="preserve">capitalist </w:t>
      </w:r>
      <w:r w:rsidRPr="00DD2904">
        <w:rPr>
          <w:rFonts w:eastAsia="Calibri" w:cs="Times New Roman"/>
          <w:highlight w:val="yellow"/>
          <w:u w:val="single"/>
        </w:rPr>
        <w:t>state</w:t>
      </w:r>
      <w:r w:rsidRPr="00DD2904">
        <w:rPr>
          <w:rFonts w:eastAsia="Calibri" w:cs="Times New Roman"/>
        </w:rPr>
        <w:t xml:space="preserve">-form, </w:t>
      </w:r>
      <w:r w:rsidRPr="00DD2904">
        <w:rPr>
          <w:rFonts w:eastAsia="Calibri" w:cs="Times New Roman"/>
          <w:highlight w:val="yellow"/>
          <w:u w:val="single"/>
        </w:rPr>
        <w:t xml:space="preserve">this </w:t>
      </w:r>
      <w:r w:rsidRPr="00DD2904">
        <w:rPr>
          <w:rFonts w:eastAsia="Calibri" w:cs="Times New Roman"/>
          <w:b/>
          <w:iCs/>
          <w:highlight w:val="yellow"/>
          <w:u w:val="single"/>
        </w:rPr>
        <w:t>long-term objective must not prevent us from engaging in</w:t>
      </w:r>
      <w:r w:rsidRPr="00DD2904">
        <w:rPr>
          <w:rFonts w:eastAsia="Calibri" w:cs="Times New Roman"/>
          <w:b/>
          <w:iCs/>
          <w:u w:val="single"/>
        </w:rPr>
        <w:t xml:space="preserve"> a host </w:t>
      </w:r>
      <w:r w:rsidRPr="00DD2904">
        <w:rPr>
          <w:rFonts w:eastAsia="Calibri" w:cs="Times New Roman"/>
          <w:b/>
          <w:iCs/>
          <w:highlight w:val="yellow"/>
          <w:u w:val="single"/>
        </w:rPr>
        <w:t>of immediate struggles to secure</w:t>
      </w:r>
      <w:r w:rsidRPr="00DD2904">
        <w:rPr>
          <w:rFonts w:eastAsia="Calibri" w:cs="Times New Roman"/>
        </w:rPr>
        <w:t xml:space="preserve"> the </w:t>
      </w:r>
      <w:r w:rsidRPr="00DD2904">
        <w:rPr>
          <w:rFonts w:eastAsia="Calibri" w:cs="Times New Roman"/>
          <w:b/>
          <w:iCs/>
          <w:highlight w:val="yellow"/>
          <w:u w:val="single"/>
        </w:rPr>
        <w:t>survival</w:t>
      </w:r>
      <w:r w:rsidRPr="00DD2904">
        <w:rPr>
          <w:rFonts w:eastAsia="Calibri" w:cs="Times New Roman"/>
          <w:highlight w:val="yellow"/>
          <w:u w:val="single"/>
        </w:rPr>
        <w:t xml:space="preserve"> </w:t>
      </w:r>
      <w:r w:rsidRPr="00DD2904">
        <w:rPr>
          <w:rFonts w:eastAsia="Calibri" w:cs="Times New Roman"/>
        </w:rPr>
        <w:t>and quality of life</w:t>
      </w:r>
      <w:r w:rsidRPr="00DD2904">
        <w:rPr>
          <w:rFonts w:eastAsia="Calibri" w:cs="Times New Roman"/>
          <w:u w:val="single"/>
        </w:rPr>
        <w:t xml:space="preserve"> </w:t>
      </w:r>
      <w:r w:rsidRPr="00DD2904">
        <w:rPr>
          <w:rFonts w:eastAsia="Calibri" w:cs="Times New Roman"/>
          <w:highlight w:val="yellow"/>
          <w:u w:val="single"/>
        </w:rPr>
        <w:t>of those currently imprisoned</w:t>
      </w:r>
      <w:r w:rsidRPr="00DD2904">
        <w:rPr>
          <w:rFonts w:eastAsia="Calibri" w:cs="Times New Roman"/>
          <w:highlight w:val="yellow"/>
        </w:rPr>
        <w:t xml:space="preserve">. </w:t>
      </w:r>
      <w:r w:rsidRPr="00DD2904">
        <w:rPr>
          <w:rFonts w:eastAsia="Calibri" w:cs="Times New Roman"/>
          <w:highlight w:val="yellow"/>
          <w:u w:val="single"/>
        </w:rPr>
        <w:t>We must not allow</w:t>
      </w:r>
      <w:r w:rsidRPr="00DD2904">
        <w:rPr>
          <w:rFonts w:eastAsia="Calibri" w:cs="Times New Roman"/>
        </w:rPr>
        <w:t xml:space="preserve"> our </w:t>
      </w:r>
      <w:r w:rsidRPr="00DD2904">
        <w:rPr>
          <w:rFonts w:eastAsia="Calibri" w:cs="Times New Roman"/>
          <w:highlight w:val="yellow"/>
          <w:u w:val="single"/>
        </w:rPr>
        <w:t>expansive vision to</w:t>
      </w:r>
      <w:r w:rsidRPr="00DD2904">
        <w:rPr>
          <w:rFonts w:eastAsia="Calibri" w:cs="Times New Roman"/>
        </w:rPr>
        <w:t xml:space="preserve"> blind</w:t>
      </w:r>
      <w:r w:rsidRPr="00DD2904">
        <w:rPr>
          <w:rFonts w:eastAsia="Calibri" w:cs="Times New Roman"/>
          <w:u w:val="single"/>
        </w:rPr>
        <w:t xml:space="preserve"> (</w:t>
      </w:r>
      <w:r w:rsidRPr="00DD2904">
        <w:rPr>
          <w:rFonts w:eastAsia="Calibri" w:cs="Times New Roman"/>
          <w:highlight w:val="yellow"/>
          <w:u w:val="single"/>
        </w:rPr>
        <w:t>obscure</w:t>
      </w:r>
      <w:proofErr w:type="gramStart"/>
      <w:r w:rsidRPr="00DD2904">
        <w:rPr>
          <w:rFonts w:eastAsia="Calibri" w:cs="Times New Roman"/>
          <w:u w:val="single"/>
        </w:rPr>
        <w:t>)</w:t>
      </w:r>
      <w:r w:rsidRPr="00DD2904">
        <w:rPr>
          <w:rFonts w:eastAsia="Calibri" w:cs="Times New Roman"/>
        </w:rPr>
        <w:t>us</w:t>
      </w:r>
      <w:proofErr w:type="gramEnd"/>
      <w:r w:rsidRPr="00DD2904">
        <w:rPr>
          <w:rFonts w:eastAsia="Calibri" w:cs="Times New Roman"/>
        </w:rPr>
        <w:t xml:space="preserve"> to </w:t>
      </w:r>
      <w:r w:rsidRPr="00DD2904">
        <w:rPr>
          <w:rFonts w:eastAsia="Calibri" w:cs="Times New Roman"/>
          <w:u w:val="single"/>
        </w:rPr>
        <w:t xml:space="preserve">the </w:t>
      </w:r>
      <w:r w:rsidRPr="00DD2904">
        <w:rPr>
          <w:rFonts w:eastAsia="Calibri" w:cs="Times New Roman"/>
          <w:highlight w:val="yellow"/>
          <w:u w:val="single"/>
        </w:rPr>
        <w:t>immediate struggles of those</w:t>
      </w:r>
      <w:r w:rsidRPr="00DD2904">
        <w:rPr>
          <w:rFonts w:eastAsia="Calibri" w:cs="Times New Roman"/>
          <w:u w:val="single"/>
        </w:rPr>
        <w:t xml:space="preserve"> presently </w:t>
      </w:r>
      <w:r w:rsidRPr="00DD2904">
        <w:rPr>
          <w:rFonts w:eastAsia="Calibri" w:cs="Times New Roman"/>
          <w:highlight w:val="yellow"/>
          <w:u w:val="single"/>
        </w:rPr>
        <w:t>locked down by the system. A movement that fails to engage in these</w:t>
      </w:r>
      <w:r w:rsidRPr="00DD2904">
        <w:rPr>
          <w:rFonts w:eastAsia="Calibri" w:cs="Times New Roman"/>
          <w:u w:val="single"/>
        </w:rPr>
        <w:t xml:space="preserve"> types of </w:t>
      </w:r>
      <w:r w:rsidRPr="00DD2904">
        <w:rPr>
          <w:rFonts w:eastAsia="Calibri" w:cs="Times New Roman"/>
          <w:highlight w:val="yellow"/>
          <w:u w:val="single"/>
        </w:rPr>
        <w:t>struggles is at odds with the interests of those on the inside</w:t>
      </w:r>
      <w:r w:rsidRPr="00DD2904">
        <w:rPr>
          <w:rFonts w:eastAsia="Calibri" w:cs="Times New Roman"/>
          <w:highlight w:val="yellow"/>
        </w:rPr>
        <w:t>,</w:t>
      </w:r>
      <w:r w:rsidRPr="00DD2904">
        <w:rPr>
          <w:rFonts w:eastAsia="Calibri" w:cs="Times New Roman"/>
        </w:rPr>
        <w:t xml:space="preserve"> </w:t>
      </w:r>
      <w:r w:rsidRPr="00DD2904">
        <w:rPr>
          <w:rFonts w:eastAsia="Calibri" w:cs="Times New Roman"/>
          <w:u w:val="single"/>
        </w:rPr>
        <w:t xml:space="preserve">those </w:t>
      </w:r>
      <w:r w:rsidRPr="00DD2904">
        <w:rPr>
          <w:rFonts w:eastAsia="Calibri" w:cs="Times New Roman"/>
          <w:highlight w:val="yellow"/>
          <w:u w:val="single"/>
        </w:rPr>
        <w:t>for whom</w:t>
      </w:r>
      <w:r w:rsidRPr="00DD2904">
        <w:rPr>
          <w:rFonts w:eastAsia="Calibri" w:cs="Times New Roman"/>
          <w:u w:val="single"/>
        </w:rPr>
        <w:t xml:space="preserve"> these </w:t>
      </w:r>
      <w:r w:rsidRPr="00DD2904">
        <w:rPr>
          <w:rFonts w:eastAsia="Calibri" w:cs="Times New Roman"/>
          <w:highlight w:val="yellow"/>
          <w:u w:val="single"/>
        </w:rPr>
        <w:t>immediate struggles are of utmost urgency</w:t>
      </w:r>
      <w:r w:rsidRPr="00DD2904">
        <w:rPr>
          <w:rFonts w:eastAsia="Calibri" w:cs="Times New Roman"/>
        </w:rPr>
        <w:t xml:space="preserve">.2 </w:t>
      </w:r>
      <w:r w:rsidRPr="00DD2904">
        <w:rPr>
          <w:rFonts w:eastAsia="Calibri" w:cs="Times New Roman"/>
          <w:highlight w:val="yellow"/>
          <w:u w:val="single"/>
        </w:rPr>
        <w:t>A proper</w:t>
      </w:r>
      <w:r w:rsidRPr="00DD2904">
        <w:rPr>
          <w:rFonts w:eastAsia="Calibri" w:cs="Times New Roman"/>
        </w:rPr>
        <w:t xml:space="preserve">ly radical/ </w:t>
      </w:r>
      <w:r w:rsidRPr="00DD2904">
        <w:rPr>
          <w:rFonts w:eastAsia="Calibri" w:cs="Times New Roman"/>
          <w:u w:val="single"/>
        </w:rPr>
        <w:t xml:space="preserve">abolitionist </w:t>
      </w:r>
      <w:r w:rsidRPr="00DD2904">
        <w:rPr>
          <w:rFonts w:eastAsia="Calibri" w:cs="Times New Roman"/>
          <w:highlight w:val="yellow"/>
          <w:u w:val="single"/>
        </w:rPr>
        <w:t xml:space="preserve">movement must </w:t>
      </w:r>
      <w:r w:rsidRPr="00DD2904">
        <w:rPr>
          <w:rFonts w:eastAsia="Calibri" w:cs="Times New Roman"/>
          <w:u w:val="single"/>
        </w:rPr>
        <w:t xml:space="preserve">work incessantly to </w:t>
      </w:r>
      <w:r w:rsidRPr="00DD2904">
        <w:rPr>
          <w:rFonts w:eastAsia="Calibri" w:cs="Times New Roman"/>
          <w:highlight w:val="yellow"/>
          <w:u w:val="single"/>
        </w:rPr>
        <w:t>suture the divide</w:t>
      </w:r>
      <w:r w:rsidRPr="00DD2904">
        <w:rPr>
          <w:rFonts w:eastAsia="Calibri" w:cs="Times New Roman"/>
          <w:u w:val="single"/>
        </w:rPr>
        <w:t xml:space="preserve"> </w:t>
      </w:r>
      <w:r w:rsidRPr="00DD2904">
        <w:rPr>
          <w:rFonts w:eastAsia="Calibri" w:cs="Times New Roman"/>
        </w:rPr>
        <w:t xml:space="preserve">(both actual and virtual) </w:t>
      </w:r>
      <w:r w:rsidRPr="00DD2904">
        <w:rPr>
          <w:rFonts w:eastAsia="Calibri" w:cs="Times New Roman"/>
          <w:highlight w:val="yellow"/>
          <w:u w:val="single"/>
        </w:rPr>
        <w:t>between</w:t>
      </w:r>
      <w:r w:rsidRPr="00DD2904">
        <w:rPr>
          <w:rFonts w:eastAsia="Calibri" w:cs="Times New Roman"/>
        </w:rPr>
        <w:t xml:space="preserve"> the</w:t>
      </w:r>
      <w:r w:rsidRPr="00DD2904">
        <w:rPr>
          <w:rFonts w:eastAsia="Calibri" w:cs="Times New Roman"/>
          <w:u w:val="single"/>
        </w:rPr>
        <w:t xml:space="preserve"> </w:t>
      </w:r>
      <w:r w:rsidRPr="00DD2904">
        <w:rPr>
          <w:rFonts w:eastAsia="Calibri" w:cs="Times New Roman"/>
          <w:highlight w:val="yellow"/>
          <w:u w:val="single"/>
        </w:rPr>
        <w:t>inside and</w:t>
      </w:r>
      <w:r w:rsidRPr="00DD2904">
        <w:rPr>
          <w:rFonts w:eastAsia="Calibri" w:cs="Times New Roman"/>
          <w:u w:val="single"/>
        </w:rPr>
        <w:t xml:space="preserve"> the </w:t>
      </w:r>
      <w:r w:rsidRPr="00DD2904">
        <w:rPr>
          <w:rFonts w:eastAsia="Calibri" w:cs="Times New Roman"/>
          <w:highlight w:val="yellow"/>
          <w:u w:val="single"/>
        </w:rPr>
        <w:t>outside</w:t>
      </w:r>
      <w:r w:rsidRPr="00DD2904">
        <w:rPr>
          <w:rFonts w:eastAsia="Calibri" w:cs="Times New Roman"/>
          <w:b/>
          <w:szCs w:val="24"/>
        </w:rPr>
        <w:t xml:space="preserve"> </w:t>
      </w:r>
      <w:r w:rsidRPr="00DD2904">
        <w:rPr>
          <w:rFonts w:eastAsia="Calibri" w:cs="Times New Roman"/>
        </w:rPr>
        <w:t xml:space="preserve">of the prison, and, more generally, </w:t>
      </w:r>
      <w:r w:rsidRPr="00DD2904">
        <w:rPr>
          <w:rFonts w:eastAsia="Calibri" w:cs="Times New Roman"/>
          <w:highlight w:val="yellow"/>
          <w:u w:val="single"/>
        </w:rPr>
        <w:t>between</w:t>
      </w:r>
      <w:r w:rsidRPr="00DD2904">
        <w:rPr>
          <w:rFonts w:eastAsia="Calibri" w:cs="Times New Roman"/>
          <w:u w:val="single"/>
        </w:rPr>
        <w:t xml:space="preserve"> the </w:t>
      </w:r>
      <w:r w:rsidRPr="00DD2904">
        <w:rPr>
          <w:rFonts w:eastAsia="Calibri" w:cs="Times New Roman"/>
          <w:highlight w:val="yellow"/>
          <w:u w:val="single"/>
        </w:rPr>
        <w:t>local and</w:t>
      </w:r>
      <w:r w:rsidRPr="00DD2904">
        <w:rPr>
          <w:rFonts w:eastAsia="Calibri" w:cs="Times New Roman"/>
          <w:u w:val="single"/>
        </w:rPr>
        <w:t xml:space="preserve"> the </w:t>
      </w:r>
      <w:r w:rsidRPr="00DD2904">
        <w:rPr>
          <w:rFonts w:eastAsia="Calibri" w:cs="Times New Roman"/>
          <w:highlight w:val="yellow"/>
          <w:u w:val="single"/>
        </w:rPr>
        <w:t>global</w:t>
      </w:r>
      <w:r w:rsidRPr="00DD2904">
        <w:rPr>
          <w:rFonts w:eastAsia="Calibri" w:cs="Times New Roman"/>
        </w:rPr>
        <w:t>.</w:t>
      </w:r>
    </w:p>
    <w:p w:rsidR="000E69A8" w:rsidRPr="00DD2904" w:rsidRDefault="000E69A8" w:rsidP="000E69A8">
      <w:pPr>
        <w:keepNext/>
        <w:keepLines/>
        <w:spacing w:before="200"/>
        <w:contextualSpacing/>
        <w:outlineLvl w:val="3"/>
        <w:rPr>
          <w:rFonts w:eastAsia="Times New Roman" w:cs="Times New Roman"/>
          <w:b/>
          <w:bCs/>
          <w:iCs/>
          <w:sz w:val="26"/>
          <w:u w:val="single"/>
        </w:rPr>
      </w:pPr>
      <w:r w:rsidRPr="00DD2904">
        <w:rPr>
          <w:rFonts w:eastAsia="Times New Roman" w:cs="Times New Roman"/>
          <w:b/>
          <w:bCs/>
          <w:iCs/>
          <w:sz w:val="26"/>
          <w:u w:val="single"/>
        </w:rPr>
        <w:t>Alternatives are worse</w:t>
      </w:r>
      <w:r w:rsidRPr="00DD2904">
        <w:rPr>
          <w:rFonts w:eastAsia="Times New Roman" w:cs="Times New Roman"/>
          <w:b/>
          <w:bCs/>
          <w:iCs/>
          <w:sz w:val="26"/>
        </w:rPr>
        <w:t xml:space="preserve">—their politics gets </w:t>
      </w:r>
      <w:r w:rsidRPr="00DD2904">
        <w:rPr>
          <w:rFonts w:eastAsia="Times New Roman" w:cs="Times New Roman"/>
          <w:b/>
          <w:bCs/>
          <w:iCs/>
          <w:sz w:val="26"/>
          <w:u w:val="single"/>
        </w:rPr>
        <w:t>swallowed by globalization</w:t>
      </w:r>
    </w:p>
    <w:p w:rsidR="000E69A8" w:rsidRPr="00DD2904" w:rsidRDefault="000E69A8" w:rsidP="000E69A8">
      <w:pPr>
        <w:rPr>
          <w:rFonts w:eastAsia="Calibri"/>
        </w:rPr>
      </w:pPr>
      <w:r w:rsidRPr="00DD2904">
        <w:rPr>
          <w:rFonts w:eastAsia="Calibri"/>
          <w:b/>
          <w:bCs/>
          <w:sz w:val="26"/>
        </w:rPr>
        <w:t>Pasha 96</w:t>
      </w:r>
      <w:r w:rsidRPr="00DD2904">
        <w:rPr>
          <w:rFonts w:eastAsia="Calibri"/>
        </w:rPr>
        <w:t xml:space="preserve"> [July-Sept. 1996, Mustapha Kamal, Professor and Chair of the Department of Politics and International Relations at the University of Aberdeen, “Security as Hegemony”, Alternatives: Global, Local, Political, Vol. 21, No. 3, pp. 283-302, JSTOR]</w:t>
      </w:r>
    </w:p>
    <w:p w:rsidR="000E69A8" w:rsidRPr="00DD2904" w:rsidRDefault="000E69A8" w:rsidP="000E69A8">
      <w:pPr>
        <w:rPr>
          <w:rFonts w:eastAsia="Times New Roman"/>
        </w:rPr>
      </w:pPr>
      <w:r w:rsidRPr="00DD2904">
        <w:rPr>
          <w:rFonts w:eastAsia="Calibri"/>
          <w:b/>
          <w:bCs/>
          <w:u w:val="single"/>
        </w:rPr>
        <w:t xml:space="preserve">An </w:t>
      </w:r>
      <w:r w:rsidRPr="00DD2904">
        <w:rPr>
          <w:rFonts w:eastAsia="Calibri"/>
          <w:b/>
          <w:bCs/>
          <w:highlight w:val="cyan"/>
          <w:u w:val="single"/>
        </w:rPr>
        <w:t>attack on the</w:t>
      </w:r>
      <w:r w:rsidRPr="00DD2904">
        <w:rPr>
          <w:rFonts w:eastAsia="Calibri"/>
          <w:b/>
          <w:bCs/>
          <w:u w:val="single"/>
        </w:rPr>
        <w:t xml:space="preserve"> postcolonial </w:t>
      </w:r>
      <w:r w:rsidRPr="00DD2904">
        <w:rPr>
          <w:rFonts w:eastAsia="Calibri"/>
          <w:b/>
          <w:bCs/>
          <w:highlight w:val="cyan"/>
          <w:u w:val="single"/>
        </w:rPr>
        <w:t>state</w:t>
      </w:r>
      <w:r w:rsidRPr="00DD2904">
        <w:rPr>
          <w:rFonts w:eastAsia="Calibri"/>
          <w:b/>
          <w:bCs/>
          <w:u w:val="single"/>
        </w:rPr>
        <w:t xml:space="preserve"> as the author of violence</w:t>
      </w:r>
      <w:r w:rsidRPr="00DD2904">
        <w:rPr>
          <w:rFonts w:eastAsia="Times New Roman"/>
        </w:rPr>
        <w:t xml:space="preserve"> and its drive to produce a modern citizenry </w:t>
      </w:r>
      <w:r w:rsidRPr="00DD2904">
        <w:rPr>
          <w:rFonts w:eastAsia="Calibri"/>
          <w:b/>
          <w:bCs/>
          <w:highlight w:val="cyan"/>
          <w:u w:val="single"/>
        </w:rPr>
        <w:t xml:space="preserve">may seem </w:t>
      </w:r>
      <w:r w:rsidRPr="00DD2904">
        <w:rPr>
          <w:rFonts w:eastAsia="Calibri"/>
          <w:b/>
          <w:iCs/>
          <w:highlight w:val="cyan"/>
          <w:u w:val="single"/>
          <w:bdr w:val="single" w:sz="18" w:space="0" w:color="auto"/>
        </w:rPr>
        <w:t xml:space="preserve">cathartic, without producing </w:t>
      </w:r>
      <w:r w:rsidRPr="00DD2904">
        <w:rPr>
          <w:rFonts w:eastAsia="Calibri"/>
          <w:b/>
          <w:iCs/>
          <w:u w:val="single"/>
          <w:bdr w:val="single" w:sz="18" w:space="0" w:color="auto"/>
        </w:rPr>
        <w:t xml:space="preserve">the </w:t>
      </w:r>
      <w:r w:rsidRPr="00DD2904">
        <w:rPr>
          <w:rFonts w:eastAsia="Calibri"/>
          <w:b/>
          <w:iCs/>
          <w:highlight w:val="cyan"/>
          <w:u w:val="single"/>
          <w:bdr w:val="single" w:sz="18" w:space="0" w:color="auto"/>
        </w:rPr>
        <w:t>semblance of</w:t>
      </w:r>
      <w:r w:rsidRPr="00DD2904">
        <w:rPr>
          <w:rFonts w:eastAsia="Calibri"/>
          <w:b/>
          <w:iCs/>
          <w:u w:val="single"/>
          <w:bdr w:val="single" w:sz="18" w:space="0" w:color="auto"/>
        </w:rPr>
        <w:t xml:space="preserve"> an alternative vision of a </w:t>
      </w:r>
      <w:r w:rsidRPr="00DD2904">
        <w:rPr>
          <w:rFonts w:eastAsia="Calibri"/>
          <w:b/>
          <w:iCs/>
          <w:highlight w:val="cyan"/>
          <w:u w:val="single"/>
          <w:bdr w:val="single" w:sz="18" w:space="0" w:color="auto"/>
        </w:rPr>
        <w:t xml:space="preserve">new political community </w:t>
      </w:r>
      <w:r w:rsidRPr="00DD2904">
        <w:rPr>
          <w:rFonts w:eastAsia="Calibri"/>
          <w:b/>
          <w:iCs/>
          <w:u w:val="single"/>
          <w:bdr w:val="single" w:sz="18" w:space="0" w:color="auto"/>
        </w:rPr>
        <w:t>or fresh forms of life among existing political communities</w:t>
      </w:r>
      <w:r w:rsidRPr="00DD2904">
        <w:rPr>
          <w:rFonts w:eastAsia="Calibri"/>
          <w:b/>
          <w:bCs/>
          <w:u w:val="single"/>
        </w:rPr>
        <w:t>. Central to this critique is an assault on the state and other modern institutions</w:t>
      </w:r>
      <w:r w:rsidRPr="00DD2904">
        <w:rPr>
          <w:rFonts w:eastAsia="Times New Roman"/>
        </w:rPr>
        <w:t xml:space="preserve"> said to disrupt some putatively natural flow of history. Tradition, </w:t>
      </w:r>
      <w:r w:rsidRPr="00DD2904">
        <w:rPr>
          <w:rFonts w:eastAsia="Calibri"/>
          <w:b/>
          <w:bCs/>
          <w:u w:val="single"/>
        </w:rPr>
        <w:t>on this logic</w:t>
      </w:r>
      <w:r w:rsidRPr="00DD2904">
        <w:rPr>
          <w:rFonts w:eastAsia="Times New Roman"/>
        </w:rPr>
        <w:t xml:space="preserve">, is uprooted to make room for grafted social forms; </w:t>
      </w:r>
      <w:r w:rsidRPr="00DD2904">
        <w:rPr>
          <w:rFonts w:eastAsia="Calibri"/>
          <w:b/>
          <w:bCs/>
          <w:u w:val="single"/>
        </w:rPr>
        <w:t>modernity gives birth to an intolerant and insolent Leviathan, a repository of violence</w:t>
      </w:r>
      <w:r w:rsidRPr="00DD2904">
        <w:rPr>
          <w:rFonts w:eastAsia="Times New Roman"/>
        </w:rPr>
        <w:t xml:space="preserve"> and instrumental rationality's finest </w:t>
      </w:r>
      <w:proofErr w:type="spellStart"/>
      <w:r w:rsidRPr="00DD2904">
        <w:rPr>
          <w:rFonts w:eastAsia="Times New Roman"/>
        </w:rPr>
        <w:t>speci</w:t>
      </w:r>
      <w:proofErr w:type="spellEnd"/>
      <w:r w:rsidRPr="00DD2904">
        <w:rPr>
          <w:rFonts w:eastAsia="Times New Roman"/>
        </w:rPr>
        <w:t xml:space="preserve">- men. </w:t>
      </w:r>
      <w:r w:rsidRPr="00DD2904">
        <w:rPr>
          <w:rFonts w:eastAsia="Calibri"/>
          <w:b/>
          <w:bCs/>
          <w:u w:val="single"/>
        </w:rPr>
        <w:t>Civil society - a realm of humaneness, vitality, creativity, and harmony - is superseded, then torn asunder through the tyranny of state-building. The attack on the</w:t>
      </w:r>
      <w:r w:rsidRPr="00DD2904">
        <w:rPr>
          <w:rFonts w:eastAsia="Times New Roman"/>
        </w:rPr>
        <w:t xml:space="preserve"> institution of the </w:t>
      </w:r>
      <w:r w:rsidRPr="00DD2904">
        <w:rPr>
          <w:rFonts w:eastAsia="Calibri"/>
          <w:b/>
          <w:bCs/>
          <w:u w:val="single"/>
        </w:rPr>
        <w:t>state appears to substitute teleology for ontology</w:t>
      </w:r>
      <w:r w:rsidRPr="00DD2904">
        <w:rPr>
          <w:rFonts w:eastAsia="Times New Roman"/>
        </w:rPr>
        <w:t xml:space="preserve">. In the Third World context, especially, the rise of the modern state has been coterminous with the negation of past histories, cultures, identities, and above all with violence. </w:t>
      </w:r>
      <w:r w:rsidRPr="00DD2904">
        <w:rPr>
          <w:rFonts w:eastAsia="Calibri"/>
          <w:b/>
          <w:bCs/>
          <w:u w:val="single"/>
        </w:rPr>
        <w:t>The stubborn quest to construct the state as the fount of modernity has subverted extant communities and alternative forms of social organization</w:t>
      </w:r>
      <w:r w:rsidRPr="00DD2904">
        <w:rPr>
          <w:rFonts w:eastAsia="Times New Roman"/>
          <w:bCs/>
          <w:u w:val="single"/>
        </w:rPr>
        <w:t>.</w:t>
      </w:r>
      <w:r w:rsidRPr="00DD2904">
        <w:rPr>
          <w:rFonts w:eastAsia="Times New Roman"/>
        </w:rPr>
        <w:t xml:space="preserve"> The more durable consequence of this project is in the realm of the political imaginary: the constrictions it has afforded; the denials of alternative futures. </w:t>
      </w:r>
      <w:r w:rsidRPr="00DD2904">
        <w:rPr>
          <w:rFonts w:eastAsia="Calibri"/>
          <w:b/>
          <w:bCs/>
          <w:u w:val="single"/>
        </w:rPr>
        <w:t xml:space="preserve">The postcolonial state, however, has also grown to become more heterodox - to become more than simply modernity's reckless agent against hapless nativism. </w:t>
      </w:r>
      <w:r w:rsidRPr="00DD2904">
        <w:rPr>
          <w:rFonts w:eastAsia="Calibri"/>
          <w:b/>
          <w:iCs/>
          <w:highlight w:val="cyan"/>
          <w:u w:val="single"/>
          <w:bdr w:val="single" w:sz="18" w:space="0" w:color="auto"/>
        </w:rPr>
        <w:t>The state is</w:t>
      </w:r>
      <w:r w:rsidRPr="00DD2904">
        <w:rPr>
          <w:rFonts w:eastAsia="Calibri"/>
          <w:b/>
          <w:iCs/>
          <w:u w:val="single"/>
          <w:bdr w:val="single" w:sz="18" w:space="0" w:color="auto"/>
        </w:rPr>
        <w:t xml:space="preserve"> also </w:t>
      </w:r>
      <w:r w:rsidRPr="00DD2904">
        <w:rPr>
          <w:rFonts w:eastAsia="Calibri"/>
          <w:b/>
          <w:iCs/>
          <w:highlight w:val="yellow"/>
          <w:u w:val="single"/>
          <w:bdr w:val="single" w:sz="18" w:space="0" w:color="auto"/>
        </w:rPr>
        <w:t xml:space="preserve">seen as </w:t>
      </w:r>
      <w:r w:rsidRPr="00DD2904">
        <w:rPr>
          <w:rFonts w:eastAsia="Calibri"/>
          <w:b/>
          <w:iCs/>
          <w:highlight w:val="cyan"/>
          <w:u w:val="single"/>
          <w:bdr w:val="single" w:sz="18" w:space="0" w:color="auto"/>
        </w:rPr>
        <w:t xml:space="preserve">an expression of greater capacities against </w:t>
      </w:r>
      <w:r w:rsidRPr="00DD2904">
        <w:rPr>
          <w:rFonts w:eastAsia="Calibri"/>
          <w:b/>
          <w:iCs/>
          <w:highlight w:val="yellow"/>
          <w:u w:val="single"/>
          <w:bdr w:val="single" w:sz="18" w:space="0" w:color="auto"/>
        </w:rPr>
        <w:t xml:space="preserve">want, </w:t>
      </w:r>
      <w:r w:rsidRPr="00DD2904">
        <w:rPr>
          <w:rFonts w:eastAsia="Calibri"/>
          <w:b/>
          <w:iCs/>
          <w:highlight w:val="cyan"/>
          <w:u w:val="single"/>
          <w:bdr w:val="single" w:sz="18" w:space="0" w:color="auto"/>
        </w:rPr>
        <w:t>hunger</w:t>
      </w:r>
      <w:r w:rsidRPr="00DD2904">
        <w:rPr>
          <w:rFonts w:eastAsia="Calibri"/>
          <w:b/>
          <w:iCs/>
          <w:u w:val="single"/>
          <w:bdr w:val="single" w:sz="18" w:space="0" w:color="auto"/>
        </w:rPr>
        <w:t xml:space="preserve">, and </w:t>
      </w:r>
      <w:r w:rsidRPr="00DD2904">
        <w:rPr>
          <w:rFonts w:eastAsia="Calibri"/>
          <w:b/>
          <w:iCs/>
          <w:highlight w:val="cyan"/>
          <w:u w:val="single"/>
          <w:bdr w:val="single" w:sz="18" w:space="0" w:color="auto"/>
        </w:rPr>
        <w:t>injustice</w:t>
      </w:r>
      <w:r w:rsidRPr="00DD2904">
        <w:rPr>
          <w:rFonts w:eastAsia="Calibri"/>
          <w:b/>
          <w:iCs/>
          <w:u w:val="single"/>
          <w:bdr w:val="single" w:sz="18" w:space="0" w:color="auto"/>
        </w:rPr>
        <w:t xml:space="preserve">; as an </w:t>
      </w:r>
      <w:r w:rsidRPr="00DD2904">
        <w:rPr>
          <w:rFonts w:eastAsia="Calibri"/>
          <w:b/>
          <w:iCs/>
          <w:highlight w:val="cyan"/>
          <w:u w:val="single"/>
          <w:bdr w:val="single" w:sz="18" w:space="0" w:color="auto"/>
        </w:rPr>
        <w:t>escape from</w:t>
      </w:r>
      <w:r w:rsidRPr="00DD2904">
        <w:rPr>
          <w:rFonts w:eastAsia="Calibri"/>
          <w:b/>
          <w:iCs/>
          <w:u w:val="single"/>
          <w:bdr w:val="single" w:sz="18" w:space="0" w:color="auto"/>
        </w:rPr>
        <w:t xml:space="preserve"> the </w:t>
      </w:r>
      <w:r w:rsidRPr="00DD2904">
        <w:rPr>
          <w:rFonts w:eastAsia="Calibri"/>
          <w:b/>
          <w:iCs/>
          <w:highlight w:val="cyan"/>
          <w:u w:val="single"/>
          <w:bdr w:val="single" w:sz="18" w:space="0" w:color="auto"/>
        </w:rPr>
        <w:t>arbitrariness of communities established on narrower rules of</w:t>
      </w:r>
      <w:r w:rsidRPr="00DD2904">
        <w:rPr>
          <w:rFonts w:eastAsia="Calibri"/>
          <w:b/>
          <w:iCs/>
          <w:u w:val="single"/>
          <w:bdr w:val="single" w:sz="18" w:space="0" w:color="auto"/>
        </w:rPr>
        <w:t xml:space="preserve"> inclusion/</w:t>
      </w:r>
      <w:r w:rsidRPr="00DD2904">
        <w:rPr>
          <w:rFonts w:eastAsia="Calibri"/>
          <w:b/>
          <w:iCs/>
          <w:highlight w:val="cyan"/>
          <w:u w:val="single"/>
          <w:bdr w:val="single" w:sz="18" w:space="0" w:color="auto"/>
        </w:rPr>
        <w:t>exclusion</w:t>
      </w:r>
      <w:r w:rsidRPr="00DD2904">
        <w:rPr>
          <w:rFonts w:eastAsia="Calibri"/>
          <w:b/>
          <w:iCs/>
          <w:u w:val="single"/>
          <w:bdr w:val="single" w:sz="18" w:space="0" w:color="auto"/>
        </w:rPr>
        <w:t xml:space="preserve">; as identity removed somewhat from </w:t>
      </w:r>
      <w:proofErr w:type="spellStart"/>
      <w:r w:rsidRPr="00DD2904">
        <w:rPr>
          <w:rFonts w:eastAsia="Calibri"/>
          <w:b/>
          <w:iCs/>
          <w:u w:val="single"/>
          <w:bdr w:val="single" w:sz="18" w:space="0" w:color="auto"/>
        </w:rPr>
        <w:t>capri</w:t>
      </w:r>
      <w:proofErr w:type="spellEnd"/>
      <w:r w:rsidRPr="00DD2904">
        <w:rPr>
          <w:rFonts w:eastAsia="Calibri"/>
          <w:b/>
          <w:iCs/>
          <w:u w:val="single"/>
          <w:bdr w:val="single" w:sz="18" w:space="0" w:color="auto"/>
        </w:rPr>
        <w:t xml:space="preserve">- </w:t>
      </w:r>
      <w:proofErr w:type="spellStart"/>
      <w:r w:rsidRPr="00DD2904">
        <w:rPr>
          <w:rFonts w:eastAsia="Calibri"/>
          <w:b/>
          <w:iCs/>
          <w:u w:val="single"/>
          <w:bdr w:val="single" w:sz="18" w:space="0" w:color="auto"/>
        </w:rPr>
        <w:t>cious</w:t>
      </w:r>
      <w:proofErr w:type="spellEnd"/>
      <w:r w:rsidRPr="00DD2904">
        <w:rPr>
          <w:rFonts w:eastAsia="Calibri"/>
          <w:b/>
          <w:iCs/>
          <w:u w:val="single"/>
          <w:bdr w:val="single" w:sz="18" w:space="0" w:color="auto"/>
        </w:rPr>
        <w:t xml:space="preserve"> attachments.</w:t>
      </w:r>
      <w:r w:rsidRPr="00DD2904">
        <w:rPr>
          <w:rFonts w:eastAsia="Calibri"/>
          <w:b/>
          <w:bCs/>
          <w:u w:val="single"/>
        </w:rPr>
        <w:t xml:space="preserve"> No doubt, the modern state has undermined </w:t>
      </w:r>
      <w:proofErr w:type="spellStart"/>
      <w:r w:rsidRPr="00DD2904">
        <w:rPr>
          <w:rFonts w:eastAsia="Calibri"/>
          <w:b/>
          <w:bCs/>
          <w:u w:val="single"/>
        </w:rPr>
        <w:t>tra</w:t>
      </w:r>
      <w:proofErr w:type="spellEnd"/>
      <w:r w:rsidRPr="00DD2904">
        <w:rPr>
          <w:rFonts w:eastAsia="Calibri"/>
          <w:b/>
          <w:bCs/>
          <w:u w:val="single"/>
        </w:rPr>
        <w:t xml:space="preserve">- </w:t>
      </w:r>
      <w:proofErr w:type="spellStart"/>
      <w:r w:rsidRPr="00DD2904">
        <w:rPr>
          <w:rFonts w:eastAsia="Calibri"/>
          <w:b/>
          <w:bCs/>
          <w:u w:val="single"/>
        </w:rPr>
        <w:t>ditional</w:t>
      </w:r>
      <w:proofErr w:type="spellEnd"/>
      <w:r w:rsidRPr="00DD2904">
        <w:rPr>
          <w:rFonts w:eastAsia="Calibri"/>
          <w:b/>
          <w:bCs/>
          <w:u w:val="single"/>
        </w:rPr>
        <w:t xml:space="preserve"> values of tolerance and pluralism, subjecting indigenous so- </w:t>
      </w:r>
      <w:proofErr w:type="spellStart"/>
      <w:r w:rsidRPr="00DD2904">
        <w:rPr>
          <w:rFonts w:eastAsia="Calibri"/>
          <w:b/>
          <w:bCs/>
          <w:u w:val="single"/>
        </w:rPr>
        <w:t>ciety</w:t>
      </w:r>
      <w:proofErr w:type="spellEnd"/>
      <w:r w:rsidRPr="00DD2904">
        <w:rPr>
          <w:rFonts w:eastAsia="Calibri"/>
          <w:b/>
          <w:bCs/>
          <w:u w:val="single"/>
        </w:rPr>
        <w:t xml:space="preserve"> to Western-centered rationality. But tradition can also conceal particularism and oppression of another kind. Even the most elastic interpretation of universality cannot find virtue in attachments re- furbished by hatred, exclusivity, or religious bigotry. A </w:t>
      </w:r>
      <w:r w:rsidRPr="00DD2904">
        <w:rPr>
          <w:rFonts w:eastAsia="Calibri"/>
          <w:b/>
          <w:iCs/>
          <w:highlight w:val="cyan"/>
          <w:u w:val="single"/>
          <w:bdr w:val="single" w:sz="18" w:space="0" w:color="auto"/>
        </w:rPr>
        <w:t>negation of the state is no guarantee</w:t>
      </w:r>
      <w:r w:rsidRPr="00DD2904">
        <w:rPr>
          <w:rFonts w:eastAsia="Calibri"/>
          <w:b/>
          <w:iCs/>
          <w:u w:val="single"/>
          <w:bdr w:val="single" w:sz="18" w:space="0" w:color="auto"/>
        </w:rPr>
        <w:t xml:space="preserve"> that </w:t>
      </w:r>
      <w:r w:rsidRPr="00DD2904">
        <w:rPr>
          <w:rFonts w:eastAsia="Calibri"/>
          <w:b/>
          <w:iCs/>
          <w:highlight w:val="cyan"/>
          <w:u w:val="single"/>
          <w:bdr w:val="single" w:sz="18" w:space="0" w:color="auto"/>
        </w:rPr>
        <w:t>a bridge to universality can be built.</w:t>
      </w:r>
      <w:r w:rsidRPr="00DD2904">
        <w:rPr>
          <w:rFonts w:eastAsia="Calibri"/>
          <w:b/>
          <w:bCs/>
          <w:u w:val="single"/>
        </w:rPr>
        <w:t xml:space="preserve"> </w:t>
      </w:r>
      <w:r w:rsidRPr="00DD2904">
        <w:rPr>
          <w:rFonts w:eastAsia="Times New Roman"/>
        </w:rPr>
        <w:t xml:space="preserve">Perhaps the task is to rethink modernity, not to seek refuge in a blind celebration of tradition. Outside, the state continues to inflict a self-producing "security dilemma"; inside, it has stunted the emergence of more humane forms of political </w:t>
      </w:r>
      <w:proofErr w:type="spellStart"/>
      <w:r w:rsidRPr="00DD2904">
        <w:rPr>
          <w:rFonts w:eastAsia="Times New Roman"/>
        </w:rPr>
        <w:t>expres</w:t>
      </w:r>
      <w:proofErr w:type="spellEnd"/>
      <w:r w:rsidRPr="00DD2904">
        <w:rPr>
          <w:rFonts w:eastAsia="Times New Roman"/>
        </w:rPr>
        <w:t xml:space="preserve">- </w:t>
      </w:r>
      <w:proofErr w:type="spellStart"/>
      <w:proofErr w:type="gramStart"/>
      <w:r w:rsidRPr="00DD2904">
        <w:rPr>
          <w:rFonts w:eastAsia="Times New Roman"/>
        </w:rPr>
        <w:t>sion</w:t>
      </w:r>
      <w:proofErr w:type="spellEnd"/>
      <w:proofErr w:type="gramEnd"/>
      <w:r w:rsidRPr="00DD2904">
        <w:rPr>
          <w:rFonts w:eastAsia="Times New Roman"/>
        </w:rPr>
        <w:t xml:space="preserve">. But </w:t>
      </w:r>
      <w:r w:rsidRPr="00DD2904">
        <w:rPr>
          <w:rFonts w:eastAsia="Calibri"/>
          <w:b/>
          <w:bCs/>
          <w:highlight w:val="cyan"/>
          <w:u w:val="single"/>
        </w:rPr>
        <w:t>there are always sites of resistance</w:t>
      </w:r>
      <w:r w:rsidRPr="00DD2904">
        <w:rPr>
          <w:rFonts w:eastAsia="Calibri"/>
          <w:b/>
          <w:bCs/>
          <w:u w:val="single"/>
        </w:rPr>
        <w:t xml:space="preserve"> that can be recovered and sustained. A </w:t>
      </w:r>
      <w:r w:rsidRPr="00DD2904">
        <w:rPr>
          <w:rFonts w:eastAsia="Calibri"/>
          <w:b/>
          <w:bCs/>
          <w:highlight w:val="cyan"/>
          <w:u w:val="single"/>
        </w:rPr>
        <w:t>rejection of the state</w:t>
      </w:r>
      <w:r w:rsidRPr="00DD2904">
        <w:rPr>
          <w:rFonts w:eastAsia="Calibri"/>
          <w:b/>
          <w:bCs/>
          <w:u w:val="single"/>
        </w:rPr>
        <w:t xml:space="preserve"> </w:t>
      </w:r>
      <w:r w:rsidRPr="00DD2904">
        <w:rPr>
          <w:rFonts w:eastAsia="Times New Roman"/>
        </w:rPr>
        <w:t xml:space="preserve">as a superfluous leftover of modernity that </w:t>
      </w:r>
      <w:r w:rsidRPr="00DD2904">
        <w:rPr>
          <w:rFonts w:eastAsia="Calibri"/>
          <w:b/>
          <w:bCs/>
          <w:highlight w:val="cyan"/>
          <w:u w:val="single"/>
        </w:rPr>
        <w:t xml:space="preserve">continues to </w:t>
      </w:r>
      <w:r w:rsidRPr="00DD2904">
        <w:rPr>
          <w:rFonts w:eastAsia="Calibri"/>
          <w:b/>
          <w:iCs/>
          <w:highlight w:val="cyan"/>
          <w:u w:val="single"/>
          <w:bdr w:val="single" w:sz="18" w:space="0" w:color="auto"/>
        </w:rPr>
        <w:t>straitjacket</w:t>
      </w:r>
      <w:r w:rsidRPr="00DD2904">
        <w:rPr>
          <w:rFonts w:eastAsia="Calibri"/>
          <w:b/>
          <w:bCs/>
          <w:u w:val="single"/>
        </w:rPr>
        <w:t xml:space="preserve"> the </w:t>
      </w:r>
      <w:r w:rsidRPr="00DD2904">
        <w:rPr>
          <w:rFonts w:eastAsia="Times New Roman"/>
        </w:rPr>
        <w:t xml:space="preserve">South Asian </w:t>
      </w:r>
      <w:r w:rsidRPr="00DD2904">
        <w:rPr>
          <w:rFonts w:eastAsia="Calibri"/>
          <w:b/>
          <w:bCs/>
          <w:highlight w:val="cyan"/>
          <w:u w:val="single"/>
        </w:rPr>
        <w:t xml:space="preserve">imagination </w:t>
      </w:r>
      <w:r w:rsidRPr="00DD2904">
        <w:rPr>
          <w:rFonts w:eastAsia="Calibri"/>
          <w:b/>
          <w:iCs/>
          <w:highlight w:val="cyan"/>
          <w:u w:val="single"/>
          <w:bdr w:val="single" w:sz="18" w:space="0" w:color="auto"/>
        </w:rPr>
        <w:t>must be linked to</w:t>
      </w:r>
      <w:r w:rsidRPr="00DD2904">
        <w:rPr>
          <w:rFonts w:eastAsia="Calibri"/>
          <w:b/>
          <w:iCs/>
          <w:highlight w:val="yellow"/>
          <w:u w:val="single"/>
          <w:bdr w:val="single" w:sz="18" w:space="0" w:color="auto"/>
        </w:rPr>
        <w:t xml:space="preserve"> the project of </w:t>
      </w:r>
      <w:r w:rsidRPr="00DD2904">
        <w:rPr>
          <w:rFonts w:eastAsia="Calibri"/>
          <w:b/>
          <w:iCs/>
          <w:highlight w:val="cyan"/>
          <w:u w:val="single"/>
          <w:bdr w:val="single" w:sz="18" w:space="0" w:color="auto"/>
        </w:rPr>
        <w:t xml:space="preserve">creating </w:t>
      </w:r>
      <w:r w:rsidRPr="00DD2904">
        <w:rPr>
          <w:rFonts w:eastAsia="Calibri"/>
          <w:b/>
          <w:iCs/>
          <w:highlight w:val="yellow"/>
          <w:u w:val="single"/>
          <w:bdr w:val="single" w:sz="18" w:space="0" w:color="auto"/>
        </w:rPr>
        <w:t xml:space="preserve">an </w:t>
      </w:r>
      <w:r w:rsidRPr="00DD2904">
        <w:rPr>
          <w:rFonts w:eastAsia="Calibri"/>
          <w:b/>
          <w:iCs/>
          <w:highlight w:val="cyan"/>
          <w:u w:val="single"/>
          <w:bdr w:val="single" w:sz="18" w:space="0" w:color="auto"/>
        </w:rPr>
        <w:t xml:space="preserve">ethical </w:t>
      </w:r>
      <w:r w:rsidRPr="00DD2904">
        <w:rPr>
          <w:rFonts w:eastAsia="Calibri"/>
          <w:b/>
          <w:iCs/>
          <w:u w:val="single"/>
          <w:bdr w:val="single" w:sz="18" w:space="0" w:color="auto"/>
        </w:rPr>
        <w:t xml:space="preserve">and </w:t>
      </w:r>
      <w:r w:rsidRPr="00DD2904">
        <w:rPr>
          <w:rFonts w:eastAsia="Calibri"/>
          <w:b/>
          <w:iCs/>
          <w:highlight w:val="yellow"/>
          <w:u w:val="single"/>
          <w:bdr w:val="single" w:sz="18" w:space="0" w:color="auto"/>
        </w:rPr>
        <w:t xml:space="preserve">humane </w:t>
      </w:r>
      <w:r w:rsidRPr="00DD2904">
        <w:rPr>
          <w:rFonts w:eastAsia="Calibri"/>
          <w:b/>
          <w:iCs/>
          <w:highlight w:val="cyan"/>
          <w:u w:val="single"/>
          <w:bdr w:val="single" w:sz="18" w:space="0" w:color="auto"/>
        </w:rPr>
        <w:t>order</w:t>
      </w:r>
      <w:r w:rsidRPr="00DD2904">
        <w:rPr>
          <w:rFonts w:eastAsia="Calibri"/>
          <w:b/>
          <w:bCs/>
          <w:u w:val="single"/>
        </w:rPr>
        <w:t xml:space="preserve"> </w:t>
      </w:r>
      <w:r w:rsidRPr="00DD2904">
        <w:rPr>
          <w:rFonts w:eastAsia="Times New Roman"/>
        </w:rPr>
        <w:t xml:space="preserve">based on a restructuring of the state system that privileges the mighty and the rich over the weak and the poor.74 Recognizing the constrictions of the modern Third World state, </w:t>
      </w:r>
      <w:r w:rsidRPr="00DD2904">
        <w:rPr>
          <w:rFonts w:eastAsia="Calibri"/>
          <w:b/>
          <w:bCs/>
          <w:u w:val="single"/>
        </w:rPr>
        <w:t xml:space="preserve">a </w:t>
      </w:r>
      <w:r w:rsidRPr="00DD2904">
        <w:rPr>
          <w:rFonts w:eastAsia="Calibri"/>
          <w:b/>
          <w:iCs/>
          <w:highlight w:val="cyan"/>
          <w:u w:val="single"/>
          <w:bdr w:val="single" w:sz="18" w:space="0" w:color="auto"/>
        </w:rPr>
        <w:t>reconstruction of state-society</w:t>
      </w:r>
      <w:r w:rsidRPr="00DD2904">
        <w:rPr>
          <w:rFonts w:eastAsia="Calibri"/>
          <w:b/>
          <w:iCs/>
          <w:u w:val="single"/>
          <w:bdr w:val="single" w:sz="18" w:space="0" w:color="auto"/>
        </w:rPr>
        <w:t xml:space="preserve"> re- </w:t>
      </w:r>
      <w:proofErr w:type="spellStart"/>
      <w:r w:rsidRPr="00DD2904">
        <w:rPr>
          <w:rFonts w:eastAsia="Calibri"/>
          <w:b/>
          <w:iCs/>
          <w:u w:val="single"/>
          <w:bdr w:val="single" w:sz="18" w:space="0" w:color="auto"/>
        </w:rPr>
        <w:t>lations</w:t>
      </w:r>
      <w:proofErr w:type="spellEnd"/>
      <w:r w:rsidRPr="00DD2904">
        <w:rPr>
          <w:rFonts w:eastAsia="Calibri"/>
          <w:b/>
          <w:iCs/>
          <w:u w:val="single"/>
          <w:bdr w:val="single" w:sz="18" w:space="0" w:color="auto"/>
        </w:rPr>
        <w:t xml:space="preserve"> </w:t>
      </w:r>
      <w:r w:rsidRPr="00DD2904">
        <w:rPr>
          <w:rFonts w:eastAsia="Calibri"/>
          <w:b/>
          <w:iCs/>
          <w:highlight w:val="cyan"/>
          <w:u w:val="single"/>
          <w:bdr w:val="single" w:sz="18" w:space="0" w:color="auto"/>
        </w:rPr>
        <w:t>inside the state appears</w:t>
      </w:r>
      <w:r w:rsidRPr="00DD2904">
        <w:rPr>
          <w:rFonts w:eastAsia="Calibri"/>
          <w:b/>
          <w:iCs/>
          <w:u w:val="single"/>
          <w:bdr w:val="single" w:sz="18" w:space="0" w:color="auto"/>
        </w:rPr>
        <w:t xml:space="preserve"> to be a </w:t>
      </w:r>
      <w:r w:rsidRPr="00DD2904">
        <w:rPr>
          <w:rFonts w:eastAsia="Calibri"/>
          <w:b/>
          <w:iCs/>
          <w:highlight w:val="cyan"/>
          <w:u w:val="single"/>
          <w:bdr w:val="single" w:sz="18" w:space="0" w:color="auto"/>
        </w:rPr>
        <w:t>more fruitful</w:t>
      </w:r>
      <w:r w:rsidRPr="00DD2904">
        <w:rPr>
          <w:rFonts w:eastAsia="Calibri"/>
          <w:b/>
          <w:iCs/>
          <w:u w:val="single"/>
          <w:bdr w:val="single" w:sz="18" w:space="0" w:color="auto"/>
        </w:rPr>
        <w:t xml:space="preserve"> avenue </w:t>
      </w:r>
      <w:r w:rsidRPr="00DD2904">
        <w:rPr>
          <w:rFonts w:eastAsia="Calibri"/>
          <w:b/>
          <w:iCs/>
          <w:highlight w:val="cyan"/>
          <w:u w:val="single"/>
          <w:bdr w:val="single" w:sz="18" w:space="0" w:color="auto"/>
        </w:rPr>
        <w:t>than wishing the state away, only to be swallowed by Western-centered globalization and</w:t>
      </w:r>
      <w:r w:rsidRPr="00DD2904">
        <w:rPr>
          <w:rFonts w:eastAsia="Calibri"/>
          <w:b/>
          <w:iCs/>
          <w:u w:val="single"/>
          <w:bdr w:val="single" w:sz="18" w:space="0" w:color="auto"/>
        </w:rPr>
        <w:t xml:space="preserve"> its </w:t>
      </w:r>
      <w:r w:rsidRPr="00DD2904">
        <w:rPr>
          <w:rFonts w:eastAsia="Calibri"/>
          <w:b/>
          <w:iCs/>
          <w:highlight w:val="cyan"/>
          <w:u w:val="single"/>
          <w:bdr w:val="single" w:sz="18" w:space="0" w:color="auto"/>
        </w:rPr>
        <w:t>powerful institutions</w:t>
      </w:r>
      <w:r w:rsidRPr="00DD2904">
        <w:rPr>
          <w:rFonts w:eastAsia="Calibri"/>
          <w:b/>
          <w:iCs/>
          <w:u w:val="single"/>
          <w:bdr w:val="single" w:sz="18" w:space="0" w:color="auto"/>
        </w:rPr>
        <w:t>.</w:t>
      </w:r>
      <w:r w:rsidRPr="00DD2904">
        <w:rPr>
          <w:rFonts w:eastAsia="Calibri"/>
          <w:b/>
          <w:bCs/>
          <w:u w:val="single"/>
        </w:rPr>
        <w:t xml:space="preserve">  A </w:t>
      </w:r>
      <w:r w:rsidRPr="00DD2904">
        <w:rPr>
          <w:rFonts w:eastAsia="Calibri"/>
          <w:b/>
          <w:bCs/>
          <w:highlight w:val="cyan"/>
          <w:u w:val="single"/>
        </w:rPr>
        <w:t>recognition of</w:t>
      </w:r>
      <w:r w:rsidRPr="00DD2904">
        <w:rPr>
          <w:rFonts w:eastAsia="Calibri"/>
          <w:b/>
          <w:bCs/>
          <w:u w:val="single"/>
        </w:rPr>
        <w:t xml:space="preserve"> the </w:t>
      </w:r>
      <w:r w:rsidRPr="00DD2904">
        <w:rPr>
          <w:rFonts w:eastAsia="Calibri"/>
          <w:b/>
          <w:bCs/>
          <w:highlight w:val="cyan"/>
          <w:u w:val="single"/>
        </w:rPr>
        <w:t>patent failure of other institutions</w:t>
      </w:r>
      <w:r w:rsidRPr="00DD2904">
        <w:rPr>
          <w:rFonts w:eastAsia="Calibri"/>
          <w:b/>
          <w:bCs/>
          <w:u w:val="single"/>
        </w:rPr>
        <w:t xml:space="preserve"> either </w:t>
      </w:r>
      <w:r w:rsidRPr="00DD2904">
        <w:rPr>
          <w:rFonts w:eastAsia="Calibri"/>
          <w:b/>
          <w:bCs/>
          <w:highlight w:val="cyan"/>
          <w:u w:val="single"/>
        </w:rPr>
        <w:t>to deliver</w:t>
      </w:r>
      <w:r w:rsidRPr="00DD2904">
        <w:rPr>
          <w:rFonts w:eastAsia="Calibri"/>
          <w:b/>
          <w:bCs/>
          <w:u w:val="single"/>
        </w:rPr>
        <w:t xml:space="preserve"> the </w:t>
      </w:r>
      <w:r w:rsidRPr="00DD2904">
        <w:rPr>
          <w:rFonts w:eastAsia="Calibri"/>
          <w:b/>
          <w:bCs/>
          <w:highlight w:val="yellow"/>
          <w:u w:val="single"/>
        </w:rPr>
        <w:t xml:space="preserve">social </w:t>
      </w:r>
      <w:r w:rsidRPr="00DD2904">
        <w:rPr>
          <w:rFonts w:eastAsia="Calibri"/>
          <w:b/>
          <w:bCs/>
          <w:highlight w:val="cyan"/>
          <w:u w:val="single"/>
        </w:rPr>
        <w:t>good</w:t>
      </w:r>
      <w:r w:rsidRPr="00DD2904">
        <w:rPr>
          <w:rFonts w:eastAsia="Calibri"/>
          <w:b/>
          <w:bCs/>
          <w:u w:val="single"/>
        </w:rPr>
        <w:t xml:space="preserve"> or to procure more just distributional rewards in the global political economy may </w:t>
      </w:r>
      <w:r w:rsidRPr="00DD2904">
        <w:rPr>
          <w:rFonts w:eastAsia="Calibri"/>
          <w:b/>
          <w:iCs/>
          <w:highlight w:val="cyan"/>
          <w:u w:val="single"/>
          <w:bdr w:val="single" w:sz="18" w:space="0" w:color="auto"/>
        </w:rPr>
        <w:t>provide a sobering reassessment of the role of</w:t>
      </w:r>
      <w:r w:rsidRPr="00DD2904">
        <w:rPr>
          <w:rFonts w:eastAsia="Calibri"/>
          <w:b/>
          <w:iCs/>
          <w:highlight w:val="yellow"/>
          <w:u w:val="single"/>
          <w:bdr w:val="single" w:sz="18" w:space="0" w:color="auto"/>
        </w:rPr>
        <w:t xml:space="preserve"> the </w:t>
      </w:r>
      <w:r w:rsidRPr="00DD2904">
        <w:rPr>
          <w:rFonts w:eastAsia="Calibri"/>
          <w:b/>
          <w:iCs/>
          <w:highlight w:val="cyan"/>
          <w:u w:val="single"/>
          <w:bdr w:val="single" w:sz="18" w:space="0" w:color="auto"/>
        </w:rPr>
        <w:t>state.</w:t>
      </w:r>
      <w:r w:rsidRPr="00DD2904">
        <w:rPr>
          <w:rFonts w:eastAsia="Calibri"/>
          <w:b/>
          <w:bCs/>
          <w:highlight w:val="cyan"/>
          <w:u w:val="single"/>
        </w:rPr>
        <w:t xml:space="preserve"> </w:t>
      </w:r>
      <w:r w:rsidRPr="00DD2904">
        <w:rPr>
          <w:rFonts w:eastAsia="Calibri"/>
          <w:b/>
          <w:bCs/>
          <w:highlight w:val="yellow"/>
          <w:u w:val="single"/>
        </w:rPr>
        <w:t xml:space="preserve">An </w:t>
      </w:r>
      <w:r w:rsidRPr="00DD2904">
        <w:rPr>
          <w:rFonts w:eastAsia="Calibri"/>
          <w:b/>
          <w:bCs/>
          <w:highlight w:val="cyan"/>
          <w:u w:val="single"/>
        </w:rPr>
        <w:t xml:space="preserve">appreciation of the </w:t>
      </w:r>
      <w:r w:rsidRPr="00DD2904">
        <w:rPr>
          <w:rFonts w:eastAsia="Calibri"/>
          <w:b/>
          <w:iCs/>
          <w:highlight w:val="cyan"/>
          <w:u w:val="single"/>
          <w:bdr w:val="single" w:sz="18" w:space="0" w:color="auto"/>
        </w:rPr>
        <w:t>scale of human tragedy accompanying</w:t>
      </w:r>
      <w:r w:rsidRPr="00DD2904">
        <w:rPr>
          <w:rFonts w:eastAsia="Calibri"/>
          <w:b/>
          <w:iCs/>
          <w:u w:val="single"/>
          <w:bdr w:val="single" w:sz="18" w:space="0" w:color="auto"/>
        </w:rPr>
        <w:t xml:space="preserve"> </w:t>
      </w:r>
      <w:r w:rsidRPr="00DD2904">
        <w:rPr>
          <w:rFonts w:eastAsia="Calibri"/>
          <w:b/>
          <w:iCs/>
          <w:highlight w:val="cyan"/>
          <w:u w:val="single"/>
          <w:bdr w:val="single" w:sz="18" w:space="0" w:color="auto"/>
        </w:rPr>
        <w:t>the collapse of the state</w:t>
      </w:r>
      <w:r w:rsidRPr="00DD2904">
        <w:rPr>
          <w:rFonts w:eastAsia="Calibri"/>
          <w:b/>
          <w:bCs/>
          <w:highlight w:val="cyan"/>
          <w:u w:val="single"/>
        </w:rPr>
        <w:t xml:space="preserve"> </w:t>
      </w:r>
      <w:r w:rsidRPr="00DD2904">
        <w:rPr>
          <w:rFonts w:eastAsia="Calibri"/>
          <w:b/>
          <w:bCs/>
          <w:u w:val="single"/>
        </w:rPr>
        <w:t xml:space="preserve">in many local contexts </w:t>
      </w:r>
      <w:r w:rsidRPr="00DD2904">
        <w:rPr>
          <w:rFonts w:eastAsia="Calibri"/>
          <w:b/>
          <w:bCs/>
          <w:highlight w:val="cyan"/>
          <w:u w:val="single"/>
        </w:rPr>
        <w:t>may</w:t>
      </w:r>
      <w:r w:rsidRPr="00DD2904">
        <w:rPr>
          <w:rFonts w:eastAsia="Calibri"/>
          <w:b/>
          <w:bCs/>
          <w:u w:val="single"/>
        </w:rPr>
        <w:t xml:space="preserve"> also </w:t>
      </w:r>
      <w:r w:rsidRPr="00DD2904">
        <w:rPr>
          <w:rFonts w:eastAsia="Calibri"/>
          <w:b/>
          <w:bCs/>
          <w:highlight w:val="cyan"/>
          <w:u w:val="single"/>
        </w:rPr>
        <w:t xml:space="preserve">provide </w:t>
      </w:r>
      <w:proofErr w:type="spellStart"/>
      <w:r w:rsidRPr="00DD2904">
        <w:rPr>
          <w:rFonts w:eastAsia="Calibri"/>
          <w:b/>
          <w:bCs/>
          <w:highlight w:val="cyan"/>
          <w:u w:val="single"/>
        </w:rPr>
        <w:t>im</w:t>
      </w:r>
      <w:proofErr w:type="spellEnd"/>
      <w:r w:rsidRPr="00DD2904">
        <w:rPr>
          <w:rFonts w:eastAsia="Calibri"/>
          <w:b/>
          <w:bCs/>
          <w:highlight w:val="cyan"/>
          <w:u w:val="single"/>
        </w:rPr>
        <w:t xml:space="preserve">- </w:t>
      </w:r>
      <w:proofErr w:type="spellStart"/>
      <w:r w:rsidRPr="00DD2904">
        <w:rPr>
          <w:rFonts w:eastAsia="Calibri"/>
          <w:b/>
          <w:bCs/>
          <w:highlight w:val="cyan"/>
          <w:u w:val="single"/>
        </w:rPr>
        <w:t>portant</w:t>
      </w:r>
      <w:proofErr w:type="spellEnd"/>
      <w:r w:rsidRPr="00DD2904">
        <w:rPr>
          <w:rFonts w:eastAsia="Calibri"/>
          <w:b/>
          <w:bCs/>
          <w:highlight w:val="cyan"/>
          <w:u w:val="single"/>
        </w:rPr>
        <w:t xml:space="preserve"> points</w:t>
      </w:r>
      <w:r w:rsidRPr="00DD2904">
        <w:rPr>
          <w:rFonts w:eastAsia="Calibri"/>
          <w:b/>
          <w:bCs/>
          <w:u w:val="single"/>
        </w:rPr>
        <w:t xml:space="preserve"> of entry into </w:t>
      </w:r>
      <w:r w:rsidRPr="00DD2904">
        <w:rPr>
          <w:rFonts w:eastAsia="Calibri"/>
          <w:b/>
          <w:bCs/>
          <w:highlight w:val="cyan"/>
          <w:u w:val="single"/>
        </w:rPr>
        <w:t xml:space="preserve">rethinking </w:t>
      </w:r>
      <w:r w:rsidRPr="00DD2904">
        <w:rPr>
          <w:rFonts w:eastAsia="Calibri"/>
          <w:b/>
          <w:bCs/>
          <w:highlight w:val="yellow"/>
          <w:u w:val="single"/>
        </w:rPr>
        <w:t>the</w:t>
      </w:r>
      <w:r w:rsidRPr="00DD2904">
        <w:rPr>
          <w:rFonts w:eastAsia="Calibri"/>
          <w:b/>
          <w:iCs/>
          <w:highlight w:val="yellow"/>
          <w:u w:val="single"/>
          <w:bdr w:val="single" w:sz="18" w:space="0" w:color="auto"/>
        </w:rPr>
        <w:t xml:space="preserve"> </w:t>
      </w:r>
      <w:r w:rsidRPr="00DD2904">
        <w:rPr>
          <w:rFonts w:eastAsia="Calibri"/>
          <w:b/>
          <w:iCs/>
          <w:highlight w:val="cyan"/>
          <w:u w:val="single"/>
          <w:bdr w:val="single" w:sz="18" w:space="0" w:color="auto"/>
        </w:rPr>
        <w:t>one-sided onslaught on the state</w:t>
      </w:r>
      <w:r w:rsidRPr="00DD2904">
        <w:rPr>
          <w:rFonts w:eastAsia="Times New Roman"/>
        </w:rPr>
        <w:t xml:space="preserve">. Nowhere are these </w:t>
      </w:r>
      <w:r w:rsidRPr="00DD2904">
        <w:rPr>
          <w:rFonts w:eastAsia="Times New Roman"/>
        </w:rPr>
        <w:lastRenderedPageBreak/>
        <w:t xml:space="preserve">costs borne more heavily than in the postcolonial, so-called Third World, where time-space compression has rendered societal processes more savage and less capable of ad- </w:t>
      </w:r>
      <w:proofErr w:type="spellStart"/>
      <w:r w:rsidRPr="00DD2904">
        <w:rPr>
          <w:rFonts w:eastAsia="Times New Roman"/>
        </w:rPr>
        <w:t>justing</w:t>
      </w:r>
      <w:proofErr w:type="spellEnd"/>
      <w:r w:rsidRPr="00DD2904">
        <w:rPr>
          <w:rFonts w:eastAsia="Times New Roman"/>
        </w:rPr>
        <w:t xml:space="preserve"> to rhythms dictated by globalization.</w:t>
      </w:r>
    </w:p>
    <w:p w:rsidR="000E69A8" w:rsidRPr="00DD2904" w:rsidRDefault="000E69A8" w:rsidP="000E69A8">
      <w:pPr>
        <w:keepNext/>
        <w:keepLines/>
        <w:spacing w:before="40"/>
        <w:outlineLvl w:val="3"/>
        <w:rPr>
          <w:rFonts w:eastAsia="Times New Roman" w:cs="Times New Roman"/>
          <w:b/>
          <w:iCs/>
          <w:sz w:val="26"/>
          <w:u w:val="single"/>
        </w:rPr>
      </w:pPr>
      <w:r w:rsidRPr="00DD2904">
        <w:rPr>
          <w:rFonts w:eastAsia="Times New Roman" w:cs="Times New Roman"/>
          <w:b/>
          <w:iCs/>
          <w:sz w:val="26"/>
          <w:u w:val="single"/>
        </w:rPr>
        <w:t>No offense</w:t>
      </w:r>
      <w:r w:rsidRPr="00DD2904">
        <w:rPr>
          <w:rFonts w:eastAsia="Times New Roman" w:cs="Times New Roman"/>
          <w:b/>
          <w:iCs/>
          <w:sz w:val="26"/>
        </w:rPr>
        <w:t xml:space="preserve">—a single use of the state </w:t>
      </w:r>
      <w:r w:rsidRPr="00DD2904">
        <w:rPr>
          <w:rFonts w:eastAsia="Times New Roman" w:cs="Times New Roman"/>
          <w:b/>
          <w:iCs/>
          <w:sz w:val="26"/>
          <w:u w:val="single"/>
        </w:rPr>
        <w:t>doesn’t legitimate the state</w:t>
      </w:r>
      <w:r w:rsidRPr="00DD2904">
        <w:rPr>
          <w:rFonts w:eastAsia="Times New Roman" w:cs="Times New Roman"/>
          <w:b/>
          <w:iCs/>
          <w:sz w:val="26"/>
        </w:rPr>
        <w:t xml:space="preserve"> </w:t>
      </w:r>
      <w:r w:rsidRPr="00DD2904">
        <w:rPr>
          <w:rFonts w:eastAsia="Times New Roman" w:cs="Times New Roman"/>
          <w:b/>
          <w:i/>
          <w:iCs/>
          <w:sz w:val="26"/>
          <w:u w:val="single"/>
        </w:rPr>
        <w:t>but</w:t>
      </w:r>
      <w:r w:rsidRPr="00DD2904">
        <w:rPr>
          <w:rFonts w:eastAsia="Times New Roman" w:cs="Times New Roman"/>
          <w:b/>
          <w:iCs/>
          <w:sz w:val="26"/>
        </w:rPr>
        <w:t xml:space="preserve"> it does </w:t>
      </w:r>
      <w:r w:rsidRPr="00DD2904">
        <w:rPr>
          <w:rFonts w:eastAsia="Times New Roman" w:cs="Times New Roman"/>
          <w:b/>
          <w:iCs/>
          <w:sz w:val="26"/>
          <w:u w:val="single"/>
        </w:rPr>
        <w:t>solve our harms</w:t>
      </w:r>
    </w:p>
    <w:p w:rsidR="000E69A8" w:rsidRPr="00DD2904" w:rsidRDefault="000E69A8" w:rsidP="000E69A8">
      <w:pPr>
        <w:tabs>
          <w:tab w:val="left" w:pos="6675"/>
        </w:tabs>
        <w:rPr>
          <w:rFonts w:eastAsia="Calibri"/>
        </w:rPr>
      </w:pPr>
      <w:r w:rsidRPr="00DD2904">
        <w:rPr>
          <w:rFonts w:eastAsia="Calibri"/>
          <w:b/>
          <w:bCs/>
          <w:sz w:val="26"/>
        </w:rPr>
        <w:t>Frost 96</w:t>
      </w:r>
      <w:r w:rsidRPr="00DD2904">
        <w:rPr>
          <w:rFonts w:eastAsia="Calibri"/>
        </w:rPr>
        <w:t>, Mervyn Frost, U of Kent, 1996, Ethics in Int’l Relations, p. 90-1</w:t>
      </w:r>
      <w:r w:rsidRPr="00DD2904">
        <w:rPr>
          <w:rFonts w:eastAsia="Calibri"/>
        </w:rPr>
        <w:tab/>
      </w:r>
    </w:p>
    <w:p w:rsidR="000E69A8" w:rsidRPr="00DD2904" w:rsidRDefault="000E69A8" w:rsidP="000E69A8">
      <w:pPr>
        <w:rPr>
          <w:rFonts w:eastAsia="Calibri"/>
        </w:rPr>
      </w:pPr>
      <w:r w:rsidRPr="00DD2904">
        <w:rPr>
          <w:rFonts w:eastAsia="Calibri"/>
          <w:b/>
          <w:bCs/>
          <w:highlight w:val="yellow"/>
          <w:u w:val="single"/>
        </w:rPr>
        <w:t>A first objection</w:t>
      </w:r>
      <w:r w:rsidRPr="00DD2904">
        <w:rPr>
          <w:rFonts w:eastAsia="Calibri"/>
        </w:rPr>
        <w:t xml:space="preserve"> which seems inherent in </w:t>
      </w:r>
      <w:proofErr w:type="spellStart"/>
      <w:r w:rsidRPr="00DD2904">
        <w:rPr>
          <w:rFonts w:eastAsia="Calibri"/>
        </w:rPr>
        <w:t>Donelan’s</w:t>
      </w:r>
      <w:proofErr w:type="spellEnd"/>
      <w:r w:rsidRPr="00DD2904">
        <w:rPr>
          <w:rFonts w:eastAsia="Calibri"/>
        </w:rPr>
        <w:t xml:space="preserve"> approach </w:t>
      </w:r>
      <w:r w:rsidRPr="00DD2904">
        <w:rPr>
          <w:rFonts w:eastAsia="Calibri"/>
          <w:b/>
          <w:bCs/>
          <w:u w:val="single"/>
        </w:rPr>
        <w:t xml:space="preserve">is that </w:t>
      </w:r>
      <w:r w:rsidRPr="00DD2904">
        <w:rPr>
          <w:rFonts w:eastAsia="Calibri"/>
          <w:b/>
          <w:bCs/>
          <w:highlight w:val="yellow"/>
          <w:u w:val="single"/>
        </w:rPr>
        <w:t xml:space="preserve">utilizing the </w:t>
      </w:r>
      <w:r w:rsidRPr="00DD2904">
        <w:rPr>
          <w:rFonts w:eastAsia="Calibri"/>
          <w:b/>
          <w:bCs/>
          <w:u w:val="single"/>
        </w:rPr>
        <w:t xml:space="preserve">modern </w:t>
      </w:r>
      <w:r w:rsidRPr="00DD2904">
        <w:rPr>
          <w:rFonts w:eastAsia="Calibri"/>
          <w:b/>
          <w:bCs/>
          <w:highlight w:val="yellow"/>
          <w:u w:val="single"/>
        </w:rPr>
        <w:t xml:space="preserve">state </w:t>
      </w:r>
      <w:r w:rsidRPr="00DD2904">
        <w:rPr>
          <w:rFonts w:eastAsia="Calibri"/>
          <w:b/>
          <w:bCs/>
          <w:u w:val="single"/>
        </w:rPr>
        <w:t xml:space="preserve">domain of discourse in effect </w:t>
      </w:r>
      <w:r w:rsidRPr="00DD2904">
        <w:rPr>
          <w:rFonts w:eastAsia="Calibri"/>
          <w:b/>
          <w:bCs/>
          <w:highlight w:val="yellow"/>
          <w:u w:val="single"/>
        </w:rPr>
        <w:t>sanctifies the state</w:t>
      </w:r>
      <w:r w:rsidRPr="00DD2904">
        <w:rPr>
          <w:rFonts w:eastAsia="Calibri"/>
          <w:b/>
          <w:bCs/>
          <w:u w:val="single"/>
        </w:rPr>
        <w:t xml:space="preserve">: it assumes that people will always live in states and that it is not possible within such a language to consider alternatives to the system.  This objection </w:t>
      </w:r>
      <w:r w:rsidRPr="00DD2904">
        <w:rPr>
          <w:rFonts w:eastAsia="Calibri"/>
          <w:b/>
          <w:bCs/>
          <w:highlight w:val="yellow"/>
          <w:u w:val="single"/>
        </w:rPr>
        <w:t>is not well founded, by having recourse to</w:t>
      </w:r>
      <w:r w:rsidRPr="00DD2904">
        <w:rPr>
          <w:rFonts w:eastAsia="Calibri"/>
          <w:b/>
          <w:bCs/>
          <w:u w:val="single"/>
        </w:rPr>
        <w:t xml:space="preserve"> the </w:t>
      </w:r>
      <w:r w:rsidRPr="00DD2904">
        <w:rPr>
          <w:rFonts w:eastAsia="Calibri"/>
          <w:b/>
          <w:bCs/>
          <w:highlight w:val="yellow"/>
          <w:u w:val="single"/>
        </w:rPr>
        <w:t>ordinary language of international relations I am not</w:t>
      </w:r>
      <w:r w:rsidRPr="00DD2904">
        <w:rPr>
          <w:rFonts w:eastAsia="Calibri"/>
          <w:b/>
          <w:bCs/>
          <w:u w:val="single"/>
        </w:rPr>
        <w:t xml:space="preserve"> thereby </w:t>
      </w:r>
      <w:r w:rsidRPr="00DD2904">
        <w:rPr>
          <w:rFonts w:eastAsia="Calibri"/>
          <w:b/>
          <w:bCs/>
          <w:highlight w:val="yellow"/>
          <w:u w:val="single"/>
        </w:rPr>
        <w:t xml:space="preserve">committed to argue </w:t>
      </w:r>
      <w:r w:rsidRPr="00DD2904">
        <w:rPr>
          <w:rFonts w:eastAsia="Calibri"/>
          <w:b/>
          <w:bCs/>
          <w:u w:val="single"/>
        </w:rPr>
        <w:t xml:space="preserve">that </w:t>
      </w:r>
      <w:r w:rsidRPr="00DD2904">
        <w:rPr>
          <w:rFonts w:eastAsia="Calibri"/>
          <w:b/>
          <w:bCs/>
          <w:highlight w:val="yellow"/>
          <w:u w:val="single"/>
        </w:rPr>
        <w:t xml:space="preserve">the state system as it exists is the best </w:t>
      </w:r>
      <w:r w:rsidRPr="00DD2904">
        <w:rPr>
          <w:rFonts w:eastAsia="Calibri"/>
          <w:b/>
          <w:bCs/>
          <w:u w:val="single"/>
        </w:rPr>
        <w:t xml:space="preserve">mode of human political organization or that people ought always to live in states as we know them.  As I have said, my argument is that </w:t>
      </w:r>
      <w:r w:rsidRPr="00DD2904">
        <w:rPr>
          <w:rFonts w:eastAsia="Calibri"/>
          <w:b/>
          <w:bCs/>
          <w:highlight w:val="yellow"/>
          <w:u w:val="single"/>
        </w:rPr>
        <w:t xml:space="preserve">whatever proposals for piecemeal or large-scale reform </w:t>
      </w:r>
      <w:r w:rsidRPr="00DD2904">
        <w:rPr>
          <w:rFonts w:eastAsia="Calibri"/>
          <w:b/>
          <w:bCs/>
          <w:u w:val="single"/>
        </w:rPr>
        <w:t>of the state system are made,</w:t>
      </w:r>
      <w:r w:rsidRPr="00DD2904">
        <w:rPr>
          <w:rFonts w:eastAsia="Calibri"/>
          <w:b/>
          <w:bCs/>
          <w:highlight w:val="cyan"/>
          <w:u w:val="single"/>
        </w:rPr>
        <w:t xml:space="preserve"> </w:t>
      </w:r>
      <w:r w:rsidRPr="00DD2904">
        <w:rPr>
          <w:rFonts w:eastAsia="Calibri"/>
          <w:b/>
          <w:bCs/>
          <w:highlight w:val="yellow"/>
          <w:u w:val="single"/>
        </w:rPr>
        <w:t>they must</w:t>
      </w:r>
      <w:r w:rsidRPr="00DD2904">
        <w:rPr>
          <w:rFonts w:eastAsia="Calibri"/>
          <w:b/>
          <w:bCs/>
          <w:u w:val="single"/>
        </w:rPr>
        <w:t xml:space="preserve"> of necessity </w:t>
      </w:r>
      <w:r w:rsidRPr="00DD2904">
        <w:rPr>
          <w:rFonts w:eastAsia="Calibri"/>
          <w:b/>
          <w:bCs/>
          <w:highlight w:val="yellow"/>
          <w:u w:val="single"/>
        </w:rPr>
        <w:t xml:space="preserve">be made in the language of the </w:t>
      </w:r>
      <w:r w:rsidRPr="00DD2904">
        <w:rPr>
          <w:rFonts w:eastAsia="Calibri"/>
          <w:b/>
          <w:bCs/>
          <w:u w:val="single"/>
        </w:rPr>
        <w:t xml:space="preserve">modern </w:t>
      </w:r>
      <w:r w:rsidRPr="00DD2904">
        <w:rPr>
          <w:rFonts w:eastAsia="Calibri"/>
          <w:b/>
          <w:bCs/>
          <w:highlight w:val="yellow"/>
          <w:u w:val="single"/>
        </w:rPr>
        <w:t>state</w:t>
      </w:r>
      <w:r w:rsidRPr="00DD2904">
        <w:rPr>
          <w:rFonts w:eastAsia="Calibri"/>
          <w:b/>
          <w:bCs/>
          <w:u w:val="single"/>
        </w:rPr>
        <w:t>.</w:t>
      </w:r>
      <w:r w:rsidRPr="00DD2904">
        <w:rPr>
          <w:rFonts w:eastAsia="Calibri"/>
        </w:rPr>
        <w:t xml:space="preserve">  Whatever proposals are made, whether in justification or in criticism of the state system, will have to make use of concepts which are at present part and parcel of the theory of states. </w:t>
      </w:r>
      <w:proofErr w:type="spellStart"/>
      <w:r w:rsidRPr="00DD2904">
        <w:rPr>
          <w:rFonts w:eastAsia="Calibri"/>
        </w:rPr>
        <w:t>Thus</w:t>
      </w:r>
      <w:proofErr w:type="gramStart"/>
      <w:r w:rsidRPr="00DD2904">
        <w:rPr>
          <w:rFonts w:eastAsia="Calibri"/>
        </w:rPr>
        <w:t>,for</w:t>
      </w:r>
      <w:proofErr w:type="spellEnd"/>
      <w:proofErr w:type="gramEnd"/>
      <w:r w:rsidRPr="00DD2904">
        <w:rPr>
          <w:rFonts w:eastAsia="Calibri"/>
        </w:rPr>
        <w:t xml:space="preserve"> example. any proposal for a new global institutional arrangement superseding the state system will itself have to be justified, and that justification will have to include within it reference to a new and good form of individual citizenship, reference to a new legislative machinery equipped with satisfactory checks and balances, reference to satisfactory law enforcement procedures, reference to a satisfactory arrangement for distributing the goods produced in the world, and so on. All of these notions are notions which have been developed and finely honed within the theory of the modern state. It is not possible to imagine a justification of a new world order succeeding which used, for example, feudal, or traditional/tribal, discourse. More generally there is no worldwide language of political morality which is not completely shot through with state-related notions such as citizenship, rights under law, representative government and so on.</w:t>
      </w:r>
    </w:p>
    <w:p w:rsidR="000E69A8" w:rsidRPr="00DD2904" w:rsidRDefault="000E69A8" w:rsidP="000E69A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AT: GRATUITOUS VIOLENCE</w:t>
      </w:r>
    </w:p>
    <w:p w:rsidR="000E69A8" w:rsidRPr="00DD2904" w:rsidRDefault="000E69A8" w:rsidP="000E69A8">
      <w:pPr>
        <w:keepNext/>
        <w:keepLines/>
        <w:spacing w:before="200"/>
        <w:outlineLvl w:val="3"/>
        <w:rPr>
          <w:rFonts w:eastAsia="Times New Roman" w:cs="Times New Roman"/>
          <w:b/>
          <w:bCs/>
          <w:iCs/>
          <w:sz w:val="26"/>
        </w:rPr>
      </w:pPr>
      <w:r w:rsidRPr="00DD2904">
        <w:rPr>
          <w:rFonts w:eastAsia="Times New Roman" w:cs="Times New Roman"/>
          <w:b/>
          <w:bCs/>
          <w:iCs/>
          <w:sz w:val="26"/>
        </w:rPr>
        <w:t>The history of racism, while terrible, doesn’t represent gratuitous violence – white societies are equally violent against each other</w:t>
      </w:r>
    </w:p>
    <w:p w:rsidR="000E69A8" w:rsidRPr="00DD2904" w:rsidRDefault="000E69A8" w:rsidP="000E69A8">
      <w:pPr>
        <w:rPr>
          <w:rFonts w:eastAsia="Calibri"/>
          <w:b/>
          <w:bCs/>
          <w:sz w:val="26"/>
        </w:rPr>
      </w:pPr>
      <w:r w:rsidRPr="00DD2904">
        <w:rPr>
          <w:rFonts w:eastAsia="Calibri"/>
          <w:b/>
          <w:bCs/>
          <w:sz w:val="26"/>
        </w:rPr>
        <w:t xml:space="preserve">Coates 13 </w:t>
      </w:r>
      <w:r w:rsidRPr="00DD2904">
        <w:rPr>
          <w:rFonts w:eastAsia="Calibri"/>
        </w:rPr>
        <w:t>(Ta-</w:t>
      </w:r>
      <w:proofErr w:type="spellStart"/>
      <w:r w:rsidRPr="00DD2904">
        <w:rPr>
          <w:rFonts w:eastAsia="Calibri"/>
        </w:rPr>
        <w:t>Nehisi</w:t>
      </w:r>
      <w:proofErr w:type="spellEnd"/>
      <w:r w:rsidRPr="00DD2904">
        <w:rPr>
          <w:rFonts w:eastAsia="Calibri"/>
        </w:rPr>
        <w:t>, senior editor for The Atlantic, “A Flawed America in Context”, February 13, 2013, http://www.theatlantic.com/national/archive/2013/02/a-flawed-america-in-context/273546/)</w:t>
      </w:r>
    </w:p>
    <w:p w:rsidR="000E69A8" w:rsidRPr="00DD2904" w:rsidRDefault="000E69A8" w:rsidP="000E69A8">
      <w:pPr>
        <w:rPr>
          <w:rFonts w:eastAsia="Calibri"/>
        </w:rPr>
      </w:pPr>
      <w:r w:rsidRPr="00DD2904">
        <w:rPr>
          <w:rFonts w:eastAsia="Calibri"/>
        </w:rPr>
        <w:t xml:space="preserve">Toward the end of our meal </w:t>
      </w:r>
      <w:r w:rsidRPr="00DD2904">
        <w:rPr>
          <w:rFonts w:eastAsia="Calibri"/>
          <w:b/>
          <w:bCs/>
          <w:u w:val="single"/>
        </w:rPr>
        <w:t>we began discussing how one can look at racism in history and avoid falling into depression</w:t>
      </w:r>
      <w:r w:rsidRPr="00DD2904">
        <w:rPr>
          <w:rFonts w:eastAsia="Calibri"/>
        </w:rPr>
        <w:t xml:space="preserve">. My answer was two-fold. 1) I enjoy the history for its own sake. I love history whether it has a political lesson to teach, or not. And 2) </w:t>
      </w:r>
      <w:r w:rsidRPr="00DD2904">
        <w:rPr>
          <w:rFonts w:eastAsia="Calibri"/>
          <w:b/>
          <w:bCs/>
          <w:highlight w:val="yellow"/>
          <w:u w:val="single"/>
        </w:rPr>
        <w:t>the history of white racism</w:t>
      </w:r>
      <w:r w:rsidRPr="00DD2904">
        <w:rPr>
          <w:rFonts w:eastAsia="Calibri"/>
          <w:b/>
          <w:bCs/>
          <w:u w:val="single"/>
        </w:rPr>
        <w:t xml:space="preserve"> and its </w:t>
      </w:r>
      <w:proofErr w:type="spellStart"/>
      <w:r w:rsidRPr="00DD2904">
        <w:rPr>
          <w:rFonts w:eastAsia="Calibri"/>
          <w:b/>
          <w:bCs/>
          <w:u w:val="single"/>
        </w:rPr>
        <w:t>attendent</w:t>
      </w:r>
      <w:proofErr w:type="spellEnd"/>
      <w:r w:rsidRPr="00DD2904">
        <w:rPr>
          <w:rFonts w:eastAsia="Calibri"/>
          <w:b/>
          <w:bCs/>
          <w:u w:val="single"/>
        </w:rPr>
        <w:t xml:space="preserve"> victims </w:t>
      </w:r>
      <w:r w:rsidRPr="00DD2904">
        <w:rPr>
          <w:rFonts w:eastAsia="Calibri"/>
          <w:b/>
          <w:bCs/>
          <w:highlight w:val="yellow"/>
          <w:u w:val="single"/>
        </w:rPr>
        <w:t xml:space="preserve">is horrifying, but it </w:t>
      </w:r>
      <w:r w:rsidRPr="00DD2904">
        <w:rPr>
          <w:rFonts w:eastAsia="Calibri"/>
          <w:b/>
          <w:iCs/>
          <w:highlight w:val="yellow"/>
          <w:u w:val="single"/>
          <w:bdr w:val="single" w:sz="18" w:space="0" w:color="auto"/>
        </w:rPr>
        <w:t>should be seen in scale.</w:t>
      </w:r>
      <w:r w:rsidRPr="00DD2904">
        <w:rPr>
          <w:rFonts w:eastAsia="Calibri"/>
        </w:rPr>
        <w:t xml:space="preserve"> A taste of what I mean: The fugitives who fled from the south after </w:t>
      </w:r>
      <w:proofErr w:type="spellStart"/>
      <w:r w:rsidRPr="00DD2904">
        <w:rPr>
          <w:rFonts w:eastAsia="Calibri"/>
        </w:rPr>
        <w:t>Nordlingen</w:t>
      </w:r>
      <w:proofErr w:type="spellEnd"/>
      <w:r w:rsidRPr="00DD2904">
        <w:rPr>
          <w:rFonts w:eastAsia="Calibri"/>
        </w:rPr>
        <w:t xml:space="preserve"> died of plague, hunger and exhaustion in the refugee camp at Frankfort or the overcrowded hospitals of Saxony; </w:t>
      </w:r>
      <w:r w:rsidRPr="00DD2904">
        <w:rPr>
          <w:rFonts w:eastAsia="Calibri"/>
          <w:b/>
          <w:bCs/>
          <w:highlight w:val="yellow"/>
          <w:u w:val="single"/>
        </w:rPr>
        <w:t>seven thousand were expelled</w:t>
      </w:r>
      <w:r w:rsidRPr="00DD2904">
        <w:rPr>
          <w:rFonts w:eastAsia="Calibri"/>
        </w:rPr>
        <w:t xml:space="preserve"> from the cantons of Zurich </w:t>
      </w:r>
      <w:r w:rsidRPr="00DD2904">
        <w:rPr>
          <w:rFonts w:eastAsia="Calibri"/>
          <w:b/>
          <w:bCs/>
          <w:u w:val="single"/>
        </w:rPr>
        <w:t>because there was neither food no room for them</w:t>
      </w:r>
      <w:r w:rsidRPr="00DD2904">
        <w:rPr>
          <w:rFonts w:eastAsia="Calibri"/>
        </w:rPr>
        <w:t xml:space="preserve">, at Hanau the gates were closed against them, at Strasbourg they lay thick in the streets through the frosts of winter, so that </w:t>
      </w:r>
      <w:r w:rsidRPr="00DD2904">
        <w:rPr>
          <w:rFonts w:eastAsia="Calibri"/>
          <w:b/>
          <w:bCs/>
          <w:highlight w:val="yellow"/>
          <w:u w:val="single"/>
        </w:rPr>
        <w:t>by day the citizens stepped over</w:t>
      </w:r>
      <w:r w:rsidRPr="00DD2904">
        <w:rPr>
          <w:rFonts w:eastAsia="Calibri"/>
          <w:highlight w:val="yellow"/>
        </w:rPr>
        <w:t xml:space="preserve"> </w:t>
      </w:r>
      <w:r w:rsidRPr="00DD2904">
        <w:rPr>
          <w:rFonts w:eastAsia="Calibri"/>
        </w:rPr>
        <w:t xml:space="preserve">their </w:t>
      </w:r>
      <w:r w:rsidRPr="00DD2904">
        <w:rPr>
          <w:rFonts w:eastAsia="Calibri"/>
          <w:b/>
          <w:bCs/>
          <w:highlight w:val="yellow"/>
          <w:u w:val="single"/>
        </w:rPr>
        <w:t>bodies, and by night lay awake listening to the groans of the sick</w:t>
      </w:r>
      <w:r w:rsidRPr="00DD2904">
        <w:rPr>
          <w:rFonts w:eastAsia="Calibri"/>
          <w:highlight w:val="yellow"/>
        </w:rPr>
        <w:t xml:space="preserve"> </w:t>
      </w:r>
      <w:r w:rsidRPr="00DD2904">
        <w:rPr>
          <w:rFonts w:eastAsia="Calibri"/>
        </w:rPr>
        <w:t xml:space="preserve">and starving until the magistrates forcibly drove them out, thirty thousand of them. The Jesuits here and there fought manfully against the overwhelming distress; after the burning and desertion of </w:t>
      </w:r>
      <w:proofErr w:type="spellStart"/>
      <w:r w:rsidRPr="00DD2904">
        <w:rPr>
          <w:rFonts w:eastAsia="Calibri"/>
        </w:rPr>
        <w:t>Eichstatt</w:t>
      </w:r>
      <w:proofErr w:type="spellEnd"/>
      <w:r w:rsidRPr="00DD2904">
        <w:rPr>
          <w:rFonts w:eastAsia="Calibri"/>
        </w:rPr>
        <w:t xml:space="preserve"> they sought out the children who were hiding in the cellars, killing and eating rats, and carried them off to care for and educate them; at </w:t>
      </w:r>
      <w:proofErr w:type="spellStart"/>
      <w:r w:rsidRPr="00DD2904">
        <w:rPr>
          <w:rFonts w:eastAsia="Calibri"/>
        </w:rPr>
        <w:t>Hagenau</w:t>
      </w:r>
      <w:proofErr w:type="spellEnd"/>
      <w:r w:rsidRPr="00DD2904">
        <w:rPr>
          <w:rFonts w:eastAsia="Calibri"/>
        </w:rPr>
        <w:t xml:space="preserve"> they managed feed the poor out of their stores until the French troops raided their granary and took charge of the grain for the Army. By the irony of fate the wine harvest of 1634, which should have been excellent, was trampled down by fugitives, and invaders after </w:t>
      </w:r>
      <w:proofErr w:type="spellStart"/>
      <w:r w:rsidRPr="00DD2904">
        <w:rPr>
          <w:rFonts w:eastAsia="Calibri"/>
        </w:rPr>
        <w:t>Nordlingen</w:t>
      </w:r>
      <w:proofErr w:type="spellEnd"/>
      <w:r w:rsidRPr="00DD2904">
        <w:rPr>
          <w:rFonts w:eastAsia="Calibri"/>
        </w:rPr>
        <w:t xml:space="preserve">; that of 635 suffered a like fate, and in the winter, from </w:t>
      </w:r>
      <w:proofErr w:type="spellStart"/>
      <w:r w:rsidRPr="00DD2904">
        <w:rPr>
          <w:rFonts w:eastAsia="Calibri"/>
        </w:rPr>
        <w:t>Wuttemberg</w:t>
      </w:r>
      <w:proofErr w:type="spellEnd"/>
      <w:r w:rsidRPr="00DD2904">
        <w:rPr>
          <w:rFonts w:eastAsia="Calibri"/>
        </w:rPr>
        <w:t xml:space="preserve"> to Lorraine, </w:t>
      </w:r>
      <w:r w:rsidRPr="00DD2904">
        <w:rPr>
          <w:rFonts w:eastAsia="Calibri"/>
          <w:b/>
          <w:bCs/>
          <w:u w:val="single"/>
        </w:rPr>
        <w:t>there raged the worst famine of many years</w:t>
      </w:r>
      <w:r w:rsidRPr="00DD2904">
        <w:rPr>
          <w:rFonts w:eastAsia="Calibri"/>
        </w:rPr>
        <w:t xml:space="preserve">. At </w:t>
      </w:r>
      <w:proofErr w:type="spellStart"/>
      <w:r w:rsidRPr="00DD2904">
        <w:rPr>
          <w:rFonts w:eastAsia="Calibri"/>
        </w:rPr>
        <w:t>Calw</w:t>
      </w:r>
      <w:proofErr w:type="spellEnd"/>
      <w:r w:rsidRPr="00DD2904">
        <w:rPr>
          <w:rFonts w:eastAsia="Calibri"/>
        </w:rPr>
        <w:t xml:space="preserve"> the pastor saw a woman gnawing on the raw flesh of a dead horse on which a hungry dog and some ravens were also feeding. In Alsace the bodies of criminals were torn from the gallows and devoured; in the whole Rhineland </w:t>
      </w:r>
      <w:r w:rsidRPr="00DD2904">
        <w:rPr>
          <w:rFonts w:eastAsia="Calibri"/>
          <w:b/>
          <w:bCs/>
          <w:highlight w:val="yellow"/>
          <w:u w:val="single"/>
        </w:rPr>
        <w:t>they watched the graveyards against marauders who sold the flesh of the newly buried for food</w:t>
      </w:r>
      <w:r w:rsidRPr="00DD2904">
        <w:rPr>
          <w:rFonts w:eastAsia="Calibri"/>
          <w:highlight w:val="yellow"/>
        </w:rPr>
        <w:t>;</w:t>
      </w:r>
      <w:r w:rsidRPr="00DD2904">
        <w:rPr>
          <w:rFonts w:eastAsia="Calibri"/>
        </w:rPr>
        <w:t xml:space="preserve"> at </w:t>
      </w:r>
      <w:proofErr w:type="spellStart"/>
      <w:r w:rsidRPr="00DD2904">
        <w:rPr>
          <w:rFonts w:eastAsia="Calibri"/>
        </w:rPr>
        <w:t>Zweibrucken</w:t>
      </w:r>
      <w:proofErr w:type="spellEnd"/>
      <w:r w:rsidRPr="00DD2904">
        <w:rPr>
          <w:rFonts w:eastAsia="Calibri"/>
        </w:rPr>
        <w:t xml:space="preserve"> </w:t>
      </w:r>
      <w:r w:rsidRPr="00DD2904">
        <w:rPr>
          <w:rFonts w:eastAsia="Calibri"/>
          <w:b/>
          <w:bCs/>
          <w:u w:val="single"/>
        </w:rPr>
        <w:t xml:space="preserve">a </w:t>
      </w:r>
      <w:r w:rsidRPr="00DD2904">
        <w:rPr>
          <w:rFonts w:eastAsia="Calibri"/>
          <w:b/>
          <w:bCs/>
          <w:highlight w:val="yellow"/>
          <w:u w:val="single"/>
        </w:rPr>
        <w:t>woman confessed to having eater her child</w:t>
      </w:r>
      <w:r w:rsidRPr="00DD2904">
        <w:rPr>
          <w:rFonts w:eastAsia="Calibri"/>
        </w:rPr>
        <w:t xml:space="preserve">. Acorns, goats' skins, grass, were all cooked in Alsace; cats, dogs, and rats were sold in the market at Worms. In Fulda and Coburg and near Frankfort and the great refugee camp, men went in terror of being killed and eaten by those maddened by hunger... </w:t>
      </w:r>
      <w:r w:rsidRPr="00DD2904">
        <w:rPr>
          <w:rFonts w:eastAsia="Calibri"/>
          <w:b/>
          <w:bCs/>
          <w:highlight w:val="yellow"/>
          <w:u w:val="single"/>
        </w:rPr>
        <w:t>That is</w:t>
      </w:r>
      <w:r w:rsidRPr="00DD2904">
        <w:rPr>
          <w:rFonts w:eastAsia="Calibri"/>
        </w:rPr>
        <w:t xml:space="preserve"> the great C.V. </w:t>
      </w:r>
      <w:r w:rsidRPr="00DD2904">
        <w:rPr>
          <w:rFonts w:eastAsia="Calibri"/>
          <w:b/>
          <w:bCs/>
          <w:highlight w:val="yellow"/>
          <w:u w:val="single"/>
        </w:rPr>
        <w:t>Wedgwood</w:t>
      </w:r>
      <w:r w:rsidRPr="00DD2904">
        <w:rPr>
          <w:rFonts w:eastAsia="Calibri"/>
          <w:b/>
          <w:bCs/>
          <w:u w:val="single"/>
        </w:rPr>
        <w:t xml:space="preserve"> </w:t>
      </w:r>
      <w:r w:rsidRPr="00DD2904">
        <w:rPr>
          <w:rFonts w:eastAsia="Calibri"/>
          <w:b/>
          <w:bCs/>
          <w:highlight w:val="yellow"/>
          <w:u w:val="single"/>
        </w:rPr>
        <w:t>describing the</w:t>
      </w:r>
      <w:r w:rsidRPr="00DD2904">
        <w:rPr>
          <w:rFonts w:eastAsia="Calibri"/>
          <w:b/>
          <w:bCs/>
          <w:u w:val="single"/>
        </w:rPr>
        <w:t xml:space="preserve"> last years of the </w:t>
      </w:r>
      <w:r w:rsidRPr="00DD2904">
        <w:rPr>
          <w:rFonts w:eastAsia="Calibri"/>
          <w:b/>
          <w:bCs/>
          <w:highlight w:val="yellow"/>
          <w:u w:val="single"/>
        </w:rPr>
        <w:t>Thirty Years War</w:t>
      </w:r>
      <w:r w:rsidRPr="00DD2904">
        <w:rPr>
          <w:rFonts w:eastAsia="Calibri"/>
          <w:b/>
          <w:bCs/>
          <w:u w:val="single"/>
        </w:rPr>
        <w:t>, in which eight million people died</w:t>
      </w:r>
      <w:r w:rsidRPr="00DD2904">
        <w:rPr>
          <w:rFonts w:eastAsia="Calibri"/>
        </w:rPr>
        <w:t xml:space="preserve">, and the population of "Germany" (to the extent it existed) was reduced by a third. One of my professors followed this up by noting that </w:t>
      </w:r>
      <w:r w:rsidRPr="00DD2904">
        <w:rPr>
          <w:rFonts w:eastAsia="Calibri"/>
          <w:b/>
          <w:bCs/>
          <w:u w:val="single"/>
        </w:rPr>
        <w:t xml:space="preserve">ten million Russians died in the </w:t>
      </w:r>
      <w:proofErr w:type="gramStart"/>
      <w:r w:rsidRPr="00DD2904">
        <w:rPr>
          <w:rFonts w:eastAsia="Calibri"/>
          <w:b/>
          <w:bCs/>
          <w:u w:val="single"/>
        </w:rPr>
        <w:t>first</w:t>
      </w:r>
      <w:proofErr w:type="gramEnd"/>
      <w:r w:rsidRPr="00DD2904">
        <w:rPr>
          <w:rFonts w:eastAsia="Calibri"/>
          <w:b/>
          <w:bCs/>
          <w:u w:val="single"/>
        </w:rPr>
        <w:t xml:space="preserve"> World War, and then 15 million more died in the second</w:t>
      </w:r>
      <w:r w:rsidRPr="00DD2904">
        <w:rPr>
          <w:rFonts w:eastAsia="Calibri"/>
        </w:rPr>
        <w:t xml:space="preserve">. </w:t>
      </w:r>
      <w:r w:rsidRPr="00DD2904">
        <w:rPr>
          <w:rFonts w:eastAsia="Calibri"/>
          <w:b/>
          <w:bCs/>
          <w:u w:val="single"/>
        </w:rPr>
        <w:t>When you study racism</w:t>
      </w:r>
      <w:r w:rsidRPr="00DD2904">
        <w:rPr>
          <w:rFonts w:eastAsia="Calibri"/>
        </w:rPr>
        <w:t xml:space="preserve">, with all its </w:t>
      </w:r>
      <w:proofErr w:type="spellStart"/>
      <w:r w:rsidRPr="00DD2904">
        <w:rPr>
          <w:rFonts w:eastAsia="Calibri"/>
        </w:rPr>
        <w:t>attendent</w:t>
      </w:r>
      <w:proofErr w:type="spellEnd"/>
      <w:r w:rsidRPr="00DD2904">
        <w:rPr>
          <w:rFonts w:eastAsia="Calibri"/>
        </w:rPr>
        <w:t xml:space="preserve"> woes, </w:t>
      </w:r>
      <w:r w:rsidRPr="00DD2904">
        <w:rPr>
          <w:rFonts w:eastAsia="Calibri"/>
          <w:b/>
          <w:bCs/>
          <w:u w:val="single"/>
        </w:rPr>
        <w:t>there is something comforting about those kind of numbers</w:t>
      </w:r>
      <w:r w:rsidRPr="00DD2904">
        <w:rPr>
          <w:rFonts w:eastAsia="Calibri"/>
        </w:rPr>
        <w:t xml:space="preserve">. It tells you that </w:t>
      </w:r>
      <w:r w:rsidRPr="00DD2904">
        <w:rPr>
          <w:rFonts w:eastAsia="Calibri"/>
          <w:b/>
          <w:iCs/>
          <w:highlight w:val="yellow"/>
          <w:u w:val="single"/>
          <w:bdr w:val="single" w:sz="18" w:space="0" w:color="auto"/>
        </w:rPr>
        <w:t>whatever you are struggling with</w:t>
      </w:r>
      <w:r w:rsidRPr="00DD2904">
        <w:rPr>
          <w:rFonts w:eastAsia="Calibri"/>
        </w:rPr>
        <w:t xml:space="preserve"> here </w:t>
      </w:r>
      <w:r w:rsidRPr="00DD2904">
        <w:rPr>
          <w:rFonts w:eastAsia="Calibri"/>
          <w:b/>
          <w:iCs/>
          <w:highlight w:val="yellow"/>
          <w:u w:val="single"/>
          <w:bdr w:val="single" w:sz="18" w:space="0" w:color="auto"/>
        </w:rPr>
        <w:t>is not a deviation from the human experience, but an expression</w:t>
      </w:r>
      <w:r w:rsidRPr="00DD2904">
        <w:rPr>
          <w:rFonts w:eastAsia="Calibri"/>
          <w:b/>
          <w:iCs/>
          <w:u w:val="single"/>
          <w:bdr w:val="single" w:sz="18" w:space="0" w:color="auto"/>
        </w:rPr>
        <w:t xml:space="preserve"> of it</w:t>
      </w:r>
      <w:r w:rsidRPr="00DD2904">
        <w:rPr>
          <w:rFonts w:eastAsia="Calibri"/>
        </w:rPr>
        <w:t xml:space="preserve">. </w:t>
      </w:r>
      <w:r w:rsidRPr="00DD2904">
        <w:rPr>
          <w:rFonts w:eastAsia="Calibri"/>
          <w:b/>
          <w:iCs/>
          <w:highlight w:val="yellow"/>
          <w:u w:val="single"/>
          <w:bdr w:val="single" w:sz="18" w:space="0" w:color="auto"/>
        </w:rPr>
        <w:t>There is</w:t>
      </w:r>
      <w:r w:rsidRPr="00DD2904">
        <w:rPr>
          <w:rFonts w:eastAsia="Calibri"/>
          <w:b/>
          <w:iCs/>
          <w:u w:val="single"/>
          <w:bdr w:val="single" w:sz="18" w:space="0" w:color="auto"/>
        </w:rPr>
        <w:t xml:space="preserve"> very littl</w:t>
      </w:r>
      <w:r w:rsidRPr="00DD2904">
        <w:rPr>
          <w:rFonts w:eastAsia="Calibri"/>
          <w:b/>
          <w:iCs/>
          <w:highlight w:val="yellow"/>
          <w:u w:val="single"/>
          <w:bdr w:val="single" w:sz="18" w:space="0" w:color="auto"/>
        </w:rPr>
        <w:t>e that "white people" have done to "black people" that I can't imagine them doing to each other</w:t>
      </w:r>
      <w:r w:rsidRPr="00DD2904">
        <w:rPr>
          <w:rFonts w:eastAsia="Calibri"/>
          <w:highlight w:val="yellow"/>
        </w:rPr>
        <w:t>.</w:t>
      </w:r>
      <w:r w:rsidRPr="00DD2904">
        <w:rPr>
          <w:rFonts w:eastAsia="Calibri"/>
        </w:rPr>
        <w:t xml:space="preserve"> </w:t>
      </w:r>
      <w:r w:rsidRPr="00DD2904">
        <w:rPr>
          <w:rFonts w:eastAsia="Calibri"/>
          <w:b/>
          <w:iCs/>
          <w:highlight w:val="yellow"/>
          <w:u w:val="single"/>
          <w:bdr w:val="single" w:sz="18" w:space="0" w:color="auto"/>
        </w:rPr>
        <w:t>America's</w:t>
      </w:r>
      <w:r w:rsidRPr="00DD2904">
        <w:rPr>
          <w:rFonts w:eastAsia="Calibri"/>
          <w:b/>
          <w:iCs/>
          <w:u w:val="single"/>
          <w:bdr w:val="single" w:sz="18" w:space="0" w:color="auto"/>
        </w:rPr>
        <w:t xml:space="preserve"> particular </w:t>
      </w:r>
      <w:r w:rsidRPr="00DD2904">
        <w:rPr>
          <w:rFonts w:eastAsia="Calibri"/>
          <w:b/>
          <w:iCs/>
          <w:highlight w:val="yellow"/>
          <w:u w:val="single"/>
          <w:bdr w:val="single" w:sz="18" w:space="0" w:color="auto"/>
        </w:rPr>
        <w:t>failings</w:t>
      </w:r>
      <w:r w:rsidRPr="00DD2904">
        <w:rPr>
          <w:rFonts w:eastAsia="Calibri"/>
        </w:rPr>
        <w:t xml:space="preserve"> are remarkable because America is remarkable, but they </w:t>
      </w:r>
      <w:r w:rsidRPr="00DD2904">
        <w:rPr>
          <w:rFonts w:eastAsia="Calibri"/>
          <w:b/>
          <w:iCs/>
          <w:highlight w:val="yellow"/>
          <w:u w:val="single"/>
          <w:bdr w:val="single" w:sz="18" w:space="0" w:color="auto"/>
        </w:rPr>
        <w:t>are not</w:t>
      </w:r>
      <w:r w:rsidRPr="00DD2904">
        <w:rPr>
          <w:rFonts w:eastAsia="Calibri"/>
          <w:b/>
          <w:iCs/>
          <w:u w:val="single"/>
          <w:bdr w:val="single" w:sz="18" w:space="0" w:color="auto"/>
        </w:rPr>
        <w:t xml:space="preserve"> particularly </w:t>
      </w:r>
      <w:r w:rsidRPr="00DD2904">
        <w:rPr>
          <w:rFonts w:eastAsia="Calibri"/>
          <w:b/>
          <w:iCs/>
          <w:highlight w:val="yellow"/>
          <w:u w:val="single"/>
          <w:bdr w:val="single" w:sz="18" w:space="0" w:color="auto"/>
        </w:rPr>
        <w:t>deviant</w:t>
      </w:r>
      <w:r w:rsidRPr="00DD2904">
        <w:rPr>
          <w:rFonts w:eastAsia="Calibri"/>
          <w:b/>
          <w:iCs/>
          <w:u w:val="single"/>
          <w:bdr w:val="single" w:sz="18" w:space="0" w:color="auto"/>
        </w:rPr>
        <w:t xml:space="preserve"> or outstanding on the misery index</w:t>
      </w:r>
      <w:r w:rsidRPr="00DD2904">
        <w:rPr>
          <w:rFonts w:eastAsia="Calibri"/>
        </w:rPr>
        <w:t>. This is just sort of what we do. The question hanging over us though is this: Is this what we what we will always do?</w:t>
      </w:r>
    </w:p>
    <w:p w:rsidR="000E69A8" w:rsidRPr="00DD2904" w:rsidRDefault="000E69A8" w:rsidP="000E69A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AT: ROOT CAUSE</w:t>
      </w:r>
    </w:p>
    <w:p w:rsidR="000E69A8" w:rsidRPr="00DD2904" w:rsidRDefault="000E69A8" w:rsidP="000E69A8">
      <w:pPr>
        <w:keepNext/>
        <w:keepLines/>
        <w:spacing w:before="200"/>
        <w:outlineLvl w:val="3"/>
        <w:rPr>
          <w:rFonts w:eastAsia="Times New Roman" w:cs="Times New Roman"/>
          <w:b/>
          <w:bCs/>
          <w:iCs/>
          <w:sz w:val="26"/>
        </w:rPr>
      </w:pPr>
      <w:r w:rsidRPr="00DD2904">
        <w:rPr>
          <w:rFonts w:eastAsia="Times New Roman" w:cs="Times New Roman"/>
          <w:b/>
          <w:bCs/>
          <w:iCs/>
          <w:sz w:val="26"/>
        </w:rPr>
        <w:t>Whiteness is not the root cause – they ignore 10,000 years of non-white racial violence</w:t>
      </w:r>
    </w:p>
    <w:p w:rsidR="000E69A8" w:rsidRPr="00DD2904" w:rsidRDefault="000E69A8" w:rsidP="000E69A8">
      <w:pPr>
        <w:rPr>
          <w:rFonts w:eastAsia="Calibri"/>
        </w:rPr>
      </w:pPr>
      <w:proofErr w:type="spellStart"/>
      <w:r w:rsidRPr="00DD2904">
        <w:rPr>
          <w:rFonts w:eastAsia="Calibri"/>
        </w:rPr>
        <w:t>Radha</w:t>
      </w:r>
      <w:proofErr w:type="spellEnd"/>
      <w:r w:rsidRPr="00DD2904">
        <w:rPr>
          <w:rFonts w:eastAsia="Calibri"/>
        </w:rPr>
        <w:t xml:space="preserve"> </w:t>
      </w:r>
      <w:proofErr w:type="spellStart"/>
      <w:r w:rsidRPr="00DD2904">
        <w:rPr>
          <w:rFonts w:eastAsia="Calibri"/>
          <w:b/>
          <w:bCs/>
          <w:sz w:val="26"/>
        </w:rPr>
        <w:t>Jhappan</w:t>
      </w:r>
      <w:proofErr w:type="spellEnd"/>
      <w:r w:rsidRPr="00DD2904">
        <w:rPr>
          <w:rFonts w:eastAsia="Calibri"/>
          <w:b/>
          <w:bCs/>
          <w:sz w:val="26"/>
        </w:rPr>
        <w:t xml:space="preserve"> 96</w:t>
      </w:r>
      <w:r w:rsidRPr="00DD2904">
        <w:rPr>
          <w:rFonts w:eastAsia="Calibri"/>
        </w:rPr>
        <w:t xml:space="preserve">, Associate </w:t>
      </w:r>
      <w:proofErr w:type="spellStart"/>
      <w:r w:rsidRPr="00DD2904">
        <w:rPr>
          <w:rFonts w:eastAsia="Calibri"/>
        </w:rPr>
        <w:t>Professo</w:t>
      </w:r>
      <w:proofErr w:type="spellEnd"/>
      <w:r w:rsidRPr="00DD2904">
        <w:rPr>
          <w:rFonts w:eastAsia="Calibri"/>
        </w:rPr>
        <w:t xml:space="preserve">, </w:t>
      </w:r>
      <w:proofErr w:type="spellStart"/>
      <w:r w:rsidRPr="00DD2904">
        <w:rPr>
          <w:rFonts w:eastAsia="Calibri"/>
        </w:rPr>
        <w:t>Dept</w:t>
      </w:r>
      <w:proofErr w:type="spellEnd"/>
      <w:r w:rsidRPr="00DD2904">
        <w:rPr>
          <w:rFonts w:eastAsia="Calibri"/>
        </w:rPr>
        <w:t xml:space="preserve"> of pol </w:t>
      </w:r>
      <w:proofErr w:type="spellStart"/>
      <w:r w:rsidRPr="00DD2904">
        <w:rPr>
          <w:rFonts w:eastAsia="Calibri"/>
        </w:rPr>
        <w:t>sci</w:t>
      </w:r>
      <w:proofErr w:type="spellEnd"/>
      <w:r w:rsidRPr="00DD2904">
        <w:rPr>
          <w:rFonts w:eastAsia="Calibri"/>
        </w:rPr>
        <w:t>, Carleton University. Post-Modern Race and Gender Essentialism or a Post-Mortem of Scholarship, http://spe.library.utoronto.ca/index.php/spe/article/viewFile/6876/3857</w:t>
      </w:r>
    </w:p>
    <w:p w:rsidR="000E69A8" w:rsidRPr="00DD2904" w:rsidRDefault="000E69A8" w:rsidP="000E69A8">
      <w:pPr>
        <w:rPr>
          <w:rFonts w:eastAsia="Calibri"/>
          <w:sz w:val="14"/>
        </w:rPr>
      </w:pPr>
      <w:r w:rsidRPr="00DD2904">
        <w:rPr>
          <w:rFonts w:eastAsia="Calibri"/>
          <w:i/>
          <w:sz w:val="14"/>
        </w:rPr>
        <w:t xml:space="preserve">Whites are responsible for racism </w:t>
      </w:r>
      <w:r w:rsidRPr="00DD2904">
        <w:rPr>
          <w:rFonts w:eastAsia="Calibri"/>
          <w:b/>
          <w:bCs/>
          <w:u w:val="single"/>
        </w:rPr>
        <w:t>Race</w:t>
      </w:r>
      <w:r w:rsidRPr="00DD2904">
        <w:rPr>
          <w:rFonts w:eastAsia="Calibri"/>
          <w:sz w:val="14"/>
        </w:rPr>
        <w:t xml:space="preserve"> essentialist </w:t>
      </w:r>
      <w:r w:rsidRPr="00DD2904">
        <w:rPr>
          <w:rFonts w:eastAsia="Calibri"/>
          <w:b/>
          <w:bCs/>
          <w:u w:val="single"/>
        </w:rPr>
        <w:t>positions almost always set up a white/non-white dichotomy. There is a tendency to simplify the sources of oppression, to take the position</w:t>
      </w:r>
      <w:r w:rsidRPr="00DD2904">
        <w:rPr>
          <w:rFonts w:eastAsia="Calibri"/>
          <w:sz w:val="14"/>
        </w:rPr>
        <w:t xml:space="preserve">, "whites did it to us," </w:t>
      </w:r>
      <w:r w:rsidRPr="00DD2904">
        <w:rPr>
          <w:rFonts w:eastAsia="Calibri"/>
          <w:b/>
          <w:bCs/>
          <w:u w:val="single"/>
        </w:rPr>
        <w:t>as if whites invented racism</w:t>
      </w:r>
      <w:r w:rsidRPr="00DD2904">
        <w:rPr>
          <w:rFonts w:eastAsia="Calibri"/>
          <w:sz w:val="14"/>
        </w:rPr>
        <w:t xml:space="preserve">, imperialism and slavery. </w:t>
      </w:r>
      <w:r w:rsidRPr="00DD2904">
        <w:rPr>
          <w:rFonts w:eastAsia="Calibri"/>
          <w:b/>
          <w:bCs/>
          <w:u w:val="single"/>
        </w:rPr>
        <w:t>They did not</w:t>
      </w:r>
      <w:r w:rsidRPr="00DD2904">
        <w:rPr>
          <w:rFonts w:eastAsia="Calibri"/>
          <w:sz w:val="14"/>
        </w:rPr>
        <w:t xml:space="preserve">. They have just been more successful over the last few centuries, and they have managed to impress an ideology of white supremacy on the world, thanks in part to their dedication to improving the technologies of travel, communications, and warfare. But </w:t>
      </w:r>
      <w:r w:rsidRPr="00DD2904">
        <w:rPr>
          <w:rFonts w:eastAsia="Calibri"/>
          <w:b/>
          <w:bCs/>
          <w:highlight w:val="cyan"/>
          <w:u w:val="single"/>
        </w:rPr>
        <w:t>to speak as if whites invented racism</w:t>
      </w:r>
      <w:r w:rsidRPr="00DD2904">
        <w:rPr>
          <w:rFonts w:eastAsia="Calibri"/>
          <w:sz w:val="14"/>
        </w:rPr>
        <w:t xml:space="preserve">, </w:t>
      </w:r>
      <w:r w:rsidRPr="00DD2904">
        <w:rPr>
          <w:rFonts w:eastAsia="Calibri"/>
          <w:b/>
          <w:bCs/>
          <w:u w:val="single"/>
        </w:rPr>
        <w:t xml:space="preserve">imperialism, </w:t>
      </w:r>
      <w:r w:rsidRPr="00DD2904">
        <w:rPr>
          <w:rFonts w:eastAsia="Calibri"/>
          <w:b/>
          <w:bCs/>
          <w:highlight w:val="cyan"/>
          <w:u w:val="single"/>
        </w:rPr>
        <w:t>and slavery is to ignore</w:t>
      </w:r>
      <w:r w:rsidRPr="00DD2904">
        <w:rPr>
          <w:rFonts w:eastAsia="Calibri"/>
          <w:b/>
          <w:bCs/>
          <w:u w:val="single"/>
        </w:rPr>
        <w:t xml:space="preserve"> </w:t>
      </w:r>
      <w:r w:rsidRPr="00DD2904">
        <w:rPr>
          <w:rFonts w:eastAsia="Calibri"/>
          <w:sz w:val="14"/>
        </w:rPr>
        <w:t xml:space="preserve">five to </w:t>
      </w:r>
      <w:r w:rsidRPr="00DD2904">
        <w:rPr>
          <w:rFonts w:eastAsia="Calibri"/>
          <w:b/>
          <w:iCs/>
          <w:highlight w:val="cyan"/>
          <w:u w:val="single"/>
          <w:bdr w:val="single" w:sz="18" w:space="0" w:color="auto"/>
        </w:rPr>
        <w:t>ten thousand years</w:t>
      </w:r>
      <w:r w:rsidRPr="00DD2904">
        <w:rPr>
          <w:rFonts w:eastAsia="Calibri"/>
          <w:sz w:val="14"/>
          <w:highlight w:val="cyan"/>
        </w:rPr>
        <w:t xml:space="preserve"> </w:t>
      </w:r>
      <w:r w:rsidRPr="00DD2904">
        <w:rPr>
          <w:rFonts w:eastAsia="Calibri"/>
          <w:b/>
          <w:bCs/>
          <w:highlight w:val="cyan"/>
          <w:u w:val="single"/>
        </w:rPr>
        <w:t>of</w:t>
      </w:r>
      <w:r w:rsidRPr="00DD2904">
        <w:rPr>
          <w:rFonts w:eastAsia="Calibri"/>
          <w:sz w:val="14"/>
        </w:rPr>
        <w:t xml:space="preserve"> human </w:t>
      </w:r>
      <w:r w:rsidRPr="00DD2904">
        <w:rPr>
          <w:rFonts w:eastAsia="Calibri"/>
          <w:b/>
          <w:bCs/>
          <w:highlight w:val="cyan"/>
          <w:u w:val="single"/>
        </w:rPr>
        <w:t>history featuring</w:t>
      </w:r>
      <w:r w:rsidRPr="00DD2904">
        <w:rPr>
          <w:rFonts w:eastAsia="Calibri"/>
          <w:b/>
          <w:bCs/>
          <w:u w:val="single"/>
        </w:rPr>
        <w:t xml:space="preserve"> various </w:t>
      </w:r>
      <w:r w:rsidRPr="00DD2904">
        <w:rPr>
          <w:rFonts w:eastAsia="Calibri"/>
          <w:b/>
          <w:bCs/>
          <w:highlight w:val="cyan"/>
          <w:u w:val="single"/>
        </w:rPr>
        <w:t>empires</w:t>
      </w:r>
      <w:r w:rsidRPr="00DD2904">
        <w:rPr>
          <w:rFonts w:eastAsia="Calibri"/>
          <w:b/>
          <w:bCs/>
          <w:u w:val="single"/>
        </w:rPr>
        <w:t>, inter-</w:t>
      </w:r>
      <w:r w:rsidRPr="00DD2904">
        <w:rPr>
          <w:rFonts w:eastAsia="Calibri"/>
          <w:b/>
          <w:bCs/>
          <w:highlight w:val="cyan"/>
          <w:u w:val="single"/>
        </w:rPr>
        <w:t>racial</w:t>
      </w:r>
      <w:r w:rsidRPr="00DD2904">
        <w:rPr>
          <w:rFonts w:eastAsia="Calibri"/>
          <w:b/>
          <w:bCs/>
          <w:u w:val="single"/>
        </w:rPr>
        <w:t xml:space="preserve">/ethnic/religious </w:t>
      </w:r>
      <w:r w:rsidRPr="00DD2904">
        <w:rPr>
          <w:rFonts w:eastAsia="Calibri"/>
          <w:b/>
          <w:bCs/>
          <w:highlight w:val="cyan"/>
          <w:u w:val="single"/>
        </w:rPr>
        <w:t>wars</w:t>
      </w:r>
      <w:r w:rsidRPr="00DD2904">
        <w:rPr>
          <w:rFonts w:eastAsia="Calibri"/>
          <w:b/>
          <w:bCs/>
          <w:highlight w:val="yellow"/>
          <w:u w:val="single"/>
        </w:rPr>
        <w:t xml:space="preserve">, and </w:t>
      </w:r>
      <w:r w:rsidRPr="00DD2904">
        <w:rPr>
          <w:rFonts w:eastAsia="Calibri"/>
          <w:b/>
          <w:bCs/>
          <w:highlight w:val="cyan"/>
          <w:u w:val="single"/>
        </w:rPr>
        <w:t>slavery in</w:t>
      </w:r>
      <w:r w:rsidRPr="00DD2904">
        <w:rPr>
          <w:rFonts w:eastAsia="Calibri"/>
          <w:b/>
          <w:bCs/>
          <w:u w:val="single"/>
        </w:rPr>
        <w:t xml:space="preserve"> many areas of </w:t>
      </w:r>
      <w:r w:rsidRPr="00DD2904">
        <w:rPr>
          <w:rFonts w:eastAsia="Calibri"/>
          <w:b/>
          <w:bCs/>
          <w:highlight w:val="cyan"/>
          <w:u w:val="single"/>
        </w:rPr>
        <w:t>the world. It is also to</w:t>
      </w:r>
      <w:r w:rsidRPr="00DD2904">
        <w:rPr>
          <w:rFonts w:eastAsia="Calibri"/>
          <w:b/>
          <w:bCs/>
          <w:u w:val="single"/>
        </w:rPr>
        <w:t xml:space="preserve"> aggregate and </w:t>
      </w:r>
      <w:r w:rsidRPr="00DD2904">
        <w:rPr>
          <w:rFonts w:eastAsia="Calibri"/>
          <w:b/>
          <w:iCs/>
          <w:highlight w:val="cyan"/>
          <w:u w:val="single"/>
          <w:bdr w:val="single" w:sz="18" w:space="0" w:color="auto"/>
        </w:rPr>
        <w:t>romanticize</w:t>
      </w:r>
      <w:r w:rsidRPr="00DD2904">
        <w:rPr>
          <w:rFonts w:eastAsia="Calibri"/>
          <w:b/>
          <w:bCs/>
          <w:u w:val="single"/>
        </w:rPr>
        <w:t xml:space="preserve"> all </w:t>
      </w:r>
      <w:r w:rsidRPr="00DD2904">
        <w:rPr>
          <w:rFonts w:eastAsia="Calibri"/>
          <w:b/>
          <w:bCs/>
          <w:highlight w:val="cyan"/>
          <w:u w:val="single"/>
        </w:rPr>
        <w:t>non-white</w:t>
      </w:r>
      <w:r w:rsidRPr="00DD2904">
        <w:rPr>
          <w:rFonts w:eastAsia="Calibri"/>
          <w:b/>
          <w:bCs/>
          <w:u w:val="single"/>
        </w:rPr>
        <w:t xml:space="preserve"> (indigenous, Asian, African, Australian, and South American) </w:t>
      </w:r>
      <w:r w:rsidRPr="00DD2904">
        <w:rPr>
          <w:rFonts w:eastAsia="Calibri"/>
          <w:b/>
          <w:bCs/>
          <w:highlight w:val="cyan"/>
          <w:u w:val="single"/>
        </w:rPr>
        <w:t>societies</w:t>
      </w:r>
      <w:r w:rsidRPr="00DD2904">
        <w:rPr>
          <w:rFonts w:eastAsia="Calibri"/>
          <w:sz w:val="14"/>
        </w:rPr>
        <w:t xml:space="preserve"> prior to contact with Europeans </w:t>
      </w:r>
      <w:r w:rsidRPr="00DD2904">
        <w:rPr>
          <w:rFonts w:eastAsia="Calibri"/>
          <w:b/>
          <w:bCs/>
          <w:u w:val="single"/>
        </w:rPr>
        <w:t xml:space="preserve">as if they existed in some happy past free of war, imperialism, patriarchy, racism, social stratification, exploitation, and oppression. </w:t>
      </w:r>
      <w:r w:rsidRPr="00DD2904">
        <w:rPr>
          <w:rFonts w:eastAsia="Calibri"/>
          <w:b/>
          <w:bCs/>
          <w:sz w:val="12"/>
        </w:rPr>
        <w:t>¶</w:t>
      </w:r>
      <w:r w:rsidRPr="00DD2904">
        <w:rPr>
          <w:rFonts w:eastAsia="Calibri"/>
          <w:b/>
          <w:bCs/>
          <w:sz w:val="12"/>
          <w:u w:val="single"/>
        </w:rPr>
        <w:t xml:space="preserve"> </w:t>
      </w:r>
      <w:r w:rsidRPr="00DD2904">
        <w:rPr>
          <w:rFonts w:eastAsia="Calibri"/>
          <w:sz w:val="14"/>
        </w:rPr>
        <w:t xml:space="preserve">The race essentialist position appears to homogenize all whites as "our oppressors," without acknowledging the </w:t>
      </w:r>
      <w:proofErr w:type="spellStart"/>
      <w:r w:rsidRPr="00DD2904">
        <w:rPr>
          <w:rFonts w:eastAsia="Calibri"/>
          <w:sz w:val="14"/>
        </w:rPr>
        <w:t>pos</w:t>
      </w:r>
      <w:proofErr w:type="spellEnd"/>
      <w:r w:rsidRPr="00DD2904">
        <w:rPr>
          <w:rFonts w:eastAsia="Calibri"/>
          <w:sz w:val="14"/>
        </w:rPr>
        <w:t xml:space="preserve">- </w:t>
      </w:r>
      <w:proofErr w:type="spellStart"/>
      <w:r w:rsidRPr="00DD2904">
        <w:rPr>
          <w:rFonts w:eastAsia="Calibri"/>
          <w:sz w:val="14"/>
        </w:rPr>
        <w:t>sibility</w:t>
      </w:r>
      <w:proofErr w:type="spellEnd"/>
      <w:r w:rsidRPr="00DD2904">
        <w:rPr>
          <w:rFonts w:eastAsia="Calibri"/>
          <w:sz w:val="14"/>
        </w:rPr>
        <w:t xml:space="preserve"> that "we" may do our own oppressing based on </w:t>
      </w:r>
      <w:proofErr w:type="spellStart"/>
      <w:r w:rsidRPr="00DD2904">
        <w:rPr>
          <w:rFonts w:eastAsia="Calibri"/>
          <w:sz w:val="14"/>
        </w:rPr>
        <w:t>cul</w:t>
      </w:r>
      <w:proofErr w:type="spellEnd"/>
      <w:r w:rsidRPr="00DD2904">
        <w:rPr>
          <w:rFonts w:eastAsia="Calibri"/>
          <w:sz w:val="14"/>
        </w:rPr>
        <w:t xml:space="preserve">- </w:t>
      </w:r>
      <w:proofErr w:type="spellStart"/>
      <w:r w:rsidRPr="00DD2904">
        <w:rPr>
          <w:rFonts w:eastAsia="Calibri"/>
          <w:sz w:val="14"/>
        </w:rPr>
        <w:t>tural</w:t>
      </w:r>
      <w:proofErr w:type="spellEnd"/>
      <w:r w:rsidRPr="00DD2904">
        <w:rPr>
          <w:rFonts w:eastAsia="Calibri"/>
          <w:sz w:val="14"/>
        </w:rPr>
        <w:t xml:space="preserve"> systems and the economic and power interests of certain classes. </w:t>
      </w:r>
      <w:r w:rsidRPr="00DD2904">
        <w:rPr>
          <w:rFonts w:eastAsia="Calibri"/>
          <w:b/>
          <w:bCs/>
          <w:u w:val="single"/>
        </w:rPr>
        <w:t xml:space="preserve">I am not referring here only to the historical facts that it was </w:t>
      </w:r>
      <w:r w:rsidRPr="00DD2904">
        <w:rPr>
          <w:rFonts w:eastAsia="Calibri"/>
          <w:b/>
          <w:bCs/>
          <w:highlight w:val="yellow"/>
          <w:u w:val="single"/>
        </w:rPr>
        <w:t xml:space="preserve">African </w:t>
      </w:r>
      <w:proofErr w:type="spellStart"/>
      <w:r w:rsidRPr="00DD2904">
        <w:rPr>
          <w:rFonts w:eastAsia="Calibri"/>
          <w:b/>
          <w:bCs/>
          <w:highlight w:val="yellow"/>
          <w:u w:val="single"/>
        </w:rPr>
        <w:t>slavers</w:t>
      </w:r>
      <w:proofErr w:type="spellEnd"/>
      <w:r w:rsidRPr="00DD2904">
        <w:rPr>
          <w:rFonts w:eastAsia="Calibri"/>
          <w:b/>
          <w:bCs/>
          <w:u w:val="single"/>
        </w:rPr>
        <w:t xml:space="preserve"> who </w:t>
      </w:r>
      <w:r w:rsidRPr="00DD2904">
        <w:rPr>
          <w:rFonts w:eastAsia="Calibri"/>
          <w:b/>
          <w:bCs/>
          <w:highlight w:val="yellow"/>
          <w:u w:val="single"/>
        </w:rPr>
        <w:t>sold their peoples into slavery to the Europeans</w:t>
      </w:r>
      <w:r w:rsidRPr="00DD2904">
        <w:rPr>
          <w:rFonts w:eastAsia="Calibri"/>
          <w:b/>
          <w:bCs/>
          <w:u w:val="single"/>
        </w:rPr>
        <w:t xml:space="preserve">, or that the European imperial powers </w:t>
      </w:r>
      <w:r w:rsidRPr="00DD2904">
        <w:rPr>
          <w:rFonts w:eastAsia="Calibri"/>
          <w:b/>
          <w:bCs/>
          <w:highlight w:val="yellow"/>
          <w:u w:val="single"/>
        </w:rPr>
        <w:t>in</w:t>
      </w:r>
      <w:r w:rsidRPr="00DD2904">
        <w:rPr>
          <w:rFonts w:eastAsia="Calibri"/>
          <w:b/>
          <w:bCs/>
          <w:u w:val="single"/>
        </w:rPr>
        <w:t xml:space="preserve"> non-settler colonies such as </w:t>
      </w:r>
      <w:r w:rsidRPr="00DD2904">
        <w:rPr>
          <w:rFonts w:eastAsia="Calibri"/>
          <w:b/>
          <w:bCs/>
          <w:highlight w:val="yellow"/>
          <w:u w:val="single"/>
        </w:rPr>
        <w:t>India</w:t>
      </w:r>
      <w:r w:rsidRPr="00DD2904">
        <w:rPr>
          <w:rFonts w:eastAsia="Calibri"/>
          <w:b/>
          <w:bCs/>
          <w:u w:val="single"/>
        </w:rPr>
        <w:t xml:space="preserve"> depended upon </w:t>
      </w:r>
      <w:r w:rsidRPr="00DD2904">
        <w:rPr>
          <w:rFonts w:eastAsia="Calibri"/>
          <w:b/>
          <w:bCs/>
          <w:highlight w:val="yellow"/>
          <w:u w:val="single"/>
        </w:rPr>
        <w:t>local elites</w:t>
      </w:r>
      <w:r w:rsidRPr="00DD2904">
        <w:rPr>
          <w:rFonts w:eastAsia="Calibri"/>
          <w:b/>
          <w:bCs/>
          <w:u w:val="single"/>
        </w:rPr>
        <w:t xml:space="preserve">, who </w:t>
      </w:r>
      <w:r w:rsidRPr="00DD2904">
        <w:rPr>
          <w:rFonts w:eastAsia="Calibri"/>
          <w:b/>
          <w:bCs/>
          <w:highlight w:val="yellow"/>
          <w:u w:val="single"/>
        </w:rPr>
        <w:t>were</w:t>
      </w:r>
      <w:r w:rsidRPr="00DD2904">
        <w:rPr>
          <w:rFonts w:eastAsia="Calibri"/>
          <w:b/>
          <w:bCs/>
          <w:u w:val="single"/>
        </w:rPr>
        <w:t xml:space="preserve"> only too </w:t>
      </w:r>
      <w:r w:rsidRPr="00DD2904">
        <w:rPr>
          <w:rFonts w:eastAsia="Calibri"/>
          <w:b/>
          <w:bCs/>
          <w:highlight w:val="yellow"/>
          <w:u w:val="single"/>
        </w:rPr>
        <w:t xml:space="preserve">happy to support </w:t>
      </w:r>
      <w:r w:rsidRPr="00DD2904">
        <w:rPr>
          <w:rFonts w:eastAsia="Calibri"/>
          <w:b/>
          <w:bCs/>
          <w:u w:val="single"/>
        </w:rPr>
        <w:t xml:space="preserve">the </w:t>
      </w:r>
      <w:r w:rsidRPr="00DD2904">
        <w:rPr>
          <w:rFonts w:eastAsia="Calibri"/>
          <w:b/>
          <w:bCs/>
          <w:highlight w:val="yellow"/>
          <w:u w:val="single"/>
        </w:rPr>
        <w:t>British rulers</w:t>
      </w:r>
      <w:r w:rsidRPr="00DD2904">
        <w:rPr>
          <w:rFonts w:eastAsia="Calibri"/>
          <w:b/>
          <w:bCs/>
          <w:u w:val="single"/>
        </w:rPr>
        <w:t xml:space="preserve"> who were </w:t>
      </w:r>
      <w:r w:rsidRPr="00DD2904">
        <w:rPr>
          <w:rFonts w:eastAsia="Calibri"/>
          <w:b/>
          <w:bCs/>
          <w:highlight w:val="yellow"/>
          <w:u w:val="single"/>
        </w:rPr>
        <w:t>helping them</w:t>
      </w:r>
      <w:r w:rsidRPr="00DD2904">
        <w:rPr>
          <w:rFonts w:eastAsia="Calibri"/>
          <w:b/>
          <w:bCs/>
          <w:u w:val="single"/>
        </w:rPr>
        <w:t xml:space="preserve"> to </w:t>
      </w:r>
      <w:r w:rsidRPr="00DD2904">
        <w:rPr>
          <w:rFonts w:eastAsia="Calibri"/>
          <w:b/>
          <w:bCs/>
          <w:highlight w:val="yellow"/>
          <w:u w:val="single"/>
        </w:rPr>
        <w:t>maintain</w:t>
      </w:r>
      <w:r w:rsidRPr="00DD2904">
        <w:rPr>
          <w:rFonts w:eastAsia="Calibri"/>
          <w:b/>
          <w:bCs/>
          <w:u w:val="single"/>
        </w:rPr>
        <w:t xml:space="preserve"> their </w:t>
      </w:r>
      <w:proofErr w:type="spellStart"/>
      <w:r w:rsidRPr="00DD2904">
        <w:rPr>
          <w:rFonts w:eastAsia="Calibri"/>
          <w:b/>
          <w:bCs/>
          <w:u w:val="single"/>
        </w:rPr>
        <w:t>castel</w:t>
      </w:r>
      <w:proofErr w:type="spellEnd"/>
      <w:r w:rsidRPr="00DD2904">
        <w:rPr>
          <w:rFonts w:eastAsia="Calibri"/>
          <w:b/>
          <w:bCs/>
          <w:u w:val="single"/>
        </w:rPr>
        <w:t xml:space="preserve"> ethnic </w:t>
      </w:r>
      <w:r w:rsidRPr="00DD2904">
        <w:rPr>
          <w:rFonts w:eastAsia="Calibri"/>
          <w:b/>
          <w:bCs/>
          <w:highlight w:val="yellow"/>
          <w:u w:val="single"/>
        </w:rPr>
        <w:t>privileges</w:t>
      </w:r>
      <w:r w:rsidRPr="00DD2904">
        <w:rPr>
          <w:rFonts w:eastAsia="Calibri"/>
          <w:b/>
          <w:bCs/>
          <w:u w:val="single"/>
        </w:rPr>
        <w:t xml:space="preserve"> and oppress others</w:t>
      </w:r>
      <w:r w:rsidRPr="00DD2904">
        <w:rPr>
          <w:rFonts w:eastAsia="Calibri"/>
          <w:sz w:val="14"/>
        </w:rPr>
        <w:t xml:space="preserve">. As elsewhere, so complete was their dependence on the collaboration of Indian elites that the British contemplated creating "a class of persons, Indian in blood and </w:t>
      </w:r>
      <w:proofErr w:type="spellStart"/>
      <w:r w:rsidRPr="00DD2904">
        <w:rPr>
          <w:rFonts w:eastAsia="Calibri"/>
          <w:sz w:val="14"/>
        </w:rPr>
        <w:t>colour</w:t>
      </w:r>
      <w:proofErr w:type="spellEnd"/>
      <w:r w:rsidRPr="00DD2904">
        <w:rPr>
          <w:rFonts w:eastAsia="Calibri"/>
          <w:sz w:val="14"/>
        </w:rPr>
        <w:t xml:space="preserve"> but English in taste, in opinions, in morals and in </w:t>
      </w:r>
      <w:proofErr w:type="spellStart"/>
      <w:r w:rsidRPr="00DD2904">
        <w:rPr>
          <w:rFonts w:eastAsia="Calibri"/>
          <w:sz w:val="14"/>
        </w:rPr>
        <w:t>intellect.t'J</w:t>
      </w:r>
      <w:proofErr w:type="spellEnd"/>
      <w:r w:rsidRPr="00DD2904">
        <w:rPr>
          <w:rFonts w:eastAsia="Calibri"/>
          <w:sz w:val="14"/>
        </w:rPr>
        <w:t xml:space="preserve">&gt; Yum </w:t>
      </w:r>
      <w:proofErr w:type="spellStart"/>
      <w:r w:rsidRPr="00DD2904">
        <w:rPr>
          <w:rFonts w:eastAsia="Calibri"/>
          <w:sz w:val="14"/>
        </w:rPr>
        <w:t>yum</w:t>
      </w:r>
      <w:proofErr w:type="spellEnd"/>
      <w:r w:rsidRPr="00DD2904">
        <w:rPr>
          <w:rFonts w:eastAsia="Calibri"/>
          <w:sz w:val="14"/>
        </w:rPr>
        <w:t xml:space="preserve"> </w:t>
      </w:r>
      <w:proofErr w:type="spellStart"/>
      <w:r w:rsidRPr="00DD2904">
        <w:rPr>
          <w:rFonts w:eastAsia="Calibri"/>
          <w:sz w:val="14"/>
        </w:rPr>
        <w:t>yum</w:t>
      </w:r>
      <w:proofErr w:type="spellEnd"/>
      <w:r w:rsidRPr="00DD2904">
        <w:rPr>
          <w:rFonts w:eastAsia="Calibri"/>
          <w:sz w:val="14"/>
        </w:rPr>
        <w:t xml:space="preserve">, said the little aliens as they lined up for implantation. However, as </w:t>
      </w:r>
      <w:proofErr w:type="spellStart"/>
      <w:r w:rsidRPr="00DD2904">
        <w:rPr>
          <w:rFonts w:eastAsia="Calibri"/>
          <w:sz w:val="14"/>
        </w:rPr>
        <w:t>Mohanty</w:t>
      </w:r>
      <w:proofErr w:type="spellEnd"/>
      <w:r w:rsidRPr="00DD2904">
        <w:rPr>
          <w:rFonts w:eastAsia="Calibri"/>
          <w:sz w:val="14"/>
        </w:rPr>
        <w:t xml:space="preserve"> notes, "all forms of ruling operate by constructing and </w:t>
      </w:r>
      <w:proofErr w:type="spellStart"/>
      <w:r w:rsidRPr="00DD2904">
        <w:rPr>
          <w:rFonts w:eastAsia="Calibri"/>
          <w:sz w:val="14"/>
        </w:rPr>
        <w:t>consolidat</w:t>
      </w:r>
      <w:proofErr w:type="spellEnd"/>
      <w:r w:rsidRPr="00DD2904">
        <w:rPr>
          <w:rFonts w:eastAsia="Calibri"/>
          <w:sz w:val="14"/>
        </w:rPr>
        <w:t xml:space="preserve">- </w:t>
      </w:r>
      <w:proofErr w:type="spellStart"/>
      <w:r w:rsidRPr="00DD2904">
        <w:rPr>
          <w:rFonts w:eastAsia="Calibri"/>
          <w:sz w:val="14"/>
        </w:rPr>
        <w:t>ing</w:t>
      </w:r>
      <w:proofErr w:type="spellEnd"/>
      <w:r w:rsidRPr="00DD2904">
        <w:rPr>
          <w:rFonts w:eastAsia="Calibri"/>
          <w:sz w:val="14"/>
        </w:rPr>
        <w:t xml:space="preserve">, as well as transforming, already existing social </w:t>
      </w:r>
      <w:proofErr w:type="spellStart"/>
      <w:r w:rsidRPr="00DD2904">
        <w:rPr>
          <w:rFonts w:eastAsia="Calibri"/>
          <w:sz w:val="14"/>
        </w:rPr>
        <w:t>inequali</w:t>
      </w:r>
      <w:proofErr w:type="spellEnd"/>
      <w:r w:rsidRPr="00DD2904">
        <w:rPr>
          <w:rFonts w:eastAsia="Calibri"/>
          <w:sz w:val="14"/>
        </w:rPr>
        <w:t xml:space="preserve">- ties." As well as constructing "hegemonic masculinities as a form of state rule, the colonial state also transformed ex- </w:t>
      </w:r>
      <w:proofErr w:type="spellStart"/>
      <w:r w:rsidRPr="00DD2904">
        <w:rPr>
          <w:rFonts w:eastAsia="Calibri"/>
          <w:sz w:val="14"/>
        </w:rPr>
        <w:t>isting</w:t>
      </w:r>
      <w:proofErr w:type="spellEnd"/>
      <w:r w:rsidRPr="00DD2904">
        <w:rPr>
          <w:rFonts w:eastAsia="Calibri"/>
          <w:sz w:val="14"/>
        </w:rPr>
        <w:t xml:space="preserve"> patriarchies and caste/class hierarchies.t'-v It seems that they did not need to implant very many aliens; they were already present.</w:t>
      </w:r>
      <w:r w:rsidRPr="00DD2904">
        <w:rPr>
          <w:rFonts w:eastAsia="Calibri"/>
          <w:sz w:val="12"/>
        </w:rPr>
        <w:t>¶</w:t>
      </w:r>
      <w:r w:rsidRPr="00DD2904">
        <w:rPr>
          <w:rFonts w:eastAsia="Calibri"/>
          <w:sz w:val="14"/>
        </w:rPr>
        <w:t xml:space="preserve"> In arguing that people of </w:t>
      </w:r>
      <w:proofErr w:type="spellStart"/>
      <w:r w:rsidRPr="00DD2904">
        <w:rPr>
          <w:rFonts w:eastAsia="Calibri"/>
          <w:sz w:val="14"/>
        </w:rPr>
        <w:t>colour</w:t>
      </w:r>
      <w:proofErr w:type="spellEnd"/>
      <w:r w:rsidRPr="00DD2904">
        <w:rPr>
          <w:rFonts w:eastAsia="Calibri"/>
          <w:sz w:val="14"/>
        </w:rPr>
        <w:t xml:space="preserve"> do our own oppressing, sometimes quite independently of whites, I am also referring to </w:t>
      </w:r>
      <w:r w:rsidRPr="00DD2904">
        <w:rPr>
          <w:rFonts w:eastAsia="Calibri"/>
          <w:b/>
          <w:bCs/>
          <w:u w:val="single"/>
        </w:rPr>
        <w:t xml:space="preserve">a number of </w:t>
      </w:r>
      <w:r w:rsidRPr="00DD2904">
        <w:rPr>
          <w:rFonts w:eastAsia="Calibri"/>
          <w:b/>
          <w:bCs/>
          <w:highlight w:val="cyan"/>
          <w:u w:val="single"/>
        </w:rPr>
        <w:t>racially xenophobic</w:t>
      </w:r>
      <w:r w:rsidRPr="00DD2904">
        <w:rPr>
          <w:rFonts w:eastAsia="Calibri"/>
          <w:b/>
          <w:bCs/>
          <w:highlight w:val="yellow"/>
          <w:u w:val="single"/>
        </w:rPr>
        <w:t>,</w:t>
      </w:r>
      <w:r w:rsidRPr="00DD2904">
        <w:rPr>
          <w:rFonts w:eastAsia="Calibri"/>
          <w:b/>
          <w:bCs/>
          <w:u w:val="single"/>
        </w:rPr>
        <w:t xml:space="preserve"> patriarchal, </w:t>
      </w:r>
      <w:r w:rsidRPr="00DD2904">
        <w:rPr>
          <w:rFonts w:eastAsia="Calibri"/>
          <w:b/>
          <w:bCs/>
          <w:highlight w:val="yellow"/>
          <w:u w:val="single"/>
        </w:rPr>
        <w:t xml:space="preserve">and </w:t>
      </w:r>
      <w:r w:rsidRPr="00DD2904">
        <w:rPr>
          <w:rFonts w:eastAsia="Calibri"/>
          <w:b/>
          <w:bCs/>
          <w:highlight w:val="cyan"/>
          <w:u w:val="single"/>
        </w:rPr>
        <w:t>deeply- ingrained caste</w:t>
      </w:r>
      <w:r w:rsidRPr="00DD2904">
        <w:rPr>
          <w:rFonts w:eastAsia="Calibri"/>
          <w:b/>
          <w:bCs/>
          <w:u w:val="single"/>
        </w:rPr>
        <w:t xml:space="preserve">/class </w:t>
      </w:r>
      <w:r w:rsidRPr="00DD2904">
        <w:rPr>
          <w:rFonts w:eastAsia="Calibri"/>
          <w:b/>
          <w:bCs/>
          <w:highlight w:val="cyan"/>
          <w:u w:val="single"/>
        </w:rPr>
        <w:t>structures</w:t>
      </w:r>
      <w:r w:rsidRPr="00DD2904">
        <w:rPr>
          <w:rFonts w:eastAsia="Calibri"/>
          <w:b/>
          <w:bCs/>
          <w:u w:val="single"/>
        </w:rPr>
        <w:t xml:space="preserve"> which </w:t>
      </w:r>
      <w:r w:rsidRPr="00DD2904">
        <w:rPr>
          <w:rFonts w:eastAsia="Calibri"/>
          <w:b/>
          <w:bCs/>
          <w:highlight w:val="cyan"/>
          <w:u w:val="single"/>
        </w:rPr>
        <w:t>pre-date European</w:t>
      </w:r>
      <w:r w:rsidRPr="00DD2904">
        <w:rPr>
          <w:rFonts w:eastAsia="Calibri"/>
          <w:b/>
          <w:bCs/>
          <w:u w:val="single"/>
        </w:rPr>
        <w:t xml:space="preserve"> global </w:t>
      </w:r>
      <w:r w:rsidRPr="00DD2904">
        <w:rPr>
          <w:rFonts w:eastAsia="Calibri"/>
          <w:b/>
          <w:bCs/>
          <w:highlight w:val="cyan"/>
          <w:u w:val="single"/>
        </w:rPr>
        <w:t>dominance</w:t>
      </w:r>
      <w:r w:rsidRPr="00DD2904">
        <w:rPr>
          <w:rFonts w:eastAsia="Calibri"/>
          <w:sz w:val="14"/>
        </w:rPr>
        <w:t xml:space="preserve">, and which are transplanted from continent to continent with the mass migrations that have characterized the last century. My knowledge and direct experience of </w:t>
      </w:r>
      <w:r w:rsidRPr="00DD2904">
        <w:rPr>
          <w:rFonts w:eastAsia="Calibri"/>
          <w:b/>
          <w:bCs/>
          <w:highlight w:val="cyan"/>
          <w:u w:val="single"/>
        </w:rPr>
        <w:t>South Asia</w:t>
      </w:r>
      <w:r w:rsidRPr="00DD2904">
        <w:rPr>
          <w:rFonts w:eastAsia="Calibri"/>
          <w:b/>
          <w:bCs/>
          <w:u w:val="single"/>
        </w:rPr>
        <w:t>n</w:t>
      </w:r>
      <w:r w:rsidRPr="00DD2904">
        <w:rPr>
          <w:rFonts w:eastAsia="Calibri"/>
          <w:sz w:val="14"/>
        </w:rPr>
        <w:t xml:space="preserve"> culture tells me that, although altered somewhat by European imperialism, that culture </w:t>
      </w:r>
      <w:r w:rsidRPr="00DD2904">
        <w:rPr>
          <w:rFonts w:eastAsia="Calibri"/>
          <w:b/>
          <w:bCs/>
          <w:highlight w:val="cyan"/>
          <w:u w:val="single"/>
        </w:rPr>
        <w:t>was never</w:t>
      </w:r>
      <w:r w:rsidRPr="00DD2904">
        <w:rPr>
          <w:rFonts w:eastAsia="Calibri"/>
          <w:b/>
          <w:bCs/>
          <w:u w:val="single"/>
        </w:rPr>
        <w:t xml:space="preserve"> and is not now </w:t>
      </w:r>
      <w:r w:rsidRPr="00DD2904">
        <w:rPr>
          <w:rFonts w:eastAsia="Calibri"/>
          <w:b/>
          <w:bCs/>
          <w:highlight w:val="cyan"/>
          <w:u w:val="single"/>
        </w:rPr>
        <w:t xml:space="preserve">characterized by </w:t>
      </w:r>
      <w:r w:rsidRPr="00DD2904">
        <w:rPr>
          <w:rFonts w:eastAsia="Calibri"/>
          <w:b/>
          <w:bCs/>
          <w:u w:val="single"/>
        </w:rPr>
        <w:t xml:space="preserve">gender, </w:t>
      </w:r>
      <w:r w:rsidRPr="00DD2904">
        <w:rPr>
          <w:rFonts w:eastAsia="Calibri"/>
          <w:b/>
          <w:bCs/>
          <w:highlight w:val="cyan"/>
          <w:u w:val="single"/>
        </w:rPr>
        <w:t>racial</w:t>
      </w:r>
      <w:r w:rsidRPr="00DD2904">
        <w:rPr>
          <w:rFonts w:eastAsia="Calibri"/>
          <w:b/>
          <w:bCs/>
          <w:u w:val="single"/>
        </w:rPr>
        <w:t xml:space="preserve">, or class </w:t>
      </w:r>
      <w:r w:rsidRPr="00DD2904">
        <w:rPr>
          <w:rFonts w:eastAsia="Calibri"/>
          <w:b/>
          <w:bCs/>
          <w:highlight w:val="cyan"/>
          <w:u w:val="single"/>
        </w:rPr>
        <w:t>equality</w:t>
      </w:r>
      <w:r w:rsidRPr="00DD2904">
        <w:rPr>
          <w:rFonts w:eastAsia="Calibri"/>
          <w:sz w:val="14"/>
        </w:rPr>
        <w:t xml:space="preserve">. Fur- </w:t>
      </w:r>
      <w:proofErr w:type="spellStart"/>
      <w:r w:rsidRPr="00DD2904">
        <w:rPr>
          <w:rFonts w:eastAsia="Calibri"/>
          <w:sz w:val="14"/>
        </w:rPr>
        <w:t>ther</w:t>
      </w:r>
      <w:proofErr w:type="spellEnd"/>
      <w:r w:rsidRPr="00DD2904">
        <w:rPr>
          <w:rFonts w:eastAsia="Calibri"/>
          <w:sz w:val="14"/>
        </w:rPr>
        <w:t xml:space="preserve">, Friedman notes that there were forty-eight ethnic wars/conflicts being fought in Europe, Asia, Africa, South America and the Middle East during 1993.37 </w:t>
      </w:r>
      <w:proofErr w:type="gramStart"/>
      <w:r w:rsidRPr="00DD2904">
        <w:rPr>
          <w:rFonts w:eastAsia="Calibri"/>
          <w:sz w:val="14"/>
        </w:rPr>
        <w:t>Many</w:t>
      </w:r>
      <w:proofErr w:type="gramEnd"/>
      <w:r w:rsidRPr="00DD2904">
        <w:rPr>
          <w:rFonts w:eastAsia="Calibri"/>
          <w:sz w:val="14"/>
        </w:rPr>
        <w:t xml:space="preserve"> of these conflicts were/are based on ethnic animosities wherein each party has racialized an ethnic "other." In many cases such "</w:t>
      </w:r>
      <w:r w:rsidRPr="00DD2904">
        <w:rPr>
          <w:rFonts w:eastAsia="Calibri"/>
          <w:b/>
          <w:bCs/>
          <w:highlight w:val="cyan"/>
          <w:u w:val="single"/>
        </w:rPr>
        <w:t>othering" pre-dated</w:t>
      </w:r>
      <w:r w:rsidRPr="00DD2904">
        <w:rPr>
          <w:rFonts w:eastAsia="Calibri"/>
          <w:b/>
          <w:bCs/>
          <w:u w:val="single"/>
        </w:rPr>
        <w:t xml:space="preserve"> or has survived</w:t>
      </w:r>
      <w:r w:rsidRPr="00DD2904">
        <w:rPr>
          <w:rFonts w:eastAsia="Calibri"/>
          <w:sz w:val="14"/>
        </w:rPr>
        <w:t xml:space="preserve"> (in modified forms) </w:t>
      </w:r>
      <w:r w:rsidRPr="00DD2904">
        <w:rPr>
          <w:rFonts w:eastAsia="Calibri"/>
          <w:b/>
          <w:bCs/>
          <w:u w:val="single"/>
        </w:rPr>
        <w:t xml:space="preserve">European </w:t>
      </w:r>
      <w:r w:rsidRPr="00DD2904">
        <w:rPr>
          <w:rFonts w:eastAsia="Calibri"/>
          <w:b/>
          <w:bCs/>
          <w:highlight w:val="cyan"/>
          <w:u w:val="single"/>
        </w:rPr>
        <w:t>imperialism</w:t>
      </w:r>
      <w:r w:rsidRPr="00DD2904">
        <w:rPr>
          <w:rFonts w:eastAsia="Calibri"/>
          <w:sz w:val="14"/>
        </w:rPr>
        <w:t xml:space="preserve"> (for example, the long-standing </w:t>
      </w:r>
      <w:r w:rsidRPr="00DD2904">
        <w:rPr>
          <w:rFonts w:eastAsia="Calibri"/>
          <w:b/>
          <w:bCs/>
          <w:highlight w:val="yellow"/>
          <w:u w:val="single"/>
        </w:rPr>
        <w:t>Hindu-Muslim conflicts in India</w:t>
      </w:r>
      <w:r w:rsidRPr="00DD2904">
        <w:rPr>
          <w:rFonts w:eastAsia="Calibri"/>
          <w:sz w:val="14"/>
        </w:rPr>
        <w:t xml:space="preserve">, manifested today in various insurgencies including the Kashmiri independence move- </w:t>
      </w:r>
      <w:proofErr w:type="spellStart"/>
      <w:r w:rsidRPr="00DD2904">
        <w:rPr>
          <w:rFonts w:eastAsia="Calibri"/>
          <w:sz w:val="14"/>
        </w:rPr>
        <w:t>ment</w:t>
      </w:r>
      <w:proofErr w:type="spellEnd"/>
      <w:r w:rsidRPr="00DD2904">
        <w:rPr>
          <w:rFonts w:eastAsia="Calibri"/>
          <w:sz w:val="14"/>
        </w:rPr>
        <w:t xml:space="preserve">; the </w:t>
      </w:r>
      <w:r w:rsidRPr="00DD2904">
        <w:rPr>
          <w:rFonts w:eastAsia="Calibri"/>
          <w:b/>
          <w:bCs/>
          <w:u w:val="single"/>
        </w:rPr>
        <w:t>Buddhist Tamil struggle</w:t>
      </w:r>
      <w:r w:rsidRPr="00DD2904">
        <w:rPr>
          <w:rFonts w:eastAsia="Calibri"/>
          <w:sz w:val="14"/>
        </w:rPr>
        <w:t xml:space="preserve"> against the Hindu Sinhalese in Sri Lanka; </w:t>
      </w:r>
      <w:r w:rsidRPr="00DD2904">
        <w:rPr>
          <w:rFonts w:eastAsia="Calibri"/>
          <w:b/>
          <w:bCs/>
          <w:u w:val="single"/>
        </w:rPr>
        <w:t>clan warfare in Somalia;</w:t>
      </w:r>
      <w:r w:rsidRPr="00DD2904">
        <w:rPr>
          <w:rFonts w:eastAsia="Calibri"/>
          <w:sz w:val="14"/>
        </w:rPr>
        <w:t xml:space="preserve"> and tr</w:t>
      </w:r>
      <w:r w:rsidRPr="00DD2904">
        <w:rPr>
          <w:rFonts w:eastAsia="Calibri"/>
          <w:b/>
          <w:bCs/>
          <w:u w:val="single"/>
        </w:rPr>
        <w:t>ibal warfare in Rwanda, Burundi and Zaire</w:t>
      </w:r>
      <w:r w:rsidRPr="00DD2904">
        <w:rPr>
          <w:rFonts w:eastAsia="Calibri"/>
          <w:sz w:val="14"/>
        </w:rPr>
        <w:t xml:space="preserve">). Indeed, </w:t>
      </w:r>
      <w:r w:rsidRPr="00DD2904">
        <w:rPr>
          <w:rFonts w:eastAsia="Calibri"/>
          <w:b/>
          <w:bCs/>
          <w:highlight w:val="cyan"/>
          <w:u w:val="single"/>
        </w:rPr>
        <w:t>many racisms</w:t>
      </w:r>
      <w:r w:rsidRPr="00DD2904">
        <w:rPr>
          <w:rFonts w:eastAsia="Calibri"/>
          <w:b/>
          <w:bCs/>
          <w:u w:val="single"/>
        </w:rPr>
        <w:t xml:space="preserve"> in </w:t>
      </w:r>
      <w:proofErr w:type="spellStart"/>
      <w:r w:rsidRPr="00DD2904">
        <w:rPr>
          <w:rFonts w:eastAsia="Calibri"/>
          <w:b/>
          <w:bCs/>
          <w:u w:val="single"/>
        </w:rPr>
        <w:t>dif</w:t>
      </w:r>
      <w:proofErr w:type="spellEnd"/>
      <w:r w:rsidRPr="00DD2904">
        <w:rPr>
          <w:rFonts w:eastAsia="Calibri"/>
          <w:b/>
          <w:bCs/>
          <w:u w:val="single"/>
        </w:rPr>
        <w:t xml:space="preserve">- </w:t>
      </w:r>
      <w:proofErr w:type="spellStart"/>
      <w:r w:rsidRPr="00DD2904">
        <w:rPr>
          <w:rFonts w:eastAsia="Calibri"/>
          <w:b/>
          <w:bCs/>
          <w:u w:val="single"/>
        </w:rPr>
        <w:t>ferent</w:t>
      </w:r>
      <w:proofErr w:type="spellEnd"/>
      <w:r w:rsidRPr="00DD2904">
        <w:rPr>
          <w:rFonts w:eastAsia="Calibri"/>
          <w:b/>
          <w:bCs/>
          <w:u w:val="single"/>
        </w:rPr>
        <w:t xml:space="preserve"> parts of the world (</w:t>
      </w:r>
      <w:r w:rsidRPr="00DD2904">
        <w:rPr>
          <w:rFonts w:eastAsia="Calibri"/>
          <w:b/>
          <w:bCs/>
          <w:highlight w:val="cyan"/>
          <w:u w:val="single"/>
        </w:rPr>
        <w:t xml:space="preserve">such as Japanese </w:t>
      </w:r>
      <w:r w:rsidRPr="00DD2904">
        <w:rPr>
          <w:rFonts w:eastAsia="Calibri"/>
          <w:b/>
          <w:bCs/>
          <w:u w:val="single"/>
        </w:rPr>
        <w:t>r</w:t>
      </w:r>
      <w:r w:rsidRPr="00DD2904">
        <w:rPr>
          <w:rFonts w:eastAsia="Calibri"/>
          <w:b/>
          <w:bCs/>
          <w:highlight w:val="yellow"/>
          <w:u w:val="single"/>
        </w:rPr>
        <w:t xml:space="preserve">acism </w:t>
      </w:r>
      <w:r w:rsidRPr="00DD2904">
        <w:rPr>
          <w:rFonts w:eastAsia="Calibri"/>
          <w:b/>
          <w:bCs/>
          <w:highlight w:val="cyan"/>
          <w:u w:val="single"/>
        </w:rPr>
        <w:t>against Koreans</w:t>
      </w:r>
      <w:r w:rsidRPr="00DD2904">
        <w:rPr>
          <w:rFonts w:eastAsia="Calibri"/>
          <w:b/>
          <w:bCs/>
          <w:u w:val="single"/>
        </w:rPr>
        <w:t xml:space="preserve">) seemingly </w:t>
      </w:r>
      <w:r w:rsidRPr="00DD2904">
        <w:rPr>
          <w:rFonts w:eastAsia="Calibri"/>
          <w:b/>
          <w:iCs/>
          <w:highlight w:val="cyan"/>
          <w:u w:val="single"/>
          <w:bdr w:val="single" w:sz="18" w:space="0" w:color="auto"/>
        </w:rPr>
        <w:t>have nothing to do with Europeans at all</w:t>
      </w:r>
      <w:r w:rsidRPr="00DD2904">
        <w:rPr>
          <w:rFonts w:eastAsia="Calibri"/>
          <w:b/>
          <w:bCs/>
          <w:u w:val="single"/>
        </w:rPr>
        <w:t>,</w:t>
      </w:r>
      <w:r w:rsidRPr="00DD2904">
        <w:rPr>
          <w:rFonts w:eastAsia="Calibri"/>
          <w:sz w:val="14"/>
        </w:rPr>
        <w:t xml:space="preserve"> while others (such as the generalized racism throughout Asia against the many thousands of exported Filipina domestic workers and nurses, and male Filipino </w:t>
      </w:r>
      <w:proofErr w:type="spellStart"/>
      <w:r w:rsidRPr="00DD2904">
        <w:rPr>
          <w:rFonts w:eastAsia="Calibri"/>
          <w:sz w:val="14"/>
        </w:rPr>
        <w:t>labourers</w:t>
      </w:r>
      <w:proofErr w:type="spellEnd"/>
      <w:r w:rsidRPr="00DD2904">
        <w:rPr>
          <w:rFonts w:eastAsia="Calibri"/>
          <w:sz w:val="14"/>
        </w:rPr>
        <w:t xml:space="preserve"> exported for the construction and shipping trades) are indirectly caused by European imperialism by virtue of its stunting of economic development in various regions. </w:t>
      </w:r>
      <w:r w:rsidRPr="00DD2904">
        <w:rPr>
          <w:rFonts w:eastAsia="Calibri"/>
          <w:sz w:val="12"/>
        </w:rPr>
        <w:t>¶</w:t>
      </w:r>
      <w:r w:rsidRPr="00DD2904">
        <w:rPr>
          <w:rFonts w:eastAsia="Calibri"/>
          <w:sz w:val="14"/>
        </w:rPr>
        <w:t xml:space="preserve"> </w:t>
      </w:r>
      <w:proofErr w:type="gramStart"/>
      <w:r w:rsidRPr="00DD2904">
        <w:rPr>
          <w:rFonts w:eastAsia="Calibri"/>
          <w:sz w:val="14"/>
        </w:rPr>
        <w:t>Finally</w:t>
      </w:r>
      <w:proofErr w:type="gramEnd"/>
      <w:r w:rsidRPr="00DD2904">
        <w:rPr>
          <w:rFonts w:eastAsia="Calibri"/>
          <w:sz w:val="14"/>
        </w:rPr>
        <w:t xml:space="preserve">, it is important to remember the ongoing </w:t>
      </w:r>
      <w:proofErr w:type="spellStart"/>
      <w:r w:rsidRPr="00DD2904">
        <w:rPr>
          <w:rFonts w:eastAsia="Calibri"/>
          <w:sz w:val="14"/>
        </w:rPr>
        <w:t>complic</w:t>
      </w:r>
      <w:proofErr w:type="spellEnd"/>
      <w:r w:rsidRPr="00DD2904">
        <w:rPr>
          <w:rFonts w:eastAsia="Calibri"/>
          <w:sz w:val="14"/>
        </w:rPr>
        <w:t xml:space="preserve">- </w:t>
      </w:r>
      <w:proofErr w:type="spellStart"/>
      <w:r w:rsidRPr="00DD2904">
        <w:rPr>
          <w:rFonts w:eastAsia="Calibri"/>
          <w:sz w:val="14"/>
        </w:rPr>
        <w:t>ity</w:t>
      </w:r>
      <w:proofErr w:type="spellEnd"/>
      <w:r w:rsidRPr="00DD2904">
        <w:rPr>
          <w:rFonts w:eastAsia="Calibri"/>
          <w:sz w:val="14"/>
        </w:rPr>
        <w:t xml:space="preserve"> of the elites of third world countries and cultures in buttressing European/American economic imperialism and white supremacy because it serves their immediate interests. The specificities of their geopolitical positions, the </w:t>
      </w:r>
      <w:proofErr w:type="spellStart"/>
      <w:r w:rsidRPr="00DD2904">
        <w:rPr>
          <w:rFonts w:eastAsia="Calibri"/>
          <w:sz w:val="14"/>
        </w:rPr>
        <w:t>machi</w:t>
      </w:r>
      <w:proofErr w:type="spellEnd"/>
      <w:r w:rsidRPr="00DD2904">
        <w:rPr>
          <w:rFonts w:eastAsia="Calibri"/>
          <w:sz w:val="14"/>
        </w:rPr>
        <w:t xml:space="preserve">- nations of international capitalism, and the legacies of co- </w:t>
      </w:r>
      <w:proofErr w:type="spellStart"/>
      <w:r w:rsidRPr="00DD2904">
        <w:rPr>
          <w:rFonts w:eastAsia="Calibri"/>
          <w:sz w:val="14"/>
        </w:rPr>
        <w:t>lonialism</w:t>
      </w:r>
      <w:proofErr w:type="spellEnd"/>
      <w:r w:rsidRPr="00DD2904">
        <w:rPr>
          <w:rFonts w:eastAsia="Calibri"/>
          <w:sz w:val="14"/>
        </w:rPr>
        <w:t xml:space="preserve"> may well explain the </w:t>
      </w:r>
      <w:proofErr w:type="spellStart"/>
      <w:r w:rsidRPr="00DD2904">
        <w:rPr>
          <w:rFonts w:eastAsia="Calibri"/>
          <w:sz w:val="14"/>
        </w:rPr>
        <w:t>behaviour</w:t>
      </w:r>
      <w:proofErr w:type="spellEnd"/>
      <w:r w:rsidRPr="00DD2904">
        <w:rPr>
          <w:rFonts w:eastAsia="Calibri"/>
          <w:sz w:val="14"/>
        </w:rPr>
        <w:t xml:space="preserve"> of "comprador" elites, but they are not thereby absolved of responsibility for oppressing certain ethnic/cultural/religious groups, classes, or women within their populations. </w:t>
      </w:r>
      <w:r w:rsidRPr="00DD2904">
        <w:rPr>
          <w:rFonts w:eastAsia="Calibri"/>
          <w:b/>
          <w:bCs/>
          <w:u w:val="single"/>
        </w:rPr>
        <w:t xml:space="preserve">Race </w:t>
      </w:r>
      <w:r w:rsidRPr="00DD2904">
        <w:rPr>
          <w:rFonts w:eastAsia="Calibri"/>
          <w:b/>
          <w:bCs/>
          <w:highlight w:val="cyan"/>
          <w:u w:val="single"/>
        </w:rPr>
        <w:t>essentialist positions</w:t>
      </w:r>
      <w:r w:rsidRPr="00DD2904">
        <w:rPr>
          <w:rFonts w:eastAsia="Calibri"/>
          <w:sz w:val="14"/>
        </w:rPr>
        <w:t xml:space="preserve"> that hold only whites accountable for racial </w:t>
      </w:r>
      <w:proofErr w:type="spellStart"/>
      <w:r w:rsidRPr="00DD2904">
        <w:rPr>
          <w:rFonts w:eastAsia="Calibri"/>
          <w:sz w:val="14"/>
        </w:rPr>
        <w:t>oppres</w:t>
      </w:r>
      <w:proofErr w:type="spellEnd"/>
      <w:r w:rsidRPr="00DD2904">
        <w:rPr>
          <w:rFonts w:eastAsia="Calibri"/>
          <w:sz w:val="14"/>
        </w:rPr>
        <w:t xml:space="preserve">- </w:t>
      </w:r>
      <w:proofErr w:type="spellStart"/>
      <w:r w:rsidRPr="00DD2904">
        <w:rPr>
          <w:rFonts w:eastAsia="Calibri"/>
          <w:sz w:val="14"/>
        </w:rPr>
        <w:t>sion</w:t>
      </w:r>
      <w:proofErr w:type="spellEnd"/>
      <w:r w:rsidRPr="00DD2904">
        <w:rPr>
          <w:rFonts w:eastAsia="Calibri"/>
          <w:sz w:val="14"/>
        </w:rPr>
        <w:t xml:space="preserve"> are overly simplistic, </w:t>
      </w:r>
      <w:r w:rsidRPr="00DD2904">
        <w:rPr>
          <w:rFonts w:eastAsia="Calibri"/>
          <w:b/>
          <w:bCs/>
          <w:highlight w:val="cyan"/>
          <w:u w:val="single"/>
        </w:rPr>
        <w:t>miss</w:t>
      </w:r>
      <w:r w:rsidRPr="00DD2904">
        <w:rPr>
          <w:rFonts w:eastAsia="Calibri"/>
          <w:b/>
          <w:bCs/>
          <w:u w:val="single"/>
        </w:rPr>
        <w:t xml:space="preserve"> the </w:t>
      </w:r>
      <w:r w:rsidRPr="00DD2904">
        <w:rPr>
          <w:rFonts w:eastAsia="Calibri"/>
          <w:b/>
          <w:bCs/>
          <w:highlight w:val="cyan"/>
          <w:u w:val="single"/>
        </w:rPr>
        <w:t>complexity</w:t>
      </w:r>
      <w:r w:rsidRPr="00DD2904">
        <w:rPr>
          <w:rFonts w:eastAsia="Calibri"/>
          <w:b/>
          <w:bCs/>
          <w:u w:val="single"/>
        </w:rPr>
        <w:t xml:space="preserve"> of the issues involved, </w:t>
      </w:r>
      <w:r w:rsidRPr="00DD2904">
        <w:rPr>
          <w:rFonts w:eastAsia="Calibri"/>
          <w:b/>
          <w:bCs/>
          <w:highlight w:val="cyan"/>
          <w:u w:val="single"/>
        </w:rPr>
        <w:t xml:space="preserve">and encourage </w:t>
      </w:r>
      <w:r w:rsidRPr="00DD2904">
        <w:rPr>
          <w:rFonts w:eastAsia="Calibri"/>
          <w:b/>
          <w:bCs/>
          <w:highlight w:val="yellow"/>
          <w:u w:val="single"/>
        </w:rPr>
        <w:t xml:space="preserve">a </w:t>
      </w:r>
      <w:r w:rsidRPr="00DD2904">
        <w:rPr>
          <w:rFonts w:eastAsia="Calibri"/>
          <w:b/>
          <w:bCs/>
          <w:highlight w:val="cyan"/>
          <w:u w:val="single"/>
        </w:rPr>
        <w:t>focus on</w:t>
      </w:r>
      <w:r w:rsidRPr="00DD2904">
        <w:rPr>
          <w:rFonts w:eastAsia="Calibri"/>
          <w:b/>
          <w:bCs/>
          <w:u w:val="single"/>
        </w:rPr>
        <w:t xml:space="preserve"> only </w:t>
      </w:r>
      <w:r w:rsidRPr="00DD2904">
        <w:rPr>
          <w:rFonts w:eastAsia="Calibri"/>
          <w:b/>
          <w:bCs/>
          <w:highlight w:val="cyan"/>
          <w:u w:val="single"/>
        </w:rPr>
        <w:t>one set of villains</w:t>
      </w:r>
      <w:r w:rsidRPr="00DD2904">
        <w:rPr>
          <w:rFonts w:eastAsia="Calibri"/>
          <w:sz w:val="14"/>
          <w:highlight w:val="cyan"/>
        </w:rPr>
        <w:t>.</w:t>
      </w:r>
      <w:r w:rsidRPr="00DD2904">
        <w:rPr>
          <w:rFonts w:eastAsia="Calibri"/>
          <w:sz w:val="14"/>
        </w:rPr>
        <w:t xml:space="preserve"> </w:t>
      </w:r>
      <w:r w:rsidRPr="00DD2904">
        <w:rPr>
          <w:rFonts w:eastAsia="Calibri"/>
          <w:sz w:val="12"/>
        </w:rPr>
        <w:t>¶</w:t>
      </w:r>
      <w:r w:rsidRPr="00DD2904">
        <w:rPr>
          <w:rFonts w:eastAsia="Calibri"/>
          <w:sz w:val="14"/>
        </w:rPr>
        <w:t xml:space="preserve"> </w:t>
      </w:r>
      <w:r w:rsidRPr="00DD2904">
        <w:rPr>
          <w:rFonts w:eastAsia="Calibri"/>
          <w:b/>
          <w:bCs/>
          <w:u w:val="single"/>
        </w:rPr>
        <w:t>To be sure, European racism must be distinguished</w:t>
      </w:r>
      <w:r w:rsidRPr="00DD2904">
        <w:rPr>
          <w:rFonts w:eastAsia="Calibri"/>
          <w:sz w:val="14"/>
        </w:rPr>
        <w:t xml:space="preserve"> from earlier more localized forms by virtue of the facts that it is global in scope, hegemonic in power, structured in specific ways, and still with us as the fundamental organizing </w:t>
      </w:r>
      <w:proofErr w:type="spellStart"/>
      <w:r w:rsidRPr="00DD2904">
        <w:rPr>
          <w:rFonts w:eastAsia="Calibri"/>
          <w:sz w:val="14"/>
        </w:rPr>
        <w:t>prin</w:t>
      </w:r>
      <w:proofErr w:type="spellEnd"/>
      <w:r w:rsidRPr="00DD2904">
        <w:rPr>
          <w:rFonts w:eastAsia="Calibri"/>
          <w:sz w:val="14"/>
        </w:rPr>
        <w:t xml:space="preserve">- </w:t>
      </w:r>
      <w:proofErr w:type="spellStart"/>
      <w:r w:rsidRPr="00DD2904">
        <w:rPr>
          <w:rFonts w:eastAsia="Calibri"/>
          <w:sz w:val="14"/>
        </w:rPr>
        <w:t>ciple</w:t>
      </w:r>
      <w:proofErr w:type="spellEnd"/>
      <w:r w:rsidRPr="00DD2904">
        <w:rPr>
          <w:rFonts w:eastAsia="Calibri"/>
          <w:sz w:val="14"/>
        </w:rPr>
        <w:t xml:space="preserve"> of North and South, West and East. </w:t>
      </w:r>
      <w:r w:rsidRPr="00DD2904">
        <w:rPr>
          <w:rFonts w:eastAsia="Calibri"/>
          <w:b/>
          <w:bCs/>
          <w:u w:val="single"/>
        </w:rPr>
        <w:t>Nevertheless</w:t>
      </w:r>
      <w:r w:rsidRPr="00DD2904">
        <w:rPr>
          <w:rFonts w:eastAsia="Calibri"/>
          <w:sz w:val="14"/>
        </w:rPr>
        <w:t xml:space="preserve">, my point is that </w:t>
      </w:r>
      <w:r w:rsidRPr="00DD2904">
        <w:rPr>
          <w:rFonts w:eastAsia="Calibri"/>
          <w:b/>
          <w:bCs/>
          <w:u w:val="single"/>
        </w:rPr>
        <w:t>it has not</w:t>
      </w:r>
      <w:r w:rsidRPr="00DD2904">
        <w:rPr>
          <w:rFonts w:eastAsia="Calibri"/>
          <w:sz w:val="14"/>
        </w:rPr>
        <w:t xml:space="preserve"> entirely </w:t>
      </w:r>
      <w:r w:rsidRPr="00DD2904">
        <w:rPr>
          <w:rFonts w:eastAsia="Calibri"/>
          <w:b/>
          <w:bCs/>
          <w:u w:val="single"/>
        </w:rPr>
        <w:t>displaced all of the earlier forms which pre-dated it.</w:t>
      </w:r>
      <w:r w:rsidRPr="00DD2904">
        <w:rPr>
          <w:rFonts w:eastAsia="Calibri"/>
          <w:sz w:val="14"/>
        </w:rPr>
        <w:t xml:space="preserve"> In addition, by virtue of </w:t>
      </w:r>
      <w:proofErr w:type="spellStart"/>
      <w:r w:rsidRPr="00DD2904">
        <w:rPr>
          <w:rFonts w:eastAsia="Calibri"/>
          <w:sz w:val="14"/>
        </w:rPr>
        <w:t>imperi</w:t>
      </w:r>
      <w:proofErr w:type="spellEnd"/>
      <w:r w:rsidRPr="00DD2904">
        <w:rPr>
          <w:rFonts w:eastAsia="Calibri"/>
          <w:sz w:val="14"/>
        </w:rPr>
        <w:t xml:space="preserve">- </w:t>
      </w:r>
      <w:proofErr w:type="spellStart"/>
      <w:r w:rsidRPr="00DD2904">
        <w:rPr>
          <w:rFonts w:eastAsia="Calibri"/>
          <w:sz w:val="14"/>
        </w:rPr>
        <w:t>alism's</w:t>
      </w:r>
      <w:proofErr w:type="spellEnd"/>
      <w:r w:rsidRPr="00DD2904">
        <w:rPr>
          <w:rFonts w:eastAsia="Calibri"/>
          <w:sz w:val="14"/>
        </w:rPr>
        <w:t xml:space="preserve"> forced exposure of various cultures to others (for example, through the creation of artificial "nation-states" amalgamating diverse cultures, or through mass global "mi- </w:t>
      </w:r>
      <w:proofErr w:type="spellStart"/>
      <w:r w:rsidRPr="00DD2904">
        <w:rPr>
          <w:rFonts w:eastAsia="Calibri"/>
          <w:sz w:val="14"/>
        </w:rPr>
        <w:t>grations</w:t>
      </w:r>
      <w:proofErr w:type="spellEnd"/>
      <w:r w:rsidRPr="00DD2904">
        <w:rPr>
          <w:rFonts w:eastAsia="Calibri"/>
          <w:sz w:val="14"/>
        </w:rPr>
        <w:t xml:space="preserve">" such as that of West Africans and Indians to the West Indies as slaves and indentured </w:t>
      </w:r>
      <w:proofErr w:type="spellStart"/>
      <w:r w:rsidRPr="00DD2904">
        <w:rPr>
          <w:rFonts w:eastAsia="Calibri"/>
          <w:sz w:val="14"/>
        </w:rPr>
        <w:t>labourers</w:t>
      </w:r>
      <w:proofErr w:type="spellEnd"/>
      <w:r w:rsidRPr="00DD2904">
        <w:rPr>
          <w:rFonts w:eastAsia="Calibri"/>
          <w:sz w:val="14"/>
        </w:rPr>
        <w:t>), new racisms have followed in the wake of European empires. It is not enough to analyze the origins of or modifications to these racisms in Euro-colonialism without recognizing that they must be dealt with now on their own terms.</w:t>
      </w:r>
    </w:p>
    <w:p w:rsidR="000E69A8" w:rsidRPr="00DD2904" w:rsidRDefault="000E69A8" w:rsidP="000E69A8">
      <w:pPr>
        <w:rPr>
          <w:rFonts w:eastAsia="Calibri"/>
        </w:rPr>
      </w:pPr>
    </w:p>
    <w:p w:rsidR="000E69A8" w:rsidRPr="00DD2904" w:rsidRDefault="000E69A8" w:rsidP="000E69A8">
      <w:pPr>
        <w:keepNext/>
        <w:keepLines/>
        <w:spacing w:before="200"/>
        <w:outlineLvl w:val="3"/>
        <w:rPr>
          <w:rFonts w:eastAsia="Times New Roman" w:cs="Times New Roman"/>
          <w:b/>
          <w:bCs/>
          <w:iCs/>
          <w:sz w:val="26"/>
        </w:rPr>
      </w:pPr>
      <w:r w:rsidRPr="00DD2904">
        <w:rPr>
          <w:rFonts w:eastAsia="Times New Roman" w:cs="Times New Roman"/>
          <w:b/>
          <w:bCs/>
          <w:iCs/>
          <w:sz w:val="26"/>
        </w:rPr>
        <w:t>Whiteness can’t be the root cause- history of other races justifying violence based on racialization</w:t>
      </w:r>
    </w:p>
    <w:p w:rsidR="000E69A8" w:rsidRPr="00DD2904" w:rsidRDefault="000E69A8" w:rsidP="000E69A8">
      <w:pPr>
        <w:rPr>
          <w:rFonts w:eastAsia="Calibri"/>
        </w:rPr>
      </w:pPr>
      <w:r w:rsidRPr="00DD2904">
        <w:rPr>
          <w:rFonts w:eastAsia="Calibri"/>
        </w:rPr>
        <w:t xml:space="preserve">Paul </w:t>
      </w:r>
      <w:proofErr w:type="spellStart"/>
      <w:r w:rsidRPr="00DD2904">
        <w:rPr>
          <w:rFonts w:eastAsia="Calibri"/>
          <w:b/>
          <w:bCs/>
          <w:sz w:val="26"/>
        </w:rPr>
        <w:t>Spickard</w:t>
      </w:r>
      <w:proofErr w:type="spellEnd"/>
      <w:r w:rsidRPr="00DD2904">
        <w:rPr>
          <w:rFonts w:eastAsia="Calibri"/>
          <w:b/>
          <w:bCs/>
          <w:sz w:val="26"/>
        </w:rPr>
        <w:t xml:space="preserve"> 9</w:t>
      </w:r>
      <w:r w:rsidRPr="00DD2904">
        <w:rPr>
          <w:rFonts w:eastAsia="Calibri"/>
        </w:rPr>
        <w:t xml:space="preserve">, University of California, Santa Barbara, </w:t>
      </w:r>
      <w:proofErr w:type="gramStart"/>
      <w:r w:rsidRPr="00DD2904">
        <w:rPr>
          <w:rFonts w:eastAsia="Calibri"/>
        </w:rPr>
        <w:t>Amalgamation</w:t>
      </w:r>
      <w:proofErr w:type="gramEnd"/>
      <w:r w:rsidRPr="00DD2904">
        <w:rPr>
          <w:rFonts w:eastAsia="Calibri"/>
        </w:rPr>
        <w:t xml:space="preserve"> Schemes: Antiblackness and the Critique of Multiracialism (review) American Studies - Volume 50, Number 1/2, Spring/Summer 2009, pp. 125-127  </w:t>
      </w:r>
    </w:p>
    <w:p w:rsidR="000E69A8" w:rsidRPr="00DD2904" w:rsidRDefault="000E69A8" w:rsidP="000E69A8">
      <w:pPr>
        <w:rPr>
          <w:rFonts w:eastAsia="Calibri"/>
          <w:sz w:val="14"/>
        </w:rPr>
      </w:pPr>
      <w:r w:rsidRPr="00DD2904">
        <w:rPr>
          <w:rFonts w:eastAsia="Calibri"/>
          <w:sz w:val="14"/>
        </w:rPr>
        <w:lastRenderedPageBreak/>
        <w:t xml:space="preserve">One of the major developments in ethnic studies over the past two decades has been the idea (and sometimes the advocacy) of </w:t>
      </w:r>
      <w:proofErr w:type="spellStart"/>
      <w:r w:rsidRPr="00DD2904">
        <w:rPr>
          <w:rFonts w:eastAsia="Calibri"/>
          <w:sz w:val="14"/>
        </w:rPr>
        <w:t>multiraciality</w:t>
      </w:r>
      <w:proofErr w:type="spellEnd"/>
      <w:r w:rsidRPr="00DD2904">
        <w:rPr>
          <w:rFonts w:eastAsia="Calibri"/>
          <w:sz w:val="14"/>
        </w:rPr>
        <w:t>. From a theoretical perspective, this has stemmed from a post-</w:t>
      </w:r>
      <w:proofErr w:type="spellStart"/>
      <w:r w:rsidRPr="00DD2904">
        <w:rPr>
          <w:rFonts w:eastAsia="Calibri"/>
          <w:sz w:val="14"/>
        </w:rPr>
        <w:t>structuralist</w:t>
      </w:r>
      <w:proofErr w:type="spellEnd"/>
      <w:r w:rsidRPr="00DD2904">
        <w:rPr>
          <w:rFonts w:eastAsia="Calibri"/>
          <w:sz w:val="14"/>
        </w:rPr>
        <w:t xml:space="preserve">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w:t>
      </w:r>
      <w:proofErr w:type="spellStart"/>
      <w:r w:rsidRPr="00DD2904">
        <w:rPr>
          <w:rFonts w:eastAsia="Calibri"/>
          <w:sz w:val="14"/>
        </w:rPr>
        <w:t>multiraciality</w:t>
      </w:r>
      <w:proofErr w:type="spellEnd"/>
      <w:r w:rsidRPr="00DD2904">
        <w:rPr>
          <w:rFonts w:eastAsia="Calibri"/>
          <w:sz w:val="14"/>
        </w:rPr>
        <w:t xml:space="preserve">. Some writers and social activists do tend to wax rhapsodic about the glories of intermarriage and multiracial identity as social panacea. A couple of not-very-thoughtful activists (Charles Byrd and Susan Graham) have been coopted by the </w:t>
      </w:r>
      <w:proofErr w:type="spellStart"/>
      <w:r w:rsidRPr="00DD2904">
        <w:rPr>
          <w:rFonts w:eastAsia="Calibri"/>
          <w:sz w:val="14"/>
        </w:rPr>
        <w:t>Gingrichian</w:t>
      </w:r>
      <w:proofErr w:type="spellEnd"/>
      <w:r w:rsidRPr="00DD2904">
        <w:rPr>
          <w:rFonts w:eastAsia="Calibri"/>
          <w:sz w:val="14"/>
        </w:rPr>
        <w:t xml:space="preserve"> right (to be fair, one must point out that most </w:t>
      </w:r>
      <w:proofErr w:type="spellStart"/>
      <w:r w:rsidRPr="00DD2904">
        <w:rPr>
          <w:rFonts w:eastAsia="Calibri"/>
          <w:sz w:val="14"/>
        </w:rPr>
        <w:t>multiracialists</w:t>
      </w:r>
      <w:proofErr w:type="spellEnd"/>
      <w:r w:rsidRPr="00DD2904">
        <w:rPr>
          <w:rFonts w:eastAsia="Calibri"/>
          <w:sz w:val="14"/>
        </w:rPr>
        <w:t xml:space="preserve"> are on the left). And, most importantly, there is a tension between some Black intellectuals and the multiracial idea over the lingering fear that, for some people, adopting a multiracial identity is a dodge to avoid being Black. If so, that might tend to sap the strength of a </w:t>
      </w:r>
      <w:proofErr w:type="spellStart"/>
      <w:r w:rsidRPr="00DD2904">
        <w:rPr>
          <w:rFonts w:eastAsia="Calibri"/>
          <w:sz w:val="14"/>
        </w:rPr>
        <w:t>monoracially</w:t>
      </w:r>
      <w:proofErr w:type="spellEnd"/>
      <w:r w:rsidRPr="00DD2904">
        <w:rPr>
          <w:rFonts w:eastAsia="Calibri"/>
          <w:sz w:val="14"/>
        </w:rPr>
        <w:t xml:space="preserve">-defined movement for Black community empowerment. With Amalgamation Schemes, Jared </w:t>
      </w:r>
      <w:r w:rsidRPr="00DD2904">
        <w:rPr>
          <w:rFonts w:eastAsia="Calibri"/>
          <w:b/>
          <w:bCs/>
          <w:highlight w:val="yellow"/>
          <w:u w:val="single"/>
        </w:rPr>
        <w:t>Sexton</w:t>
      </w:r>
      <w:r w:rsidRPr="00DD2904">
        <w:rPr>
          <w:rFonts w:eastAsia="Calibri"/>
          <w:sz w:val="14"/>
        </w:rPr>
        <w:t xml:space="preserve"> is trying to stir up some controversy. He presents a facile, sophisticated, and theoretically informed intelligence, and he picks a fight from the start. His title suggests that the study of </w:t>
      </w:r>
      <w:proofErr w:type="spellStart"/>
      <w:r w:rsidRPr="00DD2904">
        <w:rPr>
          <w:rFonts w:eastAsia="Calibri"/>
          <w:sz w:val="14"/>
        </w:rPr>
        <w:t>multiraciality</w:t>
      </w:r>
      <w:proofErr w:type="spellEnd"/>
      <w:r w:rsidRPr="00DD2904">
        <w:rPr>
          <w:rFonts w:eastAsia="Calibri"/>
          <w:sz w:val="14"/>
        </w:rPr>
        <w:t xml:space="preserve"> is some kind of plot, or at the very least an illegitimate enterprise. His tone is angry and accusatory on every page. It is difficult to get to the grounds of his argument, because the cloud of invective is so thick, and because his </w:t>
      </w:r>
      <w:r w:rsidRPr="00DD2904">
        <w:rPr>
          <w:rFonts w:eastAsia="Calibri"/>
          <w:b/>
          <w:bCs/>
          <w:u w:val="single"/>
        </w:rPr>
        <w:t xml:space="preserve">writing </w:t>
      </w:r>
      <w:r w:rsidRPr="00DD2904">
        <w:rPr>
          <w:rFonts w:eastAsia="Calibri"/>
          <w:b/>
          <w:bCs/>
          <w:highlight w:val="yellow"/>
          <w:u w:val="single"/>
        </w:rPr>
        <w:t>is abstract, referential</w:t>
      </w:r>
      <w:r w:rsidRPr="00DD2904">
        <w:rPr>
          <w:rFonts w:eastAsia="Calibri"/>
          <w:b/>
          <w:bCs/>
          <w:u w:val="single"/>
        </w:rPr>
        <w:t xml:space="preserve">, and at key points </w:t>
      </w:r>
      <w:r w:rsidRPr="00DD2904">
        <w:rPr>
          <w:rFonts w:eastAsia="Calibri"/>
          <w:b/>
          <w:bCs/>
          <w:highlight w:val="yellow"/>
          <w:u w:val="single"/>
        </w:rPr>
        <w:t>vague</w:t>
      </w:r>
      <w:r w:rsidRPr="00DD2904">
        <w:rPr>
          <w:rFonts w:eastAsia="Calibri"/>
          <w:sz w:val="14"/>
          <w:highlight w:val="yellow"/>
        </w:rPr>
        <w:t xml:space="preserve">. </w:t>
      </w:r>
      <w:r w:rsidRPr="00DD2904">
        <w:rPr>
          <w:rFonts w:eastAsia="Calibri"/>
          <w:b/>
          <w:bCs/>
          <w:highlight w:val="yellow"/>
          <w:u w:val="single"/>
        </w:rPr>
        <w:t>For Sexton</w:t>
      </w:r>
      <w:r w:rsidRPr="00DD2904">
        <w:rPr>
          <w:rFonts w:eastAsia="Calibri"/>
          <w:sz w:val="14"/>
        </w:rPr>
        <w:t xml:space="preserve"> (as for the </w:t>
      </w:r>
      <w:proofErr w:type="spellStart"/>
      <w:r w:rsidRPr="00DD2904">
        <w:rPr>
          <w:rFonts w:eastAsia="Calibri"/>
          <w:sz w:val="14"/>
        </w:rPr>
        <w:t>Spencers</w:t>
      </w:r>
      <w:proofErr w:type="spellEnd"/>
      <w:r w:rsidRPr="00DD2904">
        <w:rPr>
          <w:rFonts w:eastAsia="Calibri"/>
          <w:sz w:val="14"/>
        </w:rPr>
        <w:t xml:space="preserve"> and Gordon) </w:t>
      </w:r>
      <w:r w:rsidRPr="00DD2904">
        <w:rPr>
          <w:rFonts w:eastAsia="Calibri"/>
          <w:b/>
          <w:bCs/>
          <w:highlight w:val="yellow"/>
          <w:u w:val="single"/>
        </w:rPr>
        <w:t>race is about Blackness</w:t>
      </w:r>
      <w:r w:rsidRPr="00DD2904">
        <w:rPr>
          <w:rFonts w:eastAsia="Calibri"/>
          <w:sz w:val="14"/>
        </w:rPr>
        <w:t xml:space="preserve">, in the United States and around the world. That </w:t>
      </w:r>
      <w:r w:rsidRPr="00DD2904">
        <w:rPr>
          <w:rFonts w:eastAsia="Calibri"/>
          <w:b/>
          <w:bCs/>
          <w:u w:val="single"/>
        </w:rPr>
        <w:t>is silly, for</w:t>
      </w:r>
      <w:r w:rsidRPr="00DD2904">
        <w:rPr>
          <w:rFonts w:eastAsia="Calibri"/>
          <w:sz w:val="14"/>
        </w:rPr>
        <w:t xml:space="preserve"> </w:t>
      </w:r>
      <w:r w:rsidRPr="00DD2904">
        <w:rPr>
          <w:rFonts w:eastAsia="Calibri"/>
          <w:b/>
          <w:iCs/>
          <w:highlight w:val="yellow"/>
          <w:u w:val="single"/>
          <w:bdr w:val="single" w:sz="18" w:space="0" w:color="auto"/>
        </w:rPr>
        <w:t>there are other racialized relationships</w:t>
      </w:r>
      <w:r w:rsidRPr="00DD2904">
        <w:rPr>
          <w:rFonts w:eastAsia="Calibri"/>
          <w:sz w:val="14"/>
        </w:rPr>
        <w:t xml:space="preserve">. </w:t>
      </w:r>
      <w:r w:rsidRPr="00DD2904">
        <w:rPr>
          <w:rFonts w:eastAsia="Calibri"/>
          <w:b/>
          <w:bCs/>
          <w:u w:val="single"/>
        </w:rPr>
        <w:t xml:space="preserve">In the U.S., </w:t>
      </w:r>
      <w:r w:rsidRPr="00DD2904">
        <w:rPr>
          <w:rFonts w:eastAsia="Calibri"/>
          <w:b/>
          <w:bCs/>
          <w:highlight w:val="yellow"/>
          <w:u w:val="single"/>
        </w:rPr>
        <w:t>native peoples were racialized by European intruders</w:t>
      </w:r>
      <w:r w:rsidRPr="00DD2904">
        <w:rPr>
          <w:rFonts w:eastAsia="Calibri"/>
          <w:b/>
          <w:bCs/>
          <w:u w:val="single"/>
        </w:rPr>
        <w:t xml:space="preserve"> in all the ways that Africans were</w:t>
      </w:r>
      <w:r w:rsidRPr="00DD2904">
        <w:rPr>
          <w:rFonts w:eastAsia="Calibri"/>
          <w:sz w:val="14"/>
        </w:rPr>
        <w:t xml:space="preserve">, and more: </w:t>
      </w:r>
      <w:r w:rsidRPr="00DD2904">
        <w:rPr>
          <w:rFonts w:eastAsia="Calibri"/>
          <w:b/>
          <w:bCs/>
          <w:u w:val="single"/>
        </w:rPr>
        <w:t>they were nearly extinguished</w:t>
      </w:r>
      <w:r w:rsidRPr="00DD2904">
        <w:rPr>
          <w:rFonts w:eastAsia="Calibri"/>
          <w:sz w:val="14"/>
        </w:rPr>
        <w:t xml:space="preserve">. To take just one example from many around the world, </w:t>
      </w:r>
      <w:r w:rsidRPr="00DD2904">
        <w:rPr>
          <w:rFonts w:eastAsia="Calibri"/>
          <w:b/>
          <w:bCs/>
          <w:highlight w:val="yellow"/>
          <w:u w:val="single"/>
        </w:rPr>
        <w:t>Han Chinese have racialized Tibetans</w:t>
      </w:r>
      <w:r w:rsidRPr="00DD2904">
        <w:rPr>
          <w:rFonts w:eastAsia="Calibri"/>
          <w:b/>
          <w:bCs/>
          <w:u w:val="single"/>
        </w:rPr>
        <w:t xml:space="preserve"> historically </w:t>
      </w:r>
      <w:r w:rsidRPr="00DD2904">
        <w:rPr>
          <w:rFonts w:eastAsia="Calibri"/>
          <w:b/>
          <w:bCs/>
          <w:highlight w:val="yellow"/>
          <w:u w:val="single"/>
        </w:rPr>
        <w:t>in all the ways (including slavery) that Whites have racialized Blacks</w:t>
      </w:r>
      <w:r w:rsidRPr="00DD2904">
        <w:rPr>
          <w:rFonts w:eastAsia="Calibri"/>
          <w:b/>
          <w:bCs/>
          <w:u w:val="single"/>
        </w:rPr>
        <w:t xml:space="preserve"> and Indians in the U</w:t>
      </w:r>
      <w:r w:rsidRPr="00DD2904">
        <w:rPr>
          <w:rFonts w:eastAsia="Calibri"/>
          <w:sz w:val="14"/>
        </w:rPr>
        <w:t xml:space="preserve">nited </w:t>
      </w:r>
      <w:r w:rsidRPr="00DD2904">
        <w:rPr>
          <w:rFonts w:eastAsia="Calibri"/>
          <w:b/>
          <w:bCs/>
          <w:u w:val="single"/>
        </w:rPr>
        <w:t>S</w:t>
      </w:r>
      <w:r w:rsidRPr="00DD2904">
        <w:rPr>
          <w:rFonts w:eastAsia="Calibri"/>
          <w:sz w:val="14"/>
        </w:rPr>
        <w:t xml:space="preserve">tates. So </w:t>
      </w:r>
      <w:r w:rsidRPr="00DD2904">
        <w:rPr>
          <w:rFonts w:eastAsia="Calibri"/>
          <w:b/>
          <w:bCs/>
          <w:u w:val="single"/>
        </w:rPr>
        <w:t xml:space="preserve">there is a problem with Sexton's concept of </w:t>
      </w:r>
      <w:r w:rsidRPr="00DD2904">
        <w:rPr>
          <w:rFonts w:eastAsia="Calibri"/>
          <w:b/>
          <w:bCs/>
          <w:highlight w:val="yellow"/>
          <w:u w:val="single"/>
        </w:rPr>
        <w:t>race as Blackness</w:t>
      </w:r>
      <w:r w:rsidRPr="00DD2904">
        <w:rPr>
          <w:rFonts w:eastAsia="Calibri"/>
          <w:b/>
          <w:bCs/>
          <w:u w:val="single"/>
        </w:rPr>
        <w:t xml:space="preserve">. </w:t>
      </w:r>
      <w:r w:rsidRPr="00DD2904">
        <w:rPr>
          <w:rFonts w:eastAsia="Calibri"/>
          <w:sz w:val="14"/>
        </w:rPr>
        <w:t xml:space="preserve">There is also a problem with his insistence on </w:t>
      </w:r>
      <w:proofErr w:type="spellStart"/>
      <w:r w:rsidRPr="00DD2904">
        <w:rPr>
          <w:rFonts w:eastAsia="Calibri"/>
          <w:sz w:val="14"/>
        </w:rPr>
        <w:t>monoraciality</w:t>
      </w:r>
      <w:proofErr w:type="spellEnd"/>
      <w:r w:rsidRPr="00DD2904">
        <w:rPr>
          <w:rFonts w:eastAsia="Calibri"/>
          <w:sz w:val="14"/>
        </w:rPr>
        <w:t xml:space="preserve">. For Sexton and the others, one cannot be mixed or multiple; one must choose ever and only to be Black. I don't have a problem with that as a political choice, but </w:t>
      </w:r>
      <w:r w:rsidRPr="00DD2904">
        <w:rPr>
          <w:rFonts w:eastAsia="Calibri"/>
          <w:b/>
          <w:bCs/>
          <w:highlight w:val="yellow"/>
          <w:u w:val="single"/>
        </w:rPr>
        <w:t>to insist that it is the only</w:t>
      </w:r>
      <w:r w:rsidRPr="00DD2904">
        <w:rPr>
          <w:rFonts w:eastAsia="Calibri"/>
          <w:b/>
          <w:bCs/>
          <w:u w:val="single"/>
        </w:rPr>
        <w:t xml:space="preserve"> </w:t>
      </w:r>
      <w:r w:rsidRPr="00DD2904">
        <w:rPr>
          <w:rFonts w:eastAsia="Calibri"/>
          <w:b/>
          <w:bCs/>
          <w:highlight w:val="yellow"/>
          <w:u w:val="single"/>
        </w:rPr>
        <w:t xml:space="preserve">possibility </w:t>
      </w:r>
      <w:r w:rsidRPr="00DD2904">
        <w:rPr>
          <w:rFonts w:eastAsia="Calibri"/>
          <w:b/>
          <w:iCs/>
          <w:highlight w:val="yellow"/>
          <w:u w:val="single"/>
          <w:bdr w:val="single" w:sz="18" w:space="0" w:color="auto"/>
        </w:rPr>
        <w:t xml:space="preserve">flies in the face of a great deal of human experience, and it ignores </w:t>
      </w:r>
      <w:r w:rsidRPr="00DD2904">
        <w:rPr>
          <w:rFonts w:eastAsia="Calibri"/>
          <w:b/>
          <w:iCs/>
          <w:u w:val="single"/>
          <w:bdr w:val="single" w:sz="18" w:space="0" w:color="auto"/>
        </w:rPr>
        <w:t xml:space="preserve">the history of </w:t>
      </w:r>
      <w:r w:rsidRPr="00DD2904">
        <w:rPr>
          <w:rFonts w:eastAsia="Calibri"/>
          <w:b/>
          <w:iCs/>
          <w:highlight w:val="yellow"/>
          <w:u w:val="single"/>
          <w:bdr w:val="single" w:sz="18" w:space="0" w:color="auto"/>
        </w:rPr>
        <w:t xml:space="preserve">how </w:t>
      </w:r>
      <w:r w:rsidRPr="00DD2904">
        <w:rPr>
          <w:rFonts w:eastAsia="Calibri"/>
          <w:b/>
          <w:iCs/>
          <w:u w:val="single"/>
          <w:bdr w:val="single" w:sz="18" w:space="0" w:color="auto"/>
        </w:rPr>
        <w:t xml:space="preserve">modern </w:t>
      </w:r>
      <w:r w:rsidRPr="00DD2904">
        <w:rPr>
          <w:rFonts w:eastAsia="Calibri"/>
          <w:b/>
          <w:iCs/>
          <w:highlight w:val="yellow"/>
          <w:u w:val="single"/>
          <w:bdr w:val="single" w:sz="18" w:space="0" w:color="auto"/>
        </w:rPr>
        <w:t>racial ideas emerged</w:t>
      </w:r>
      <w:r w:rsidRPr="00DD2904">
        <w:rPr>
          <w:rFonts w:eastAsia="Calibri"/>
          <w:b/>
          <w:bCs/>
          <w:u w:val="single"/>
        </w:rPr>
        <w:t>.</w:t>
      </w:r>
      <w:r w:rsidRPr="00DD2904">
        <w:rPr>
          <w:rFonts w:eastAsia="Calibri"/>
          <w:sz w:val="14"/>
        </w:rPr>
        <w:t xml:space="preserve"> </w:t>
      </w:r>
      <w:r w:rsidRPr="00DD2904">
        <w:rPr>
          <w:rFonts w:eastAsia="Calibri"/>
          <w:b/>
          <w:bCs/>
          <w:highlight w:val="yellow"/>
          <w:u w:val="single"/>
        </w:rPr>
        <w:t>Sexton does point out</w:t>
      </w:r>
      <w:r w:rsidRPr="00DD2904">
        <w:rPr>
          <w:rFonts w:eastAsia="Calibri"/>
          <w:sz w:val="14"/>
        </w:rPr>
        <w:t xml:space="preserve">, as do many writers, the </w:t>
      </w:r>
      <w:r w:rsidRPr="00DD2904">
        <w:rPr>
          <w:rFonts w:eastAsia="Calibri"/>
          <w:b/>
          <w:bCs/>
          <w:highlight w:val="yellow"/>
          <w:u w:val="single"/>
        </w:rPr>
        <w:t>flawed tendencies in multiracial</w:t>
      </w:r>
      <w:r w:rsidRPr="00DD2904">
        <w:rPr>
          <w:rFonts w:eastAsia="Calibri"/>
          <w:sz w:val="14"/>
          <w:highlight w:val="yellow"/>
        </w:rPr>
        <w:t xml:space="preserve"> </w:t>
      </w:r>
      <w:r w:rsidRPr="00DD2904">
        <w:rPr>
          <w:rFonts w:eastAsia="Calibri"/>
          <w:b/>
          <w:bCs/>
          <w:highlight w:val="yellow"/>
          <w:u w:val="single"/>
        </w:rPr>
        <w:t>advocacy</w:t>
      </w:r>
      <w:r w:rsidRPr="00DD2904">
        <w:rPr>
          <w:rFonts w:eastAsia="Calibri"/>
          <w:sz w:val="14"/>
        </w:rPr>
        <w:t xml:space="preserve"> mentioned in the second paragraph above</w:t>
      </w:r>
      <w:r w:rsidRPr="00DD2904">
        <w:rPr>
          <w:rFonts w:eastAsia="Calibri"/>
          <w:sz w:val="14"/>
          <w:highlight w:val="yellow"/>
        </w:rPr>
        <w:t xml:space="preserve">. </w:t>
      </w:r>
      <w:r w:rsidRPr="00DD2904">
        <w:rPr>
          <w:rFonts w:eastAsia="Calibri"/>
          <w:b/>
          <w:iCs/>
          <w:highlight w:val="yellow"/>
          <w:u w:val="single"/>
          <w:bdr w:val="single" w:sz="18" w:space="0" w:color="auto"/>
        </w:rPr>
        <w:t>But he imputes them to the whole movement</w:t>
      </w:r>
      <w:r w:rsidRPr="00DD2904">
        <w:rPr>
          <w:rFonts w:eastAsia="Calibri"/>
          <w:sz w:val="14"/>
        </w:rPr>
        <w:t xml:space="preserve"> and to the subject of study, </w:t>
      </w:r>
      <w:r w:rsidRPr="00DD2904">
        <w:rPr>
          <w:rFonts w:eastAsia="Calibri"/>
          <w:b/>
          <w:iCs/>
          <w:u w:val="single"/>
          <w:bdr w:val="single" w:sz="18" w:space="0" w:color="auto"/>
        </w:rPr>
        <w:t>and that is not a fair assessment</w:t>
      </w:r>
      <w:r w:rsidRPr="00DD2904">
        <w:rPr>
          <w:rFonts w:eastAsia="Calibri"/>
          <w:sz w:val="14"/>
        </w:rPr>
        <w:t xml:space="preserve">. The main problem is that </w:t>
      </w:r>
      <w:r w:rsidRPr="00DD2904">
        <w:rPr>
          <w:rFonts w:eastAsia="Calibri"/>
          <w:b/>
          <w:iCs/>
          <w:highlight w:val="yellow"/>
          <w:u w:val="single"/>
          <w:bdr w:val="single" w:sz="18" w:space="0" w:color="auto"/>
        </w:rPr>
        <w:t xml:space="preserve">Sexton </w:t>
      </w:r>
      <w:r w:rsidRPr="00DD2904">
        <w:rPr>
          <w:rFonts w:eastAsia="Calibri"/>
          <w:b/>
          <w:iCs/>
          <w:u w:val="single"/>
          <w:bdr w:val="single" w:sz="18" w:space="0" w:color="auto"/>
        </w:rPr>
        <w:t>argues from conclusion to evidence, rather than the other way around</w:t>
      </w:r>
      <w:r w:rsidRPr="00DD2904">
        <w:rPr>
          <w:rFonts w:eastAsia="Calibri"/>
          <w:sz w:val="14"/>
        </w:rPr>
        <w:t xml:space="preserve">. That is, he begins with the conclusion that the multiracial idea is bad, retrograde, and must be resisted. And then </w:t>
      </w:r>
      <w:r w:rsidRPr="00DD2904">
        <w:rPr>
          <w:rFonts w:eastAsia="Calibri"/>
          <w:b/>
          <w:bCs/>
          <w:u w:val="single"/>
        </w:rPr>
        <w:t xml:space="preserve">he </w:t>
      </w:r>
      <w:r w:rsidRPr="00DD2904">
        <w:rPr>
          <w:rFonts w:eastAsia="Calibri"/>
          <w:b/>
          <w:iCs/>
          <w:highlight w:val="yellow"/>
          <w:u w:val="single"/>
          <w:bdr w:val="single" w:sz="18" w:space="0" w:color="auto"/>
        </w:rPr>
        <w:t>cherry-picks his evidence</w:t>
      </w:r>
      <w:r w:rsidRPr="00DD2904">
        <w:rPr>
          <w:rFonts w:eastAsia="Calibri"/>
          <w:b/>
          <w:bCs/>
          <w:highlight w:val="yellow"/>
          <w:u w:val="single"/>
        </w:rPr>
        <w:t xml:space="preserve"> to fit his conclusion</w:t>
      </w:r>
      <w:r w:rsidRPr="00DD2904">
        <w:rPr>
          <w:rFonts w:eastAsia="Calibri"/>
          <w:b/>
          <w:bCs/>
          <w:u w:val="single"/>
        </w:rPr>
        <w:t>.</w:t>
      </w:r>
      <w:r w:rsidRPr="00DD2904">
        <w:rPr>
          <w:rFonts w:eastAsia="Calibri"/>
          <w:sz w:val="14"/>
        </w:rPr>
        <w:t xml:space="preserve"> He spends much of his time on weaker writers such as Gregory Stephens and Stephen </w:t>
      </w:r>
      <w:proofErr w:type="spellStart"/>
      <w:r w:rsidRPr="00DD2904">
        <w:rPr>
          <w:rFonts w:eastAsia="Calibri"/>
          <w:sz w:val="14"/>
        </w:rPr>
        <w:t>Talty</w:t>
      </w:r>
      <w:proofErr w:type="spellEnd"/>
      <w:r w:rsidRPr="00DD2904">
        <w:rPr>
          <w:rFonts w:eastAsia="Calibri"/>
          <w:sz w:val="14"/>
        </w:rPr>
        <w:t xml:space="preserve">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w:t>
      </w:r>
      <w:proofErr w:type="spellStart"/>
      <w:r w:rsidRPr="00DD2904">
        <w:rPr>
          <w:rFonts w:eastAsia="Calibri"/>
          <w:sz w:val="14"/>
        </w:rPr>
        <w:t>multiraciality</w:t>
      </w:r>
      <w:proofErr w:type="spellEnd"/>
      <w:r w:rsidRPr="00DD2904">
        <w:rPr>
          <w:rFonts w:eastAsia="Calibri"/>
          <w:sz w:val="14"/>
        </w:rPr>
        <w:t xml:space="preserve"> somehow advocate mail-order bride services. And </w:t>
      </w:r>
      <w:r w:rsidRPr="00DD2904">
        <w:rPr>
          <w:rFonts w:eastAsia="Calibri"/>
          <w:b/>
          <w:bCs/>
          <w:u w:val="single"/>
        </w:rPr>
        <w:t>sometimes Sexton simply resorts to ad hominem attacks on the motives and personal lives of the writers themselves</w:t>
      </w:r>
      <w:r w:rsidRPr="00DD2904">
        <w:rPr>
          <w:rFonts w:eastAsia="Calibri"/>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rsidR="000E69A8" w:rsidRPr="00DD2904" w:rsidRDefault="000E69A8" w:rsidP="000E69A8">
      <w:pPr>
        <w:rPr>
          <w:rFonts w:eastAsia="Calibri"/>
        </w:rPr>
      </w:pPr>
    </w:p>
    <w:p w:rsidR="00793FB4" w:rsidRPr="00DD2904" w:rsidRDefault="000E69A8" w:rsidP="00793FB4">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AT: VIOLENT REVOLUTION</w:t>
      </w:r>
    </w:p>
    <w:p w:rsidR="00793FB4" w:rsidRPr="00DD2904" w:rsidRDefault="00793FB4" w:rsidP="00793FB4">
      <w:pPr>
        <w:keepNext/>
        <w:keepLines/>
        <w:spacing w:before="40"/>
        <w:outlineLvl w:val="3"/>
        <w:rPr>
          <w:rFonts w:eastAsia="Times New Roman" w:cs="Times New Roman"/>
          <w:b/>
          <w:iCs/>
          <w:sz w:val="26"/>
        </w:rPr>
      </w:pPr>
      <w:r w:rsidRPr="00DD2904">
        <w:rPr>
          <w:rFonts w:eastAsia="Times New Roman" w:cs="Times New Roman"/>
          <w:b/>
          <w:iCs/>
          <w:sz w:val="26"/>
        </w:rPr>
        <w:t>Revolution ensures mass violence and suffering—20</w:t>
      </w:r>
      <w:r w:rsidRPr="00DD2904">
        <w:rPr>
          <w:rFonts w:eastAsia="Times New Roman" w:cs="Times New Roman"/>
          <w:b/>
          <w:iCs/>
          <w:sz w:val="26"/>
          <w:vertAlign w:val="superscript"/>
        </w:rPr>
        <w:t>th</w:t>
      </w:r>
      <w:r w:rsidRPr="00DD2904">
        <w:rPr>
          <w:rFonts w:eastAsia="Times New Roman" w:cs="Times New Roman"/>
          <w:b/>
          <w:iCs/>
          <w:sz w:val="26"/>
        </w:rPr>
        <w:t xml:space="preserve"> century proves</w:t>
      </w:r>
    </w:p>
    <w:p w:rsidR="00793FB4" w:rsidRPr="00DD2904" w:rsidRDefault="00793FB4" w:rsidP="00793FB4">
      <w:pPr>
        <w:rPr>
          <w:rFonts w:eastAsia="Calibri" w:cs="Times New Roman"/>
        </w:rPr>
      </w:pPr>
      <w:r w:rsidRPr="00DD2904">
        <w:rPr>
          <w:rFonts w:eastAsia="Calibri" w:cs="Times New Roman"/>
        </w:rPr>
        <w:t xml:space="preserve">Fred </w:t>
      </w:r>
      <w:r w:rsidRPr="00DD2904">
        <w:rPr>
          <w:rFonts w:eastAsia="Calibri" w:cs="Times New Roman"/>
          <w:b/>
          <w:bCs/>
          <w:sz w:val="26"/>
        </w:rPr>
        <w:t>HALLIDAY</w:t>
      </w:r>
      <w:r w:rsidRPr="00DD2904">
        <w:rPr>
          <w:rFonts w:eastAsia="Calibri" w:cs="Times New Roman"/>
        </w:rPr>
        <w:t xml:space="preserve"> IR @ London School of Economics </w:t>
      </w:r>
      <w:r w:rsidRPr="00DD2904">
        <w:rPr>
          <w:rFonts w:eastAsia="Calibri" w:cs="Times New Roman"/>
          <w:b/>
          <w:bCs/>
          <w:sz w:val="26"/>
        </w:rPr>
        <w:t>3</w:t>
      </w:r>
      <w:r w:rsidRPr="00DD2904">
        <w:rPr>
          <w:rFonts w:eastAsia="Calibri" w:cs="Times New Roman"/>
        </w:rPr>
        <w:t xml:space="preserve"> [“Finding the Revolutionary in Revolution” in </w:t>
      </w:r>
      <w:proofErr w:type="gramStart"/>
      <w:r w:rsidRPr="00DD2904">
        <w:rPr>
          <w:rFonts w:eastAsia="Calibri" w:cs="Times New Roman"/>
          <w:i/>
        </w:rPr>
        <w:t>The</w:t>
      </w:r>
      <w:proofErr w:type="gramEnd"/>
      <w:r w:rsidRPr="00DD2904">
        <w:rPr>
          <w:rFonts w:eastAsia="Calibri" w:cs="Times New Roman"/>
          <w:i/>
        </w:rPr>
        <w:t xml:space="preserve"> Future of Revolutions</w:t>
      </w:r>
      <w:r w:rsidRPr="00DD2904">
        <w:rPr>
          <w:rFonts w:eastAsia="Calibri" w:cs="Times New Roman"/>
        </w:rPr>
        <w:t xml:space="preserve"> ed. John </w:t>
      </w:r>
      <w:proofErr w:type="spellStart"/>
      <w:r w:rsidRPr="00DD2904">
        <w:rPr>
          <w:rFonts w:eastAsia="Calibri" w:cs="Times New Roman"/>
        </w:rPr>
        <w:t>Foran</w:t>
      </w:r>
      <w:proofErr w:type="spellEnd"/>
      <w:r w:rsidRPr="00DD2904">
        <w:rPr>
          <w:rFonts w:eastAsia="Calibri" w:cs="Times New Roman"/>
        </w:rPr>
        <w:t xml:space="preserve"> p 306-309]</w:t>
      </w:r>
    </w:p>
    <w:p w:rsidR="00793FB4" w:rsidRPr="00DD2904" w:rsidRDefault="00793FB4" w:rsidP="00793FB4">
      <w:pPr>
        <w:rPr>
          <w:rFonts w:eastAsia="Calibri" w:cs="Times New Roman"/>
        </w:rPr>
      </w:pPr>
      <w:r w:rsidRPr="00DD2904">
        <w:rPr>
          <w:rFonts w:eastAsia="Calibri" w:cs="Times New Roman"/>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w:t>
      </w:r>
      <w:proofErr w:type="gramStart"/>
      <w:r w:rsidRPr="00DD2904">
        <w:rPr>
          <w:rFonts w:eastAsia="Calibri" w:cs="Times New Roman"/>
        </w:rPr>
        <w:t>change, particularly that linked to the anti-globalization movement,</w:t>
      </w:r>
      <w:proofErr w:type="gramEnd"/>
      <w:r w:rsidRPr="00DD2904">
        <w:rPr>
          <w:rFonts w:eastAsia="Calibri" w:cs="Times New Roman"/>
        </w:rPr>
        <w:t xml:space="preserve"> seems to be curiously ahistorical. The price of this is, however, that not only is inspiration from the past muted but, equally, lessons are not learnt. Here something curious seems to have happened since the collapse of communism: </w:t>
      </w:r>
      <w:r w:rsidRPr="00DD2904">
        <w:rPr>
          <w:rFonts w:eastAsia="Calibri" w:cs="Times New Roman"/>
          <w:u w:val="single"/>
        </w:rPr>
        <w:t>the amnesia of neoliberal discussion</w:t>
      </w:r>
      <w:r w:rsidRPr="00DD2904">
        <w:rPr>
          <w:rFonts w:eastAsia="Calibri" w:cs="Times New Roman"/>
        </w:rPr>
        <w:t xml:space="preserve">, which consigns all that was associated with the communist experiment to the dustbin, </w:t>
      </w:r>
      <w:r w:rsidRPr="00DD2904">
        <w:rPr>
          <w:rFonts w:eastAsia="Calibri" w:cs="Times New Roman"/>
          <w:u w:val="single"/>
        </w:rPr>
        <w:t>seems to be replicated in</w:t>
      </w:r>
      <w:r w:rsidRPr="00DD2904">
        <w:rPr>
          <w:rFonts w:eastAsia="Calibri" w:cs="Times New Roman"/>
        </w:rPr>
        <w:t xml:space="preserve"> the case of the </w:t>
      </w:r>
      <w:r w:rsidRPr="00DD2904">
        <w:rPr>
          <w:rFonts w:eastAsia="Calibri" w:cs="Times New Roman"/>
          <w:u w:val="single"/>
        </w:rPr>
        <w:t>radical movements of today</w:t>
      </w:r>
      <w:r w:rsidRPr="00DD2904">
        <w:rPr>
          <w:rFonts w:eastAsia="Calibri" w:cs="Times New Roman"/>
        </w:rPr>
        <w:t xml:space="preserve">. But to do this is questionable. In this latter respect, </w:t>
      </w:r>
      <w:r w:rsidRPr="00DD2904">
        <w:rPr>
          <w:rFonts w:eastAsia="Calibri" w:cs="Times New Roman"/>
          <w:u w:val="single"/>
        </w:rPr>
        <w:t>there are dangers, of an amnesia that is long on enthusiasm but short on responsibility and realism</w:t>
      </w:r>
      <w:r w:rsidRPr="00DD2904">
        <w:rPr>
          <w:rFonts w:eastAsia="Calibri" w:cs="Times New Roman"/>
        </w:rPr>
        <w:t xml:space="preserve">. For the fact is that </w:t>
      </w:r>
      <w:r w:rsidRPr="00DD2904">
        <w:rPr>
          <w:rFonts w:eastAsia="Calibri" w:cs="Times New Roman"/>
          <w:highlight w:val="cyan"/>
          <w:u w:val="single"/>
        </w:rPr>
        <w:t>the history of revolution</w:t>
      </w:r>
      <w:r w:rsidRPr="00DD2904">
        <w:rPr>
          <w:rFonts w:eastAsia="Calibri" w:cs="Times New Roman"/>
          <w:u w:val="single"/>
        </w:rPr>
        <w:t xml:space="preserve"> in modern times </w:t>
      </w:r>
      <w:r w:rsidRPr="00DD2904">
        <w:rPr>
          <w:rFonts w:eastAsia="Calibri" w:cs="Times New Roman"/>
          <w:highlight w:val="cyan"/>
          <w:u w:val="single"/>
        </w:rPr>
        <w:t>is</w:t>
      </w:r>
      <w:r w:rsidRPr="00DD2904">
        <w:rPr>
          <w:rFonts w:eastAsia="Calibri" w:cs="Times New Roman"/>
          <w:u w:val="single"/>
        </w:rPr>
        <w:t xml:space="preserve"> </w:t>
      </w:r>
      <w:r w:rsidRPr="00DD2904">
        <w:rPr>
          <w:rFonts w:eastAsia="Calibri" w:cs="Times New Roman"/>
        </w:rPr>
        <w:t xml:space="preserve">one not only of resistance, heroism and idealism, but </w:t>
      </w:r>
      <w:r w:rsidRPr="00DD2904">
        <w:rPr>
          <w:rFonts w:eastAsia="Calibri" w:cs="Times New Roman"/>
          <w:u w:val="single"/>
        </w:rPr>
        <w:t xml:space="preserve">also </w:t>
      </w:r>
      <w:r w:rsidRPr="00DD2904">
        <w:rPr>
          <w:rFonts w:eastAsia="Calibri" w:cs="Times New Roman"/>
          <w:highlight w:val="cyan"/>
          <w:u w:val="single"/>
        </w:rPr>
        <w:t>of terrible suffering</w:t>
      </w:r>
      <w:r w:rsidRPr="00DD2904">
        <w:rPr>
          <w:rFonts w:eastAsia="Calibri" w:cs="Times New Roman"/>
          <w:u w:val="single"/>
        </w:rPr>
        <w:t xml:space="preserve"> and </w:t>
      </w:r>
      <w:r w:rsidRPr="00DD2904">
        <w:rPr>
          <w:rFonts w:eastAsia="Calibri" w:cs="Times New Roman"/>
          <w:highlight w:val="cyan"/>
          <w:u w:val="single"/>
        </w:rPr>
        <w:t>human disaster</w:t>
      </w:r>
      <w:r w:rsidRPr="00DD2904">
        <w:rPr>
          <w:rFonts w:eastAsia="Calibri" w:cs="Times New Roman"/>
          <w:u w:val="single"/>
        </w:rPr>
        <w:t>,</w:t>
      </w:r>
      <w:r w:rsidRPr="00DD2904">
        <w:rPr>
          <w:rFonts w:eastAsia="Calibri" w:cs="Times New Roman"/>
        </w:rPr>
        <w:t xml:space="preserve"> of ch</w:t>
      </w:r>
      <w:r w:rsidRPr="00DD2904">
        <w:rPr>
          <w:rFonts w:eastAsia="Calibri" w:cs="Times New Roman"/>
          <w:u w:val="single"/>
        </w:rPr>
        <w:t xml:space="preserve">aos </w:t>
      </w:r>
      <w:r w:rsidRPr="00DD2904">
        <w:rPr>
          <w:rFonts w:eastAsia="Calibri" w:cs="Times New Roman"/>
          <w:highlight w:val="cyan"/>
          <w:u w:val="single"/>
        </w:rPr>
        <w:t>and incompetence</w:t>
      </w:r>
      <w:r w:rsidRPr="00DD2904">
        <w:rPr>
          <w:rFonts w:eastAsia="Calibri" w:cs="Times New Roman"/>
          <w:u w:val="single"/>
        </w:rPr>
        <w:t xml:space="preserve"> under the guise of revolutionary transformation</w:t>
      </w:r>
      <w:r w:rsidRPr="00DD2904">
        <w:rPr>
          <w:rFonts w:eastAsia="Calibri" w:cs="Times New Roman"/>
        </w:rPr>
        <w:t xml:space="preserve">, of the distortion of the finest ideals by corrupt and murderous leaders, and of the creation of societies that are far more oppressive and inefficient than those they seek to overthrow. The anti-globalization movement makes much of </w:t>
      </w:r>
      <w:r w:rsidRPr="00DD2904">
        <w:rPr>
          <w:rFonts w:eastAsia="Calibri" w:cs="Times New Roman"/>
          <w:u w:val="single"/>
        </w:rPr>
        <w:t xml:space="preserve">revolutionary internationalism: </w:t>
      </w:r>
      <w:r w:rsidRPr="00DD2904">
        <w:rPr>
          <w:rFonts w:eastAsia="Calibri" w:cs="Times New Roman"/>
        </w:rPr>
        <w:t xml:space="preserve">tills </w:t>
      </w:r>
      <w:r w:rsidRPr="00DD2904">
        <w:rPr>
          <w:rFonts w:eastAsia="Calibri" w:cs="Times New Roman"/>
          <w:u w:val="single"/>
        </w:rPr>
        <w:t>is</w:t>
      </w:r>
      <w:r w:rsidRPr="00DD2904">
        <w:rPr>
          <w:rFonts w:eastAsia="Calibri" w:cs="Times New Roman"/>
        </w:rPr>
        <w:t xml:space="preserve"> not some benign panacea, but a complex, </w:t>
      </w:r>
      <w:r w:rsidRPr="00DD2904">
        <w:rPr>
          <w:rFonts w:eastAsia="Calibri" w:cs="Times New Roman"/>
          <w:u w:val="single"/>
        </w:rPr>
        <w:t>often abused,</w:t>
      </w:r>
      <w:r w:rsidRPr="00DD2904">
        <w:rPr>
          <w:rFonts w:eastAsia="Calibri" w:cs="Times New Roman"/>
        </w:rPr>
        <w:t xml:space="preserve"> transnational practice (Halliday I999). </w:t>
      </w:r>
      <w:r w:rsidRPr="00DD2904">
        <w:rPr>
          <w:rFonts w:eastAsia="Calibri" w:cs="Times New Roman"/>
          <w:u w:val="single"/>
        </w:rPr>
        <w:t>All of this entails confronting</w:t>
      </w:r>
      <w:r w:rsidRPr="00DD2904">
        <w:rPr>
          <w:rFonts w:eastAsia="Calibri" w:cs="Times New Roman"/>
        </w:rPr>
        <w:t xml:space="preserve"> </w:t>
      </w:r>
      <w:r w:rsidRPr="00DD2904">
        <w:rPr>
          <w:rFonts w:eastAsia="Calibri" w:cs="Times New Roman"/>
          <w:u w:val="single"/>
        </w:rPr>
        <w:t>something that revolutionaries</w:t>
      </w:r>
      <w:r w:rsidRPr="00DD2904">
        <w:rPr>
          <w:rFonts w:eastAsia="Calibri" w:cs="Times New Roman"/>
        </w:rPr>
        <w:t xml:space="preserve"> have </w:t>
      </w:r>
      <w:r w:rsidRPr="00DD2904">
        <w:rPr>
          <w:rFonts w:eastAsia="Calibri" w:cs="Times New Roman"/>
          <w:u w:val="single"/>
        </w:rPr>
        <w:t>always assumed but too often failed to discuss: the ethics of revolution</w:t>
      </w:r>
      <w:r w:rsidRPr="00DD2904">
        <w:rPr>
          <w:rFonts w:eastAsia="Calibri" w:cs="Times New Roman"/>
        </w:rPr>
        <w:t xml:space="preserve">. </w:t>
      </w:r>
      <w:r w:rsidRPr="00DD2904">
        <w:rPr>
          <w:rFonts w:eastAsia="Calibri" w:cs="Times New Roman"/>
          <w:highlight w:val="cyan"/>
          <w:u w:val="single"/>
        </w:rPr>
        <w:t>Denunciation of the given and invocations of an ideal</w:t>
      </w:r>
      <w:r w:rsidRPr="00DD2904">
        <w:rPr>
          <w:rFonts w:eastAsia="Calibri" w:cs="Times New Roman"/>
          <w:u w:val="single"/>
        </w:rPr>
        <w:t xml:space="preserve"> other </w:t>
      </w:r>
      <w:r w:rsidRPr="00DD2904">
        <w:rPr>
          <w:rFonts w:eastAsia="Calibri" w:cs="Times New Roman"/>
          <w:highlight w:val="cyan"/>
          <w:u w:val="single"/>
        </w:rPr>
        <w:t>are not enough</w:t>
      </w:r>
      <w:r w:rsidRPr="00DD2904">
        <w:rPr>
          <w:rFonts w:eastAsia="Calibri" w:cs="Times New Roman"/>
        </w:rPr>
        <w:t xml:space="preserve"> (</w:t>
      </w:r>
      <w:proofErr w:type="spellStart"/>
      <w:r w:rsidRPr="00DD2904">
        <w:rPr>
          <w:rFonts w:eastAsia="Calibri" w:cs="Times New Roman"/>
        </w:rPr>
        <w:t>Geras</w:t>
      </w:r>
      <w:proofErr w:type="spellEnd"/>
      <w:r w:rsidRPr="00DD2904">
        <w:rPr>
          <w:rFonts w:eastAsia="Calibri" w:cs="Times New Roman"/>
        </w:rPr>
        <w:t xml:space="preserve"> 1989). </w:t>
      </w:r>
      <w:r w:rsidRPr="00DD2904">
        <w:rPr>
          <w:rFonts w:eastAsia="Calibri" w:cs="Times New Roman"/>
          <w:highlight w:val="cyan"/>
          <w:u w:val="single"/>
        </w:rPr>
        <w:t>To grasp this involves a shift beyond</w:t>
      </w:r>
      <w:r w:rsidRPr="00DD2904">
        <w:rPr>
          <w:rFonts w:eastAsia="Calibri" w:cs="Times New Roman"/>
          <w:u w:val="single"/>
        </w:rPr>
        <w:t xml:space="preserve"> the</w:t>
      </w:r>
      <w:r w:rsidRPr="00DD2904">
        <w:rPr>
          <w:rFonts w:eastAsia="Calibri" w:cs="Times New Roman"/>
        </w:rPr>
        <w:t xml:space="preserve"> political sociology of revolutions, </w:t>
      </w:r>
      <w:r w:rsidRPr="00DD2904">
        <w:rPr>
          <w:rFonts w:eastAsia="Calibri" w:cs="Times New Roman"/>
          <w:highlight w:val="cyan"/>
          <w:u w:val="single"/>
        </w:rPr>
        <w:t>an academic</w:t>
      </w:r>
      <w:r w:rsidRPr="00DD2904">
        <w:rPr>
          <w:rFonts w:eastAsia="Calibri" w:cs="Times New Roman"/>
          <w:u w:val="single"/>
        </w:rPr>
        <w:t xml:space="preserve"> pursuit that </w:t>
      </w:r>
      <w:r w:rsidRPr="00DD2904">
        <w:rPr>
          <w:rFonts w:eastAsia="Calibri" w:cs="Times New Roman"/>
          <w:highlight w:val="cyan"/>
          <w:u w:val="single"/>
        </w:rPr>
        <w:t>focus</w:t>
      </w:r>
      <w:r w:rsidRPr="00DD2904">
        <w:rPr>
          <w:rFonts w:eastAsia="Calibri" w:cs="Times New Roman"/>
          <w:u w:val="single"/>
        </w:rPr>
        <w:t xml:space="preserve">es </w:t>
      </w:r>
      <w:r w:rsidRPr="00DD2904">
        <w:rPr>
          <w:rFonts w:eastAsia="Calibri" w:cs="Times New Roman"/>
        </w:rPr>
        <w:t xml:space="preserve">in large measure </w:t>
      </w:r>
      <w:r w:rsidRPr="00DD2904">
        <w:rPr>
          <w:rFonts w:eastAsia="Calibri" w:cs="Times New Roman"/>
          <w:highlight w:val="cyan"/>
          <w:u w:val="single"/>
        </w:rPr>
        <w:t>on the incidence of revolutions</w:t>
      </w:r>
      <w:r w:rsidRPr="00DD2904">
        <w:rPr>
          <w:rFonts w:eastAsia="Calibri" w:cs="Times New Roman"/>
          <w:highlight w:val="cyan"/>
        </w:rPr>
        <w:t xml:space="preserve">, </w:t>
      </w:r>
      <w:r w:rsidRPr="00DD2904">
        <w:rPr>
          <w:rFonts w:eastAsia="Calibri" w:cs="Times New Roman"/>
          <w:highlight w:val="cyan"/>
          <w:u w:val="single"/>
        </w:rPr>
        <w:t>to an analysis of the consequences</w:t>
      </w:r>
      <w:r w:rsidRPr="00DD2904">
        <w:rPr>
          <w:rFonts w:eastAsia="Calibri" w:cs="Times New Roman"/>
          <w:u w:val="single"/>
        </w:rPr>
        <w:t xml:space="preserve"> and longer term records </w:t>
      </w:r>
      <w:r w:rsidRPr="00DD2904">
        <w:rPr>
          <w:rFonts w:eastAsia="Calibri" w:cs="Times New Roman"/>
          <w:highlight w:val="cyan"/>
          <w:u w:val="single"/>
        </w:rPr>
        <w:t>of revolutionary states</w:t>
      </w:r>
      <w:r w:rsidRPr="00DD2904">
        <w:rPr>
          <w:rFonts w:eastAsia="Calibri" w:cs="Times New Roman"/>
        </w:rPr>
        <w:t xml:space="preserve">. In the course of recent years, in writing my own work on revolutions, I have had reason to visit a number of cities that had served as the centers of world revolution and, if not revolution, anti-imperialist radicalism: </w:t>
      </w:r>
      <w:r w:rsidRPr="00DD2904">
        <w:rPr>
          <w:rFonts w:eastAsia="Calibri" w:cs="Times New Roman"/>
          <w:highlight w:val="cyan"/>
          <w:u w:val="single"/>
        </w:rPr>
        <w:t xml:space="preserve">Beijing, Havana, Tripoli, </w:t>
      </w:r>
      <w:proofErr w:type="gramStart"/>
      <w:r w:rsidRPr="00DD2904">
        <w:rPr>
          <w:rFonts w:eastAsia="Calibri" w:cs="Times New Roman"/>
          <w:highlight w:val="cyan"/>
          <w:u w:val="single"/>
        </w:rPr>
        <w:t>Tehran</w:t>
      </w:r>
      <w:proofErr w:type="gramEnd"/>
      <w:r w:rsidRPr="00DD2904">
        <w:rPr>
          <w:rFonts w:eastAsia="Calibri" w:cs="Times New Roman"/>
        </w:rPr>
        <w:t xml:space="preserve">. </w:t>
      </w:r>
      <w:r w:rsidRPr="00DD2904">
        <w:rPr>
          <w:rFonts w:eastAsia="Calibri" w:cs="Times New Roman"/>
          <w:u w:val="single"/>
        </w:rPr>
        <w:t xml:space="preserve">These </w:t>
      </w:r>
      <w:r w:rsidRPr="00DD2904">
        <w:rPr>
          <w:rFonts w:eastAsia="Calibri" w:cs="Times New Roman"/>
          <w:highlight w:val="cyan"/>
          <w:u w:val="single"/>
        </w:rPr>
        <w:t>were the culminations of</w:t>
      </w:r>
      <w:r w:rsidRPr="00DD2904">
        <w:rPr>
          <w:rFonts w:eastAsia="Calibri" w:cs="Times New Roman"/>
          <w:u w:val="single"/>
        </w:rPr>
        <w:t xml:space="preserve"> upheavals that had produced </w:t>
      </w:r>
      <w:r w:rsidRPr="00DD2904">
        <w:rPr>
          <w:rFonts w:eastAsia="Calibri" w:cs="Times New Roman"/>
          <w:highlight w:val="cyan"/>
          <w:u w:val="single"/>
        </w:rPr>
        <w:t>revolutionary regimes</w:t>
      </w:r>
      <w:r w:rsidRPr="00DD2904">
        <w:rPr>
          <w:rFonts w:eastAsia="Calibri" w:cs="Times New Roman"/>
        </w:rPr>
        <w:t xml:space="preserve"> by some strange numerical consistency in, respectively, I949, I959, I969, I979· In every case, one could still discern the outlines of </w:t>
      </w:r>
      <w:r w:rsidRPr="00DD2904">
        <w:rPr>
          <w:rFonts w:eastAsia="Calibri" w:cs="Times New Roman"/>
          <w:u w:val="single"/>
        </w:rPr>
        <w:t>the</w:t>
      </w:r>
      <w:r w:rsidRPr="00DD2904">
        <w:rPr>
          <w:rFonts w:eastAsia="Calibri" w:cs="Times New Roman"/>
        </w:rPr>
        <w:t xml:space="preserve"> original </w:t>
      </w:r>
      <w:r w:rsidRPr="00DD2904">
        <w:rPr>
          <w:rFonts w:eastAsia="Calibri" w:cs="Times New Roman"/>
          <w:u w:val="single"/>
        </w:rPr>
        <w:t>revolutionary project</w:t>
      </w:r>
      <w:r w:rsidRPr="00DD2904">
        <w:rPr>
          <w:rFonts w:eastAsia="Calibri" w:cs="Times New Roman"/>
        </w:rPr>
        <w:t xml:space="preserve">: a rejection of exploitation, foreign and domestic, a </w:t>
      </w:r>
      <w:proofErr w:type="spellStart"/>
      <w:r w:rsidRPr="00DD2904">
        <w:rPr>
          <w:rFonts w:eastAsia="Calibri" w:cs="Times New Roman"/>
        </w:rPr>
        <w:t>comnlitment</w:t>
      </w:r>
      <w:proofErr w:type="spellEnd"/>
      <w:r w:rsidRPr="00DD2904">
        <w:rPr>
          <w:rFonts w:eastAsia="Calibri" w:cs="Times New Roman"/>
        </w:rPr>
        <w:t xml:space="preserve"> to the transformation of society, internationalist support in rhetoric and deed for those resisting oppression elsewhere. But in the 1990S this had all </w:t>
      </w:r>
      <w:r w:rsidRPr="00DD2904">
        <w:rPr>
          <w:rFonts w:eastAsia="Calibri" w:cs="Times New Roman"/>
          <w:u w:val="single"/>
        </w:rPr>
        <w:t>faded</w:t>
      </w:r>
      <w:r w:rsidRPr="00DD2904">
        <w:rPr>
          <w:rFonts w:eastAsia="Calibri" w:cs="Times New Roman"/>
        </w:rPr>
        <w:t xml:space="preserve">: these were not the wave of the future. Whatever else, it could not be said that the initial revolutionary project was in good shape: </w:t>
      </w:r>
      <w:r w:rsidRPr="00DD2904">
        <w:rPr>
          <w:rFonts w:eastAsia="Calibri" w:cs="Times New Roman"/>
          <w:highlight w:val="cyan"/>
          <w:u w:val="single"/>
        </w:rPr>
        <w:t>few in these countries</w:t>
      </w:r>
      <w:r w:rsidRPr="00DD2904">
        <w:rPr>
          <w:rFonts w:eastAsia="Calibri" w:cs="Times New Roman"/>
          <w:u w:val="single"/>
        </w:rPr>
        <w:t xml:space="preserve"> now </w:t>
      </w:r>
      <w:r w:rsidRPr="00DD2904">
        <w:rPr>
          <w:rFonts w:eastAsia="Calibri" w:cs="Times New Roman"/>
          <w:highlight w:val="cyan"/>
          <w:u w:val="single"/>
        </w:rPr>
        <w:t>believed in the ideological project that</w:t>
      </w:r>
      <w:r w:rsidRPr="00DD2904">
        <w:rPr>
          <w:rFonts w:eastAsia="Calibri" w:cs="Times New Roman"/>
          <w:u w:val="single"/>
        </w:rPr>
        <w:t xml:space="preserve"> had </w:t>
      </w:r>
      <w:r w:rsidRPr="00DD2904">
        <w:rPr>
          <w:rFonts w:eastAsia="Calibri" w:cs="Times New Roman"/>
          <w:highlight w:val="cyan"/>
          <w:u w:val="single"/>
        </w:rPr>
        <w:t>initiated the revolution; corruption</w:t>
      </w:r>
      <w:r w:rsidRPr="00DD2904">
        <w:rPr>
          <w:rFonts w:eastAsia="Calibri" w:cs="Times New Roman"/>
          <w:u w:val="single"/>
        </w:rPr>
        <w:t xml:space="preserve"> and inefficiency </w:t>
      </w:r>
      <w:r w:rsidRPr="00DD2904">
        <w:rPr>
          <w:rFonts w:eastAsia="Calibri" w:cs="Times New Roman"/>
          <w:highlight w:val="cyan"/>
          <w:u w:val="single"/>
        </w:rPr>
        <w:t>were widespread; there was a</w:t>
      </w:r>
      <w:r w:rsidRPr="00DD2904">
        <w:rPr>
          <w:rFonts w:eastAsia="Calibri" w:cs="Times New Roman"/>
          <w:u w:val="single"/>
        </w:rPr>
        <w:t xml:space="preserve"> pervasive </w:t>
      </w:r>
      <w:r w:rsidRPr="00DD2904">
        <w:rPr>
          <w:rFonts w:eastAsia="Calibri" w:cs="Times New Roman"/>
          <w:highlight w:val="cyan"/>
          <w:u w:val="single"/>
        </w:rPr>
        <w:t>desire for</w:t>
      </w:r>
      <w:r w:rsidRPr="00DD2904">
        <w:rPr>
          <w:rFonts w:eastAsia="Calibri" w:cs="Times New Roman"/>
          <w:u w:val="single"/>
        </w:rPr>
        <w:t xml:space="preserve"> </w:t>
      </w:r>
      <w:r w:rsidRPr="00DD2904">
        <w:rPr>
          <w:rFonts w:eastAsia="Calibri" w:cs="Arial"/>
          <w:bCs/>
          <w:szCs w:val="26"/>
        </w:rPr>
        <w:t>change</w:t>
      </w:r>
      <w:r w:rsidRPr="00DD2904">
        <w:rPr>
          <w:rFonts w:eastAsia="Calibri" w:cs="Times New Roman"/>
        </w:rPr>
        <w:t xml:space="preserve">, </w:t>
      </w:r>
      <w:r w:rsidRPr="00DD2904">
        <w:rPr>
          <w:rFonts w:eastAsia="Calibri" w:cs="Arial"/>
          <w:bCs/>
          <w:szCs w:val="26"/>
        </w:rPr>
        <w:t>towards</w:t>
      </w:r>
      <w:r w:rsidRPr="00DD2904">
        <w:rPr>
          <w:rFonts w:eastAsia="Calibri" w:cs="Times New Roman"/>
          <w:u w:val="single"/>
        </w:rPr>
        <w:t xml:space="preserve"> a more</w:t>
      </w:r>
      <w:r w:rsidRPr="00DD2904">
        <w:rPr>
          <w:rFonts w:eastAsia="Calibri" w:cs="Times New Roman"/>
        </w:rPr>
        <w:t xml:space="preserve"> open, </w:t>
      </w:r>
      <w:r w:rsidRPr="00DD2904">
        <w:rPr>
          <w:rFonts w:eastAsia="Calibri" w:cs="Times New Roman"/>
          <w:highlight w:val="cyan"/>
          <w:u w:val="single"/>
        </w:rPr>
        <w:t>liberal, society</w:t>
      </w:r>
      <w:r w:rsidRPr="00DD2904">
        <w:rPr>
          <w:rFonts w:eastAsia="Calibri" w:cs="Times New Roman"/>
        </w:rPr>
        <w:t>; the initial internationalist appeals had faded. Revolution had, in effect, become tired. It was indeed capitalism, not revolutionary socialism and third-</w:t>
      </w:r>
      <w:proofErr w:type="spellStart"/>
      <w:r w:rsidRPr="00DD2904">
        <w:rPr>
          <w:rFonts w:eastAsia="Calibri" w:cs="Times New Roman"/>
        </w:rPr>
        <w:t>worldism</w:t>
      </w:r>
      <w:proofErr w:type="spellEnd"/>
      <w:r w:rsidRPr="00DD2904">
        <w:rPr>
          <w:rFonts w:eastAsia="Calibri" w:cs="Times New Roman"/>
        </w:rPr>
        <w:t xml:space="preserve">, which in the 1990S formed the global vision of the future. This haphazard and impressionistic response has, however, to be compounded by a reflection on the overall legacy of the century of revolutions: neither form of amnesia—counterrevolutionary or revolutionary—is acceptable. Indeed, amnesia invites the repetition of another common saying with regard to revolutions, that those who ignore history are doomed to repeat it. Here perhaps is </w:t>
      </w:r>
      <w:r w:rsidRPr="00DD2904">
        <w:rPr>
          <w:rFonts w:eastAsia="Calibri" w:cs="Times New Roman"/>
          <w:highlight w:val="cyan"/>
          <w:u w:val="single"/>
        </w:rPr>
        <w:t>one of the</w:t>
      </w:r>
      <w:r w:rsidRPr="00DD2904">
        <w:rPr>
          <w:rFonts w:eastAsia="Calibri" w:cs="Times New Roman"/>
          <w:u w:val="single"/>
        </w:rPr>
        <w:t xml:space="preserve"> </w:t>
      </w:r>
      <w:r w:rsidRPr="00DD2904">
        <w:rPr>
          <w:rFonts w:eastAsia="Calibri" w:cs="Times New Roman"/>
        </w:rPr>
        <w:t xml:space="preserve">most </w:t>
      </w:r>
      <w:r w:rsidRPr="00DD2904">
        <w:rPr>
          <w:rFonts w:eastAsia="Calibri" w:cs="Times New Roman"/>
          <w:highlight w:val="cyan"/>
          <w:u w:val="single"/>
        </w:rPr>
        <w:t>worrying aspects of the</w:t>
      </w:r>
      <w:r w:rsidRPr="00DD2904">
        <w:rPr>
          <w:rFonts w:eastAsia="Calibri" w:cs="Times New Roman"/>
          <w:u w:val="single"/>
        </w:rPr>
        <w:t xml:space="preserve"> contemporary </w:t>
      </w:r>
      <w:r w:rsidRPr="00DD2904">
        <w:rPr>
          <w:rFonts w:eastAsia="Calibri" w:cs="Times New Roman"/>
          <w:highlight w:val="cyan"/>
          <w:u w:val="single"/>
        </w:rPr>
        <w:t>radical movement</w:t>
      </w:r>
      <w:r w:rsidRPr="00DD2904">
        <w:rPr>
          <w:rFonts w:eastAsia="Calibri" w:cs="Times New Roman"/>
        </w:rPr>
        <w:t xml:space="preserve">, be it in its national or internationalist forms: </w:t>
      </w:r>
      <w:r w:rsidRPr="00DD2904">
        <w:rPr>
          <w:rFonts w:eastAsia="Calibri" w:cs="Times New Roman"/>
          <w:highlight w:val="cyan"/>
          <w:u w:val="single"/>
        </w:rPr>
        <w:t>the failure to reflect</w:t>
      </w:r>
      <w:r w:rsidRPr="00DD2904">
        <w:rPr>
          <w:rFonts w:eastAsia="Calibri" w:cs="Times New Roman"/>
        </w:rPr>
        <w:t xml:space="preserve">, critically, </w:t>
      </w:r>
      <w:r w:rsidRPr="00DD2904">
        <w:rPr>
          <w:rFonts w:eastAsia="Calibri" w:cs="Times New Roman"/>
          <w:highlight w:val="cyan"/>
          <w:u w:val="single"/>
        </w:rPr>
        <w:t>on the past</w:t>
      </w:r>
      <w:r w:rsidRPr="00DD2904">
        <w:rPr>
          <w:rFonts w:eastAsia="Calibri" w:cs="Times New Roman"/>
          <w:u w:val="single"/>
        </w:rPr>
        <w:t xml:space="preserve"> record</w:t>
      </w:r>
      <w:r w:rsidRPr="00DD2904">
        <w:rPr>
          <w:rFonts w:eastAsia="Calibri" w:cs="Times New Roman"/>
        </w:rPr>
        <w:t xml:space="preserve"> of revolutionary movements. This </w:t>
      </w:r>
      <w:r w:rsidRPr="00DD2904">
        <w:rPr>
          <w:rFonts w:eastAsia="Calibri" w:cs="Times New Roman"/>
          <w:u w:val="single"/>
        </w:rPr>
        <w:t>pertains to models of alternative political and social orders</w:t>
      </w:r>
      <w:r w:rsidRPr="00DD2904">
        <w:rPr>
          <w:rFonts w:eastAsia="Calibri" w:cs="Times New Roman"/>
        </w:rPr>
        <w:t xml:space="preserve">. </w:t>
      </w:r>
      <w:r w:rsidRPr="00DD2904">
        <w:rPr>
          <w:rFonts w:eastAsia="Calibri" w:cs="Times New Roman"/>
          <w:highlight w:val="cyan"/>
          <w:u w:val="single"/>
        </w:rPr>
        <w:t>It pertains to the dangers inherent in any utopian</w:t>
      </w:r>
      <w:r w:rsidRPr="00DD2904">
        <w:rPr>
          <w:rFonts w:eastAsia="Calibri" w:cs="Times New Roman"/>
          <w:u w:val="single"/>
        </w:rPr>
        <w:t xml:space="preserve">, radicalized, mass </w:t>
      </w:r>
      <w:r w:rsidRPr="00DD2904">
        <w:rPr>
          <w:rFonts w:eastAsia="Calibri" w:cs="Times New Roman"/>
          <w:highlight w:val="cyan"/>
          <w:u w:val="single"/>
        </w:rPr>
        <w:t>movement that lacks clear</w:t>
      </w:r>
      <w:r w:rsidRPr="00DD2904">
        <w:rPr>
          <w:rFonts w:eastAsia="Calibri" w:cs="Times New Roman"/>
          <w:u w:val="single"/>
        </w:rPr>
        <w:t xml:space="preserve"> forms of authority and </w:t>
      </w:r>
      <w:r w:rsidRPr="00DD2904">
        <w:rPr>
          <w:rFonts w:eastAsia="Calibri" w:cs="Times New Roman"/>
          <w:highlight w:val="cyan"/>
          <w:u w:val="single"/>
        </w:rPr>
        <w:t>decision-making</w:t>
      </w:r>
      <w:r w:rsidRPr="00DD2904">
        <w:rPr>
          <w:rFonts w:eastAsia="Calibri" w:cs="Times New Roman"/>
        </w:rPr>
        <w:t xml:space="preserve">. It also involves </w:t>
      </w:r>
      <w:r w:rsidRPr="00DD2904">
        <w:rPr>
          <w:rFonts w:eastAsia="Calibri" w:cs="Times New Roman"/>
          <w:u w:val="single"/>
        </w:rPr>
        <w:t>the espousal</w:t>
      </w:r>
      <w:r w:rsidRPr="00DD2904">
        <w:rPr>
          <w:rFonts w:eastAsia="Calibri" w:cs="Times New Roman"/>
        </w:rPr>
        <w:t xml:space="preserve">, spirited but </w:t>
      </w:r>
      <w:proofErr w:type="spellStart"/>
      <w:r w:rsidRPr="00DD2904">
        <w:rPr>
          <w:rFonts w:eastAsia="Calibri" w:cs="Times New Roman"/>
        </w:rPr>
        <w:t>onlinous</w:t>
      </w:r>
      <w:proofErr w:type="spellEnd"/>
      <w:r w:rsidRPr="00DD2904">
        <w:rPr>
          <w:rFonts w:eastAsia="Calibri" w:cs="Times New Roman"/>
        </w:rPr>
        <w:t xml:space="preserve">, </w:t>
      </w:r>
      <w:r w:rsidRPr="00DD2904">
        <w:rPr>
          <w:rFonts w:eastAsia="Calibri" w:cs="Times New Roman"/>
          <w:u w:val="single"/>
        </w:rPr>
        <w:t xml:space="preserve">of </w:t>
      </w:r>
      <w:r w:rsidRPr="00DD2904">
        <w:rPr>
          <w:rFonts w:eastAsia="Calibri" w:cs="Times New Roman"/>
          <w:highlight w:val="cyan"/>
          <w:u w:val="single"/>
        </w:rPr>
        <w:t>alternative social orders</w:t>
      </w:r>
      <w:r w:rsidRPr="00DD2904">
        <w:rPr>
          <w:rFonts w:eastAsia="Calibri" w:cs="Times New Roman"/>
          <w:u w:val="single"/>
        </w:rPr>
        <w:t xml:space="preserve"> that </w:t>
      </w:r>
      <w:r w:rsidRPr="00DD2904">
        <w:rPr>
          <w:rFonts w:eastAsia="Calibri" w:cs="Times New Roman"/>
          <w:highlight w:val="cyan"/>
          <w:u w:val="single"/>
        </w:rPr>
        <w:t>could work only if imposed by an authoritarian state</w:t>
      </w:r>
      <w:r w:rsidRPr="00DD2904">
        <w:rPr>
          <w:rFonts w:eastAsia="Calibri" w:cs="Times New Roman"/>
          <w:u w:val="single"/>
        </w:rPr>
        <w:t xml:space="preserve">. </w:t>
      </w:r>
      <w:r w:rsidRPr="00DD2904">
        <w:rPr>
          <w:rFonts w:eastAsia="Calibri" w:cs="Times New Roman"/>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DD2904">
        <w:rPr>
          <w:rFonts w:eastAsia="Calibri" w:cs="Times New Roman"/>
          <w:u w:val="single"/>
        </w:rPr>
        <w:t>the</w:t>
      </w:r>
      <w:r w:rsidRPr="00DD2904">
        <w:rPr>
          <w:rFonts w:eastAsia="Calibri" w:cs="Times New Roman"/>
        </w:rPr>
        <w:t xml:space="preserve"> simple </w:t>
      </w:r>
      <w:r w:rsidRPr="00DD2904">
        <w:rPr>
          <w:rFonts w:eastAsia="Calibri" w:cs="Times New Roman"/>
          <w:highlight w:val="cyan"/>
          <w:u w:val="single"/>
        </w:rPr>
        <w:t>invocation of solidarity</w:t>
      </w:r>
      <w:r w:rsidRPr="00DD2904">
        <w:rPr>
          <w:rFonts w:eastAsia="Calibri" w:cs="Times New Roman"/>
          <w:u w:val="single"/>
        </w:rPr>
        <w:t xml:space="preserve"> may too often </w:t>
      </w:r>
      <w:r w:rsidRPr="00DD2904">
        <w:rPr>
          <w:rFonts w:eastAsia="Calibri" w:cs="Times New Roman"/>
          <w:highlight w:val="cyan"/>
          <w:u w:val="single"/>
        </w:rPr>
        <w:t>conceal interests of power</w:t>
      </w:r>
      <w:r w:rsidRPr="00DD2904">
        <w:rPr>
          <w:rFonts w:eastAsia="Calibri" w:cs="Times New Roman"/>
          <w:u w:val="single"/>
        </w:rPr>
        <w:t>, and manipulation.</w:t>
      </w:r>
      <w:r w:rsidRPr="00DD2904">
        <w:rPr>
          <w:rFonts w:eastAsia="Calibri" w:cs="Times New Roman"/>
        </w:rPr>
        <w:t xml:space="preserve"> In the days of authoritarian Communist Parties, but equally in that of national and communal movements today, </w:t>
      </w:r>
      <w:r w:rsidRPr="00DD2904">
        <w:rPr>
          <w:rFonts w:eastAsia="Calibri" w:cs="Times New Roman"/>
          <w:u w:val="single"/>
        </w:rPr>
        <w:t xml:space="preserve">unconditional </w:t>
      </w:r>
      <w:r w:rsidRPr="00DD2904">
        <w:rPr>
          <w:rFonts w:eastAsia="Calibri" w:cs="Times New Roman"/>
          <w:highlight w:val="cyan"/>
          <w:u w:val="single"/>
        </w:rPr>
        <w:t>solidarity with repressive organizations may be at odds with</w:t>
      </w:r>
      <w:r w:rsidRPr="00DD2904">
        <w:rPr>
          <w:rFonts w:eastAsia="Calibri" w:cs="Times New Roman"/>
          <w:u w:val="single"/>
        </w:rPr>
        <w:t xml:space="preserve"> any commitment to </w:t>
      </w:r>
      <w:r w:rsidRPr="00DD2904">
        <w:rPr>
          <w:rFonts w:eastAsia="Calibri" w:cs="Times New Roman"/>
          <w:highlight w:val="cyan"/>
          <w:u w:val="single"/>
        </w:rPr>
        <w:t>emancipatory values</w:t>
      </w:r>
      <w:r w:rsidRPr="00DD2904">
        <w:rPr>
          <w:rFonts w:eastAsia="Calibri" w:cs="Times New Roman"/>
        </w:rPr>
        <w:t xml:space="preserve">.  Such a critical reflection has to apply, too, to the individuals often invoked for contemporary purposes: </w:t>
      </w:r>
      <w:r w:rsidRPr="00DD2904">
        <w:rPr>
          <w:rFonts w:eastAsia="Calibri" w:cs="Times New Roman"/>
          <w:u w:val="single"/>
        </w:rPr>
        <w:t>Lenin was a visionary, but also a cruel, pompous bigot</w:t>
      </w:r>
      <w:r w:rsidRPr="00DD2904">
        <w:rPr>
          <w:rFonts w:eastAsia="Calibri" w:cs="Times New Roman"/>
        </w:rPr>
        <w:t xml:space="preserve">; </w:t>
      </w:r>
      <w:proofErr w:type="spellStart"/>
      <w:r w:rsidRPr="00DD2904">
        <w:rPr>
          <w:rFonts w:eastAsia="Calibri" w:cs="Times New Roman"/>
          <w:u w:val="single"/>
        </w:rPr>
        <w:t>Che</w:t>
      </w:r>
      <w:proofErr w:type="spellEnd"/>
      <w:r w:rsidRPr="00DD2904">
        <w:rPr>
          <w:rFonts w:eastAsia="Calibri" w:cs="Times New Roman"/>
          <w:u w:val="single"/>
        </w:rPr>
        <w:t xml:space="preserve"> was a man of heroism and solidarity, but his </w:t>
      </w:r>
      <w:proofErr w:type="spellStart"/>
      <w:r w:rsidRPr="00DD2904">
        <w:rPr>
          <w:rFonts w:eastAsia="Calibri" w:cs="Times New Roman"/>
          <w:u w:val="single"/>
        </w:rPr>
        <w:t>econonlic</w:t>
      </w:r>
      <w:proofErr w:type="spellEnd"/>
      <w:r w:rsidRPr="00DD2904">
        <w:rPr>
          <w:rFonts w:eastAsia="Calibri" w:cs="Times New Roman"/>
          <w:u w:val="single"/>
        </w:rPr>
        <w:t xml:space="preserve"> programs were a disaster</w:t>
      </w:r>
      <w:r w:rsidRPr="00DD2904">
        <w:rPr>
          <w:rFonts w:eastAsia="Calibri" w:cs="Times New Roman"/>
        </w:rPr>
        <w:t xml:space="preserve"> and his austere romanticism at times led to cruelty; </w:t>
      </w:r>
      <w:r w:rsidRPr="00DD2904">
        <w:rPr>
          <w:rFonts w:eastAsia="Calibri" w:cs="Times New Roman"/>
          <w:u w:val="single"/>
        </w:rPr>
        <w:t xml:space="preserve">Mao </w:t>
      </w:r>
      <w:r w:rsidRPr="00DD2904">
        <w:rPr>
          <w:rFonts w:eastAsia="Calibri" w:cs="Times New Roman"/>
        </w:rPr>
        <w:t>freed a quarter of mankind from imperialism, but also re</w:t>
      </w:r>
      <w:r w:rsidRPr="00DD2904">
        <w:rPr>
          <w:rFonts w:eastAsia="Calibri" w:cs="Times New Roman"/>
          <w:u w:val="single"/>
        </w:rPr>
        <w:t>peatedly plunged his society into barbarous conflict and social experimentation</w:t>
      </w:r>
      <w:r w:rsidRPr="00DD2904">
        <w:rPr>
          <w:rFonts w:eastAsia="Calibri" w:cs="Times New Roman"/>
        </w:rPr>
        <w:t xml:space="preserve">; </w:t>
      </w:r>
      <w:r w:rsidRPr="00DD2904">
        <w:rPr>
          <w:rFonts w:eastAsia="Calibri" w:cs="Times New Roman"/>
          <w:u w:val="single"/>
        </w:rPr>
        <w:t>Khomeini overthrew the Shah, but his social and political program was reactionary and repressive.</w:t>
      </w:r>
      <w:r w:rsidRPr="00DD2904">
        <w:rPr>
          <w:rFonts w:eastAsia="Calibri" w:cs="Times New Roman"/>
        </w:rPr>
        <w:t xml:space="preserve"> A similar pause in </w:t>
      </w:r>
      <w:proofErr w:type="spellStart"/>
      <w:r w:rsidRPr="00DD2904">
        <w:rPr>
          <w:rFonts w:eastAsia="Calibri" w:cs="Times New Roman"/>
          <w:u w:val="single"/>
        </w:rPr>
        <w:t>romanticization</w:t>
      </w:r>
      <w:proofErr w:type="spellEnd"/>
      <w:r w:rsidRPr="00DD2904">
        <w:rPr>
          <w:rFonts w:eastAsia="Calibri" w:cs="Times New Roman"/>
          <w:u w:val="single"/>
        </w:rPr>
        <w:t xml:space="preserve"> might be applicable</w:t>
      </w:r>
      <w:r w:rsidRPr="00DD2904">
        <w:rPr>
          <w:rFonts w:eastAsia="Calibri" w:cs="Times New Roman"/>
        </w:rPr>
        <w:t xml:space="preserve"> to some of the supposed components of the anti-globalization front </w:t>
      </w:r>
      <w:r w:rsidRPr="00DD2904">
        <w:rPr>
          <w:rFonts w:eastAsia="Calibri" w:cs="Times New Roman"/>
          <w:u w:val="single"/>
        </w:rPr>
        <w:t>today:</w:t>
      </w:r>
      <w:r w:rsidRPr="00DD2904">
        <w:rPr>
          <w:rFonts w:eastAsia="Calibri" w:cs="Times New Roman"/>
        </w:rPr>
        <w:t xml:space="preserve"> few might defend Saddam Hussein, Kim </w:t>
      </w:r>
      <w:proofErr w:type="spellStart"/>
      <w:r w:rsidRPr="00DD2904">
        <w:rPr>
          <w:rFonts w:eastAsia="Calibri" w:cs="Times New Roman"/>
        </w:rPr>
        <w:t>Jong-il</w:t>
      </w:r>
      <w:proofErr w:type="spellEnd"/>
      <w:r w:rsidRPr="00DD2904">
        <w:rPr>
          <w:rFonts w:eastAsia="Calibri" w:cs="Times New Roman"/>
        </w:rPr>
        <w:t xml:space="preserve"> or Ayatollah Khamenei, but </w:t>
      </w:r>
      <w:r w:rsidRPr="00DD2904">
        <w:rPr>
          <w:rFonts w:eastAsia="Calibri" w:cs="Times New Roman"/>
          <w:highlight w:val="cyan"/>
          <w:u w:val="single"/>
        </w:rPr>
        <w:t>there is</w:t>
      </w:r>
      <w:r w:rsidRPr="00DD2904">
        <w:rPr>
          <w:rFonts w:eastAsia="Calibri" w:cs="Times New Roman"/>
          <w:u w:val="single"/>
        </w:rPr>
        <w:t xml:space="preserve"> perhaps </w:t>
      </w:r>
      <w:r w:rsidRPr="00DD2904">
        <w:rPr>
          <w:rFonts w:eastAsia="Calibri" w:cs="Times New Roman"/>
          <w:highlight w:val="cyan"/>
          <w:u w:val="single"/>
        </w:rPr>
        <w:t>too little questioning of the commitment to emancipatory values</w:t>
      </w:r>
      <w:r w:rsidRPr="00DD2904">
        <w:rPr>
          <w:rFonts w:eastAsia="Calibri" w:cs="Times New Roman"/>
          <w:u w:val="single"/>
        </w:rPr>
        <w:t xml:space="preserve"> of the PKK in Turkey, </w:t>
      </w:r>
      <w:proofErr w:type="spellStart"/>
      <w:r w:rsidRPr="00DD2904">
        <w:rPr>
          <w:rFonts w:eastAsia="Calibri" w:cs="Times New Roman"/>
          <w:u w:val="single"/>
        </w:rPr>
        <w:t>Sendero</w:t>
      </w:r>
      <w:proofErr w:type="spellEnd"/>
      <w:r w:rsidRPr="00DD2904">
        <w:rPr>
          <w:rFonts w:eastAsia="Calibri" w:cs="Times New Roman"/>
          <w:u w:val="single"/>
        </w:rPr>
        <w:t xml:space="preserve"> </w:t>
      </w:r>
      <w:proofErr w:type="spellStart"/>
      <w:r w:rsidRPr="00DD2904">
        <w:rPr>
          <w:rFonts w:eastAsia="Calibri" w:cs="Times New Roman"/>
          <w:u w:val="single"/>
        </w:rPr>
        <w:t>Luminoso</w:t>
      </w:r>
      <w:proofErr w:type="spellEnd"/>
      <w:r w:rsidRPr="00DD2904">
        <w:rPr>
          <w:rFonts w:eastAsia="Calibri" w:cs="Times New Roman"/>
          <w:u w:val="single"/>
        </w:rPr>
        <w:t>, the FARC in Colombia, the Chechen rebels</w:t>
      </w:r>
      <w:r w:rsidRPr="00DD2904">
        <w:rPr>
          <w:rFonts w:eastAsia="Calibri" w:cs="Times New Roman"/>
        </w:rPr>
        <w:t xml:space="preserve">, to name but some. </w:t>
      </w:r>
      <w:r w:rsidRPr="00DD2904">
        <w:rPr>
          <w:rFonts w:eastAsia="Calibri" w:cs="Times New Roman"/>
          <w:u w:val="single"/>
        </w:rPr>
        <w:t>The Zapatista movement</w:t>
      </w:r>
      <w:r w:rsidRPr="00DD2904">
        <w:rPr>
          <w:rFonts w:eastAsia="Calibri" w:cs="Times New Roman"/>
        </w:rPr>
        <w:t xml:space="preserve"> has become for many an icon of hope: but, as contributors to this volume make clear, it </w:t>
      </w:r>
      <w:r w:rsidRPr="00DD2904">
        <w:rPr>
          <w:rFonts w:eastAsia="Calibri" w:cs="Times New Roman"/>
          <w:u w:val="single"/>
        </w:rPr>
        <w:t>is not always</w:t>
      </w:r>
      <w:r w:rsidRPr="00DD2904">
        <w:rPr>
          <w:rFonts w:eastAsia="Calibri" w:cs="Times New Roman"/>
        </w:rPr>
        <w:t xml:space="preserve"> itself </w:t>
      </w:r>
      <w:r w:rsidRPr="00DD2904">
        <w:rPr>
          <w:rFonts w:eastAsia="Calibri" w:cs="Times New Roman"/>
          <w:u w:val="single"/>
        </w:rPr>
        <w:t>a model of democratic practice</w:t>
      </w:r>
      <w:r w:rsidRPr="00DD2904">
        <w:rPr>
          <w:rFonts w:eastAsia="Calibri" w:cs="Times New Roman"/>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DD2904">
        <w:rPr>
          <w:rFonts w:eastAsia="Calibri" w:cs="Times New Roman"/>
          <w:u w:val="single"/>
        </w:rPr>
        <w:t>n open assessment of challenges to authoritarian,</w:t>
      </w:r>
      <w:r w:rsidRPr="00DD2904">
        <w:rPr>
          <w:rFonts w:eastAsia="Calibri" w:cs="Times New Roman"/>
        </w:rPr>
        <w:t xml:space="preserve"> </w:t>
      </w:r>
      <w:r w:rsidRPr="00DD2904">
        <w:rPr>
          <w:rFonts w:eastAsia="Calibri" w:cs="Times New Roman"/>
          <w:u w:val="single"/>
        </w:rPr>
        <w:t>and neoliberal, policies in Latin America</w:t>
      </w:r>
      <w:r w:rsidRPr="00DD2904">
        <w:rPr>
          <w:rFonts w:eastAsia="Calibri" w:cs="Times New Roman"/>
        </w:rPr>
        <w:t xml:space="preserve"> in the I990S </w:t>
      </w:r>
      <w:r w:rsidRPr="00DD2904">
        <w:rPr>
          <w:rFonts w:eastAsia="Calibri" w:cs="Times New Roman"/>
          <w:u w:val="single"/>
        </w:rPr>
        <w:t>would also examine democratization in Brazil and Chile, and the experience of social movements, be they of women, workers or indigenous peoples, who engaged with reformist states</w:t>
      </w:r>
      <w:r w:rsidRPr="00DD2904">
        <w:rPr>
          <w:rFonts w:eastAsia="Calibri" w:cs="Times New Roman"/>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w:t>
      </w:r>
      <w:r w:rsidRPr="00DD2904">
        <w:rPr>
          <w:rFonts w:eastAsia="Calibri" w:cs="Times New Roman"/>
        </w:rPr>
        <w:lastRenderedPageBreak/>
        <w:t xml:space="preserve">outcome is preferable. The implication of much 'revolutionary' writing over the past century has been that </w:t>
      </w:r>
      <w:r w:rsidRPr="00DD2904">
        <w:rPr>
          <w:rFonts w:eastAsia="Calibri" w:cs="Times New Roman"/>
          <w:u w:val="single"/>
        </w:rPr>
        <w:t>liberal democracy</w:t>
      </w:r>
      <w:r w:rsidRPr="00DD2904">
        <w:rPr>
          <w:rFonts w:eastAsia="Calibri" w:cs="Times New Roman"/>
        </w:rPr>
        <w:t xml:space="preserve"> </w:t>
      </w:r>
      <w:r w:rsidRPr="00DD2904">
        <w:rPr>
          <w:rFonts w:eastAsia="Calibri" w:cs="Times New Roman"/>
          <w:u w:val="single"/>
        </w:rPr>
        <w:t>is</w:t>
      </w:r>
      <w:r w:rsidRPr="00DD2904">
        <w:rPr>
          <w:rFonts w:eastAsia="Calibri" w:cs="Times New Roman"/>
        </w:rPr>
        <w:t xml:space="preserve"> to be </w:t>
      </w:r>
      <w:r w:rsidRPr="00DD2904">
        <w:rPr>
          <w:rFonts w:eastAsia="Calibri" w:cs="Times New Roman"/>
          <w:u w:val="single"/>
        </w:rPr>
        <w:t>denounced</w:t>
      </w:r>
      <w:r w:rsidRPr="00DD2904">
        <w:rPr>
          <w:rFonts w:eastAsia="Calibri" w:cs="Times New Roman"/>
        </w:rPr>
        <w:t xml:space="preserve">, </w:t>
      </w:r>
      <w:r w:rsidRPr="00DD2904">
        <w:rPr>
          <w:rFonts w:eastAsia="Calibri" w:cs="Times New Roman"/>
          <w:u w:val="single"/>
        </w:rPr>
        <w:t>and those who</w:t>
      </w:r>
      <w:r w:rsidRPr="00DD2904">
        <w:rPr>
          <w:rFonts w:eastAsia="Calibri" w:cs="Times New Roman"/>
        </w:rPr>
        <w:t xml:space="preserve"> </w:t>
      </w:r>
      <w:r w:rsidRPr="00DD2904">
        <w:rPr>
          <w:rFonts w:eastAsia="Calibri" w:cs="Times New Roman"/>
          <w:u w:val="single"/>
        </w:rPr>
        <w:t>engage with and in it are reformists, dupes</w:t>
      </w:r>
      <w:r w:rsidRPr="00DD2904">
        <w:rPr>
          <w:rFonts w:eastAsia="Calibri" w:cs="Times New Roman"/>
        </w:rPr>
        <w:t xml:space="preserve">, or, in older language, 'class traitors'. Such a view lives on, in some of the contributions to this book, as in parts of the left. </w:t>
      </w:r>
      <w:r w:rsidRPr="00DD2904">
        <w:rPr>
          <w:rFonts w:eastAsia="Calibri" w:cs="Times New Roman"/>
          <w:u w:val="single"/>
        </w:rPr>
        <w:t xml:space="preserve">Yet </w:t>
      </w:r>
      <w:r w:rsidRPr="00DD2904">
        <w:rPr>
          <w:rFonts w:eastAsia="Calibri" w:cs="Times New Roman"/>
          <w:highlight w:val="cyan"/>
          <w:u w:val="single"/>
        </w:rPr>
        <w:t>this contrast of reform with revolution is not some eternal polarity. It</w:t>
      </w:r>
      <w:r w:rsidRPr="00DD2904">
        <w:rPr>
          <w:rFonts w:eastAsia="Calibri" w:cs="Times New Roman"/>
        </w:rPr>
        <w:t xml:space="preserve"> too </w:t>
      </w:r>
      <w:r w:rsidRPr="00DD2904">
        <w:rPr>
          <w:rFonts w:eastAsia="Calibri" w:cs="Times New Roman"/>
          <w:highlight w:val="cyan"/>
          <w:u w:val="single"/>
        </w:rPr>
        <w:t>needs to</w:t>
      </w:r>
      <w:r w:rsidRPr="00DD2904">
        <w:rPr>
          <w:rFonts w:eastAsia="Calibri" w:cs="Times New Roman"/>
          <w:highlight w:val="cyan"/>
        </w:rPr>
        <w:t xml:space="preserve"> </w:t>
      </w:r>
      <w:r w:rsidRPr="00DD2904">
        <w:rPr>
          <w:rFonts w:eastAsia="Calibri" w:cs="Times New Roman"/>
          <w:highlight w:val="cyan"/>
          <w:u w:val="single"/>
        </w:rPr>
        <w:t>be</w:t>
      </w:r>
      <w:r w:rsidRPr="00DD2904">
        <w:rPr>
          <w:rFonts w:eastAsia="Calibri" w:cs="Times New Roman"/>
        </w:rPr>
        <w:t xml:space="preserve"> set in historical context, and </w:t>
      </w:r>
      <w:r w:rsidRPr="00DD2904">
        <w:rPr>
          <w:rFonts w:eastAsia="Calibri" w:cs="Times New Roman"/>
          <w:highlight w:val="cyan"/>
          <w:u w:val="single"/>
        </w:rPr>
        <w:t>seen for what it is, a product of the</w:t>
      </w:r>
      <w:r w:rsidRPr="00DD2904">
        <w:rPr>
          <w:rFonts w:eastAsia="Calibri" w:cs="Times New Roman"/>
        </w:rPr>
        <w:t xml:space="preserve"> particular context of the t</w:t>
      </w:r>
      <w:r w:rsidRPr="00DD2904">
        <w:rPr>
          <w:rFonts w:eastAsia="Calibri" w:cs="Times New Roman"/>
          <w:u w:val="single"/>
        </w:rPr>
        <w:t xml:space="preserve">wentieth century, starting with the </w:t>
      </w:r>
      <w:r w:rsidRPr="00DD2904">
        <w:rPr>
          <w:rFonts w:eastAsia="Calibri" w:cs="Times New Roman"/>
          <w:highlight w:val="cyan"/>
          <w:u w:val="single"/>
        </w:rPr>
        <w:t>split between the moderate and revolutionary</w:t>
      </w:r>
      <w:r w:rsidRPr="00DD2904">
        <w:rPr>
          <w:rFonts w:eastAsia="Calibri" w:cs="Times New Roman"/>
          <w:u w:val="single"/>
        </w:rPr>
        <w:t xml:space="preserve"> factions of the </w:t>
      </w:r>
      <w:r w:rsidRPr="00DD2904">
        <w:rPr>
          <w:rFonts w:eastAsia="Calibri" w:cs="Times New Roman"/>
          <w:highlight w:val="cyan"/>
          <w:u w:val="single"/>
        </w:rPr>
        <w:t>socialist movement</w:t>
      </w:r>
      <w:r w:rsidRPr="00DD2904">
        <w:rPr>
          <w:rFonts w:eastAsia="Calibri" w:cs="Times New Roman"/>
          <w:u w:val="single"/>
        </w:rPr>
        <w:t xml:space="preserve"> in 19I4. The costs of this division are evident enough,</w:t>
      </w:r>
      <w:r w:rsidRPr="00DD2904">
        <w:rPr>
          <w:rFonts w:eastAsia="Calibri" w:cs="Times New Roman"/>
        </w:rPr>
        <w:t xml:space="preserve"> and </w:t>
      </w:r>
      <w:r w:rsidRPr="00DD2904">
        <w:rPr>
          <w:rFonts w:eastAsia="Calibri" w:cs="Times New Roman"/>
          <w:u w:val="single"/>
        </w:rPr>
        <w:t>it would be desirable</w:t>
      </w:r>
      <w:r w:rsidRPr="00DD2904">
        <w:rPr>
          <w:rFonts w:eastAsia="Calibri" w:cs="Times New Roman"/>
        </w:rPr>
        <w:t xml:space="preserve">, in the aftermath of the collapse of the revolutionary socialist models, </w:t>
      </w:r>
      <w:r w:rsidRPr="00DD2904">
        <w:rPr>
          <w:rFonts w:eastAsia="Calibri" w:cs="Times New Roman"/>
          <w:u w:val="single"/>
        </w:rPr>
        <w:t>to re-examine it</w:t>
      </w:r>
      <w:r w:rsidRPr="00DD2904">
        <w:rPr>
          <w:rFonts w:eastAsia="Calibri" w:cs="Times New Roman"/>
        </w:rPr>
        <w:t xml:space="preserve"> (</w:t>
      </w:r>
      <w:proofErr w:type="spellStart"/>
      <w:r w:rsidRPr="00DD2904">
        <w:rPr>
          <w:rFonts w:eastAsia="Calibri" w:cs="Times New Roman"/>
        </w:rPr>
        <w:t>Therborn</w:t>
      </w:r>
      <w:proofErr w:type="spellEnd"/>
      <w:r w:rsidRPr="00DD2904">
        <w:rPr>
          <w:rFonts w:eastAsia="Calibri" w:cs="Times New Roman"/>
        </w:rPr>
        <w:t xml:space="preserve">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DD2904">
        <w:rPr>
          <w:rFonts w:eastAsia="Calibri" w:cs="Times New Roman"/>
          <w:u w:val="single"/>
        </w:rPr>
        <w:t>The language of rights was long denounced by the left, and its revolutionary part, as a bourgeois myth</w:t>
      </w:r>
      <w:r w:rsidRPr="00DD2904">
        <w:rPr>
          <w:rFonts w:eastAsia="Calibri" w:cs="Times New Roman"/>
        </w:rPr>
        <w:t xml:space="preserve">, except where it was for tactical reasons deemed pertinent to use it, as with regard to workers' rights, or the right of nations to </w:t>
      </w:r>
      <w:proofErr w:type="spellStart"/>
      <w:r w:rsidRPr="00DD2904">
        <w:rPr>
          <w:rFonts w:eastAsia="Calibri" w:cs="Times New Roman"/>
        </w:rPr>
        <w:t>selfdetermination</w:t>
      </w:r>
      <w:proofErr w:type="spellEnd"/>
      <w:r w:rsidRPr="00DD2904">
        <w:rPr>
          <w:rFonts w:eastAsia="Calibri" w:cs="Times New Roman"/>
        </w:rPr>
        <w:t xml:space="preserve">. </w:t>
      </w:r>
      <w:r w:rsidRPr="00DD2904">
        <w:rPr>
          <w:rFonts w:eastAsia="Calibri" w:cs="Times New Roman"/>
          <w:highlight w:val="cyan"/>
          <w:u w:val="single"/>
        </w:rPr>
        <w:t>The record of the revolutionary tradition</w:t>
      </w:r>
      <w:r w:rsidRPr="00DD2904">
        <w:rPr>
          <w:rFonts w:eastAsia="Calibri" w:cs="Times New Roman"/>
        </w:rPr>
        <w:t>, once it came to power</w:t>
      </w:r>
      <w:r w:rsidRPr="00DD2904">
        <w:rPr>
          <w:rFonts w:eastAsia="Calibri" w:cs="Times New Roman"/>
          <w:u w:val="single"/>
        </w:rPr>
        <w:t xml:space="preserve">, </w:t>
      </w:r>
      <w:r w:rsidRPr="00DD2904">
        <w:rPr>
          <w:rFonts w:eastAsia="Calibri" w:cs="Times New Roman"/>
          <w:highlight w:val="cyan"/>
          <w:u w:val="single"/>
        </w:rPr>
        <w:t>is</w:t>
      </w:r>
      <w:r w:rsidRPr="00DD2904">
        <w:rPr>
          <w:rFonts w:eastAsia="Calibri" w:cs="Times New Roman"/>
        </w:rPr>
        <w:t xml:space="preserve"> a very mixed one: a strong commitment to certain social and economic rights, whose abolition by neoliberal policies many in the former Communist states regret; and </w:t>
      </w:r>
      <w:r w:rsidRPr="00DD2904">
        <w:rPr>
          <w:rFonts w:eastAsia="Calibri" w:cs="Times New Roman"/>
          <w:highlight w:val="cyan"/>
          <w:u w:val="single"/>
        </w:rPr>
        <w:t>a</w:t>
      </w:r>
      <w:r w:rsidRPr="00DD2904">
        <w:rPr>
          <w:rFonts w:eastAsia="Calibri" w:cs="Times New Roman"/>
          <w:u w:val="single"/>
        </w:rPr>
        <w:t xml:space="preserve"> </w:t>
      </w:r>
      <w:r w:rsidRPr="00DD2904">
        <w:rPr>
          <w:rFonts w:eastAsia="Calibri" w:cs="Times New Roman"/>
        </w:rPr>
        <w:t xml:space="preserve">sustained, </w:t>
      </w:r>
      <w:r w:rsidRPr="00DD2904">
        <w:rPr>
          <w:rFonts w:eastAsia="Calibri" w:cs="Times New Roman"/>
          <w:highlight w:val="cyan"/>
          <w:u w:val="single"/>
        </w:rPr>
        <w:t>cruel and dogmatic denial of political rights</w:t>
      </w:r>
      <w:r w:rsidRPr="00DD2904">
        <w:rPr>
          <w:rFonts w:eastAsia="Calibri" w:cs="Times New Roman"/>
          <w:u w:val="single"/>
        </w:rPr>
        <w:t>, collective and individual</w:t>
      </w:r>
      <w:r w:rsidRPr="00DD2904">
        <w:rPr>
          <w:rFonts w:eastAsia="Calibri" w:cs="Times New Roman"/>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rsidR="00793FB4" w:rsidRPr="00DD2904" w:rsidRDefault="00793FB4" w:rsidP="00793FB4">
      <w:pPr>
        <w:rPr>
          <w:rFonts w:eastAsia="Calibri" w:cs="Times New Roman"/>
        </w:rPr>
      </w:pPr>
    </w:p>
    <w:p w:rsidR="00793FB4" w:rsidRDefault="00793FB4" w:rsidP="00793FB4">
      <w:pPr>
        <w:pStyle w:val="Heading2"/>
        <w:rPr>
          <w:rFonts w:eastAsia="Times New Roman"/>
        </w:rPr>
      </w:pPr>
      <w:r>
        <w:rPr>
          <w:rFonts w:eastAsia="Times New Roman"/>
        </w:rPr>
        <w:lastRenderedPageBreak/>
        <w:t>AT: RACE K---DISABILITY AFF</w:t>
      </w:r>
    </w:p>
    <w:p w:rsidR="000A23AC" w:rsidRDefault="000A23AC"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2AC---ROOT CAUSE</w:t>
      </w:r>
    </w:p>
    <w:p w:rsidR="000A23AC" w:rsidRPr="000864A7" w:rsidRDefault="00793FB4" w:rsidP="000A23AC">
      <w:pPr>
        <w:pStyle w:val="Heading4"/>
      </w:pPr>
      <w:r>
        <w:t>D</w:t>
      </w:r>
      <w:r w:rsidR="000A23AC">
        <w:t xml:space="preserve">isability is the foundational </w:t>
      </w:r>
      <w:r w:rsidR="000A23AC" w:rsidRPr="002E4805">
        <w:rPr>
          <w:u w:val="single"/>
        </w:rPr>
        <w:t>justification for inequality</w:t>
      </w:r>
      <w:r w:rsidR="000A23AC">
        <w:t xml:space="preserve"> – the referent of disability as a justification for inequality under-grids all other oppressions</w:t>
      </w:r>
    </w:p>
    <w:p w:rsidR="000A23AC" w:rsidRDefault="000A23AC" w:rsidP="000A23AC">
      <w:proofErr w:type="spellStart"/>
      <w:r w:rsidRPr="00042981">
        <w:rPr>
          <w:rStyle w:val="Style13ptBold"/>
        </w:rPr>
        <w:t>Baynton</w:t>
      </w:r>
      <w:proofErr w:type="spellEnd"/>
      <w:r w:rsidRPr="00042981">
        <w:rPr>
          <w:rStyle w:val="Style13ptBold"/>
        </w:rPr>
        <w:t xml:space="preserve"> 1</w:t>
      </w:r>
      <w:r>
        <w:t xml:space="preserve">, Douglas </w:t>
      </w:r>
      <w:proofErr w:type="spellStart"/>
      <w:r>
        <w:t>Baynton</w:t>
      </w:r>
      <w:proofErr w:type="spellEnd"/>
      <w:r>
        <w:t xml:space="preserve"> is a Prof of American Cultural History and Disability at U of Iowa, </w:t>
      </w:r>
      <w:r w:rsidRPr="001E75FA">
        <w:t>Disability and the Justification of Inequality in American History</w:t>
      </w:r>
      <w:r>
        <w:t xml:space="preserve">, </w:t>
      </w:r>
      <w:r w:rsidRPr="0037161A">
        <w:t>http://rs1.uua.org/documents/bayntondouglas/justification_inequality.pdf</w:t>
      </w:r>
    </w:p>
    <w:p w:rsidR="000A23AC" w:rsidRDefault="000A23AC" w:rsidP="000A23AC">
      <w:r w:rsidRPr="002543C0">
        <w:rPr>
          <w:rStyle w:val="StyleUnderline"/>
          <w:highlight w:val="cyan"/>
        </w:rPr>
        <w:t>Since</w:t>
      </w:r>
      <w:r>
        <w:t xml:space="preserve"> the social and political </w:t>
      </w:r>
      <w:r w:rsidRPr="001A1B90">
        <w:rPr>
          <w:rStyle w:val="StyleUnderline"/>
        </w:rPr>
        <w:t xml:space="preserve">revolutions of </w:t>
      </w:r>
      <w:r w:rsidRPr="002543C0">
        <w:rPr>
          <w:rStyle w:val="StyleUnderline"/>
          <w:highlight w:val="cyan"/>
        </w:rPr>
        <w:t xml:space="preserve">the eighteenth </w:t>
      </w:r>
      <w:r w:rsidRPr="0014028B">
        <w:rPr>
          <w:rStyle w:val="StyleUnderline"/>
          <w:highlight w:val="yellow"/>
        </w:rPr>
        <w:t>century</w:t>
      </w:r>
      <w:r w:rsidRPr="001A1B90">
        <w:rPr>
          <w:rStyle w:val="StyleUnderline"/>
        </w:rPr>
        <w:t xml:space="preserve">, </w:t>
      </w:r>
      <w:r w:rsidRPr="002543C0">
        <w:rPr>
          <w:rStyle w:val="StyleUnderline"/>
          <w:highlight w:val="cyan"/>
        </w:rPr>
        <w:t xml:space="preserve">the trend in western </w:t>
      </w:r>
      <w:r w:rsidRPr="0014028B">
        <w:rPr>
          <w:rStyle w:val="StyleUnderline"/>
          <w:highlight w:val="yellow"/>
        </w:rPr>
        <w:t xml:space="preserve">political </w:t>
      </w:r>
      <w:r w:rsidRPr="002543C0">
        <w:rPr>
          <w:rStyle w:val="StyleUnderline"/>
          <w:highlight w:val="cyan"/>
        </w:rPr>
        <w:t>thought</w:t>
      </w:r>
      <w:r w:rsidRPr="001A1B90">
        <w:rPr>
          <w:rStyle w:val="StyleUnderline"/>
        </w:rPr>
        <w:t xml:space="preserve"> </w:t>
      </w:r>
      <w:r w:rsidRPr="002543C0">
        <w:rPr>
          <w:rStyle w:val="StyleUnderline"/>
          <w:highlight w:val="cyan"/>
        </w:rPr>
        <w:t>has been to refuse to take for granted inequalities</w:t>
      </w:r>
      <w:r>
        <w:rPr>
          <w:rStyle w:val="StyleUnderline"/>
        </w:rPr>
        <w:t xml:space="preserve"> </w:t>
      </w:r>
      <w:r w:rsidRPr="001A1B90">
        <w:t xml:space="preserve">between persons or groups. </w:t>
      </w:r>
      <w:r w:rsidRPr="001A1B90">
        <w:rPr>
          <w:rStyle w:val="StyleUnderline"/>
        </w:rPr>
        <w:t xml:space="preserve">Differential and </w:t>
      </w:r>
      <w:r w:rsidRPr="002543C0">
        <w:rPr>
          <w:rStyle w:val="StyleUnderline"/>
          <w:highlight w:val="cyan"/>
        </w:rPr>
        <w:t>unequal treatment</w:t>
      </w:r>
      <w:r w:rsidRPr="001A1B90">
        <w:rPr>
          <w:rStyle w:val="StyleUnderline"/>
        </w:rPr>
        <w:t xml:space="preserve"> has </w:t>
      </w:r>
      <w:r w:rsidRPr="002543C0">
        <w:rPr>
          <w:rStyle w:val="StyleUnderline"/>
          <w:highlight w:val="cyan"/>
        </w:rPr>
        <w:t>continued</w:t>
      </w:r>
      <w:r w:rsidRPr="001A1B90">
        <w:rPr>
          <w:rStyle w:val="StyleUnderline"/>
        </w:rPr>
        <w:t>,</w:t>
      </w:r>
      <w:r>
        <w:rPr>
          <w:rStyle w:val="StyleUnderline"/>
        </w:rPr>
        <w:t xml:space="preserve"> </w:t>
      </w:r>
      <w:r>
        <w:t xml:space="preserve">of course, </w:t>
      </w:r>
      <w:r w:rsidRPr="002543C0">
        <w:rPr>
          <w:rStyle w:val="StyleUnderline"/>
          <w:highlight w:val="cyan"/>
        </w:rPr>
        <w:t>but</w:t>
      </w:r>
      <w:r w:rsidRPr="002543C0">
        <w:rPr>
          <w:highlight w:val="cyan"/>
        </w:rPr>
        <w:t xml:space="preserve"> </w:t>
      </w:r>
      <w:r w:rsidRPr="002543C0">
        <w:rPr>
          <w:rStyle w:val="StyleUnderline"/>
          <w:highlight w:val="cyan"/>
        </w:rPr>
        <w:t xml:space="preserve">it has been </w:t>
      </w:r>
      <w:r w:rsidRPr="002543C0">
        <w:rPr>
          <w:rStyle w:val="Emphasis"/>
          <w:highlight w:val="cyan"/>
        </w:rPr>
        <w:t>considered incumbent</w:t>
      </w:r>
      <w:r w:rsidRPr="00DF131B">
        <w:rPr>
          <w:rStyle w:val="Emphasis"/>
        </w:rPr>
        <w:t xml:space="preserve"> on modern societies </w:t>
      </w:r>
      <w:r w:rsidRPr="002543C0">
        <w:rPr>
          <w:rStyle w:val="Emphasis"/>
          <w:highlight w:val="cyan"/>
        </w:rPr>
        <w:t>to produce a rational explanation</w:t>
      </w:r>
      <w:r>
        <w:t xml:space="preserve"> for such treatment. In recent decades, historians and other </w:t>
      </w:r>
      <w:r w:rsidRPr="002543C0">
        <w:rPr>
          <w:rStyle w:val="StyleUnderline"/>
          <w:highlight w:val="cyan"/>
        </w:rPr>
        <w:t>scholars</w:t>
      </w:r>
      <w:r>
        <w:t xml:space="preserve"> in the humanities have </w:t>
      </w:r>
      <w:r w:rsidRPr="002543C0">
        <w:rPr>
          <w:rStyle w:val="StyleUnderline"/>
          <w:highlight w:val="cyan"/>
        </w:rPr>
        <w:t xml:space="preserve">studied </w:t>
      </w:r>
      <w:r w:rsidRPr="0014028B">
        <w:rPr>
          <w:rStyle w:val="StyleUnderline"/>
          <w:highlight w:val="yellow"/>
        </w:rPr>
        <w:t xml:space="preserve">intensely </w:t>
      </w:r>
      <w:r w:rsidRPr="002543C0">
        <w:rPr>
          <w:rStyle w:val="StyleUnderline"/>
          <w:highlight w:val="cyan"/>
        </w:rPr>
        <w:t>and</w:t>
      </w:r>
      <w:r>
        <w:rPr>
          <w:rStyle w:val="StyleUnderline"/>
        </w:rPr>
        <w:t xml:space="preserve"> </w:t>
      </w:r>
      <w:r>
        <w:t xml:space="preserve">often </w:t>
      </w:r>
      <w:r w:rsidRPr="002543C0">
        <w:rPr>
          <w:rStyle w:val="StyleUnderline"/>
          <w:highlight w:val="cyan"/>
        </w:rPr>
        <w:t>challenged</w:t>
      </w:r>
      <w:r>
        <w:t xml:space="preserve"> the ostensibly rational </w:t>
      </w:r>
      <w:r w:rsidRPr="001A1B90">
        <w:rPr>
          <w:rStyle w:val="StyleUnderline"/>
        </w:rPr>
        <w:t xml:space="preserve">explanations for </w:t>
      </w:r>
      <w:r w:rsidRPr="002543C0">
        <w:rPr>
          <w:rStyle w:val="StyleUnderline"/>
          <w:highlight w:val="cyan"/>
        </w:rPr>
        <w:t>inequalities based on</w:t>
      </w:r>
      <w:r w:rsidRPr="001A1B90">
        <w:rPr>
          <w:rStyle w:val="StyleUnderline"/>
        </w:rPr>
        <w:t xml:space="preserve"> identity—in particular, </w:t>
      </w:r>
      <w:r w:rsidRPr="002543C0">
        <w:rPr>
          <w:rStyle w:val="StyleUnderline"/>
          <w:highlight w:val="cyan"/>
        </w:rPr>
        <w:t>gender, race</w:t>
      </w:r>
      <w:r w:rsidRPr="0014028B">
        <w:rPr>
          <w:rStyle w:val="StyleUnderline"/>
          <w:highlight w:val="yellow"/>
        </w:rPr>
        <w:t>,</w:t>
      </w:r>
      <w:r w:rsidRPr="001A1B90">
        <w:rPr>
          <w:rStyle w:val="StyleUnderline"/>
        </w:rPr>
        <w:t xml:space="preserve"> and </w:t>
      </w:r>
      <w:r w:rsidRPr="002543C0">
        <w:rPr>
          <w:rStyle w:val="StyleUnderline"/>
          <w:highlight w:val="cyan"/>
        </w:rPr>
        <w:t>ethnicity. Disability</w:t>
      </w:r>
      <w:r w:rsidRPr="001A1B90">
        <w:rPr>
          <w:rStyle w:val="StyleUnderline"/>
        </w:rPr>
        <w:t>, however,</w:t>
      </w:r>
      <w:r>
        <w:rPr>
          <w:rStyle w:val="StyleUnderline"/>
        </w:rPr>
        <w:t xml:space="preserve"> </w:t>
      </w:r>
      <w:r w:rsidRPr="002543C0">
        <w:rPr>
          <w:rStyle w:val="StyleUnderline"/>
          <w:highlight w:val="cyan"/>
        </w:rPr>
        <w:t xml:space="preserve">one of the </w:t>
      </w:r>
      <w:r w:rsidRPr="002543C0">
        <w:rPr>
          <w:rStyle w:val="Emphasis"/>
          <w:highlight w:val="cyan"/>
        </w:rPr>
        <w:t xml:space="preserve">most prevalent justifications for inequality, has rarely been </w:t>
      </w:r>
      <w:r w:rsidRPr="0014028B">
        <w:rPr>
          <w:rStyle w:val="Emphasis"/>
          <w:highlight w:val="yellow"/>
        </w:rPr>
        <w:t xml:space="preserve">the </w:t>
      </w:r>
      <w:r w:rsidRPr="002543C0">
        <w:rPr>
          <w:rStyle w:val="Emphasis"/>
          <w:highlight w:val="cyan"/>
        </w:rPr>
        <w:t xml:space="preserve">subject of </w:t>
      </w:r>
      <w:r w:rsidRPr="0014028B">
        <w:rPr>
          <w:rStyle w:val="Emphasis"/>
        </w:rPr>
        <w:t xml:space="preserve">historical </w:t>
      </w:r>
      <w:r w:rsidRPr="002543C0">
        <w:rPr>
          <w:rStyle w:val="Emphasis"/>
          <w:highlight w:val="cyan"/>
        </w:rPr>
        <w:t>inquiry</w:t>
      </w:r>
      <w:r w:rsidRPr="002543C0">
        <w:rPr>
          <w:rStyle w:val="StyleUnderline"/>
          <w:highlight w:val="cyan"/>
        </w:rPr>
        <w:t>. Disability</w:t>
      </w:r>
      <w:r>
        <w:t xml:space="preserve"> has </w:t>
      </w:r>
      <w:r w:rsidRPr="002543C0">
        <w:rPr>
          <w:rStyle w:val="StyleUnderline"/>
          <w:highlight w:val="cyan"/>
        </w:rPr>
        <w:t>functioned</w:t>
      </w:r>
      <w:r>
        <w:t xml:space="preserve"> historically </w:t>
      </w:r>
      <w:r w:rsidRPr="002543C0">
        <w:rPr>
          <w:rStyle w:val="StyleUnderline"/>
          <w:highlight w:val="cyan"/>
        </w:rPr>
        <w:t xml:space="preserve">to </w:t>
      </w:r>
      <w:r w:rsidRPr="002543C0">
        <w:rPr>
          <w:rStyle w:val="Emphasis"/>
          <w:highlight w:val="cyan"/>
        </w:rPr>
        <w:t>justify inequality for disabled people</w:t>
      </w:r>
      <w:r w:rsidRPr="00DF131B">
        <w:rPr>
          <w:rStyle w:val="Emphasis"/>
        </w:rPr>
        <w:t xml:space="preserve"> themselves, </w:t>
      </w:r>
      <w:r w:rsidRPr="002543C0">
        <w:rPr>
          <w:rStyle w:val="Emphasis"/>
          <w:highlight w:val="cyan"/>
        </w:rPr>
        <w:t>but</w:t>
      </w:r>
      <w:r w:rsidRPr="00DF131B">
        <w:rPr>
          <w:rStyle w:val="Emphasis"/>
        </w:rPr>
        <w:t xml:space="preserve"> it has </w:t>
      </w:r>
      <w:r w:rsidRPr="002543C0">
        <w:rPr>
          <w:rStyle w:val="Emphasis"/>
          <w:highlight w:val="cyan"/>
        </w:rPr>
        <w:t>also</w:t>
      </w:r>
      <w:r w:rsidRPr="00DF131B">
        <w:rPr>
          <w:rStyle w:val="Emphasis"/>
        </w:rPr>
        <w:t xml:space="preserve"> done so </w:t>
      </w:r>
      <w:r w:rsidRPr="0014028B">
        <w:rPr>
          <w:rStyle w:val="Emphasis"/>
        </w:rPr>
        <w:t xml:space="preserve">for </w:t>
      </w:r>
      <w:r w:rsidRPr="002543C0">
        <w:rPr>
          <w:rStyle w:val="Emphasis"/>
          <w:highlight w:val="cyan"/>
        </w:rPr>
        <w:t>women and minority groups</w:t>
      </w:r>
      <w:r>
        <w:t xml:space="preserve">. That is, </w:t>
      </w:r>
      <w:r w:rsidRPr="0014028B">
        <w:rPr>
          <w:rStyle w:val="StyleUnderline"/>
          <w:highlight w:val="yellow"/>
        </w:rPr>
        <w:t>not only has it been</w:t>
      </w:r>
      <w:r w:rsidRPr="00DF131B">
        <w:rPr>
          <w:rStyle w:val="StyleUnderline"/>
        </w:rPr>
        <w:t xml:space="preserve"> considered </w:t>
      </w:r>
      <w:r w:rsidRPr="0014028B">
        <w:rPr>
          <w:rStyle w:val="Emphasis"/>
          <w:highlight w:val="yellow"/>
        </w:rPr>
        <w:t>justifiable to treat disabled people unequally</w:t>
      </w:r>
      <w:r w:rsidRPr="0014028B">
        <w:rPr>
          <w:rStyle w:val="StyleUnderline"/>
          <w:highlight w:val="yellow"/>
        </w:rPr>
        <w:t xml:space="preserve">, but the </w:t>
      </w:r>
      <w:r w:rsidRPr="0014028B">
        <w:rPr>
          <w:rStyle w:val="Emphasis"/>
          <w:highlight w:val="yellow"/>
        </w:rPr>
        <w:t>concept of disability has been used to justify discrimination against other</w:t>
      </w:r>
      <w:r w:rsidRPr="00DF131B">
        <w:rPr>
          <w:rStyle w:val="Emphasis"/>
        </w:rPr>
        <w:t xml:space="preserve"> </w:t>
      </w:r>
      <w:r w:rsidRPr="0014028B">
        <w:rPr>
          <w:rStyle w:val="Emphasis"/>
          <w:highlight w:val="yellow"/>
        </w:rPr>
        <w:t xml:space="preserve">groups </w:t>
      </w:r>
      <w:r w:rsidRPr="002543C0">
        <w:rPr>
          <w:rStyle w:val="Emphasis"/>
          <w:highlight w:val="cyan"/>
        </w:rPr>
        <w:t>by attributing disability to them</w:t>
      </w:r>
      <w:r w:rsidRPr="002543C0">
        <w:rPr>
          <w:rStyle w:val="StyleUnderline"/>
          <w:highlight w:val="cyan"/>
        </w:rPr>
        <w:t>. Disability was a significant factor in</w:t>
      </w:r>
      <w:r w:rsidRPr="002543C0">
        <w:rPr>
          <w:highlight w:val="cyan"/>
        </w:rPr>
        <w:t xml:space="preserve"> </w:t>
      </w:r>
      <w:r w:rsidRPr="002543C0">
        <w:t>the</w:t>
      </w:r>
      <w:r>
        <w:t xml:space="preserve"> three great citizenship debates of the nineteenth and early twentieth centuries: </w:t>
      </w:r>
      <w:r w:rsidRPr="002543C0">
        <w:rPr>
          <w:rStyle w:val="Emphasis"/>
          <w:highlight w:val="cyan"/>
        </w:rPr>
        <w:t>women’s suffrage</w:t>
      </w:r>
      <w:r w:rsidRPr="0014028B">
        <w:rPr>
          <w:rStyle w:val="StyleUnderline"/>
          <w:highlight w:val="yellow"/>
        </w:rPr>
        <w:t>,</w:t>
      </w:r>
      <w:r w:rsidRPr="0014028B">
        <w:rPr>
          <w:highlight w:val="yellow"/>
        </w:rPr>
        <w:t xml:space="preserve"> </w:t>
      </w:r>
      <w:r w:rsidRPr="0014028B">
        <w:rPr>
          <w:rStyle w:val="StyleUnderline"/>
        </w:rPr>
        <w:t>African American</w:t>
      </w:r>
      <w:r>
        <w:t xml:space="preserve"> freedom and </w:t>
      </w:r>
      <w:r w:rsidRPr="002543C0">
        <w:rPr>
          <w:rStyle w:val="Emphasis"/>
          <w:highlight w:val="cyan"/>
        </w:rPr>
        <w:t>civil rights</w:t>
      </w:r>
      <w:r w:rsidRPr="002543C0">
        <w:rPr>
          <w:rStyle w:val="StyleUnderline"/>
          <w:highlight w:val="cyan"/>
        </w:rPr>
        <w:t>, and</w:t>
      </w:r>
      <w:r>
        <w:t xml:space="preserve"> the </w:t>
      </w:r>
      <w:r w:rsidRPr="002543C0">
        <w:rPr>
          <w:rStyle w:val="Emphasis"/>
          <w:highlight w:val="cyan"/>
        </w:rPr>
        <w:t>restriction of immigration</w:t>
      </w:r>
      <w:r w:rsidRPr="002543C0">
        <w:rPr>
          <w:rStyle w:val="StyleUnderline"/>
          <w:highlight w:val="cyan"/>
        </w:rPr>
        <w:t xml:space="preserve">. When </w:t>
      </w:r>
      <w:r w:rsidRPr="0014028B">
        <w:rPr>
          <w:rStyle w:val="StyleUnderline"/>
          <w:highlight w:val="yellow"/>
        </w:rPr>
        <w:t xml:space="preserve">categories of </w:t>
      </w:r>
      <w:r w:rsidRPr="002543C0">
        <w:rPr>
          <w:rStyle w:val="StyleUnderline"/>
          <w:highlight w:val="cyan"/>
        </w:rPr>
        <w:t xml:space="preserve">citizenship were </w:t>
      </w:r>
      <w:r w:rsidRPr="002543C0">
        <w:rPr>
          <w:rStyle w:val="Emphasis"/>
          <w:highlight w:val="cyan"/>
        </w:rPr>
        <w:t>questioned</w:t>
      </w:r>
      <w:r w:rsidRPr="002543C0">
        <w:rPr>
          <w:rStyle w:val="StyleUnderline"/>
          <w:highlight w:val="cyan"/>
        </w:rPr>
        <w:t xml:space="preserve">, </w:t>
      </w:r>
      <w:r w:rsidRPr="0014028B">
        <w:rPr>
          <w:rStyle w:val="Emphasis"/>
          <w:highlight w:val="yellow"/>
        </w:rPr>
        <w:t>challenged</w:t>
      </w:r>
      <w:r w:rsidRPr="0014028B">
        <w:rPr>
          <w:rStyle w:val="StyleUnderline"/>
          <w:highlight w:val="yellow"/>
        </w:rPr>
        <w:t xml:space="preserve">, and </w:t>
      </w:r>
      <w:r w:rsidRPr="0014028B">
        <w:rPr>
          <w:rStyle w:val="Emphasis"/>
          <w:highlight w:val="yellow"/>
        </w:rPr>
        <w:t>disrupted</w:t>
      </w:r>
      <w:r w:rsidRPr="0014028B">
        <w:rPr>
          <w:rStyle w:val="StyleUnderline"/>
          <w:highlight w:val="yellow"/>
        </w:rPr>
        <w:t xml:space="preserve">, </w:t>
      </w:r>
      <w:r w:rsidRPr="002543C0">
        <w:rPr>
          <w:rStyle w:val="Emphasis"/>
          <w:highlight w:val="cyan"/>
        </w:rPr>
        <w:t>disability was called on to clarify</w:t>
      </w:r>
      <w:r w:rsidRPr="00DF131B">
        <w:rPr>
          <w:rStyle w:val="Emphasis"/>
        </w:rPr>
        <w:t xml:space="preserve"> and define </w:t>
      </w:r>
      <w:r w:rsidRPr="002543C0">
        <w:rPr>
          <w:rStyle w:val="Emphasis"/>
          <w:highlight w:val="cyan"/>
        </w:rPr>
        <w:t>who deserved, and who was deservedly excluded from, citizenship</w:t>
      </w:r>
      <w:r w:rsidRPr="002543C0">
        <w:rPr>
          <w:rStyle w:val="StyleUnderline"/>
          <w:highlight w:val="cyan"/>
        </w:rPr>
        <w:t>. Opponents of</w:t>
      </w:r>
      <w:r w:rsidRPr="00DF131B">
        <w:rPr>
          <w:rStyle w:val="StyleUnderline"/>
        </w:rPr>
        <w:t xml:space="preserve"> political and social </w:t>
      </w:r>
      <w:r w:rsidRPr="002543C0">
        <w:rPr>
          <w:rStyle w:val="StyleUnderline"/>
          <w:highlight w:val="cyan"/>
        </w:rPr>
        <w:t>equality for women</w:t>
      </w:r>
      <w:r w:rsidRPr="00DF131B">
        <w:rPr>
          <w:rStyle w:val="StyleUnderline"/>
        </w:rPr>
        <w:t xml:space="preserve"> </w:t>
      </w:r>
      <w:r w:rsidRPr="002543C0">
        <w:rPr>
          <w:rStyle w:val="StyleUnderline"/>
          <w:highlight w:val="cyan"/>
        </w:rPr>
        <w:t>cited</w:t>
      </w:r>
      <w:r w:rsidRPr="00DF131B">
        <w:rPr>
          <w:rStyle w:val="StyleUnderline"/>
        </w:rPr>
        <w:t xml:space="preserve"> their </w:t>
      </w:r>
      <w:r w:rsidRPr="0014028B">
        <w:rPr>
          <w:rStyle w:val="StyleUnderline"/>
          <w:highlight w:val="yellow"/>
        </w:rPr>
        <w:t xml:space="preserve">supposed </w:t>
      </w:r>
      <w:r w:rsidRPr="002543C0">
        <w:rPr>
          <w:rStyle w:val="StyleUnderline"/>
          <w:highlight w:val="cyan"/>
        </w:rPr>
        <w:t>physical, intellectual</w:t>
      </w:r>
      <w:r w:rsidRPr="00DF131B">
        <w:rPr>
          <w:rStyle w:val="StyleUnderline"/>
        </w:rPr>
        <w:t>,</w:t>
      </w:r>
      <w:r>
        <w:rPr>
          <w:rStyle w:val="StyleUnderline"/>
        </w:rPr>
        <w:t xml:space="preserve"> </w:t>
      </w:r>
      <w:r w:rsidRPr="00DF131B">
        <w:rPr>
          <w:rStyle w:val="StyleUnderline"/>
        </w:rPr>
        <w:t xml:space="preserve">and </w:t>
      </w:r>
      <w:r w:rsidRPr="002543C0">
        <w:rPr>
          <w:rStyle w:val="StyleUnderline"/>
          <w:highlight w:val="cyan"/>
        </w:rPr>
        <w:t>psychological flaws</w:t>
      </w:r>
      <w:r w:rsidRPr="0014028B">
        <w:rPr>
          <w:rStyle w:val="StyleUnderline"/>
          <w:highlight w:val="yellow"/>
        </w:rPr>
        <w:t xml:space="preserve">, deficits, and deviations </w:t>
      </w:r>
      <w:r w:rsidRPr="002543C0">
        <w:rPr>
          <w:rStyle w:val="StyleUnderline"/>
          <w:highlight w:val="cyan"/>
        </w:rPr>
        <w:t xml:space="preserve">from the male norm. These </w:t>
      </w:r>
      <w:r w:rsidRPr="0014028B">
        <w:rPr>
          <w:rStyle w:val="StyleUnderline"/>
          <w:highlight w:val="yellow"/>
        </w:rPr>
        <w:t>flaws—irrationality, excessive emotionality, physical weakness—</w:t>
      </w:r>
      <w:r w:rsidRPr="002543C0">
        <w:rPr>
          <w:rStyle w:val="StyleUnderline"/>
          <w:highlight w:val="cyan"/>
        </w:rPr>
        <w:t>are</w:t>
      </w:r>
      <w:r w:rsidRPr="00DF131B">
        <w:rPr>
          <w:rStyle w:val="StyleUnderline"/>
        </w:rPr>
        <w:t xml:space="preserve"> in</w:t>
      </w:r>
      <w:r>
        <w:rPr>
          <w:rStyle w:val="StyleUnderline"/>
        </w:rPr>
        <w:t xml:space="preserve"> </w:t>
      </w:r>
      <w:r w:rsidRPr="00DF131B">
        <w:rPr>
          <w:rStyle w:val="StyleUnderline"/>
        </w:rPr>
        <w:t xml:space="preserve">essence </w:t>
      </w:r>
      <w:r w:rsidRPr="0014028B">
        <w:rPr>
          <w:rStyle w:val="StyleUnderline"/>
          <w:highlight w:val="yellow"/>
        </w:rPr>
        <w:t xml:space="preserve">mental, emotional, and physical </w:t>
      </w:r>
      <w:r w:rsidRPr="002543C0">
        <w:rPr>
          <w:rStyle w:val="StyleUnderline"/>
          <w:highlight w:val="cyan"/>
        </w:rPr>
        <w:t>disabilities, although</w:t>
      </w:r>
      <w:r>
        <w:t xml:space="preserve"> they are </w:t>
      </w:r>
      <w:r w:rsidRPr="002543C0">
        <w:rPr>
          <w:rStyle w:val="Emphasis"/>
          <w:highlight w:val="cyan"/>
        </w:rPr>
        <w:t xml:space="preserve">rarely </w:t>
      </w:r>
      <w:r w:rsidRPr="0014028B">
        <w:rPr>
          <w:rStyle w:val="Emphasis"/>
        </w:rPr>
        <w:t>discussed</w:t>
      </w:r>
      <w:r w:rsidRPr="00DF131B">
        <w:rPr>
          <w:rStyle w:val="Emphasis"/>
        </w:rPr>
        <w:t xml:space="preserve"> or </w:t>
      </w:r>
      <w:r w:rsidRPr="002543C0">
        <w:rPr>
          <w:rStyle w:val="Emphasis"/>
          <w:highlight w:val="cyan"/>
        </w:rPr>
        <w:t>examined as such</w:t>
      </w:r>
      <w:r w:rsidRPr="002543C0">
        <w:rPr>
          <w:rStyle w:val="StyleUnderline"/>
          <w:highlight w:val="cyan"/>
        </w:rPr>
        <w:t>.</w:t>
      </w:r>
      <w:r w:rsidRPr="00DF131B">
        <w:rPr>
          <w:rStyle w:val="StyleUnderline"/>
        </w:rPr>
        <w:t xml:space="preserve"> </w:t>
      </w:r>
      <w:r w:rsidRPr="002543C0">
        <w:rPr>
          <w:rStyle w:val="StyleUnderline"/>
          <w:highlight w:val="cyan"/>
        </w:rPr>
        <w:t xml:space="preserve">Arguments for racial inequality and immigration restrictions invoked </w:t>
      </w:r>
      <w:r w:rsidRPr="0014028B">
        <w:rPr>
          <w:rStyle w:val="StyleUnderline"/>
          <w:highlight w:val="yellow"/>
        </w:rPr>
        <w:t xml:space="preserve">supposed </w:t>
      </w:r>
      <w:r w:rsidRPr="002543C0">
        <w:rPr>
          <w:rStyle w:val="StyleUnderline"/>
          <w:highlight w:val="cyan"/>
        </w:rPr>
        <w:t xml:space="preserve">tendencies to feeble-mindedness, mental illness, deafness, blindness, and other </w:t>
      </w:r>
      <w:r w:rsidRPr="00341B3D">
        <w:rPr>
          <w:rStyle w:val="StyleUnderline"/>
          <w:highlight w:val="cyan"/>
        </w:rPr>
        <w:t>disabilities in particular races and ethnic groups</w:t>
      </w:r>
      <w:r>
        <w:t xml:space="preserve">. Furthermore, </w:t>
      </w:r>
      <w:r w:rsidRPr="00341B3D">
        <w:rPr>
          <w:rStyle w:val="Emphasis"/>
          <w:highlight w:val="cyan"/>
        </w:rPr>
        <w:t>disability figured prominently not just in arguments for</w:t>
      </w:r>
      <w:r w:rsidRPr="002B5332">
        <w:rPr>
          <w:rStyle w:val="Emphasis"/>
        </w:rPr>
        <w:t xml:space="preserve"> the </w:t>
      </w:r>
      <w:r w:rsidRPr="00341B3D">
        <w:rPr>
          <w:rStyle w:val="Emphasis"/>
          <w:highlight w:val="cyan"/>
        </w:rPr>
        <w:t xml:space="preserve">inequality </w:t>
      </w:r>
      <w:r w:rsidRPr="0014028B">
        <w:rPr>
          <w:rStyle w:val="Emphasis"/>
          <w:highlight w:val="yellow"/>
        </w:rPr>
        <w:t xml:space="preserve">of women and minorities </w:t>
      </w:r>
      <w:r w:rsidRPr="00341B3D">
        <w:rPr>
          <w:rStyle w:val="Emphasis"/>
          <w:highlight w:val="cyan"/>
        </w:rPr>
        <w:t>but</w:t>
      </w:r>
      <w:r w:rsidRPr="002B5332">
        <w:rPr>
          <w:rStyle w:val="Emphasis"/>
        </w:rPr>
        <w:t xml:space="preserve"> also in </w:t>
      </w:r>
      <w:r w:rsidRPr="00341B3D">
        <w:rPr>
          <w:rStyle w:val="Emphasis"/>
          <w:highlight w:val="cyan"/>
        </w:rPr>
        <w:t>arguments against</w:t>
      </w:r>
      <w:r w:rsidRPr="002B5332">
        <w:rPr>
          <w:rStyle w:val="Emphasis"/>
        </w:rPr>
        <w:t xml:space="preserve"> those </w:t>
      </w:r>
      <w:r w:rsidRPr="00341B3D">
        <w:rPr>
          <w:rStyle w:val="Emphasis"/>
          <w:highlight w:val="cyan"/>
        </w:rPr>
        <w:t>inequalities</w:t>
      </w:r>
      <w:r w:rsidRPr="00341B3D">
        <w:rPr>
          <w:rStyle w:val="StyleUnderline"/>
          <w:highlight w:val="cyan"/>
        </w:rPr>
        <w:t>. Such</w:t>
      </w:r>
      <w:r>
        <w:t xml:space="preserve"> arguments </w:t>
      </w:r>
      <w:r w:rsidRPr="00341B3D">
        <w:rPr>
          <w:rStyle w:val="StyleUnderline"/>
          <w:highlight w:val="cyan"/>
        </w:rPr>
        <w:t xml:space="preserve">took the form of </w:t>
      </w:r>
      <w:r w:rsidRPr="00341B3D">
        <w:rPr>
          <w:rStyle w:val="Emphasis"/>
          <w:highlight w:val="cyan"/>
        </w:rPr>
        <w:t>vigorous denials</w:t>
      </w:r>
      <w:r w:rsidRPr="00DF131B">
        <w:rPr>
          <w:rStyle w:val="StyleUnderline"/>
        </w:rPr>
        <w:t xml:space="preserve"> that the </w:t>
      </w:r>
      <w:r w:rsidRPr="00341B3D">
        <w:rPr>
          <w:rStyle w:val="StyleUnderline"/>
          <w:highlight w:val="cyan"/>
        </w:rPr>
        <w:t>groups</w:t>
      </w:r>
      <w:r>
        <w:rPr>
          <w:rStyle w:val="StyleUnderline"/>
        </w:rPr>
        <w:t xml:space="preserve"> </w:t>
      </w:r>
      <w:r w:rsidRPr="00DF131B">
        <w:rPr>
          <w:rStyle w:val="StyleUnderline"/>
        </w:rPr>
        <w:t xml:space="preserve">in question </w:t>
      </w:r>
      <w:r w:rsidRPr="0014028B">
        <w:rPr>
          <w:rStyle w:val="StyleUnderline"/>
          <w:highlight w:val="yellow"/>
        </w:rPr>
        <w:t>actually had</w:t>
      </w:r>
      <w:r w:rsidRPr="00DF131B">
        <w:rPr>
          <w:rStyle w:val="StyleUnderline"/>
        </w:rPr>
        <w:t xml:space="preserve"> these </w:t>
      </w:r>
      <w:r w:rsidRPr="0014028B">
        <w:rPr>
          <w:rStyle w:val="StyleUnderline"/>
          <w:highlight w:val="yellow"/>
        </w:rPr>
        <w:t xml:space="preserve">disabilities; </w:t>
      </w:r>
      <w:r w:rsidRPr="0014028B">
        <w:rPr>
          <w:rStyle w:val="Emphasis"/>
          <w:highlight w:val="yellow"/>
        </w:rPr>
        <w:t xml:space="preserve">they </w:t>
      </w:r>
      <w:r w:rsidRPr="00341B3D">
        <w:rPr>
          <w:rStyle w:val="Emphasis"/>
          <w:highlight w:val="cyan"/>
        </w:rPr>
        <w:t>were not disabled,</w:t>
      </w:r>
      <w:r w:rsidRPr="002B5332">
        <w:rPr>
          <w:rStyle w:val="Emphasis"/>
        </w:rPr>
        <w:t xml:space="preserve"> the argument went, </w:t>
      </w:r>
      <w:r w:rsidRPr="00341B3D">
        <w:rPr>
          <w:rStyle w:val="Emphasis"/>
          <w:highlight w:val="cyan"/>
        </w:rPr>
        <w:t xml:space="preserve">and therefore </w:t>
      </w:r>
      <w:r w:rsidRPr="0014028B">
        <w:rPr>
          <w:rStyle w:val="Emphasis"/>
          <w:highlight w:val="yellow"/>
        </w:rPr>
        <w:t xml:space="preserve">were </w:t>
      </w:r>
      <w:r w:rsidRPr="00341B3D">
        <w:rPr>
          <w:rStyle w:val="Emphasis"/>
          <w:highlight w:val="cyan"/>
        </w:rPr>
        <w:t>not proper subjects for discrimination</w:t>
      </w:r>
      <w:r>
        <w:t xml:space="preserve">. Rarely have oppressed groups denied that disability is an adequate justification for social and political inequality. Thus, while disabled people can be considered one of the minority groups historically assigned inferior status and subjected to discrimination, </w:t>
      </w:r>
      <w:r w:rsidRPr="00341B3D">
        <w:rPr>
          <w:rStyle w:val="StyleUnderline"/>
          <w:highlight w:val="cyan"/>
        </w:rPr>
        <w:t>disability</w:t>
      </w:r>
      <w:r w:rsidRPr="00DF131B">
        <w:rPr>
          <w:rStyle w:val="StyleUnderline"/>
        </w:rPr>
        <w:t xml:space="preserve"> has </w:t>
      </w:r>
      <w:r w:rsidRPr="00341B3D">
        <w:rPr>
          <w:rStyle w:val="StyleUnderline"/>
          <w:highlight w:val="cyan"/>
        </w:rPr>
        <w:t>functioned</w:t>
      </w:r>
      <w:r w:rsidRPr="00DF131B">
        <w:rPr>
          <w:rStyle w:val="StyleUnderline"/>
        </w:rPr>
        <w:t xml:space="preserve"> for all such groups </w:t>
      </w:r>
      <w:r w:rsidRPr="00341B3D">
        <w:rPr>
          <w:rStyle w:val="StyleUnderline"/>
          <w:highlight w:val="cyan"/>
        </w:rPr>
        <w:t xml:space="preserve">as a </w:t>
      </w:r>
      <w:r w:rsidRPr="00341B3D">
        <w:rPr>
          <w:rStyle w:val="Emphasis"/>
          <w:highlight w:val="cyan"/>
        </w:rPr>
        <w:t>sign of and justification for inferiority</w:t>
      </w:r>
      <w:r w:rsidRPr="00DF131B">
        <w:rPr>
          <w:rStyle w:val="StyleUnderline"/>
        </w:rPr>
        <w:t>.</w:t>
      </w:r>
      <w:r>
        <w:rPr>
          <w:rStyle w:val="StyleUnderline"/>
        </w:rPr>
        <w:t xml:space="preserve"> </w:t>
      </w:r>
      <w:r w:rsidRPr="00DF131B">
        <w:rPr>
          <w:rStyle w:val="StyleUnderline"/>
        </w:rPr>
        <w:t xml:space="preserve">It is </w:t>
      </w:r>
      <w:r w:rsidRPr="00341B3D">
        <w:rPr>
          <w:rStyle w:val="StyleUnderline"/>
          <w:highlight w:val="cyan"/>
        </w:rPr>
        <w:t xml:space="preserve">this use of disability as a </w:t>
      </w:r>
      <w:r w:rsidRPr="00341B3D">
        <w:rPr>
          <w:rStyle w:val="Emphasis"/>
          <w:highlight w:val="cyan"/>
        </w:rPr>
        <w:t>marker of hierarchical relations</w:t>
      </w:r>
      <w:r w:rsidRPr="002B5332">
        <w:rPr>
          <w:rStyle w:val="Emphasis"/>
        </w:rPr>
        <w:t xml:space="preserve"> that </w:t>
      </w:r>
      <w:r w:rsidRPr="00341B3D">
        <w:rPr>
          <w:rStyle w:val="Emphasis"/>
          <w:highlight w:val="cyan"/>
        </w:rPr>
        <w:t>historians of disability must demonstrate</w:t>
      </w:r>
      <w:r w:rsidRPr="002B5332">
        <w:rPr>
          <w:rStyle w:val="Emphasis"/>
        </w:rPr>
        <w:t xml:space="preserve"> in order </w:t>
      </w:r>
      <w:r w:rsidRPr="00341B3D">
        <w:rPr>
          <w:rStyle w:val="Emphasis"/>
          <w:highlight w:val="cyan"/>
        </w:rPr>
        <w:t xml:space="preserve">to bring disability into </w:t>
      </w:r>
      <w:r w:rsidRPr="0014028B">
        <w:rPr>
          <w:rStyle w:val="Emphasis"/>
          <w:highlight w:val="yellow"/>
        </w:rPr>
        <w:t xml:space="preserve">the </w:t>
      </w:r>
      <w:r w:rsidRPr="00341B3D">
        <w:rPr>
          <w:rStyle w:val="Emphasis"/>
          <w:highlight w:val="cyan"/>
        </w:rPr>
        <w:t xml:space="preserve">mainstream </w:t>
      </w:r>
      <w:r w:rsidRPr="0014028B">
        <w:rPr>
          <w:rStyle w:val="Emphasis"/>
          <w:highlight w:val="yellow"/>
        </w:rPr>
        <w:t xml:space="preserve">of </w:t>
      </w:r>
      <w:r w:rsidRPr="0014028B">
        <w:rPr>
          <w:rStyle w:val="Emphasis"/>
        </w:rPr>
        <w:t xml:space="preserve">historical </w:t>
      </w:r>
      <w:r w:rsidRPr="00341B3D">
        <w:rPr>
          <w:rStyle w:val="Emphasis"/>
          <w:highlight w:val="cyan"/>
        </w:rPr>
        <w:t>study</w:t>
      </w:r>
      <w:r w:rsidRPr="002B5332">
        <w:rPr>
          <w:sz w:val="10"/>
        </w:rPr>
        <w:t xml:space="preserve">. Over a decade ago, Joan Scott made a similar argument about the difficulty of persuading historians to take gender seriously. Scott noted that despite a substantial number of works on women’s history, the topic remained marginal in the discipline as a whole. A typical response to women’s history was “Women had a history separate from men’s, therefore let feminists do women’s history, which need not concern us,” or “My understanding of the French Revolution is not changed by knowing that women participated in it.” Scott argued that research on the role of women in history was necessary but not sufficient to change the paradigms of the profession. To change the way in which most historians went about their work, feminists had to demonstrate not just that women participated in the making of history but that gender is “a constitutive element of social relationships” and “a primary way of signifying relationships of power.”1 To demonstrate the ubiquity of gender in social thought, Scott focused on political history, a field in which historians were especially apt to argue that gender was unimportant, and where most historians today would imagine disability to be equally so. She chose as an example Edmund Burke’s attack on the French Revolution, noting that it was “built around a contrast between ugly, murderous sans-culottes hags (‘the furies of hell, in the abused shape of the vilest of women’) and the soft femininity of Marie-Antoinette.” The contrast Scott highlights calls on not only gender but also notions of beauty, disfigurement, and misshapen bodies that would be amenable to an analysis informed by disability. Even more striking, however, is that in </w:t>
      </w:r>
      <w:proofErr w:type="spellStart"/>
      <w:r w:rsidRPr="002B5332">
        <w:rPr>
          <w:sz w:val="10"/>
        </w:rPr>
        <w:t>addi</w:t>
      </w:r>
      <w:proofErr w:type="spellEnd"/>
      <w:r w:rsidRPr="002B5332">
        <w:rPr>
          <w:sz w:val="10"/>
        </w:rPr>
        <w:t xml:space="preserve">- </w:t>
      </w:r>
      <w:proofErr w:type="spellStart"/>
      <w:r w:rsidRPr="002B5332">
        <w:rPr>
          <w:sz w:val="10"/>
        </w:rPr>
        <w:t>tion</w:t>
      </w:r>
      <w:proofErr w:type="spellEnd"/>
      <w:r w:rsidRPr="002B5332">
        <w:rPr>
          <w:sz w:val="10"/>
        </w:rPr>
        <w:t xml:space="preserve"> to the rhetoric of gender, Burke’s argument rested just as fundamentally on a rhetorical contrast between the natural constitution of the body politic and the monstrous deformity that the revolution had brought forth. Burke repeatedly referred to “public measures . . . deformed into monsters,” “monstrous democratic assemblies,” “this monster of a constitution,” “unnatural and monstrous activity,” and the like (as well as evoking “blind prejudice,” actions taken “blindly,” “blind followers,” and “blind obedience” and alluding to the madness, imbecility, and idiocy of the revolutionary leaders). This rhetoric of </w:t>
      </w:r>
      <w:proofErr w:type="spellStart"/>
      <w:r w:rsidRPr="002B5332">
        <w:rPr>
          <w:sz w:val="10"/>
        </w:rPr>
        <w:t>mo</w:t>
      </w:r>
      <w:proofErr w:type="spellEnd"/>
      <w:r w:rsidRPr="002B5332">
        <w:rPr>
          <w:sz w:val="10"/>
        </w:rPr>
        <w:t xml:space="preserve"> </w:t>
      </w:r>
      <w:proofErr w:type="spellStart"/>
      <w:r w:rsidRPr="002B5332">
        <w:rPr>
          <w:sz w:val="10"/>
        </w:rPr>
        <w:t>nstrosity</w:t>
      </w:r>
      <w:proofErr w:type="spellEnd"/>
      <w:r w:rsidRPr="002B5332">
        <w:rPr>
          <w:sz w:val="10"/>
        </w:rPr>
        <w:t xml:space="preserve"> was by no means peculiar to the conservative cause. Tom Paine, in his response to Burke, also found the monster metaphor an apt and useful one but turned it around: “Exterminate the monster aristocracy,” </w:t>
      </w:r>
      <w:proofErr w:type="gramStart"/>
      <w:r w:rsidRPr="002B5332">
        <w:rPr>
          <w:sz w:val="10"/>
        </w:rPr>
        <w:t>he</w:t>
      </w:r>
      <w:proofErr w:type="gramEnd"/>
      <w:r w:rsidRPr="002B5332">
        <w:rPr>
          <w:sz w:val="10"/>
        </w:rPr>
        <w:t xml:space="preserve"> wrote.2 The metaphor of the natural versus the monstrous was a fundamental way of constructing social reality in Burke’s time. By the late nineteenth and early twentieth centuries, however, the concept of the natural was to a great extent displaced or subsumed by the concept of normality.3 </w:t>
      </w:r>
      <w:proofErr w:type="gramStart"/>
      <w:r w:rsidRPr="002B5332">
        <w:rPr>
          <w:sz w:val="10"/>
        </w:rPr>
        <w:t>Since</w:t>
      </w:r>
      <w:proofErr w:type="gramEnd"/>
      <w:r w:rsidRPr="002B5332">
        <w:rPr>
          <w:sz w:val="10"/>
        </w:rPr>
        <w:t xml:space="preserve"> then, normality has been deployed in all aspects of modern life as a means of measuring, categorizing, and managing populations (and resisting such management). </w:t>
      </w:r>
      <w:r w:rsidRPr="0014028B">
        <w:rPr>
          <w:rStyle w:val="StyleUnderline"/>
        </w:rPr>
        <w:t>Normality</w:t>
      </w:r>
      <w:r w:rsidRPr="00DF131B">
        <w:rPr>
          <w:rStyle w:val="StyleUnderline"/>
        </w:rPr>
        <w:t xml:space="preserve"> </w:t>
      </w:r>
      <w:r>
        <w:t xml:space="preserve">is a complex concept, with an etiology that includes the rise of the social sciences, the science of statistics, and industrialization with its need for interchangeable parts and interchangeable workers. It </w:t>
      </w:r>
      <w:r w:rsidRPr="0014028B">
        <w:rPr>
          <w:rStyle w:val="StyleUnderline"/>
        </w:rPr>
        <w:t>has been used</w:t>
      </w:r>
      <w:r w:rsidRPr="00DF131B">
        <w:rPr>
          <w:rStyle w:val="StyleUnderline"/>
        </w:rPr>
        <w:t xml:space="preserve"> in a remarkable </w:t>
      </w:r>
      <w:r w:rsidRPr="00DF131B">
        <w:rPr>
          <w:rStyle w:val="StyleUnderline"/>
        </w:rPr>
        <w:lastRenderedPageBreak/>
        <w:t>range of contexts and with a bewildering variety of connotations.</w:t>
      </w:r>
      <w:r>
        <w:rPr>
          <w:rStyle w:val="StyleUnderline"/>
        </w:rPr>
        <w:t xml:space="preserve"> </w:t>
      </w:r>
      <w:r w:rsidRPr="00DF131B">
        <w:rPr>
          <w:rStyle w:val="StyleUnderline"/>
        </w:rPr>
        <w:t xml:space="preserve">The </w:t>
      </w:r>
      <w:r w:rsidRPr="00341B3D">
        <w:rPr>
          <w:rStyle w:val="StyleUnderline"/>
          <w:highlight w:val="cyan"/>
        </w:rPr>
        <w:t>natural and</w:t>
      </w:r>
      <w:r w:rsidRPr="00DF131B">
        <w:rPr>
          <w:rStyle w:val="StyleUnderline"/>
        </w:rPr>
        <w:t xml:space="preserve"> the </w:t>
      </w:r>
      <w:r w:rsidRPr="00341B3D">
        <w:rPr>
          <w:rStyle w:val="StyleUnderline"/>
          <w:highlight w:val="cyan"/>
        </w:rPr>
        <w:t>normal</w:t>
      </w:r>
      <w:r w:rsidRPr="00DF131B">
        <w:rPr>
          <w:rStyle w:val="StyleUnderline"/>
        </w:rPr>
        <w:t xml:space="preserve"> both </w:t>
      </w:r>
      <w:r w:rsidRPr="00341B3D">
        <w:rPr>
          <w:rStyle w:val="StyleUnderline"/>
          <w:highlight w:val="cyan"/>
        </w:rPr>
        <w:t xml:space="preserve">are ways of </w:t>
      </w:r>
      <w:r w:rsidRPr="00341B3D">
        <w:rPr>
          <w:rStyle w:val="Emphasis"/>
          <w:highlight w:val="cyan"/>
        </w:rPr>
        <w:t>establishing</w:t>
      </w:r>
      <w:r w:rsidRPr="002B5332">
        <w:rPr>
          <w:rStyle w:val="Emphasis"/>
        </w:rPr>
        <w:t xml:space="preserve"> the </w:t>
      </w:r>
      <w:r w:rsidRPr="00341B3D">
        <w:rPr>
          <w:rStyle w:val="Emphasis"/>
          <w:highlight w:val="cyan"/>
        </w:rPr>
        <w:t>universal</w:t>
      </w:r>
      <w:r w:rsidRPr="0014028B">
        <w:rPr>
          <w:rStyle w:val="Emphasis"/>
          <w:highlight w:val="yellow"/>
        </w:rPr>
        <w:t xml:space="preserve">, unquestionable </w:t>
      </w:r>
      <w:r w:rsidRPr="00341B3D">
        <w:rPr>
          <w:rStyle w:val="Emphasis"/>
          <w:highlight w:val="cyan"/>
        </w:rPr>
        <w:t>good and right</w:t>
      </w:r>
      <w:r>
        <w:t xml:space="preserve">. Both are also </w:t>
      </w:r>
      <w:r w:rsidRPr="00341B3D">
        <w:rPr>
          <w:rStyle w:val="StyleUnderline"/>
          <w:highlight w:val="cyan"/>
        </w:rPr>
        <w:t xml:space="preserve">ways of establishing </w:t>
      </w:r>
      <w:r w:rsidRPr="00341B3D">
        <w:rPr>
          <w:rStyle w:val="Emphasis"/>
          <w:highlight w:val="cyan"/>
        </w:rPr>
        <w:t>social hierarchies that justify</w:t>
      </w:r>
      <w:r w:rsidRPr="002B5332">
        <w:rPr>
          <w:rStyle w:val="Emphasis"/>
        </w:rPr>
        <w:t xml:space="preserve"> the </w:t>
      </w:r>
      <w:r w:rsidRPr="00341B3D">
        <w:rPr>
          <w:rStyle w:val="Emphasis"/>
          <w:highlight w:val="cyan"/>
        </w:rPr>
        <w:t xml:space="preserve">denial of legitimacy and certain rights </w:t>
      </w:r>
      <w:r w:rsidRPr="0014028B">
        <w:rPr>
          <w:rStyle w:val="Emphasis"/>
          <w:highlight w:val="yellow"/>
        </w:rPr>
        <w:t>to individuals or groups</w:t>
      </w:r>
      <w:r>
        <w:t xml:space="preserve">. Both are </w:t>
      </w:r>
      <w:r w:rsidRPr="00341B3D">
        <w:rPr>
          <w:rStyle w:val="StyleUnderline"/>
          <w:highlight w:val="cyan"/>
        </w:rPr>
        <w:t>constituted</w:t>
      </w:r>
      <w:r w:rsidRPr="00DF131B">
        <w:rPr>
          <w:rStyle w:val="StyleUnderline"/>
        </w:rPr>
        <w:t xml:space="preserve"> in large part </w:t>
      </w:r>
      <w:r w:rsidRPr="00341B3D">
        <w:rPr>
          <w:rStyle w:val="StyleUnderline"/>
          <w:highlight w:val="cyan"/>
        </w:rPr>
        <w:t xml:space="preserve">by being </w:t>
      </w:r>
      <w:r w:rsidRPr="00341B3D">
        <w:rPr>
          <w:rStyle w:val="Emphasis"/>
          <w:highlight w:val="cyan"/>
        </w:rPr>
        <w:t xml:space="preserve">set in opposition to </w:t>
      </w:r>
      <w:r w:rsidRPr="0014028B">
        <w:rPr>
          <w:rStyle w:val="Emphasis"/>
          <w:highlight w:val="yellow"/>
        </w:rPr>
        <w:t xml:space="preserve">culturally variable notions of </w:t>
      </w:r>
      <w:r w:rsidRPr="00341B3D">
        <w:rPr>
          <w:rStyle w:val="Emphasis"/>
          <w:highlight w:val="cyan"/>
        </w:rPr>
        <w:t>disability</w:t>
      </w:r>
      <w:r w:rsidRPr="00341B3D">
        <w:rPr>
          <w:rStyle w:val="StyleUnderline"/>
          <w:highlight w:val="cyan"/>
        </w:rPr>
        <w:t xml:space="preserve">—just as the </w:t>
      </w:r>
      <w:r w:rsidRPr="00341B3D">
        <w:rPr>
          <w:rStyle w:val="Emphasis"/>
          <w:highlight w:val="cyan"/>
        </w:rPr>
        <w:t>natural was meaningful in relation to</w:t>
      </w:r>
      <w:r w:rsidRPr="002B5332">
        <w:rPr>
          <w:rStyle w:val="Emphasis"/>
        </w:rPr>
        <w:t xml:space="preserve"> the </w:t>
      </w:r>
      <w:r w:rsidRPr="00341B3D">
        <w:rPr>
          <w:rStyle w:val="Emphasis"/>
          <w:highlight w:val="cyan"/>
        </w:rPr>
        <w:t>monstrous and</w:t>
      </w:r>
      <w:r w:rsidRPr="002B5332">
        <w:rPr>
          <w:rStyle w:val="Emphasis"/>
        </w:rPr>
        <w:t xml:space="preserve"> the </w:t>
      </w:r>
      <w:r w:rsidRPr="00341B3D">
        <w:rPr>
          <w:rStyle w:val="Emphasis"/>
          <w:highlight w:val="cyan"/>
        </w:rPr>
        <w:t>deformed, so are</w:t>
      </w:r>
      <w:r w:rsidRPr="002B5332">
        <w:rPr>
          <w:rStyle w:val="Emphasis"/>
        </w:rPr>
        <w:t xml:space="preserve"> the </w:t>
      </w:r>
      <w:r w:rsidRPr="00341B3D">
        <w:rPr>
          <w:rStyle w:val="Emphasis"/>
          <w:highlight w:val="cyan"/>
        </w:rPr>
        <w:t>cultural meanings of</w:t>
      </w:r>
      <w:r w:rsidRPr="002B5332">
        <w:rPr>
          <w:rStyle w:val="Emphasis"/>
        </w:rPr>
        <w:t xml:space="preserve"> the </w:t>
      </w:r>
      <w:r w:rsidRPr="00341B3D">
        <w:rPr>
          <w:rStyle w:val="Emphasis"/>
          <w:highlight w:val="cyan"/>
        </w:rPr>
        <w:t>normal produced in tandem with disability</w:t>
      </w:r>
      <w:r w:rsidRPr="00DF131B">
        <w:rPr>
          <w:rStyle w:val="StyleUnderline"/>
        </w:rPr>
        <w:t>.</w:t>
      </w:r>
      <w:r>
        <w:t>4 The concept of normality in its modern sense arose in the mid–nineteenth century in the context of a pervasive belief in progress. It became a culturally powerful idea with the advent of evolutionary theory. The ideal of the natural had been a static concept for what was seen as an essentially unchanging world, dominant at a time when “the book of nature” was represented as the guidebook of God. The natural was good and right because it conformed to the intent or design of Nature or the Creator of nature. Normality, in contrast, was an empirical and dynamic concept for a changing and progressing world, the premise of which was that one could discern in</w:t>
      </w:r>
      <w:r w:rsidRPr="0037161A">
        <w:t xml:space="preserve"> </w:t>
      </w:r>
      <w:r>
        <w:t xml:space="preserve">human behavior the direction of human evolution and progress and use that as a guide. The ascendance of normality signaled a shift in the locus of faith from a God-centered to a human-centered world, from a culture that looked within to a core and backward to lost </w:t>
      </w:r>
      <w:proofErr w:type="spellStart"/>
      <w:r>
        <w:t>Edenic</w:t>
      </w:r>
      <w:proofErr w:type="spellEnd"/>
      <w:r>
        <w:t xml:space="preserve"> origins toward one that looked outward to behavior and forward to a perfected future.</w:t>
      </w:r>
    </w:p>
    <w:p w:rsidR="000A23AC" w:rsidRDefault="000A23AC" w:rsidP="000A23AC">
      <w:pPr>
        <w:pStyle w:val="Heading4"/>
      </w:pPr>
      <w:r>
        <w:t xml:space="preserve">This is especially </w:t>
      </w:r>
      <w:r w:rsidR="00083C95">
        <w:t>true for slavery, segregation, and broader anti-blackness</w:t>
      </w:r>
    </w:p>
    <w:p w:rsidR="000A23AC" w:rsidRDefault="000A23AC" w:rsidP="000A23AC">
      <w:proofErr w:type="spellStart"/>
      <w:r w:rsidRPr="00042981">
        <w:rPr>
          <w:rStyle w:val="Style13ptBold"/>
        </w:rPr>
        <w:t>Baynton</w:t>
      </w:r>
      <w:proofErr w:type="spellEnd"/>
      <w:r w:rsidRPr="00042981">
        <w:rPr>
          <w:rStyle w:val="Style13ptBold"/>
        </w:rPr>
        <w:t xml:space="preserve"> 1</w:t>
      </w:r>
      <w:r>
        <w:t xml:space="preserve">, Douglas </w:t>
      </w:r>
      <w:proofErr w:type="spellStart"/>
      <w:r>
        <w:t>Baynton</w:t>
      </w:r>
      <w:proofErr w:type="spellEnd"/>
      <w:r>
        <w:t xml:space="preserve"> is a Prof of American Cultural History and Disability at U of Iowa, </w:t>
      </w:r>
      <w:r w:rsidRPr="001E75FA">
        <w:t>Disability and the Justification of Inequality in American History</w:t>
      </w:r>
      <w:r>
        <w:t xml:space="preserve">, </w:t>
      </w:r>
      <w:r w:rsidRPr="0037161A">
        <w:t>http://rs1.uua.org/documents/bayntondouglas/justification_inequality.pdf</w:t>
      </w:r>
    </w:p>
    <w:p w:rsidR="000A23AC" w:rsidRPr="00626096" w:rsidRDefault="000A23AC" w:rsidP="000A23AC">
      <w:pPr>
        <w:rPr>
          <w:rStyle w:val="Emphasis"/>
        </w:rPr>
      </w:pPr>
      <w:r w:rsidRPr="00626096">
        <w:rPr>
          <w:rStyle w:val="StyleUnderline"/>
          <w:highlight w:val="yellow"/>
        </w:rPr>
        <w:t xml:space="preserve">Disability arguments were </w:t>
      </w:r>
      <w:r w:rsidRPr="00626096">
        <w:rPr>
          <w:rStyle w:val="Emphasis"/>
          <w:highlight w:val="yellow"/>
        </w:rPr>
        <w:t>prominent in justifications of slavery</w:t>
      </w:r>
      <w:r w:rsidRPr="00042981">
        <w:rPr>
          <w:rStyle w:val="StyleUnderline"/>
        </w:rPr>
        <w:t xml:space="preserve"> in the</w:t>
      </w:r>
      <w:r>
        <w:rPr>
          <w:rStyle w:val="StyleUnderline"/>
        </w:rPr>
        <w:t xml:space="preserve"> </w:t>
      </w:r>
      <w:r w:rsidRPr="00042981">
        <w:rPr>
          <w:rStyle w:val="StyleUnderline"/>
        </w:rPr>
        <w:t xml:space="preserve">early to mid–nineteenth century </w:t>
      </w:r>
      <w:r w:rsidRPr="00626096">
        <w:rPr>
          <w:rStyle w:val="StyleUnderline"/>
          <w:highlight w:val="yellow"/>
        </w:rPr>
        <w:t>and</w:t>
      </w:r>
      <w:r w:rsidRPr="00042981">
        <w:rPr>
          <w:rStyle w:val="StyleUnderline"/>
        </w:rPr>
        <w:t xml:space="preserve"> of </w:t>
      </w:r>
      <w:r w:rsidRPr="00626096">
        <w:rPr>
          <w:rStyle w:val="StyleUnderline"/>
          <w:highlight w:val="yellow"/>
        </w:rPr>
        <w:t>other</w:t>
      </w:r>
      <w:r w:rsidRPr="00042981">
        <w:rPr>
          <w:rStyle w:val="StyleUnderline"/>
        </w:rPr>
        <w:t xml:space="preserve"> forms of </w:t>
      </w:r>
      <w:r w:rsidRPr="00626096">
        <w:rPr>
          <w:rStyle w:val="Emphasis"/>
          <w:highlight w:val="yellow"/>
        </w:rPr>
        <w:t>unequal relations between</w:t>
      </w:r>
      <w:r>
        <w:rPr>
          <w:rStyle w:val="Emphasis"/>
          <w:highlight w:val="yellow"/>
        </w:rPr>
        <w:t xml:space="preserve"> </w:t>
      </w:r>
      <w:r w:rsidRPr="00626096">
        <w:rPr>
          <w:rStyle w:val="Emphasis"/>
          <w:highlight w:val="yellow"/>
        </w:rPr>
        <w:t>white and black Americans after slavery’s demise</w:t>
      </w:r>
      <w:r w:rsidRPr="00626096">
        <w:rPr>
          <w:rStyle w:val="StyleUnderline"/>
          <w:highlight w:val="yellow"/>
        </w:rPr>
        <w:t>. The most common</w:t>
      </w:r>
      <w:r>
        <w:rPr>
          <w:rStyle w:val="StyleUnderline"/>
        </w:rPr>
        <w:t xml:space="preserve"> </w:t>
      </w:r>
      <w:r w:rsidRPr="00626096">
        <w:rPr>
          <w:rStyle w:val="StyleUnderline"/>
          <w:highlight w:val="yellow"/>
        </w:rPr>
        <w:t>disability argument for slavery was</w:t>
      </w:r>
      <w:r>
        <w:t xml:space="preserve"> simply that </w:t>
      </w:r>
      <w:r w:rsidRPr="00065282">
        <w:rPr>
          <w:rStyle w:val="StyleUnderline"/>
        </w:rPr>
        <w:t xml:space="preserve">African </w:t>
      </w:r>
      <w:r w:rsidRPr="00626096">
        <w:rPr>
          <w:rStyle w:val="StyleUnderline"/>
          <w:highlight w:val="yellow"/>
        </w:rPr>
        <w:t xml:space="preserve">Americans </w:t>
      </w:r>
      <w:r w:rsidRPr="00626096">
        <w:rPr>
          <w:rStyle w:val="Emphasis"/>
          <w:highlight w:val="yellow"/>
        </w:rPr>
        <w:t>lacked</w:t>
      </w:r>
      <w:r>
        <w:rPr>
          <w:rStyle w:val="Emphasis"/>
          <w:highlight w:val="yellow"/>
        </w:rPr>
        <w:t xml:space="preserve"> </w:t>
      </w:r>
      <w:r w:rsidRPr="00626096">
        <w:rPr>
          <w:rStyle w:val="Emphasis"/>
          <w:highlight w:val="yellow"/>
        </w:rPr>
        <w:t>sufficient intelligence to participate</w:t>
      </w:r>
      <w:r w:rsidRPr="002E3BD0">
        <w:rPr>
          <w:rStyle w:val="Emphasis"/>
        </w:rPr>
        <w:t xml:space="preserve"> or compete on an equal basis in society</w:t>
      </w:r>
      <w:r>
        <w:rPr>
          <w:rStyle w:val="Emphasis"/>
        </w:rPr>
        <w:t xml:space="preserve"> </w:t>
      </w:r>
      <w:r w:rsidRPr="002E3BD0">
        <w:rPr>
          <w:rStyle w:val="Emphasis"/>
        </w:rPr>
        <w:t>with white Americans.</w:t>
      </w:r>
      <w:r w:rsidRPr="00065282">
        <w:rPr>
          <w:rStyle w:val="StyleUnderline"/>
        </w:rPr>
        <w:t xml:space="preserve"> </w:t>
      </w:r>
      <w:r w:rsidRPr="00626096">
        <w:rPr>
          <w:rStyle w:val="StyleUnderline"/>
          <w:highlight w:val="yellow"/>
        </w:rPr>
        <w:t>This</w:t>
      </w:r>
      <w:r w:rsidRPr="00065282">
        <w:rPr>
          <w:rStyle w:val="StyleUnderline"/>
        </w:rPr>
        <w:t xml:space="preserve"> alleged deficit </w:t>
      </w:r>
      <w:r w:rsidRPr="00626096">
        <w:rPr>
          <w:rStyle w:val="StyleUnderline"/>
          <w:highlight w:val="yellow"/>
        </w:rPr>
        <w:t xml:space="preserve">was sometimes </w:t>
      </w:r>
      <w:r w:rsidRPr="00626096">
        <w:rPr>
          <w:rStyle w:val="Emphasis"/>
          <w:highlight w:val="yellow"/>
        </w:rPr>
        <w:t>attributed to</w:t>
      </w:r>
      <w:r>
        <w:rPr>
          <w:rStyle w:val="Emphasis"/>
          <w:highlight w:val="yellow"/>
        </w:rPr>
        <w:t xml:space="preserve"> </w:t>
      </w:r>
      <w:r w:rsidRPr="00626096">
        <w:rPr>
          <w:rStyle w:val="Emphasis"/>
          <w:highlight w:val="yellow"/>
        </w:rPr>
        <w:t>physical causes</w:t>
      </w:r>
      <w:r w:rsidRPr="00065282">
        <w:rPr>
          <w:rStyle w:val="StyleUnderline"/>
        </w:rPr>
        <w:t>, as when an article on the “diseases and physical peculiarities</w:t>
      </w:r>
      <w:r>
        <w:rPr>
          <w:rStyle w:val="StyleUnderline"/>
        </w:rPr>
        <w:t xml:space="preserve"> </w:t>
      </w:r>
      <w:r w:rsidRPr="00065282">
        <w:rPr>
          <w:rStyle w:val="StyleUnderline"/>
        </w:rPr>
        <w:t>of the negro race”</w:t>
      </w:r>
      <w:r>
        <w:t xml:space="preserve"> in the New Orleans Medical and Surgical Journal helpfully explained, “It is </w:t>
      </w:r>
      <w:r w:rsidRPr="00065282">
        <w:rPr>
          <w:rStyle w:val="StyleUnderline"/>
        </w:rPr>
        <w:t xml:space="preserve">this defective </w:t>
      </w:r>
      <w:proofErr w:type="spellStart"/>
      <w:r w:rsidRPr="00065282">
        <w:rPr>
          <w:rStyle w:val="StyleUnderline"/>
        </w:rPr>
        <w:t>hematosis</w:t>
      </w:r>
      <w:proofErr w:type="spellEnd"/>
      <w:r w:rsidRPr="00065282">
        <w:rPr>
          <w:rStyle w:val="StyleUnderline"/>
        </w:rPr>
        <w:t xml:space="preserve">, or </w:t>
      </w:r>
      <w:proofErr w:type="spellStart"/>
      <w:r w:rsidRPr="00065282">
        <w:rPr>
          <w:rStyle w:val="StyleUnderline"/>
        </w:rPr>
        <w:t>atmospherization</w:t>
      </w:r>
      <w:proofErr w:type="spellEnd"/>
      <w:r w:rsidRPr="00065282">
        <w:rPr>
          <w:rStyle w:val="StyleUnderline"/>
        </w:rPr>
        <w:t xml:space="preserve"> of the blood,</w:t>
      </w:r>
      <w:r>
        <w:rPr>
          <w:rStyle w:val="StyleUnderline"/>
        </w:rPr>
        <w:t xml:space="preserve"> </w:t>
      </w:r>
      <w:r w:rsidRPr="00065282">
        <w:rPr>
          <w:rStyle w:val="StyleUnderline"/>
        </w:rPr>
        <w:t>conjoined with a deficiency of cerebral matter in the cranium, and an excess</w:t>
      </w:r>
      <w:r>
        <w:rPr>
          <w:rStyle w:val="StyleUnderline"/>
        </w:rPr>
        <w:t xml:space="preserve"> </w:t>
      </w:r>
      <w:r w:rsidRPr="00065282">
        <w:rPr>
          <w:rStyle w:val="StyleUnderline"/>
        </w:rPr>
        <w:t>of nervous matter distributed to the organs of sensation and assimilation,</w:t>
      </w:r>
      <w:r>
        <w:rPr>
          <w:rStyle w:val="StyleUnderline"/>
        </w:rPr>
        <w:t xml:space="preserve"> </w:t>
      </w:r>
      <w:r w:rsidRPr="00065282">
        <w:rPr>
          <w:rStyle w:val="StyleUnderline"/>
        </w:rPr>
        <w:t>that is the true cause of that debasement of mind, which has rendered the</w:t>
      </w:r>
      <w:r>
        <w:rPr>
          <w:rStyle w:val="StyleUnderline"/>
        </w:rPr>
        <w:t xml:space="preserve"> </w:t>
      </w:r>
      <w:r w:rsidRPr="00065282">
        <w:rPr>
          <w:rStyle w:val="StyleUnderline"/>
        </w:rPr>
        <w:t xml:space="preserve">people of Africa unable to take care of themselves.” </w:t>
      </w:r>
      <w:r w:rsidRPr="00626096">
        <w:rPr>
          <w:rStyle w:val="StyleUnderline"/>
          <w:highlight w:val="yellow"/>
        </w:rPr>
        <w:t>Diseases of blacks were</w:t>
      </w:r>
      <w:r>
        <w:rPr>
          <w:rStyle w:val="StyleUnderline"/>
        </w:rPr>
        <w:t xml:space="preserve"> </w:t>
      </w:r>
      <w:r w:rsidRPr="00065282">
        <w:rPr>
          <w:rStyle w:val="StyleUnderline"/>
        </w:rPr>
        <w:t xml:space="preserve">commonly </w:t>
      </w:r>
      <w:r w:rsidRPr="00626096">
        <w:rPr>
          <w:rStyle w:val="StyleUnderline"/>
          <w:highlight w:val="yellow"/>
        </w:rPr>
        <w:t>attributed to “inferior organisms and constitutional weaknesses,”</w:t>
      </w:r>
      <w:r>
        <w:rPr>
          <w:rStyle w:val="StyleUnderline"/>
        </w:rPr>
        <w:t xml:space="preserve"> </w:t>
      </w:r>
      <w:r w:rsidRPr="00065282">
        <w:rPr>
          <w:rStyle w:val="StyleUnderline"/>
        </w:rPr>
        <w:t>which were claimed to be among “the most pronounced race characteristics</w:t>
      </w:r>
      <w:r>
        <w:rPr>
          <w:rStyle w:val="StyleUnderline"/>
        </w:rPr>
        <w:t xml:space="preserve"> </w:t>
      </w:r>
      <w:r w:rsidRPr="00065282">
        <w:rPr>
          <w:rStyle w:val="StyleUnderline"/>
        </w:rPr>
        <w:t>of the American negro.” While the supposedly higher intelligence of</w:t>
      </w:r>
      <w:r>
        <w:rPr>
          <w:rStyle w:val="StyleUnderline"/>
        </w:rPr>
        <w:t xml:space="preserve"> </w:t>
      </w:r>
      <w:r w:rsidRPr="00065282">
        <w:rPr>
          <w:rStyle w:val="StyleUnderline"/>
        </w:rPr>
        <w:t xml:space="preserve">“mulattos” compared to “pure” blacks was </w:t>
      </w:r>
      <w:r w:rsidRPr="00626096">
        <w:rPr>
          <w:rStyle w:val="StyleUnderline"/>
          <w:highlight w:val="yellow"/>
        </w:rPr>
        <w:t xml:space="preserve">offered as </w:t>
      </w:r>
      <w:r w:rsidRPr="00626096">
        <w:rPr>
          <w:rStyle w:val="Emphasis"/>
          <w:highlight w:val="yellow"/>
        </w:rPr>
        <w:t xml:space="preserve">evidence for </w:t>
      </w:r>
      <w:r w:rsidRPr="00626096">
        <w:rPr>
          <w:rStyle w:val="Emphasis"/>
        </w:rPr>
        <w:t xml:space="preserve">the </w:t>
      </w:r>
      <w:r w:rsidRPr="00626096">
        <w:rPr>
          <w:rStyle w:val="Emphasis"/>
          <w:highlight w:val="yellow"/>
        </w:rPr>
        <w:t>superiority</w:t>
      </w:r>
      <w:r>
        <w:rPr>
          <w:rStyle w:val="Emphasis"/>
          <w:highlight w:val="yellow"/>
        </w:rPr>
        <w:t xml:space="preserve"> </w:t>
      </w:r>
      <w:r w:rsidRPr="00626096">
        <w:rPr>
          <w:rStyle w:val="Emphasis"/>
          <w:highlight w:val="yellow"/>
        </w:rPr>
        <w:t>of whites,</w:t>
      </w:r>
      <w:r w:rsidRPr="00065282">
        <w:rPr>
          <w:rStyle w:val="StyleUnderline"/>
        </w:rPr>
        <w:t xml:space="preserve"> those who argued against “miscegenation” claimed to the</w:t>
      </w:r>
      <w:r>
        <w:rPr>
          <w:rStyle w:val="StyleUnderline"/>
        </w:rPr>
        <w:t xml:space="preserve"> </w:t>
      </w:r>
      <w:r w:rsidRPr="00065282">
        <w:rPr>
          <w:rStyle w:val="StyleUnderline"/>
        </w:rPr>
        <w:t>contrary that the products of “race-mixing” were themselves less intelligent</w:t>
      </w:r>
      <w:r>
        <w:rPr>
          <w:rStyle w:val="StyleUnderline"/>
        </w:rPr>
        <w:t xml:space="preserve"> </w:t>
      </w:r>
      <w:r w:rsidRPr="00065282">
        <w:rPr>
          <w:rStyle w:val="StyleUnderline"/>
        </w:rPr>
        <w:t>and less healthy than members of either race in “pure” form</w:t>
      </w:r>
      <w:r>
        <w:t xml:space="preserve">.7 A medical doctor, John Van </w:t>
      </w:r>
      <w:proofErr w:type="spellStart"/>
      <w:r>
        <w:t>Evrie</w:t>
      </w:r>
      <w:proofErr w:type="spellEnd"/>
      <w:r>
        <w:t xml:space="preserve"> of New York, avowed that the “disease and disorganization” in the “abnormal,” “blotched, deformed” offspring of this “monstrous” act “could no more exist beyond a given period than any other physical degeneration, no more than tumors, cancers, or other abnormal growths or physical disease can become permanent.” Some claimed greater “corporeal vigor” for “mixed offspring” but a deterioration in “moral and intellectual endowments,” while still others saw greater intelligence but “frailty,” “less stamina,” and “inherent physical weakness.”8 </w:t>
      </w:r>
      <w:r w:rsidRPr="00626096">
        <w:rPr>
          <w:rStyle w:val="StyleUnderline"/>
          <w:highlight w:val="yellow"/>
        </w:rPr>
        <w:t>A second</w:t>
      </w:r>
      <w:r w:rsidRPr="00065282">
        <w:rPr>
          <w:rStyle w:val="StyleUnderline"/>
        </w:rPr>
        <w:t xml:space="preserve"> line of disability </w:t>
      </w:r>
      <w:r w:rsidRPr="00626096">
        <w:rPr>
          <w:rStyle w:val="StyleUnderline"/>
          <w:highlight w:val="yellow"/>
        </w:rPr>
        <w:t>argument was</w:t>
      </w:r>
      <w:r w:rsidRPr="00065282">
        <w:rPr>
          <w:rStyle w:val="StyleUnderline"/>
        </w:rPr>
        <w:t xml:space="preserve"> that </w:t>
      </w:r>
      <w:r w:rsidRPr="00626096">
        <w:rPr>
          <w:rStyle w:val="StyleUnderline"/>
          <w:highlight w:val="yellow"/>
        </w:rPr>
        <w:t>African Americans, because</w:t>
      </w:r>
      <w:r>
        <w:rPr>
          <w:rStyle w:val="StyleUnderline"/>
          <w:highlight w:val="yellow"/>
        </w:rPr>
        <w:t xml:space="preserve"> </w:t>
      </w:r>
      <w:r w:rsidRPr="00626096">
        <w:rPr>
          <w:rStyle w:val="StyleUnderline"/>
          <w:highlight w:val="yellow"/>
        </w:rPr>
        <w:t>of</w:t>
      </w:r>
      <w:r w:rsidRPr="00065282">
        <w:rPr>
          <w:rStyle w:val="StyleUnderline"/>
        </w:rPr>
        <w:t xml:space="preserve"> their </w:t>
      </w:r>
      <w:r w:rsidRPr="00626096">
        <w:rPr>
          <w:rStyle w:val="StyleUnderline"/>
          <w:highlight w:val="yellow"/>
        </w:rPr>
        <w:t xml:space="preserve">inherent physical and mental weaknesses, were </w:t>
      </w:r>
      <w:r w:rsidRPr="00626096">
        <w:rPr>
          <w:rStyle w:val="Emphasis"/>
          <w:highlight w:val="yellow"/>
        </w:rPr>
        <w:t>prone to become disabled</w:t>
      </w:r>
      <w:r>
        <w:rPr>
          <w:rStyle w:val="Emphasis"/>
          <w:highlight w:val="yellow"/>
        </w:rPr>
        <w:t xml:space="preserve"> </w:t>
      </w:r>
      <w:r w:rsidRPr="00626096">
        <w:rPr>
          <w:rStyle w:val="Emphasis"/>
          <w:highlight w:val="yellow"/>
        </w:rPr>
        <w:t xml:space="preserve">under conditions of freedom </w:t>
      </w:r>
      <w:r w:rsidRPr="00626096">
        <w:rPr>
          <w:rStyle w:val="Emphasis"/>
        </w:rPr>
        <w:t>and equality</w:t>
      </w:r>
      <w:r w:rsidRPr="00626096">
        <w:rPr>
          <w:rStyle w:val="StyleUnderline"/>
        </w:rPr>
        <w:t>.</w:t>
      </w:r>
      <w:r w:rsidRPr="00065282">
        <w:rPr>
          <w:rStyle w:val="StyleUnderline"/>
        </w:rPr>
        <w:t xml:space="preserve"> </w:t>
      </w:r>
      <w:r w:rsidRPr="00626096">
        <w:rPr>
          <w:rStyle w:val="StyleUnderline"/>
          <w:highlight w:val="yellow"/>
        </w:rPr>
        <w:t>A New York medical journal</w:t>
      </w:r>
      <w:r>
        <w:rPr>
          <w:rStyle w:val="StyleUnderline"/>
          <w:highlight w:val="yellow"/>
        </w:rPr>
        <w:t xml:space="preserve"> </w:t>
      </w:r>
      <w:r w:rsidRPr="00626096">
        <w:rPr>
          <w:rStyle w:val="StyleUnderline"/>
          <w:highlight w:val="yellow"/>
        </w:rPr>
        <w:t>reported</w:t>
      </w:r>
      <w:r>
        <w:t xml:space="preserve"> that </w:t>
      </w:r>
      <w:r w:rsidRPr="00065282">
        <w:rPr>
          <w:rStyle w:val="StyleUnderline"/>
        </w:rPr>
        <w:t>deafness was three times more common and blindness</w:t>
      </w:r>
      <w:r>
        <w:rPr>
          <w:rStyle w:val="StyleUnderline"/>
        </w:rPr>
        <w:t xml:space="preserve"> </w:t>
      </w:r>
      <w:r w:rsidRPr="00065282">
        <w:rPr>
          <w:rStyle w:val="StyleUnderline"/>
        </w:rPr>
        <w:t>twice as common among free blacks in the North compared to slaves in the</w:t>
      </w:r>
      <w:r>
        <w:rPr>
          <w:rStyle w:val="StyleUnderline"/>
        </w:rPr>
        <w:t xml:space="preserve"> </w:t>
      </w:r>
      <w:r w:rsidRPr="00065282">
        <w:rPr>
          <w:rStyle w:val="StyleUnderline"/>
        </w:rPr>
        <w:t>South</w:t>
      </w:r>
      <w:r>
        <w:t xml:space="preserve">. John C. </w:t>
      </w:r>
      <w:r w:rsidRPr="00626096">
        <w:rPr>
          <w:rStyle w:val="StyleUnderline"/>
          <w:highlight w:val="yellow"/>
        </w:rPr>
        <w:t>Calhoun</w:t>
      </w:r>
      <w:r w:rsidRPr="00065282">
        <w:rPr>
          <w:rStyle w:val="StyleUnderline"/>
        </w:rPr>
        <w:t>, senator from South Carolina</w:t>
      </w:r>
      <w:r>
        <w:t xml:space="preserve"> and </w:t>
      </w:r>
      <w:r w:rsidRPr="00626096">
        <w:rPr>
          <w:rStyle w:val="StyleUnderline"/>
          <w:highlight w:val="yellow"/>
        </w:rPr>
        <w:t xml:space="preserve">one of the </w:t>
      </w:r>
      <w:r w:rsidRPr="00626096">
        <w:rPr>
          <w:rStyle w:val="Emphasis"/>
          <w:highlight w:val="yellow"/>
        </w:rPr>
        <w:t>most</w:t>
      </w:r>
      <w:r>
        <w:rPr>
          <w:rStyle w:val="Emphasis"/>
          <w:highlight w:val="yellow"/>
        </w:rPr>
        <w:t xml:space="preserve"> </w:t>
      </w:r>
      <w:r w:rsidRPr="00626096">
        <w:rPr>
          <w:rStyle w:val="Emphasis"/>
          <w:highlight w:val="yellow"/>
        </w:rPr>
        <w:t>influential spokesmen for</w:t>
      </w:r>
      <w:r w:rsidRPr="006A4150">
        <w:rPr>
          <w:rStyle w:val="Emphasis"/>
        </w:rPr>
        <w:t xml:space="preserve"> the </w:t>
      </w:r>
      <w:r w:rsidRPr="00626096">
        <w:rPr>
          <w:rStyle w:val="Emphasis"/>
          <w:highlight w:val="yellow"/>
        </w:rPr>
        <w:t>slave states, thought it a powerful argument</w:t>
      </w:r>
      <w:r>
        <w:rPr>
          <w:rStyle w:val="Emphasis"/>
          <w:highlight w:val="yellow"/>
        </w:rPr>
        <w:t xml:space="preserve"> </w:t>
      </w:r>
      <w:r w:rsidRPr="00626096">
        <w:rPr>
          <w:rStyle w:val="Emphasis"/>
          <w:highlight w:val="yellow"/>
        </w:rPr>
        <w:t>in defense of slavery that</w:t>
      </w:r>
      <w:r w:rsidRPr="006A4150">
        <w:rPr>
          <w:rStyle w:val="Emphasis"/>
        </w:rPr>
        <w:t xml:space="preserve"> the “</w:t>
      </w:r>
      <w:r w:rsidRPr="00626096">
        <w:rPr>
          <w:rStyle w:val="Emphasis"/>
          <w:highlight w:val="yellow"/>
        </w:rPr>
        <w:t>number of deaf and dumb, blind, idiots, and</w:t>
      </w:r>
      <w:r w:rsidRPr="00626096">
        <w:rPr>
          <w:rStyle w:val="Emphasis"/>
          <w:highlight w:val="yellow"/>
        </w:rPr>
        <w:cr/>
        <w:t xml:space="preserve"> </w:t>
      </w:r>
      <w:proofErr w:type="gramStart"/>
      <w:r w:rsidRPr="00626096">
        <w:rPr>
          <w:rStyle w:val="Emphasis"/>
          <w:highlight w:val="yellow"/>
        </w:rPr>
        <w:t>insane</w:t>
      </w:r>
      <w:proofErr w:type="gramEnd"/>
      <w:r w:rsidRPr="00626096">
        <w:rPr>
          <w:rStyle w:val="Emphasis"/>
          <w:highlight w:val="yellow"/>
        </w:rPr>
        <w:t>,</w:t>
      </w:r>
      <w:r w:rsidRPr="006A4150">
        <w:rPr>
          <w:rStyle w:val="Emphasis"/>
        </w:rPr>
        <w:t xml:space="preserve"> of the negroes </w:t>
      </w:r>
      <w:r w:rsidRPr="00626096">
        <w:rPr>
          <w:rStyle w:val="Emphasis"/>
          <w:highlight w:val="yellow"/>
        </w:rPr>
        <w:t>in</w:t>
      </w:r>
      <w:r w:rsidRPr="006A4150">
        <w:rPr>
          <w:rStyle w:val="Emphasis"/>
        </w:rPr>
        <w:t xml:space="preserve"> the </w:t>
      </w:r>
      <w:r w:rsidRPr="00626096">
        <w:rPr>
          <w:rStyle w:val="Emphasis"/>
          <w:highlight w:val="yellow"/>
        </w:rPr>
        <w:t>States</w:t>
      </w:r>
      <w:r w:rsidRPr="006A4150">
        <w:rPr>
          <w:rStyle w:val="Emphasis"/>
        </w:rPr>
        <w:t xml:space="preserve"> that have </w:t>
      </w:r>
      <w:r w:rsidRPr="00626096">
        <w:rPr>
          <w:rStyle w:val="Emphasis"/>
          <w:highlight w:val="yellow"/>
        </w:rPr>
        <w:t xml:space="preserve">changed the </w:t>
      </w:r>
      <w:r w:rsidRPr="002B15E2">
        <w:rPr>
          <w:rStyle w:val="Emphasis"/>
        </w:rPr>
        <w:t xml:space="preserve">ancient </w:t>
      </w:r>
      <w:r w:rsidRPr="00626096">
        <w:rPr>
          <w:rStyle w:val="Emphasis"/>
          <w:highlight w:val="yellow"/>
        </w:rPr>
        <w:t>relation</w:t>
      </w:r>
      <w:r>
        <w:rPr>
          <w:rStyle w:val="Emphasis"/>
          <w:highlight w:val="yellow"/>
        </w:rPr>
        <w:t xml:space="preserve"> </w:t>
      </w:r>
      <w:r w:rsidRPr="00626096">
        <w:rPr>
          <w:rStyle w:val="Emphasis"/>
          <w:highlight w:val="yellow"/>
        </w:rPr>
        <w:t>between the races” was seven times higher than</w:t>
      </w:r>
      <w:r w:rsidRPr="006A4150">
        <w:rPr>
          <w:rStyle w:val="Emphasis"/>
        </w:rPr>
        <w:t xml:space="preserve"> in the </w:t>
      </w:r>
      <w:r w:rsidRPr="00626096">
        <w:rPr>
          <w:rStyle w:val="Emphasis"/>
          <w:highlight w:val="yellow"/>
        </w:rPr>
        <w:t>slave states</w:t>
      </w:r>
      <w:r>
        <w:t xml:space="preserve">.9 While much has been written about the justification of slavery by religious leaders in the South, more needs to be said about similar justifications by </w:t>
      </w:r>
      <w:r w:rsidRPr="00065282">
        <w:rPr>
          <w:rStyle w:val="StyleUnderline"/>
        </w:rPr>
        <w:lastRenderedPageBreak/>
        <w:t>medical doctors</w:t>
      </w:r>
      <w:r>
        <w:t xml:space="preserve">. Dr. Samuel Cartwright, in 1851, for example, </w:t>
      </w:r>
      <w:r w:rsidRPr="00065282">
        <w:rPr>
          <w:rStyle w:val="StyleUnderline"/>
        </w:rPr>
        <w:t>described</w:t>
      </w:r>
      <w:r>
        <w:rPr>
          <w:rStyle w:val="StyleUnderline"/>
        </w:rPr>
        <w:t xml:space="preserve"> </w:t>
      </w:r>
      <w:r w:rsidRPr="00065282">
        <w:rPr>
          <w:rStyle w:val="StyleUnderline"/>
        </w:rPr>
        <w:t>two types of mental illness to which African Americans were especially subject.</w:t>
      </w:r>
      <w:r>
        <w:rPr>
          <w:rStyle w:val="StyleUnderline"/>
        </w:rPr>
        <w:t xml:space="preserve"> </w:t>
      </w:r>
      <w:r>
        <w:t xml:space="preserve">The first, </w:t>
      </w:r>
      <w:proofErr w:type="spellStart"/>
      <w:r>
        <w:t>Drapetomania</w:t>
      </w:r>
      <w:proofErr w:type="spellEnd"/>
      <w:r>
        <w:t xml:space="preserve">, a condition that caused slaves to run away— “as much a disease of the mind as any other species of mental alienation”— was common among slaves whose masters had “made themselves too familiar with them, treating them as equals.” The need to submit to a master was built into the very bodies of African Americans, in whom “we see ‘genu </w:t>
      </w:r>
      <w:proofErr w:type="spellStart"/>
      <w:r>
        <w:t>flexit</w:t>
      </w:r>
      <w:proofErr w:type="spellEnd"/>
      <w:r>
        <w:t xml:space="preserve">’ written in the physical structure of his knees, being more flexed or bent, than any other kind of man.” The second mental disease peculiar to African Americans, </w:t>
      </w:r>
      <w:proofErr w:type="spellStart"/>
      <w:r>
        <w:t>Dysaesthesia</w:t>
      </w:r>
      <w:proofErr w:type="spellEnd"/>
      <w:r>
        <w:t xml:space="preserve"> </w:t>
      </w:r>
      <w:proofErr w:type="spellStart"/>
      <w:r>
        <w:t>Aethiopis</w:t>
      </w:r>
      <w:proofErr w:type="spellEnd"/>
      <w:r>
        <w:t xml:space="preserve">—a unique ailment differing “from every other species of mental disease, as it is accompanied with physical signs or lesions of the body”—resulted in a desire to avoid work and generally to cause mischief. It was commonly known to overseers as “rascality.” Its cause, similar to that of </w:t>
      </w:r>
      <w:proofErr w:type="spellStart"/>
      <w:r>
        <w:t>Drapetomania</w:t>
      </w:r>
      <w:proofErr w:type="spellEnd"/>
      <w:r>
        <w:t xml:space="preserve">, was a lack of firm governance, and it was therefore far more common among free blacks than among slaves—indeed, nearly universal among them—although it was a “common occurrence on badly-governed plantations” as well.10 Dr. Van </w:t>
      </w:r>
      <w:proofErr w:type="spellStart"/>
      <w:r>
        <w:t>Evrie</w:t>
      </w:r>
      <w:proofErr w:type="spellEnd"/>
      <w:r>
        <w:t xml:space="preserve"> also contributed to this line of thought when he wrote in the 1860s that education of African Americans came “at the expense of the body, shortening the existence” and resulted in bodies “dwarfed or destroyed” by the unnatural exertion. “An ‘educated negro,’ like a ‘free negro,’ is a social monstrosity, even more unnatural and repulsive than the latter.” He argued further that, since they belonged to a race inferior by nature, all blacks were necessarily inferior to (nearly) all whites. It occasionally happened that a particular white person might not be superior to all black people because of a condition that “deforms or blights individuals; they may be idiotic, insane, or otherwise incapable.” But these unnatural exceptions to the rule were “the result of human vices, crimes, or ignorance, immediate or remote.” Only disability might lower a white person in the scale of life to the level of a being of a marked race.11 </w:t>
      </w:r>
      <w:r w:rsidRPr="00626096">
        <w:rPr>
          <w:rStyle w:val="StyleUnderline"/>
          <w:highlight w:val="yellow"/>
        </w:rPr>
        <w:t>By the turn of the century, medical doctors were still arguing</w:t>
      </w:r>
      <w:r w:rsidRPr="00065282">
        <w:rPr>
          <w:rStyle w:val="StyleUnderline"/>
        </w:rPr>
        <w:t xml:space="preserve"> that </w:t>
      </w:r>
      <w:r w:rsidRPr="00626096">
        <w:rPr>
          <w:rStyle w:val="StyleUnderline"/>
          <w:highlight w:val="yellow"/>
        </w:rPr>
        <w:t>African</w:t>
      </w:r>
      <w:r>
        <w:rPr>
          <w:rStyle w:val="StyleUnderline"/>
          <w:highlight w:val="yellow"/>
        </w:rPr>
        <w:t xml:space="preserve"> </w:t>
      </w:r>
      <w:r w:rsidRPr="00626096">
        <w:rPr>
          <w:rStyle w:val="StyleUnderline"/>
          <w:highlight w:val="yellow"/>
        </w:rPr>
        <w:t xml:space="preserve">Americans were </w:t>
      </w:r>
      <w:r w:rsidRPr="00626096">
        <w:rPr>
          <w:rStyle w:val="Emphasis"/>
          <w:highlight w:val="yellow"/>
        </w:rPr>
        <w:t>disabled by freedom</w:t>
      </w:r>
      <w:r w:rsidRPr="00626096">
        <w:rPr>
          <w:rStyle w:val="StyleUnderline"/>
          <w:highlight w:val="yellow"/>
        </w:rPr>
        <w:t xml:space="preserve"> and</w:t>
      </w:r>
      <w:r w:rsidRPr="00065282">
        <w:rPr>
          <w:rStyle w:val="StyleUnderline"/>
        </w:rPr>
        <w:t xml:space="preserve"> therefore </w:t>
      </w:r>
      <w:r w:rsidRPr="00626096">
        <w:rPr>
          <w:rStyle w:val="StyleUnderline"/>
          <w:highlight w:val="yellow"/>
        </w:rPr>
        <w:t>in need of greater oversight.</w:t>
      </w:r>
      <w:r>
        <w:rPr>
          <w:rStyle w:val="StyleUnderline"/>
        </w:rPr>
        <w:t xml:space="preserve"> </w:t>
      </w:r>
      <w:r w:rsidRPr="00065282">
        <w:rPr>
          <w:rStyle w:val="StyleUnderline"/>
        </w:rPr>
        <w:t>J. F. Miller</w:t>
      </w:r>
      <w:r>
        <w:t xml:space="preserve">, writing </w:t>
      </w:r>
      <w:r w:rsidRPr="00065282">
        <w:rPr>
          <w:rStyle w:val="StyleUnderline"/>
        </w:rPr>
        <w:t>in the North Carolina Medical Journal, thought it important</w:t>
      </w:r>
      <w:r>
        <w:rPr>
          <w:rStyle w:val="StyleUnderline"/>
        </w:rPr>
        <w:t xml:space="preserve"> </w:t>
      </w:r>
      <w:r w:rsidRPr="00065282">
        <w:rPr>
          <w:rStyle w:val="StyleUnderline"/>
        </w:rPr>
        <w:t>to inquire whether “the effect of freedom upon the mental and</w:t>
      </w:r>
      <w:r>
        <w:rPr>
          <w:rStyle w:val="StyleUnderline"/>
        </w:rPr>
        <w:t xml:space="preserve"> </w:t>
      </w:r>
      <w:r w:rsidRPr="00065282">
        <w:rPr>
          <w:rStyle w:val="StyleUnderline"/>
        </w:rPr>
        <w:t>physical health of the negroes of the South” had been “damaging or otherwise.”</w:t>
      </w:r>
      <w:r>
        <w:rPr>
          <w:rStyle w:val="StyleUnderline"/>
        </w:rPr>
        <w:t xml:space="preserve"> </w:t>
      </w:r>
      <w:r w:rsidRPr="00065282">
        <w:rPr>
          <w:rStyle w:val="StyleUnderline"/>
        </w:rPr>
        <w:t>His conclusion was that there were “more congenital defects” and a</w:t>
      </w:r>
      <w:r>
        <w:rPr>
          <w:rStyle w:val="StyleUnderline"/>
        </w:rPr>
        <w:t xml:space="preserve"> </w:t>
      </w:r>
      <w:r w:rsidRPr="00065282">
        <w:rPr>
          <w:rStyle w:val="StyleUnderline"/>
        </w:rPr>
        <w:t>dramatic increase in mental illness and tuberculosis, which supposedly had</w:t>
      </w:r>
      <w:r>
        <w:rPr>
          <w:rStyle w:val="StyleUnderline"/>
        </w:rPr>
        <w:t xml:space="preserve"> </w:t>
      </w:r>
      <w:r w:rsidRPr="00065282">
        <w:rPr>
          <w:rStyle w:val="StyleUnderline"/>
        </w:rPr>
        <w:t>been rare among enslaved African Americans. Freedom, for which the</w:t>
      </w:r>
      <w:r>
        <w:rPr>
          <w:rStyle w:val="StyleUnderline"/>
        </w:rPr>
        <w:t xml:space="preserve"> </w:t>
      </w:r>
      <w:r w:rsidRPr="00065282">
        <w:rPr>
          <w:rStyle w:val="StyleUnderline"/>
        </w:rPr>
        <w:t>African American’s weak mind and constitution were ill suited, had brought</w:t>
      </w:r>
      <w:r>
        <w:rPr>
          <w:rStyle w:val="StyleUnderline"/>
        </w:rPr>
        <w:t xml:space="preserve"> </w:t>
      </w:r>
      <w:r w:rsidRPr="00065282">
        <w:rPr>
          <w:rStyle w:val="StyleUnderline"/>
        </w:rPr>
        <w:t>to the former slave “a beautiful harvest of mental and physical degeneration</w:t>
      </w:r>
      <w:r>
        <w:rPr>
          <w:rStyle w:val="StyleUnderline"/>
        </w:rPr>
        <w:t xml:space="preserve"> </w:t>
      </w:r>
      <w:r w:rsidRPr="00065282">
        <w:rPr>
          <w:rStyle w:val="StyleUnderline"/>
        </w:rPr>
        <w:t xml:space="preserve">and he is now becoming a martyr to </w:t>
      </w:r>
      <w:proofErr w:type="gramStart"/>
      <w:r w:rsidRPr="00065282">
        <w:rPr>
          <w:rStyle w:val="StyleUnderline"/>
        </w:rPr>
        <w:t>an</w:t>
      </w:r>
      <w:proofErr w:type="gramEnd"/>
      <w:r w:rsidRPr="00065282">
        <w:rPr>
          <w:rStyle w:val="StyleUnderline"/>
        </w:rPr>
        <w:t xml:space="preserve"> heredity thus established</w:t>
      </w:r>
      <w:r>
        <w:t xml:space="preserve">.”12 While </w:t>
      </w:r>
      <w:r w:rsidRPr="00065282">
        <w:rPr>
          <w:rStyle w:val="StyleUnderline"/>
        </w:rPr>
        <w:t>these arguments were often contradictory, incoherent, or simply ludicrous,</w:t>
      </w:r>
      <w:r>
        <w:rPr>
          <w:rStyle w:val="StyleUnderline"/>
        </w:rPr>
        <w:t xml:space="preserve"> </w:t>
      </w:r>
      <w:r w:rsidRPr="00065282">
        <w:rPr>
          <w:rStyle w:val="StyleUnderline"/>
        </w:rPr>
        <w:t xml:space="preserve">disability was central to all of them. </w:t>
      </w:r>
      <w:r w:rsidRPr="006A4150">
        <w:t>If freedom for African Americans</w:t>
      </w:r>
      <w:r>
        <w:t xml:space="preserve"> </w:t>
      </w:r>
      <w:r w:rsidRPr="006A4150">
        <w:t>was undesirable and slavery good, then it was sufficient to note that free blacks</w:t>
      </w:r>
      <w:r>
        <w:t xml:space="preserve"> </w:t>
      </w:r>
      <w:r w:rsidRPr="006A4150">
        <w:t>were more likely than slaves to be disabled. The</w:t>
      </w:r>
      <w:r>
        <w:t xml:space="preserve"> decisive argument for miscegenation being morally wrong or socially injurious was that it produced disability. The contention had to be countered, and no argument on other grounds could trump it. Samuel </w:t>
      </w:r>
      <w:proofErr w:type="spellStart"/>
      <w:r>
        <w:t>Forry</w:t>
      </w:r>
      <w:proofErr w:type="spellEnd"/>
      <w:r>
        <w:t xml:space="preserve">, for example, writing in the New York Journal of Medicine in 1844, noted that the supposedly higher rates of insanity among free blacks compared to slaves had been “seized upon by journals devoted to the peculiar institutions of the Southern States, as a powerful argument.” </w:t>
      </w:r>
      <w:proofErr w:type="spellStart"/>
      <w:r>
        <w:t>Forry</w:t>
      </w:r>
      <w:proofErr w:type="spellEnd"/>
      <w:r>
        <w:t xml:space="preserve"> retorted, first, that the census did not allow a reliable comparison of deafness, blindness, idiocy, and insanity in free and enslaved blacks and, second, that even were it the case that free blacks in the North suffered more disability than slaves, slavery and freedom might not be the determinants. Instead, perhaps “the whole constitution of the black is adapted to a tropical region,” and their mental and physical health was therefore bound to suffer in the northern climate.13 </w:t>
      </w:r>
      <w:proofErr w:type="gramStart"/>
      <w:r>
        <w:t>The</w:t>
      </w:r>
      <w:proofErr w:type="gramEnd"/>
      <w:r>
        <w:t xml:space="preserve"> argument that a people might be enslaved to protect them from disability he left unchallenged. </w:t>
      </w:r>
      <w:r w:rsidRPr="00626096">
        <w:rPr>
          <w:rStyle w:val="StyleUnderline"/>
          <w:highlight w:val="yellow"/>
        </w:rPr>
        <w:t>Race and disability intersected in the concept of the normal,</w:t>
      </w:r>
      <w:r w:rsidRPr="006A4150">
        <w:rPr>
          <w:rStyle w:val="StyleUnderline"/>
        </w:rPr>
        <w:t xml:space="preserve"> as both prescription</w:t>
      </w:r>
      <w:r>
        <w:rPr>
          <w:rStyle w:val="StyleUnderline"/>
        </w:rPr>
        <w:t xml:space="preserve"> </w:t>
      </w:r>
      <w:r w:rsidRPr="006A4150">
        <w:rPr>
          <w:rStyle w:val="StyleUnderline"/>
        </w:rPr>
        <w:t>and description. American blacks, for example, were said to flourish</w:t>
      </w:r>
      <w:r>
        <w:rPr>
          <w:rStyle w:val="StyleUnderline"/>
        </w:rPr>
        <w:t xml:space="preserve"> </w:t>
      </w:r>
      <w:r w:rsidRPr="006A4150">
        <w:rPr>
          <w:rStyle w:val="StyleUnderline"/>
        </w:rPr>
        <w:t>in their “normal condition” of slavery, while the “‘free’ or abnormal negro” inevitably</w:t>
      </w:r>
      <w:r>
        <w:rPr>
          <w:rStyle w:val="StyleUnderline"/>
        </w:rPr>
        <w:t xml:space="preserve"> </w:t>
      </w:r>
      <w:r w:rsidRPr="006A4150">
        <w:rPr>
          <w:rStyle w:val="StyleUnderline"/>
        </w:rPr>
        <w:t>fell into illness, disability, and eventually extinction</w:t>
      </w:r>
      <w:r>
        <w:t xml:space="preserve">. The </w:t>
      </w:r>
      <w:r w:rsidRPr="00626096">
        <w:rPr>
          <w:rStyle w:val="StyleUnderline"/>
          <w:highlight w:val="yellow"/>
        </w:rPr>
        <w:t>hierarchy of</w:t>
      </w:r>
      <w:r>
        <w:rPr>
          <w:rStyle w:val="StyleUnderline"/>
          <w:highlight w:val="yellow"/>
        </w:rPr>
        <w:t xml:space="preserve"> </w:t>
      </w:r>
      <w:r w:rsidRPr="00626096">
        <w:rPr>
          <w:rStyle w:val="StyleUnderline"/>
          <w:highlight w:val="yellow"/>
        </w:rPr>
        <w:t xml:space="preserve">races was itself </w:t>
      </w:r>
      <w:r w:rsidRPr="00626096">
        <w:rPr>
          <w:rStyle w:val="StyleUnderline"/>
        </w:rPr>
        <w:t xml:space="preserve">depicted as </w:t>
      </w:r>
      <w:r w:rsidRPr="00626096">
        <w:rPr>
          <w:rStyle w:val="StyleUnderline"/>
          <w:highlight w:val="yellow"/>
        </w:rPr>
        <w:t>a continuum of normality</w:t>
      </w:r>
      <w:r w:rsidRPr="006A4150">
        <w:rPr>
          <w:rStyle w:val="StyleUnderline"/>
        </w:rPr>
        <w:t>. Just as medical textbook</w:t>
      </w:r>
      <w:r>
        <w:rPr>
          <w:rStyle w:val="StyleUnderline"/>
        </w:rPr>
        <w:t xml:space="preserve"> </w:t>
      </w:r>
      <w:r w:rsidRPr="006A4150">
        <w:rPr>
          <w:rStyle w:val="StyleUnderline"/>
        </w:rPr>
        <w:t>illustrations compared the normal body with the abnormal</w:t>
      </w:r>
      <w:r>
        <w:t xml:space="preserve">, so </w:t>
      </w:r>
      <w:r w:rsidRPr="006A4150">
        <w:rPr>
          <w:rStyle w:val="StyleUnderline"/>
        </w:rPr>
        <w:t>social science</w:t>
      </w:r>
      <w:r>
        <w:rPr>
          <w:rStyle w:val="StyleUnderline"/>
        </w:rPr>
        <w:t xml:space="preserve"> </w:t>
      </w:r>
      <w:r w:rsidRPr="006A4150">
        <w:rPr>
          <w:rStyle w:val="StyleUnderline"/>
        </w:rPr>
        <w:t>textbooks illustrated the normal race and the abnormal ones</w:t>
      </w:r>
      <w:r>
        <w:t xml:space="preserve">. Arnold </w:t>
      </w:r>
      <w:proofErr w:type="spellStart"/>
      <w:r w:rsidRPr="006A4150">
        <w:rPr>
          <w:rStyle w:val="StyleUnderline"/>
        </w:rPr>
        <w:t>Guyot</w:t>
      </w:r>
      <w:proofErr w:type="spellEnd"/>
      <w:r>
        <w:t>, in his 1873 textbook Physical Geography, under the heading “</w:t>
      </w:r>
      <w:r w:rsidRPr="00626096">
        <w:rPr>
          <w:rStyle w:val="StyleUnderline"/>
          <w:highlight w:val="yellow"/>
        </w:rPr>
        <w:t>The White Race the</w:t>
      </w:r>
      <w:r>
        <w:rPr>
          <w:rStyle w:val="StyleUnderline"/>
          <w:highlight w:val="yellow"/>
        </w:rPr>
        <w:t xml:space="preserve"> </w:t>
      </w:r>
      <w:r w:rsidRPr="00626096">
        <w:rPr>
          <w:rStyle w:val="StyleUnderline"/>
          <w:highlight w:val="yellow"/>
        </w:rPr>
        <w:t>Normal</w:t>
      </w:r>
      <w:r w:rsidRPr="006A4150">
        <w:rPr>
          <w:rStyle w:val="StyleUnderline"/>
        </w:rPr>
        <w:t xml:space="preserve">, or </w:t>
      </w:r>
      <w:r w:rsidRPr="00626096">
        <w:rPr>
          <w:rStyle w:val="StyleUnderline"/>
          <w:highlight w:val="yellow"/>
        </w:rPr>
        <w:t>Typical, Race,” compared</w:t>
      </w:r>
      <w:r w:rsidRPr="006A4150">
        <w:rPr>
          <w:rStyle w:val="StyleUnderline"/>
        </w:rPr>
        <w:t xml:space="preserve"> the </w:t>
      </w:r>
      <w:r w:rsidRPr="00626096">
        <w:rPr>
          <w:rStyle w:val="StyleUnderline"/>
          <w:highlight w:val="yellow"/>
        </w:rPr>
        <w:t>beauty, regularity of features, and</w:t>
      </w:r>
      <w:r>
        <w:rPr>
          <w:rStyle w:val="StyleUnderline"/>
          <w:highlight w:val="yellow"/>
        </w:rPr>
        <w:t xml:space="preserve"> </w:t>
      </w:r>
      <w:r w:rsidRPr="00626096">
        <w:rPr>
          <w:rStyle w:val="StyleUnderline"/>
          <w:highlight w:val="yellow"/>
        </w:rPr>
        <w:t>“harmony in all</w:t>
      </w:r>
      <w:r w:rsidRPr="006A4150">
        <w:rPr>
          <w:rStyle w:val="StyleUnderline"/>
        </w:rPr>
        <w:t xml:space="preserve"> the </w:t>
      </w:r>
      <w:r w:rsidRPr="00626096">
        <w:rPr>
          <w:rStyle w:val="StyleUnderline"/>
          <w:highlight w:val="yellow"/>
        </w:rPr>
        <w:t>proportions of the figure” of</w:t>
      </w:r>
      <w:r w:rsidRPr="006A4150">
        <w:rPr>
          <w:rStyle w:val="StyleUnderline"/>
        </w:rPr>
        <w:t xml:space="preserve"> the </w:t>
      </w:r>
      <w:r w:rsidRPr="00626096">
        <w:rPr>
          <w:rStyle w:val="StyleUnderline"/>
          <w:highlight w:val="yellow"/>
        </w:rPr>
        <w:t>white race with those who</w:t>
      </w:r>
      <w:r>
        <w:rPr>
          <w:rStyle w:val="StyleUnderline"/>
        </w:rPr>
        <w:t xml:space="preserve"> </w:t>
      </w:r>
      <w:r w:rsidRPr="006A4150">
        <w:rPr>
          <w:rStyle w:val="StyleUnderline"/>
        </w:rPr>
        <w:t>have “</w:t>
      </w:r>
      <w:r w:rsidRPr="00626096">
        <w:rPr>
          <w:rStyle w:val="StyleUnderline"/>
          <w:highlight w:val="yellow"/>
        </w:rPr>
        <w:t>gradually deviated” from the normal ideal</w:t>
      </w:r>
      <w:r w:rsidRPr="006A4150">
        <w:rPr>
          <w:rStyle w:val="StyleUnderline"/>
        </w:rPr>
        <w:t>.</w:t>
      </w:r>
      <w:r>
        <w:t xml:space="preserve"> Similarly, </w:t>
      </w:r>
      <w:r w:rsidRPr="006A4150">
        <w:rPr>
          <w:rStyle w:val="StyleUnderline"/>
        </w:rPr>
        <w:t>Dr</w:t>
      </w:r>
      <w:r>
        <w:t xml:space="preserve">. John C. </w:t>
      </w:r>
      <w:r w:rsidRPr="006A4150">
        <w:rPr>
          <w:rStyle w:val="StyleUnderline"/>
        </w:rPr>
        <w:t>Nott</w:t>
      </w:r>
      <w:r>
        <w:t xml:space="preserve">, writing in the American Journal of Medical Sciences in 1843, </w:t>
      </w:r>
      <w:r w:rsidRPr="006A4150">
        <w:rPr>
          <w:rStyle w:val="StyleUnderline"/>
        </w:rPr>
        <w:t>invited the reader to</w:t>
      </w:r>
      <w:r>
        <w:rPr>
          <w:rStyle w:val="StyleUnderline"/>
        </w:rPr>
        <w:t xml:space="preserve"> </w:t>
      </w:r>
      <w:r w:rsidRPr="006A4150">
        <w:rPr>
          <w:rStyle w:val="StyleUnderline"/>
        </w:rPr>
        <w:t>“look first upon the Caucasian female with her rose and lily skin, silky hair</w:t>
      </w:r>
      <w:r>
        <w:rPr>
          <w:rStyle w:val="StyleUnderline"/>
        </w:rPr>
        <w:t xml:space="preserve"> </w:t>
      </w:r>
      <w:r w:rsidRPr="006A4150">
        <w:rPr>
          <w:rStyle w:val="StyleUnderline"/>
        </w:rPr>
        <w:t>Venus form, and well chiseled features—and then upon the African wench with</w:t>
      </w:r>
      <w:r>
        <w:rPr>
          <w:rStyle w:val="StyleUnderline"/>
        </w:rPr>
        <w:t xml:space="preserve"> </w:t>
      </w:r>
      <w:r w:rsidRPr="006A4150">
        <w:rPr>
          <w:rStyle w:val="StyleUnderline"/>
        </w:rPr>
        <w:t>her black and odorous skin, woolly head and animal features—and compare</w:t>
      </w:r>
      <w:r>
        <w:rPr>
          <w:rStyle w:val="StyleUnderline"/>
        </w:rPr>
        <w:t xml:space="preserve"> </w:t>
      </w:r>
      <w:r w:rsidRPr="006A4150">
        <w:rPr>
          <w:rStyle w:val="StyleUnderline"/>
        </w:rPr>
        <w:t>their intellectual and moral qualities, and their whole anatomical structure.”</w:t>
      </w:r>
      <w:r>
        <w:rPr>
          <w:rStyle w:val="StyleUnderline"/>
        </w:rPr>
        <w:t xml:space="preserve"> </w:t>
      </w:r>
      <w:r>
        <w:t xml:space="preserve">He added for good measure that the American Indian “has many peculiarities which are just as striking.” In nineteenth-century freak shows, where disability and race intersected to illustrate familiar narratives of evolutionary progress, disabled adults were displayed as less-evolved creatures from far-off jungles. P. T. Barnum promoted his American Museum exhibit “What Is It?” as the “missing link” between human and animal, a “man-monkey.” At least two different men played the role: a white actor with unusually short legs of uneven length and a mentally retarded black man with microcephaly who later became known by the stage name Zip. The presence of disability in both cases, in addition to race in one of them, was in </w:t>
      </w:r>
      <w:r>
        <w:lastRenderedPageBreak/>
        <w:t xml:space="preserve">effect the costume that signified the role of “subhuman.”14 </w:t>
      </w:r>
      <w:r w:rsidRPr="002D1AAE">
        <w:rPr>
          <w:rStyle w:val="StyleUnderline"/>
        </w:rPr>
        <w:t xml:space="preserve">It is not new to point out that images of </w:t>
      </w:r>
      <w:r w:rsidRPr="00626096">
        <w:rPr>
          <w:rStyle w:val="StyleUnderline"/>
          <w:highlight w:val="yellow"/>
        </w:rPr>
        <w:t>American blacks have commonly</w:t>
      </w:r>
      <w:r>
        <w:rPr>
          <w:rStyle w:val="StyleUnderline"/>
          <w:highlight w:val="yellow"/>
        </w:rPr>
        <w:t xml:space="preserve"> </w:t>
      </w:r>
      <w:r w:rsidRPr="00626096">
        <w:rPr>
          <w:rStyle w:val="StyleUnderline"/>
          <w:highlight w:val="yellow"/>
        </w:rPr>
        <w:t>shown them with exaggerated lips</w:t>
      </w:r>
      <w:r>
        <w:t xml:space="preserve">, amusingly </w:t>
      </w:r>
      <w:r w:rsidRPr="00626096">
        <w:rPr>
          <w:rStyle w:val="StyleUnderline"/>
          <w:highlight w:val="yellow"/>
        </w:rPr>
        <w:t>long</w:t>
      </w:r>
      <w:r w:rsidRPr="002D1AAE">
        <w:rPr>
          <w:rStyle w:val="StyleUnderline"/>
        </w:rPr>
        <w:t xml:space="preserve"> or </w:t>
      </w:r>
      <w:r w:rsidRPr="00626096">
        <w:rPr>
          <w:rStyle w:val="StyleUnderline"/>
          <w:highlight w:val="yellow"/>
        </w:rPr>
        <w:t>bowed legs,</w:t>
      </w:r>
      <w:r>
        <w:rPr>
          <w:rStyle w:val="StyleUnderline"/>
        </w:rPr>
        <w:t xml:space="preserve"> </w:t>
      </w:r>
      <w:r w:rsidRPr="002D1AAE">
        <w:rPr>
          <w:rStyle w:val="StyleUnderline"/>
        </w:rPr>
        <w:t xml:space="preserve">grotesquely </w:t>
      </w:r>
      <w:r w:rsidRPr="00626096">
        <w:rPr>
          <w:rStyle w:val="StyleUnderline"/>
          <w:highlight w:val="yellow"/>
        </w:rPr>
        <w:t>big feet, bad posture, missing teeth, crossed</w:t>
      </w:r>
      <w:r w:rsidRPr="002D1AAE">
        <w:rPr>
          <w:rStyle w:val="StyleUnderline"/>
        </w:rPr>
        <w:t xml:space="preserve"> or bulging </w:t>
      </w:r>
      <w:r w:rsidRPr="00626096">
        <w:rPr>
          <w:rStyle w:val="StyleUnderline"/>
          <w:highlight w:val="yellow"/>
        </w:rPr>
        <w:t>eyes, and</w:t>
      </w:r>
      <w:r>
        <w:rPr>
          <w:rStyle w:val="StyleUnderline"/>
          <w:highlight w:val="yellow"/>
        </w:rPr>
        <w:t xml:space="preserve"> </w:t>
      </w:r>
      <w:r w:rsidRPr="00626096">
        <w:rPr>
          <w:rStyle w:val="StyleUnderline"/>
          <w:highlight w:val="yellow"/>
        </w:rPr>
        <w:t>otherwise deformed bodies</w:t>
      </w:r>
      <w:r>
        <w:t xml:space="preserve">. At least since 1792, when Benjamin </w:t>
      </w:r>
      <w:r w:rsidRPr="002D1AAE">
        <w:rPr>
          <w:rStyle w:val="StyleUnderline"/>
        </w:rPr>
        <w:t>Rush explained</w:t>
      </w:r>
      <w:r>
        <w:t xml:space="preserve"> that </w:t>
      </w:r>
      <w:r w:rsidRPr="002D1AAE">
        <w:rPr>
          <w:rStyle w:val="StyleUnderline"/>
        </w:rPr>
        <w:t>the skin color of Africans was due to their suffering from congenital</w:t>
      </w:r>
      <w:r>
        <w:rPr>
          <w:rStyle w:val="StyleUnderline"/>
        </w:rPr>
        <w:t xml:space="preserve"> </w:t>
      </w:r>
      <w:r w:rsidRPr="002D1AAE">
        <w:rPr>
          <w:rStyle w:val="StyleUnderline"/>
        </w:rPr>
        <w:t>leprosy, black skin itself has been treated as anomalous, a defect and</w:t>
      </w:r>
      <w:r>
        <w:rPr>
          <w:rStyle w:val="StyleUnderline"/>
        </w:rPr>
        <w:t xml:space="preserve"> </w:t>
      </w:r>
      <w:r w:rsidRPr="002D1AAE">
        <w:rPr>
          <w:rStyle w:val="StyleUnderline"/>
        </w:rPr>
        <w:t>a disfigurement, something akin to an all-body birthmark and often a sign</w:t>
      </w:r>
      <w:r>
        <w:rPr>
          <w:rStyle w:val="StyleUnderline"/>
        </w:rPr>
        <w:t xml:space="preserve"> </w:t>
      </w:r>
      <w:r w:rsidRPr="002D1AAE">
        <w:rPr>
          <w:rStyle w:val="StyleUnderline"/>
        </w:rPr>
        <w:t>of sin or degeneracy. Advertisements for soap in the nineteenth century</w:t>
      </w:r>
      <w:r>
        <w:rPr>
          <w:rStyle w:val="StyleUnderline"/>
        </w:rPr>
        <w:t xml:space="preserve"> </w:t>
      </w:r>
      <w:r w:rsidRPr="002D1AAE">
        <w:rPr>
          <w:rStyle w:val="StyleUnderline"/>
        </w:rPr>
        <w:t>often played on this idea of dark skin as defect with</w:t>
      </w:r>
      <w:r>
        <w:t>, for example</w:t>
      </w:r>
      <w:r w:rsidRPr="002D1AAE">
        <w:rPr>
          <w:rStyle w:val="StyleUnderline"/>
        </w:rPr>
        <w:t>, a pink cheeked</w:t>
      </w:r>
      <w:r>
        <w:rPr>
          <w:rStyle w:val="StyleUnderline"/>
        </w:rPr>
        <w:t xml:space="preserve"> </w:t>
      </w:r>
      <w:r w:rsidRPr="002D1AAE">
        <w:rPr>
          <w:rStyle w:val="StyleUnderline"/>
        </w:rPr>
        <w:t>child asking an African American child, “Why doesn’t your mamma</w:t>
      </w:r>
      <w:r>
        <w:rPr>
          <w:rStyle w:val="StyleUnderline"/>
        </w:rPr>
        <w:t xml:space="preserve"> </w:t>
      </w:r>
      <w:r w:rsidRPr="002D1AAE">
        <w:rPr>
          <w:rStyle w:val="StyleUnderline"/>
        </w:rPr>
        <w:t>wash you with Fairy Soap?”</w:t>
      </w:r>
      <w:r>
        <w:t xml:space="preserve">15 </w:t>
      </w:r>
      <w:r w:rsidRPr="002D1AAE">
        <w:rPr>
          <w:rStyle w:val="StyleUnderline"/>
        </w:rPr>
        <w:t>Another advertisement told a tale of children</w:t>
      </w:r>
      <w:r>
        <w:rPr>
          <w:rStyle w:val="StyleUnderline"/>
        </w:rPr>
        <w:t xml:space="preserve"> </w:t>
      </w:r>
      <w:r w:rsidRPr="002D1AAE">
        <w:rPr>
          <w:rStyle w:val="StyleUnderline"/>
        </w:rPr>
        <w:t>who were bathed daily, “Because their mother did believe/That white they</w:t>
      </w:r>
      <w:r>
        <w:rPr>
          <w:rStyle w:val="StyleUnderline"/>
        </w:rPr>
        <w:t xml:space="preserve"> </w:t>
      </w:r>
      <w:r w:rsidRPr="002D1AAE">
        <w:rPr>
          <w:rStyle w:val="StyleUnderline"/>
        </w:rPr>
        <w:t>could be made/So on them with a scrubbing brush/Unmerciful she laid.”</w:t>
      </w:r>
      <w:r>
        <w:rPr>
          <w:rStyle w:val="StyleUnderline"/>
        </w:rPr>
        <w:t xml:space="preserve"> </w:t>
      </w:r>
      <w:r w:rsidRPr="002D1AAE">
        <w:rPr>
          <w:rStyle w:val="StyleUnderline"/>
        </w:rPr>
        <w:t>The mother’s efforts were fruitless until she found the right brand of soap:</w:t>
      </w:r>
      <w:r>
        <w:rPr>
          <w:rStyle w:val="StyleUnderline"/>
        </w:rPr>
        <w:t xml:space="preserve"> </w:t>
      </w:r>
      <w:r w:rsidRPr="002D1AAE">
        <w:rPr>
          <w:rStyle w:val="StyleUnderline"/>
        </w:rPr>
        <w:t>“Sweet and clean her sons became/it’s true, as I’m a workman/</w:t>
      </w:r>
      <w:proofErr w:type="gramStart"/>
      <w:r w:rsidRPr="002D1AAE">
        <w:rPr>
          <w:rStyle w:val="StyleUnderline"/>
        </w:rPr>
        <w:t>And</w:t>
      </w:r>
      <w:proofErr w:type="gramEnd"/>
      <w:r w:rsidRPr="002D1AAE">
        <w:rPr>
          <w:rStyle w:val="StyleUnderline"/>
        </w:rPr>
        <w:t xml:space="preserve"> both are</w:t>
      </w:r>
      <w:r>
        <w:rPr>
          <w:rStyle w:val="StyleUnderline"/>
        </w:rPr>
        <w:t xml:space="preserve"> </w:t>
      </w:r>
      <w:r w:rsidRPr="002D1AAE">
        <w:rPr>
          <w:rStyle w:val="StyleUnderline"/>
        </w:rPr>
        <w:t>now completely white, Washed by this soap of Kirkman</w:t>
      </w:r>
      <w:r>
        <w:t xml:space="preserve">.”16 </w:t>
      </w:r>
      <w:proofErr w:type="spellStart"/>
      <w:r>
        <w:t>Dreydoppel</w:t>
      </w:r>
      <w:proofErr w:type="spellEnd"/>
      <w:r>
        <w:t xml:space="preserve"> Soap told a similar story of an African American boy (“A mite of queer humanity/ </w:t>
      </w:r>
      <w:proofErr w:type="gramStart"/>
      <w:r>
        <w:t>As</w:t>
      </w:r>
      <w:proofErr w:type="gramEnd"/>
      <w:r>
        <w:t xml:space="preserve"> dark as a cloudy night”) who scrubbed himself with acids, fasted, took sulfur baths, and “sampled all the medicine that ever was made or brewed” in the attempt to cure his unfortunate skin color. “He built an air-tight sweat box with the/Hope that he would bleach/</w:t>
      </w:r>
      <w:proofErr w:type="gramStart"/>
      <w:r>
        <w:t>The</w:t>
      </w:r>
      <w:proofErr w:type="gramEnd"/>
      <w:r>
        <w:t xml:space="preserve"> sweat poured down in rivers/but the Black stuck like a leech.” That is, until he discovered </w:t>
      </w:r>
      <w:proofErr w:type="spellStart"/>
      <w:r>
        <w:t>Dreydoppel</w:t>
      </w:r>
      <w:proofErr w:type="spellEnd"/>
      <w:r>
        <w:t xml:space="preserve"> soap: “One trial was all he needed/Realized was his fondest hope/His face was white as white could be/There’s nothing like </w:t>
      </w:r>
      <w:proofErr w:type="spellStart"/>
      <w:r>
        <w:t>Dreydoppel</w:t>
      </w:r>
      <w:proofErr w:type="spellEnd"/>
      <w:r>
        <w:t xml:space="preserve"> Soap.”17 Daryl Michael Scott has described how both conservatives and liberals have long used an extensive repertory of “damage imagery” to describe African Americans. </w:t>
      </w:r>
      <w:r w:rsidRPr="00626096">
        <w:rPr>
          <w:rStyle w:val="StyleUnderline"/>
          <w:highlight w:val="yellow"/>
        </w:rPr>
        <w:t>Conservatives “</w:t>
      </w:r>
      <w:r w:rsidRPr="00626096">
        <w:rPr>
          <w:rStyle w:val="Emphasis"/>
          <w:highlight w:val="yellow"/>
        </w:rPr>
        <w:t>operated primarily from within a biological</w:t>
      </w:r>
      <w:r>
        <w:rPr>
          <w:rStyle w:val="Emphasis"/>
          <w:highlight w:val="yellow"/>
        </w:rPr>
        <w:t xml:space="preserve"> </w:t>
      </w:r>
      <w:r w:rsidRPr="00626096">
        <w:rPr>
          <w:rStyle w:val="Emphasis"/>
          <w:highlight w:val="yellow"/>
        </w:rPr>
        <w:t>framework</w:t>
      </w:r>
      <w:r w:rsidRPr="00626096">
        <w:rPr>
          <w:rStyle w:val="StyleUnderline"/>
          <w:highlight w:val="yellow"/>
        </w:rPr>
        <w:t xml:space="preserve"> and argued for</w:t>
      </w:r>
      <w:r w:rsidRPr="002D1AAE">
        <w:rPr>
          <w:rStyle w:val="StyleUnderline"/>
        </w:rPr>
        <w:t xml:space="preserve"> the </w:t>
      </w:r>
      <w:r w:rsidRPr="00626096">
        <w:rPr>
          <w:rStyle w:val="StyleUnderline"/>
          <w:highlight w:val="yellow"/>
        </w:rPr>
        <w:t>innate inferiority of people of African descent”</w:t>
      </w:r>
      <w:r>
        <w:rPr>
          <w:rStyle w:val="StyleUnderline"/>
        </w:rPr>
        <w:t xml:space="preserve"> </w:t>
      </w:r>
      <w:r w:rsidRPr="002D1AAE">
        <w:rPr>
          <w:rStyle w:val="StyleUnderline"/>
        </w:rPr>
        <w:t xml:space="preserve">in order </w:t>
      </w:r>
      <w:r w:rsidRPr="00626096">
        <w:rPr>
          <w:rStyle w:val="StyleUnderline"/>
          <w:highlight w:val="yellow"/>
        </w:rPr>
        <w:t>to justify social and political exclusion. Liberals maintained</w:t>
      </w:r>
      <w:r>
        <w:rPr>
          <w:rStyle w:val="StyleUnderline"/>
        </w:rPr>
        <w:t xml:space="preserve"> </w:t>
      </w:r>
      <w:r w:rsidRPr="002D1AAE">
        <w:rPr>
          <w:rStyle w:val="StyleUnderline"/>
        </w:rPr>
        <w:t xml:space="preserve">that </w:t>
      </w:r>
      <w:r w:rsidRPr="00626096">
        <w:rPr>
          <w:rStyle w:val="StyleUnderline"/>
          <w:highlight w:val="yellow"/>
        </w:rPr>
        <w:t>social conditions were responsible for black inferiority and used damage</w:t>
      </w:r>
      <w:r>
        <w:rPr>
          <w:rStyle w:val="StyleUnderline"/>
          <w:highlight w:val="yellow"/>
        </w:rPr>
        <w:t xml:space="preserve"> </w:t>
      </w:r>
      <w:r w:rsidRPr="00626096">
        <w:rPr>
          <w:rStyle w:val="StyleUnderline"/>
          <w:highlight w:val="yellow"/>
        </w:rPr>
        <w:t>imagery to argue for inclusion</w:t>
      </w:r>
      <w:r w:rsidRPr="002D1AAE">
        <w:rPr>
          <w:rStyle w:val="StyleUnderline"/>
        </w:rPr>
        <w:t xml:space="preserve"> and rehabilitation; but </w:t>
      </w:r>
      <w:r w:rsidRPr="00626096">
        <w:rPr>
          <w:rStyle w:val="StyleUnderline"/>
          <w:highlight w:val="yellow"/>
        </w:rPr>
        <w:t>regardless of their</w:t>
      </w:r>
      <w:r>
        <w:rPr>
          <w:rStyle w:val="StyleUnderline"/>
          <w:highlight w:val="yellow"/>
        </w:rPr>
        <w:t xml:space="preserve"> </w:t>
      </w:r>
      <w:r w:rsidRPr="00626096">
        <w:rPr>
          <w:rStyle w:val="StyleUnderline"/>
          <w:highlight w:val="yellow"/>
        </w:rPr>
        <w:t>intentions,</w:t>
      </w:r>
      <w:r w:rsidRPr="002D1AAE">
        <w:rPr>
          <w:rStyle w:val="StyleUnderline"/>
        </w:rPr>
        <w:t xml:space="preserve"> Scott argues, </w:t>
      </w:r>
      <w:r w:rsidRPr="00626096">
        <w:rPr>
          <w:rStyle w:val="Emphasis"/>
          <w:highlight w:val="yellow"/>
        </w:rPr>
        <w:t>liberal damage imagery “reinforced the belief system</w:t>
      </w:r>
      <w:r>
        <w:rPr>
          <w:rStyle w:val="Emphasis"/>
          <w:highlight w:val="yellow"/>
        </w:rPr>
        <w:t xml:space="preserve"> </w:t>
      </w:r>
      <w:r w:rsidRPr="00626096">
        <w:rPr>
          <w:rStyle w:val="Emphasis"/>
          <w:highlight w:val="yellow"/>
        </w:rPr>
        <w:t>that made whites feel superior in the first place</w:t>
      </w:r>
      <w:r w:rsidRPr="002D1AAE">
        <w:rPr>
          <w:rStyle w:val="StyleUnderline"/>
        </w:rPr>
        <w:t>.”</w:t>
      </w:r>
      <w:r>
        <w:t xml:space="preserve"> Both </w:t>
      </w:r>
      <w:r w:rsidRPr="002D1AAE">
        <w:rPr>
          <w:rStyle w:val="StyleUnderline"/>
        </w:rPr>
        <w:t>the “</w:t>
      </w:r>
      <w:r w:rsidRPr="00626096">
        <w:rPr>
          <w:rStyle w:val="StyleUnderline"/>
          <w:highlight w:val="yellow"/>
        </w:rPr>
        <w:t>contempt</w:t>
      </w:r>
      <w:r>
        <w:rPr>
          <w:rStyle w:val="StyleUnderline"/>
          <w:highlight w:val="yellow"/>
        </w:rPr>
        <w:t xml:space="preserve"> </w:t>
      </w:r>
      <w:r w:rsidRPr="00626096">
        <w:rPr>
          <w:rStyle w:val="StyleUnderline"/>
          <w:highlight w:val="yellow"/>
        </w:rPr>
        <w:t>and pity” of conservatives and liberals—a phrase that</w:t>
      </w:r>
      <w:r w:rsidRPr="002D1AAE">
        <w:rPr>
          <w:rStyle w:val="StyleUnderline"/>
        </w:rPr>
        <w:t xml:space="preserve"> equally well </w:t>
      </w:r>
      <w:r w:rsidRPr="00626096">
        <w:rPr>
          <w:rStyle w:val="StyleUnderline"/>
          <w:highlight w:val="yellow"/>
        </w:rPr>
        <w:t>describes</w:t>
      </w:r>
      <w:r>
        <w:rPr>
          <w:rStyle w:val="StyleUnderline"/>
          <w:highlight w:val="yellow"/>
        </w:rPr>
        <w:t xml:space="preserve"> </w:t>
      </w:r>
      <w:r w:rsidRPr="00626096">
        <w:rPr>
          <w:rStyle w:val="StyleUnderline"/>
          <w:highlight w:val="yellow"/>
        </w:rPr>
        <w:t>historically prevalent attitudes toward disabled people—framed Americans</w:t>
      </w:r>
      <w:r>
        <w:rPr>
          <w:rStyle w:val="StyleUnderline"/>
          <w:highlight w:val="yellow"/>
        </w:rPr>
        <w:t xml:space="preserve"> </w:t>
      </w:r>
      <w:r w:rsidRPr="00626096">
        <w:rPr>
          <w:rStyle w:val="StyleUnderline"/>
          <w:highlight w:val="yellow"/>
        </w:rPr>
        <w:t>of African descent as defective</w:t>
      </w:r>
      <w:r w:rsidRPr="002D1AAE">
        <w:rPr>
          <w:rStyle w:val="StyleUnderline"/>
        </w:rPr>
        <w:t>. Scott cites</w:t>
      </w:r>
      <w:r>
        <w:t xml:space="preserve"> the </w:t>
      </w:r>
      <w:r w:rsidRPr="002D1AAE">
        <w:rPr>
          <w:rStyle w:val="StyleUnderline"/>
        </w:rPr>
        <w:t>example of</w:t>
      </w:r>
      <w:r>
        <w:t xml:space="preserve"> Charles S. </w:t>
      </w:r>
      <w:r w:rsidRPr="002D1AAE">
        <w:rPr>
          <w:rStyle w:val="StyleUnderline"/>
        </w:rPr>
        <w:t>Johnson,</w:t>
      </w:r>
      <w:r>
        <w:rPr>
          <w:rStyle w:val="StyleUnderline"/>
        </w:rPr>
        <w:t xml:space="preserve"> </w:t>
      </w:r>
      <w:r w:rsidRPr="002D1AAE">
        <w:rPr>
          <w:rStyle w:val="StyleUnderline"/>
        </w:rPr>
        <w:t>chair of the social science department and later president of Fisk University,</w:t>
      </w:r>
      <w:r>
        <w:rPr>
          <w:rStyle w:val="StyleUnderline"/>
        </w:rPr>
        <w:t xml:space="preserve"> </w:t>
      </w:r>
      <w:r w:rsidRPr="002D1AAE">
        <w:rPr>
          <w:rStyle w:val="StyleUnderline"/>
        </w:rPr>
        <w:t>who told students in a 1928 speech that “the sociologists classify Negroes</w:t>
      </w:r>
      <w:r>
        <w:rPr>
          <w:rStyle w:val="StyleUnderline"/>
        </w:rPr>
        <w:t xml:space="preserve"> </w:t>
      </w:r>
      <w:r w:rsidRPr="002D1AAE">
        <w:rPr>
          <w:rStyle w:val="StyleUnderline"/>
        </w:rPr>
        <w:t>with cripples, persons with recognized physical handicaps.</w:t>
      </w:r>
      <w:r>
        <w:t xml:space="preserve">” Like Johnson, Scott is critical of the fact that “African Americans were often lumped with the ‘defective,’ ‘delinquent,’ and dependent classes.” This is obviously a bad place to be “lumped.” Scott does not ask, however, why that might be the case.18 </w:t>
      </w:r>
      <w:proofErr w:type="gramStart"/>
      <w:r>
        <w:t>The</w:t>
      </w:r>
      <w:proofErr w:type="gramEnd"/>
      <w:r>
        <w:t xml:space="preserve"> </w:t>
      </w:r>
      <w:r w:rsidRPr="002D1AAE">
        <w:rPr>
          <w:rStyle w:val="StyleUnderline"/>
        </w:rPr>
        <w:t>attribution of disease or disability to racial minorities has a long</w:t>
      </w:r>
      <w:r>
        <w:rPr>
          <w:rStyle w:val="StyleUnderline"/>
        </w:rPr>
        <w:t xml:space="preserve"> </w:t>
      </w:r>
      <w:r w:rsidRPr="002D1AAE">
        <w:rPr>
          <w:rStyle w:val="StyleUnderline"/>
        </w:rPr>
        <w:t xml:space="preserve">history. Yet, </w:t>
      </w:r>
      <w:r w:rsidRPr="00626096">
        <w:rPr>
          <w:rStyle w:val="StyleUnderline"/>
          <w:highlight w:val="yellow"/>
        </w:rPr>
        <w:t>while many</w:t>
      </w:r>
      <w:r w:rsidRPr="002D1AAE">
        <w:rPr>
          <w:rStyle w:val="StyleUnderline"/>
        </w:rPr>
        <w:t xml:space="preserve"> have </w:t>
      </w:r>
      <w:r w:rsidRPr="00626096">
        <w:rPr>
          <w:rStyle w:val="StyleUnderline"/>
          <w:highlight w:val="yellow"/>
        </w:rPr>
        <w:t>pointed out</w:t>
      </w:r>
      <w:r>
        <w:t xml:space="preserve"> the </w:t>
      </w:r>
      <w:r w:rsidRPr="00626096">
        <w:rPr>
          <w:rStyle w:val="StyleUnderline"/>
          <w:highlight w:val="yellow"/>
        </w:rPr>
        <w:t>injustice</w:t>
      </w:r>
      <w:r w:rsidRPr="002D1AAE">
        <w:rPr>
          <w:rStyle w:val="StyleUnderline"/>
        </w:rPr>
        <w:t xml:space="preserve"> and perniciousness </w:t>
      </w:r>
      <w:r w:rsidRPr="00626096">
        <w:rPr>
          <w:rStyle w:val="StyleUnderline"/>
          <w:highlight w:val="yellow"/>
        </w:rPr>
        <w:t>of</w:t>
      </w:r>
      <w:r>
        <w:rPr>
          <w:rStyle w:val="StyleUnderline"/>
          <w:highlight w:val="yellow"/>
        </w:rPr>
        <w:t xml:space="preserve"> </w:t>
      </w:r>
      <w:r w:rsidRPr="00626096">
        <w:rPr>
          <w:rStyle w:val="StyleUnderline"/>
          <w:highlight w:val="yellow"/>
        </w:rPr>
        <w:t>attributing these qualities to a racial</w:t>
      </w:r>
      <w:r w:rsidRPr="002D1AAE">
        <w:rPr>
          <w:rStyle w:val="StyleUnderline"/>
        </w:rPr>
        <w:t xml:space="preserve"> or ethnic </w:t>
      </w:r>
      <w:r w:rsidRPr="00626096">
        <w:rPr>
          <w:rStyle w:val="StyleUnderline"/>
          <w:highlight w:val="yellow"/>
        </w:rPr>
        <w:t>group, little has been written</w:t>
      </w:r>
      <w:r>
        <w:rPr>
          <w:rStyle w:val="StyleUnderline"/>
          <w:highlight w:val="yellow"/>
        </w:rPr>
        <w:t xml:space="preserve"> </w:t>
      </w:r>
      <w:r w:rsidRPr="00626096">
        <w:rPr>
          <w:rStyle w:val="StyleUnderline"/>
          <w:highlight w:val="yellow"/>
        </w:rPr>
        <w:t xml:space="preserve">about why these attributions are such powerful </w:t>
      </w:r>
      <w:r w:rsidRPr="00626096">
        <w:rPr>
          <w:rStyle w:val="Emphasis"/>
          <w:highlight w:val="yellow"/>
        </w:rPr>
        <w:t>weapons for inequality, why</w:t>
      </w:r>
      <w:r>
        <w:rPr>
          <w:rStyle w:val="Emphasis"/>
          <w:highlight w:val="yellow"/>
        </w:rPr>
        <w:t xml:space="preserve"> </w:t>
      </w:r>
      <w:r w:rsidRPr="00626096">
        <w:rPr>
          <w:rStyle w:val="Emphasis"/>
          <w:highlight w:val="yellow"/>
        </w:rPr>
        <w:t>they were so furiously denied</w:t>
      </w:r>
      <w:r w:rsidRPr="00626096">
        <w:rPr>
          <w:rStyle w:val="Emphasis"/>
        </w:rPr>
        <w:t xml:space="preserve"> and condemned by their targets, </w:t>
      </w:r>
      <w:r w:rsidRPr="00626096">
        <w:rPr>
          <w:rStyle w:val="Emphasis"/>
          <w:highlight w:val="yellow"/>
        </w:rPr>
        <w:t>and what this</w:t>
      </w:r>
      <w:r>
        <w:rPr>
          <w:rStyle w:val="Emphasis"/>
          <w:highlight w:val="yellow"/>
        </w:rPr>
        <w:t xml:space="preserve"> </w:t>
      </w:r>
      <w:r w:rsidRPr="00626096">
        <w:rPr>
          <w:rStyle w:val="Emphasis"/>
          <w:highlight w:val="yellow"/>
        </w:rPr>
        <w:t>tells us about our attitudes toward disability.</w:t>
      </w:r>
    </w:p>
    <w:p w:rsidR="000A23AC" w:rsidRDefault="000A23AC" w:rsidP="000A23AC"/>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2AC---IDEA CHANGE SOLVES</w:t>
      </w:r>
    </w:p>
    <w:p w:rsidR="000A23AC" w:rsidRPr="000A23AC" w:rsidRDefault="00083C95" w:rsidP="000A23AC">
      <w:pPr>
        <w:keepNext/>
        <w:keepLines/>
        <w:spacing w:before="40" w:after="0" w:line="240" w:lineRule="auto"/>
        <w:outlineLvl w:val="3"/>
        <w:rPr>
          <w:rFonts w:eastAsia="Times New Roman" w:cs="Times New Roman"/>
          <w:b/>
          <w:iCs/>
          <w:sz w:val="26"/>
        </w:rPr>
      </w:pPr>
      <w:r>
        <w:rPr>
          <w:rFonts w:eastAsia="Times New Roman" w:cs="Times New Roman"/>
          <w:b/>
          <w:iCs/>
          <w:sz w:val="26"/>
        </w:rPr>
        <w:t>IDEA</w:t>
      </w:r>
      <w:r w:rsidR="000A23AC" w:rsidRPr="000A23AC">
        <w:rPr>
          <w:rFonts w:eastAsia="Times New Roman" w:cs="Times New Roman"/>
          <w:b/>
          <w:iCs/>
          <w:sz w:val="26"/>
        </w:rPr>
        <w:t xml:space="preserve"> </w:t>
      </w:r>
      <w:r w:rsidR="000A23AC" w:rsidRPr="000A23AC">
        <w:rPr>
          <w:rFonts w:eastAsia="Times New Roman" w:cs="Times New Roman"/>
          <w:b/>
          <w:iCs/>
          <w:sz w:val="26"/>
          <w:u w:val="single"/>
        </w:rPr>
        <w:t>naturalizes and amplifies racism</w:t>
      </w:r>
      <w:r w:rsidR="000A23AC" w:rsidRPr="000A23AC">
        <w:rPr>
          <w:rFonts w:eastAsia="Times New Roman" w:cs="Times New Roman"/>
          <w:b/>
          <w:iCs/>
          <w:sz w:val="26"/>
        </w:rPr>
        <w:t xml:space="preserve"> – black kids are </w:t>
      </w:r>
      <w:r w:rsidR="000A23AC" w:rsidRPr="000A23AC">
        <w:rPr>
          <w:rFonts w:eastAsia="Times New Roman" w:cs="Times New Roman"/>
          <w:b/>
          <w:iCs/>
          <w:sz w:val="26"/>
          <w:u w:val="single"/>
        </w:rPr>
        <w:t>legally segregated</w:t>
      </w:r>
      <w:r w:rsidR="000A23AC" w:rsidRPr="000A23AC">
        <w:rPr>
          <w:rFonts w:eastAsia="Times New Roman" w:cs="Times New Roman"/>
          <w:b/>
          <w:iCs/>
          <w:sz w:val="26"/>
        </w:rPr>
        <w:t xml:space="preserve"> through special education based on ableist logics</w:t>
      </w:r>
    </w:p>
    <w:p w:rsidR="000A23AC" w:rsidRPr="000A23AC" w:rsidRDefault="000A23AC" w:rsidP="000A23AC">
      <w:pPr>
        <w:rPr>
          <w:rFonts w:eastAsia="Calibri" w:cs="Times New Roman"/>
        </w:rPr>
      </w:pPr>
      <w:proofErr w:type="spellStart"/>
      <w:r w:rsidRPr="000A23AC">
        <w:rPr>
          <w:rFonts w:eastAsia="Calibri" w:cs="Times New Roman"/>
          <w:b/>
          <w:bCs/>
          <w:sz w:val="26"/>
        </w:rPr>
        <w:t>Beratan</w:t>
      </w:r>
      <w:proofErr w:type="spellEnd"/>
      <w:r w:rsidRPr="000A23AC">
        <w:rPr>
          <w:rFonts w:eastAsia="Calibri" w:cs="Times New Roman"/>
          <w:b/>
          <w:bCs/>
          <w:sz w:val="26"/>
        </w:rPr>
        <w:t xml:space="preserve"> 6</w:t>
      </w:r>
      <w:r w:rsidRPr="000A23AC">
        <w:rPr>
          <w:rFonts w:eastAsia="Calibri" w:cs="Times New Roman"/>
        </w:rPr>
        <w:t xml:space="preserve">, Gregg works at the University Of London Institute Of Education, Institutionalizing Inequity: </w:t>
      </w:r>
    </w:p>
    <w:p w:rsidR="000A23AC" w:rsidRPr="000A23AC" w:rsidRDefault="000A23AC" w:rsidP="000A23AC">
      <w:pPr>
        <w:rPr>
          <w:rFonts w:eastAsia="Calibri" w:cs="Times New Roman"/>
        </w:rPr>
      </w:pPr>
      <w:r w:rsidRPr="000A23AC">
        <w:rPr>
          <w:rFonts w:eastAsia="Calibri" w:cs="Times New Roman"/>
        </w:rPr>
        <w:t>Ableism, Racism and IDEA 2004, http://dsq-sds.org/article/view/682/859</w:t>
      </w:r>
    </w:p>
    <w:p w:rsidR="000A23AC" w:rsidRPr="000A23AC" w:rsidRDefault="000A23AC" w:rsidP="000A23AC">
      <w:pPr>
        <w:rPr>
          <w:rFonts w:eastAsia="Calibri" w:cs="Times New Roman"/>
        </w:rPr>
      </w:pPr>
      <w:r w:rsidRPr="000A23AC">
        <w:rPr>
          <w:rFonts w:eastAsia="Calibri" w:cs="Times New Roman"/>
        </w:rPr>
        <w:t>***IDEA=Individuals with Disabilities Education Act</w:t>
      </w:r>
    </w:p>
    <w:p w:rsidR="000A23AC" w:rsidRPr="000A23AC" w:rsidRDefault="000A23AC" w:rsidP="000A23AC">
      <w:pPr>
        <w:rPr>
          <w:rFonts w:eastAsia="Calibri" w:cs="Times New Roman"/>
        </w:rPr>
      </w:pPr>
      <w:r w:rsidRPr="000A23AC">
        <w:rPr>
          <w:rFonts w:eastAsia="Calibri" w:cs="Times New Roman"/>
        </w:rPr>
        <w:t xml:space="preserve">The </w:t>
      </w:r>
      <w:r w:rsidRPr="000A23AC">
        <w:rPr>
          <w:rFonts w:eastAsia="Calibri" w:cs="Times New Roman"/>
          <w:sz w:val="22"/>
          <w:highlight w:val="yellow"/>
          <w:u w:val="single"/>
        </w:rPr>
        <w:t xml:space="preserve">conflation of institutional ableism and institutional racism serves to </w:t>
      </w:r>
      <w:r w:rsidRPr="000A23AC">
        <w:rPr>
          <w:rFonts w:eastAsia="Calibri" w:cs="Times New Roman"/>
          <w:b/>
          <w:iCs/>
          <w:sz w:val="22"/>
          <w:highlight w:val="yellow"/>
          <w:u w:val="single"/>
        </w:rPr>
        <w:t>make both stronger than either would</w:t>
      </w:r>
      <w:r w:rsidRPr="000A23AC">
        <w:rPr>
          <w:rFonts w:eastAsia="Calibri" w:cs="Times New Roman"/>
          <w:b/>
          <w:iCs/>
          <w:sz w:val="22"/>
          <w:u w:val="single"/>
        </w:rPr>
        <w:t xml:space="preserve"> be </w:t>
      </w:r>
      <w:r w:rsidRPr="000A23AC">
        <w:rPr>
          <w:rFonts w:eastAsia="Calibri" w:cs="Times New Roman"/>
          <w:b/>
          <w:iCs/>
          <w:sz w:val="22"/>
          <w:highlight w:val="yellow"/>
          <w:u w:val="single"/>
        </w:rPr>
        <w:t>on their own</w:t>
      </w:r>
      <w:r w:rsidRPr="000A23AC">
        <w:rPr>
          <w:rFonts w:eastAsia="Calibri" w:cs="Times New Roman"/>
        </w:rPr>
        <w:t xml:space="preserve">. Society's </w:t>
      </w:r>
      <w:r w:rsidRPr="000A23AC">
        <w:rPr>
          <w:rFonts w:eastAsia="Calibri" w:cs="Times New Roman"/>
          <w:b/>
          <w:iCs/>
          <w:sz w:val="22"/>
          <w:highlight w:val="yellow"/>
          <w:u w:val="single"/>
        </w:rPr>
        <w:t>willingness to accept discrimination against disabled people</w:t>
      </w:r>
      <w:r w:rsidRPr="000A23AC">
        <w:rPr>
          <w:rFonts w:eastAsia="Calibri" w:cs="Times New Roman"/>
          <w:b/>
          <w:iCs/>
          <w:sz w:val="22"/>
          <w:u w:val="single"/>
        </w:rPr>
        <w:t xml:space="preserve"> as the result of individual deficiencies </w:t>
      </w:r>
      <w:r w:rsidRPr="000A23AC">
        <w:rPr>
          <w:rFonts w:eastAsia="Calibri" w:cs="Times New Roman"/>
          <w:b/>
          <w:iCs/>
          <w:sz w:val="22"/>
          <w:highlight w:val="yellow"/>
          <w:u w:val="single"/>
        </w:rPr>
        <w:t xml:space="preserve">is used to make racism </w:t>
      </w:r>
      <w:r w:rsidRPr="000A23AC">
        <w:rPr>
          <w:rFonts w:eastAsia="Calibri" w:cs="Times New Roman"/>
          <w:b/>
          <w:iCs/>
          <w:sz w:val="22"/>
          <w:u w:val="single"/>
        </w:rPr>
        <w:t xml:space="preserve">more </w:t>
      </w:r>
      <w:r w:rsidRPr="000A23AC">
        <w:rPr>
          <w:rFonts w:eastAsia="Calibri" w:cs="Times New Roman"/>
          <w:b/>
          <w:iCs/>
          <w:sz w:val="22"/>
          <w:highlight w:val="yellow"/>
          <w:u w:val="single"/>
        </w:rPr>
        <w:t>palatable</w:t>
      </w:r>
      <w:r w:rsidRPr="000A23AC">
        <w:rPr>
          <w:rFonts w:eastAsia="Calibri" w:cs="Times New Roman"/>
          <w:b/>
          <w:iCs/>
          <w:sz w:val="22"/>
          <w:u w:val="single"/>
        </w:rPr>
        <w:t>.</w:t>
      </w:r>
      <w:r w:rsidRPr="000A23AC">
        <w:rPr>
          <w:rFonts w:eastAsia="Calibri" w:cs="Times New Roman"/>
        </w:rPr>
        <w:t xml:space="preserve"> As Reid and Knight (in press) point out:</w:t>
      </w:r>
    </w:p>
    <w:p w:rsidR="000A23AC" w:rsidRPr="000A23AC" w:rsidRDefault="000A23AC" w:rsidP="000A23AC">
      <w:pPr>
        <w:rPr>
          <w:rFonts w:eastAsia="Calibri" w:cs="Times New Roman"/>
          <w:b/>
          <w:bCs/>
          <w:u w:val="single"/>
        </w:rPr>
      </w:pPr>
      <w:r w:rsidRPr="000A23AC">
        <w:rPr>
          <w:rFonts w:eastAsia="Calibri" w:cs="Times New Roman"/>
          <w:sz w:val="22"/>
          <w:highlight w:val="yellow"/>
          <w:u w:val="single"/>
        </w:rPr>
        <w:t>To explain overrepresentation of minority students in special education</w:t>
      </w:r>
      <w:r w:rsidRPr="000A23AC">
        <w:rPr>
          <w:rFonts w:eastAsia="Calibri" w:cs="Times New Roman"/>
          <w:sz w:val="22"/>
          <w:u w:val="single"/>
        </w:rPr>
        <w:t xml:space="preserve">, we first reveal U.S. historical conditions that have made institutionalized </w:t>
      </w:r>
      <w:r w:rsidRPr="000A23AC">
        <w:rPr>
          <w:rFonts w:eastAsia="Calibri" w:cs="Times New Roman"/>
          <w:sz w:val="22"/>
          <w:highlight w:val="yellow"/>
          <w:u w:val="single"/>
        </w:rPr>
        <w:t xml:space="preserve">racism, classism, and sexism </w:t>
      </w:r>
      <w:r w:rsidRPr="000A23AC">
        <w:rPr>
          <w:rFonts w:eastAsia="Calibri" w:cs="Times New Roman"/>
          <w:b/>
          <w:iCs/>
          <w:sz w:val="22"/>
          <w:highlight w:val="yellow"/>
          <w:u w:val="single"/>
        </w:rPr>
        <w:t>seem natural and just through</w:t>
      </w:r>
      <w:r w:rsidRPr="000A23AC">
        <w:rPr>
          <w:rFonts w:eastAsia="Calibri" w:cs="Times New Roman"/>
          <w:b/>
          <w:iCs/>
          <w:sz w:val="22"/>
          <w:u w:val="single"/>
        </w:rPr>
        <w:t xml:space="preserve"> their </w:t>
      </w:r>
      <w:r w:rsidRPr="000A23AC">
        <w:rPr>
          <w:rFonts w:eastAsia="Calibri" w:cs="Times New Roman"/>
          <w:b/>
          <w:iCs/>
          <w:sz w:val="22"/>
          <w:highlight w:val="yellow"/>
          <w:u w:val="single"/>
        </w:rPr>
        <w:t>conflation with disability,</w:t>
      </w:r>
      <w:r w:rsidRPr="000A23AC">
        <w:rPr>
          <w:rFonts w:eastAsia="Calibri" w:cs="Times New Roman"/>
          <w:b/>
          <w:iCs/>
          <w:sz w:val="22"/>
          <w:u w:val="single"/>
        </w:rPr>
        <w:t xml:space="preserve"> a form of </w:t>
      </w:r>
      <w:r w:rsidRPr="000A23AC">
        <w:rPr>
          <w:rFonts w:eastAsia="Calibri" w:cs="Times New Roman"/>
          <w:b/>
          <w:iCs/>
          <w:sz w:val="22"/>
          <w:highlight w:val="yellow"/>
          <w:u w:val="single"/>
        </w:rPr>
        <w:t>oppression based on ableism</w:t>
      </w:r>
      <w:r w:rsidRPr="000A23AC">
        <w:rPr>
          <w:rFonts w:eastAsia="Calibri" w:cs="Times New Roman"/>
          <w:sz w:val="22"/>
          <w:highlight w:val="yellow"/>
          <w:u w:val="single"/>
        </w:rPr>
        <w:t>.</w:t>
      </w:r>
    </w:p>
    <w:p w:rsidR="000A23AC" w:rsidRPr="000A23AC" w:rsidRDefault="000A23AC" w:rsidP="000A23AC">
      <w:pPr>
        <w:rPr>
          <w:rFonts w:eastAsia="Calibri" w:cs="Times New Roman"/>
          <w:b/>
          <w:bCs/>
          <w:u w:val="single"/>
        </w:rPr>
      </w:pPr>
      <w:r w:rsidRPr="000A23AC">
        <w:rPr>
          <w:rFonts w:eastAsia="Calibri" w:cs="Times New Roman"/>
          <w:sz w:val="22"/>
          <w:highlight w:val="yellow"/>
          <w:u w:val="single"/>
        </w:rPr>
        <w:t xml:space="preserve">While </w:t>
      </w:r>
      <w:r w:rsidRPr="000A23AC">
        <w:rPr>
          <w:rFonts w:eastAsia="Calibri" w:cs="Times New Roman"/>
          <w:b/>
          <w:iCs/>
          <w:sz w:val="22"/>
          <w:highlight w:val="yellow"/>
          <w:u w:val="single"/>
        </w:rPr>
        <w:t>much</w:t>
      </w:r>
      <w:r w:rsidRPr="000A23AC">
        <w:rPr>
          <w:rFonts w:eastAsia="Calibri" w:cs="Times New Roman"/>
          <w:b/>
          <w:iCs/>
          <w:sz w:val="22"/>
          <w:u w:val="single"/>
        </w:rPr>
        <w:t xml:space="preserve"> of the </w:t>
      </w:r>
      <w:r w:rsidRPr="000A23AC">
        <w:rPr>
          <w:rFonts w:eastAsia="Calibri" w:cs="Times New Roman"/>
          <w:b/>
          <w:iCs/>
          <w:sz w:val="22"/>
          <w:highlight w:val="yellow"/>
          <w:u w:val="single"/>
        </w:rPr>
        <w:t>focus</w:t>
      </w:r>
      <w:r w:rsidRPr="000A23AC">
        <w:rPr>
          <w:rFonts w:eastAsia="Calibri" w:cs="Times New Roman"/>
          <w:sz w:val="22"/>
          <w:highlight w:val="yellow"/>
          <w:u w:val="single"/>
        </w:rPr>
        <w:t xml:space="preserve"> on institutional racism</w:t>
      </w:r>
      <w:r w:rsidRPr="000A23AC">
        <w:rPr>
          <w:rFonts w:eastAsia="Calibri" w:cs="Times New Roman"/>
          <w:sz w:val="22"/>
          <w:u w:val="single"/>
        </w:rPr>
        <w:t xml:space="preserve"> in education </w:t>
      </w:r>
      <w:r w:rsidRPr="000A23AC">
        <w:rPr>
          <w:rFonts w:eastAsia="Calibri" w:cs="Times New Roman"/>
          <w:sz w:val="22"/>
          <w:highlight w:val="yellow"/>
          <w:u w:val="single"/>
        </w:rPr>
        <w:t>has been</w:t>
      </w:r>
      <w:r w:rsidRPr="000A23AC">
        <w:rPr>
          <w:rFonts w:eastAsia="Calibri" w:cs="Times New Roman"/>
          <w:sz w:val="22"/>
          <w:u w:val="single"/>
        </w:rPr>
        <w:t xml:space="preserve"> around the </w:t>
      </w:r>
      <w:proofErr w:type="spellStart"/>
      <w:r w:rsidRPr="000A23AC">
        <w:rPr>
          <w:rFonts w:eastAsia="Calibri" w:cs="Times New Roman"/>
          <w:sz w:val="22"/>
          <w:highlight w:val="yellow"/>
          <w:u w:val="single"/>
        </w:rPr>
        <w:t>resegregation</w:t>
      </w:r>
      <w:proofErr w:type="spellEnd"/>
      <w:r w:rsidRPr="000A23AC">
        <w:rPr>
          <w:rFonts w:eastAsia="Calibri" w:cs="Times New Roman"/>
          <w:sz w:val="22"/>
          <w:u w:val="single"/>
        </w:rPr>
        <w:t xml:space="preserve"> of public schools </w:t>
      </w:r>
      <w:r w:rsidRPr="000A23AC">
        <w:rPr>
          <w:rFonts w:eastAsia="Calibri" w:cs="Times New Roman"/>
          <w:sz w:val="22"/>
          <w:highlight w:val="yellow"/>
          <w:u w:val="single"/>
        </w:rPr>
        <w:t>through</w:t>
      </w:r>
      <w:r w:rsidRPr="000A23AC">
        <w:rPr>
          <w:rFonts w:eastAsia="Calibri" w:cs="Times New Roman"/>
          <w:sz w:val="22"/>
          <w:u w:val="single"/>
        </w:rPr>
        <w:t xml:space="preserve"> a variety of covert mechanisms, including </w:t>
      </w:r>
      <w:r w:rsidRPr="000A23AC">
        <w:rPr>
          <w:rFonts w:eastAsia="Calibri" w:cs="Times New Roman"/>
          <w:sz w:val="22"/>
          <w:highlight w:val="yellow"/>
          <w:u w:val="single"/>
        </w:rPr>
        <w:t>white flight</w:t>
      </w:r>
      <w:r w:rsidRPr="000A23AC">
        <w:rPr>
          <w:rFonts w:eastAsia="Calibri" w:cs="Times New Roman"/>
        </w:rPr>
        <w:t xml:space="preserve"> (Johnson &amp; Shapiro, 2003), </w:t>
      </w:r>
      <w:r w:rsidRPr="000A23AC">
        <w:rPr>
          <w:rFonts w:eastAsia="Calibri" w:cs="Times New Roman"/>
          <w:sz w:val="22"/>
          <w:highlight w:val="yellow"/>
          <w:u w:val="single"/>
        </w:rPr>
        <w:t>testing</w:t>
      </w:r>
      <w:r w:rsidRPr="000A23AC">
        <w:rPr>
          <w:rFonts w:eastAsia="Calibri" w:cs="Times New Roman"/>
        </w:rPr>
        <w:t xml:space="preserve"> (Brown et al., 2003; </w:t>
      </w:r>
      <w:proofErr w:type="spellStart"/>
      <w:r w:rsidRPr="000A23AC">
        <w:rPr>
          <w:rFonts w:eastAsia="Calibri" w:cs="Times New Roman"/>
        </w:rPr>
        <w:t>Gillborn</w:t>
      </w:r>
      <w:proofErr w:type="spellEnd"/>
      <w:r w:rsidRPr="000A23AC">
        <w:rPr>
          <w:rFonts w:eastAsia="Calibri" w:cs="Times New Roman"/>
        </w:rPr>
        <w:t xml:space="preserve"> &amp; </w:t>
      </w:r>
      <w:proofErr w:type="spellStart"/>
      <w:r w:rsidRPr="000A23AC">
        <w:rPr>
          <w:rFonts w:eastAsia="Calibri" w:cs="Times New Roman"/>
        </w:rPr>
        <w:t>Youdell</w:t>
      </w:r>
      <w:proofErr w:type="spellEnd"/>
      <w:r w:rsidRPr="000A23AC">
        <w:rPr>
          <w:rFonts w:eastAsia="Calibri" w:cs="Times New Roman"/>
        </w:rPr>
        <w:t>, 2000), "</w:t>
      </w:r>
      <w:r w:rsidRPr="000A23AC">
        <w:rPr>
          <w:rFonts w:eastAsia="Calibri" w:cs="Times New Roman"/>
          <w:sz w:val="22"/>
          <w:highlight w:val="yellow"/>
          <w:u w:val="single"/>
        </w:rPr>
        <w:t>color-blind" policies</w:t>
      </w:r>
      <w:r w:rsidRPr="000A23AC">
        <w:rPr>
          <w:rFonts w:eastAsia="Calibri" w:cs="Times New Roman"/>
        </w:rPr>
        <w:t xml:space="preserve"> (Bonilla-Silva, 2003), </w:t>
      </w:r>
      <w:r w:rsidRPr="000A23AC">
        <w:rPr>
          <w:rFonts w:eastAsia="Calibri" w:cs="Times New Roman"/>
          <w:sz w:val="22"/>
          <w:u w:val="single"/>
        </w:rPr>
        <w:t>and pedagogy</w:t>
      </w:r>
      <w:r w:rsidRPr="000A23AC">
        <w:rPr>
          <w:rFonts w:eastAsia="Calibri" w:cs="Times New Roman"/>
        </w:rPr>
        <w:t xml:space="preserve"> (</w:t>
      </w:r>
      <w:proofErr w:type="spellStart"/>
      <w:r w:rsidRPr="000A23AC">
        <w:rPr>
          <w:rFonts w:eastAsia="Calibri" w:cs="Times New Roman"/>
        </w:rPr>
        <w:t>Gillborn</w:t>
      </w:r>
      <w:proofErr w:type="spellEnd"/>
      <w:r w:rsidRPr="000A23AC">
        <w:rPr>
          <w:rFonts w:eastAsia="Calibri" w:cs="Times New Roman"/>
        </w:rPr>
        <w:t xml:space="preserve">, 1990; </w:t>
      </w:r>
      <w:proofErr w:type="spellStart"/>
      <w:r w:rsidRPr="000A23AC">
        <w:rPr>
          <w:rFonts w:eastAsia="Calibri" w:cs="Times New Roman"/>
        </w:rPr>
        <w:t>Sleeter</w:t>
      </w:r>
      <w:proofErr w:type="spellEnd"/>
      <w:r w:rsidRPr="000A23AC">
        <w:rPr>
          <w:rFonts w:eastAsia="Calibri" w:cs="Times New Roman"/>
        </w:rPr>
        <w:t xml:space="preserve">, 2004), the </w:t>
      </w:r>
      <w:r w:rsidRPr="000A23AC">
        <w:rPr>
          <w:rFonts w:eastAsia="Calibri" w:cs="Times New Roman"/>
          <w:sz w:val="22"/>
          <w:highlight w:val="yellow"/>
          <w:u w:val="single"/>
        </w:rPr>
        <w:t xml:space="preserve">use of </w:t>
      </w:r>
      <w:r w:rsidRPr="000A23AC">
        <w:rPr>
          <w:rFonts w:eastAsia="Calibri" w:cs="Times New Roman"/>
          <w:b/>
          <w:iCs/>
          <w:sz w:val="22"/>
          <w:highlight w:val="yellow"/>
          <w:u w:val="single"/>
        </w:rPr>
        <w:t>ableist segregation of special education allows for</w:t>
      </w:r>
      <w:r w:rsidRPr="000A23AC">
        <w:rPr>
          <w:rFonts w:eastAsia="Calibri" w:cs="Times New Roman"/>
          <w:b/>
          <w:iCs/>
          <w:sz w:val="22"/>
          <w:u w:val="single"/>
        </w:rPr>
        <w:t xml:space="preserve"> a </w:t>
      </w:r>
      <w:r w:rsidRPr="000A23AC">
        <w:rPr>
          <w:rFonts w:eastAsia="Calibri" w:cs="Times New Roman"/>
          <w:b/>
          <w:iCs/>
          <w:sz w:val="22"/>
          <w:highlight w:val="yellow"/>
          <w:u w:val="single"/>
        </w:rPr>
        <w:t>legal, overt, and systematized means of achieving the same end</w:t>
      </w:r>
      <w:r w:rsidRPr="000A23AC">
        <w:rPr>
          <w:rFonts w:eastAsia="Calibri" w:cs="Times New Roman"/>
          <w:sz w:val="22"/>
          <w:highlight w:val="yellow"/>
          <w:u w:val="single"/>
        </w:rPr>
        <w:t>. IDEA does, legally and overtly, everything</w:t>
      </w:r>
      <w:r w:rsidRPr="000A23AC">
        <w:rPr>
          <w:rFonts w:eastAsia="Calibri" w:cs="Times New Roman"/>
          <w:sz w:val="22"/>
          <w:u w:val="single"/>
        </w:rPr>
        <w:t xml:space="preserve"> that the </w:t>
      </w:r>
      <w:r w:rsidRPr="000A23AC">
        <w:rPr>
          <w:rFonts w:eastAsia="Calibri" w:cs="Times New Roman"/>
          <w:sz w:val="22"/>
          <w:highlight w:val="yellow"/>
          <w:u w:val="single"/>
        </w:rPr>
        <w:t>courts attempted to do away with in</w:t>
      </w:r>
      <w:r w:rsidRPr="000A23AC">
        <w:rPr>
          <w:rFonts w:eastAsia="Calibri" w:cs="Times New Roman"/>
          <w:sz w:val="22"/>
          <w:u w:val="single"/>
        </w:rPr>
        <w:t xml:space="preserve"> the </w:t>
      </w:r>
      <w:r w:rsidRPr="000A23AC">
        <w:rPr>
          <w:rFonts w:eastAsia="Calibri" w:cs="Times New Roman"/>
          <w:sz w:val="22"/>
          <w:highlight w:val="yellow"/>
          <w:u w:val="single"/>
        </w:rPr>
        <w:t>Brown</w:t>
      </w:r>
      <w:r w:rsidRPr="000A23AC">
        <w:rPr>
          <w:rFonts w:eastAsia="Calibri" w:cs="Times New Roman"/>
          <w:sz w:val="22"/>
          <w:u w:val="single"/>
        </w:rPr>
        <w:t xml:space="preserve"> decision.</w:t>
      </w:r>
    </w:p>
    <w:p w:rsidR="000A23AC" w:rsidRPr="000A23AC" w:rsidRDefault="000A23AC" w:rsidP="000A23AC">
      <w:pPr>
        <w:rPr>
          <w:rFonts w:eastAsia="Calibri" w:cs="Times New Roman"/>
          <w:sz w:val="8"/>
        </w:rPr>
      </w:pPr>
      <w:r w:rsidRPr="000A23AC">
        <w:rPr>
          <w:rFonts w:eastAsia="Calibri" w:cs="Times New Roman"/>
          <w:sz w:val="8"/>
        </w:rPr>
        <w:t>The 2004 incarnation of IDEA expands upon the attempts of earlier versions to address disproportionality. Whereas the 1997 version of IDEA stopped at requiring local education agencies (LEAs) to report, review, and, if necessary, revise policies, practices, and procedures aimed at preventing the disproportionate representation of minority students in special education, the 2004 version of IDEA mandates LEAs</w:t>
      </w:r>
    </w:p>
    <w:p w:rsidR="000A23AC" w:rsidRPr="000A23AC" w:rsidRDefault="000A23AC" w:rsidP="000A23AC">
      <w:pPr>
        <w:rPr>
          <w:rFonts w:eastAsia="Calibri" w:cs="Times New Roman"/>
          <w:sz w:val="8"/>
        </w:rPr>
      </w:pPr>
      <w:r w:rsidRPr="000A23AC">
        <w:rPr>
          <w:rFonts w:eastAsia="Calibri" w:cs="Times New Roman"/>
          <w:sz w:val="8"/>
        </w:rPr>
        <w:t xml:space="preserve">to reserve the maximum amount of funds under section 613(f) to provide comprehensive coordinated early intervening services to serve children in the local educational agency, particularly children in those groups that were significantly </w:t>
      </w:r>
      <w:proofErr w:type="spellStart"/>
      <w:r w:rsidRPr="000A23AC">
        <w:rPr>
          <w:rFonts w:eastAsia="Calibri" w:cs="Times New Roman"/>
          <w:sz w:val="8"/>
        </w:rPr>
        <w:t>overidentified</w:t>
      </w:r>
      <w:proofErr w:type="spellEnd"/>
      <w:r w:rsidRPr="000A23AC">
        <w:rPr>
          <w:rFonts w:eastAsia="Calibri" w:cs="Times New Roman"/>
          <w:sz w:val="8"/>
        </w:rPr>
        <w:t xml:space="preserve"> under paragraph (1) (P.L.108-446; p. 94).</w:t>
      </w:r>
    </w:p>
    <w:p w:rsidR="000A23AC" w:rsidRPr="000A23AC" w:rsidRDefault="000A23AC" w:rsidP="000A23AC">
      <w:pPr>
        <w:rPr>
          <w:rFonts w:eastAsia="Calibri" w:cs="Times New Roman"/>
          <w:sz w:val="8"/>
        </w:rPr>
      </w:pPr>
      <w:r w:rsidRPr="000A23AC">
        <w:rPr>
          <w:rFonts w:eastAsia="Calibri" w:cs="Times New Roman"/>
          <w:sz w:val="8"/>
        </w:rPr>
        <w:t>This full funding trigger located in section 618 d (B) of IDEA is written in a way to suggest that it is intended to give more funds to LEAs for the purpose of fighting existing disproportionality. Although there is no reason to question this intention, an understanding of both institutional ableism and racism means that intentions are irrelevant and there is a need to focus on outcomes. While it is too soon to determine the outcomes of this clause, there is enough evidence to speculate upon possibilities.</w:t>
      </w:r>
    </w:p>
    <w:p w:rsidR="000A23AC" w:rsidRPr="000A23AC" w:rsidRDefault="000A23AC" w:rsidP="000A23AC">
      <w:pPr>
        <w:rPr>
          <w:rFonts w:eastAsia="Calibri" w:cs="Times New Roman"/>
          <w:sz w:val="8"/>
        </w:rPr>
      </w:pPr>
      <w:r w:rsidRPr="000A23AC">
        <w:rPr>
          <w:rFonts w:eastAsia="Calibri" w:cs="Times New Roman"/>
          <w:sz w:val="8"/>
        </w:rPr>
        <w:t xml:space="preserve">Anything that triggers maximum funding for a school or local education agency is an incentive. In this case, rather than discouraging the disproportionate identification of minority students as disabled, the clause serves as a bounty actively encouraging </w:t>
      </w:r>
      <w:proofErr w:type="spellStart"/>
      <w:r w:rsidRPr="000A23AC">
        <w:rPr>
          <w:rFonts w:eastAsia="Calibri" w:cs="Times New Roman"/>
          <w:sz w:val="8"/>
        </w:rPr>
        <w:t>overidentification</w:t>
      </w:r>
      <w:proofErr w:type="spellEnd"/>
      <w:r w:rsidRPr="000A23AC">
        <w:rPr>
          <w:rFonts w:eastAsia="Calibri" w:cs="Times New Roman"/>
          <w:sz w:val="8"/>
        </w:rPr>
        <w:t xml:space="preserve"> as a means to higher funding levels. Greene and Forster (2002) found that bounty funding systems in special education led to far greater growth in special education than lump sum funding systems (no incentives):</w:t>
      </w:r>
    </w:p>
    <w:p w:rsidR="000A23AC" w:rsidRPr="000A23AC" w:rsidRDefault="000A23AC" w:rsidP="000A23AC">
      <w:pPr>
        <w:rPr>
          <w:rFonts w:eastAsia="Calibri" w:cs="Times New Roman"/>
          <w:sz w:val="8"/>
        </w:rPr>
      </w:pPr>
      <w:r w:rsidRPr="000A23AC">
        <w:rPr>
          <w:rFonts w:eastAsia="Calibri" w:cs="Times New Roman"/>
          <w:sz w:val="8"/>
        </w:rPr>
        <w:t>The average special education enrollment rate for states that had lump-sum systems at any time during the study period grew from 11.1% in the 1991—92 school year to 12.4% in the 2000—01 school year, an increase of 1.3 percentage points. In the same period, the average special education enrollment rate for states that maintained bounty systems for the entire study period grew from 10.5% to 12.8%, an increase of 2.3 percentage points"</w:t>
      </w:r>
    </w:p>
    <w:p w:rsidR="000A23AC" w:rsidRPr="000A23AC" w:rsidRDefault="000A23AC" w:rsidP="000A23AC">
      <w:pPr>
        <w:rPr>
          <w:rFonts w:eastAsia="Calibri" w:cs="Times New Roman"/>
          <w:sz w:val="8"/>
        </w:rPr>
      </w:pPr>
      <w:r w:rsidRPr="000A23AC">
        <w:rPr>
          <w:rFonts w:eastAsia="Calibri" w:cs="Times New Roman"/>
          <w:sz w:val="8"/>
        </w:rPr>
        <w:t>(p. 7).</w:t>
      </w:r>
    </w:p>
    <w:p w:rsidR="000A23AC" w:rsidRPr="000A23AC" w:rsidRDefault="000A23AC" w:rsidP="000A23AC">
      <w:pPr>
        <w:rPr>
          <w:rFonts w:eastAsia="Calibri" w:cs="Times New Roman"/>
          <w:sz w:val="8"/>
        </w:rPr>
      </w:pPr>
      <w:r w:rsidRPr="000A23AC">
        <w:rPr>
          <w:rFonts w:eastAsia="Calibri" w:cs="Times New Roman"/>
          <w:sz w:val="8"/>
        </w:rPr>
        <w:t>Although Greene and Forster (2002) focused upon the effects of bounty systems on the identification of special education students, there is no reason to suggest that a bounty targeting minority students would have a different outcome.</w:t>
      </w:r>
    </w:p>
    <w:p w:rsidR="000A23AC" w:rsidRPr="000A23AC" w:rsidRDefault="000A23AC" w:rsidP="000A23AC">
      <w:pPr>
        <w:rPr>
          <w:rFonts w:eastAsia="Calibri" w:cs="Times New Roman"/>
          <w:sz w:val="8"/>
        </w:rPr>
      </w:pPr>
      <w:r w:rsidRPr="000A23AC">
        <w:rPr>
          <w:rFonts w:eastAsia="Calibri" w:cs="Times New Roman"/>
          <w:sz w:val="8"/>
        </w:rPr>
        <w:t>It could be argued that any incentive would be nullified by additional costs related to a student being identified as needing special education services. Greene and Forster (2002) have also answered this claim by pointing out that there is actually a cost benefit tied to increased identification of students.</w:t>
      </w:r>
    </w:p>
    <w:p w:rsidR="000A23AC" w:rsidRPr="000A23AC" w:rsidRDefault="000A23AC" w:rsidP="000A23AC">
      <w:pPr>
        <w:rPr>
          <w:rFonts w:eastAsia="Calibri" w:cs="Times New Roman"/>
          <w:sz w:val="8"/>
        </w:rPr>
      </w:pPr>
      <w:r w:rsidRPr="000A23AC">
        <w:rPr>
          <w:rFonts w:eastAsia="Calibri" w:cs="Times New Roman"/>
          <w:sz w:val="8"/>
        </w:rPr>
        <w:t>Some services that a school would have provided to a particular child no matter what can be redefined as special education services if the child is placed in special education; these services are not truly special education costs because they would have been provided anyway. For example, if a school provides extra reading help to students who are falling behind in reading, the school must bear that cost itself. But if the same school redefines those students as learning disabled rather than slow readers, state and federal government will help pick up the tab for those services. This is financially advantageous for the school because it brings in new state and federal funding to cover "costs" that the school would have had to pay for anyway. Furthermore, there are many fixed costs associated with special education that do not increase with every new child. For example, if a school hires a full-time special education reading teacher, it will pay the same cost whether that teacher handles three students a day or ten. However, the school will collect a lot more money for teaching ten special education students than it would for teaching three (p. 4).</w:t>
      </w:r>
    </w:p>
    <w:p w:rsidR="000A23AC" w:rsidRPr="000A23AC" w:rsidRDefault="000A23AC" w:rsidP="000A23AC">
      <w:pPr>
        <w:rPr>
          <w:rFonts w:eastAsia="Calibri" w:cs="Times New Roman"/>
          <w:sz w:val="8"/>
        </w:rPr>
      </w:pPr>
      <w:r w:rsidRPr="000A23AC">
        <w:rPr>
          <w:rFonts w:eastAsia="Calibri" w:cs="Times New Roman"/>
          <w:sz w:val="8"/>
        </w:rPr>
        <w:t>The funding mechanisms in terms of both funding received and cost benefits becomes an institutionalized mechanism of inequity.</w:t>
      </w:r>
    </w:p>
    <w:p w:rsidR="000A23AC" w:rsidRPr="000A23AC" w:rsidRDefault="000A23AC" w:rsidP="000A23AC">
      <w:pPr>
        <w:rPr>
          <w:rFonts w:eastAsia="Calibri" w:cs="Times New Roman"/>
          <w:sz w:val="8"/>
        </w:rPr>
      </w:pPr>
      <w:r w:rsidRPr="000A23AC">
        <w:rPr>
          <w:rFonts w:eastAsia="Calibri" w:cs="Times New Roman"/>
          <w:sz w:val="8"/>
        </w:rPr>
        <w:t>Is this a form of institutional ableism or institutional racism? It is neither and it is both. In this instance, the two are indistinguishable. Neither offers sufficient explanation on its own. Crenshaw (2003) argues in her analysis of the intersections of race and sex that focusing on either construction as discrete from the other:</w:t>
      </w:r>
    </w:p>
    <w:p w:rsidR="000A23AC" w:rsidRPr="000A23AC" w:rsidRDefault="000A23AC" w:rsidP="000A23AC">
      <w:pPr>
        <w:rPr>
          <w:rFonts w:eastAsia="Calibri" w:cs="Times New Roman"/>
          <w:sz w:val="8"/>
        </w:rPr>
      </w:pPr>
      <w:r w:rsidRPr="000A23AC">
        <w:rPr>
          <w:rFonts w:eastAsia="Calibri" w:cs="Times New Roman"/>
          <w:sz w:val="8"/>
        </w:rPr>
        <w:t>"...creates a distorted analysis and sexism because the operative conceptions of race and sex become grounded in experiences that actually represent only a subset of a much more complex phenomenon" (Crenshaw, 2003; p. 23).</w:t>
      </w:r>
    </w:p>
    <w:p w:rsidR="000A23AC" w:rsidRPr="000A23AC" w:rsidRDefault="000A23AC" w:rsidP="000A23AC">
      <w:pPr>
        <w:rPr>
          <w:rFonts w:eastAsia="Calibri" w:cs="Times New Roman"/>
          <w:b/>
          <w:iCs/>
          <w:sz w:val="22"/>
          <w:u w:val="single"/>
        </w:rPr>
      </w:pPr>
      <w:r w:rsidRPr="000A23AC">
        <w:rPr>
          <w:rFonts w:eastAsia="Calibri" w:cs="Times New Roman"/>
        </w:rPr>
        <w:t xml:space="preserve">Disability and race are similarly conjoined in IDEA's disproportionality clause. </w:t>
      </w:r>
      <w:r w:rsidRPr="000A23AC">
        <w:rPr>
          <w:rFonts w:eastAsia="Calibri" w:cs="Times New Roman"/>
          <w:sz w:val="22"/>
          <w:u w:val="single"/>
        </w:rPr>
        <w:t xml:space="preserve">It is ableist in that students' opportunities and experiences are being limited by mechanisms and structures built around constructions of disability, but it is also institutionally racist in the way it targets students by their membership in racial and ethnic minority groups. </w:t>
      </w:r>
      <w:r w:rsidRPr="000A23AC">
        <w:rPr>
          <w:rFonts w:eastAsia="Calibri" w:cs="Times New Roman"/>
          <w:sz w:val="22"/>
          <w:highlight w:val="yellow"/>
          <w:u w:val="single"/>
        </w:rPr>
        <w:t xml:space="preserve">The </w:t>
      </w:r>
      <w:r w:rsidRPr="000A23AC">
        <w:rPr>
          <w:rFonts w:eastAsia="Calibri" w:cs="Times New Roman"/>
          <w:b/>
          <w:iCs/>
          <w:sz w:val="22"/>
          <w:highlight w:val="yellow"/>
          <w:u w:val="single"/>
        </w:rPr>
        <w:t xml:space="preserve">racist outcomes could not be achieved without </w:t>
      </w:r>
      <w:r w:rsidRPr="000A23AC">
        <w:rPr>
          <w:rFonts w:eastAsia="Calibri" w:cs="Times New Roman"/>
          <w:b/>
          <w:iCs/>
          <w:sz w:val="22"/>
          <w:u w:val="single"/>
        </w:rPr>
        <w:t xml:space="preserve">the </w:t>
      </w:r>
      <w:r w:rsidRPr="000A23AC">
        <w:rPr>
          <w:rFonts w:eastAsia="Calibri" w:cs="Times New Roman"/>
          <w:b/>
          <w:iCs/>
          <w:sz w:val="22"/>
          <w:highlight w:val="yellow"/>
          <w:u w:val="single"/>
        </w:rPr>
        <w:t>ableist mechanisms.</w:t>
      </w:r>
    </w:p>
    <w:p w:rsidR="000A23AC" w:rsidRPr="000A23AC" w:rsidRDefault="000A23AC" w:rsidP="000A23AC">
      <w:pPr>
        <w:keepNext/>
        <w:keepLines/>
        <w:spacing w:before="40" w:after="0" w:line="240" w:lineRule="auto"/>
        <w:outlineLvl w:val="3"/>
        <w:rPr>
          <w:rFonts w:eastAsia="Times New Roman" w:cs="Times New Roman"/>
          <w:b/>
          <w:iCs/>
          <w:sz w:val="26"/>
        </w:rPr>
      </w:pPr>
      <w:r w:rsidRPr="000A23AC">
        <w:rPr>
          <w:rFonts w:eastAsia="Times New Roman" w:cs="Times New Roman"/>
          <w:b/>
          <w:iCs/>
          <w:sz w:val="26"/>
        </w:rPr>
        <w:lastRenderedPageBreak/>
        <w:t xml:space="preserve">It provides </w:t>
      </w:r>
      <w:r w:rsidRPr="000A23AC">
        <w:rPr>
          <w:rFonts w:eastAsia="Times New Roman" w:cs="Times New Roman"/>
          <w:b/>
          <w:iCs/>
          <w:sz w:val="26"/>
          <w:u w:val="single"/>
        </w:rPr>
        <w:t>camouflage</w:t>
      </w:r>
      <w:r w:rsidRPr="000A23AC">
        <w:rPr>
          <w:rFonts w:eastAsia="Times New Roman" w:cs="Times New Roman"/>
          <w:b/>
          <w:iCs/>
          <w:sz w:val="26"/>
        </w:rPr>
        <w:t xml:space="preserve"> for overt racism – intersectional analysis is necessary to expose this</w:t>
      </w:r>
    </w:p>
    <w:p w:rsidR="000A23AC" w:rsidRPr="000A23AC" w:rsidRDefault="000A23AC" w:rsidP="000A23AC">
      <w:pPr>
        <w:rPr>
          <w:rFonts w:eastAsia="Calibri" w:cs="Times New Roman"/>
        </w:rPr>
      </w:pPr>
      <w:proofErr w:type="spellStart"/>
      <w:r w:rsidRPr="000A23AC">
        <w:rPr>
          <w:rFonts w:eastAsia="Calibri" w:cs="Times New Roman"/>
          <w:b/>
          <w:bCs/>
          <w:sz w:val="26"/>
        </w:rPr>
        <w:t>Beratan</w:t>
      </w:r>
      <w:proofErr w:type="spellEnd"/>
      <w:r w:rsidRPr="000A23AC">
        <w:rPr>
          <w:rFonts w:eastAsia="Calibri" w:cs="Times New Roman"/>
          <w:b/>
          <w:bCs/>
          <w:sz w:val="26"/>
        </w:rPr>
        <w:t xml:space="preserve"> 6</w:t>
      </w:r>
      <w:r w:rsidRPr="000A23AC">
        <w:rPr>
          <w:rFonts w:eastAsia="Calibri" w:cs="Times New Roman"/>
        </w:rPr>
        <w:t xml:space="preserve">, Gregg works at the University Of London Institute Of Education, Institutionalizing Inequity: </w:t>
      </w:r>
    </w:p>
    <w:p w:rsidR="000A23AC" w:rsidRPr="000A23AC" w:rsidRDefault="000A23AC" w:rsidP="000A23AC">
      <w:pPr>
        <w:rPr>
          <w:rFonts w:eastAsia="Calibri" w:cs="Times New Roman"/>
        </w:rPr>
      </w:pPr>
      <w:r w:rsidRPr="000A23AC">
        <w:rPr>
          <w:rFonts w:eastAsia="Calibri" w:cs="Times New Roman"/>
        </w:rPr>
        <w:t>Ableism, Racism and IDEA 2004, http://dsq-sds.org/article/view/682/859</w:t>
      </w:r>
    </w:p>
    <w:p w:rsidR="000A23AC" w:rsidRPr="000A23AC" w:rsidRDefault="000A23AC" w:rsidP="000A23AC">
      <w:pPr>
        <w:rPr>
          <w:rFonts w:eastAsia="Calibri" w:cs="Times New Roman"/>
        </w:rPr>
      </w:pPr>
      <w:r w:rsidRPr="000A23AC">
        <w:rPr>
          <w:rFonts w:eastAsia="Calibri" w:cs="Times New Roman"/>
        </w:rPr>
        <w:t>***IDEA=Individuals with Disabilities Education Act</w:t>
      </w:r>
    </w:p>
    <w:p w:rsidR="000A23AC" w:rsidRPr="000A23AC" w:rsidRDefault="000A23AC" w:rsidP="000A23AC">
      <w:pPr>
        <w:rPr>
          <w:rFonts w:eastAsia="Calibri" w:cs="Times New Roman"/>
          <w:sz w:val="22"/>
          <w:u w:val="single"/>
        </w:rPr>
      </w:pPr>
      <w:r w:rsidRPr="000A23AC">
        <w:rPr>
          <w:rFonts w:eastAsia="Calibri" w:cs="Times New Roman"/>
          <w:sz w:val="22"/>
          <w:u w:val="single"/>
        </w:rPr>
        <w:t>In merging the outcomes of both institutional ableism and racism, IDEA</w:t>
      </w:r>
      <w:r w:rsidRPr="000A23AC">
        <w:rPr>
          <w:rFonts w:eastAsia="Calibri" w:cs="Times New Roman"/>
        </w:rPr>
        <w:t xml:space="preserve"> has </w:t>
      </w:r>
      <w:r w:rsidRPr="000A23AC">
        <w:rPr>
          <w:rFonts w:eastAsia="Calibri" w:cs="Times New Roman"/>
          <w:sz w:val="22"/>
          <w:u w:val="single"/>
        </w:rPr>
        <w:t xml:space="preserve">created a powerful and institutionalized inequity. </w:t>
      </w:r>
      <w:r w:rsidRPr="000A23AC">
        <w:rPr>
          <w:rFonts w:eastAsia="Calibri" w:cs="Times New Roman"/>
          <w:sz w:val="22"/>
          <w:highlight w:val="yellow"/>
          <w:u w:val="single"/>
        </w:rPr>
        <w:t xml:space="preserve">Society's </w:t>
      </w:r>
      <w:r w:rsidRPr="000A23AC">
        <w:rPr>
          <w:rFonts w:eastAsia="Calibri" w:cs="Times New Roman"/>
          <w:b/>
          <w:iCs/>
          <w:sz w:val="22"/>
          <w:highlight w:val="yellow"/>
          <w:u w:val="single"/>
        </w:rPr>
        <w:t>acceptance of disability discrimination enables</w:t>
      </w:r>
      <w:r w:rsidRPr="000A23AC">
        <w:rPr>
          <w:rFonts w:eastAsia="Calibri" w:cs="Times New Roman"/>
          <w:b/>
          <w:iCs/>
          <w:sz w:val="22"/>
          <w:u w:val="single"/>
        </w:rPr>
        <w:t xml:space="preserve"> the </w:t>
      </w:r>
      <w:r w:rsidRPr="000A23AC">
        <w:rPr>
          <w:rFonts w:eastAsia="Calibri" w:cs="Times New Roman"/>
          <w:b/>
          <w:iCs/>
          <w:sz w:val="22"/>
          <w:highlight w:val="yellow"/>
          <w:u w:val="single"/>
        </w:rPr>
        <w:t>acceptance of the otherwise unacceptable racial discrimination</w:t>
      </w:r>
      <w:r w:rsidRPr="000A23AC">
        <w:rPr>
          <w:rFonts w:eastAsia="Calibri" w:cs="Times New Roman"/>
          <w:sz w:val="22"/>
          <w:highlight w:val="yellow"/>
          <w:u w:val="single"/>
        </w:rPr>
        <w:t>. Camouflaged in</w:t>
      </w:r>
      <w:r w:rsidRPr="000A23AC">
        <w:rPr>
          <w:rFonts w:eastAsia="Calibri" w:cs="Times New Roman"/>
          <w:sz w:val="22"/>
          <w:u w:val="single"/>
        </w:rPr>
        <w:t xml:space="preserve"> the </w:t>
      </w:r>
      <w:r w:rsidRPr="000A23AC">
        <w:rPr>
          <w:rFonts w:eastAsia="Calibri" w:cs="Times New Roman"/>
          <w:sz w:val="22"/>
          <w:highlight w:val="yellow"/>
          <w:u w:val="single"/>
        </w:rPr>
        <w:t>language of good intentions</w:t>
      </w:r>
      <w:r w:rsidRPr="000A23AC">
        <w:rPr>
          <w:rFonts w:eastAsia="Calibri" w:cs="Times New Roman"/>
        </w:rPr>
        <w:t xml:space="preserve">, IDEA is protected against charges of either racism or ableism. </w:t>
      </w:r>
      <w:r w:rsidRPr="000A23AC">
        <w:rPr>
          <w:rFonts w:eastAsia="Calibri" w:cs="Times New Roman"/>
          <w:sz w:val="22"/>
          <w:highlight w:val="yellow"/>
          <w:u w:val="single"/>
        </w:rPr>
        <w:t xml:space="preserve">It is </w:t>
      </w:r>
      <w:r w:rsidRPr="000A23AC">
        <w:rPr>
          <w:rFonts w:eastAsia="Calibri" w:cs="Times New Roman"/>
          <w:b/>
          <w:iCs/>
          <w:sz w:val="22"/>
          <w:highlight w:val="yellow"/>
          <w:u w:val="single"/>
        </w:rPr>
        <w:t>necessary for researchers in disability studies and critical race theory to cross borders and engage with this interaction</w:t>
      </w:r>
      <w:r w:rsidRPr="000A23AC">
        <w:rPr>
          <w:rFonts w:eastAsia="Calibri" w:cs="Times New Roman"/>
          <w:b/>
          <w:iCs/>
          <w:sz w:val="22"/>
          <w:u w:val="single"/>
        </w:rPr>
        <w:t xml:space="preserve"> in order </w:t>
      </w:r>
      <w:r w:rsidRPr="000A23AC">
        <w:rPr>
          <w:rFonts w:eastAsia="Calibri" w:cs="Times New Roman"/>
          <w:b/>
          <w:iCs/>
          <w:sz w:val="22"/>
          <w:highlight w:val="yellow"/>
          <w:u w:val="single"/>
        </w:rPr>
        <w:t>to address</w:t>
      </w:r>
      <w:r w:rsidRPr="000A23AC">
        <w:rPr>
          <w:rFonts w:eastAsia="Calibri" w:cs="Times New Roman"/>
          <w:b/>
          <w:iCs/>
          <w:sz w:val="22"/>
          <w:u w:val="single"/>
        </w:rPr>
        <w:t xml:space="preserve"> the </w:t>
      </w:r>
      <w:r w:rsidRPr="000A23AC">
        <w:rPr>
          <w:rFonts w:eastAsia="Calibri" w:cs="Times New Roman"/>
          <w:b/>
          <w:iCs/>
          <w:sz w:val="22"/>
          <w:highlight w:val="yellow"/>
          <w:u w:val="single"/>
        </w:rPr>
        <w:t>inequities</w:t>
      </w:r>
      <w:r w:rsidRPr="000A23AC">
        <w:rPr>
          <w:rFonts w:eastAsia="Calibri" w:cs="Times New Roman"/>
          <w:sz w:val="22"/>
          <w:u w:val="single"/>
        </w:rPr>
        <w:t>.</w:t>
      </w:r>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2AC---ALT DA---COMPULSORY ABLE-BODIENESS</w:t>
      </w:r>
    </w:p>
    <w:p w:rsidR="000A23AC" w:rsidRPr="000A23AC" w:rsidRDefault="000A23AC" w:rsidP="000A23AC">
      <w:pPr>
        <w:keepNext/>
        <w:keepLines/>
        <w:spacing w:before="40" w:after="0" w:line="240" w:lineRule="auto"/>
        <w:outlineLvl w:val="3"/>
        <w:rPr>
          <w:rFonts w:eastAsia="Times New Roman" w:cs="Times New Roman"/>
          <w:b/>
          <w:iCs/>
          <w:sz w:val="26"/>
        </w:rPr>
      </w:pPr>
      <w:proofErr w:type="spellStart"/>
      <w:r w:rsidRPr="000A23AC">
        <w:rPr>
          <w:rFonts w:eastAsia="Times New Roman" w:cs="Times New Roman"/>
          <w:b/>
          <w:iCs/>
          <w:sz w:val="26"/>
        </w:rPr>
        <w:t>Liberatory</w:t>
      </w:r>
      <w:proofErr w:type="spellEnd"/>
      <w:r w:rsidRPr="000A23AC">
        <w:rPr>
          <w:rFonts w:eastAsia="Times New Roman" w:cs="Times New Roman"/>
          <w:b/>
          <w:iCs/>
          <w:sz w:val="26"/>
        </w:rPr>
        <w:t xml:space="preserve"> movements construct black bodies as inherently able-bodied – this fuels ableism and broader oppression – the 1ac’s intersectional analysis resolves this</w:t>
      </w:r>
    </w:p>
    <w:p w:rsidR="000A23AC" w:rsidRPr="000A23AC" w:rsidRDefault="000A23AC" w:rsidP="000A23AC">
      <w:pPr>
        <w:rPr>
          <w:rFonts w:eastAsia="Calibri" w:cs="Times New Roman"/>
        </w:rPr>
      </w:pPr>
      <w:r w:rsidRPr="000A23AC">
        <w:rPr>
          <w:rFonts w:eastAsia="Calibri" w:cs="Times New Roman"/>
          <w:b/>
          <w:bCs/>
          <w:sz w:val="26"/>
        </w:rPr>
        <w:t>Pickens 13</w:t>
      </w:r>
      <w:r w:rsidRPr="000A23AC">
        <w:rPr>
          <w:rFonts w:eastAsia="Calibri" w:cs="Times New Roman"/>
        </w:rPr>
        <w:t xml:space="preserve">,  </w:t>
      </w:r>
      <w:proofErr w:type="spellStart"/>
      <w:r w:rsidRPr="000A23AC">
        <w:rPr>
          <w:rFonts w:eastAsia="Calibri" w:cs="Times New Roman"/>
        </w:rPr>
        <w:t>Therí</w:t>
      </w:r>
      <w:proofErr w:type="spellEnd"/>
      <w:r w:rsidRPr="000A23AC">
        <w:rPr>
          <w:rFonts w:eastAsia="Calibri" w:cs="Times New Roman"/>
        </w:rPr>
        <w:t xml:space="preserve"> A. Pickens is an Assistant Professor, Department of English, Bates College, “It's a Jungle Out There:" Blackness and Disability in Monk, http://dsq-sds.org/article/view/3391/3269</w:t>
      </w:r>
    </w:p>
    <w:p w:rsidR="000A23AC" w:rsidRPr="000A23AC" w:rsidRDefault="000A23AC" w:rsidP="000A23AC">
      <w:pPr>
        <w:rPr>
          <w:rFonts w:eastAsia="Calibri" w:cs="Times New Roman"/>
        </w:rPr>
      </w:pPr>
      <w:r w:rsidRPr="000A23AC">
        <w:rPr>
          <w:rFonts w:eastAsia="Calibri" w:cs="Times New Roman"/>
          <w:sz w:val="22"/>
          <w:u w:val="single"/>
        </w:rPr>
        <w:t xml:space="preserve">After World War II, the </w:t>
      </w:r>
      <w:r w:rsidRPr="000A23AC">
        <w:rPr>
          <w:rFonts w:eastAsia="Calibri" w:cs="Times New Roman"/>
          <w:sz w:val="22"/>
          <w:highlight w:val="yellow"/>
          <w:u w:val="single"/>
        </w:rPr>
        <w:t>rhetoric of</w:t>
      </w:r>
      <w:r w:rsidRPr="000A23AC">
        <w:rPr>
          <w:rFonts w:eastAsia="Calibri" w:cs="Times New Roman"/>
          <w:sz w:val="22"/>
          <w:u w:val="single"/>
        </w:rPr>
        <w:t xml:space="preserve"> the </w:t>
      </w:r>
      <w:r w:rsidRPr="000A23AC">
        <w:rPr>
          <w:rFonts w:eastAsia="Calibri" w:cs="Times New Roman"/>
          <w:sz w:val="22"/>
          <w:highlight w:val="yellow"/>
          <w:u w:val="single"/>
        </w:rPr>
        <w:t>Civil Rights</w:t>
      </w:r>
      <w:r w:rsidRPr="000A23AC">
        <w:rPr>
          <w:rFonts w:eastAsia="Calibri" w:cs="Times New Roman"/>
          <w:sz w:val="22"/>
          <w:u w:val="single"/>
        </w:rPr>
        <w:t xml:space="preserve"> Movement </w:t>
      </w:r>
      <w:r w:rsidRPr="000A23AC">
        <w:rPr>
          <w:rFonts w:eastAsia="Calibri" w:cs="Times New Roman"/>
          <w:b/>
          <w:iCs/>
          <w:sz w:val="22"/>
          <w:highlight w:val="yellow"/>
          <w:u w:val="single"/>
        </w:rPr>
        <w:t>actively eschewed references to sexuality, and disability as part of an ongoing politics of respectability</w:t>
      </w:r>
      <w:r w:rsidRPr="000A23AC">
        <w:rPr>
          <w:rFonts w:eastAsia="Calibri" w:cs="Times New Roman"/>
          <w:sz w:val="22"/>
          <w:highlight w:val="yellow"/>
          <w:u w:val="single"/>
        </w:rPr>
        <w:t xml:space="preserve">. Blacks tried to </w:t>
      </w:r>
      <w:r w:rsidRPr="000A23AC">
        <w:rPr>
          <w:rFonts w:eastAsia="Calibri" w:cs="Times New Roman"/>
          <w:b/>
          <w:iCs/>
          <w:sz w:val="22"/>
          <w:highlight w:val="yellow"/>
          <w:u w:val="single"/>
        </w:rPr>
        <w:t>undermine</w:t>
      </w:r>
      <w:r w:rsidRPr="000A23AC">
        <w:rPr>
          <w:rFonts w:eastAsia="Calibri" w:cs="Times New Roman"/>
          <w:b/>
          <w:iCs/>
          <w:sz w:val="22"/>
          <w:u w:val="single"/>
        </w:rPr>
        <w:t xml:space="preserve"> the </w:t>
      </w:r>
      <w:r w:rsidRPr="000A23AC">
        <w:rPr>
          <w:rFonts w:eastAsia="Calibri" w:cs="Times New Roman"/>
          <w:b/>
          <w:iCs/>
          <w:sz w:val="22"/>
          <w:highlight w:val="yellow"/>
          <w:u w:val="single"/>
        </w:rPr>
        <w:t>association of blackness with lack</w:t>
      </w:r>
      <w:r w:rsidRPr="000A23AC">
        <w:rPr>
          <w:rFonts w:eastAsia="Calibri" w:cs="Times New Roman"/>
          <w:b/>
          <w:iCs/>
          <w:sz w:val="22"/>
          <w:u w:val="single"/>
        </w:rPr>
        <w:t xml:space="preserve"> </w:t>
      </w:r>
      <w:r w:rsidRPr="000A23AC">
        <w:rPr>
          <w:rFonts w:eastAsia="Calibri" w:cs="Times New Roman"/>
          <w:sz w:val="22"/>
          <w:u w:val="single"/>
        </w:rPr>
        <w:t>when they advocated for Civil Rights by protesting against the idea that they were feeble-minded</w:t>
      </w:r>
      <w:r w:rsidRPr="000A23AC">
        <w:rPr>
          <w:rFonts w:eastAsia="Calibri" w:cs="Times New Roman"/>
        </w:rPr>
        <w:t xml:space="preserve">. 12 </w:t>
      </w:r>
      <w:r w:rsidRPr="000A23AC">
        <w:rPr>
          <w:rFonts w:eastAsia="Calibri" w:cs="Times New Roman"/>
          <w:sz w:val="22"/>
          <w:highlight w:val="yellow"/>
          <w:u w:val="single"/>
        </w:rPr>
        <w:t>Such</w:t>
      </w:r>
      <w:r w:rsidRPr="000A23AC">
        <w:rPr>
          <w:rFonts w:eastAsia="Calibri" w:cs="Times New Roman"/>
        </w:rPr>
        <w:t xml:space="preserve"> a </w:t>
      </w:r>
      <w:r w:rsidRPr="000A23AC">
        <w:rPr>
          <w:rFonts w:eastAsia="Calibri" w:cs="Times New Roman"/>
          <w:sz w:val="22"/>
          <w:u w:val="single"/>
        </w:rPr>
        <w:t xml:space="preserve">conception of sexuality as disability </w:t>
      </w:r>
      <w:r w:rsidRPr="000A23AC">
        <w:rPr>
          <w:rFonts w:eastAsia="Calibri" w:cs="Times New Roman"/>
          <w:sz w:val="22"/>
          <w:highlight w:val="yellow"/>
          <w:u w:val="single"/>
        </w:rPr>
        <w:t>dovetailed with</w:t>
      </w:r>
      <w:r w:rsidRPr="000A23AC">
        <w:rPr>
          <w:rFonts w:eastAsia="Calibri" w:cs="Times New Roman"/>
          <w:sz w:val="22"/>
          <w:u w:val="single"/>
        </w:rPr>
        <w:t xml:space="preserve"> the DSM-IV </w:t>
      </w:r>
      <w:r w:rsidRPr="000A23AC">
        <w:rPr>
          <w:rFonts w:eastAsia="Calibri" w:cs="Times New Roman"/>
          <w:sz w:val="22"/>
          <w:highlight w:val="yellow"/>
          <w:u w:val="single"/>
        </w:rPr>
        <w:t xml:space="preserve">categorization of homosexuality as a psychiatric disorder. What </w:t>
      </w:r>
      <w:r w:rsidRPr="000A23AC">
        <w:rPr>
          <w:rFonts w:eastAsia="Calibri" w:cs="Times New Roman"/>
          <w:b/>
          <w:iCs/>
          <w:sz w:val="22"/>
          <w:highlight w:val="yellow"/>
          <w:u w:val="single"/>
        </w:rPr>
        <w:t>lurked beneath these</w:t>
      </w:r>
      <w:r w:rsidRPr="000A23AC">
        <w:rPr>
          <w:rFonts w:eastAsia="Calibri" w:cs="Times New Roman"/>
          <w:b/>
          <w:iCs/>
          <w:sz w:val="22"/>
          <w:u w:val="single"/>
        </w:rPr>
        <w:t xml:space="preserve"> ideas </w:t>
      </w:r>
      <w:r w:rsidRPr="000A23AC">
        <w:rPr>
          <w:rFonts w:eastAsia="Calibri" w:cs="Times New Roman"/>
          <w:b/>
          <w:iCs/>
          <w:sz w:val="22"/>
          <w:highlight w:val="yellow"/>
          <w:u w:val="single"/>
        </w:rPr>
        <w:t>was</w:t>
      </w:r>
      <w:r w:rsidRPr="000A23AC">
        <w:rPr>
          <w:rFonts w:eastAsia="Calibri" w:cs="Times New Roman"/>
          <w:b/>
          <w:iCs/>
          <w:sz w:val="22"/>
          <w:u w:val="single"/>
        </w:rPr>
        <w:t xml:space="preserve"> a </w:t>
      </w:r>
      <w:r w:rsidRPr="000A23AC">
        <w:rPr>
          <w:rFonts w:eastAsia="Calibri" w:cs="Times New Roman"/>
          <w:b/>
          <w:iCs/>
          <w:sz w:val="22"/>
          <w:highlight w:val="yellow"/>
          <w:u w:val="single"/>
        </w:rPr>
        <w:t>fear-driven insistence</w:t>
      </w:r>
      <w:r w:rsidRPr="000A23AC">
        <w:rPr>
          <w:rFonts w:eastAsia="Calibri" w:cs="Times New Roman"/>
          <w:b/>
          <w:iCs/>
          <w:sz w:val="22"/>
          <w:u w:val="single"/>
        </w:rPr>
        <w:t xml:space="preserve"> that </w:t>
      </w:r>
      <w:r w:rsidRPr="000A23AC">
        <w:rPr>
          <w:rFonts w:eastAsia="Calibri" w:cs="Times New Roman"/>
          <w:b/>
          <w:iCs/>
          <w:sz w:val="22"/>
          <w:highlight w:val="yellow"/>
          <w:u w:val="single"/>
        </w:rPr>
        <w:t>blackness had to be constructed as able-bodied to gain rights</w:t>
      </w:r>
      <w:r w:rsidRPr="000A23AC">
        <w:rPr>
          <w:rFonts w:eastAsia="Calibri" w:cs="Times New Roman"/>
          <w:highlight w:val="yellow"/>
        </w:rPr>
        <w:t xml:space="preserve">. </w:t>
      </w:r>
      <w:r w:rsidRPr="000A23AC">
        <w:rPr>
          <w:rFonts w:eastAsia="Calibri" w:cs="Times New Roman"/>
          <w:sz w:val="22"/>
          <w:highlight w:val="yellow"/>
          <w:u w:val="single"/>
        </w:rPr>
        <w:t>This</w:t>
      </w:r>
      <w:r w:rsidRPr="000A23AC">
        <w:rPr>
          <w:rFonts w:eastAsia="Calibri" w:cs="Times New Roman"/>
          <w:sz w:val="22"/>
          <w:u w:val="single"/>
        </w:rPr>
        <w:t xml:space="preserve"> tension </w:t>
      </w:r>
      <w:r w:rsidRPr="000A23AC">
        <w:rPr>
          <w:rFonts w:eastAsia="Calibri" w:cs="Times New Roman"/>
        </w:rPr>
        <w:t xml:space="preserve">also </w:t>
      </w:r>
      <w:r w:rsidRPr="000A23AC">
        <w:rPr>
          <w:rFonts w:eastAsia="Calibri" w:cs="Times New Roman"/>
          <w:sz w:val="22"/>
          <w:highlight w:val="yellow"/>
          <w:u w:val="single"/>
        </w:rPr>
        <w:t>continues</w:t>
      </w:r>
      <w:r w:rsidRPr="000A23AC">
        <w:rPr>
          <w:rFonts w:eastAsia="Calibri" w:cs="Times New Roman"/>
          <w:sz w:val="22"/>
          <w:u w:val="single"/>
        </w:rPr>
        <w:t xml:space="preserve"> well into the late twentieth century </w:t>
      </w:r>
      <w:r w:rsidRPr="000A23AC">
        <w:rPr>
          <w:rFonts w:eastAsia="Calibri" w:cs="Times New Roman"/>
          <w:sz w:val="22"/>
          <w:highlight w:val="yellow"/>
          <w:u w:val="single"/>
        </w:rPr>
        <w:t xml:space="preserve">as evidenced by black churches' responses to </w:t>
      </w:r>
      <w:r w:rsidRPr="000A23AC">
        <w:rPr>
          <w:rFonts w:eastAsia="Calibri" w:cs="Times New Roman"/>
          <w:sz w:val="22"/>
          <w:u w:val="single"/>
        </w:rPr>
        <w:t>HIV/</w:t>
      </w:r>
      <w:r w:rsidRPr="000A23AC">
        <w:rPr>
          <w:rFonts w:eastAsia="Calibri" w:cs="Times New Roman"/>
          <w:sz w:val="22"/>
          <w:highlight w:val="yellow"/>
          <w:u w:val="single"/>
        </w:rPr>
        <w:t>AIDS</w:t>
      </w:r>
      <w:r w:rsidRPr="000A23AC">
        <w:rPr>
          <w:rFonts w:eastAsia="Calibri" w:cs="Times New Roman"/>
          <w:sz w:val="22"/>
          <w:u w:val="single"/>
        </w:rPr>
        <w:t>,</w:t>
      </w:r>
      <w:r w:rsidRPr="000A23AC">
        <w:rPr>
          <w:rFonts w:eastAsia="Calibri" w:cs="Times New Roman"/>
        </w:rPr>
        <w:t xml:space="preserve"> for example. In Boundaries of Blackness, Cathy Cohen notes that they were not only slow to respond to what was deemed a "gay disease," but also provided meager assistance to others who had contracted it. 13 </w:t>
      </w:r>
      <w:r w:rsidRPr="000A23AC">
        <w:rPr>
          <w:rFonts w:eastAsia="Calibri" w:cs="Times New Roman"/>
          <w:sz w:val="22"/>
          <w:u w:val="single"/>
        </w:rPr>
        <w:t xml:space="preserve">The </w:t>
      </w:r>
      <w:r w:rsidRPr="000A23AC">
        <w:rPr>
          <w:rFonts w:eastAsia="Calibri" w:cs="Times New Roman"/>
          <w:b/>
          <w:iCs/>
          <w:sz w:val="22"/>
          <w:highlight w:val="yellow"/>
          <w:u w:val="single"/>
        </w:rPr>
        <w:t xml:space="preserve">unstable </w:t>
      </w:r>
      <w:proofErr w:type="spellStart"/>
      <w:r w:rsidRPr="000A23AC">
        <w:rPr>
          <w:rFonts w:eastAsia="Calibri" w:cs="Times New Roman"/>
          <w:b/>
          <w:iCs/>
          <w:sz w:val="22"/>
          <w:highlight w:val="yellow"/>
          <w:u w:val="single"/>
        </w:rPr>
        <w:t>rhetorics</w:t>
      </w:r>
      <w:proofErr w:type="spellEnd"/>
      <w:r w:rsidRPr="000A23AC">
        <w:rPr>
          <w:rFonts w:eastAsia="Calibri" w:cs="Times New Roman"/>
          <w:b/>
          <w:iCs/>
          <w:sz w:val="22"/>
          <w:highlight w:val="yellow"/>
          <w:u w:val="single"/>
        </w:rPr>
        <w:t xml:space="preserve"> of disability and blackness continue conniving to foreclose access</w:t>
      </w:r>
      <w:r w:rsidRPr="000A23AC">
        <w:rPr>
          <w:rFonts w:eastAsia="Calibri" w:cs="Times New Roman"/>
        </w:rPr>
        <w:t xml:space="preserve"> to rights. 14</w:t>
      </w:r>
    </w:p>
    <w:p w:rsidR="000A23AC" w:rsidRPr="000A23AC" w:rsidRDefault="000A23AC" w:rsidP="000A23AC">
      <w:pPr>
        <w:rPr>
          <w:rFonts w:eastAsia="Calibri" w:cs="Times New Roman"/>
          <w:b/>
          <w:iCs/>
          <w:u w:val="single"/>
          <w:bdr w:val="single" w:sz="18" w:space="0" w:color="auto"/>
        </w:rPr>
      </w:pPr>
      <w:r w:rsidRPr="000A23AC">
        <w:rPr>
          <w:rFonts w:eastAsia="Calibri" w:cs="Times New Roman"/>
          <w:sz w:val="22"/>
          <w:u w:val="single"/>
        </w:rPr>
        <w:t xml:space="preserve">Despite this fraught history and perhaps because of it, </w:t>
      </w:r>
      <w:r w:rsidRPr="000A23AC">
        <w:rPr>
          <w:rFonts w:eastAsia="Calibri" w:cs="Times New Roman"/>
          <w:sz w:val="22"/>
          <w:highlight w:val="yellow"/>
          <w:u w:val="single"/>
        </w:rPr>
        <w:t>scholars have</w:t>
      </w:r>
      <w:r w:rsidRPr="000A23AC">
        <w:rPr>
          <w:rFonts w:eastAsia="Calibri" w:cs="Times New Roman"/>
          <w:sz w:val="22"/>
          <w:u w:val="single"/>
        </w:rPr>
        <w:t xml:space="preserve"> recently </w:t>
      </w:r>
      <w:r w:rsidRPr="000A23AC">
        <w:rPr>
          <w:rFonts w:eastAsia="Calibri" w:cs="Times New Roman"/>
          <w:sz w:val="22"/>
          <w:highlight w:val="yellow"/>
          <w:u w:val="single"/>
        </w:rPr>
        <w:t>begun</w:t>
      </w:r>
      <w:r w:rsidRPr="000A23AC">
        <w:rPr>
          <w:rFonts w:eastAsia="Calibri" w:cs="Times New Roman"/>
          <w:sz w:val="22"/>
          <w:u w:val="single"/>
        </w:rPr>
        <w:t xml:space="preserve"> to find common, if shaky, ground by </w:t>
      </w:r>
      <w:r w:rsidRPr="000A23AC">
        <w:rPr>
          <w:rFonts w:eastAsia="Calibri" w:cs="Times New Roman"/>
          <w:sz w:val="22"/>
          <w:highlight w:val="yellow"/>
          <w:u w:val="single"/>
        </w:rPr>
        <w:t>discussing</w:t>
      </w:r>
      <w:r w:rsidRPr="000A23AC">
        <w:rPr>
          <w:rFonts w:eastAsia="Calibri" w:cs="Times New Roman"/>
          <w:sz w:val="22"/>
          <w:u w:val="single"/>
        </w:rPr>
        <w:t xml:space="preserve"> the </w:t>
      </w:r>
      <w:r w:rsidRPr="000A23AC">
        <w:rPr>
          <w:rFonts w:eastAsia="Calibri" w:cs="Times New Roman"/>
          <w:sz w:val="22"/>
          <w:highlight w:val="yellow"/>
          <w:u w:val="single"/>
        </w:rPr>
        <w:t>intersections of blackness and disability</w:t>
      </w:r>
      <w:r w:rsidRPr="000A23AC">
        <w:rPr>
          <w:rFonts w:eastAsia="Calibri" w:cs="Times New Roman"/>
          <w:sz w:val="22"/>
          <w:u w:val="single"/>
        </w:rPr>
        <w:t>.</w:t>
      </w:r>
      <w:r w:rsidRPr="000A23AC">
        <w:rPr>
          <w:rFonts w:eastAsia="Calibri" w:cs="Times New Roman"/>
        </w:rPr>
        <w:t xml:space="preserve"> Chris Bell rightly took Disability Studies to task in his sardonic essay "Introducing White Disability Studies: A Modest Proposal" for comparing disability to race as shorthand for explaining difference or finding an analogous moment in history.  15 Such references elide the nuance inherent in comparing two different identity categories and relegate the current oppression of one group to a mythical past. 16 Lennard Davis points out that </w:t>
      </w:r>
      <w:r w:rsidRPr="000A23AC">
        <w:rPr>
          <w:rFonts w:eastAsia="Calibri" w:cs="Times New Roman"/>
          <w:sz w:val="22"/>
          <w:u w:val="single"/>
        </w:rPr>
        <w:t xml:space="preserve">ethnic studies scholars have repudiated the comparison between disability and ethnicity or </w:t>
      </w:r>
      <w:r w:rsidRPr="000A23AC">
        <w:rPr>
          <w:rFonts w:eastAsia="Calibri" w:cs="Times New Roman"/>
        </w:rPr>
        <w:t xml:space="preserve">race as "methodologically unsound and insulting." 17 </w:t>
      </w:r>
      <w:r w:rsidRPr="000A23AC">
        <w:rPr>
          <w:rFonts w:eastAsia="Calibri" w:cs="Times New Roman"/>
          <w:sz w:val="22"/>
          <w:u w:val="single"/>
        </w:rPr>
        <w:t>Much</w:t>
      </w:r>
      <w:r w:rsidRPr="000A23AC">
        <w:rPr>
          <w:rFonts w:eastAsia="Calibri" w:cs="Times New Roman"/>
        </w:rPr>
        <w:t xml:space="preserve"> of the </w:t>
      </w:r>
      <w:r w:rsidRPr="000A23AC">
        <w:rPr>
          <w:rFonts w:eastAsia="Calibri" w:cs="Times New Roman"/>
          <w:b/>
          <w:iCs/>
          <w:sz w:val="22"/>
          <w:highlight w:val="yellow"/>
          <w:u w:val="single"/>
        </w:rPr>
        <w:t>hesitancy</w:t>
      </w:r>
      <w:r w:rsidRPr="000A23AC">
        <w:rPr>
          <w:rFonts w:eastAsia="Calibri" w:cs="Times New Roman"/>
          <w:b/>
          <w:iCs/>
          <w:sz w:val="22"/>
          <w:u w:val="single"/>
        </w:rPr>
        <w:t xml:space="preserve"> in this arena </w:t>
      </w:r>
      <w:r w:rsidRPr="000A23AC">
        <w:rPr>
          <w:rFonts w:eastAsia="Calibri" w:cs="Times New Roman"/>
          <w:b/>
          <w:iCs/>
          <w:sz w:val="22"/>
          <w:highlight w:val="yellow"/>
          <w:u w:val="single"/>
        </w:rPr>
        <w:t>comes from</w:t>
      </w:r>
      <w:r w:rsidRPr="000A23AC">
        <w:rPr>
          <w:rFonts w:eastAsia="Calibri" w:cs="Times New Roman"/>
          <w:b/>
          <w:iCs/>
          <w:sz w:val="22"/>
          <w:u w:val="single"/>
        </w:rPr>
        <w:t xml:space="preserve"> a long history of conflicting </w:t>
      </w:r>
      <w:proofErr w:type="spellStart"/>
      <w:r w:rsidRPr="000A23AC">
        <w:rPr>
          <w:rFonts w:eastAsia="Calibri" w:cs="Times New Roman"/>
          <w:b/>
          <w:iCs/>
          <w:sz w:val="22"/>
          <w:u w:val="single"/>
        </w:rPr>
        <w:t>rhetorics</w:t>
      </w:r>
      <w:proofErr w:type="spellEnd"/>
      <w:r w:rsidRPr="000A23AC">
        <w:rPr>
          <w:rFonts w:eastAsia="Calibri" w:cs="Times New Roman"/>
          <w:b/>
          <w:iCs/>
          <w:sz w:val="22"/>
          <w:u w:val="single"/>
        </w:rPr>
        <w:t xml:space="preserve">, the </w:t>
      </w:r>
      <w:r w:rsidRPr="000A23AC">
        <w:rPr>
          <w:rFonts w:eastAsia="Calibri" w:cs="Times New Roman"/>
          <w:b/>
          <w:iCs/>
          <w:sz w:val="22"/>
          <w:highlight w:val="yellow"/>
          <w:u w:val="single"/>
        </w:rPr>
        <w:t>prevalence of ableism, and</w:t>
      </w:r>
      <w:r w:rsidRPr="000A23AC">
        <w:rPr>
          <w:rFonts w:eastAsia="Calibri" w:cs="Times New Roman"/>
          <w:b/>
          <w:iCs/>
          <w:sz w:val="22"/>
          <w:u w:val="single"/>
        </w:rPr>
        <w:t xml:space="preserve"> the </w:t>
      </w:r>
      <w:r w:rsidRPr="000A23AC">
        <w:rPr>
          <w:rFonts w:eastAsia="Calibri" w:cs="Times New Roman"/>
          <w:b/>
          <w:iCs/>
          <w:sz w:val="22"/>
          <w:highlight w:val="yellow"/>
          <w:u w:val="single"/>
        </w:rPr>
        <w:t>acceptance of able-bodied privilege</w:t>
      </w:r>
      <w:r w:rsidRPr="000A23AC">
        <w:rPr>
          <w:rFonts w:eastAsia="Calibri" w:cs="Times New Roman"/>
          <w:sz w:val="22"/>
          <w:highlight w:val="yellow"/>
          <w:u w:val="single"/>
        </w:rPr>
        <w:t>.</w:t>
      </w:r>
      <w:r w:rsidRPr="000A23AC">
        <w:rPr>
          <w:rFonts w:eastAsia="Calibri" w:cs="Times New Roman"/>
        </w:rPr>
        <w:t xml:space="preserve"> I should point out that critical discussion in this area has been curtailed by the deaths of Chris Bell and Carlos Clarke </w:t>
      </w:r>
      <w:proofErr w:type="spellStart"/>
      <w:r w:rsidRPr="000A23AC">
        <w:rPr>
          <w:rFonts w:eastAsia="Calibri" w:cs="Times New Roman"/>
        </w:rPr>
        <w:t>Drazen</w:t>
      </w:r>
      <w:proofErr w:type="spellEnd"/>
      <w:r w:rsidRPr="000A23AC">
        <w:rPr>
          <w:rFonts w:eastAsia="Calibri" w:cs="Times New Roman"/>
        </w:rPr>
        <w:t xml:space="preserve">, two scholars whose work continues to shape the field though they died before completing their doctoral degrees. </w:t>
      </w:r>
      <w:r w:rsidRPr="000A23AC">
        <w:rPr>
          <w:rFonts w:eastAsia="Calibri" w:cs="Times New Roman"/>
          <w:sz w:val="22"/>
          <w:u w:val="single"/>
        </w:rPr>
        <w:t xml:space="preserve">I take seriously Chris Bell's injunction that </w:t>
      </w:r>
      <w:r w:rsidRPr="000A23AC">
        <w:rPr>
          <w:rFonts w:eastAsia="Calibri" w:cs="Times New Roman"/>
          <w:sz w:val="22"/>
          <w:highlight w:val="yellow"/>
          <w:u w:val="single"/>
        </w:rPr>
        <w:t>Disability Studies needs to "keep blackness and disability in conversation with one another</w:t>
      </w:r>
      <w:r w:rsidRPr="000A23AC">
        <w:rPr>
          <w:rFonts w:eastAsia="Calibri" w:cs="Times New Roman"/>
        </w:rPr>
        <w:t xml:space="preserve">" and "rethink embodiment and representation." 18 Though Monk is ostensibly not a show that explicitly explores racial topics, </w:t>
      </w:r>
      <w:r w:rsidRPr="000A23AC">
        <w:rPr>
          <w:rFonts w:eastAsia="Calibri" w:cs="Times New Roman"/>
          <w:sz w:val="22"/>
          <w:highlight w:val="yellow"/>
          <w:u w:val="single"/>
        </w:rPr>
        <w:t xml:space="preserve">it does prompt us to </w:t>
      </w:r>
      <w:r w:rsidRPr="000A23AC">
        <w:rPr>
          <w:rFonts w:eastAsia="Calibri" w:cs="Times New Roman"/>
          <w:b/>
          <w:iCs/>
          <w:sz w:val="22"/>
          <w:highlight w:val="yellow"/>
          <w:u w:val="single"/>
        </w:rPr>
        <w:t>reimagine a discussion about disability where race is integral, not marginal, and</w:t>
      </w:r>
      <w:r w:rsidRPr="000A23AC">
        <w:rPr>
          <w:rFonts w:eastAsia="Calibri" w:cs="Times New Roman"/>
          <w:b/>
          <w:iCs/>
          <w:sz w:val="22"/>
          <w:u w:val="single"/>
        </w:rPr>
        <w:t xml:space="preserve"> to </w:t>
      </w:r>
      <w:r w:rsidRPr="000A23AC">
        <w:rPr>
          <w:rFonts w:eastAsia="Calibri" w:cs="Times New Roman"/>
          <w:b/>
          <w:iCs/>
          <w:sz w:val="22"/>
          <w:highlight w:val="yellow"/>
          <w:u w:val="single"/>
        </w:rPr>
        <w:t>rethink the</w:t>
      </w:r>
      <w:r w:rsidRPr="000A23AC">
        <w:rPr>
          <w:rFonts w:eastAsia="Calibri" w:cs="Times New Roman"/>
          <w:b/>
          <w:iCs/>
          <w:sz w:val="22"/>
          <w:u w:val="single"/>
        </w:rPr>
        <w:t xml:space="preserve"> implicit </w:t>
      </w:r>
      <w:r w:rsidRPr="000A23AC">
        <w:rPr>
          <w:rFonts w:eastAsia="Calibri" w:cs="Times New Roman"/>
          <w:b/>
          <w:iCs/>
          <w:sz w:val="22"/>
          <w:highlight w:val="yellow"/>
          <w:u w:val="single"/>
        </w:rPr>
        <w:t>white center of disability studies</w:t>
      </w:r>
      <w:r w:rsidRPr="000A23AC">
        <w:rPr>
          <w:rFonts w:eastAsia="Calibri" w:cs="Times New Roman"/>
          <w:sz w:val="22"/>
          <w:u w:val="single"/>
        </w:rPr>
        <w:t xml:space="preserve">. 19 The </w:t>
      </w:r>
      <w:proofErr w:type="spellStart"/>
      <w:r w:rsidRPr="000A23AC">
        <w:rPr>
          <w:rFonts w:eastAsia="Calibri" w:cs="Times New Roman"/>
          <w:sz w:val="22"/>
          <w:u w:val="single"/>
        </w:rPr>
        <w:t>misfitting</w:t>
      </w:r>
      <w:proofErr w:type="spellEnd"/>
      <w:r w:rsidRPr="000A23AC">
        <w:rPr>
          <w:rFonts w:eastAsia="Calibri" w:cs="Times New Roman"/>
          <w:sz w:val="22"/>
          <w:u w:val="single"/>
        </w:rPr>
        <w:t xml:space="preserve"> of characters in Monk contextualizes Adrian's white privilege even as it calls us to </w:t>
      </w:r>
      <w:r w:rsidRPr="000A23AC">
        <w:rPr>
          <w:rFonts w:eastAsia="Calibri" w:cs="Times New Roman"/>
          <w:b/>
          <w:iCs/>
          <w:sz w:val="22"/>
          <w:u w:val="single"/>
        </w:rPr>
        <w:t>reconsider the construction of blackness as inherently able-bodied</w:t>
      </w:r>
      <w:r w:rsidRPr="000A23AC">
        <w:rPr>
          <w:rFonts w:eastAsia="Calibri" w:cs="Times New Roman"/>
          <w:sz w:val="22"/>
          <w:u w:val="single"/>
        </w:rPr>
        <w:t xml:space="preserve">. Calling Disability Studies and Black Studies into conversation to examine Monk also allows both fields </w:t>
      </w:r>
      <w:r w:rsidRPr="000A23AC">
        <w:rPr>
          <w:rFonts w:eastAsia="Calibri" w:cs="Times New Roman"/>
          <w:sz w:val="22"/>
          <w:highlight w:val="yellow"/>
          <w:u w:val="single"/>
        </w:rPr>
        <w:t xml:space="preserve">to </w:t>
      </w:r>
      <w:r w:rsidRPr="000A23AC">
        <w:rPr>
          <w:rFonts w:eastAsia="Calibri" w:cs="Times New Roman"/>
          <w:b/>
          <w:iCs/>
          <w:sz w:val="22"/>
          <w:highlight w:val="yellow"/>
          <w:u w:val="single"/>
        </w:rPr>
        <w:t>challenge</w:t>
      </w:r>
      <w:r w:rsidRPr="000A23AC">
        <w:rPr>
          <w:rFonts w:eastAsia="Calibri" w:cs="Times New Roman"/>
          <w:b/>
          <w:iCs/>
          <w:sz w:val="22"/>
          <w:u w:val="single"/>
        </w:rPr>
        <w:t xml:space="preserve"> the </w:t>
      </w:r>
      <w:r w:rsidRPr="000A23AC">
        <w:rPr>
          <w:rFonts w:eastAsia="Calibri" w:cs="Times New Roman"/>
          <w:b/>
          <w:iCs/>
          <w:sz w:val="22"/>
          <w:highlight w:val="yellow"/>
          <w:u w:val="single"/>
        </w:rPr>
        <w:t>benign helpfulness that putatively inheres in white liberalism.</w:t>
      </w:r>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2AC---AT: ROOT CAUSE/PERM KEY</w:t>
      </w:r>
    </w:p>
    <w:p w:rsidR="000A23AC" w:rsidRPr="000A23AC" w:rsidRDefault="000A23AC" w:rsidP="000A23AC">
      <w:pPr>
        <w:keepNext/>
        <w:keepLines/>
        <w:spacing w:before="200"/>
        <w:outlineLvl w:val="3"/>
        <w:rPr>
          <w:rFonts w:eastAsia="MS Gothic" w:cs="Times New Roman"/>
          <w:b/>
          <w:bCs/>
          <w:iCs/>
          <w:sz w:val="26"/>
        </w:rPr>
      </w:pPr>
      <w:r w:rsidRPr="000A23AC">
        <w:rPr>
          <w:rFonts w:eastAsia="MS Gothic" w:cs="Times New Roman"/>
          <w:b/>
          <w:bCs/>
          <w:iCs/>
          <w:sz w:val="26"/>
        </w:rPr>
        <w:t>The permutation is the best strategy – the negative’s claims foreclose the possibility of engaging with individuals who simultaneously experience racism and ableism</w:t>
      </w:r>
    </w:p>
    <w:p w:rsidR="000A23AC" w:rsidRPr="000A23AC" w:rsidRDefault="000A23AC" w:rsidP="000A23AC">
      <w:pPr>
        <w:rPr>
          <w:rFonts w:eastAsia="Calibri" w:cs="Times New Roman"/>
        </w:rPr>
      </w:pPr>
      <w:proofErr w:type="spellStart"/>
      <w:r w:rsidRPr="000A23AC">
        <w:rPr>
          <w:rFonts w:eastAsia="Calibri" w:cs="Times New Roman"/>
          <w:b/>
          <w:bCs/>
          <w:sz w:val="26"/>
        </w:rPr>
        <w:t>Ferri</w:t>
      </w:r>
      <w:proofErr w:type="spellEnd"/>
      <w:r w:rsidRPr="000A23AC">
        <w:rPr>
          <w:rFonts w:eastAsia="Calibri" w:cs="Times New Roman"/>
          <w:b/>
          <w:bCs/>
          <w:sz w:val="26"/>
        </w:rPr>
        <w:t xml:space="preserve"> 12</w:t>
      </w:r>
      <w:r w:rsidRPr="000A23AC">
        <w:rPr>
          <w:rFonts w:eastAsia="Calibri" w:cs="Times New Roman"/>
        </w:rPr>
        <w:t xml:space="preserve">, PhD in Disability Studies and Inclusive Education at Syracuse ‘12 (Beth, “A Dialogue </w:t>
      </w:r>
      <w:proofErr w:type="gramStart"/>
      <w:r w:rsidRPr="000A23AC">
        <w:rPr>
          <w:rFonts w:eastAsia="Calibri" w:cs="Times New Roman"/>
        </w:rPr>
        <w:t>We’ve</w:t>
      </w:r>
      <w:proofErr w:type="gramEnd"/>
      <w:r w:rsidRPr="000A23AC">
        <w:rPr>
          <w:rFonts w:eastAsia="Calibri" w:cs="Times New Roman"/>
        </w:rPr>
        <w:t xml:space="preserve"> Yet to Have: Race and Disability Studies,” </w:t>
      </w:r>
      <w:hyperlink r:id="rId6" w:history="1">
        <w:r w:rsidRPr="000A23AC">
          <w:rPr>
            <w:rFonts w:eastAsia="Calibri" w:cs="Times New Roman"/>
          </w:rPr>
          <w:t>http://www.academia.edu/343849/A_Dialogue_weve_Yet_to_Have_Race_and_Disability_Studies</w:t>
        </w:r>
      </w:hyperlink>
      <w:r w:rsidRPr="000A23AC">
        <w:rPr>
          <w:rFonts w:eastAsia="Calibri" w:cs="Times New Roman"/>
        </w:rPr>
        <w:t>, Mike)</w:t>
      </w:r>
    </w:p>
    <w:p w:rsidR="000A23AC" w:rsidRPr="000A23AC" w:rsidRDefault="000A23AC" w:rsidP="000A23AC">
      <w:pPr>
        <w:rPr>
          <w:rFonts w:eastAsia="Cambria" w:cs="Times New Roman"/>
        </w:rPr>
      </w:pPr>
      <w:r w:rsidRPr="000A23AC">
        <w:rPr>
          <w:rFonts w:eastAsia="Cambria" w:cs="Times New Roman"/>
        </w:rPr>
        <w:t xml:space="preserve">Certainly </w:t>
      </w:r>
      <w:r w:rsidRPr="000A23AC">
        <w:rPr>
          <w:rFonts w:eastAsia="Cambria" w:cs="Times New Roman"/>
          <w:b/>
          <w:bCs/>
          <w:u w:val="single"/>
        </w:rPr>
        <w:t>there are many connections between disability studies and critical race studies. As a group, scholars in both fields are not so much cohesive in terms of focus or methodology as they are committed to a shared interest in social justice</w:t>
      </w:r>
      <w:r w:rsidRPr="000A23AC">
        <w:rPr>
          <w:rFonts w:eastAsia="Cambria" w:cs="Times New Roman"/>
        </w:rPr>
        <w:t xml:space="preserve"> (Bell, 2009). </w:t>
      </w:r>
      <w:r w:rsidRPr="000A23AC">
        <w:rPr>
          <w:rFonts w:eastAsia="Cambria" w:cs="Times New Roman"/>
          <w:b/>
          <w:bCs/>
          <w:u w:val="single"/>
        </w:rPr>
        <w:t xml:space="preserve">Both </w:t>
      </w:r>
      <w:r w:rsidRPr="000A23AC">
        <w:rPr>
          <w:rFonts w:eastAsia="Cambria" w:cs="Times New Roman"/>
          <w:b/>
          <w:bCs/>
          <w:highlight w:val="yellow"/>
          <w:u w:val="single"/>
        </w:rPr>
        <w:t>disability</w:t>
      </w:r>
      <w:r w:rsidRPr="000A23AC">
        <w:rPr>
          <w:rFonts w:eastAsia="Cambria" w:cs="Times New Roman"/>
          <w:b/>
          <w:bCs/>
          <w:u w:val="single"/>
        </w:rPr>
        <w:t xml:space="preserve"> studies </w:t>
      </w:r>
      <w:r w:rsidRPr="000A23AC">
        <w:rPr>
          <w:rFonts w:eastAsia="Cambria" w:cs="Times New Roman"/>
          <w:b/>
          <w:bCs/>
          <w:highlight w:val="yellow"/>
          <w:u w:val="single"/>
        </w:rPr>
        <w:t>and</w:t>
      </w:r>
      <w:r w:rsidRPr="000A23AC">
        <w:rPr>
          <w:rFonts w:eastAsia="Cambria" w:cs="Times New Roman"/>
          <w:b/>
          <w:bCs/>
          <w:u w:val="single"/>
        </w:rPr>
        <w:t xml:space="preserve"> critical </w:t>
      </w:r>
      <w:r w:rsidRPr="000A23AC">
        <w:rPr>
          <w:rFonts w:eastAsia="Cambria" w:cs="Times New Roman"/>
          <w:b/>
          <w:bCs/>
          <w:highlight w:val="yellow"/>
          <w:u w:val="single"/>
        </w:rPr>
        <w:t>race studies place ideology at the center</w:t>
      </w:r>
      <w:r w:rsidRPr="000A23AC">
        <w:rPr>
          <w:rFonts w:eastAsia="Cambria" w:cs="Times New Roman"/>
          <w:b/>
          <w:bCs/>
          <w:u w:val="single"/>
        </w:rPr>
        <w:t xml:space="preserve"> of their analyses—exploring ways that ableism and/or racism are deeply engrained in the very structures of society</w:t>
      </w:r>
      <w:r w:rsidRPr="000A23AC">
        <w:rPr>
          <w:rFonts w:eastAsia="Cambria" w:cs="Times New Roman"/>
        </w:rPr>
        <w:t xml:space="preserve"> (Parker &amp; Lynn, 2009). Both reject biological determinism and view race and/or dis/ability as socially constructed, ever shifting in terms of meaning and shaped by intersecting political, social, and historical contexts. Finally, </w:t>
      </w:r>
      <w:r w:rsidRPr="000A23AC">
        <w:rPr>
          <w:rFonts w:eastAsia="Cambria" w:cs="Times New Roman"/>
          <w:b/>
          <w:bCs/>
          <w:highlight w:val="yellow"/>
          <w:u w:val="single"/>
        </w:rPr>
        <w:t>both</w:t>
      </w:r>
      <w:r w:rsidRPr="000A23AC">
        <w:rPr>
          <w:rFonts w:eastAsia="Cambria" w:cs="Times New Roman"/>
          <w:b/>
          <w:bCs/>
          <w:u w:val="single"/>
        </w:rPr>
        <w:t xml:space="preserve"> fields </w:t>
      </w:r>
      <w:r w:rsidRPr="000A23AC">
        <w:rPr>
          <w:rFonts w:eastAsia="Cambria" w:cs="Times New Roman"/>
          <w:b/>
          <w:bCs/>
          <w:highlight w:val="yellow"/>
          <w:u w:val="single"/>
        </w:rPr>
        <w:t xml:space="preserve">value </w:t>
      </w:r>
      <w:r w:rsidRPr="000A23AC">
        <w:rPr>
          <w:rFonts w:eastAsia="Cambria" w:cs="Times New Roman"/>
          <w:b/>
          <w:bCs/>
          <w:u w:val="single"/>
        </w:rPr>
        <w:t xml:space="preserve">narrative and </w:t>
      </w:r>
      <w:r w:rsidRPr="000A23AC">
        <w:rPr>
          <w:rFonts w:eastAsia="Cambria" w:cs="Times New Roman"/>
          <w:b/>
          <w:bCs/>
          <w:highlight w:val="yellow"/>
          <w:u w:val="single"/>
        </w:rPr>
        <w:t>counter-narrative</w:t>
      </w:r>
      <w:r w:rsidRPr="000A23AC">
        <w:rPr>
          <w:rFonts w:eastAsia="Cambria" w:cs="Times New Roman"/>
        </w:rPr>
        <w:t xml:space="preserve"> (Parker &amp; Lynn, 2009), </w:t>
      </w:r>
      <w:r w:rsidRPr="000A23AC">
        <w:rPr>
          <w:rFonts w:eastAsia="Cambria" w:cs="Times New Roman"/>
          <w:b/>
          <w:bCs/>
          <w:u w:val="single"/>
        </w:rPr>
        <w:t xml:space="preserve">not simply as expressions of lived experience, but as important sites of knowledge production </w:t>
      </w:r>
      <w:r w:rsidRPr="000A23AC">
        <w:rPr>
          <w:rFonts w:eastAsia="Cambria" w:cs="Times New Roman"/>
          <w:b/>
          <w:bCs/>
          <w:highlight w:val="yellow"/>
          <w:u w:val="single"/>
        </w:rPr>
        <w:t xml:space="preserve">to resist </w:t>
      </w:r>
      <w:r w:rsidRPr="000A23AC">
        <w:rPr>
          <w:rFonts w:eastAsia="Cambria" w:cs="Times New Roman"/>
          <w:b/>
          <w:bCs/>
          <w:u w:val="single"/>
        </w:rPr>
        <w:t xml:space="preserve">hegemonic representations that valorize individuals, groups, and </w:t>
      </w:r>
      <w:r w:rsidRPr="000A23AC">
        <w:rPr>
          <w:rFonts w:eastAsia="Cambria" w:cs="Times New Roman"/>
          <w:b/>
          <w:bCs/>
          <w:highlight w:val="yellow"/>
          <w:u w:val="single"/>
        </w:rPr>
        <w:t>bodies of knowledge deemed “normal” and marginalize the “other.”</w:t>
      </w:r>
      <w:r w:rsidRPr="000A23AC">
        <w:rPr>
          <w:rFonts w:eastAsia="Cambria" w:cs="Times New Roman"/>
        </w:rPr>
        <w:t xml:space="preserve"> </w:t>
      </w:r>
      <w:r w:rsidRPr="000A23AC">
        <w:rPr>
          <w:rFonts w:eastAsia="Cambria" w:cs="Times New Roman"/>
          <w:b/>
          <w:iCs/>
          <w:u w:val="single"/>
          <w:bdr w:val="single" w:sz="18" w:space="0" w:color="auto"/>
        </w:rPr>
        <w:t xml:space="preserve">Yet, </w:t>
      </w:r>
      <w:r w:rsidRPr="000A23AC">
        <w:rPr>
          <w:rFonts w:eastAsia="Cambria" w:cs="Times New Roman"/>
          <w:b/>
          <w:iCs/>
          <w:highlight w:val="yellow"/>
          <w:u w:val="single"/>
          <w:bdr w:val="single" w:sz="18" w:space="0" w:color="auto"/>
        </w:rPr>
        <w:t xml:space="preserve">despite </w:t>
      </w:r>
      <w:r w:rsidRPr="000A23AC">
        <w:rPr>
          <w:rFonts w:eastAsia="Cambria" w:cs="Times New Roman"/>
          <w:b/>
          <w:iCs/>
          <w:u w:val="single"/>
          <w:bdr w:val="single" w:sz="18" w:space="0" w:color="auto"/>
        </w:rPr>
        <w:t xml:space="preserve">these and other </w:t>
      </w:r>
      <w:r w:rsidRPr="000A23AC">
        <w:rPr>
          <w:rFonts w:eastAsia="Cambria" w:cs="Times New Roman"/>
          <w:b/>
          <w:iCs/>
          <w:highlight w:val="yellow"/>
          <w:u w:val="single"/>
          <w:bdr w:val="single" w:sz="18" w:space="0" w:color="auto"/>
        </w:rPr>
        <w:t xml:space="preserve">similarities, scholars in critical race </w:t>
      </w:r>
      <w:r w:rsidRPr="000A23AC">
        <w:rPr>
          <w:rFonts w:eastAsia="Cambria" w:cs="Times New Roman"/>
          <w:b/>
          <w:iCs/>
          <w:u w:val="single"/>
          <w:bdr w:val="single" w:sz="18" w:space="0" w:color="auto"/>
        </w:rPr>
        <w:t xml:space="preserve">studies </w:t>
      </w:r>
      <w:r w:rsidRPr="000A23AC">
        <w:rPr>
          <w:rFonts w:eastAsia="Cambria" w:cs="Times New Roman"/>
          <w:b/>
          <w:iCs/>
          <w:highlight w:val="yellow"/>
          <w:u w:val="single"/>
          <w:bdr w:val="single" w:sz="18" w:space="0" w:color="auto"/>
        </w:rPr>
        <w:t xml:space="preserve">and disability studies have yet to engage in </w:t>
      </w:r>
      <w:r w:rsidRPr="000A23AC">
        <w:rPr>
          <w:rFonts w:eastAsia="Cambria" w:cs="Times New Roman"/>
          <w:b/>
          <w:iCs/>
          <w:u w:val="single"/>
          <w:bdr w:val="single" w:sz="18" w:space="0" w:color="auto"/>
        </w:rPr>
        <w:t xml:space="preserve">any </w:t>
      </w:r>
      <w:r w:rsidRPr="000A23AC">
        <w:rPr>
          <w:rFonts w:eastAsia="Cambria" w:cs="Times New Roman"/>
          <w:b/>
          <w:iCs/>
          <w:highlight w:val="yellow"/>
          <w:u w:val="single"/>
          <w:bdr w:val="single" w:sz="18" w:space="0" w:color="auto"/>
        </w:rPr>
        <w:t>sustained dialogue about the interconnections between ableism and racism</w:t>
      </w:r>
      <w:r w:rsidRPr="000A23AC">
        <w:rPr>
          <w:rFonts w:eastAsia="Cambria" w:cs="Times New Roman"/>
          <w:highlight w:val="yellow"/>
        </w:rPr>
        <w:t>.</w:t>
      </w:r>
      <w:r w:rsidRPr="000A23AC">
        <w:rPr>
          <w:rFonts w:eastAsia="Cambria" w:cs="Times New Roman"/>
        </w:rPr>
        <w:t xml:space="preserve"> Of course, we should not assume that these groups would agree on either the source of the problem or its solution. Thus, </w:t>
      </w:r>
      <w:r w:rsidRPr="000A23AC">
        <w:rPr>
          <w:rFonts w:eastAsia="Cambria" w:cs="Times New Roman"/>
          <w:b/>
          <w:bCs/>
          <w:highlight w:val="yellow"/>
          <w:u w:val="single"/>
        </w:rPr>
        <w:t>what is needed is</w:t>
      </w:r>
      <w:r w:rsidRPr="000A23AC">
        <w:rPr>
          <w:rFonts w:eastAsia="Cambria" w:cs="Times New Roman"/>
        </w:rPr>
        <w:t xml:space="preserve"> not simply a cursory attending to race or ethnicity, but </w:t>
      </w:r>
      <w:r w:rsidRPr="000A23AC">
        <w:rPr>
          <w:rFonts w:eastAsia="Cambria" w:cs="Times New Roman"/>
          <w:b/>
          <w:bCs/>
          <w:u w:val="single"/>
        </w:rPr>
        <w:t xml:space="preserve">a </w:t>
      </w:r>
      <w:r w:rsidRPr="000A23AC">
        <w:rPr>
          <w:rFonts w:eastAsia="Cambria" w:cs="Times New Roman"/>
          <w:b/>
          <w:bCs/>
          <w:highlight w:val="yellow"/>
          <w:u w:val="single"/>
        </w:rPr>
        <w:t>sustained</w:t>
      </w:r>
      <w:r w:rsidRPr="000A23AC">
        <w:rPr>
          <w:rFonts w:eastAsia="Cambria" w:cs="Times New Roman"/>
          <w:b/>
          <w:bCs/>
          <w:u w:val="single"/>
        </w:rPr>
        <w:t xml:space="preserve"> and careful </w:t>
      </w:r>
      <w:r w:rsidRPr="000A23AC">
        <w:rPr>
          <w:rFonts w:eastAsia="Cambria" w:cs="Times New Roman"/>
          <w:b/>
          <w:bCs/>
          <w:highlight w:val="yellow"/>
          <w:u w:val="single"/>
        </w:rPr>
        <w:t>analysis of the ways racism and ableism are interdependent</w:t>
      </w:r>
      <w:r w:rsidRPr="000A23AC">
        <w:rPr>
          <w:rFonts w:eastAsia="Cambria" w:cs="Times New Roman"/>
          <w:highlight w:val="yellow"/>
        </w:rPr>
        <w:t xml:space="preserve">. </w:t>
      </w:r>
      <w:r w:rsidRPr="000A23AC">
        <w:rPr>
          <w:rFonts w:eastAsia="Cambria" w:cs="Times New Roman"/>
          <w:b/>
          <w:iCs/>
          <w:highlight w:val="yellow"/>
          <w:u w:val="single"/>
          <w:bdr w:val="single" w:sz="18" w:space="0" w:color="auto"/>
        </w:rPr>
        <w:t>Unfortunately</w:t>
      </w:r>
      <w:r w:rsidRPr="000A23AC">
        <w:rPr>
          <w:rFonts w:eastAsia="Cambria" w:cs="Times New Roman"/>
        </w:rPr>
        <w:t xml:space="preserve">, too often, </w:t>
      </w:r>
      <w:r w:rsidRPr="000A23AC">
        <w:rPr>
          <w:rFonts w:eastAsia="Cambria" w:cs="Times New Roman"/>
          <w:b/>
          <w:bCs/>
          <w:highlight w:val="yellow"/>
          <w:u w:val="single"/>
        </w:rPr>
        <w:t>when scholars or activists</w:t>
      </w:r>
      <w:r w:rsidRPr="000A23AC">
        <w:rPr>
          <w:rFonts w:eastAsia="Cambria" w:cs="Times New Roman"/>
          <w:b/>
          <w:bCs/>
          <w:u w:val="single"/>
        </w:rPr>
        <w:t xml:space="preserve"> do attempt to </w:t>
      </w:r>
      <w:r w:rsidRPr="000A23AC">
        <w:rPr>
          <w:rFonts w:eastAsia="Cambria" w:cs="Times New Roman"/>
          <w:b/>
          <w:bCs/>
          <w:highlight w:val="yellow"/>
          <w:u w:val="single"/>
        </w:rPr>
        <w:t xml:space="preserve">combine </w:t>
      </w:r>
      <w:r w:rsidRPr="000A23AC">
        <w:rPr>
          <w:rFonts w:eastAsia="Cambria" w:cs="Times New Roman"/>
          <w:b/>
          <w:bCs/>
          <w:u w:val="single"/>
        </w:rPr>
        <w:t xml:space="preserve">analyses of </w:t>
      </w:r>
      <w:r w:rsidRPr="000A23AC">
        <w:rPr>
          <w:rFonts w:eastAsia="Cambria" w:cs="Times New Roman"/>
          <w:b/>
          <w:bCs/>
          <w:highlight w:val="yellow"/>
          <w:u w:val="single"/>
        </w:rPr>
        <w:t>race and disability</w:t>
      </w:r>
      <w:r w:rsidRPr="000A23AC">
        <w:rPr>
          <w:rFonts w:eastAsia="Cambria" w:cs="Times New Roman"/>
          <w:b/>
          <w:bCs/>
          <w:u w:val="single"/>
        </w:rPr>
        <w:t xml:space="preserve"> or gender and disability, </w:t>
      </w:r>
      <w:r w:rsidRPr="000A23AC">
        <w:rPr>
          <w:rFonts w:eastAsia="Cambria" w:cs="Times New Roman"/>
          <w:b/>
          <w:bCs/>
          <w:highlight w:val="yellow"/>
          <w:u w:val="single"/>
        </w:rPr>
        <w:t>they do so by</w:t>
      </w:r>
      <w:r w:rsidRPr="000A23AC">
        <w:rPr>
          <w:rFonts w:eastAsia="Cambria" w:cs="Times New Roman"/>
          <w:b/>
          <w:bCs/>
          <w:u w:val="single"/>
        </w:rPr>
        <w:t xml:space="preserve"> analogizing between the two or </w:t>
      </w:r>
      <w:r w:rsidRPr="000A23AC">
        <w:rPr>
          <w:rFonts w:eastAsia="Cambria" w:cs="Times New Roman"/>
          <w:b/>
          <w:bCs/>
          <w:highlight w:val="yellow"/>
          <w:u w:val="single"/>
        </w:rPr>
        <w:t xml:space="preserve">placing these </w:t>
      </w:r>
      <w:r w:rsidRPr="000A23AC">
        <w:rPr>
          <w:rFonts w:eastAsia="Cambria" w:cs="Times New Roman"/>
          <w:b/>
          <w:bCs/>
          <w:u w:val="single"/>
        </w:rPr>
        <w:t xml:space="preserve">systems of oppression </w:t>
      </w:r>
      <w:r w:rsidRPr="000A23AC">
        <w:rPr>
          <w:rFonts w:eastAsia="Cambria" w:cs="Times New Roman"/>
          <w:b/>
          <w:bCs/>
          <w:highlight w:val="yellow"/>
          <w:u w:val="single"/>
        </w:rPr>
        <w:t>in a hierarchy</w:t>
      </w:r>
      <w:r w:rsidRPr="000A23AC">
        <w:rPr>
          <w:rFonts w:eastAsia="Cambria" w:cs="Times New Roman"/>
          <w:b/>
          <w:bCs/>
          <w:u w:val="single"/>
        </w:rPr>
        <w:t xml:space="preserve"> </w:t>
      </w:r>
      <w:r w:rsidRPr="000A23AC">
        <w:rPr>
          <w:rFonts w:eastAsia="Cambria" w:cs="Times New Roman"/>
        </w:rPr>
        <w:t xml:space="preserve">(May &amp; </w:t>
      </w:r>
      <w:proofErr w:type="spellStart"/>
      <w:r w:rsidRPr="000A23AC">
        <w:rPr>
          <w:rFonts w:eastAsia="Cambria" w:cs="Times New Roman"/>
        </w:rPr>
        <w:t>Ferri</w:t>
      </w:r>
      <w:proofErr w:type="spellEnd"/>
      <w:r w:rsidRPr="000A23AC">
        <w:rPr>
          <w:rFonts w:eastAsia="Cambria" w:cs="Times New Roman"/>
        </w:rPr>
        <w:t xml:space="preserve">, 2005). </w:t>
      </w:r>
      <w:r w:rsidRPr="000A23AC">
        <w:rPr>
          <w:rFonts w:eastAsia="Cambria" w:cs="Times New Roman"/>
          <w:b/>
          <w:iCs/>
          <w:highlight w:val="yellow"/>
          <w:u w:val="single"/>
          <w:bdr w:val="single" w:sz="18" w:space="0" w:color="auto"/>
        </w:rPr>
        <w:t xml:space="preserve">This amounts to placing one type of oppression as overarching </w:t>
      </w:r>
      <w:r w:rsidRPr="000A23AC">
        <w:rPr>
          <w:rFonts w:eastAsia="Cambria" w:cs="Times New Roman"/>
          <w:b/>
          <w:iCs/>
          <w:u w:val="single"/>
          <w:bdr w:val="single" w:sz="18" w:space="0" w:color="auto"/>
        </w:rPr>
        <w:t xml:space="preserve">or as </w:t>
      </w:r>
      <w:r w:rsidRPr="000A23AC">
        <w:rPr>
          <w:rFonts w:eastAsia="Cambria" w:cs="Times New Roman"/>
          <w:b/>
          <w:iCs/>
          <w:highlight w:val="yellow"/>
          <w:u w:val="single"/>
          <w:bdr w:val="single" w:sz="18" w:space="0" w:color="auto"/>
        </w:rPr>
        <w:t>foundational to all others</w:t>
      </w:r>
      <w:r w:rsidRPr="000A23AC">
        <w:rPr>
          <w:rFonts w:eastAsia="Cambria" w:cs="Times New Roman"/>
          <w:b/>
          <w:iCs/>
          <w:highlight w:val="green"/>
          <w:u w:val="single"/>
          <w:bdr w:val="single" w:sz="18" w:space="0" w:color="auto"/>
        </w:rPr>
        <w:t>.</w:t>
      </w:r>
      <w:r w:rsidRPr="000A23AC">
        <w:rPr>
          <w:rFonts w:eastAsia="Cambria" w:cs="Times New Roman"/>
          <w:b/>
          <w:iCs/>
          <w:u w:val="single"/>
          <w:bdr w:val="single" w:sz="18" w:space="0" w:color="auto"/>
        </w:rPr>
        <w:t xml:space="preserve"> A common claim is that disability cuts across all the other forms of oppression</w:t>
      </w:r>
      <w:r w:rsidRPr="000A23AC">
        <w:rPr>
          <w:rFonts w:eastAsia="Cambria" w:cs="Times New Roman"/>
        </w:rPr>
        <w:t xml:space="preserve">. Moreover, </w:t>
      </w:r>
      <w:r w:rsidRPr="000A23AC">
        <w:rPr>
          <w:rFonts w:eastAsia="Cambria" w:cs="Times New Roman"/>
          <w:b/>
          <w:bCs/>
          <w:u w:val="single"/>
        </w:rPr>
        <w:t>because anyone can acquire disability it is therefore thought to be more universal, as opposed to the particular interests of race or gender</w:t>
      </w:r>
      <w:r w:rsidRPr="000A23AC">
        <w:rPr>
          <w:rFonts w:eastAsia="Cambria" w:cs="Times New Roman"/>
        </w:rPr>
        <w:t xml:space="preserve">, I suppose. I admit to being puzzled by these assumptions. Don’t race, gender, and sexuality, for example, cut across social class? Moreover, </w:t>
      </w:r>
      <w:r w:rsidRPr="000A23AC">
        <w:rPr>
          <w:rFonts w:eastAsia="Cambria" w:cs="Times New Roman"/>
          <w:b/>
          <w:bCs/>
          <w:u w:val="single"/>
        </w:rPr>
        <w:t>what is universal about disability experience—</w:t>
      </w:r>
      <w:proofErr w:type="gramStart"/>
      <w:r w:rsidRPr="000A23AC">
        <w:rPr>
          <w:rFonts w:eastAsia="Cambria" w:cs="Times New Roman"/>
          <w:b/>
          <w:bCs/>
          <w:u w:val="single"/>
        </w:rPr>
        <w:t>Is</w:t>
      </w:r>
      <w:proofErr w:type="gramEnd"/>
      <w:r w:rsidRPr="000A23AC">
        <w:rPr>
          <w:rFonts w:eastAsia="Cambria" w:cs="Times New Roman"/>
          <w:b/>
          <w:bCs/>
          <w:u w:val="single"/>
        </w:rPr>
        <w:t xml:space="preserve"> there really one disability experience or isn’t it mediated by the particular social, historical, and political context? A slightly different approach attempts to garner attention to one type of oppression by linking it to another, usually through analogy</w:t>
      </w:r>
      <w:r w:rsidRPr="000A23AC">
        <w:rPr>
          <w:rFonts w:eastAsia="Cambria" w:cs="Times New Roman"/>
        </w:rPr>
        <w:t xml:space="preserve">. Consider a bumper sticker that reads something like, “Black people had to fight for the right to ride in the front of the bus, but we can’t even get on the bus.” Other examples use terms like being “shackled” by ableism or “crippled” by racism. </w:t>
      </w:r>
      <w:r w:rsidRPr="000A23AC">
        <w:rPr>
          <w:rFonts w:eastAsia="Cambria" w:cs="Times New Roman"/>
          <w:b/>
          <w:bCs/>
          <w:highlight w:val="yellow"/>
          <w:u w:val="single"/>
        </w:rPr>
        <w:t xml:space="preserve">These analyses ignore the ways </w:t>
      </w:r>
      <w:r w:rsidRPr="000A23AC">
        <w:rPr>
          <w:rFonts w:eastAsia="Cambria" w:cs="Times New Roman"/>
          <w:b/>
          <w:bCs/>
          <w:u w:val="single"/>
        </w:rPr>
        <w:t xml:space="preserve">that </w:t>
      </w:r>
      <w:r w:rsidRPr="000A23AC">
        <w:rPr>
          <w:rFonts w:eastAsia="Cambria" w:cs="Times New Roman"/>
          <w:b/>
          <w:bCs/>
          <w:highlight w:val="yellow"/>
          <w:u w:val="single"/>
        </w:rPr>
        <w:t xml:space="preserve">racism and ableism are dissimilar—ways </w:t>
      </w:r>
      <w:r w:rsidRPr="000A23AC">
        <w:rPr>
          <w:rFonts w:eastAsia="Cambria" w:cs="Times New Roman"/>
          <w:b/>
          <w:bCs/>
          <w:u w:val="single"/>
        </w:rPr>
        <w:t xml:space="preserve">that </w:t>
      </w:r>
      <w:r w:rsidRPr="000A23AC">
        <w:rPr>
          <w:rFonts w:eastAsia="Cambria" w:cs="Times New Roman"/>
          <w:b/>
          <w:bCs/>
          <w:highlight w:val="yellow"/>
          <w:u w:val="single"/>
        </w:rPr>
        <w:t>they cannot or should not be seen as interchangeable or analogous</w:t>
      </w:r>
      <w:r w:rsidRPr="000A23AC">
        <w:rPr>
          <w:rFonts w:eastAsia="Cambria" w:cs="Times New Roman"/>
          <w:highlight w:val="yellow"/>
        </w:rPr>
        <w:t>.</w:t>
      </w:r>
      <w:r w:rsidRPr="000A23AC">
        <w:rPr>
          <w:rFonts w:eastAsia="Cambria" w:cs="Times New Roman"/>
        </w:rPr>
        <w:t xml:space="preserve"> Moreover, </w:t>
      </w:r>
      <w:r w:rsidRPr="000A23AC">
        <w:rPr>
          <w:rFonts w:eastAsia="Cambria" w:cs="Times New Roman"/>
          <w:b/>
          <w:iCs/>
          <w:highlight w:val="yellow"/>
          <w:u w:val="single"/>
          <w:bdr w:val="single" w:sz="18" w:space="0" w:color="auto"/>
        </w:rPr>
        <w:t>they all but erase those who experience racism and ableism simultaneously</w:t>
      </w:r>
      <w:r w:rsidRPr="000A23AC">
        <w:rPr>
          <w:rFonts w:eastAsia="Cambria" w:cs="Times New Roman"/>
        </w:rPr>
        <w:t>—a point cogently raised in the germinal collection of essays, All the Women Are</w:t>
      </w:r>
      <w:r>
        <w:rPr>
          <w:rFonts w:eastAsia="Cambria" w:cs="Times New Roman"/>
        </w:rPr>
        <w:t xml:space="preserve"> </w:t>
      </w:r>
      <w:r w:rsidRPr="000A23AC">
        <w:rPr>
          <w:rFonts w:eastAsia="Cambria" w:cs="Times New Roman"/>
        </w:rPr>
        <w:t>White, All the Blacks are Men, But Some of Us Are Brave: Black Women’s Studies (Hull, Scott, &amp; Smith, 1982).</w:t>
      </w:r>
    </w:p>
    <w:p w:rsidR="00793FB4" w:rsidRDefault="00793FB4" w:rsidP="00793FB4">
      <w:pPr>
        <w:pStyle w:val="Heading2"/>
        <w:rPr>
          <w:rFonts w:eastAsia="Times New Roman"/>
        </w:rPr>
      </w:pPr>
      <w:r>
        <w:rPr>
          <w:rFonts w:eastAsia="Times New Roman"/>
        </w:rPr>
        <w:lastRenderedPageBreak/>
        <w:t>AT: CAP K</w:t>
      </w:r>
      <w:r w:rsidR="00DD2DB3">
        <w:rPr>
          <w:rFonts w:eastAsia="Times New Roman"/>
        </w:rPr>
        <w:t>---DISABILITY AFF</w:t>
      </w:r>
      <w:bookmarkStart w:id="0" w:name="_GoBack"/>
      <w:bookmarkEnd w:id="0"/>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2AC---CRISIS TURN</w:t>
      </w:r>
    </w:p>
    <w:p w:rsidR="000A23AC" w:rsidRPr="000A23AC" w:rsidRDefault="000A23AC" w:rsidP="000A23AC">
      <w:pPr>
        <w:keepNext/>
        <w:keepLines/>
        <w:spacing w:before="40" w:after="0" w:line="240" w:lineRule="auto"/>
        <w:outlineLvl w:val="3"/>
        <w:rPr>
          <w:rFonts w:eastAsia="Times New Roman" w:cs="Times New Roman"/>
          <w:b/>
          <w:iCs/>
          <w:sz w:val="26"/>
        </w:rPr>
      </w:pPr>
      <w:r w:rsidRPr="000A23AC">
        <w:rPr>
          <w:rFonts w:eastAsia="Times New Roman" w:cs="Times New Roman"/>
          <w:b/>
          <w:iCs/>
          <w:sz w:val="26"/>
        </w:rPr>
        <w:t>Ableist normalcy locks us all in a state of crisis because society fears impairment – this creates the condition for privatization and rampant capitalism</w:t>
      </w:r>
    </w:p>
    <w:p w:rsidR="000A23AC" w:rsidRPr="000A23AC" w:rsidRDefault="000A23AC" w:rsidP="000A23AC">
      <w:pPr>
        <w:rPr>
          <w:rFonts w:eastAsia="Calibri" w:cs="Times New Roman"/>
        </w:rPr>
      </w:pPr>
      <w:proofErr w:type="spellStart"/>
      <w:r w:rsidRPr="000A23AC">
        <w:rPr>
          <w:rFonts w:eastAsia="Calibri" w:cs="Times New Roman"/>
          <w:b/>
          <w:bCs/>
          <w:sz w:val="26"/>
        </w:rPr>
        <w:t>Betcher</w:t>
      </w:r>
      <w:proofErr w:type="spellEnd"/>
      <w:r w:rsidRPr="000A23AC">
        <w:rPr>
          <w:rFonts w:eastAsia="Calibri" w:cs="Times New Roman"/>
          <w:b/>
          <w:bCs/>
          <w:sz w:val="26"/>
        </w:rPr>
        <w:t xml:space="preserve"> 6</w:t>
      </w:r>
      <w:r w:rsidRPr="000A23AC">
        <w:rPr>
          <w:rFonts w:eastAsia="Calibri" w:cs="Times New Roman"/>
        </w:rPr>
        <w:t xml:space="preserve">, Dr. Sharon V. </w:t>
      </w:r>
      <w:proofErr w:type="spellStart"/>
      <w:r w:rsidRPr="000A23AC">
        <w:rPr>
          <w:rFonts w:eastAsia="Calibri" w:cs="Times New Roman"/>
        </w:rPr>
        <w:t>Betcher</w:t>
      </w:r>
      <w:proofErr w:type="spellEnd"/>
      <w:r w:rsidRPr="000A23AC">
        <w:rPr>
          <w:rFonts w:eastAsia="Calibri" w:cs="Times New Roman"/>
        </w:rPr>
        <w:t>, Associate Professor of Theology Vancouver School of Theology, Canada, Saving the Wretched of the Earth, http://dsq-sds.org/article/view/721/898</w:t>
      </w:r>
    </w:p>
    <w:p w:rsidR="000A23AC" w:rsidRPr="000A23AC" w:rsidRDefault="000A23AC" w:rsidP="000A23AC">
      <w:pPr>
        <w:rPr>
          <w:rFonts w:eastAsia="Calibri" w:cs="Times New Roman"/>
          <w:b/>
          <w:iCs/>
          <w:sz w:val="22"/>
          <w:u w:val="single"/>
        </w:rPr>
      </w:pPr>
      <w:r w:rsidRPr="000A23AC">
        <w:rPr>
          <w:rFonts w:eastAsia="Calibri" w:cs="Times New Roman"/>
        </w:rPr>
        <w:t xml:space="preserve">Incanting the Foucauldian truism that "power operates--and therefore can only be opposed–discursively," Davis (1995) elsewhere notes that "this </w:t>
      </w:r>
      <w:r w:rsidRPr="000A23AC">
        <w:rPr>
          <w:rFonts w:eastAsia="Calibri" w:cs="Times New Roman"/>
          <w:sz w:val="22"/>
          <w:highlight w:val="yellow"/>
          <w:u w:val="single"/>
        </w:rPr>
        <w:t>normalcy must constantly be enforced in public venues</w:t>
      </w:r>
      <w:r w:rsidRPr="000A23AC">
        <w:rPr>
          <w:rFonts w:eastAsia="Calibri" w:cs="Times New Roman"/>
        </w:rPr>
        <w:t xml:space="preserve"> (like the novel), </w:t>
      </w:r>
      <w:r w:rsidRPr="000A23AC">
        <w:rPr>
          <w:rFonts w:eastAsia="Calibri" w:cs="Times New Roman"/>
          <w:sz w:val="22"/>
          <w:highlight w:val="yellow"/>
          <w:u w:val="single"/>
        </w:rPr>
        <w:t>must always be creating and bolstering its image</w:t>
      </w:r>
      <w:r w:rsidRPr="000A23AC">
        <w:rPr>
          <w:rFonts w:eastAsia="Calibri" w:cs="Times New Roman"/>
          <w:sz w:val="22"/>
          <w:u w:val="single"/>
        </w:rPr>
        <w:t xml:space="preserve"> by </w:t>
      </w:r>
      <w:r w:rsidRPr="000A23AC">
        <w:rPr>
          <w:rFonts w:eastAsia="Calibri" w:cs="Times New Roman"/>
          <w:sz w:val="22"/>
          <w:highlight w:val="yellow"/>
          <w:u w:val="single"/>
        </w:rPr>
        <w:t>processing</w:t>
      </w:r>
      <w:r w:rsidRPr="000A23AC">
        <w:rPr>
          <w:rFonts w:eastAsia="Calibri" w:cs="Times New Roman"/>
          <w:sz w:val="22"/>
          <w:u w:val="single"/>
        </w:rPr>
        <w:t>, comparing, constructing...</w:t>
      </w:r>
      <w:r w:rsidRPr="000A23AC">
        <w:rPr>
          <w:rFonts w:eastAsia="Calibri" w:cs="Times New Roman"/>
          <w:sz w:val="22"/>
          <w:highlight w:val="yellow"/>
          <w:u w:val="single"/>
        </w:rPr>
        <w:t>images of normalcy and</w:t>
      </w:r>
      <w:r w:rsidRPr="000A23AC">
        <w:rPr>
          <w:rFonts w:eastAsia="Calibri" w:cs="Times New Roman"/>
          <w:sz w:val="22"/>
          <w:u w:val="single"/>
        </w:rPr>
        <w:t xml:space="preserve"> the </w:t>
      </w:r>
      <w:r w:rsidRPr="000A23AC">
        <w:rPr>
          <w:rFonts w:eastAsia="Calibri" w:cs="Times New Roman"/>
          <w:sz w:val="22"/>
          <w:highlight w:val="yellow"/>
          <w:u w:val="single"/>
        </w:rPr>
        <w:t>abnormal</w:t>
      </w:r>
      <w:r w:rsidRPr="000A23AC">
        <w:rPr>
          <w:rFonts w:eastAsia="Calibri" w:cs="Times New Roman"/>
        </w:rPr>
        <w:t xml:space="preserve">" (p. 44). But the public venues of the medicine show of remediation to normalcy are by no means limited to the novel. Such shows are staged throughout both the discourses of theological Christology, especially its liturgical expositions, and </w:t>
      </w:r>
      <w:proofErr w:type="spellStart"/>
      <w:r w:rsidRPr="000A23AC">
        <w:rPr>
          <w:rFonts w:eastAsia="Calibri" w:cs="Times New Roman"/>
        </w:rPr>
        <w:t>biotechnoscience</w:t>
      </w:r>
      <w:proofErr w:type="spellEnd"/>
      <w:r w:rsidRPr="000A23AC">
        <w:rPr>
          <w:rFonts w:eastAsia="Calibri" w:cs="Times New Roman"/>
        </w:rPr>
        <w:t xml:space="preserve">. And </w:t>
      </w:r>
      <w:r w:rsidRPr="000A23AC">
        <w:rPr>
          <w:rFonts w:eastAsia="Calibri" w:cs="Times New Roman"/>
          <w:sz w:val="22"/>
          <w:u w:val="single"/>
        </w:rPr>
        <w:t xml:space="preserve">the real illusion of the medicine show happens among the audience: </w:t>
      </w:r>
      <w:r w:rsidRPr="000A23AC">
        <w:rPr>
          <w:rFonts w:eastAsia="Calibri" w:cs="Times New Roman"/>
          <w:sz w:val="22"/>
          <w:highlight w:val="yellow"/>
          <w:u w:val="single"/>
        </w:rPr>
        <w:t>the theatre of geeks, freaks and grotesques</w:t>
      </w:r>
      <w:r w:rsidRPr="000A23AC">
        <w:rPr>
          <w:rFonts w:eastAsia="Calibri" w:cs="Times New Roman"/>
          <w:sz w:val="22"/>
          <w:u w:val="single"/>
        </w:rPr>
        <w:t xml:space="preserve">, all </w:t>
      </w:r>
      <w:r w:rsidRPr="000A23AC">
        <w:rPr>
          <w:rFonts w:eastAsia="Calibri" w:cs="Times New Roman"/>
          <w:sz w:val="22"/>
          <w:highlight w:val="yellow"/>
          <w:u w:val="single"/>
        </w:rPr>
        <w:t xml:space="preserve">needing to be cured, serve as but the </w:t>
      </w:r>
      <w:r w:rsidRPr="000A23AC">
        <w:rPr>
          <w:rFonts w:eastAsia="Calibri" w:cs="Times New Roman"/>
          <w:b/>
          <w:iCs/>
          <w:sz w:val="22"/>
          <w:highlight w:val="yellow"/>
          <w:u w:val="single"/>
        </w:rPr>
        <w:t>prompts for</w:t>
      </w:r>
      <w:r w:rsidRPr="000A23AC">
        <w:rPr>
          <w:rFonts w:eastAsia="Calibri" w:cs="Times New Roman"/>
          <w:b/>
          <w:iCs/>
          <w:sz w:val="22"/>
          <w:u w:val="single"/>
        </w:rPr>
        <w:t xml:space="preserve"> the </w:t>
      </w:r>
      <w:r w:rsidRPr="000A23AC">
        <w:rPr>
          <w:rFonts w:eastAsia="Calibri" w:cs="Times New Roman"/>
          <w:b/>
          <w:iCs/>
          <w:sz w:val="22"/>
          <w:highlight w:val="yellow"/>
          <w:u w:val="single"/>
        </w:rPr>
        <w:t>inner subjective theatre of crisis, lack, and repression that churns in the guts of</w:t>
      </w:r>
      <w:r w:rsidRPr="000A23AC">
        <w:rPr>
          <w:rFonts w:eastAsia="Calibri" w:cs="Times New Roman"/>
          <w:b/>
          <w:iCs/>
          <w:sz w:val="22"/>
          <w:u w:val="single"/>
        </w:rPr>
        <w:t xml:space="preserve"> most </w:t>
      </w:r>
      <w:r w:rsidRPr="000A23AC">
        <w:rPr>
          <w:rFonts w:eastAsia="Calibri" w:cs="Times New Roman"/>
          <w:b/>
          <w:iCs/>
          <w:sz w:val="22"/>
          <w:highlight w:val="yellow"/>
          <w:u w:val="single"/>
        </w:rPr>
        <w:t>modern persons</w:t>
      </w:r>
      <w:r w:rsidRPr="000A23AC">
        <w:rPr>
          <w:rFonts w:eastAsia="Calibri" w:cs="Times New Roman"/>
          <w:sz w:val="22"/>
          <w:u w:val="single"/>
        </w:rPr>
        <w:t>.</w:t>
      </w:r>
      <w:r w:rsidRPr="000A23AC">
        <w:rPr>
          <w:rFonts w:eastAsia="Calibri" w:cs="Times New Roman"/>
        </w:rPr>
        <w:t xml:space="preserve"> As sociologist </w:t>
      </w:r>
      <w:proofErr w:type="spellStart"/>
      <w:r w:rsidRPr="000A23AC">
        <w:rPr>
          <w:rFonts w:eastAsia="Calibri" w:cs="Times New Roman"/>
        </w:rPr>
        <w:t>Zygmunt</w:t>
      </w:r>
      <w:proofErr w:type="spellEnd"/>
      <w:r w:rsidRPr="000A23AC">
        <w:rPr>
          <w:rFonts w:eastAsia="Calibri" w:cs="Times New Roman"/>
        </w:rPr>
        <w:t xml:space="preserve"> Bauman (2000) observes, </w:t>
      </w:r>
      <w:r w:rsidRPr="000A23AC">
        <w:rPr>
          <w:rFonts w:eastAsia="Calibri" w:cs="Times New Roman"/>
          <w:b/>
          <w:iCs/>
          <w:sz w:val="22"/>
          <w:highlight w:val="yellow"/>
          <w:u w:val="single"/>
        </w:rPr>
        <w:t>capitalism requires subjects in perpetual crisis: "Privatization of the ["modernizing"] impulse means compulsive self-critique born of perpetual self-disaffection</w:t>
      </w:r>
      <w:r w:rsidRPr="000A23AC">
        <w:rPr>
          <w:rFonts w:eastAsia="Calibri" w:cs="Times New Roman"/>
        </w:rPr>
        <w:t xml:space="preserve">..." (p. 38). </w:t>
      </w:r>
      <w:r w:rsidRPr="000A23AC">
        <w:rPr>
          <w:rFonts w:eastAsia="Calibri" w:cs="Times New Roman"/>
          <w:sz w:val="22"/>
          <w:highlight w:val="yellow"/>
          <w:u w:val="single"/>
        </w:rPr>
        <w:t xml:space="preserve">The technology of subjective </w:t>
      </w:r>
      <w:r w:rsidRPr="000A23AC">
        <w:rPr>
          <w:rFonts w:eastAsia="Calibri" w:cs="Times New Roman"/>
          <w:sz w:val="22"/>
          <w:u w:val="single"/>
        </w:rPr>
        <w:t xml:space="preserve">normalcy punishes not only persons with disabilities; this theatrical performance </w:t>
      </w:r>
      <w:r w:rsidRPr="000A23AC">
        <w:rPr>
          <w:rFonts w:eastAsia="Calibri" w:cs="Times New Roman"/>
          <w:sz w:val="22"/>
          <w:highlight w:val="yellow"/>
          <w:u w:val="single"/>
        </w:rPr>
        <w:t xml:space="preserve">becomes </w:t>
      </w:r>
      <w:r w:rsidRPr="000A23AC">
        <w:rPr>
          <w:rFonts w:eastAsia="Calibri" w:cs="Times New Roman"/>
          <w:b/>
          <w:iCs/>
          <w:sz w:val="22"/>
          <w:highlight w:val="yellow"/>
          <w:u w:val="single"/>
        </w:rPr>
        <w:t xml:space="preserve">introjected as anxiety, </w:t>
      </w:r>
      <w:r w:rsidRPr="000A23AC">
        <w:rPr>
          <w:rFonts w:eastAsia="Calibri" w:cs="Times New Roman"/>
          <w:b/>
          <w:iCs/>
          <w:sz w:val="22"/>
          <w:u w:val="single"/>
        </w:rPr>
        <w:t xml:space="preserve">shame or </w:t>
      </w:r>
      <w:r w:rsidRPr="000A23AC">
        <w:rPr>
          <w:rFonts w:eastAsia="Calibri" w:cs="Times New Roman"/>
          <w:b/>
          <w:iCs/>
          <w:sz w:val="22"/>
          <w:highlight w:val="yellow"/>
          <w:u w:val="single"/>
        </w:rPr>
        <w:t>fear around how "normal" bodies should perpetually remediate</w:t>
      </w:r>
      <w:r w:rsidRPr="000A23AC">
        <w:rPr>
          <w:rFonts w:eastAsia="Calibri" w:cs="Times New Roman"/>
          <w:b/>
          <w:iCs/>
          <w:sz w:val="22"/>
          <w:u w:val="single"/>
        </w:rPr>
        <w:t xml:space="preserve"> their </w:t>
      </w:r>
      <w:r w:rsidRPr="000A23AC">
        <w:rPr>
          <w:rFonts w:eastAsia="Calibri" w:cs="Times New Roman"/>
          <w:b/>
          <w:iCs/>
          <w:sz w:val="22"/>
          <w:highlight w:val="yellow"/>
          <w:u w:val="single"/>
        </w:rPr>
        <w:t>deviances, which multiply under speculation</w:t>
      </w:r>
      <w:r w:rsidRPr="000A23AC">
        <w:rPr>
          <w:rFonts w:eastAsia="Calibri" w:cs="Times New Roman"/>
        </w:rPr>
        <w:t xml:space="preserve">. The </w:t>
      </w:r>
      <w:r w:rsidRPr="000A23AC">
        <w:rPr>
          <w:rFonts w:eastAsia="Calibri" w:cs="Times New Roman"/>
          <w:sz w:val="22"/>
          <w:highlight w:val="yellow"/>
          <w:u w:val="single"/>
        </w:rPr>
        <w:t>deviations of bodies and subjectivity opened</w:t>
      </w:r>
      <w:r w:rsidRPr="000A23AC">
        <w:rPr>
          <w:rFonts w:eastAsia="Calibri" w:cs="Times New Roman"/>
          <w:sz w:val="22"/>
          <w:u w:val="single"/>
        </w:rPr>
        <w:t xml:space="preserve"> out </w:t>
      </w:r>
      <w:r w:rsidRPr="000A23AC">
        <w:rPr>
          <w:rFonts w:eastAsia="Calibri" w:cs="Times New Roman"/>
          <w:sz w:val="22"/>
          <w:highlight w:val="yellow"/>
          <w:u w:val="single"/>
        </w:rPr>
        <w:t xml:space="preserve">in the name of health has become the </w:t>
      </w:r>
      <w:r w:rsidRPr="000A23AC">
        <w:rPr>
          <w:rFonts w:eastAsia="Calibri" w:cs="Times New Roman"/>
          <w:b/>
          <w:iCs/>
          <w:sz w:val="22"/>
          <w:highlight w:val="yellow"/>
          <w:u w:val="single"/>
        </w:rPr>
        <w:t>consuming crisis of postmodern subjectivity</w:t>
      </w:r>
      <w:r w:rsidRPr="000A23AC">
        <w:rPr>
          <w:rFonts w:eastAsia="Calibri" w:cs="Times New Roman"/>
          <w:sz w:val="22"/>
          <w:highlight w:val="yellow"/>
          <w:u w:val="single"/>
        </w:rPr>
        <w:t xml:space="preserve">--literally, a </w:t>
      </w:r>
      <w:r w:rsidRPr="000A23AC">
        <w:rPr>
          <w:rFonts w:eastAsia="Calibri" w:cs="Times New Roman"/>
          <w:b/>
          <w:iCs/>
          <w:sz w:val="22"/>
          <w:highlight w:val="yellow"/>
          <w:u w:val="single"/>
        </w:rPr>
        <w:t>"consuming" crisis,</w:t>
      </w:r>
      <w:r w:rsidRPr="000A23AC">
        <w:rPr>
          <w:rFonts w:eastAsia="Calibri" w:cs="Times New Roman"/>
          <w:b/>
          <w:iCs/>
          <w:sz w:val="22"/>
          <w:u w:val="single"/>
        </w:rPr>
        <w:t xml:space="preserve"> </w:t>
      </w:r>
      <w:r w:rsidRPr="000A23AC">
        <w:rPr>
          <w:rFonts w:eastAsia="Calibri" w:cs="Times New Roman"/>
          <w:sz w:val="22"/>
          <w:u w:val="single"/>
        </w:rPr>
        <w:t>in terms of personal (eviscerating political) attention and</w:t>
      </w:r>
      <w:r w:rsidRPr="000A23AC">
        <w:rPr>
          <w:rFonts w:eastAsia="Calibri" w:cs="Times New Roman"/>
          <w:b/>
          <w:iCs/>
          <w:sz w:val="22"/>
          <w:u w:val="single"/>
        </w:rPr>
        <w:t xml:space="preserve"> appropriation of resources.</w:t>
      </w:r>
    </w:p>
    <w:p w:rsidR="000A23AC" w:rsidRPr="000A23AC" w:rsidRDefault="000A23AC" w:rsidP="000A23AC">
      <w:pPr>
        <w:rPr>
          <w:rFonts w:eastAsia="Calibri" w:cs="Times New Roman"/>
        </w:rPr>
      </w:pPr>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2AC---SUBJECTIVITY URN</w:t>
      </w:r>
    </w:p>
    <w:p w:rsidR="000A23AC" w:rsidRPr="000A23AC" w:rsidRDefault="000A23AC" w:rsidP="000A23AC">
      <w:pPr>
        <w:keepNext/>
        <w:keepLines/>
        <w:spacing w:before="40" w:after="0" w:line="240" w:lineRule="auto"/>
        <w:outlineLvl w:val="3"/>
        <w:rPr>
          <w:rFonts w:eastAsia="Times New Roman" w:cs="Times New Roman"/>
          <w:b/>
          <w:iCs/>
          <w:sz w:val="26"/>
        </w:rPr>
      </w:pPr>
      <w:r w:rsidRPr="000A23AC">
        <w:rPr>
          <w:rFonts w:eastAsia="Times New Roman" w:cs="Times New Roman"/>
          <w:b/>
          <w:iCs/>
          <w:sz w:val="26"/>
        </w:rPr>
        <w:t>Fear of disability trains subjects to desire the ideological fantasy of bourgeois norms</w:t>
      </w:r>
    </w:p>
    <w:p w:rsidR="000A23AC" w:rsidRPr="000A23AC" w:rsidRDefault="000A23AC" w:rsidP="000A23AC">
      <w:pPr>
        <w:rPr>
          <w:rFonts w:eastAsia="Calibri" w:cs="Times New Roman"/>
        </w:rPr>
      </w:pPr>
      <w:proofErr w:type="spellStart"/>
      <w:r w:rsidRPr="000A23AC">
        <w:rPr>
          <w:rFonts w:eastAsia="Calibri" w:cs="Times New Roman"/>
          <w:b/>
          <w:bCs/>
          <w:sz w:val="26"/>
        </w:rPr>
        <w:t>Betcher</w:t>
      </w:r>
      <w:proofErr w:type="spellEnd"/>
      <w:r w:rsidRPr="000A23AC">
        <w:rPr>
          <w:rFonts w:eastAsia="Calibri" w:cs="Times New Roman"/>
          <w:b/>
          <w:bCs/>
          <w:sz w:val="26"/>
        </w:rPr>
        <w:t xml:space="preserve"> 6</w:t>
      </w:r>
      <w:r w:rsidRPr="000A23AC">
        <w:rPr>
          <w:rFonts w:eastAsia="Calibri" w:cs="Times New Roman"/>
        </w:rPr>
        <w:t xml:space="preserve">, Dr. Sharon V. </w:t>
      </w:r>
      <w:proofErr w:type="spellStart"/>
      <w:r w:rsidRPr="000A23AC">
        <w:rPr>
          <w:rFonts w:eastAsia="Calibri" w:cs="Times New Roman"/>
        </w:rPr>
        <w:t>Betcher</w:t>
      </w:r>
      <w:proofErr w:type="spellEnd"/>
      <w:r w:rsidRPr="000A23AC">
        <w:rPr>
          <w:rFonts w:eastAsia="Calibri" w:cs="Times New Roman"/>
        </w:rPr>
        <w:t>, Associate Professor of Theology Vancouver School of Theology, Canada, Saving the Wretched of the Earth, http://dsq-sds.org/article/view/721/898</w:t>
      </w:r>
    </w:p>
    <w:p w:rsidR="000A23AC" w:rsidRPr="000A23AC" w:rsidRDefault="000A23AC" w:rsidP="000A23AC">
      <w:pPr>
        <w:rPr>
          <w:rFonts w:eastAsia="Calibri" w:cs="Times New Roman"/>
          <w:sz w:val="22"/>
          <w:u w:val="single"/>
        </w:rPr>
      </w:pPr>
      <w:r w:rsidRPr="000A23AC">
        <w:rPr>
          <w:rFonts w:eastAsia="Calibri" w:cs="Times New Roman"/>
        </w:rPr>
        <w:t xml:space="preserve">Redemption's Social Optic: When read through the optics of modern realism, encounters between the protagonist Jesus, "vital, pure and busy" (von </w:t>
      </w:r>
      <w:proofErr w:type="spellStart"/>
      <w:r w:rsidRPr="000A23AC">
        <w:rPr>
          <w:rFonts w:eastAsia="Calibri" w:cs="Times New Roman"/>
        </w:rPr>
        <w:t>Harnack</w:t>
      </w:r>
      <w:proofErr w:type="spellEnd"/>
      <w:r w:rsidRPr="000A23AC">
        <w:rPr>
          <w:rFonts w:eastAsia="Calibri" w:cs="Times New Roman"/>
        </w:rPr>
        <w:t>, 1908), and a person with a "disability" become medicine shows. In such scenes, disabled characters appear as but stage props in the constituting of humanism. The literary genre of modern realism, disabilities theorist Leonard Davis (2002) explains, emerged in the late eighteenth century "as an ideological form of symbolic production whose central binary is normal-abnormal" (p. 98). Further, "this dialectic works in a fundamental way to produce plots," (p. 95) such that deviance is encountered and "cure as closure is the rule" (p. 98). Observing that modern novels seem to feature a multiplicity of disabled bodies, but set only like plot props over against the central protagonist, Davis concludes that "narratives involving disability always yearn for the cure, the neutralizing of the disability." "</w:t>
      </w:r>
      <w:r w:rsidRPr="000A23AC">
        <w:rPr>
          <w:rFonts w:eastAsia="Calibri" w:cs="Times New Roman"/>
          <w:sz w:val="22"/>
          <w:highlight w:val="yellow"/>
          <w:u w:val="single"/>
        </w:rPr>
        <w:t>The fantasy of normality,"</w:t>
      </w:r>
      <w:r w:rsidRPr="000A23AC">
        <w:rPr>
          <w:rFonts w:eastAsia="Calibri" w:cs="Times New Roman"/>
          <w:sz w:val="22"/>
          <w:u w:val="single"/>
        </w:rPr>
        <w:t xml:space="preserve"> Davis advises us, "</w:t>
      </w:r>
      <w:r w:rsidRPr="000A23AC">
        <w:rPr>
          <w:rFonts w:eastAsia="Calibri" w:cs="Times New Roman"/>
          <w:b/>
          <w:iCs/>
          <w:sz w:val="22"/>
          <w:highlight w:val="yellow"/>
          <w:u w:val="single"/>
        </w:rPr>
        <w:t>needs</w:t>
      </w:r>
      <w:r w:rsidRPr="000A23AC">
        <w:rPr>
          <w:rFonts w:eastAsia="Calibri" w:cs="Times New Roman"/>
          <w:b/>
          <w:iCs/>
          <w:sz w:val="22"/>
          <w:u w:val="single"/>
        </w:rPr>
        <w:t xml:space="preserve"> the </w:t>
      </w:r>
      <w:r w:rsidRPr="000A23AC">
        <w:rPr>
          <w:rFonts w:eastAsia="Calibri" w:cs="Times New Roman"/>
          <w:b/>
          <w:iCs/>
          <w:sz w:val="22"/>
          <w:highlight w:val="yellow"/>
          <w:u w:val="single"/>
        </w:rPr>
        <w:t>abjection of disability to maintain a homeostatic system of binaries</w:t>
      </w:r>
      <w:r w:rsidRPr="000A23AC">
        <w:rPr>
          <w:rFonts w:eastAsia="Calibri" w:cs="Times New Roman"/>
          <w:sz w:val="22"/>
          <w:u w:val="single"/>
        </w:rPr>
        <w:t>"</w:t>
      </w:r>
      <w:r w:rsidRPr="000A23AC">
        <w:rPr>
          <w:rFonts w:eastAsia="Calibri" w:cs="Times New Roman"/>
        </w:rPr>
        <w:t xml:space="preserve"> (99). </w:t>
      </w:r>
      <w:r w:rsidRPr="000A23AC">
        <w:rPr>
          <w:rFonts w:eastAsia="Calibri" w:cs="Times New Roman"/>
          <w:sz w:val="22"/>
          <w:highlight w:val="yellow"/>
          <w:u w:val="single"/>
        </w:rPr>
        <w:t>This</w:t>
      </w:r>
      <w:r w:rsidRPr="000A23AC">
        <w:rPr>
          <w:rFonts w:eastAsia="Calibri" w:cs="Times New Roman"/>
          <w:sz w:val="22"/>
          <w:u w:val="single"/>
        </w:rPr>
        <w:t xml:space="preserve"> narrative </w:t>
      </w:r>
      <w:r w:rsidRPr="000A23AC">
        <w:rPr>
          <w:rFonts w:eastAsia="Calibri" w:cs="Times New Roman"/>
          <w:sz w:val="22"/>
          <w:highlight w:val="yellow"/>
          <w:u w:val="single"/>
        </w:rPr>
        <w:t>commitment to</w:t>
      </w:r>
      <w:r w:rsidRPr="000A23AC">
        <w:rPr>
          <w:rFonts w:eastAsia="Calibri" w:cs="Times New Roman"/>
          <w:sz w:val="22"/>
          <w:u w:val="single"/>
        </w:rPr>
        <w:t xml:space="preserve"> the redemption of </w:t>
      </w:r>
      <w:r w:rsidRPr="000A23AC">
        <w:rPr>
          <w:rFonts w:eastAsia="Calibri" w:cs="Times New Roman"/>
          <w:sz w:val="22"/>
          <w:highlight w:val="yellow"/>
          <w:u w:val="single"/>
        </w:rPr>
        <w:t>deviance</w:t>
      </w:r>
      <w:r w:rsidRPr="000A23AC">
        <w:rPr>
          <w:rFonts w:eastAsia="Calibri" w:cs="Times New Roman"/>
        </w:rPr>
        <w:t xml:space="preserve">--whether </w:t>
      </w:r>
      <w:r w:rsidRPr="000A23AC">
        <w:rPr>
          <w:rFonts w:eastAsia="Calibri" w:cs="Times New Roman"/>
          <w:sz w:val="22"/>
          <w:highlight w:val="yellow"/>
          <w:u w:val="single"/>
        </w:rPr>
        <w:t>by repair</w:t>
      </w:r>
      <w:r w:rsidRPr="000A23AC">
        <w:rPr>
          <w:rFonts w:eastAsia="Calibri" w:cs="Times New Roman"/>
        </w:rPr>
        <w:t xml:space="preserve">, by </w:t>
      </w:r>
      <w:r w:rsidRPr="000A23AC">
        <w:rPr>
          <w:rFonts w:eastAsia="Calibri" w:cs="Times New Roman"/>
          <w:sz w:val="22"/>
          <w:highlight w:val="yellow"/>
          <w:u w:val="single"/>
        </w:rPr>
        <w:t>rescue</w:t>
      </w:r>
      <w:r w:rsidRPr="000A23AC">
        <w:rPr>
          <w:rFonts w:eastAsia="Calibri" w:cs="Times New Roman"/>
        </w:rPr>
        <w:t xml:space="preserve"> from social censure </w:t>
      </w:r>
      <w:r w:rsidRPr="000A23AC">
        <w:rPr>
          <w:rFonts w:eastAsia="Calibri" w:cs="Times New Roman"/>
          <w:sz w:val="22"/>
          <w:highlight w:val="yellow"/>
          <w:u w:val="single"/>
        </w:rPr>
        <w:t>or</w:t>
      </w:r>
      <w:r w:rsidRPr="000A23AC">
        <w:rPr>
          <w:rFonts w:eastAsia="Calibri" w:cs="Times New Roman"/>
        </w:rPr>
        <w:t xml:space="preserve"> by </w:t>
      </w:r>
      <w:r w:rsidRPr="000A23AC">
        <w:rPr>
          <w:rFonts w:eastAsia="Calibri" w:cs="Times New Roman"/>
          <w:sz w:val="22"/>
          <w:highlight w:val="yellow"/>
          <w:u w:val="single"/>
        </w:rPr>
        <w:t>extermination</w:t>
      </w:r>
      <w:r w:rsidRPr="000A23AC">
        <w:rPr>
          <w:rFonts w:eastAsia="Calibri" w:cs="Times New Roman"/>
        </w:rPr>
        <w:t xml:space="preserve"> (Mitchell, 2002)--</w:t>
      </w:r>
      <w:r w:rsidRPr="000A23AC">
        <w:rPr>
          <w:rFonts w:eastAsia="Calibri" w:cs="Times New Roman"/>
          <w:sz w:val="22"/>
          <w:highlight w:val="yellow"/>
          <w:u w:val="single"/>
        </w:rPr>
        <w:t>supports</w:t>
      </w:r>
      <w:r w:rsidRPr="000A23AC">
        <w:rPr>
          <w:rFonts w:eastAsia="Calibri" w:cs="Times New Roman"/>
        </w:rPr>
        <w:t xml:space="preserve"> the </w:t>
      </w:r>
      <w:r w:rsidRPr="000A23AC">
        <w:rPr>
          <w:rFonts w:eastAsia="Calibri" w:cs="Times New Roman"/>
          <w:sz w:val="22"/>
          <w:highlight w:val="yellow"/>
          <w:u w:val="single"/>
        </w:rPr>
        <w:t>development of the modern subject</w:t>
      </w:r>
      <w:r w:rsidRPr="000A23AC">
        <w:rPr>
          <w:rFonts w:eastAsia="Calibri" w:cs="Times New Roman"/>
        </w:rPr>
        <w:t xml:space="preserve">, Davis (2002) argues, </w:t>
      </w:r>
      <w:r w:rsidRPr="000A23AC">
        <w:rPr>
          <w:rFonts w:eastAsia="Calibri" w:cs="Times New Roman"/>
          <w:b/>
          <w:iCs/>
          <w:sz w:val="22"/>
          <w:highlight w:val="yellow"/>
          <w:u w:val="single"/>
        </w:rPr>
        <w:t>training the subject to desire "the ideological fantasy</w:t>
      </w:r>
      <w:r w:rsidRPr="000A23AC">
        <w:rPr>
          <w:rFonts w:eastAsia="Calibri" w:cs="Times New Roman"/>
          <w:sz w:val="22"/>
          <w:highlight w:val="yellow"/>
          <w:u w:val="single"/>
        </w:rPr>
        <w:t xml:space="preserve"> of"</w:t>
      </w:r>
      <w:r w:rsidRPr="000A23AC">
        <w:rPr>
          <w:rFonts w:eastAsia="Calibri" w:cs="Times New Roman"/>
        </w:rPr>
        <w:t xml:space="preserve"> (p. 96) and "</w:t>
      </w:r>
      <w:r w:rsidRPr="000A23AC">
        <w:rPr>
          <w:rFonts w:eastAsia="Calibri" w:cs="Times New Roman"/>
          <w:sz w:val="22"/>
          <w:u w:val="single"/>
        </w:rPr>
        <w:t xml:space="preserve">the </w:t>
      </w:r>
      <w:r w:rsidRPr="000A23AC">
        <w:rPr>
          <w:rFonts w:eastAsia="Calibri" w:cs="Times New Roman"/>
          <w:sz w:val="22"/>
          <w:highlight w:val="yellow"/>
          <w:u w:val="single"/>
        </w:rPr>
        <w:t>comfort of bourgeois norms</w:t>
      </w:r>
      <w:r w:rsidRPr="000A23AC">
        <w:rPr>
          <w:rFonts w:eastAsia="Calibri" w:cs="Times New Roman"/>
        </w:rPr>
        <w:t xml:space="preserve">" (p. 99) </w:t>
      </w:r>
      <w:r w:rsidRPr="000A23AC">
        <w:rPr>
          <w:rFonts w:eastAsia="Calibri" w:cs="Times New Roman"/>
          <w:sz w:val="22"/>
          <w:highlight w:val="yellow"/>
          <w:u w:val="single"/>
        </w:rPr>
        <w:t>by denigrating disability</w:t>
      </w:r>
      <w:r w:rsidRPr="000A23AC">
        <w:rPr>
          <w:rFonts w:eastAsia="Calibri" w:cs="Times New Roman"/>
          <w:sz w:val="22"/>
          <w:u w:val="single"/>
        </w:rPr>
        <w:t xml:space="preserve">. If </w:t>
      </w:r>
      <w:r w:rsidRPr="000A23AC">
        <w:rPr>
          <w:rFonts w:eastAsia="Calibri" w:cs="Times New Roman"/>
          <w:sz w:val="22"/>
          <w:highlight w:val="yellow"/>
          <w:u w:val="single"/>
        </w:rPr>
        <w:t>miraculous remediation can</w:t>
      </w:r>
      <w:r w:rsidRPr="000A23AC">
        <w:rPr>
          <w:rFonts w:eastAsia="Calibri" w:cs="Times New Roman"/>
          <w:sz w:val="22"/>
          <w:u w:val="single"/>
        </w:rPr>
        <w:t xml:space="preserve"> be, </w:t>
      </w:r>
      <w:r w:rsidRPr="000A23AC">
        <w:rPr>
          <w:rFonts w:eastAsia="Calibri" w:cs="Times New Roman"/>
          <w:sz w:val="22"/>
          <w:highlight w:val="yellow"/>
          <w:u w:val="single"/>
        </w:rPr>
        <w:t>according to the redemptive plot</w:t>
      </w:r>
      <w:r w:rsidRPr="000A23AC">
        <w:rPr>
          <w:rFonts w:eastAsia="Calibri" w:cs="Times New Roman"/>
          <w:sz w:val="22"/>
          <w:u w:val="single"/>
        </w:rPr>
        <w:t xml:space="preserve"> line </w:t>
      </w:r>
      <w:r w:rsidRPr="000A23AC">
        <w:rPr>
          <w:rFonts w:eastAsia="Calibri" w:cs="Times New Roman"/>
          <w:sz w:val="22"/>
          <w:highlight w:val="yellow"/>
          <w:u w:val="single"/>
        </w:rPr>
        <w:t>of modern realism</w:t>
      </w:r>
      <w:r w:rsidRPr="000A23AC">
        <w:rPr>
          <w:rFonts w:eastAsia="Calibri" w:cs="Times New Roman"/>
          <w:sz w:val="22"/>
          <w:u w:val="single"/>
        </w:rPr>
        <w:t xml:space="preserve">, the only viable conclusion to such a story, </w:t>
      </w:r>
      <w:r w:rsidRPr="000A23AC">
        <w:rPr>
          <w:rFonts w:eastAsia="Calibri" w:cs="Times New Roman"/>
          <w:sz w:val="22"/>
          <w:highlight w:val="yellow"/>
          <w:u w:val="single"/>
        </w:rPr>
        <w:t>the trick will be to look behind the curtains of</w:t>
      </w:r>
      <w:r w:rsidRPr="000A23AC">
        <w:rPr>
          <w:rFonts w:eastAsia="Calibri" w:cs="Times New Roman"/>
          <w:sz w:val="22"/>
          <w:u w:val="single"/>
        </w:rPr>
        <w:t xml:space="preserve"> this </w:t>
      </w:r>
      <w:r w:rsidRPr="000A23AC">
        <w:rPr>
          <w:rFonts w:eastAsia="Calibri" w:cs="Times New Roman"/>
          <w:sz w:val="22"/>
          <w:highlight w:val="yellow"/>
          <w:u w:val="single"/>
        </w:rPr>
        <w:t>medicine</w:t>
      </w:r>
      <w:r w:rsidRPr="000A23AC">
        <w:rPr>
          <w:rFonts w:eastAsia="Calibri" w:cs="Times New Roman"/>
          <w:sz w:val="22"/>
          <w:u w:val="single"/>
        </w:rPr>
        <w:t xml:space="preserve"> show so as </w:t>
      </w:r>
      <w:r w:rsidRPr="000A23AC">
        <w:rPr>
          <w:rFonts w:eastAsia="Calibri" w:cs="Times New Roman"/>
          <w:sz w:val="22"/>
          <w:highlight w:val="yellow"/>
          <w:u w:val="single"/>
        </w:rPr>
        <w:t>to observe the formation of subjective normalcy.</w:t>
      </w:r>
    </w:p>
    <w:p w:rsidR="000A23AC" w:rsidRPr="000A23AC" w:rsidRDefault="000A23AC" w:rsidP="000A23AC">
      <w:pPr>
        <w:rPr>
          <w:rFonts w:eastAsia="Calibri" w:cs="Times New Roman"/>
        </w:rPr>
      </w:pPr>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2AC---COHABILITATION TURN</w:t>
      </w:r>
    </w:p>
    <w:p w:rsidR="000A23AC" w:rsidRPr="000A23AC" w:rsidRDefault="000A23AC" w:rsidP="000A23AC">
      <w:pPr>
        <w:keepNext/>
        <w:keepLines/>
        <w:spacing w:before="40" w:after="0" w:line="240" w:lineRule="auto"/>
        <w:outlineLvl w:val="3"/>
        <w:rPr>
          <w:rFonts w:eastAsia="Times New Roman" w:cs="Times New Roman"/>
          <w:b/>
          <w:iCs/>
          <w:sz w:val="26"/>
        </w:rPr>
      </w:pPr>
      <w:r w:rsidRPr="000A23AC">
        <w:rPr>
          <w:rFonts w:eastAsia="Times New Roman" w:cs="Times New Roman"/>
          <w:b/>
          <w:iCs/>
          <w:sz w:val="26"/>
        </w:rPr>
        <w:t>Foregrounding disability is a fundamental challenge to the capitalist order -- it exposes exploitative labor relations, forges collective agency, symbolizes rebel agency, and challenges the Christian capitalist concept of miraculous rejuvenation</w:t>
      </w:r>
    </w:p>
    <w:p w:rsidR="000A23AC" w:rsidRPr="000A23AC" w:rsidRDefault="000A23AC" w:rsidP="000A23AC">
      <w:pPr>
        <w:rPr>
          <w:rFonts w:eastAsia="Calibri" w:cs="Times New Roman"/>
        </w:rPr>
      </w:pPr>
      <w:proofErr w:type="spellStart"/>
      <w:r w:rsidRPr="000A23AC">
        <w:rPr>
          <w:rFonts w:eastAsia="Calibri" w:cs="Times New Roman"/>
          <w:b/>
          <w:bCs/>
          <w:sz w:val="26"/>
        </w:rPr>
        <w:t>Betcher</w:t>
      </w:r>
      <w:proofErr w:type="spellEnd"/>
      <w:r w:rsidRPr="000A23AC">
        <w:rPr>
          <w:rFonts w:eastAsia="Calibri" w:cs="Times New Roman"/>
          <w:b/>
          <w:bCs/>
          <w:sz w:val="26"/>
        </w:rPr>
        <w:t xml:space="preserve"> 6</w:t>
      </w:r>
      <w:r w:rsidRPr="000A23AC">
        <w:rPr>
          <w:rFonts w:eastAsia="Calibri" w:cs="Times New Roman"/>
        </w:rPr>
        <w:t xml:space="preserve">, Dr. Sharon V. </w:t>
      </w:r>
      <w:proofErr w:type="spellStart"/>
      <w:r w:rsidRPr="000A23AC">
        <w:rPr>
          <w:rFonts w:eastAsia="Calibri" w:cs="Times New Roman"/>
        </w:rPr>
        <w:t>Betcher</w:t>
      </w:r>
      <w:proofErr w:type="spellEnd"/>
      <w:r w:rsidRPr="000A23AC">
        <w:rPr>
          <w:rFonts w:eastAsia="Calibri" w:cs="Times New Roman"/>
        </w:rPr>
        <w:t>, Associate Professor of Theology Vancouver School of Theology, Canada, Saving the Wretched of the Earth, http://dsq-sds.org/article/view/721/898</w:t>
      </w:r>
    </w:p>
    <w:p w:rsidR="000A23AC" w:rsidRPr="000A23AC" w:rsidRDefault="000A23AC" w:rsidP="000A23AC">
      <w:pPr>
        <w:rPr>
          <w:rFonts w:eastAsia="Calibri" w:cs="Times New Roman"/>
          <w:b/>
          <w:bCs/>
          <w:sz w:val="22"/>
          <w:u w:val="single"/>
        </w:rPr>
      </w:pPr>
      <w:r w:rsidRPr="000A23AC">
        <w:rPr>
          <w:rFonts w:eastAsia="Calibri" w:cs="Times New Roman"/>
          <w:sz w:val="22"/>
          <w:highlight w:val="yellow"/>
          <w:u w:val="single"/>
        </w:rPr>
        <w:t>Toward a Theology of Subversive Cohabitation</w:t>
      </w:r>
      <w:r w:rsidRPr="000A23AC">
        <w:rPr>
          <w:rFonts w:eastAsia="Calibri" w:cs="Times New Roman"/>
          <w:sz w:val="22"/>
          <w:u w:val="single"/>
        </w:rPr>
        <w:t xml:space="preserve">: </w:t>
      </w:r>
      <w:r w:rsidRPr="000A23AC">
        <w:rPr>
          <w:rFonts w:eastAsia="Calibri" w:cs="Times New Roman"/>
        </w:rPr>
        <w:t xml:space="preserve">In Palestine around the end of the first century </w:t>
      </w:r>
      <w:proofErr w:type="spellStart"/>
      <w:proofErr w:type="gramStart"/>
      <w:r w:rsidRPr="000A23AC">
        <w:rPr>
          <w:rFonts w:eastAsia="Calibri" w:cs="Times New Roman"/>
        </w:rPr>
        <w:t>c.e</w:t>
      </w:r>
      <w:proofErr w:type="spellEnd"/>
      <w:proofErr w:type="gramEnd"/>
      <w:r w:rsidRPr="000A23AC">
        <w:rPr>
          <w:rFonts w:eastAsia="Calibri" w:cs="Times New Roman"/>
        </w:rPr>
        <w:t xml:space="preserve">., a new innovation upon the </w:t>
      </w:r>
      <w:proofErr w:type="spellStart"/>
      <w:r w:rsidRPr="000A23AC">
        <w:rPr>
          <w:rFonts w:eastAsia="Calibri" w:cs="Times New Roman"/>
        </w:rPr>
        <w:t>Isaianic</w:t>
      </w:r>
      <w:proofErr w:type="spellEnd"/>
      <w:r w:rsidRPr="000A23AC">
        <w:rPr>
          <w:rFonts w:eastAsia="Calibri" w:cs="Times New Roman"/>
        </w:rPr>
        <w:t xml:space="preserve"> concept of a Crip Nation was wielded as the basis of a "theology of subversive cohabitation" (</w:t>
      </w:r>
      <w:proofErr w:type="spellStart"/>
      <w:r w:rsidRPr="000A23AC">
        <w:rPr>
          <w:rFonts w:eastAsia="Calibri" w:cs="Times New Roman"/>
        </w:rPr>
        <w:t>Sawicki</w:t>
      </w:r>
      <w:proofErr w:type="spellEnd"/>
      <w:r w:rsidRPr="000A23AC">
        <w:rPr>
          <w:rFonts w:eastAsia="Calibri" w:cs="Times New Roman"/>
        </w:rPr>
        <w:t xml:space="preserve">, 2000, p. 60). Miracle stories have been arranged in the gospels so as to "replicate...in miniature the story of the Exodus," explains biblical scholar Burton Mack (1998, pp. 222-3). Floated on the lore of miracles, calling the reluctant into collectivity, </w:t>
      </w:r>
      <w:proofErr w:type="spellStart"/>
      <w:r w:rsidRPr="000A23AC">
        <w:rPr>
          <w:rFonts w:eastAsia="Calibri" w:cs="Times New Roman"/>
        </w:rPr>
        <w:t>crip</w:t>
      </w:r>
      <w:proofErr w:type="spellEnd"/>
      <w:r w:rsidRPr="000A23AC">
        <w:rPr>
          <w:rFonts w:eastAsia="Calibri" w:cs="Times New Roman"/>
        </w:rPr>
        <w:t xml:space="preserve"> bodies stage an Exodus "within" Empire. If "the boundaries crossed [by those receptive to the miracle lore] were social boundaries...," as Mack insists (p. 223), then I would say the secret to subversive cohabitation has to do with learning, as must every </w:t>
      </w:r>
      <w:proofErr w:type="spellStart"/>
      <w:r w:rsidRPr="000A23AC">
        <w:rPr>
          <w:rFonts w:eastAsia="Calibri" w:cs="Times New Roman"/>
        </w:rPr>
        <w:t>crip</w:t>
      </w:r>
      <w:proofErr w:type="spellEnd"/>
      <w:r w:rsidRPr="000A23AC">
        <w:rPr>
          <w:rFonts w:eastAsia="Calibri" w:cs="Times New Roman"/>
        </w:rPr>
        <w:t xml:space="preserve">, to become (as the 20th century philosopher Gilles </w:t>
      </w:r>
      <w:proofErr w:type="spellStart"/>
      <w:r w:rsidRPr="000A23AC">
        <w:rPr>
          <w:rFonts w:eastAsia="Calibri" w:cs="Times New Roman"/>
        </w:rPr>
        <w:t>Deleuze</w:t>
      </w:r>
      <w:proofErr w:type="spellEnd"/>
      <w:r w:rsidRPr="000A23AC">
        <w:rPr>
          <w:rFonts w:eastAsia="Calibri" w:cs="Times New Roman"/>
        </w:rPr>
        <w:t xml:space="preserve"> would say) </w:t>
      </w:r>
      <w:r w:rsidRPr="000A23AC">
        <w:rPr>
          <w:rFonts w:eastAsia="Calibri" w:cs="Times New Roman"/>
          <w:sz w:val="22"/>
          <w:u w:val="single"/>
        </w:rPr>
        <w:t xml:space="preserve">a "body without organs"--a body which </w:t>
      </w:r>
      <w:proofErr w:type="spellStart"/>
      <w:r w:rsidRPr="000A23AC">
        <w:rPr>
          <w:rFonts w:eastAsia="Calibri" w:cs="Times New Roman"/>
          <w:sz w:val="22"/>
          <w:u w:val="single"/>
        </w:rPr>
        <w:t>deconstrues</w:t>
      </w:r>
      <w:proofErr w:type="spellEnd"/>
      <w:r w:rsidRPr="000A23AC">
        <w:rPr>
          <w:rFonts w:eastAsia="Calibri" w:cs="Times New Roman"/>
          <w:sz w:val="22"/>
          <w:u w:val="single"/>
        </w:rPr>
        <w:t xml:space="preserve"> its social organizational alliances, like our patterns of overwork, as these circulate desire through the body, both individually and communally. </w:t>
      </w:r>
      <w:r w:rsidRPr="000A23AC">
        <w:rPr>
          <w:rFonts w:eastAsia="Calibri" w:cs="Times New Roman"/>
          <w:b/>
          <w:iCs/>
          <w:sz w:val="22"/>
          <w:highlight w:val="yellow"/>
          <w:u w:val="single"/>
        </w:rPr>
        <w:t>Becoming a Crip Nation</w:t>
      </w:r>
      <w:r w:rsidRPr="000A23AC">
        <w:rPr>
          <w:rFonts w:eastAsia="Calibri" w:cs="Times New Roman"/>
          <w:b/>
          <w:iCs/>
          <w:sz w:val="22"/>
          <w:u w:val="single"/>
        </w:rPr>
        <w:t xml:space="preserve">, then as now, </w:t>
      </w:r>
      <w:r w:rsidRPr="000A23AC">
        <w:rPr>
          <w:rFonts w:eastAsia="Calibri" w:cs="Times New Roman"/>
          <w:b/>
          <w:iCs/>
          <w:sz w:val="22"/>
          <w:highlight w:val="yellow"/>
          <w:u w:val="single"/>
        </w:rPr>
        <w:t>pivots upon a critique of economic structure and demands re-imagining collectivity, kinship, interdependence</w:t>
      </w:r>
      <w:r w:rsidRPr="000A23AC">
        <w:rPr>
          <w:rFonts w:eastAsia="Calibri" w:cs="Times New Roman"/>
        </w:rPr>
        <w:t xml:space="preserve"> (</w:t>
      </w:r>
      <w:proofErr w:type="spellStart"/>
      <w:r w:rsidRPr="000A23AC">
        <w:rPr>
          <w:rFonts w:eastAsia="Calibri" w:cs="Times New Roman"/>
        </w:rPr>
        <w:t>Meekosha</w:t>
      </w:r>
      <w:proofErr w:type="spellEnd"/>
      <w:r w:rsidRPr="000A23AC">
        <w:rPr>
          <w:rFonts w:eastAsia="Calibri" w:cs="Times New Roman"/>
        </w:rPr>
        <w:t xml:space="preserve"> and Dowse, 1997). Whether the language of </w:t>
      </w:r>
      <w:proofErr w:type="spellStart"/>
      <w:r w:rsidRPr="000A23AC">
        <w:rPr>
          <w:rFonts w:eastAsia="Calibri" w:cs="Times New Roman"/>
        </w:rPr>
        <w:t>crips</w:t>
      </w:r>
      <w:proofErr w:type="spellEnd"/>
      <w:r w:rsidRPr="000A23AC">
        <w:rPr>
          <w:rFonts w:eastAsia="Calibri" w:cs="Times New Roman"/>
        </w:rPr>
        <w:t xml:space="preserve"> in prophetic and synoptic literature figured literally, given what happens to health in imperial contact zones, or metaphorically, so as to evoke "slaves of God, not of Caesar," </w:t>
      </w:r>
      <w:r w:rsidRPr="000A23AC">
        <w:rPr>
          <w:rFonts w:eastAsia="Calibri" w:cs="Times New Roman"/>
          <w:sz w:val="22"/>
          <w:highlight w:val="yellow"/>
          <w:u w:val="single"/>
        </w:rPr>
        <w:t xml:space="preserve">these images called for </w:t>
      </w:r>
      <w:r w:rsidRPr="000A23AC">
        <w:rPr>
          <w:rFonts w:eastAsia="Calibri" w:cs="Times New Roman"/>
          <w:b/>
          <w:iCs/>
          <w:sz w:val="22"/>
          <w:highlight w:val="yellow"/>
          <w:u w:val="single"/>
        </w:rPr>
        <w:t>subversive living even within the belly of empire</w:t>
      </w:r>
      <w:r w:rsidRPr="000A23AC">
        <w:rPr>
          <w:rFonts w:eastAsia="Calibri" w:cs="Times New Roman"/>
          <w:sz w:val="22"/>
          <w:highlight w:val="yellow"/>
          <w:u w:val="single"/>
        </w:rPr>
        <w:t>. Subversion</w:t>
      </w:r>
      <w:r w:rsidRPr="000A23AC">
        <w:rPr>
          <w:rFonts w:eastAsia="Calibri" w:cs="Times New Roman"/>
          <w:sz w:val="22"/>
          <w:u w:val="single"/>
        </w:rPr>
        <w:t>,</w:t>
      </w:r>
      <w:r w:rsidRPr="000A23AC">
        <w:rPr>
          <w:rFonts w:eastAsia="Calibri" w:cs="Times New Roman"/>
        </w:rPr>
        <w:t xml:space="preserve"> however, </w:t>
      </w:r>
      <w:r w:rsidRPr="000A23AC">
        <w:rPr>
          <w:rFonts w:eastAsia="Calibri" w:cs="Times New Roman"/>
          <w:sz w:val="22"/>
          <w:highlight w:val="yellow"/>
          <w:u w:val="single"/>
        </w:rPr>
        <w:t>worked not by marching army against army, but</w:t>
      </w:r>
      <w:r w:rsidRPr="000A23AC">
        <w:rPr>
          <w:rFonts w:eastAsia="Calibri" w:cs="Times New Roman"/>
          <w:sz w:val="22"/>
          <w:u w:val="single"/>
        </w:rPr>
        <w:t xml:space="preserve"> rather by </w:t>
      </w:r>
      <w:r w:rsidRPr="000A23AC">
        <w:rPr>
          <w:rFonts w:eastAsia="Calibri" w:cs="Times New Roman"/>
          <w:sz w:val="22"/>
          <w:highlight w:val="yellow"/>
          <w:u w:val="single"/>
        </w:rPr>
        <w:t>excising</w:t>
      </w:r>
      <w:r w:rsidRPr="000A23AC">
        <w:rPr>
          <w:rFonts w:eastAsia="Calibri" w:cs="Times New Roman"/>
          <w:sz w:val="22"/>
          <w:u w:val="single"/>
        </w:rPr>
        <w:t xml:space="preserve"> and otherwise exciting </w:t>
      </w:r>
      <w:r w:rsidRPr="000A23AC">
        <w:rPr>
          <w:rFonts w:eastAsia="Calibri" w:cs="Times New Roman"/>
          <w:sz w:val="22"/>
          <w:highlight w:val="yellow"/>
          <w:u w:val="single"/>
        </w:rPr>
        <w:t>desire</w:t>
      </w:r>
      <w:r w:rsidRPr="000A23AC">
        <w:rPr>
          <w:rFonts w:eastAsia="Calibri" w:cs="Times New Roman"/>
          <w:sz w:val="22"/>
          <w:u w:val="single"/>
        </w:rPr>
        <w:t xml:space="preserve"> so as </w:t>
      </w:r>
      <w:r w:rsidRPr="000A23AC">
        <w:rPr>
          <w:rFonts w:eastAsia="Calibri" w:cs="Times New Roman"/>
          <w:sz w:val="22"/>
          <w:highlight w:val="yellow"/>
          <w:u w:val="single"/>
        </w:rPr>
        <w:t>to swerve empire from within. Such wisdom appears to have been introduced by the Crip Nation</w:t>
      </w:r>
      <w:r w:rsidRPr="000A23AC">
        <w:rPr>
          <w:rFonts w:eastAsia="Calibri" w:cs="Times New Roman"/>
        </w:rPr>
        <w:t xml:space="preserve">, those </w:t>
      </w:r>
      <w:r w:rsidRPr="000A23AC">
        <w:rPr>
          <w:rFonts w:eastAsia="Calibri" w:cs="Times New Roman"/>
          <w:sz w:val="22"/>
          <w:highlight w:val="yellow"/>
          <w:u w:val="single"/>
        </w:rPr>
        <w:t>who knew</w:t>
      </w:r>
      <w:r w:rsidRPr="000A23AC">
        <w:rPr>
          <w:rFonts w:eastAsia="Calibri" w:cs="Times New Roman"/>
          <w:sz w:val="22"/>
          <w:u w:val="single"/>
        </w:rPr>
        <w:t xml:space="preserve"> the </w:t>
      </w:r>
      <w:r w:rsidRPr="000A23AC">
        <w:rPr>
          <w:rFonts w:eastAsia="Calibri" w:cs="Times New Roman"/>
          <w:b/>
          <w:iCs/>
          <w:sz w:val="22"/>
          <w:highlight w:val="yellow"/>
          <w:u w:val="single"/>
        </w:rPr>
        <w:t>secrets of disarticulating social desires</w:t>
      </w:r>
      <w:r w:rsidRPr="000A23AC">
        <w:rPr>
          <w:rFonts w:eastAsia="Calibri" w:cs="Times New Roman"/>
          <w:b/>
          <w:iCs/>
          <w:sz w:val="22"/>
          <w:u w:val="single"/>
        </w:rPr>
        <w:t xml:space="preserve"> without losing life-love. </w:t>
      </w:r>
      <w:r w:rsidRPr="000A23AC">
        <w:rPr>
          <w:rFonts w:eastAsia="Calibri" w:cs="Times New Roman"/>
        </w:rPr>
        <w:t xml:space="preserve">I wonder </w:t>
      </w:r>
      <w:r w:rsidRPr="000A23AC">
        <w:rPr>
          <w:rFonts w:eastAsia="Calibri" w:cs="Times New Roman"/>
          <w:sz w:val="22"/>
          <w:u w:val="single"/>
        </w:rPr>
        <w:t xml:space="preserve">if solidarity with the Crip Nation--an </w:t>
      </w:r>
      <w:r w:rsidRPr="000A23AC">
        <w:rPr>
          <w:rFonts w:eastAsia="Calibri" w:cs="Times New Roman"/>
          <w:sz w:val="22"/>
          <w:highlight w:val="yellow"/>
          <w:u w:val="single"/>
        </w:rPr>
        <w:t>awareness</w:t>
      </w:r>
      <w:r w:rsidRPr="000A23AC">
        <w:rPr>
          <w:rFonts w:eastAsia="Calibri" w:cs="Times New Roman"/>
          <w:sz w:val="22"/>
          <w:u w:val="single"/>
        </w:rPr>
        <w:t xml:space="preserve"> that "</w:t>
      </w:r>
      <w:r w:rsidRPr="000A23AC">
        <w:rPr>
          <w:rFonts w:eastAsia="Calibri" w:cs="Times New Roman"/>
          <w:b/>
          <w:iCs/>
          <w:sz w:val="22"/>
          <w:highlight w:val="yellow"/>
          <w:u w:val="single"/>
        </w:rPr>
        <w:t>disability is a socially-created category derived from labor relations, a product of the exploitative economic structure of capitalist society</w:t>
      </w:r>
      <w:r w:rsidRPr="000A23AC">
        <w:rPr>
          <w:rFonts w:eastAsia="Calibri" w:cs="Times New Roman"/>
          <w:sz w:val="22"/>
          <w:highlight w:val="yellow"/>
          <w:u w:val="single"/>
        </w:rPr>
        <w:t>" and</w:t>
      </w:r>
      <w:r w:rsidRPr="000A23AC">
        <w:rPr>
          <w:rFonts w:eastAsia="Calibri" w:cs="Times New Roman"/>
          <w:sz w:val="22"/>
          <w:u w:val="single"/>
        </w:rPr>
        <w:t xml:space="preserve"> "</w:t>
      </w:r>
      <w:r w:rsidRPr="000A23AC">
        <w:rPr>
          <w:rFonts w:eastAsia="Calibri" w:cs="Times New Roman"/>
          <w:b/>
          <w:iCs/>
          <w:sz w:val="22"/>
          <w:u w:val="single"/>
        </w:rPr>
        <w:t xml:space="preserve">one of </w:t>
      </w:r>
      <w:r w:rsidRPr="000A23AC">
        <w:rPr>
          <w:rFonts w:eastAsia="Calibri" w:cs="Times New Roman"/>
          <w:b/>
          <w:iCs/>
          <w:sz w:val="22"/>
          <w:highlight w:val="yellow"/>
          <w:u w:val="single"/>
        </w:rPr>
        <w:t>the conditions that allow the capitalist class to accumulate wealth</w:t>
      </w:r>
      <w:r w:rsidRPr="000A23AC">
        <w:rPr>
          <w:rFonts w:eastAsia="Calibri" w:cs="Times New Roman"/>
          <w:sz w:val="22"/>
          <w:u w:val="single"/>
        </w:rPr>
        <w:t>"</w:t>
      </w:r>
      <w:r w:rsidRPr="000A23AC">
        <w:rPr>
          <w:rFonts w:eastAsia="Calibri" w:cs="Times New Roman"/>
        </w:rPr>
        <w:t xml:space="preserve"> (Russell and Malhotra, 2002, p. 1)–</w:t>
      </w:r>
      <w:r w:rsidRPr="000A23AC">
        <w:rPr>
          <w:rFonts w:eastAsia="Calibri" w:cs="Times New Roman"/>
          <w:sz w:val="22"/>
          <w:highlight w:val="yellow"/>
          <w:u w:val="single"/>
        </w:rPr>
        <w:t xml:space="preserve">could be the </w:t>
      </w:r>
      <w:r w:rsidRPr="000A23AC">
        <w:rPr>
          <w:rFonts w:eastAsia="Calibri" w:cs="Times New Roman"/>
          <w:b/>
          <w:iCs/>
          <w:sz w:val="22"/>
          <w:highlight w:val="yellow"/>
          <w:u w:val="single"/>
        </w:rPr>
        <w:t>sign by which "insurgent subjects" might</w:t>
      </w:r>
      <w:r w:rsidRPr="000A23AC">
        <w:rPr>
          <w:rFonts w:eastAsia="Calibri" w:cs="Times New Roman"/>
          <w:b/>
          <w:iCs/>
          <w:sz w:val="22"/>
          <w:u w:val="single"/>
        </w:rPr>
        <w:t xml:space="preserve"> today "</w:t>
      </w:r>
      <w:r w:rsidRPr="000A23AC">
        <w:rPr>
          <w:rFonts w:eastAsia="Calibri" w:cs="Times New Roman"/>
          <w:b/>
          <w:iCs/>
          <w:sz w:val="22"/>
          <w:highlight w:val="yellow"/>
          <w:u w:val="single"/>
        </w:rPr>
        <w:t>create a collective agency</w:t>
      </w:r>
      <w:r w:rsidRPr="000A23AC">
        <w:rPr>
          <w:rFonts w:eastAsia="Calibri" w:cs="Times New Roman"/>
        </w:rPr>
        <w:t xml:space="preserve"> (</w:t>
      </w:r>
      <w:proofErr w:type="spellStart"/>
      <w:r w:rsidRPr="000A23AC">
        <w:rPr>
          <w:rFonts w:eastAsia="Calibri" w:cs="Times New Roman"/>
        </w:rPr>
        <w:t>Bhabha</w:t>
      </w:r>
      <w:proofErr w:type="spellEnd"/>
      <w:r w:rsidRPr="000A23AC">
        <w:rPr>
          <w:rFonts w:eastAsia="Calibri" w:cs="Times New Roman"/>
        </w:rPr>
        <w:t xml:space="preserve">, 1994, p. 199)." </w:t>
      </w:r>
      <w:r w:rsidRPr="000A23AC">
        <w:rPr>
          <w:rFonts w:eastAsia="Calibri" w:cs="Times New Roman"/>
          <w:sz w:val="22"/>
          <w:highlight w:val="yellow"/>
          <w:u w:val="single"/>
        </w:rPr>
        <w:t>Could not</w:t>
      </w:r>
      <w:r w:rsidRPr="000A23AC">
        <w:rPr>
          <w:rFonts w:eastAsia="Calibri" w:cs="Times New Roman"/>
          <w:sz w:val="22"/>
          <w:u w:val="single"/>
        </w:rPr>
        <w:t xml:space="preserve"> the </w:t>
      </w:r>
      <w:r w:rsidRPr="000A23AC">
        <w:rPr>
          <w:rFonts w:eastAsia="Calibri" w:cs="Times New Roman"/>
          <w:sz w:val="22"/>
          <w:highlight w:val="yellow"/>
          <w:u w:val="single"/>
        </w:rPr>
        <w:t>Crip Nation</w:t>
      </w:r>
      <w:r w:rsidRPr="000A23AC">
        <w:rPr>
          <w:rFonts w:eastAsia="Calibri" w:cs="Times New Roman"/>
          <w:sz w:val="22"/>
          <w:u w:val="single"/>
        </w:rPr>
        <w:t xml:space="preserve">--that is, </w:t>
      </w:r>
      <w:r w:rsidRPr="000A23AC">
        <w:rPr>
          <w:rFonts w:eastAsia="Calibri" w:cs="Times New Roman"/>
          <w:b/>
          <w:iCs/>
          <w:sz w:val="22"/>
          <w:highlight w:val="yellow"/>
          <w:u w:val="single"/>
        </w:rPr>
        <w:t>disablement as a reminder of capitalism's chokehold on the laboring body</w:t>
      </w:r>
      <w:r w:rsidRPr="000A23AC">
        <w:rPr>
          <w:rFonts w:eastAsia="Calibri" w:cs="Times New Roman"/>
          <w:sz w:val="22"/>
          <w:highlight w:val="yellow"/>
          <w:u w:val="single"/>
        </w:rPr>
        <w:t xml:space="preserve">, if also the </w:t>
      </w:r>
      <w:r w:rsidRPr="000A23AC">
        <w:rPr>
          <w:rFonts w:eastAsia="Calibri" w:cs="Times New Roman"/>
          <w:b/>
          <w:iCs/>
          <w:sz w:val="22"/>
          <w:highlight w:val="yellow"/>
          <w:u w:val="single"/>
        </w:rPr>
        <w:t>body's desire for collectivity</w:t>
      </w:r>
      <w:r w:rsidRPr="000A23AC">
        <w:rPr>
          <w:rFonts w:eastAsia="Calibri" w:cs="Times New Roman"/>
          <w:sz w:val="22"/>
          <w:highlight w:val="yellow"/>
          <w:u w:val="single"/>
        </w:rPr>
        <w:t xml:space="preserve">, for not having to go </w:t>
      </w:r>
      <w:r w:rsidRPr="000A23AC">
        <w:rPr>
          <w:rFonts w:eastAsia="Calibri" w:cs="Times New Roman"/>
          <w:sz w:val="22"/>
          <w:u w:val="single"/>
        </w:rPr>
        <w:t xml:space="preserve">it </w:t>
      </w:r>
      <w:r w:rsidRPr="000A23AC">
        <w:rPr>
          <w:rFonts w:eastAsia="Calibri" w:cs="Times New Roman"/>
          <w:sz w:val="22"/>
          <w:highlight w:val="yellow"/>
          <w:u w:val="single"/>
        </w:rPr>
        <w:t>alone--</w:t>
      </w:r>
      <w:r w:rsidRPr="000A23AC">
        <w:rPr>
          <w:rFonts w:eastAsia="Calibri" w:cs="Times New Roman"/>
          <w:b/>
          <w:iCs/>
          <w:sz w:val="22"/>
          <w:highlight w:val="yellow"/>
          <w:u w:val="single"/>
        </w:rPr>
        <w:t xml:space="preserve">serve as symbol for </w:t>
      </w:r>
      <w:r w:rsidRPr="000A23AC">
        <w:rPr>
          <w:rFonts w:eastAsia="Calibri" w:cs="Times New Roman"/>
          <w:b/>
          <w:iCs/>
          <w:sz w:val="22"/>
          <w:u w:val="single"/>
        </w:rPr>
        <w:t xml:space="preserve">the </w:t>
      </w:r>
      <w:r w:rsidRPr="000A23AC">
        <w:rPr>
          <w:rFonts w:eastAsia="Calibri" w:cs="Times New Roman"/>
          <w:b/>
          <w:iCs/>
          <w:sz w:val="22"/>
          <w:highlight w:val="yellow"/>
          <w:u w:val="single"/>
        </w:rPr>
        <w:t>"transmission of rebel agency</w:t>
      </w:r>
      <w:r w:rsidRPr="000A23AC">
        <w:rPr>
          <w:rFonts w:eastAsia="Calibri" w:cs="Times New Roman"/>
        </w:rPr>
        <w:t>" (</w:t>
      </w:r>
      <w:proofErr w:type="spellStart"/>
      <w:r w:rsidRPr="000A23AC">
        <w:rPr>
          <w:rFonts w:eastAsia="Calibri" w:cs="Times New Roman"/>
        </w:rPr>
        <w:t>Bhabha</w:t>
      </w:r>
      <w:proofErr w:type="spellEnd"/>
      <w:r w:rsidRPr="000A23AC">
        <w:rPr>
          <w:rFonts w:eastAsia="Calibri" w:cs="Times New Roman"/>
        </w:rPr>
        <w:t xml:space="preserve">, 1994, p. 200)? Similarly, </w:t>
      </w:r>
      <w:proofErr w:type="spellStart"/>
      <w:r w:rsidRPr="000A23AC">
        <w:rPr>
          <w:rFonts w:eastAsia="Calibri" w:cs="Times New Roman"/>
          <w:b/>
          <w:iCs/>
          <w:sz w:val="22"/>
          <w:highlight w:val="yellow"/>
          <w:u w:val="single"/>
        </w:rPr>
        <w:t>transvaluing</w:t>
      </w:r>
      <w:proofErr w:type="spellEnd"/>
      <w:r w:rsidRPr="000A23AC">
        <w:rPr>
          <w:rFonts w:eastAsia="Calibri" w:cs="Times New Roman"/>
          <w:b/>
          <w:iCs/>
          <w:sz w:val="22"/>
          <w:highlight w:val="yellow"/>
          <w:u w:val="single"/>
        </w:rPr>
        <w:t xml:space="preserve"> Spirit from guarantor of miraculous remediation towards</w:t>
      </w:r>
      <w:r w:rsidRPr="000A23AC">
        <w:rPr>
          <w:rFonts w:eastAsia="Calibri" w:cs="Times New Roman"/>
          <w:b/>
          <w:iCs/>
          <w:sz w:val="22"/>
          <w:u w:val="single"/>
        </w:rPr>
        <w:t xml:space="preserve"> the </w:t>
      </w:r>
      <w:r w:rsidRPr="000A23AC">
        <w:rPr>
          <w:rFonts w:eastAsia="Calibri" w:cs="Times New Roman"/>
          <w:b/>
          <w:iCs/>
          <w:sz w:val="22"/>
          <w:highlight w:val="yellow"/>
          <w:u w:val="single"/>
        </w:rPr>
        <w:t>recognition of persons living</w:t>
      </w:r>
      <w:r w:rsidRPr="000A23AC">
        <w:rPr>
          <w:rFonts w:eastAsia="Calibri" w:cs="Times New Roman"/>
          <w:b/>
          <w:iCs/>
          <w:sz w:val="22"/>
          <w:u w:val="single"/>
        </w:rPr>
        <w:t xml:space="preserve"> the variability and </w:t>
      </w:r>
      <w:r w:rsidRPr="000A23AC">
        <w:rPr>
          <w:rFonts w:eastAsia="Calibri" w:cs="Times New Roman"/>
          <w:b/>
          <w:iCs/>
          <w:sz w:val="22"/>
          <w:highlight w:val="yellow"/>
          <w:u w:val="single"/>
        </w:rPr>
        <w:t>vulnerabilities of bodies with real presence to life</w:t>
      </w:r>
      <w:r w:rsidRPr="000A23AC">
        <w:rPr>
          <w:rFonts w:eastAsia="Calibri" w:cs="Times New Roman"/>
          <w:sz w:val="22"/>
          <w:highlight w:val="yellow"/>
          <w:u w:val="single"/>
        </w:rPr>
        <w:t>, may</w:t>
      </w:r>
      <w:r w:rsidRPr="000A23AC">
        <w:rPr>
          <w:rFonts w:eastAsia="Calibri" w:cs="Times New Roman"/>
        </w:rPr>
        <w:t xml:space="preserve"> allow Christians to </w:t>
      </w:r>
      <w:r w:rsidRPr="000A23AC">
        <w:rPr>
          <w:rFonts w:eastAsia="Calibri" w:cs="Times New Roman"/>
          <w:sz w:val="22"/>
          <w:highlight w:val="yellow"/>
          <w:u w:val="single"/>
        </w:rPr>
        <w:t xml:space="preserve">get </w:t>
      </w:r>
      <w:r w:rsidRPr="000A23AC">
        <w:rPr>
          <w:rFonts w:eastAsia="Calibri" w:cs="Times New Roman"/>
          <w:b/>
          <w:iCs/>
          <w:sz w:val="22"/>
          <w:highlight w:val="yellow"/>
          <w:u w:val="single"/>
        </w:rPr>
        <w:t>inventive</w:t>
      </w:r>
      <w:r w:rsidRPr="000A23AC">
        <w:rPr>
          <w:rFonts w:eastAsia="Calibri" w:cs="Times New Roman"/>
          <w:sz w:val="22"/>
          <w:highlight w:val="yellow"/>
          <w:u w:val="single"/>
        </w:rPr>
        <w:t xml:space="preserve"> about subjectivities that </w:t>
      </w:r>
      <w:r w:rsidRPr="000A23AC">
        <w:rPr>
          <w:rFonts w:eastAsia="Calibri" w:cs="Times New Roman"/>
          <w:b/>
          <w:iCs/>
          <w:sz w:val="22"/>
          <w:highlight w:val="yellow"/>
          <w:u w:val="single"/>
        </w:rPr>
        <w:t>take their leave of contemporary, englobing capitalist economics.</w:t>
      </w:r>
    </w:p>
    <w:p w:rsidR="000A23AC" w:rsidRPr="000A23AC" w:rsidRDefault="000A23AC" w:rsidP="000A23AC">
      <w:pPr>
        <w:rPr>
          <w:rFonts w:eastAsia="Calibri" w:cs="Times New Roman"/>
        </w:rPr>
      </w:pPr>
    </w:p>
    <w:p w:rsidR="000A23AC" w:rsidRPr="000A23AC" w:rsidRDefault="00083C95" w:rsidP="000A23AC">
      <w:pPr>
        <w:keepNext/>
        <w:keepLines/>
        <w:pageBreakBefore/>
        <w:spacing w:before="40" w:after="0"/>
        <w:jc w:val="center"/>
        <w:outlineLvl w:val="2"/>
        <w:rPr>
          <w:rFonts w:eastAsia="Times New Roman" w:cs="Times New Roman"/>
          <w:bCs/>
          <w:sz w:val="32"/>
          <w:szCs w:val="24"/>
          <w:u w:val="single"/>
        </w:rPr>
      </w:pPr>
      <w:r>
        <w:rPr>
          <w:rFonts w:eastAsia="Times New Roman" w:cs="Times New Roman"/>
          <w:b/>
          <w:bCs/>
          <w:sz w:val="32"/>
          <w:szCs w:val="24"/>
          <w:u w:val="single"/>
        </w:rPr>
        <w:lastRenderedPageBreak/>
        <w:t>2AC---AT: CAP ROOT CAUSE</w:t>
      </w:r>
    </w:p>
    <w:p w:rsidR="000A23AC" w:rsidRPr="000A23AC" w:rsidRDefault="000A23AC" w:rsidP="000A23AC">
      <w:pPr>
        <w:keepNext/>
        <w:keepLines/>
        <w:spacing w:before="40" w:after="0" w:line="240" w:lineRule="auto"/>
        <w:outlineLvl w:val="3"/>
        <w:rPr>
          <w:rFonts w:eastAsia="Times New Roman" w:cs="Times New Roman"/>
          <w:b/>
          <w:iCs/>
          <w:sz w:val="26"/>
        </w:rPr>
      </w:pPr>
      <w:r w:rsidRPr="000A23AC">
        <w:rPr>
          <w:rFonts w:eastAsia="Times New Roman" w:cs="Times New Roman"/>
          <w:b/>
          <w:iCs/>
          <w:sz w:val="26"/>
        </w:rPr>
        <w:t>Biological and medical commitments drive normalcy – that makes capitalism possible</w:t>
      </w:r>
    </w:p>
    <w:p w:rsidR="000A23AC" w:rsidRPr="000A23AC" w:rsidRDefault="000A23AC" w:rsidP="000A23AC">
      <w:pPr>
        <w:rPr>
          <w:rFonts w:eastAsia="Calibri" w:cs="Times New Roman"/>
        </w:rPr>
      </w:pPr>
      <w:proofErr w:type="spellStart"/>
      <w:r w:rsidRPr="000A23AC">
        <w:rPr>
          <w:rFonts w:eastAsia="Calibri" w:cs="Times New Roman"/>
          <w:b/>
          <w:bCs/>
          <w:sz w:val="26"/>
        </w:rPr>
        <w:t>Betcher</w:t>
      </w:r>
      <w:proofErr w:type="spellEnd"/>
      <w:r w:rsidRPr="000A23AC">
        <w:rPr>
          <w:rFonts w:eastAsia="Calibri" w:cs="Times New Roman"/>
          <w:b/>
          <w:bCs/>
          <w:sz w:val="26"/>
        </w:rPr>
        <w:t xml:space="preserve"> 6</w:t>
      </w:r>
      <w:r w:rsidRPr="000A23AC">
        <w:rPr>
          <w:rFonts w:eastAsia="Calibri" w:cs="Times New Roman"/>
        </w:rPr>
        <w:t xml:space="preserve">, Dr. Sharon V. </w:t>
      </w:r>
      <w:proofErr w:type="spellStart"/>
      <w:r w:rsidRPr="000A23AC">
        <w:rPr>
          <w:rFonts w:eastAsia="Calibri" w:cs="Times New Roman"/>
        </w:rPr>
        <w:t>Betcher</w:t>
      </w:r>
      <w:proofErr w:type="spellEnd"/>
      <w:r w:rsidRPr="000A23AC">
        <w:rPr>
          <w:rFonts w:eastAsia="Calibri" w:cs="Times New Roman"/>
        </w:rPr>
        <w:t>, Associate Professor of Theology Vancouver School of Theology, Canada, Saving the Wretched of the Earth, http://dsq-sds.org/article/view/721/898</w:t>
      </w:r>
    </w:p>
    <w:p w:rsidR="000A23AC" w:rsidRPr="000A23AC" w:rsidRDefault="000A23AC" w:rsidP="000A23AC">
      <w:pPr>
        <w:rPr>
          <w:rFonts w:eastAsia="Calibri" w:cs="Times New Roman"/>
        </w:rPr>
      </w:pPr>
      <w:r w:rsidRPr="000A23AC">
        <w:rPr>
          <w:rFonts w:eastAsia="Calibri" w:cs="Times New Roman"/>
        </w:rPr>
        <w:t xml:space="preserve">When readers wear the optics of modern realism, the synoptic narratives appear to be about "miracles" performed upon an obviously disabled body--about either a supernatural or a comparable medicinal or social intervention in nature on behalf of a defective body. Read in this way, these narratives echo the commitment of modern science to "normalcy," that of modern medicine to the redemptive cure and that of modern culture to the bourgeois, aesthetically wholesome, and productive body. </w:t>
      </w:r>
      <w:r w:rsidRPr="000A23AC">
        <w:rPr>
          <w:rFonts w:eastAsia="Calibri" w:cs="Times New Roman"/>
          <w:sz w:val="22"/>
          <w:highlight w:val="yellow"/>
          <w:u w:val="single"/>
        </w:rPr>
        <w:t xml:space="preserve">What </w:t>
      </w:r>
      <w:r w:rsidRPr="000A23AC">
        <w:rPr>
          <w:rFonts w:eastAsia="Calibri" w:cs="Times New Roman"/>
          <w:b/>
          <w:iCs/>
          <w:sz w:val="22"/>
          <w:highlight w:val="yellow"/>
          <w:u w:val="single"/>
        </w:rPr>
        <w:t>persistently disappears behind</w:t>
      </w:r>
      <w:r w:rsidRPr="000A23AC">
        <w:rPr>
          <w:rFonts w:eastAsia="Calibri" w:cs="Times New Roman"/>
          <w:b/>
          <w:iCs/>
          <w:sz w:val="22"/>
          <w:u w:val="single"/>
        </w:rPr>
        <w:t xml:space="preserve"> the stage of </w:t>
      </w:r>
      <w:r w:rsidRPr="000A23AC">
        <w:rPr>
          <w:rFonts w:eastAsia="Calibri" w:cs="Times New Roman"/>
          <w:b/>
          <w:iCs/>
          <w:sz w:val="22"/>
          <w:highlight w:val="yellow"/>
          <w:u w:val="single"/>
        </w:rPr>
        <w:t>modern realism</w:t>
      </w:r>
      <w:r w:rsidRPr="000A23AC">
        <w:rPr>
          <w:rFonts w:eastAsia="Calibri" w:cs="Times New Roman"/>
          <w:sz w:val="22"/>
          <w:u w:val="single"/>
        </w:rPr>
        <w:t xml:space="preserve"> as it lodges itself </w:t>
      </w:r>
      <w:r w:rsidRPr="000A23AC">
        <w:rPr>
          <w:rFonts w:eastAsia="Calibri" w:cs="Times New Roman"/>
          <w:sz w:val="22"/>
          <w:highlight w:val="yellow"/>
          <w:u w:val="single"/>
        </w:rPr>
        <w:t xml:space="preserve">in a </w:t>
      </w:r>
      <w:r w:rsidRPr="000A23AC">
        <w:rPr>
          <w:rFonts w:eastAsia="Calibri" w:cs="Times New Roman"/>
          <w:b/>
          <w:iCs/>
          <w:sz w:val="22"/>
          <w:highlight w:val="yellow"/>
          <w:u w:val="single"/>
        </w:rPr>
        <w:t>biological and medical commitment to the "normal"</w:t>
      </w:r>
      <w:r w:rsidRPr="000A23AC">
        <w:rPr>
          <w:rFonts w:eastAsia="Calibri" w:cs="Times New Roman"/>
          <w:sz w:val="22"/>
          <w:highlight w:val="yellow"/>
          <w:u w:val="single"/>
        </w:rPr>
        <w:t xml:space="preserve"> are</w:t>
      </w:r>
      <w:r w:rsidRPr="000A23AC">
        <w:rPr>
          <w:rFonts w:eastAsia="Calibri" w:cs="Times New Roman"/>
          <w:sz w:val="22"/>
          <w:u w:val="single"/>
        </w:rPr>
        <w:t xml:space="preserve"> the </w:t>
      </w:r>
      <w:r w:rsidRPr="000A23AC">
        <w:rPr>
          <w:rFonts w:eastAsia="Calibri" w:cs="Times New Roman"/>
          <w:sz w:val="22"/>
          <w:highlight w:val="yellow"/>
          <w:u w:val="single"/>
        </w:rPr>
        <w:t>socio-economic determinations of</w:t>
      </w:r>
      <w:r w:rsidRPr="000A23AC">
        <w:rPr>
          <w:rFonts w:eastAsia="Calibri" w:cs="Times New Roman"/>
          <w:sz w:val="22"/>
          <w:u w:val="single"/>
        </w:rPr>
        <w:t xml:space="preserve"> the ideology of </w:t>
      </w:r>
      <w:r w:rsidRPr="000A23AC">
        <w:rPr>
          <w:rFonts w:eastAsia="Calibri" w:cs="Times New Roman"/>
          <w:sz w:val="22"/>
          <w:highlight w:val="yellow"/>
          <w:u w:val="single"/>
        </w:rPr>
        <w:t>normalcy</w:t>
      </w:r>
      <w:r w:rsidRPr="000A23AC">
        <w:rPr>
          <w:rFonts w:eastAsia="Calibri" w:cs="Times New Roman"/>
          <w:sz w:val="22"/>
          <w:u w:val="single"/>
        </w:rPr>
        <w:t>--</w:t>
      </w:r>
      <w:r w:rsidRPr="000A23AC">
        <w:rPr>
          <w:rFonts w:eastAsia="Calibri" w:cs="Times New Roman"/>
        </w:rPr>
        <w:t xml:space="preserve">namely, </w:t>
      </w:r>
      <w:r w:rsidRPr="000A23AC">
        <w:rPr>
          <w:rFonts w:eastAsia="Calibri" w:cs="Times New Roman"/>
          <w:sz w:val="22"/>
          <w:highlight w:val="yellow"/>
          <w:u w:val="single"/>
        </w:rPr>
        <w:t xml:space="preserve">the </w:t>
      </w:r>
      <w:r w:rsidRPr="000A23AC">
        <w:rPr>
          <w:rFonts w:eastAsia="Calibri" w:cs="Times New Roman"/>
          <w:b/>
          <w:iCs/>
          <w:sz w:val="22"/>
          <w:highlight w:val="yellow"/>
          <w:u w:val="single"/>
        </w:rPr>
        <w:t>utility and desirability of the body according to</w:t>
      </w:r>
      <w:r w:rsidRPr="000A23AC">
        <w:rPr>
          <w:rFonts w:eastAsia="Calibri" w:cs="Times New Roman"/>
          <w:b/>
          <w:iCs/>
          <w:sz w:val="22"/>
          <w:u w:val="single"/>
        </w:rPr>
        <w:t xml:space="preserve"> the </w:t>
      </w:r>
      <w:r w:rsidRPr="000A23AC">
        <w:rPr>
          <w:rFonts w:eastAsia="Calibri" w:cs="Times New Roman"/>
          <w:b/>
          <w:iCs/>
          <w:sz w:val="22"/>
          <w:highlight w:val="yellow"/>
          <w:u w:val="single"/>
        </w:rPr>
        <w:t>dictates of capitalist economics</w:t>
      </w:r>
      <w:r w:rsidRPr="000A23AC">
        <w:rPr>
          <w:rFonts w:eastAsia="Calibri" w:cs="Times New Roman"/>
          <w:sz w:val="22"/>
          <w:highlight w:val="yellow"/>
          <w:u w:val="single"/>
        </w:rPr>
        <w:t>. The belief</w:t>
      </w:r>
      <w:r w:rsidRPr="000A23AC">
        <w:rPr>
          <w:rFonts w:eastAsia="Calibri" w:cs="Times New Roman"/>
        </w:rPr>
        <w:t xml:space="preserve"> that </w:t>
      </w:r>
      <w:r w:rsidRPr="000A23AC">
        <w:rPr>
          <w:rFonts w:eastAsia="Calibri" w:cs="Times New Roman"/>
          <w:sz w:val="22"/>
          <w:highlight w:val="yellow"/>
          <w:u w:val="single"/>
        </w:rPr>
        <w:t>disability is an intractable physicality</w:t>
      </w:r>
      <w:r w:rsidRPr="000A23AC">
        <w:rPr>
          <w:rFonts w:eastAsia="Calibri" w:cs="Times New Roman"/>
          <w:sz w:val="22"/>
          <w:u w:val="single"/>
        </w:rPr>
        <w:t xml:space="preserve">, that </w:t>
      </w:r>
      <w:r w:rsidRPr="000A23AC">
        <w:rPr>
          <w:rFonts w:eastAsia="Calibri" w:cs="Times New Roman"/>
          <w:sz w:val="22"/>
          <w:highlight w:val="yellow"/>
          <w:u w:val="single"/>
        </w:rPr>
        <w:t xml:space="preserve">to be healthy is to be other than disabled, that normalcy </w:t>
      </w:r>
      <w:r w:rsidRPr="000A23AC">
        <w:rPr>
          <w:rFonts w:eastAsia="Calibri" w:cs="Times New Roman"/>
          <w:b/>
          <w:iCs/>
          <w:sz w:val="22"/>
          <w:highlight w:val="yellow"/>
          <w:u w:val="single"/>
        </w:rPr>
        <w:t>excludes variations</w:t>
      </w:r>
      <w:r w:rsidRPr="000A23AC">
        <w:rPr>
          <w:rFonts w:eastAsia="Calibri" w:cs="Times New Roman"/>
          <w:sz w:val="22"/>
          <w:highlight w:val="yellow"/>
          <w:u w:val="single"/>
        </w:rPr>
        <w:t xml:space="preserve"> in physical modalities</w:t>
      </w:r>
      <w:r w:rsidRPr="000A23AC">
        <w:rPr>
          <w:rFonts w:eastAsia="Calibri" w:cs="Times New Roman"/>
          <w:sz w:val="22"/>
          <w:u w:val="single"/>
        </w:rPr>
        <w:t>:</w:t>
      </w:r>
      <w:r w:rsidRPr="000A23AC">
        <w:rPr>
          <w:rFonts w:eastAsia="Calibri" w:cs="Times New Roman"/>
        </w:rPr>
        <w:t xml:space="preserve"> these assumptions allow the emergence of the category "miracle," even as we have come rationally to dispute it or to scientifically qualify it, for example, as "medical miracle." If we remove our optics of modern realism, could "miracle," in its supernatural register, be a constructed category comparable to what postcolonial biblical scholar R. S. </w:t>
      </w:r>
      <w:proofErr w:type="spellStart"/>
      <w:r w:rsidRPr="000A23AC">
        <w:rPr>
          <w:rFonts w:eastAsia="Calibri" w:cs="Times New Roman"/>
        </w:rPr>
        <w:t>Sugirtharajah</w:t>
      </w:r>
      <w:proofErr w:type="spellEnd"/>
      <w:r w:rsidRPr="000A23AC">
        <w:rPr>
          <w:rFonts w:eastAsia="Calibri" w:cs="Times New Roman"/>
        </w:rPr>
        <w:t xml:space="preserve"> (1998) identified as the colonial rather than Pauline "missionary trips?"</w:t>
      </w:r>
      <w:proofErr w:type="gramStart"/>
      <w:r w:rsidRPr="000A23AC">
        <w:rPr>
          <w:rFonts w:eastAsia="Calibri" w:cs="Times New Roman"/>
        </w:rPr>
        <w:t xml:space="preserve">[ </w:t>
      </w:r>
      <w:proofErr w:type="spellStart"/>
      <w:r w:rsidRPr="000A23AC">
        <w:rPr>
          <w:rFonts w:eastAsia="Calibri" w:cs="Times New Roman"/>
        </w:rPr>
        <w:t>i</w:t>
      </w:r>
      <w:proofErr w:type="spellEnd"/>
      <w:proofErr w:type="gramEnd"/>
      <w:r w:rsidRPr="000A23AC">
        <w:rPr>
          <w:rFonts w:eastAsia="Calibri" w:cs="Times New Roman"/>
        </w:rPr>
        <w:t xml:space="preserve"> ] As Eric Eve (2002) notes in opening his study of The Jewish Context of Jesus' Miracles, "In relation to the Bible, "miracle' is a potentially misleading term. . . . No biblical writer shows awareness of such a view" (p. 1).</w:t>
      </w:r>
    </w:p>
    <w:p w:rsidR="000A23AC" w:rsidRPr="000A23AC" w:rsidRDefault="000A23AC" w:rsidP="000A23AC">
      <w:pPr>
        <w:rPr>
          <w:rFonts w:eastAsia="Calibri" w:cs="Times New Roman"/>
        </w:rPr>
      </w:pPr>
    </w:p>
    <w:p w:rsidR="000A23AC" w:rsidRPr="000A23AC" w:rsidRDefault="00083C95" w:rsidP="000A23A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2AC AT: ROOT CAUSE---GENERAL</w:t>
      </w:r>
    </w:p>
    <w:p w:rsidR="000A23AC" w:rsidRPr="000A23AC" w:rsidRDefault="000A23AC" w:rsidP="000A23AC">
      <w:pPr>
        <w:keepNext/>
        <w:keepLines/>
        <w:spacing w:before="40" w:after="0" w:line="240" w:lineRule="auto"/>
        <w:outlineLvl w:val="3"/>
        <w:rPr>
          <w:rFonts w:eastAsia="Times New Roman" w:cs="Times New Roman"/>
          <w:b/>
          <w:iCs/>
          <w:sz w:val="26"/>
          <w:u w:val="single"/>
        </w:rPr>
      </w:pPr>
      <w:r w:rsidRPr="000A23AC">
        <w:rPr>
          <w:rFonts w:eastAsia="Times New Roman" w:cs="Times New Roman"/>
          <w:b/>
          <w:iCs/>
          <w:sz w:val="26"/>
        </w:rPr>
        <w:t xml:space="preserve">Their root cause arguments are too </w:t>
      </w:r>
      <w:r w:rsidRPr="000A23AC">
        <w:rPr>
          <w:rFonts w:eastAsia="Times New Roman" w:cs="Times New Roman"/>
          <w:b/>
          <w:iCs/>
          <w:sz w:val="26"/>
          <w:u w:val="single"/>
        </w:rPr>
        <w:t>sweeping</w:t>
      </w:r>
      <w:r w:rsidRPr="000A23AC">
        <w:rPr>
          <w:rFonts w:eastAsia="Times New Roman" w:cs="Times New Roman"/>
          <w:b/>
          <w:iCs/>
          <w:sz w:val="26"/>
        </w:rPr>
        <w:t xml:space="preserve"> and </w:t>
      </w:r>
      <w:r w:rsidRPr="000A23AC">
        <w:rPr>
          <w:rFonts w:eastAsia="Times New Roman" w:cs="Times New Roman"/>
          <w:b/>
          <w:iCs/>
          <w:sz w:val="26"/>
          <w:u w:val="single"/>
        </w:rPr>
        <w:t>linear</w:t>
      </w:r>
    </w:p>
    <w:p w:rsidR="000A23AC" w:rsidRPr="000A23AC" w:rsidRDefault="000A23AC" w:rsidP="000A23AC">
      <w:pPr>
        <w:rPr>
          <w:rFonts w:eastAsia="Calibri" w:cs="Times New Roman"/>
        </w:rPr>
      </w:pPr>
      <w:r w:rsidRPr="000A23AC">
        <w:rPr>
          <w:rFonts w:eastAsia="Calibri" w:cs="Times New Roman"/>
          <w:b/>
          <w:bCs/>
          <w:sz w:val="26"/>
        </w:rPr>
        <w:t>Campbell 13</w:t>
      </w:r>
      <w:r w:rsidRPr="000A23AC">
        <w:rPr>
          <w:rFonts w:eastAsia="Calibri" w:cs="Times New Roman"/>
        </w:rPr>
        <w:t xml:space="preserve">, </w:t>
      </w:r>
      <w:proofErr w:type="spellStart"/>
      <w:r w:rsidRPr="000A23AC">
        <w:rPr>
          <w:rFonts w:eastAsia="Calibri" w:cs="Times New Roman"/>
        </w:rPr>
        <w:t>Assoc</w:t>
      </w:r>
      <w:proofErr w:type="spellEnd"/>
      <w:r w:rsidRPr="000A23AC">
        <w:rPr>
          <w:rFonts w:eastAsia="Calibri" w:cs="Times New Roman"/>
        </w:rPr>
        <w:t xml:space="preserve"> Professor Fiona </w:t>
      </w:r>
      <w:proofErr w:type="spellStart"/>
      <w:r w:rsidRPr="000A23AC">
        <w:rPr>
          <w:rFonts w:eastAsia="Calibri" w:cs="Times New Roman"/>
        </w:rPr>
        <w:t>Kumari</w:t>
      </w:r>
      <w:proofErr w:type="spellEnd"/>
      <w:r w:rsidRPr="000A23AC">
        <w:rPr>
          <w:rFonts w:eastAsia="Calibri" w:cs="Times New Roman"/>
        </w:rPr>
        <w:t xml:space="preserve"> Campbell Griffith Law School, Problematizing Vulnerability: Engaging Studies in Ableism and Disability Jurisprudence, http://lha.uow.edu.au/content/groups/public/@web/@law/@lirc/documents/doc/uow166211.pdf</w:t>
      </w:r>
    </w:p>
    <w:p w:rsidR="000A23AC" w:rsidRPr="000A23AC" w:rsidRDefault="000A23AC" w:rsidP="000A23AC">
      <w:pPr>
        <w:rPr>
          <w:rFonts w:eastAsia="Calibri" w:cs="Times New Roman"/>
        </w:rPr>
      </w:pPr>
      <w:r w:rsidRPr="000A23AC">
        <w:rPr>
          <w:rFonts w:eastAsia="Calibri" w:cs="Times New Roman"/>
        </w:rPr>
        <w:t xml:space="preserve">Disability produced in relations </w:t>
      </w:r>
      <w:proofErr w:type="gramStart"/>
      <w:r w:rsidRPr="000A23AC">
        <w:rPr>
          <w:rFonts w:eastAsia="Calibri" w:cs="Times New Roman"/>
        </w:rPr>
        <w:t>There</w:t>
      </w:r>
      <w:proofErr w:type="gramEnd"/>
      <w:r w:rsidRPr="000A23AC">
        <w:rPr>
          <w:rFonts w:eastAsia="Calibri" w:cs="Times New Roman"/>
        </w:rPr>
        <w:t xml:space="preserve"> are many ways to think about and designate disability and bodily difference. We are perhaps familiar with the biomedical approach (a first wave approach to disablement) and more recently the concept of </w:t>
      </w:r>
      <w:r w:rsidRPr="000A23AC">
        <w:rPr>
          <w:rFonts w:eastAsia="Calibri" w:cs="Times New Roman"/>
          <w:sz w:val="22"/>
          <w:highlight w:val="yellow"/>
          <w:u w:val="single"/>
        </w:rPr>
        <w:t>the social model of disability</w:t>
      </w:r>
      <w:r w:rsidRPr="000A23AC">
        <w:rPr>
          <w:rFonts w:eastAsia="Calibri" w:cs="Times New Roman"/>
        </w:rPr>
        <w:t xml:space="preserve"> (the second wave of disability paradigm) which </w:t>
      </w:r>
      <w:r w:rsidRPr="000A23AC">
        <w:rPr>
          <w:rFonts w:eastAsia="Calibri" w:cs="Times New Roman"/>
          <w:sz w:val="22"/>
          <w:highlight w:val="yellow"/>
          <w:u w:val="single"/>
        </w:rPr>
        <w:t>links</w:t>
      </w:r>
      <w:r w:rsidRPr="000A23AC">
        <w:rPr>
          <w:rFonts w:eastAsia="Calibri" w:cs="Times New Roman"/>
        </w:rPr>
        <w:t xml:space="preserve"> the </w:t>
      </w:r>
      <w:r w:rsidRPr="000A23AC">
        <w:rPr>
          <w:rFonts w:eastAsia="Calibri" w:cs="Times New Roman"/>
          <w:sz w:val="22"/>
          <w:u w:val="single"/>
        </w:rPr>
        <w:t>designation ‘</w:t>
      </w:r>
      <w:r w:rsidRPr="000A23AC">
        <w:rPr>
          <w:rFonts w:eastAsia="Calibri" w:cs="Times New Roman"/>
          <w:sz w:val="22"/>
          <w:highlight w:val="yellow"/>
          <w:u w:val="single"/>
        </w:rPr>
        <w:t>disability’ to capitalist economy</w:t>
      </w:r>
      <w:r w:rsidRPr="000A23AC">
        <w:rPr>
          <w:rFonts w:eastAsia="Calibri" w:cs="Times New Roman"/>
          <w:sz w:val="22"/>
          <w:u w:val="single"/>
        </w:rPr>
        <w:t xml:space="preserve"> and social </w:t>
      </w:r>
      <w:proofErr w:type="spellStart"/>
      <w:r w:rsidRPr="000A23AC">
        <w:rPr>
          <w:rFonts w:eastAsia="Calibri" w:cs="Times New Roman"/>
          <w:sz w:val="22"/>
          <w:u w:val="single"/>
        </w:rPr>
        <w:t>organisatifon</w:t>
      </w:r>
      <w:proofErr w:type="spellEnd"/>
      <w:r w:rsidRPr="000A23AC">
        <w:rPr>
          <w:rFonts w:eastAsia="Calibri" w:cs="Times New Roman"/>
        </w:rPr>
        <w:t xml:space="preserve">. Hence both </w:t>
      </w:r>
      <w:r w:rsidRPr="000A23AC">
        <w:rPr>
          <w:rFonts w:eastAsia="Calibri" w:cs="Times New Roman"/>
          <w:sz w:val="22"/>
          <w:u w:val="single"/>
        </w:rPr>
        <w:t xml:space="preserve">the first and second wave of </w:t>
      </w:r>
      <w:r w:rsidRPr="000A23AC">
        <w:rPr>
          <w:rFonts w:eastAsia="Calibri" w:cs="Times New Roman"/>
          <w:sz w:val="22"/>
          <w:highlight w:val="yellow"/>
          <w:u w:val="single"/>
        </w:rPr>
        <w:t>studies towards disability operates along</w:t>
      </w:r>
      <w:r w:rsidRPr="000A23AC">
        <w:rPr>
          <w:rFonts w:eastAsia="Calibri" w:cs="Times New Roman"/>
          <w:sz w:val="22"/>
          <w:u w:val="single"/>
        </w:rPr>
        <w:t xml:space="preserve"> the lines of a </w:t>
      </w:r>
      <w:r w:rsidRPr="000A23AC">
        <w:rPr>
          <w:rFonts w:eastAsia="Calibri" w:cs="Times New Roman"/>
          <w:b/>
          <w:iCs/>
          <w:sz w:val="22"/>
          <w:highlight w:val="yellow"/>
          <w:u w:val="single"/>
        </w:rPr>
        <w:t>linear unidirectional causal paradigm where there is</w:t>
      </w:r>
      <w:r w:rsidRPr="000A23AC">
        <w:rPr>
          <w:rFonts w:eastAsia="Calibri" w:cs="Times New Roman"/>
          <w:b/>
          <w:iCs/>
          <w:sz w:val="22"/>
          <w:u w:val="single"/>
        </w:rPr>
        <w:t xml:space="preserve"> a </w:t>
      </w:r>
      <w:r w:rsidRPr="000A23AC">
        <w:rPr>
          <w:rFonts w:eastAsia="Calibri" w:cs="Times New Roman"/>
          <w:b/>
          <w:iCs/>
          <w:sz w:val="22"/>
          <w:highlight w:val="yellow"/>
          <w:u w:val="single"/>
        </w:rPr>
        <w:t>proximity linkage between exact causes and extant effects</w:t>
      </w:r>
      <w:r w:rsidRPr="000A23AC">
        <w:rPr>
          <w:rFonts w:eastAsia="Calibri" w:cs="Times New Roman"/>
        </w:rPr>
        <w:t xml:space="preserve">. The rehabilitation model, architectural design, the economy or the adoption of prognosis diagnostics is indicative of a paradigm that proposes that “similar causes yield similar effects, and that different effects derive from difference causes” (Macy, 1991, 9). An exemplar of this manifestation is the rise of </w:t>
      </w:r>
      <w:proofErr w:type="spellStart"/>
      <w:r w:rsidRPr="000A23AC">
        <w:rPr>
          <w:rFonts w:eastAsia="Calibri" w:cs="Times New Roman"/>
        </w:rPr>
        <w:t>actuarialism</w:t>
      </w:r>
      <w:proofErr w:type="spellEnd"/>
      <w:r w:rsidRPr="000A23AC">
        <w:rPr>
          <w:rFonts w:eastAsia="Calibri" w:cs="Times New Roman"/>
        </w:rPr>
        <w:t xml:space="preserve"> and </w:t>
      </w:r>
      <w:proofErr w:type="spellStart"/>
      <w:r w:rsidRPr="000A23AC">
        <w:rPr>
          <w:rFonts w:eastAsia="Calibri" w:cs="Times New Roman"/>
        </w:rPr>
        <w:t>nosologies</w:t>
      </w:r>
      <w:proofErr w:type="spellEnd"/>
      <w:r w:rsidRPr="000A23AC">
        <w:rPr>
          <w:rFonts w:eastAsia="Calibri" w:cs="Times New Roman"/>
        </w:rPr>
        <w:t xml:space="preserve"> of disease.2 Much of the research around the world especially in Western countries, has taken as its focus disability as a problem and has studied the disabled person in individualized modes, promoted assimilation instead of uncovering the processes of </w:t>
      </w:r>
      <w:proofErr w:type="spellStart"/>
      <w:r w:rsidRPr="000A23AC">
        <w:rPr>
          <w:rFonts w:eastAsia="Calibri" w:cs="Times New Roman"/>
        </w:rPr>
        <w:t>abledness</w:t>
      </w:r>
      <w:proofErr w:type="spellEnd"/>
      <w:r w:rsidRPr="000A23AC">
        <w:rPr>
          <w:rFonts w:eastAsia="Calibri" w:cs="Times New Roman"/>
        </w:rPr>
        <w:t xml:space="preserve"> that sustain the existence of disability as an operational difference (Campbell, 2011; </w:t>
      </w:r>
      <w:proofErr w:type="spellStart"/>
      <w:r w:rsidRPr="000A23AC">
        <w:rPr>
          <w:rFonts w:eastAsia="Calibri" w:cs="Times New Roman"/>
        </w:rPr>
        <w:t>Goodley</w:t>
      </w:r>
      <w:proofErr w:type="spellEnd"/>
      <w:r w:rsidRPr="000A23AC">
        <w:rPr>
          <w:rFonts w:eastAsia="Calibri" w:cs="Times New Roman"/>
        </w:rPr>
        <w:t xml:space="preserve">, 2012). In the past decade or so these approaches have been revised and developed into what can be described as </w:t>
      </w:r>
      <w:r w:rsidRPr="000A23AC">
        <w:rPr>
          <w:rFonts w:eastAsia="Calibri" w:cs="Times New Roman"/>
          <w:sz w:val="22"/>
          <w:highlight w:val="yellow"/>
          <w:u w:val="single"/>
        </w:rPr>
        <w:t>a relational-cultural model which sees disability in terms of</w:t>
      </w:r>
      <w:r w:rsidRPr="000A23AC">
        <w:rPr>
          <w:rFonts w:eastAsia="Calibri" w:cs="Times New Roman"/>
          <w:sz w:val="22"/>
          <w:u w:val="single"/>
        </w:rPr>
        <w:t xml:space="preserve"> an </w:t>
      </w:r>
      <w:r w:rsidRPr="000A23AC">
        <w:rPr>
          <w:rFonts w:eastAsia="Calibri" w:cs="Times New Roman"/>
          <w:b/>
          <w:iCs/>
          <w:sz w:val="22"/>
          <w:highlight w:val="yellow"/>
          <w:u w:val="single"/>
        </w:rPr>
        <w:t>evolution</w:t>
      </w:r>
      <w:r w:rsidRPr="000A23AC">
        <w:rPr>
          <w:rFonts w:eastAsia="Calibri" w:cs="Times New Roman"/>
          <w:sz w:val="22"/>
          <w:u w:val="single"/>
        </w:rPr>
        <w:t xml:space="preserve">; an </w:t>
      </w:r>
      <w:r w:rsidRPr="000A23AC">
        <w:rPr>
          <w:rFonts w:eastAsia="Calibri" w:cs="Times New Roman"/>
          <w:b/>
          <w:iCs/>
          <w:sz w:val="22"/>
          <w:highlight w:val="yellow"/>
          <w:u w:val="single"/>
        </w:rPr>
        <w:t>interaction between</w:t>
      </w:r>
      <w:r w:rsidRPr="000A23AC">
        <w:rPr>
          <w:rFonts w:eastAsia="Calibri" w:cs="Times New Roman"/>
          <w:b/>
          <w:iCs/>
          <w:sz w:val="22"/>
          <w:u w:val="single"/>
        </w:rPr>
        <w:t xml:space="preserve"> the </w:t>
      </w:r>
      <w:r w:rsidRPr="000A23AC">
        <w:rPr>
          <w:rFonts w:eastAsia="Calibri" w:cs="Times New Roman"/>
          <w:b/>
          <w:iCs/>
          <w:sz w:val="22"/>
          <w:highlight w:val="yellow"/>
          <w:u w:val="single"/>
        </w:rPr>
        <w:t>impairment and the environment</w:t>
      </w:r>
      <w:r w:rsidRPr="000A23AC">
        <w:rPr>
          <w:rFonts w:eastAsia="Calibri" w:cs="Times New Roman"/>
          <w:sz w:val="22"/>
          <w:highlight w:val="yellow"/>
          <w:u w:val="single"/>
        </w:rPr>
        <w:t>,</w:t>
      </w:r>
      <w:r w:rsidRPr="000A23AC">
        <w:rPr>
          <w:rFonts w:eastAsia="Calibri" w:cs="Times New Roman"/>
          <w:sz w:val="22"/>
          <w:u w:val="single"/>
        </w:rPr>
        <w:t xml:space="preserve"> the person and others.</w:t>
      </w:r>
      <w:r w:rsidRPr="000A23AC">
        <w:rPr>
          <w:rFonts w:eastAsia="Calibri" w:cs="Times New Roman"/>
        </w:rPr>
        <w:t xml:space="preserve"> Known as </w:t>
      </w:r>
      <w:r w:rsidRPr="000A23AC">
        <w:rPr>
          <w:rFonts w:eastAsia="Calibri" w:cs="Times New Roman"/>
          <w:sz w:val="22"/>
          <w:highlight w:val="yellow"/>
          <w:u w:val="single"/>
        </w:rPr>
        <w:t>the third wave of disability studies</w:t>
      </w:r>
      <w:r w:rsidRPr="000A23AC">
        <w:rPr>
          <w:rFonts w:eastAsia="Calibri" w:cs="Times New Roman"/>
          <w:sz w:val="22"/>
          <w:u w:val="single"/>
        </w:rPr>
        <w:t xml:space="preserve">, this relational-cultural model is drawn from a French view of disability which </w:t>
      </w:r>
      <w:r w:rsidRPr="000A23AC">
        <w:rPr>
          <w:rFonts w:eastAsia="Calibri" w:cs="Times New Roman"/>
          <w:sz w:val="22"/>
          <w:highlight w:val="yellow"/>
          <w:u w:val="single"/>
        </w:rPr>
        <w:t xml:space="preserve">understands the formation of the notion of disability as a </w:t>
      </w:r>
      <w:r w:rsidRPr="000A23AC">
        <w:rPr>
          <w:rFonts w:eastAsia="Calibri" w:cs="Times New Roman"/>
          <w:b/>
          <w:iCs/>
          <w:sz w:val="22"/>
          <w:highlight w:val="yellow"/>
          <w:u w:val="single"/>
        </w:rPr>
        <w:t>relational, intersubjective encounter</w:t>
      </w:r>
      <w:r w:rsidRPr="000A23AC">
        <w:rPr>
          <w:rFonts w:eastAsia="Calibri" w:cs="Times New Roman"/>
          <w:sz w:val="22"/>
          <w:u w:val="single"/>
        </w:rPr>
        <w:t xml:space="preserve">: </w:t>
      </w:r>
      <w:r w:rsidRPr="000A23AC">
        <w:rPr>
          <w:rFonts w:eastAsia="Calibri" w:cs="Times New Roman"/>
        </w:rPr>
        <w:t xml:space="preserve">Disability as a confrontation between the ability of a person and situations she encounters in life ‘macro-situations’, such as work or schooling, or ‘micro- situations’ such as cutting meat or using the keyboard of a computer. The </w:t>
      </w:r>
      <w:r w:rsidRPr="000A23AC">
        <w:rPr>
          <w:rFonts w:eastAsia="Calibri" w:cs="Times New Roman"/>
          <w:sz w:val="22"/>
          <w:highlight w:val="yellow"/>
          <w:u w:val="single"/>
        </w:rPr>
        <w:t>disabling situations are not only structural and material, they are also (especially) cultural</w:t>
      </w:r>
      <w:r w:rsidRPr="000A23AC">
        <w:rPr>
          <w:rFonts w:eastAsia="Calibri" w:cs="Times New Roman"/>
        </w:rPr>
        <w:t xml:space="preserve"> [my emphasis &amp;translation] (</w:t>
      </w:r>
      <w:proofErr w:type="spellStart"/>
      <w:r w:rsidRPr="000A23AC">
        <w:rPr>
          <w:rFonts w:eastAsia="Calibri" w:cs="Times New Roman"/>
        </w:rPr>
        <w:t>Hamonet</w:t>
      </w:r>
      <w:proofErr w:type="spellEnd"/>
      <w:r w:rsidRPr="000A23AC">
        <w:rPr>
          <w:rFonts w:eastAsia="Calibri" w:cs="Times New Roman"/>
        </w:rPr>
        <w:t xml:space="preserve">, 2006, p. 1). The perspective moves beyond abilities and limitations and embraces subjectivity acknowledging the person’s perception of difference in his /her body. Taking on board the conceptual notion of disability as a relational concept means that the production of disability must not be a by-product of our faulty interaction with differences in mentalities and bodies. This third configuration of disablement is reflected in the framework of the Convention on the Rights of Persons with Disabilities. 3 The Preamble states: disability 4 is an evolving concept and that disability results from the interaction between persons with impairments and attitudinal and environmental barriers that hinders their full and effective participation in society on an equal basis with others. </w:t>
      </w:r>
      <w:proofErr w:type="gramStart"/>
      <w:r w:rsidRPr="000A23AC">
        <w:rPr>
          <w:rFonts w:eastAsia="Calibri" w:cs="Times New Roman"/>
        </w:rPr>
        <w:t>( Convention</w:t>
      </w:r>
      <w:proofErr w:type="gramEnd"/>
      <w:r w:rsidRPr="000A23AC">
        <w:rPr>
          <w:rFonts w:eastAsia="Calibri" w:cs="Times New Roman"/>
        </w:rPr>
        <w:t xml:space="preserve"> on the Rights of Persons with Disabilities, 6 December 2006, at [e], my emphasis). </w:t>
      </w:r>
    </w:p>
    <w:p w:rsidR="000A23AC" w:rsidRPr="000A23AC" w:rsidRDefault="000A23AC" w:rsidP="000A23AC">
      <w:pPr>
        <w:keepNext/>
        <w:keepLines/>
        <w:spacing w:before="40" w:after="0" w:line="240" w:lineRule="auto"/>
        <w:outlineLvl w:val="3"/>
        <w:rPr>
          <w:rFonts w:eastAsia="Times New Roman" w:cs="Times New Roman"/>
          <w:b/>
          <w:iCs/>
          <w:sz w:val="26"/>
          <w:u w:val="single"/>
        </w:rPr>
      </w:pPr>
      <w:r w:rsidRPr="000A23AC">
        <w:rPr>
          <w:rFonts w:eastAsia="Times New Roman" w:cs="Times New Roman"/>
          <w:b/>
          <w:iCs/>
          <w:sz w:val="26"/>
        </w:rPr>
        <w:t>Can’t pin down a single root cause – it’s amorphous</w:t>
      </w:r>
    </w:p>
    <w:p w:rsidR="000A23AC" w:rsidRPr="000A23AC" w:rsidRDefault="000A23AC" w:rsidP="000A23AC">
      <w:pPr>
        <w:rPr>
          <w:rFonts w:eastAsia="Calibri" w:cs="Times New Roman"/>
        </w:rPr>
      </w:pPr>
      <w:r w:rsidRPr="000A23AC">
        <w:rPr>
          <w:rFonts w:eastAsia="Calibri" w:cs="Times New Roman"/>
          <w:b/>
          <w:bCs/>
          <w:sz w:val="26"/>
        </w:rPr>
        <w:t>Campbell 13</w:t>
      </w:r>
      <w:r w:rsidRPr="000A23AC">
        <w:rPr>
          <w:rFonts w:eastAsia="Calibri" w:cs="Times New Roman"/>
        </w:rPr>
        <w:t xml:space="preserve">, </w:t>
      </w:r>
      <w:proofErr w:type="spellStart"/>
      <w:r w:rsidRPr="000A23AC">
        <w:rPr>
          <w:rFonts w:eastAsia="Calibri" w:cs="Times New Roman"/>
        </w:rPr>
        <w:t>Assoc</w:t>
      </w:r>
      <w:proofErr w:type="spellEnd"/>
      <w:r w:rsidRPr="000A23AC">
        <w:rPr>
          <w:rFonts w:eastAsia="Calibri" w:cs="Times New Roman"/>
        </w:rPr>
        <w:t xml:space="preserve"> Professor Fiona </w:t>
      </w:r>
      <w:proofErr w:type="spellStart"/>
      <w:r w:rsidRPr="000A23AC">
        <w:rPr>
          <w:rFonts w:eastAsia="Calibri" w:cs="Times New Roman"/>
        </w:rPr>
        <w:t>Kumari</w:t>
      </w:r>
      <w:proofErr w:type="spellEnd"/>
      <w:r w:rsidRPr="000A23AC">
        <w:rPr>
          <w:rFonts w:eastAsia="Calibri" w:cs="Times New Roman"/>
        </w:rPr>
        <w:t xml:space="preserve"> Campbell Griffith Law School, Problematizing Vulnerability: Engaging Studies in Ableism and Disability Jurisprudence, http://lha.uow.edu.au/content/groups/public/@web/@law/@lirc/documents/doc/uow166211.pdf</w:t>
      </w:r>
    </w:p>
    <w:p w:rsidR="000A23AC" w:rsidRPr="000A23AC" w:rsidRDefault="000A23AC" w:rsidP="000A23AC">
      <w:pPr>
        <w:rPr>
          <w:rFonts w:eastAsia="Calibri" w:cs="Times New Roman"/>
        </w:rPr>
      </w:pPr>
      <w:r w:rsidRPr="000A23AC">
        <w:rPr>
          <w:rFonts w:eastAsia="Calibri" w:cs="Times New Roman"/>
        </w:rPr>
        <w:t xml:space="preserve">What is meant by the concept of </w:t>
      </w:r>
      <w:proofErr w:type="gramStart"/>
      <w:r w:rsidRPr="000A23AC">
        <w:rPr>
          <w:rFonts w:eastAsia="Calibri" w:cs="Times New Roman"/>
        </w:rPr>
        <w:t>ableism ?</w:t>
      </w:r>
      <w:proofErr w:type="gramEnd"/>
      <w:r w:rsidRPr="000A23AC">
        <w:rPr>
          <w:rFonts w:eastAsia="Calibri" w:cs="Times New Roman"/>
        </w:rPr>
        <w:t xml:space="preserve"> The literature suggests that the term is often used fluidly with limited definitional or conceptual specificity. The work of Carlson (2001) 5 and Campbell (2001) represented a turning point in bringing attention to this new site of subordination not just in terms of disablement but also ableism’s application to other devalued groups . Ableism is deeply seeded at the level of knowledge systems of </w:t>
      </w:r>
      <w:proofErr w:type="gramStart"/>
      <w:r w:rsidRPr="000A23AC">
        <w:rPr>
          <w:rFonts w:eastAsia="Calibri" w:cs="Times New Roman"/>
        </w:rPr>
        <w:t>life ,</w:t>
      </w:r>
      <w:proofErr w:type="gramEnd"/>
      <w:r w:rsidRPr="000A23AC">
        <w:rPr>
          <w:rFonts w:eastAsia="Calibri" w:cs="Times New Roman"/>
        </w:rPr>
        <w:t xml:space="preserve"> personhood and </w:t>
      </w:r>
      <w:proofErr w:type="spellStart"/>
      <w:r w:rsidRPr="000A23AC">
        <w:rPr>
          <w:rFonts w:eastAsia="Calibri" w:cs="Times New Roman"/>
        </w:rPr>
        <w:t>liveability</w:t>
      </w:r>
      <w:proofErr w:type="spellEnd"/>
      <w:r w:rsidRPr="000A23AC">
        <w:rPr>
          <w:rFonts w:eastAsia="Calibri" w:cs="Times New Roman"/>
        </w:rPr>
        <w:t xml:space="preserve">. </w:t>
      </w:r>
      <w:r w:rsidRPr="000A23AC">
        <w:rPr>
          <w:rFonts w:eastAsia="Calibri" w:cs="Times New Roman"/>
          <w:sz w:val="22"/>
          <w:highlight w:val="yellow"/>
          <w:u w:val="single"/>
        </w:rPr>
        <w:t xml:space="preserve">Ableism is not just a matter of ignorance or negative attitudes towards disabled people; it is a </w:t>
      </w:r>
      <w:r w:rsidRPr="000A23AC">
        <w:rPr>
          <w:rFonts w:eastAsia="Calibri" w:cs="Times New Roman"/>
          <w:b/>
          <w:iCs/>
          <w:sz w:val="22"/>
          <w:highlight w:val="yellow"/>
          <w:u w:val="single"/>
        </w:rPr>
        <w:t>schema of perfection</w:t>
      </w:r>
      <w:r w:rsidRPr="000A23AC">
        <w:rPr>
          <w:rFonts w:eastAsia="Calibri" w:cs="Times New Roman"/>
          <w:sz w:val="22"/>
          <w:highlight w:val="yellow"/>
          <w:u w:val="single"/>
        </w:rPr>
        <w:t>, a deep way of thinking about bodies</w:t>
      </w:r>
      <w:r w:rsidRPr="000A23AC">
        <w:rPr>
          <w:rFonts w:eastAsia="Calibri" w:cs="Times New Roman"/>
          <w:sz w:val="22"/>
          <w:u w:val="single"/>
        </w:rPr>
        <w:t xml:space="preserve">, wholeness </w:t>
      </w:r>
      <w:r w:rsidRPr="000A23AC">
        <w:rPr>
          <w:rFonts w:eastAsia="Calibri" w:cs="Times New Roman"/>
          <w:sz w:val="22"/>
          <w:highlight w:val="yellow"/>
          <w:u w:val="single"/>
        </w:rPr>
        <w:t>and permeability</w:t>
      </w:r>
      <w:r w:rsidRPr="000A23AC">
        <w:rPr>
          <w:rFonts w:eastAsia="Calibri" w:cs="Times New Roman"/>
          <w:sz w:val="22"/>
          <w:u w:val="single"/>
        </w:rPr>
        <w:t>.</w:t>
      </w:r>
      <w:r w:rsidRPr="000A23AC">
        <w:rPr>
          <w:rFonts w:eastAsia="Calibri" w:cs="Times New Roman"/>
        </w:rPr>
        <w:t xml:space="preserve"> 6 As such integrating ableism into social research and advocacy strategies represents a significant challenge to practice as ableism moves beyond the more familiar territory of social inclusion and usual indices of exclusion to the very divisions of life. Bringing together the study of existence and knowledge systems, </w:t>
      </w:r>
      <w:r w:rsidRPr="000A23AC">
        <w:rPr>
          <w:rFonts w:eastAsia="Calibri" w:cs="Times New Roman"/>
          <w:sz w:val="22"/>
          <w:highlight w:val="yellow"/>
          <w:u w:val="single"/>
        </w:rPr>
        <w:t xml:space="preserve">ableism is </w:t>
      </w:r>
      <w:r w:rsidRPr="000A23AC">
        <w:rPr>
          <w:rFonts w:eastAsia="Calibri" w:cs="Times New Roman"/>
          <w:b/>
          <w:iCs/>
          <w:sz w:val="22"/>
          <w:highlight w:val="yellow"/>
          <w:u w:val="single"/>
        </w:rPr>
        <w:t>difficult to pin down</w:t>
      </w:r>
      <w:r w:rsidRPr="000A23AC">
        <w:rPr>
          <w:rFonts w:eastAsia="Calibri" w:cs="Times New Roman"/>
          <w:sz w:val="22"/>
          <w:highlight w:val="yellow"/>
          <w:u w:val="single"/>
        </w:rPr>
        <w:t xml:space="preserve">. Ableism is a set of processes and practices that arise and decline through </w:t>
      </w:r>
      <w:r w:rsidRPr="000A23AC">
        <w:rPr>
          <w:rFonts w:eastAsia="Calibri" w:cs="Times New Roman"/>
          <w:b/>
          <w:iCs/>
          <w:sz w:val="22"/>
          <w:highlight w:val="yellow"/>
          <w:u w:val="single"/>
        </w:rPr>
        <w:t>sequences of</w:t>
      </w:r>
      <w:r w:rsidRPr="000A23AC">
        <w:rPr>
          <w:rFonts w:eastAsia="Calibri" w:cs="Times New Roman"/>
          <w:b/>
          <w:iCs/>
          <w:sz w:val="22"/>
          <w:u w:val="single"/>
        </w:rPr>
        <w:t xml:space="preserve"> causal </w:t>
      </w:r>
      <w:r w:rsidRPr="000A23AC">
        <w:rPr>
          <w:rFonts w:eastAsia="Calibri" w:cs="Times New Roman"/>
          <w:b/>
          <w:iCs/>
          <w:sz w:val="22"/>
          <w:highlight w:val="yellow"/>
          <w:u w:val="single"/>
        </w:rPr>
        <w:t>convergences influenced by</w:t>
      </w:r>
      <w:r w:rsidRPr="000A23AC">
        <w:rPr>
          <w:rFonts w:eastAsia="Calibri" w:cs="Times New Roman"/>
          <w:b/>
          <w:iCs/>
          <w:sz w:val="22"/>
          <w:u w:val="single"/>
        </w:rPr>
        <w:t xml:space="preserve"> the </w:t>
      </w:r>
      <w:r w:rsidRPr="000A23AC">
        <w:rPr>
          <w:rFonts w:eastAsia="Calibri" w:cs="Times New Roman"/>
          <w:b/>
          <w:iCs/>
          <w:sz w:val="22"/>
          <w:highlight w:val="yellow"/>
          <w:u w:val="single"/>
        </w:rPr>
        <w:t>elements of time, space, bodily inflections and circumstance</w:t>
      </w:r>
      <w:r w:rsidRPr="000A23AC">
        <w:rPr>
          <w:rFonts w:eastAsia="Calibri" w:cs="Times New Roman"/>
          <w:sz w:val="22"/>
          <w:highlight w:val="yellow"/>
          <w:u w:val="single"/>
        </w:rPr>
        <w:t>. Ability and</w:t>
      </w:r>
      <w:r w:rsidRPr="000A23AC">
        <w:rPr>
          <w:rFonts w:eastAsia="Calibri" w:cs="Times New Roman"/>
          <w:sz w:val="22"/>
          <w:u w:val="single"/>
        </w:rPr>
        <w:t xml:space="preserve"> the corresponding notion of </w:t>
      </w:r>
      <w:r w:rsidRPr="000A23AC">
        <w:rPr>
          <w:rFonts w:eastAsia="Calibri" w:cs="Times New Roman"/>
          <w:sz w:val="22"/>
          <w:highlight w:val="yellow"/>
          <w:u w:val="single"/>
        </w:rPr>
        <w:t xml:space="preserve">ableism are intertwined. Compulsory </w:t>
      </w:r>
      <w:proofErr w:type="spellStart"/>
      <w:r w:rsidRPr="000A23AC">
        <w:rPr>
          <w:rFonts w:eastAsia="Calibri" w:cs="Times New Roman"/>
          <w:sz w:val="22"/>
          <w:highlight w:val="yellow"/>
          <w:u w:val="single"/>
        </w:rPr>
        <w:t>ablebodiedness</w:t>
      </w:r>
      <w:proofErr w:type="spellEnd"/>
      <w:r w:rsidRPr="000A23AC">
        <w:rPr>
          <w:rFonts w:eastAsia="Calibri" w:cs="Times New Roman"/>
          <w:sz w:val="22"/>
          <w:highlight w:val="yellow"/>
          <w:u w:val="single"/>
        </w:rPr>
        <w:t xml:space="preserve"> is implicated in the</w:t>
      </w:r>
      <w:r w:rsidRPr="000A23AC">
        <w:rPr>
          <w:rFonts w:eastAsia="Calibri" w:cs="Times New Roman"/>
          <w:sz w:val="22"/>
          <w:u w:val="single"/>
        </w:rPr>
        <w:t xml:space="preserve"> very </w:t>
      </w:r>
      <w:r w:rsidRPr="000A23AC">
        <w:rPr>
          <w:rFonts w:eastAsia="Calibri" w:cs="Times New Roman"/>
          <w:sz w:val="22"/>
          <w:highlight w:val="yellow"/>
          <w:u w:val="single"/>
        </w:rPr>
        <w:t>foundations of social theory, therapeutic jurisprudence, advocacy, medicine and law;</w:t>
      </w:r>
      <w:r w:rsidRPr="000A23AC">
        <w:rPr>
          <w:rFonts w:eastAsia="Calibri" w:cs="Times New Roman"/>
          <w:sz w:val="22"/>
          <w:u w:val="single"/>
        </w:rPr>
        <w:t xml:space="preserve"> or in the mappings of human anatomy</w:t>
      </w:r>
      <w:r w:rsidRPr="000A23AC">
        <w:rPr>
          <w:rFonts w:eastAsia="Calibri" w:cs="Times New Roman"/>
        </w:rPr>
        <w:t xml:space="preserve">. </w:t>
      </w:r>
      <w:proofErr w:type="spellStart"/>
      <w:r w:rsidRPr="000A23AC">
        <w:rPr>
          <w:rFonts w:eastAsia="Calibri" w:cs="Times New Roman"/>
        </w:rPr>
        <w:t>Summarised</w:t>
      </w:r>
      <w:proofErr w:type="spellEnd"/>
      <w:r w:rsidRPr="000A23AC">
        <w:rPr>
          <w:rFonts w:eastAsia="Calibri" w:cs="Times New Roman"/>
        </w:rPr>
        <w:t xml:space="preserve"> by Campbell (2001, 44) Ableism refers to; …A network of beliefs processes and practices that produces a particular kind of self and body (the bodily standard) that is projected as the perfect, species- typical and therefore essential and fully human. Disability then is cast as a diminished state of being human.</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E21B0B"/>
    <w:multiLevelType w:val="hybridMultilevel"/>
    <w:tmpl w:val="1BF6F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0219F"/>
    <w:multiLevelType w:val="hybridMultilevel"/>
    <w:tmpl w:val="B0D8C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A23AC"/>
    <w:rsid w:val="000139A3"/>
    <w:rsid w:val="00083C95"/>
    <w:rsid w:val="000A23AC"/>
    <w:rsid w:val="000E69A8"/>
    <w:rsid w:val="00100833"/>
    <w:rsid w:val="00104529"/>
    <w:rsid w:val="00105942"/>
    <w:rsid w:val="00107396"/>
    <w:rsid w:val="00144A4C"/>
    <w:rsid w:val="00147D38"/>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93FB4"/>
    <w:rsid w:val="007A2226"/>
    <w:rsid w:val="007F5B66"/>
    <w:rsid w:val="00823A1C"/>
    <w:rsid w:val="00845B9D"/>
    <w:rsid w:val="008566AF"/>
    <w:rsid w:val="00860984"/>
    <w:rsid w:val="008B3ECB"/>
    <w:rsid w:val="008B4E85"/>
    <w:rsid w:val="008C1B2E"/>
    <w:rsid w:val="0091627E"/>
    <w:rsid w:val="00925CDC"/>
    <w:rsid w:val="0097032B"/>
    <w:rsid w:val="009D2EAD"/>
    <w:rsid w:val="009D54B2"/>
    <w:rsid w:val="009E1922"/>
    <w:rsid w:val="009F7ED2"/>
    <w:rsid w:val="00A93661"/>
    <w:rsid w:val="00A95652"/>
    <w:rsid w:val="00AC0AB8"/>
    <w:rsid w:val="00AF1705"/>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338E"/>
    <w:rsid w:val="00CF59A8"/>
    <w:rsid w:val="00D325A9"/>
    <w:rsid w:val="00D36A8A"/>
    <w:rsid w:val="00D61409"/>
    <w:rsid w:val="00D6691E"/>
    <w:rsid w:val="00D71170"/>
    <w:rsid w:val="00DA1C92"/>
    <w:rsid w:val="00DA25D4"/>
    <w:rsid w:val="00DA6538"/>
    <w:rsid w:val="00DD2DB3"/>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D4DD1-C8A3-46E1-917C-5FE5E6FA5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23AC"/>
    <w:rPr>
      <w:rFonts w:ascii="Georgia" w:hAnsi="Georgia"/>
      <w:sz w:val="16"/>
    </w:rPr>
  </w:style>
  <w:style w:type="paragraph" w:styleId="Heading1">
    <w:name w:val="heading 1"/>
    <w:aliases w:val="Pocket"/>
    <w:basedOn w:val="Normal"/>
    <w:next w:val="Normal"/>
    <w:link w:val="Heading1Char"/>
    <w:qFormat/>
    <w:rsid w:val="000A2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23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23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A23AC"/>
    <w:pPr>
      <w:keepNext/>
      <w:keepLines/>
      <w:spacing w:before="40" w:after="0" w:line="240" w:lineRule="auto"/>
      <w:outlineLvl w:val="3"/>
    </w:pPr>
    <w:rPr>
      <w:rFonts w:eastAsiaTheme="majorEastAsia" w:cstheme="majorBidi"/>
      <w:b/>
      <w:iCs/>
      <w:sz w:val="26"/>
    </w:rPr>
  </w:style>
  <w:style w:type="character" w:default="1" w:styleId="DefaultParagraphFont">
    <w:name w:val="Default Paragraph Font"/>
    <w:uiPriority w:val="1"/>
    <w:semiHidden/>
    <w:unhideWhenUsed/>
    <w:rsid w:val="000A23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23AC"/>
  </w:style>
  <w:style w:type="character" w:customStyle="1" w:styleId="Heading1Char">
    <w:name w:val="Heading 1 Char"/>
    <w:aliases w:val="Pocket Char"/>
    <w:basedOn w:val="DefaultParagraphFont"/>
    <w:link w:val="Heading1"/>
    <w:rsid w:val="000A23A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A23A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A23A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A23AC"/>
    <w:rPr>
      <w:rFonts w:ascii="Georgia" w:eastAsiaTheme="majorEastAsia" w:hAnsi="Georgia"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
    <w:basedOn w:val="DefaultParagraphFont"/>
    <w:uiPriority w:val="7"/>
    <w:qFormat/>
    <w:rsid w:val="000A23A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A23AC"/>
    <w:rPr>
      <w:rFonts w:ascii="Georgia" w:hAnsi="Georgia"/>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Intense Emphasis11"/>
    <w:basedOn w:val="DefaultParagraphFont"/>
    <w:uiPriority w:val="6"/>
    <w:qFormat/>
    <w:rsid w:val="000A23AC"/>
    <w:rPr>
      <w:rFonts w:ascii="Georgia" w:hAnsi="Georgia"/>
      <w:b w:val="0"/>
      <w:sz w:val="22"/>
      <w:u w:val="single"/>
    </w:rPr>
  </w:style>
  <w:style w:type="character" w:styleId="Hyperlink">
    <w:name w:val="Hyperlink"/>
    <w:basedOn w:val="DefaultParagraphFont"/>
    <w:uiPriority w:val="99"/>
    <w:semiHidden/>
    <w:unhideWhenUsed/>
    <w:rsid w:val="000A23AC"/>
    <w:rPr>
      <w:color w:val="auto"/>
      <w:u w:val="none"/>
    </w:rPr>
  </w:style>
  <w:style w:type="character" w:styleId="FollowedHyperlink">
    <w:name w:val="FollowedHyperlink"/>
    <w:basedOn w:val="DefaultParagraphFont"/>
    <w:uiPriority w:val="99"/>
    <w:semiHidden/>
    <w:unhideWhenUsed/>
    <w:rsid w:val="000A23A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cademia.edu/343849/A_Dialogue_weve_Yet_to_Have_Race_and_Disability_Studie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Wins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F6CDA-E899-4851-8AD8-3D12B1596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127</TotalTime>
  <Pages>29</Pages>
  <Words>15687</Words>
  <Characters>89416</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Winsatt</dc:creator>
  <cp:keywords>5.1.1</cp:keywords>
  <dc:description/>
  <cp:lastModifiedBy>Michael Wimsatt</cp:lastModifiedBy>
  <cp:revision>3</cp:revision>
  <dcterms:created xsi:type="dcterms:W3CDTF">2017-07-10T03:28:00Z</dcterms:created>
  <dcterms:modified xsi:type="dcterms:W3CDTF">2017-07-10T06:15:00Z</dcterms:modified>
</cp:coreProperties>
</file>