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D9D66C" w14:textId="5AD7B396" w:rsidR="00A95652" w:rsidRDefault="00A50CAE" w:rsidP="00A50CAE">
      <w:pPr>
        <w:pStyle w:val="Heading1"/>
      </w:pPr>
      <w:bookmarkStart w:id="0" w:name="_GoBack"/>
      <w:bookmarkEnd w:id="0"/>
      <w:r>
        <w:t>Education Key To</w:t>
      </w:r>
    </w:p>
    <w:p w14:paraId="10039A6B" w14:textId="77777777" w:rsidR="008D0E06" w:rsidRDefault="008D0E06" w:rsidP="008D0E06">
      <w:pPr>
        <w:pStyle w:val="Heading1"/>
      </w:pPr>
      <w:r>
        <w:t>Innovation</w:t>
      </w:r>
    </w:p>
    <w:p w14:paraId="7547C2A6" w14:textId="3BE265B5" w:rsidR="008D0E06" w:rsidRDefault="008D0E06" w:rsidP="008D0E06">
      <w:pPr>
        <w:pStyle w:val="Heading2"/>
      </w:pPr>
      <w:r>
        <w:t>A</w:t>
      </w:r>
      <w:r w:rsidR="00F738D9">
        <w:t>griculture</w:t>
      </w:r>
    </w:p>
    <w:p w14:paraId="5D035AF5" w14:textId="77777777" w:rsidR="008D0E06" w:rsidRDefault="008D0E06" w:rsidP="008D0E06">
      <w:pPr>
        <w:pStyle w:val="Heading3"/>
        <w:tabs>
          <w:tab w:val="left" w:pos="8100"/>
        </w:tabs>
      </w:pPr>
      <w:r>
        <w:t>1ac Innovation Ag Scenario</w:t>
      </w:r>
    </w:p>
    <w:p w14:paraId="64C53E32" w14:textId="77777777" w:rsidR="008D0E06" w:rsidRDefault="008D0E06" w:rsidP="008D0E06">
      <w:pPr>
        <w:pStyle w:val="Heading4"/>
      </w:pPr>
      <w:r>
        <w:t>Education Reform is key to future innovation</w:t>
      </w:r>
    </w:p>
    <w:p w14:paraId="7DEFF228" w14:textId="77777777" w:rsidR="008D0E06" w:rsidRPr="0060030B" w:rsidRDefault="008D0E06" w:rsidP="008D0E06">
      <w:pPr>
        <w:rPr>
          <w:sz w:val="16"/>
        </w:rPr>
      </w:pPr>
      <w:r w:rsidRPr="00705D2C">
        <w:rPr>
          <w:rStyle w:val="Style13ptBold"/>
        </w:rPr>
        <w:t>OECD 16</w:t>
      </w:r>
      <w:r w:rsidRPr="0060030B">
        <w:rPr>
          <w:sz w:val="16"/>
        </w:rPr>
        <w:t xml:space="preserve"> - Organisation for Economic Co-operation and Development, The OECD provides a forum in which governments can work together to share experiences and seek solutions to common problems, 2016("Innovating Education and Educating for Innovation THE POWER OF DIGITAL TECHNOLOGIES AND SKILLS", Centre for Educational Research and Innovation, Available Online from http://www.oecd.org/edu/ceri/GEIS2016-Background-document.pdf, Accessed on 6-27-2017)//BM</w:t>
      </w:r>
    </w:p>
    <w:p w14:paraId="7929DB3E" w14:textId="77777777" w:rsidR="008D0E06" w:rsidRDefault="008D0E06" w:rsidP="008D0E06">
      <w:pPr>
        <w:rPr>
          <w:sz w:val="14"/>
        </w:rPr>
      </w:pPr>
      <w:r w:rsidRPr="00753970">
        <w:rPr>
          <w:rStyle w:val="StyleUnderline"/>
          <w:highlight w:val="cyan"/>
        </w:rPr>
        <w:t>The problem education is facing is</w:t>
      </w:r>
      <w:r w:rsidRPr="00705D2C">
        <w:rPr>
          <w:rStyle w:val="StyleUnderline"/>
        </w:rPr>
        <w:t xml:space="preserve"> mainly one of </w:t>
      </w:r>
      <w:r w:rsidRPr="00753970">
        <w:rPr>
          <w:rStyle w:val="StyleUnderline"/>
          <w:highlight w:val="cyan"/>
        </w:rPr>
        <w:t>productivity and efficiency</w:t>
      </w:r>
      <w:r w:rsidRPr="00705D2C">
        <w:rPr>
          <w:sz w:val="14"/>
        </w:rPr>
        <w:t xml:space="preserve">. Here, </w:t>
      </w:r>
      <w:r w:rsidRPr="00705D2C">
        <w:rPr>
          <w:rStyle w:val="StyleUnderline"/>
        </w:rPr>
        <w:t>efficiency means the balance between resources invested and the outcomes in terms of students’ performance and equity</w:t>
      </w:r>
      <w:r w:rsidRPr="00705D2C">
        <w:rPr>
          <w:sz w:val="14"/>
        </w:rPr>
        <w:t xml:space="preserve">. </w:t>
      </w:r>
      <w:r w:rsidRPr="00705D2C">
        <w:rPr>
          <w:rStyle w:val="StyleUnderline"/>
        </w:rPr>
        <w:t>Over the past decades ever more resources have been invested in education</w:t>
      </w:r>
      <w:r w:rsidRPr="00705D2C">
        <w:rPr>
          <w:sz w:val="14"/>
        </w:rPr>
        <w:t xml:space="preserve">. </w:t>
      </w:r>
      <w:r w:rsidRPr="00705D2C">
        <w:rPr>
          <w:rStyle w:val="StyleUnderline"/>
        </w:rPr>
        <w:t>Looking just at school education</w:t>
      </w:r>
      <w:r w:rsidRPr="00705D2C">
        <w:rPr>
          <w:sz w:val="14"/>
        </w:rPr>
        <w:t xml:space="preserve">, the average expenditure per student across OECD countries increased by no less than 17% between 2005 and 2013 in constant prices (OECD, 2016). But over roughly the same period, the Programme for International Student Assessment (PISA) </w:t>
      </w:r>
      <w:r w:rsidRPr="00753970">
        <w:rPr>
          <w:rStyle w:val="StyleUnderline"/>
          <w:highlight w:val="cyan"/>
        </w:rPr>
        <w:t>data</w:t>
      </w:r>
      <w:r w:rsidRPr="00705D2C">
        <w:rPr>
          <w:rStyle w:val="StyleUnderline"/>
        </w:rPr>
        <w:t xml:space="preserve"> from the 2003 and 2012 surveys sh</w:t>
      </w:r>
      <w:r w:rsidRPr="00753970">
        <w:rPr>
          <w:rStyle w:val="StyleUnderline"/>
          <w:highlight w:val="cyan"/>
        </w:rPr>
        <w:t>ow no significant improvement in test scores</w:t>
      </w:r>
      <w:r w:rsidRPr="00705D2C">
        <w:rPr>
          <w:sz w:val="14"/>
        </w:rPr>
        <w:t xml:space="preserve">. Instead, in most countries the percentage of top performers has declined. And, while the PISA data show some progress in equity, huge gaps remain in equality of opportunity and education outcomes between various social groups (OECD, </w:t>
      </w:r>
      <w:r w:rsidRPr="00705D2C">
        <w:rPr>
          <w:rStyle w:val="StyleUnderline"/>
        </w:rPr>
        <w:t xml:space="preserve">2013). The problem of </w:t>
      </w:r>
      <w:r w:rsidRPr="00753970">
        <w:rPr>
          <w:rStyle w:val="StyleUnderline"/>
          <w:highlight w:val="cyan"/>
        </w:rPr>
        <w:t>productivity and efficiency in education is even more striking when education is compared with other public policy sectors</w:t>
      </w:r>
      <w:r w:rsidRPr="00705D2C">
        <w:rPr>
          <w:sz w:val="14"/>
        </w:rPr>
        <w:t xml:space="preserve">, which have realised enormous productivity gains in past decades. In sectors such as health, technology has been a major driver of increased productivity and efficiency with much improved outcomes even if the cost has also gone up. </w:t>
      </w:r>
      <w:r w:rsidRPr="00705D2C">
        <w:rPr>
          <w:rStyle w:val="StyleUnderline"/>
        </w:rPr>
        <w:t>Many observers wonder why enormous advances in technology has not yet led to similar improvements in education</w:t>
      </w:r>
      <w:r w:rsidRPr="00705D2C">
        <w:rPr>
          <w:sz w:val="14"/>
        </w:rPr>
        <w:t xml:space="preserve">. Governments have invested a lot in bringing technology, mainly information and communications technology (ICT), </w:t>
      </w:r>
      <w:r w:rsidRPr="00705D2C">
        <w:rPr>
          <w:rStyle w:val="StyleUnderline"/>
        </w:rPr>
        <w:t>to schools</w:t>
      </w:r>
      <w:r w:rsidRPr="00705D2C">
        <w:rPr>
          <w:sz w:val="14"/>
        </w:rPr>
        <w:t xml:space="preserve">. But, as the analysis of PISA data discussed in Chapter 3 will show, </w:t>
      </w:r>
      <w:r w:rsidRPr="00705D2C">
        <w:rPr>
          <w:rStyle w:val="StyleUnderline"/>
        </w:rPr>
        <w:t>it has not yet been possible to 13 1</w:t>
      </w:r>
      <w:r w:rsidRPr="00705D2C">
        <w:rPr>
          <w:sz w:val="14"/>
        </w:rPr>
        <w:t xml:space="preserve">. </w:t>
      </w:r>
      <w:r w:rsidRPr="00753970">
        <w:rPr>
          <w:rStyle w:val="StyleUnderline"/>
          <w:highlight w:val="cyan"/>
        </w:rPr>
        <w:t>The innovation imperative in education</w:t>
      </w:r>
      <w:r w:rsidRPr="00705D2C">
        <w:rPr>
          <w:rStyle w:val="StyleUnderline"/>
        </w:rPr>
        <w:t xml:space="preserve"> Innovating Education and Educating for Innovation</w:t>
      </w:r>
      <w:r w:rsidRPr="00705D2C">
        <w:rPr>
          <w:sz w:val="14"/>
        </w:rPr>
        <w:t xml:space="preserve">: The power of digital technologies and skills © OECD 2016 associate increased availability and use of computers in schools with improvements in learning outcomes. </w:t>
      </w:r>
      <w:r w:rsidRPr="00705D2C">
        <w:rPr>
          <w:rStyle w:val="StyleUnderline"/>
        </w:rPr>
        <w:t xml:space="preserve">This book argues that </w:t>
      </w:r>
      <w:r w:rsidRPr="00753970">
        <w:rPr>
          <w:rStyle w:val="StyleUnderline"/>
          <w:highlight w:val="cyan"/>
        </w:rPr>
        <w:t>innovation in education</w:t>
      </w:r>
      <w:r w:rsidRPr="00705D2C">
        <w:rPr>
          <w:rStyle w:val="StyleUnderline"/>
        </w:rPr>
        <w:t xml:space="preserve"> – as in all sectors of the economy and society – </w:t>
      </w:r>
      <w:r w:rsidRPr="00753970">
        <w:rPr>
          <w:rStyle w:val="StyleUnderline"/>
          <w:highlight w:val="cyan"/>
        </w:rPr>
        <w:t>is imperative to bring about qualitative changes</w:t>
      </w:r>
      <w:r w:rsidRPr="00705D2C">
        <w:rPr>
          <w:sz w:val="14"/>
        </w:rPr>
        <w:t xml:space="preserve">, in contrast to the mere quantitative expansion that we have seen so far. </w:t>
      </w:r>
      <w:r w:rsidRPr="00705D2C">
        <w:rPr>
          <w:rStyle w:val="StyleUnderline"/>
        </w:rPr>
        <w:t>This will lead to more efficiency and improved outcomes in quality and equity of learning opportunities</w:t>
      </w:r>
      <w:r w:rsidRPr="00705D2C">
        <w:rPr>
          <w:sz w:val="14"/>
        </w:rPr>
        <w:t xml:space="preserve">. Innovation in education as part of innovation in economies and societies In the last few decades, innovation in general has been increasingly regarded as a crucial factor in maintaining competitiveness in a globalised economy. </w:t>
      </w:r>
      <w:r w:rsidRPr="00753970">
        <w:rPr>
          <w:rStyle w:val="StyleUnderline"/>
          <w:highlight w:val="cyan"/>
        </w:rPr>
        <w:t>Innovation can breathe new life into slowing stagnant markets</w:t>
      </w:r>
      <w:r w:rsidRPr="00705D2C">
        <w:rPr>
          <w:sz w:val="14"/>
        </w:rPr>
        <w:t xml:space="preserve">, </w:t>
      </w:r>
      <w:r w:rsidRPr="00705D2C">
        <w:rPr>
          <w:rStyle w:val="StyleUnderline"/>
        </w:rPr>
        <w:t xml:space="preserve">and act as a mechanism to enhance any organisation’s ability to adapt to changing environments </w:t>
      </w:r>
      <w:r w:rsidRPr="00705D2C">
        <w:rPr>
          <w:sz w:val="14"/>
        </w:rPr>
        <w:t xml:space="preserve">(Damanpour and Gopalakrishnan, 1998; Hargadon and Sutton, 2000). Both policies and theories on innovation have mainly focused on the business sector (Lekhi, </w:t>
      </w:r>
      <w:r w:rsidRPr="00705D2C">
        <w:rPr>
          <w:rStyle w:val="StyleUnderline"/>
        </w:rPr>
        <w:t xml:space="preserve">2007). </w:t>
      </w:r>
      <w:r w:rsidRPr="00753970">
        <w:rPr>
          <w:rStyle w:val="StyleUnderline"/>
          <w:highlight w:val="cyan"/>
        </w:rPr>
        <w:t>Businesses need to innovate in order to keep up with their competition</w:t>
      </w:r>
      <w:r w:rsidRPr="00705D2C">
        <w:rPr>
          <w:rStyle w:val="StyleUnderline"/>
        </w:rPr>
        <w:t xml:space="preserve"> by introducing new products or services</w:t>
      </w:r>
      <w:r w:rsidRPr="00705D2C">
        <w:rPr>
          <w:sz w:val="14"/>
        </w:rPr>
        <w:t xml:space="preserve">, </w:t>
      </w:r>
      <w:r w:rsidRPr="00705D2C">
        <w:rPr>
          <w:rStyle w:val="StyleUnderline"/>
        </w:rPr>
        <w:t>improving the efficiency of their production processes and organisational arrangements</w:t>
      </w:r>
      <w:r w:rsidRPr="00705D2C">
        <w:rPr>
          <w:sz w:val="14"/>
        </w:rPr>
        <w:t xml:space="preserve">, </w:t>
      </w:r>
      <w:r w:rsidRPr="00705D2C">
        <w:rPr>
          <w:rStyle w:val="StyleUnderline"/>
        </w:rPr>
        <w:t>or enhancing the marketing of their activities in order to guarantee their survival</w:t>
      </w:r>
      <w:r w:rsidRPr="00705D2C">
        <w:rPr>
          <w:sz w:val="14"/>
        </w:rPr>
        <w:t xml:space="preserve">. </w:t>
      </w:r>
      <w:r w:rsidRPr="00705D2C">
        <w:rPr>
          <w:rStyle w:val="StyleUnderline"/>
        </w:rPr>
        <w:t>Much more recently</w:t>
      </w:r>
      <w:r w:rsidRPr="00705D2C">
        <w:rPr>
          <w:sz w:val="14"/>
        </w:rPr>
        <w:t xml:space="preserve">, policy interest has extended this “innovation imperative” from private organisations to the provision of public services. Although public services, </w:t>
      </w:r>
      <w:r w:rsidRPr="00705D2C">
        <w:rPr>
          <w:rStyle w:val="StyleUnderline"/>
        </w:rPr>
        <w:t>including education</w:t>
      </w:r>
      <w:r w:rsidRPr="00705D2C">
        <w:rPr>
          <w:sz w:val="14"/>
        </w:rPr>
        <w:t xml:space="preserve">, </w:t>
      </w:r>
      <w:r w:rsidRPr="00705D2C">
        <w:rPr>
          <w:rStyle w:val="StyleUnderline"/>
        </w:rPr>
        <w:t xml:space="preserve">tend neither to operate within competitive markets nor have the same incentives to innovate as businesses do </w:t>
      </w:r>
      <w:r w:rsidRPr="00705D2C">
        <w:rPr>
          <w:sz w:val="14"/>
        </w:rPr>
        <w:t xml:space="preserve">(Lekhi, 2007), </w:t>
      </w:r>
      <w:r w:rsidRPr="00753970">
        <w:rPr>
          <w:rStyle w:val="StyleUnderline"/>
          <w:highlight w:val="cyan"/>
        </w:rPr>
        <w:t>there are important arguments to push for innovation in education</w:t>
      </w:r>
      <w:r w:rsidRPr="00705D2C">
        <w:rPr>
          <w:rStyle w:val="StyleUnderline"/>
        </w:rPr>
        <w:t xml:space="preserve"> to maximise the value of public investment </w:t>
      </w:r>
      <w:r w:rsidRPr="00705D2C">
        <w:rPr>
          <w:sz w:val="14"/>
        </w:rPr>
        <w:t>(Box 1</w:t>
      </w:r>
      <w:r w:rsidRPr="006749FF">
        <w:rPr>
          <w:sz w:val="14"/>
        </w:rPr>
        <w:t>.</w:t>
      </w:r>
      <w:r w:rsidRPr="006749FF">
        <w:rPr>
          <w:rStyle w:val="StyleUnderline"/>
        </w:rPr>
        <w:t>1).</w:t>
      </w:r>
      <w:r w:rsidRPr="00705D2C">
        <w:rPr>
          <w:rStyle w:val="StyleUnderline"/>
        </w:rPr>
        <w:t xml:space="preserve"> Several recent national innovation strategies include provisions for more </w:t>
      </w:r>
      <w:r w:rsidRPr="00753970">
        <w:rPr>
          <w:rStyle w:val="StyleUnderline"/>
          <w:highlight w:val="cyan"/>
        </w:rPr>
        <w:t>innovation in the public sector</w:t>
      </w:r>
      <w:r w:rsidRPr="00705D2C">
        <w:rPr>
          <w:rStyle w:val="StyleUnderline"/>
        </w:rPr>
        <w:t xml:space="preserve"> </w:t>
      </w:r>
      <w:r w:rsidRPr="00705D2C">
        <w:rPr>
          <w:sz w:val="14"/>
        </w:rPr>
        <w:t xml:space="preserve">(such as Australia, Finland, the Netherlands, Norway and the United Kingdom). Demographic pressures, burgeoning demand for government services, </w:t>
      </w:r>
      <w:r w:rsidRPr="00705D2C">
        <w:rPr>
          <w:rStyle w:val="StyleUnderline"/>
        </w:rPr>
        <w:t xml:space="preserve">higher public expectations and ever-tighter fiscal constraints mean that the public sector needs innovative solutions </w:t>
      </w:r>
      <w:r w:rsidRPr="00753970">
        <w:rPr>
          <w:rStyle w:val="StyleUnderline"/>
          <w:highlight w:val="cyan"/>
        </w:rPr>
        <w:t>to</w:t>
      </w:r>
      <w:r w:rsidRPr="00705D2C">
        <w:rPr>
          <w:rStyle w:val="StyleUnderline"/>
        </w:rPr>
        <w:t xml:space="preserve"> </w:t>
      </w:r>
      <w:r w:rsidRPr="00753970">
        <w:rPr>
          <w:rStyle w:val="StyleUnderline"/>
          <w:highlight w:val="cyan"/>
        </w:rPr>
        <w:t>enhance productivity</w:t>
      </w:r>
      <w:r w:rsidRPr="00705D2C">
        <w:rPr>
          <w:sz w:val="14"/>
        </w:rPr>
        <w:t xml:space="preserve">, contain costs and boost public satisfaction. Innovation in the public sector in general, </w:t>
      </w:r>
      <w:r w:rsidRPr="006749FF">
        <w:rPr>
          <w:rStyle w:val="StyleUnderline"/>
        </w:rPr>
        <w:t xml:space="preserve">and in </w:t>
      </w:r>
      <w:r w:rsidRPr="00753970">
        <w:rPr>
          <w:rStyle w:val="StyleUnderline"/>
          <w:highlight w:val="cyan"/>
        </w:rPr>
        <w:t>education</w:t>
      </w:r>
      <w:r w:rsidRPr="00705D2C">
        <w:rPr>
          <w:rStyle w:val="StyleUnderline"/>
        </w:rPr>
        <w:t xml:space="preserve"> in particular</w:t>
      </w:r>
      <w:r w:rsidRPr="00705D2C">
        <w:rPr>
          <w:sz w:val="14"/>
        </w:rPr>
        <w:t xml:space="preserve">, </w:t>
      </w:r>
      <w:r w:rsidRPr="00753970">
        <w:rPr>
          <w:rStyle w:val="StyleUnderline"/>
          <w:highlight w:val="cyan"/>
        </w:rPr>
        <w:t>could be a major driver</w:t>
      </w:r>
      <w:r w:rsidRPr="00705D2C">
        <w:rPr>
          <w:rStyle w:val="StyleUnderline"/>
        </w:rPr>
        <w:t xml:space="preserve"> for significant welfare gains</w:t>
      </w:r>
      <w:r w:rsidRPr="00705D2C">
        <w:rPr>
          <w:sz w:val="14"/>
        </w:rPr>
        <w:t xml:space="preserve">. Governments provide a large number of services in OECD countries and these services account for a considerable share of national income. Government expenditure in OECD countries represents about 48% of gross domestic product (GDP) on average, </w:t>
      </w:r>
      <w:r w:rsidRPr="00705D2C">
        <w:rPr>
          <w:rStyle w:val="StyleUnderline"/>
        </w:rPr>
        <w:t>and in some cases corresponds to more than half of national GDP</w:t>
      </w:r>
      <w:r w:rsidRPr="00705D2C">
        <w:rPr>
          <w:sz w:val="14"/>
        </w:rPr>
        <w:t xml:space="preserve">. </w:t>
      </w:r>
      <w:r w:rsidRPr="00705D2C">
        <w:rPr>
          <w:rStyle w:val="StyleUnderline"/>
        </w:rPr>
        <w:t>Education is a major component of government services</w:t>
      </w:r>
      <w:r w:rsidRPr="00705D2C">
        <w:rPr>
          <w:sz w:val="14"/>
        </w:rPr>
        <w:t xml:space="preserve">: in 2012, public expenditure on educational institutions accounted for 5.3% of national income on average for OECD countries (OECD, </w:t>
      </w:r>
      <w:r w:rsidRPr="00705D2C">
        <w:rPr>
          <w:rStyle w:val="StyleUnderline"/>
        </w:rPr>
        <w:t xml:space="preserve">2015b). </w:t>
      </w:r>
      <w:r w:rsidRPr="00753970">
        <w:rPr>
          <w:rStyle w:val="StyleUnderline"/>
          <w:highlight w:val="cyan"/>
        </w:rPr>
        <w:t>Innovations</w:t>
      </w:r>
      <w:r w:rsidRPr="00705D2C">
        <w:rPr>
          <w:rStyle w:val="StyleUnderline"/>
        </w:rPr>
        <w:t xml:space="preserve"> to </w:t>
      </w:r>
      <w:r w:rsidRPr="00753970">
        <w:rPr>
          <w:rStyle w:val="StyleUnderline"/>
          <w:highlight w:val="cyan"/>
        </w:rPr>
        <w:t>improve</w:t>
      </w:r>
      <w:r w:rsidRPr="00705D2C">
        <w:rPr>
          <w:rStyle w:val="StyleUnderline"/>
        </w:rPr>
        <w:t xml:space="preserve"> the effectiveness and efficiency of such a large area of </w:t>
      </w:r>
      <w:r w:rsidRPr="00753970">
        <w:rPr>
          <w:rStyle w:val="StyleUnderline"/>
          <w:highlight w:val="cyan"/>
        </w:rPr>
        <w:t>government spending</w:t>
      </w:r>
      <w:r w:rsidRPr="00705D2C">
        <w:rPr>
          <w:rStyle w:val="StyleUnderline"/>
        </w:rPr>
        <w:t xml:space="preserve"> could yield important benefits</w:t>
      </w:r>
      <w:r w:rsidRPr="00705D2C">
        <w:rPr>
          <w:sz w:val="14"/>
        </w:rPr>
        <w:t xml:space="preserve">. </w:t>
      </w:r>
      <w:r w:rsidRPr="00705D2C">
        <w:rPr>
          <w:rStyle w:val="StyleUnderline"/>
        </w:rPr>
        <w:t>Why innovation in education matters How could innovation add value in the case of education? First of all</w:t>
      </w:r>
      <w:r w:rsidRPr="00705D2C">
        <w:rPr>
          <w:sz w:val="14"/>
        </w:rPr>
        <w:t xml:space="preserve">, </w:t>
      </w:r>
      <w:r w:rsidRPr="00753970">
        <w:rPr>
          <w:rStyle w:val="StyleUnderline"/>
          <w:highlight w:val="cyan"/>
        </w:rPr>
        <w:t>educational innovations can improve learning outcomes</w:t>
      </w:r>
      <w:r w:rsidRPr="00705D2C">
        <w:rPr>
          <w:rStyle w:val="StyleUnderline"/>
        </w:rPr>
        <w:t xml:space="preserve"> and the quality of education provision</w:t>
      </w:r>
      <w:r w:rsidRPr="00705D2C">
        <w:rPr>
          <w:sz w:val="14"/>
        </w:rPr>
        <w:t xml:space="preserve">. For example, </w:t>
      </w:r>
      <w:r w:rsidRPr="00705D2C">
        <w:rPr>
          <w:rStyle w:val="StyleUnderline"/>
        </w:rPr>
        <w:t>changes in the educational system or in teaching methods can help customise the educational process</w:t>
      </w:r>
      <w:r w:rsidRPr="00705D2C">
        <w:rPr>
          <w:sz w:val="14"/>
        </w:rPr>
        <w:t xml:space="preserve">. </w:t>
      </w:r>
      <w:r w:rsidRPr="00705D2C">
        <w:rPr>
          <w:rStyle w:val="StyleUnderline"/>
        </w:rPr>
        <w:t>New trends in personalised learning rely heavily on new ways of organising schools and the use of ICT</w:t>
      </w:r>
      <w:r w:rsidRPr="00705D2C">
        <w:rPr>
          <w:sz w:val="14"/>
        </w:rPr>
        <w:t xml:space="preserve">. Second, </w:t>
      </w:r>
      <w:r w:rsidRPr="00705D2C">
        <w:rPr>
          <w:rStyle w:val="StyleUnderline"/>
        </w:rPr>
        <w:t>education is perceived in most countries as a means of enhancing equity and equality</w:t>
      </w:r>
      <w:r w:rsidRPr="00705D2C">
        <w:rPr>
          <w:sz w:val="14"/>
        </w:rPr>
        <w:t xml:space="preserve">. </w:t>
      </w:r>
      <w:r w:rsidRPr="00705D2C">
        <w:rPr>
          <w:rStyle w:val="StyleUnderline"/>
        </w:rPr>
        <w:t>Innovations could help enhance equity in the access to and use of education</w:t>
      </w:r>
      <w:r w:rsidRPr="00705D2C">
        <w:rPr>
          <w:sz w:val="14"/>
        </w:rPr>
        <w:t xml:space="preserve">, </w:t>
      </w:r>
      <w:r w:rsidRPr="00705D2C">
        <w:rPr>
          <w:rStyle w:val="StyleUnderline"/>
        </w:rPr>
        <w:t>as well as equality in learning outcomes</w:t>
      </w:r>
      <w:r w:rsidRPr="00705D2C">
        <w:rPr>
          <w:sz w:val="14"/>
        </w:rPr>
        <w:t xml:space="preserve">. 1. </w:t>
      </w:r>
      <w:r w:rsidRPr="00705D2C">
        <w:rPr>
          <w:rStyle w:val="StyleUnderline"/>
        </w:rPr>
        <w:t>The innovation imperative in education 14 Innovating Education and Educating for Innovation</w:t>
      </w:r>
      <w:r w:rsidRPr="00705D2C">
        <w:rPr>
          <w:sz w:val="14"/>
        </w:rPr>
        <w:t xml:space="preserve">: The power of digital technologies and skills © OECD 2016 Third, </w:t>
      </w:r>
      <w:r w:rsidRPr="00705D2C">
        <w:rPr>
          <w:rStyle w:val="StyleUnderline"/>
        </w:rPr>
        <w:t>public organisations are often under as much pressure as businesses to improve efficiency</w:t>
      </w:r>
      <w:r w:rsidRPr="00705D2C">
        <w:rPr>
          <w:sz w:val="14"/>
        </w:rPr>
        <w:t xml:space="preserve">, minimise costs and maximise the “bang for the buck”. Mulgan and Albury (2003) argue that there has been a tendency for costs in all public services to rise faster than those in the rest of the economy, </w:t>
      </w:r>
      <w:r w:rsidRPr="00705D2C">
        <w:rPr>
          <w:rStyle w:val="StyleUnderline"/>
        </w:rPr>
        <w:t>and education is no exception</w:t>
      </w:r>
      <w:r w:rsidRPr="00705D2C">
        <w:rPr>
          <w:sz w:val="14"/>
        </w:rPr>
        <w:t xml:space="preserve">. While this could be attributed to Baumol’s “cost disease” (see Chapter 6), </w:t>
      </w:r>
      <w:r w:rsidRPr="00705D2C">
        <w:rPr>
          <w:rStyle w:val="StyleUnderline"/>
        </w:rPr>
        <w:t>inherent to any public-service provision which faces ever-rising labour costs and limited scope for transformative productivity gains</w:t>
      </w:r>
      <w:r w:rsidRPr="00705D2C">
        <w:rPr>
          <w:sz w:val="14"/>
        </w:rPr>
        <w:t xml:space="preserve">, </w:t>
      </w:r>
      <w:r w:rsidRPr="00705D2C">
        <w:rPr>
          <w:rStyle w:val="StyleUnderline"/>
        </w:rPr>
        <w:t>this may also be due to a lack of innovation</w:t>
      </w:r>
      <w:r w:rsidRPr="00705D2C">
        <w:rPr>
          <w:sz w:val="14"/>
        </w:rPr>
        <w:t xml:space="preserve">, (Foray and Raffo, 2012). Innovation, then, </w:t>
      </w:r>
      <w:r w:rsidRPr="00705D2C">
        <w:rPr>
          <w:rStyle w:val="StyleUnderline"/>
        </w:rPr>
        <w:t>could stimulate more efficient provision of these services</w:t>
      </w:r>
      <w:r w:rsidRPr="00705D2C">
        <w:rPr>
          <w:sz w:val="14"/>
        </w:rPr>
        <w:t xml:space="preserve">. Finally, </w:t>
      </w:r>
      <w:r w:rsidRPr="00705D2C">
        <w:rPr>
          <w:rStyle w:val="StyleUnderline"/>
        </w:rPr>
        <w:t xml:space="preserve">education should remain relevant in the face of rapid changes to society and the national economy </w:t>
      </w:r>
      <w:r w:rsidRPr="00705D2C">
        <w:rPr>
          <w:sz w:val="14"/>
        </w:rPr>
        <w:t xml:space="preserve">(Barrett, 1998: </w:t>
      </w:r>
      <w:r w:rsidRPr="00705D2C">
        <w:rPr>
          <w:rStyle w:val="StyleUnderline"/>
        </w:rPr>
        <w:t xml:space="preserve">288). </w:t>
      </w:r>
      <w:r w:rsidRPr="00753970">
        <w:rPr>
          <w:rStyle w:val="StyleUnderline"/>
          <w:highlight w:val="cyan"/>
        </w:rPr>
        <w:t>The education sector should therefore introduce the changes it needs to adapt to societal need</w:t>
      </w:r>
      <w:r w:rsidRPr="00705D2C">
        <w:rPr>
          <w:rStyle w:val="StyleUnderline"/>
        </w:rPr>
        <w:t>s</w:t>
      </w:r>
      <w:r w:rsidRPr="00705D2C">
        <w:rPr>
          <w:sz w:val="14"/>
        </w:rPr>
        <w:t xml:space="preserve">. For example, </w:t>
      </w:r>
      <w:r w:rsidRPr="00705D2C">
        <w:rPr>
          <w:rStyle w:val="StyleUnderline"/>
        </w:rPr>
        <w:t>education systems need to adopt teaching</w:t>
      </w:r>
      <w:r w:rsidRPr="00705D2C">
        <w:rPr>
          <w:sz w:val="14"/>
        </w:rPr>
        <w:t xml:space="preserve">, </w:t>
      </w:r>
      <w:r w:rsidRPr="00705D2C">
        <w:rPr>
          <w:rStyle w:val="StyleUnderline"/>
        </w:rPr>
        <w:t>learning or organisational practices that have been identified as helping 1</w:t>
      </w:r>
      <w:r w:rsidRPr="00705D2C">
        <w:rPr>
          <w:sz w:val="14"/>
        </w:rPr>
        <w:t xml:space="preserve">. </w:t>
      </w:r>
      <w:r w:rsidRPr="00705D2C">
        <w:rPr>
          <w:rStyle w:val="StyleUnderline"/>
        </w:rPr>
        <w:t xml:space="preserve">The innovation imperative in education Innovating Education and Educating for Innovation </w:t>
      </w:r>
      <w:r w:rsidRPr="00705D2C">
        <w:rPr>
          <w:sz w:val="14"/>
        </w:rPr>
        <w:t xml:space="preserve">: The power of digital technologies and skills © OECD 2016 to foster “skills for innovation” (Dumont et al., 2010; Schleicher, 2012; Winner et al., 2013). The results from PISA, as well as the Trends in International Mathematics and Science Study (TIMSS), Progress in International Reading Literacy Study (PIRLS) </w:t>
      </w:r>
      <w:r w:rsidRPr="00705D2C">
        <w:rPr>
          <w:rStyle w:val="StyleUnderline"/>
        </w:rPr>
        <w:t>and the OECD Survey on Adult Skills point to the need for innovation to improve results in literacy</w:t>
      </w:r>
      <w:r w:rsidRPr="00705D2C">
        <w:rPr>
          <w:sz w:val="14"/>
        </w:rPr>
        <w:t>, numeracy or scientific literacy in many countries.</w:t>
      </w:r>
    </w:p>
    <w:p w14:paraId="55CCDD52" w14:textId="77777777" w:rsidR="008D0E06" w:rsidRDefault="008D0E06" w:rsidP="008D0E06">
      <w:pPr>
        <w:pStyle w:val="Heading4"/>
        <w:rPr>
          <w:rStyle w:val="Style13ptBold"/>
          <w:b/>
        </w:rPr>
      </w:pPr>
      <w:r>
        <w:rPr>
          <w:rStyle w:val="Style13ptBold"/>
          <w:b/>
        </w:rPr>
        <w:t>Innovation is key to improve ag practices which solves food shortages</w:t>
      </w:r>
    </w:p>
    <w:p w14:paraId="2F53801C" w14:textId="77777777" w:rsidR="008D0E06" w:rsidRDefault="008D0E06" w:rsidP="008D0E06">
      <w:r w:rsidRPr="001503A3">
        <w:rPr>
          <w:rStyle w:val="Style13ptBold"/>
        </w:rPr>
        <w:t xml:space="preserve">Sherrard 15 </w:t>
      </w:r>
      <w:r w:rsidRPr="005A3A68">
        <w:t>(</w:t>
      </w:r>
      <w:r>
        <w:t xml:space="preserve">Justin Sherrard, </w:t>
      </w:r>
      <w:r w:rsidRPr="001503A3">
        <w:t>Global Strategist Animal Protein at Rabobank</w:t>
      </w:r>
      <w:r>
        <w:t xml:space="preserve">; 15 </w:t>
      </w:r>
      <w:r w:rsidRPr="001503A3">
        <w:t>"To feed the world, food and agriculture industry must embrace innovation", Guardian, 1-15-2015, Available Online from https://www.theguardian.com/sustainable-business/2015/jan/15/feed-world-food-agriculture-industry-embrace-innovation, Accessed on 6-20-2017, CRB)</w:t>
      </w:r>
    </w:p>
    <w:p w14:paraId="31668C89" w14:textId="77777777" w:rsidR="008D0E06" w:rsidRDefault="008D0E06" w:rsidP="008D0E06">
      <w:pPr>
        <w:rPr>
          <w:sz w:val="16"/>
        </w:rPr>
      </w:pPr>
      <w:r w:rsidRPr="001503A3">
        <w:rPr>
          <w:rStyle w:val="StyleUnderline"/>
        </w:rPr>
        <w:t xml:space="preserve">So how can the industry </w:t>
      </w:r>
      <w:r w:rsidRPr="001503A3">
        <w:rPr>
          <w:sz w:val="16"/>
        </w:rPr>
        <w:t xml:space="preserve">successfully </w:t>
      </w:r>
      <w:r w:rsidRPr="001503A3">
        <w:rPr>
          <w:rStyle w:val="StyleUnderline"/>
        </w:rPr>
        <w:t>navigate its way through the slow-moving operating environment it finds itself in</w:t>
      </w:r>
      <w:r w:rsidRPr="001503A3">
        <w:rPr>
          <w:sz w:val="16"/>
        </w:rPr>
        <w:t xml:space="preserve">? How can it meet the stronger demand that lies ahead? How will the sector be able to overcome current uncertainties while positioning and preparing for future challenges and opportunities? And, most importantly, </w:t>
      </w:r>
      <w:r w:rsidRPr="001503A3">
        <w:rPr>
          <w:rStyle w:val="StyleUnderline"/>
        </w:rPr>
        <w:t>how can it do this sustainably</w:t>
      </w:r>
      <w:r w:rsidRPr="001503A3">
        <w:rPr>
          <w:sz w:val="16"/>
        </w:rPr>
        <w:t xml:space="preserve">? The answer: through innovation. </w:t>
      </w:r>
      <w:r w:rsidRPr="00753970">
        <w:rPr>
          <w:rStyle w:val="StyleUnderline"/>
          <w:highlight w:val="cyan"/>
        </w:rPr>
        <w:t>Innovation must form the bridge between our current challenges and longer-term opportunities</w:t>
      </w:r>
      <w:r w:rsidRPr="001503A3">
        <w:rPr>
          <w:sz w:val="16"/>
        </w:rPr>
        <w:t xml:space="preserve">. Yet innovation hasn’t always been this industry’s hallmark; in fact, overcoming reluctance to change and accepting how different the industry will have to look are the first hurdles to clear. Only then will global agriculture be able to do more with less: making food more available and accessible to all, while taking better care of the planet. </w:t>
      </w:r>
      <w:r w:rsidRPr="001503A3">
        <w:rPr>
          <w:rStyle w:val="StyleUnderline"/>
        </w:rPr>
        <w:t xml:space="preserve">This </w:t>
      </w:r>
      <w:r w:rsidRPr="00753970">
        <w:rPr>
          <w:rStyle w:val="StyleUnderline"/>
          <w:highlight w:val="cyan"/>
        </w:rPr>
        <w:t>innovation will</w:t>
      </w:r>
      <w:r w:rsidRPr="001503A3">
        <w:rPr>
          <w:rStyle w:val="StyleUnderline"/>
        </w:rPr>
        <w:t xml:space="preserve"> </w:t>
      </w:r>
      <w:r w:rsidRPr="001503A3">
        <w:rPr>
          <w:sz w:val="16"/>
        </w:rPr>
        <w:t xml:space="preserve">have to </w:t>
      </w:r>
      <w:r w:rsidRPr="00753970">
        <w:rPr>
          <w:rStyle w:val="StyleUnderline"/>
          <w:highlight w:val="cyan"/>
        </w:rPr>
        <w:t>focus on</w:t>
      </w:r>
      <w:r w:rsidRPr="001503A3">
        <w:rPr>
          <w:rStyle w:val="StyleUnderline"/>
        </w:rPr>
        <w:t xml:space="preserve"> </w:t>
      </w:r>
      <w:r w:rsidRPr="001503A3">
        <w:rPr>
          <w:sz w:val="16"/>
        </w:rPr>
        <w:t xml:space="preserve">two key areas. In </w:t>
      </w:r>
      <w:r w:rsidRPr="00753970">
        <w:rPr>
          <w:rStyle w:val="StyleUnderline"/>
          <w:highlight w:val="cyan"/>
        </w:rPr>
        <w:t>research and development</w:t>
      </w:r>
      <w:r w:rsidRPr="001503A3">
        <w:rPr>
          <w:rStyle w:val="StyleUnderline"/>
        </w:rPr>
        <w:t xml:space="preserve"> </w:t>
      </w:r>
      <w:r w:rsidRPr="00753970">
        <w:rPr>
          <w:rStyle w:val="StyleUnderline"/>
          <w:highlight w:val="cyan"/>
        </w:rPr>
        <w:t>we need to develop new technologies and practices</w:t>
      </w:r>
      <w:r w:rsidRPr="001503A3">
        <w:rPr>
          <w:rStyle w:val="StyleUnderline"/>
        </w:rPr>
        <w:t xml:space="preserve"> that can be implemented on a commercial scale</w:t>
      </w:r>
      <w:r w:rsidRPr="001503A3">
        <w:rPr>
          <w:sz w:val="16"/>
        </w:rPr>
        <w:t xml:space="preserve">. The tried and trusted business model needs to change. </w:t>
      </w:r>
      <w:r w:rsidRPr="001503A3">
        <w:rPr>
          <w:rStyle w:val="StyleUnderline"/>
        </w:rPr>
        <w:t>We have to accelerate the take-up of new technologies and practices in ways that better manage risk and better align investments and returns.</w:t>
      </w:r>
      <w:r>
        <w:rPr>
          <w:rStyle w:val="StyleUnderline"/>
        </w:rPr>
        <w:t xml:space="preserve"> </w:t>
      </w:r>
      <w:r w:rsidRPr="001503A3">
        <w:rPr>
          <w:sz w:val="16"/>
        </w:rPr>
        <w:t xml:space="preserve">This is not a call to place our future hopes in the building of castles that may turn out to be made of sand. Rather, </w:t>
      </w:r>
      <w:r w:rsidRPr="001503A3">
        <w:rPr>
          <w:rStyle w:val="StyleUnderline"/>
        </w:rPr>
        <w:t>there are clear opportunities to boost global food availability and improve access to food</w:t>
      </w:r>
      <w:r w:rsidRPr="001503A3">
        <w:rPr>
          <w:sz w:val="16"/>
        </w:rPr>
        <w:t xml:space="preserve">. In upcoming contributions to the sustainable business food blog, we will look at some concrete examples that show how innovation can tangibly improve outcomes: in eastern Europe, where modernisation could lift grain production by 9m tonnes a year; in sub-Saharan Africa, where 25% of grain production is lost each year due to poor storage facilities; in the southern hemisphere, where investment in infrastructure will be vital in linking South America’s production potential with Asia’s demand. Although there are significant obstacles ahead of us, I’m quite positive about the food and agriculture industry’s future and its ability to rise to the challenge. </w:t>
      </w:r>
      <w:r w:rsidRPr="00753970">
        <w:rPr>
          <w:rStyle w:val="StyleUnderline"/>
          <w:highlight w:val="cyan"/>
        </w:rPr>
        <w:t>The ideas are bold, but achievable</w:t>
      </w:r>
      <w:r w:rsidRPr="001503A3">
        <w:rPr>
          <w:sz w:val="16"/>
        </w:rPr>
        <w:t xml:space="preserve">. And </w:t>
      </w:r>
      <w:r w:rsidRPr="001503A3">
        <w:rPr>
          <w:rStyle w:val="StyleUnderline"/>
        </w:rPr>
        <w:t>while innovation may be the key ingredient in changing the way we feed the world in the future, we face another challenge: that of leadership.</w:t>
      </w:r>
      <w:r>
        <w:rPr>
          <w:rStyle w:val="StyleUnderline"/>
        </w:rPr>
        <w:t xml:space="preserve"> </w:t>
      </w:r>
      <w:r w:rsidRPr="001503A3">
        <w:rPr>
          <w:rStyle w:val="StyleUnderline"/>
        </w:rPr>
        <w:t xml:space="preserve">Without leadership and the political will to change the status quo, </w:t>
      </w:r>
      <w:r w:rsidRPr="001503A3">
        <w:rPr>
          <w:sz w:val="16"/>
        </w:rPr>
        <w:t>we won’t be able to overcome the difficulties ahead, and</w:t>
      </w:r>
      <w:r w:rsidRPr="001503A3">
        <w:rPr>
          <w:rStyle w:val="StyleUnderline"/>
        </w:rPr>
        <w:t xml:space="preserve"> we won’t be able to put these ideas into practice. </w:t>
      </w:r>
      <w:r w:rsidRPr="00753970">
        <w:rPr>
          <w:rStyle w:val="StyleUnderline"/>
          <w:highlight w:val="cyan"/>
        </w:rPr>
        <w:t>Success will depend on leaders in industry and government having</w:t>
      </w:r>
      <w:r w:rsidRPr="001503A3">
        <w:rPr>
          <w:rStyle w:val="StyleUnderline"/>
        </w:rPr>
        <w:t xml:space="preserve"> the </w:t>
      </w:r>
      <w:r w:rsidRPr="00753970">
        <w:rPr>
          <w:rStyle w:val="StyleUnderline"/>
          <w:highlight w:val="cyan"/>
        </w:rPr>
        <w:t>confidence to invest in the future</w:t>
      </w:r>
      <w:r w:rsidRPr="001503A3">
        <w:rPr>
          <w:rStyle w:val="StyleUnderline"/>
        </w:rPr>
        <w:t xml:space="preserve"> </w:t>
      </w:r>
      <w:r w:rsidRPr="001503A3">
        <w:rPr>
          <w:sz w:val="16"/>
        </w:rPr>
        <w:t>by thinking big and embracing change.</w:t>
      </w:r>
    </w:p>
    <w:p w14:paraId="462A3FDB" w14:textId="77777777" w:rsidR="008D0E06" w:rsidRDefault="008D0E06" w:rsidP="008D0E06">
      <w:pPr>
        <w:pStyle w:val="Heading4"/>
      </w:pPr>
      <w:r>
        <w:t>Ag shortages cause extinction</w:t>
      </w:r>
    </w:p>
    <w:p w14:paraId="5DE09776" w14:textId="77777777" w:rsidR="008D0E06" w:rsidRDefault="008D0E06" w:rsidP="008D0E06">
      <w:pPr>
        <w:rPr>
          <w:color w:val="000000"/>
        </w:rPr>
      </w:pPr>
      <w:r w:rsidRPr="002D3813">
        <w:rPr>
          <w:rStyle w:val="Style13ptBold"/>
        </w:rPr>
        <w:t xml:space="preserve">Lugar </w:t>
      </w:r>
      <w:r>
        <w:rPr>
          <w:rStyle w:val="Style13ptBold"/>
        </w:rPr>
        <w:t>200</w:t>
      </w:r>
      <w:r w:rsidRPr="002D3813">
        <w:rPr>
          <w:rStyle w:val="Style13ptBold"/>
        </w:rPr>
        <w:t>4</w:t>
      </w:r>
      <w:r>
        <w:rPr>
          <w:color w:val="000000"/>
        </w:rPr>
        <w:t xml:space="preserve"> (Richard G., U.S. Senator – Indiana and Former Chair – Senate Foreign Relations Committee, “Plant Power”, Our Planet, 14(3), </w:t>
      </w:r>
      <w:r w:rsidRPr="00D165FF">
        <w:rPr>
          <w:color w:val="000000"/>
        </w:rPr>
        <w:t>http://www.unep.org/ourplanet/imgversn/143/lugar.html</w:t>
      </w:r>
      <w:r>
        <w:rPr>
          <w:color w:val="000000"/>
        </w:rPr>
        <w:t>)</w:t>
      </w:r>
    </w:p>
    <w:p w14:paraId="0C1F8115" w14:textId="77777777" w:rsidR="008D0E06" w:rsidRPr="00944C84" w:rsidRDefault="008D0E06" w:rsidP="008D0E06">
      <w:pPr>
        <w:rPr>
          <w:sz w:val="16"/>
        </w:rPr>
      </w:pPr>
      <w:r w:rsidRPr="002D3813">
        <w:rPr>
          <w:sz w:val="16"/>
        </w:rPr>
        <w:t xml:space="preserve">In a world confronted by global terrorism, turmoil in the Middle East, burgeoning nuclear threats and other crises, it is easy to lose sight of the </w:t>
      </w:r>
      <w:r w:rsidRPr="00753970">
        <w:rPr>
          <w:rStyle w:val="StyleUnderline"/>
          <w:highlight w:val="cyan"/>
        </w:rPr>
        <w:t>long-range challenges</w:t>
      </w:r>
      <w:r w:rsidRPr="002D3813">
        <w:rPr>
          <w:sz w:val="16"/>
        </w:rPr>
        <w:t xml:space="preserve">. But we do so at our peril. </w:t>
      </w:r>
      <w:r w:rsidRPr="002D3813">
        <w:rPr>
          <w:rStyle w:val="StyleUnderline"/>
        </w:rPr>
        <w:t>One of the most daunting</w:t>
      </w:r>
      <w:r w:rsidRPr="002D3813">
        <w:rPr>
          <w:sz w:val="16"/>
        </w:rPr>
        <w:t xml:space="preserve"> of them </w:t>
      </w:r>
      <w:r w:rsidRPr="00753970">
        <w:rPr>
          <w:rStyle w:val="StyleUnderline"/>
          <w:highlight w:val="cyan"/>
        </w:rPr>
        <w:t>is meeting the world’s need for food</w:t>
      </w:r>
      <w:r w:rsidRPr="002D3813">
        <w:rPr>
          <w:rStyle w:val="StyleUnderline"/>
        </w:rPr>
        <w:t xml:space="preserve"> </w:t>
      </w:r>
      <w:r w:rsidRPr="002D3813">
        <w:rPr>
          <w:sz w:val="16"/>
        </w:rPr>
        <w:t xml:space="preserve">and energy in this century. </w:t>
      </w:r>
      <w:r w:rsidRPr="002D3813">
        <w:rPr>
          <w:rStyle w:val="StyleUnderline"/>
        </w:rPr>
        <w:t>At stake is not only preventing starvation and saving the environment, but also world peace and security</w:t>
      </w:r>
      <w:r w:rsidRPr="002D3813">
        <w:rPr>
          <w:sz w:val="16"/>
        </w:rPr>
        <w:t xml:space="preserve">. History tells us that </w:t>
      </w:r>
      <w:r w:rsidRPr="002D3813">
        <w:rPr>
          <w:rStyle w:val="StyleUnderline"/>
        </w:rPr>
        <w:t xml:space="preserve">states may go to war over access to resources, and that poverty and famine have often bred fanaticism and terrorism. </w:t>
      </w:r>
      <w:r w:rsidRPr="00753970">
        <w:rPr>
          <w:rStyle w:val="StyleUnderline"/>
          <w:highlight w:val="cyan"/>
        </w:rPr>
        <w:t>Working to feed the world will minimize</w:t>
      </w:r>
      <w:r w:rsidRPr="002D3813">
        <w:rPr>
          <w:sz w:val="16"/>
        </w:rPr>
        <w:t xml:space="preserve"> factors that contribute to </w:t>
      </w:r>
      <w:r w:rsidRPr="00753970">
        <w:rPr>
          <w:rStyle w:val="StyleUnderline"/>
          <w:highlight w:val="cyan"/>
        </w:rPr>
        <w:t>global instability</w:t>
      </w:r>
      <w:r w:rsidRPr="002D3813">
        <w:rPr>
          <w:rStyle w:val="StyleUnderline"/>
        </w:rPr>
        <w:t xml:space="preserve"> and </w:t>
      </w:r>
      <w:r w:rsidRPr="00753970">
        <w:rPr>
          <w:rStyle w:val="StyleUnderline"/>
          <w:highlight w:val="cyan"/>
        </w:rPr>
        <w:t>the proliferation of weapons of mass destruction</w:t>
      </w:r>
      <w:r w:rsidRPr="002D3813">
        <w:rPr>
          <w:sz w:val="16"/>
        </w:rPr>
        <w:t xml:space="preserve">. With the world population expected to grow from 6 billion people today to 9 billion by mid-century, the </w:t>
      </w:r>
      <w:r w:rsidRPr="00753970">
        <w:rPr>
          <w:rStyle w:val="StyleUnderline"/>
          <w:highlight w:val="cyan"/>
        </w:rPr>
        <w:t>demand for</w:t>
      </w:r>
      <w:r w:rsidRPr="002D3813">
        <w:rPr>
          <w:sz w:val="16"/>
        </w:rPr>
        <w:t xml:space="preserve"> affordable </w:t>
      </w:r>
      <w:r w:rsidRPr="00753970">
        <w:rPr>
          <w:rStyle w:val="StyleUnderline"/>
          <w:highlight w:val="cyan"/>
        </w:rPr>
        <w:t>food will increase</w:t>
      </w:r>
      <w:r w:rsidRPr="002D3813">
        <w:rPr>
          <w:sz w:val="16"/>
        </w:rPr>
        <w:t xml:space="preserv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sidRPr="002D3813">
        <w:rPr>
          <w:rStyle w:val="StyleUnderline"/>
        </w:rPr>
        <w:t>As good land disappears, people destroy timber resources and even rainforests</w:t>
      </w:r>
      <w:r w:rsidRPr="002D3813">
        <w:rPr>
          <w:sz w:val="16"/>
        </w:rPr>
        <w:t xml:space="preserve"> as they try to create more arable land </w:t>
      </w:r>
      <w:r w:rsidRPr="002D3813">
        <w:rPr>
          <w:rStyle w:val="StyleUnderline"/>
        </w:rPr>
        <w:t xml:space="preserve">to feed themselves. </w:t>
      </w:r>
      <w:r w:rsidRPr="00753970">
        <w:rPr>
          <w:rStyle w:val="StyleUnderline"/>
          <w:highlight w:val="cyan"/>
        </w:rPr>
        <w:t>The long-term environmental consequences could be disastrous</w:t>
      </w:r>
      <w:r w:rsidRPr="002D3813">
        <w:rPr>
          <w:rStyle w:val="StyleUnderline"/>
        </w:rPr>
        <w:t xml:space="preserve"> for the entire globe.</w:t>
      </w:r>
      <w:r w:rsidRPr="002D3813">
        <w:rPr>
          <w:sz w:val="16"/>
        </w:rPr>
        <w:t xml:space="preserve"> Productivity revolution </w:t>
      </w:r>
      <w:r w:rsidRPr="002D3813">
        <w:rPr>
          <w:rStyle w:val="StyleUnderline"/>
        </w:rPr>
        <w:t>To meet the expected demand</w:t>
      </w:r>
      <w:r w:rsidRPr="002D3813">
        <w:rPr>
          <w:sz w:val="16"/>
        </w:rPr>
        <w:t xml:space="preserve"> for food over the next 50 years, we in </w:t>
      </w:r>
      <w:r w:rsidRPr="00753970">
        <w:rPr>
          <w:rStyle w:val="StyleUnderline"/>
          <w:highlight w:val="cyan"/>
        </w:rPr>
        <w:t>the United States will have to grow</w:t>
      </w:r>
      <w:r w:rsidRPr="002D3813">
        <w:rPr>
          <w:sz w:val="16"/>
        </w:rPr>
        <w:t xml:space="preserve"> roughly three times </w:t>
      </w:r>
      <w:r w:rsidRPr="00753970">
        <w:rPr>
          <w:rStyle w:val="StyleUnderline"/>
          <w:highlight w:val="cyan"/>
        </w:rPr>
        <w:t>more food</w:t>
      </w:r>
      <w:r w:rsidRPr="002D3813">
        <w:rPr>
          <w:sz w:val="16"/>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w:t>
      </w:r>
      <w:r w:rsidRPr="002D3813">
        <w:rPr>
          <w:rStyle w:val="StyleUnderline"/>
        </w:rPr>
        <w:t>Advances in</w:t>
      </w:r>
      <w:r w:rsidRPr="002D3813">
        <w:rPr>
          <w:sz w:val="16"/>
        </w:rPr>
        <w:t xml:space="preserve"> the use of </w:t>
      </w:r>
      <w:r w:rsidRPr="002D3813">
        <w:rPr>
          <w:rStyle w:val="StyleUnderline"/>
        </w:rPr>
        <w:t>fertilizer</w:t>
      </w:r>
      <w:r w:rsidRPr="002D3813">
        <w:rPr>
          <w:sz w:val="16"/>
        </w:rPr>
        <w:t xml:space="preserve"> and water, improved </w:t>
      </w:r>
      <w:r w:rsidRPr="002D3813">
        <w:rPr>
          <w:rStyle w:val="StyleUnderline"/>
        </w:rPr>
        <w:t>machinery and better tilling</w:t>
      </w:r>
      <w:r w:rsidRPr="002D3813">
        <w:rPr>
          <w:sz w:val="16"/>
        </w:rPr>
        <w:t xml:space="preserve"> techniques combined to </w:t>
      </w:r>
      <w:r w:rsidRPr="002D3813">
        <w:rPr>
          <w:rStyle w:val="StyleUnderline"/>
        </w:rPr>
        <w:t>generate a</w:t>
      </w:r>
      <w:r w:rsidRPr="002D3813">
        <w:rPr>
          <w:sz w:val="16"/>
        </w:rPr>
        <w:t xml:space="preserve"> threefold </w:t>
      </w:r>
      <w:r w:rsidRPr="002D3813">
        <w:rPr>
          <w:rStyle w:val="StyleUnderline"/>
        </w:rPr>
        <w:t>increase</w:t>
      </w:r>
      <w:r w:rsidRPr="002D3813">
        <w:rPr>
          <w:sz w:val="16"/>
        </w:rPr>
        <w:t xml:space="preserv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2D3813">
        <w:rPr>
          <w:rStyle w:val="StyleUnderline"/>
        </w:rPr>
        <w:t>The U</w:t>
      </w:r>
      <w:r w:rsidRPr="002D3813">
        <w:rPr>
          <w:sz w:val="16"/>
        </w:rPr>
        <w:t xml:space="preserve">nited </w:t>
      </w:r>
      <w:r w:rsidRPr="002D3813">
        <w:rPr>
          <w:rStyle w:val="StyleUnderline"/>
        </w:rPr>
        <w:t>S</w:t>
      </w:r>
      <w:r w:rsidRPr="002D3813">
        <w:rPr>
          <w:sz w:val="16"/>
        </w:rPr>
        <w:t xml:space="preserve">tates </w:t>
      </w:r>
      <w:r w:rsidRPr="002D3813">
        <w:rPr>
          <w:rStyle w:val="StyleUnderline"/>
        </w:rPr>
        <w:t xml:space="preserve">can take a leading position in a productivity revolution. And our </w:t>
      </w:r>
      <w:r w:rsidRPr="00753970">
        <w:rPr>
          <w:rStyle w:val="StyleUnderline"/>
          <w:highlight w:val="cyan"/>
        </w:rPr>
        <w:t>success at increasing food production may play a decisive humanitarian role in the survival of billions of people and the health of our planet.</w:t>
      </w:r>
      <w:r w:rsidRPr="002D3813">
        <w:rPr>
          <w:sz w:val="16"/>
        </w:rPr>
        <w:t xml:space="preserve"> </w:t>
      </w:r>
    </w:p>
    <w:p w14:paraId="2FA7B5BB" w14:textId="77777777" w:rsidR="008D0E06" w:rsidRDefault="008D0E06" w:rsidP="008D0E06">
      <w:pPr>
        <w:pStyle w:val="Heading3"/>
      </w:pPr>
      <w:r>
        <w:t>Ext. Education Key To Innovation</w:t>
      </w:r>
    </w:p>
    <w:p w14:paraId="4FF39C20" w14:textId="77777777" w:rsidR="008D0E06" w:rsidRPr="00492EFC" w:rsidRDefault="008D0E06" w:rsidP="008D0E06">
      <w:pPr>
        <w:pStyle w:val="Heading4"/>
      </w:pPr>
      <w:r>
        <w:t>Education reform is key to</w:t>
      </w:r>
      <w:r w:rsidRPr="00492EFC">
        <w:t xml:space="preserve"> social skills</w:t>
      </w:r>
      <w:r>
        <w:t xml:space="preserve"> which</w:t>
      </w:r>
      <w:r w:rsidRPr="00492EFC">
        <w:t xml:space="preserve"> are key to Innovation and Business - STEM programs create no change</w:t>
      </w:r>
    </w:p>
    <w:p w14:paraId="4FB9659E" w14:textId="77777777" w:rsidR="008D0E06" w:rsidRPr="000C5819" w:rsidRDefault="008D0E06" w:rsidP="008D0E06">
      <w:pPr>
        <w:rPr>
          <w:sz w:val="14"/>
        </w:rPr>
      </w:pPr>
      <w:r w:rsidRPr="00B07CC7">
        <w:rPr>
          <w:rStyle w:val="Style13ptBold"/>
        </w:rPr>
        <w:t>Chatterji 17</w:t>
      </w:r>
      <w:r w:rsidRPr="008B03DE">
        <w:rPr>
          <w:sz w:val="14"/>
        </w:rPr>
        <w:t xml:space="preserve"> - Aaron K. Chatterji, Aaron Chatterji, Ph.D. is an Associate Professor (with tenure) at Duke University’s Fuqua School of Business and Sanford School of Public Policy. He previously served as a Senior Economist at the White House Council of Economic Advisers (CEA) where he worked on a wide range of policies relating to entrepreneurship, innovation, infrastructure and economic growth. Chatterji has also been a visiting Associate Professor at Harvard Business School, 2017("Innovation and American K-12 Education", Duke University, June 2017, Available Online from http://www.nber.org/chapters/c13934.pdf, Accessed on 6-2</w:t>
      </w:r>
      <w:r>
        <w:rPr>
          <w:sz w:val="14"/>
        </w:rPr>
        <w:t>6</w:t>
      </w:r>
      <w:r w:rsidRPr="008B03DE">
        <w:rPr>
          <w:sz w:val="14"/>
        </w:rPr>
        <w:t>-2017)//BM</w:t>
      </w:r>
    </w:p>
    <w:p w14:paraId="167C511E" w14:textId="77777777" w:rsidR="008D0E06" w:rsidRDefault="008D0E06" w:rsidP="008D0E06">
      <w:pPr>
        <w:rPr>
          <w:sz w:val="12"/>
        </w:rPr>
      </w:pPr>
      <w:r w:rsidRPr="00F119FA">
        <w:rPr>
          <w:sz w:val="12"/>
        </w:rPr>
        <w:t xml:space="preserve">Note that </w:t>
      </w:r>
      <w:r w:rsidRPr="000C5819">
        <w:rPr>
          <w:rStyle w:val="StyleUnderline"/>
        </w:rPr>
        <w:t>not all scholars take for granted that America’s relative standing on STEM education</w:t>
      </w:r>
      <w:r w:rsidRPr="00F119FA">
        <w:rPr>
          <w:sz w:val="12"/>
        </w:rPr>
        <w:t xml:space="preserve"> indicators, such as math and science test scores, is a valuable signal of our nation’s future innovative and entrepreneurial capability. For example, Bhide (2008) argues the large domestic market in the United States and the willingness of American consumers to experiment with new products is a central driver of innovation. Similarly, it is not clear the technical skills adequately measure the capacity for innovative entrepreneurship. Baumol (2005) observes that </w:t>
      </w:r>
      <w:r w:rsidRPr="000C5819">
        <w:rPr>
          <w:rStyle w:val="StyleUnderline"/>
        </w:rPr>
        <w:t xml:space="preserve">many </w:t>
      </w:r>
      <w:r w:rsidRPr="00753970">
        <w:rPr>
          <w:rStyle w:val="StyleUnderline"/>
          <w:highlight w:val="cyan"/>
        </w:rPr>
        <w:t>successful entrepreneurs do not</w:t>
      </w:r>
      <w:r w:rsidRPr="000C5819">
        <w:rPr>
          <w:rStyle w:val="StyleUnderline"/>
        </w:rPr>
        <w:t xml:space="preserve"> </w:t>
      </w:r>
      <w:r w:rsidRPr="00F119FA">
        <w:rPr>
          <w:sz w:val="12"/>
        </w:rPr>
        <w:t>appear</w:t>
      </w:r>
      <w:r w:rsidRPr="000C5819">
        <w:rPr>
          <w:rStyle w:val="StyleUnderline"/>
        </w:rPr>
        <w:t xml:space="preserve"> to </w:t>
      </w:r>
      <w:r w:rsidRPr="00753970">
        <w:rPr>
          <w:rStyle w:val="StyleUnderline"/>
          <w:highlight w:val="cyan"/>
        </w:rPr>
        <w:t>have advanced technical training</w:t>
      </w:r>
      <w:r w:rsidRPr="00F119FA">
        <w:rPr>
          <w:sz w:val="12"/>
        </w:rPr>
        <w:t xml:space="preserve">, and only a small fraction have created breakthrough innovations on their own. Interestingly, Baumol notes a possible tension between the kind of foundational technical skills that underlie incremental innovation and the sort of novel and creative approaches required to develop radical innovations. He posits that </w:t>
      </w:r>
      <w:r w:rsidRPr="00753970">
        <w:rPr>
          <w:rStyle w:val="StyleUnderline"/>
          <w:highlight w:val="cyan"/>
        </w:rPr>
        <w:t xml:space="preserve">America’s lead in </w:t>
      </w:r>
      <w:r w:rsidRPr="006749FF">
        <w:rPr>
          <w:rStyle w:val="StyleUnderline"/>
        </w:rPr>
        <w:t xml:space="preserve">many </w:t>
      </w:r>
      <w:r w:rsidRPr="00753970">
        <w:rPr>
          <w:rStyle w:val="StyleUnderline"/>
          <w:highlight w:val="cyan"/>
        </w:rPr>
        <w:t xml:space="preserve">innovation </w:t>
      </w:r>
      <w:r w:rsidRPr="006749FF">
        <w:rPr>
          <w:rStyle w:val="StyleUnderline"/>
        </w:rPr>
        <w:t xml:space="preserve">indicators </w:t>
      </w:r>
      <w:r w:rsidRPr="00753970">
        <w:rPr>
          <w:rStyle w:val="StyleUnderline"/>
          <w:highlight w:val="cyan"/>
        </w:rPr>
        <w:t xml:space="preserve">is not due to </w:t>
      </w:r>
      <w:r w:rsidRPr="006749FF">
        <w:rPr>
          <w:rStyle w:val="StyleUnderline"/>
        </w:rPr>
        <w:t xml:space="preserve">the sheer number of </w:t>
      </w:r>
      <w:r w:rsidRPr="00753970">
        <w:rPr>
          <w:rStyle w:val="StyleUnderline"/>
          <w:highlight w:val="cyan"/>
        </w:rPr>
        <w:t>technically trained citizens</w:t>
      </w:r>
      <w:r w:rsidRPr="00F119FA">
        <w:rPr>
          <w:sz w:val="12"/>
        </w:rPr>
        <w:t xml:space="preserve"> (an area where we lag behind some peer nations) </w:t>
      </w:r>
      <w:r w:rsidRPr="00753970">
        <w:rPr>
          <w:rStyle w:val="StyleUnderline"/>
          <w:highlight w:val="cyan"/>
        </w:rPr>
        <w:t>but</w:t>
      </w:r>
      <w:r w:rsidRPr="000C5819">
        <w:rPr>
          <w:rStyle w:val="StyleUnderline"/>
        </w:rPr>
        <w:t xml:space="preserve"> is due</w:t>
      </w:r>
      <w:r w:rsidRPr="00F119FA">
        <w:rPr>
          <w:sz w:val="12"/>
        </w:rPr>
        <w:t xml:space="preserve"> in part </w:t>
      </w:r>
      <w:r w:rsidRPr="00753970">
        <w:rPr>
          <w:rStyle w:val="Emphasis"/>
          <w:highlight w:val="cyan"/>
        </w:rPr>
        <w:t>to</w:t>
      </w:r>
      <w:r w:rsidRPr="000C5819">
        <w:rPr>
          <w:rStyle w:val="Emphasis"/>
        </w:rPr>
        <w:t xml:space="preserve"> the </w:t>
      </w:r>
      <w:r w:rsidRPr="00753970">
        <w:rPr>
          <w:rStyle w:val="Emphasis"/>
          <w:highlight w:val="cyan"/>
        </w:rPr>
        <w:t>flexibility of our education system and its attitude toward creativity</w:t>
      </w:r>
      <w:r w:rsidRPr="000C5819">
        <w:rPr>
          <w:rStyle w:val="Emphasis"/>
        </w:rPr>
        <w:t>.</w:t>
      </w:r>
      <w:r w:rsidRPr="00F119FA">
        <w:rPr>
          <w:sz w:val="12"/>
        </w:rPr>
        <w:t xml:space="preserve"> Relatedly, Levine and Rubinstein (2016) find that individuals who start incorporated businesses in the United States are more educated and score higher on exams, but also engage in more illicit activities, such as drug use, than their peers. These results are consistent with the idea that </w:t>
      </w:r>
      <w:r w:rsidRPr="000C5819">
        <w:rPr>
          <w:rStyle w:val="StyleUnderline"/>
        </w:rPr>
        <w:t xml:space="preserve">creative and less structured tasks such as </w:t>
      </w:r>
      <w:r w:rsidRPr="00753970">
        <w:rPr>
          <w:rStyle w:val="StyleUnderline"/>
          <w:highlight w:val="cyan"/>
        </w:rPr>
        <w:t>innovation and entrepreneurship</w:t>
      </w:r>
      <w:r w:rsidRPr="000C5819">
        <w:rPr>
          <w:rStyle w:val="StyleUnderline"/>
        </w:rPr>
        <w:t xml:space="preserve"> may </w:t>
      </w:r>
      <w:r w:rsidRPr="00753970">
        <w:rPr>
          <w:rStyle w:val="StyleUnderline"/>
          <w:highlight w:val="cyan"/>
        </w:rPr>
        <w:t>favor individuals who deviate from accepted norms</w:t>
      </w:r>
      <w:r w:rsidRPr="000C5819">
        <w:rPr>
          <w:rStyle w:val="StyleUnderline"/>
        </w:rPr>
        <w:t>.</w:t>
      </w:r>
      <w:r w:rsidRPr="00F119FA">
        <w:rPr>
          <w:sz w:val="12"/>
        </w:rPr>
        <w:t xml:space="preserve"> One implication of this study is that increasing STEM education at the expense of developing other skills could have an unintended impact on outcomes such as innovation and entrepreneurship. Aside from math and science, other kinds of skills, including non-cognitive skills (Heckman 2006), could also be important in developing an innovative workforce. Cook et al. (2014) find large effects on math scores from an intervention in Chicago schools whereby they provided both academic and non-academic remediation for students who were at risk of dropping out of school. The academic component consisted of a daily, one-hour math tutoring session with two students per instructor. The non-academic component was cognitive behavioral therapy to improve problem-solving, impulse control, and decision-making, delivered through 27 one-hour weekly sessions. The authors find that participation in this program raised math test scores by the equivalent of 15 percentile points within the distribution of national scores, and increased graduation rates by an estimated 14 percentage points.</w:t>
      </w:r>
      <w:r w:rsidRPr="00F119FA">
        <w:rPr>
          <w:b/>
          <w:sz w:val="12"/>
        </w:rPr>
        <w:t xml:space="preserve"> </w:t>
      </w:r>
      <w:r w:rsidRPr="00F119FA">
        <w:rPr>
          <w:sz w:val="12"/>
        </w:rPr>
        <w:t xml:space="preserve">Other, seemingly disparate, </w:t>
      </w:r>
      <w:r w:rsidRPr="000C5819">
        <w:rPr>
          <w:rStyle w:val="StyleUnderline"/>
        </w:rPr>
        <w:t xml:space="preserve">research in </w:t>
      </w:r>
      <w:r w:rsidRPr="00753970">
        <w:rPr>
          <w:rStyle w:val="StyleUnderline"/>
          <w:highlight w:val="cyan"/>
        </w:rPr>
        <w:t>innovation and education suggest teaching “soft skills” such as social skills and teamwork in K-12</w:t>
      </w:r>
      <w:r w:rsidRPr="000C5819">
        <w:rPr>
          <w:rStyle w:val="StyleUnderline"/>
        </w:rPr>
        <w:t xml:space="preserve"> could play a role in increasing innovation and entrepreneurship</w:t>
      </w:r>
      <w:r w:rsidRPr="00F119FA">
        <w:rPr>
          <w:sz w:val="12"/>
        </w:rPr>
        <w:t xml:space="preserve">. For example, consider Jones (2009), who documents </w:t>
      </w:r>
      <w:r w:rsidRPr="00753970">
        <w:rPr>
          <w:rStyle w:val="StyleUnderline"/>
          <w:highlight w:val="cyan"/>
        </w:rPr>
        <w:t>the increase</w:t>
      </w:r>
      <w:r w:rsidRPr="000C5819">
        <w:rPr>
          <w:rStyle w:val="StyleUnderline"/>
        </w:rPr>
        <w:t xml:space="preserve"> in teamwork </w:t>
      </w:r>
      <w:r w:rsidRPr="00753970">
        <w:rPr>
          <w:rStyle w:val="StyleUnderline"/>
          <w:highlight w:val="cyan"/>
        </w:rPr>
        <w:t>in U.S. innovative activity and</w:t>
      </w:r>
      <w:r w:rsidRPr="00F119FA">
        <w:rPr>
          <w:sz w:val="12"/>
        </w:rPr>
        <w:t xml:space="preserve"> finds that inventor team size increased by 35% from 1975 to 1999. More recently, Deming (2015) finds that between 1980 and 2012, </w:t>
      </w:r>
      <w:r w:rsidRPr="00753970">
        <w:rPr>
          <w:rStyle w:val="StyleUnderline"/>
          <w:highlight w:val="cyan"/>
        </w:rPr>
        <w:t>jobs</w:t>
      </w:r>
      <w:r w:rsidRPr="000C5819">
        <w:rPr>
          <w:rStyle w:val="StyleUnderline"/>
        </w:rPr>
        <w:t xml:space="preserve"> with high social skill requirements </w:t>
      </w:r>
      <w:r w:rsidRPr="00753970">
        <w:rPr>
          <w:rStyle w:val="StyleUnderline"/>
          <w:highlight w:val="cyan"/>
        </w:rPr>
        <w:t>increased by 10 percentage points</w:t>
      </w:r>
      <w:r w:rsidRPr="000C5819">
        <w:rPr>
          <w:rStyle w:val="StyleUnderline"/>
        </w:rPr>
        <w:t xml:space="preserve"> as a share of the U.S. job market</w:t>
      </w:r>
      <w:r w:rsidRPr="00F119FA">
        <w:rPr>
          <w:sz w:val="12"/>
        </w:rPr>
        <w:t xml:space="preserve">. If the results of these studies are considered in tandem, they imply that </w:t>
      </w:r>
      <w:r w:rsidRPr="00753970">
        <w:rPr>
          <w:rStyle w:val="Emphasis"/>
          <w:highlight w:val="cyan"/>
        </w:rPr>
        <w:t>teamwork</w:t>
      </w:r>
      <w:r w:rsidRPr="000C5819">
        <w:rPr>
          <w:rStyle w:val="Emphasis"/>
        </w:rPr>
        <w:t xml:space="preserve">, which necessarily involves social skills to knit together larger groups of individuals, </w:t>
      </w:r>
      <w:r w:rsidRPr="00753970">
        <w:rPr>
          <w:rStyle w:val="Emphasis"/>
          <w:highlight w:val="cyan"/>
        </w:rPr>
        <w:t>is crucial for developing new innovations</w:t>
      </w:r>
      <w:r w:rsidRPr="00F119FA">
        <w:rPr>
          <w:sz w:val="12"/>
        </w:rPr>
        <w:t xml:space="preserve">. Although individuals can learn teamwork in different settings, including at home, through military service, and in employment, K-12 education could offer a particularly advantageous setting to develop these skills provided that we can develop evidence-based practices. Interestingly, </w:t>
      </w:r>
      <w:r w:rsidRPr="000C5819">
        <w:rPr>
          <w:rStyle w:val="StyleUnderline"/>
        </w:rPr>
        <w:t xml:space="preserve">despite the significant attention from policymakers on STEM skills and, to a lesser extent, non-cognitive skills, to my knowledge, little empirical work has documented the mechanisms by which increasing the skill level of a population can enhance the quality and quantity of innovation. </w:t>
      </w:r>
      <w:r w:rsidRPr="00F119FA">
        <w:rPr>
          <w:sz w:val="12"/>
        </w:rPr>
        <w:t xml:space="preserve">Although more educated populations might produce more innovations, a relatively small share of citizens are directly involved in innovation in advanced economies. Whether raising the math and science skills of the average American student would have a significant impact on </w:t>
      </w:r>
      <w:r w:rsidRPr="002C6A51">
        <w:rPr>
          <w:rStyle w:val="StyleUnderline"/>
        </w:rPr>
        <w:t>this metric is unclear</w:t>
      </w:r>
      <w:r w:rsidRPr="00F119FA">
        <w:rPr>
          <w:sz w:val="12"/>
        </w:rPr>
        <w:t xml:space="preserve">, based on the current literature. </w:t>
      </w:r>
      <w:r w:rsidRPr="002C6A51">
        <w:rPr>
          <w:rStyle w:val="StyleUnderline"/>
        </w:rPr>
        <w:t xml:space="preserve">Nor do we have any experimental evidence </w:t>
      </w:r>
      <w:r w:rsidRPr="00F119FA">
        <w:rPr>
          <w:sz w:val="12"/>
        </w:rPr>
        <w:t xml:space="preserve">that I am aware of </w:t>
      </w:r>
      <w:r w:rsidRPr="002C6A51">
        <w:rPr>
          <w:rStyle w:val="StyleUnderline"/>
        </w:rPr>
        <w:t>that specific retraining programs lead to increases in the quality and quantity of innovation</w:t>
      </w:r>
      <w:r w:rsidRPr="00F119FA">
        <w:rPr>
          <w:sz w:val="12"/>
        </w:rPr>
        <w:t xml:space="preserve">. These </w:t>
      </w:r>
      <w:r w:rsidRPr="002C6A51">
        <w:rPr>
          <w:rStyle w:val="StyleUnderline"/>
        </w:rPr>
        <w:t>topics</w:t>
      </w:r>
      <w:r w:rsidRPr="00F119FA">
        <w:rPr>
          <w:sz w:val="12"/>
        </w:rPr>
        <w:t xml:space="preserve"> appear ripe for future research. Conclusion: An Emerging Innovation Agenda for Education? </w:t>
      </w:r>
      <w:r w:rsidRPr="00F119FA">
        <w:rPr>
          <w:rStyle w:val="StyleUnderline"/>
        </w:rPr>
        <w:t>Despite a large amount of attention from policymakers</w:t>
      </w:r>
      <w:r w:rsidRPr="00F119FA">
        <w:rPr>
          <w:sz w:val="12"/>
        </w:rPr>
        <w:t xml:space="preserve"> and the media </w:t>
      </w:r>
      <w:r w:rsidRPr="00F119FA">
        <w:rPr>
          <w:rStyle w:val="StyleUnderline"/>
        </w:rPr>
        <w:t>about the potential for technological innovation</w:t>
      </w:r>
      <w:r w:rsidRPr="00F119FA">
        <w:rPr>
          <w:sz w:val="12"/>
        </w:rPr>
        <w:t xml:space="preserve"> to yield dramatic improvements </w:t>
      </w:r>
      <w:r w:rsidRPr="00753970">
        <w:rPr>
          <w:rStyle w:val="StyleUnderline"/>
          <w:highlight w:val="cyan"/>
        </w:rPr>
        <w:t>in our K-12 education system, we have yet to see significant gains</w:t>
      </w:r>
      <w:r w:rsidRPr="00F119FA">
        <w:rPr>
          <w:sz w:val="12"/>
        </w:rPr>
        <w:t xml:space="preserve"> in outcomes or reductions in cost. Relatedly, </w:t>
      </w:r>
      <w:r w:rsidRPr="00F119FA">
        <w:rPr>
          <w:rStyle w:val="StyleUnderline"/>
        </w:rPr>
        <w:t>although it is intuitive to believe that a skilled workforce</w:t>
      </w:r>
      <w:r w:rsidRPr="00F119FA">
        <w:rPr>
          <w:sz w:val="12"/>
        </w:rPr>
        <w:t xml:space="preserve">, particularly </w:t>
      </w:r>
      <w:r w:rsidRPr="00753970">
        <w:rPr>
          <w:rStyle w:val="StyleUnderline"/>
          <w:highlight w:val="cyan"/>
        </w:rPr>
        <w:t>in STEM</w:t>
      </w:r>
      <w:r w:rsidRPr="00F119FA">
        <w:rPr>
          <w:sz w:val="12"/>
        </w:rPr>
        <w:t xml:space="preserve"> subjects, </w:t>
      </w:r>
      <w:r w:rsidRPr="00F119FA">
        <w:rPr>
          <w:rStyle w:val="StyleUnderline"/>
        </w:rPr>
        <w:t>will create more innovations</w:t>
      </w:r>
      <w:r w:rsidRPr="00F119FA">
        <w:rPr>
          <w:sz w:val="12"/>
        </w:rPr>
        <w:t xml:space="preserve">, </w:t>
      </w:r>
      <w:r w:rsidRPr="00F119FA">
        <w:rPr>
          <w:rStyle w:val="Emphasis"/>
        </w:rPr>
        <w:t>scant direct evidence for this conjecture exists.</w:t>
      </w:r>
      <w:r w:rsidRPr="00F119FA">
        <w:rPr>
          <w:sz w:val="12"/>
        </w:rPr>
        <w:t xml:space="preserve"> These gaps present a tremendous opportunity for new research to generate actionable policy insights. </w:t>
      </w:r>
    </w:p>
    <w:p w14:paraId="3A40A2E5" w14:textId="77777777" w:rsidR="008D0E06" w:rsidRDefault="008D0E06" w:rsidP="008D0E06">
      <w:pPr>
        <w:pStyle w:val="Heading4"/>
      </w:pPr>
      <w:r>
        <w:t xml:space="preserve">Education is key to tap into the creativity needed to innovate </w:t>
      </w:r>
    </w:p>
    <w:p w14:paraId="5CB61178" w14:textId="77777777" w:rsidR="008D0E06" w:rsidRPr="0034104C" w:rsidRDefault="008D0E06" w:rsidP="008D0E06">
      <w:pPr>
        <w:rPr>
          <w:sz w:val="14"/>
        </w:rPr>
      </w:pPr>
      <w:r w:rsidRPr="00FF1590">
        <w:rPr>
          <w:rStyle w:val="Style13ptBold"/>
        </w:rPr>
        <w:t>Araya 10</w:t>
      </w:r>
      <w:r w:rsidRPr="0034104C">
        <w:rPr>
          <w:sz w:val="14"/>
        </w:rPr>
        <w:t xml:space="preserve"> – Daniel Araya, Michael Peters, Daniel Araya is a doctoral candidate in Educational Policy Studies at the University of Illinois at Urbana-Champaign. He has published widely on subjects related to the knowledge economy and peer-to-peer collaboration, and is currently editing two books exploring the socioeconomic impact of digital technologies. He has worked with the National Center for Supercomputing Applications (NCSA) and the UIUC Global Studies in Education program. Michael A. Peters is Professor of Education at the University of Illinois at Urbana- Champaign. He is the executive editor of Educational Philosophy and Theory and editor of two international e-journals, Policy Futures in Education and E-Learning, and sits on the editorial board of over fifteen international journals. He has written over thirty-five books and three hundred articles and chapters, 2010("Educational Policy in the Creative Economy ", Peter Lang, 6/28/2010, Available Online from https://static1.squarespace.com/static/511bb8fce4b0d075328e7cfa/t/511fc69fe4b08a76158f1fb6/1361036959333/Araya_chapter.pdf, Accessed on 6-27-2017)//BM</w:t>
      </w:r>
    </w:p>
    <w:p w14:paraId="4FC9001C" w14:textId="77777777" w:rsidR="008D0E06" w:rsidRPr="00FF1590" w:rsidRDefault="008D0E06" w:rsidP="008D0E06">
      <w:pPr>
        <w:rPr>
          <w:rStyle w:val="Emphasis"/>
        </w:rPr>
      </w:pPr>
      <w:r w:rsidRPr="00FF1590">
        <w:rPr>
          <w:sz w:val="14"/>
        </w:rPr>
        <w:t xml:space="preserve">We seem to be entering a new world now, a world in which the major </w:t>
      </w:r>
      <w:r w:rsidRPr="00753970">
        <w:rPr>
          <w:rStyle w:val="StyleUnderline"/>
          <w:highlight w:val="cyan"/>
        </w:rPr>
        <w:t>raw materials are no longer coal and steel</w:t>
      </w:r>
      <w:r w:rsidRPr="00FF1590">
        <w:rPr>
          <w:rStyle w:val="StyleUnderline"/>
        </w:rPr>
        <w:t xml:space="preserve"> produced by machines, </w:t>
      </w:r>
      <w:r w:rsidRPr="00753970">
        <w:rPr>
          <w:rStyle w:val="StyleUnderline"/>
          <w:highlight w:val="cyan"/>
        </w:rPr>
        <w:t>but creativity and innovation produced by the human</w:t>
      </w:r>
      <w:r w:rsidRPr="00FF1590">
        <w:rPr>
          <w:rStyle w:val="StyleUnderline"/>
        </w:rPr>
        <w:t xml:space="preserve"> imagination.</w:t>
      </w:r>
      <w:r w:rsidRPr="00FF1590">
        <w:rPr>
          <w:sz w:val="14"/>
        </w:rPr>
        <w:t xml:space="preserve"> It is certainly true that </w:t>
      </w:r>
      <w:r w:rsidRPr="00753970">
        <w:rPr>
          <w:rStyle w:val="StyleUnderline"/>
          <w:highlight w:val="cyan"/>
        </w:rPr>
        <w:t>all human beings are creative</w:t>
      </w:r>
      <w:r w:rsidRPr="00FF1590">
        <w:rPr>
          <w:rStyle w:val="StyleUnderline"/>
        </w:rPr>
        <w:t>—this is a basic capacity of the human species</w:t>
      </w:r>
      <w:r w:rsidRPr="00FF1590">
        <w:rPr>
          <w:sz w:val="14"/>
        </w:rPr>
        <w:t xml:space="preserve">, grounded in its ability to evolve and adapt. Unfortunately, </w:t>
      </w:r>
      <w:r w:rsidRPr="00753970">
        <w:rPr>
          <w:rStyle w:val="StyleUnderline"/>
          <w:highlight w:val="cyan"/>
        </w:rPr>
        <w:t>it is only a small minority of people</w:t>
      </w:r>
      <w:r w:rsidRPr="00FF1590">
        <w:rPr>
          <w:rStyle w:val="StyleUnderline"/>
        </w:rPr>
        <w:t xml:space="preserve"> in the world today </w:t>
      </w:r>
      <w:r w:rsidRPr="00753970">
        <w:rPr>
          <w:rStyle w:val="StyleUnderline"/>
          <w:highlight w:val="cyan"/>
        </w:rPr>
        <w:t>who are able to tap this creativity</w:t>
      </w:r>
      <w:r w:rsidRPr="00FF1590">
        <w:rPr>
          <w:sz w:val="14"/>
        </w:rPr>
        <w:t xml:space="preserve">. In this sense, Florida is entirely correct when he suggests that the great challenge before us is to develop the systems and policies that harness the creative capacities that lie within all human beings. If Florida and other advocates of the creative economy are right, then creativity is now fundamental to wealth and prosperity and cultural innovation is critical to its fecundity. Yet </w:t>
      </w:r>
      <w:r w:rsidRPr="00FF1590">
        <w:rPr>
          <w:rStyle w:val="StyleUnderline"/>
        </w:rPr>
        <w:t xml:space="preserve">it is precisely creativity that is least valued by contemporary institutions. </w:t>
      </w:r>
      <w:r w:rsidRPr="00753970">
        <w:rPr>
          <w:rStyle w:val="StyleUnderline"/>
          <w:highlight w:val="cyan"/>
        </w:rPr>
        <w:t>The vast majority of hierarchical organizations today deliberately submerge creativity beneath bureaucratic layers of command</w:t>
      </w:r>
      <w:r w:rsidRPr="00FF1590">
        <w:rPr>
          <w:rStyle w:val="StyleUnderline"/>
        </w:rPr>
        <w:t>-and-control</w:t>
      </w:r>
      <w:r w:rsidRPr="00FF1590">
        <w:rPr>
          <w:sz w:val="14"/>
        </w:rPr>
        <w:t xml:space="preserve">. This is equally true of contemporary systems of education. While it was once true that school systems effectively distributed the necessary skills for an age of industry (numeracy, literacy, symbol manipulation), it is equally true that these same institutions are not equipped to support the skills and capacities for an age of innovation. Much as Franklin Roosevelt used the New Deal to reform the economic and banking systems in order to construct the infrastructure necessary to emerge from the Depression, so today </w:t>
      </w:r>
      <w:r w:rsidRPr="00FF1590">
        <w:rPr>
          <w:rStyle w:val="StyleUnderline"/>
        </w:rPr>
        <w:t xml:space="preserve">must we develop the </w:t>
      </w:r>
      <w:r w:rsidRPr="00753970">
        <w:rPr>
          <w:rStyle w:val="StyleUnderline"/>
          <w:highlight w:val="cyan"/>
        </w:rPr>
        <w:t>policy framework and infrastructural renewal to reform education</w:t>
      </w:r>
      <w:r w:rsidRPr="00FF1590">
        <w:rPr>
          <w:rStyle w:val="StyleUnderline"/>
        </w:rPr>
        <w:t xml:space="preserve"> for an age of innovation</w:t>
      </w:r>
      <w:r w:rsidRPr="00FF1590">
        <w:rPr>
          <w:sz w:val="14"/>
        </w:rPr>
        <w:t xml:space="preserve">. “Like earlier efforts to build canals, railroads, highways, and other physical infrastructure to power industrial growth, the United States and countries around the world must invest in their creative infrastructure if they want to succeed and prosper in the future” (Florida, 2007, p. 249). </w:t>
      </w:r>
      <w:r w:rsidRPr="00FF1590">
        <w:rPr>
          <w:rStyle w:val="StyleUnderline"/>
        </w:rPr>
        <w:t xml:space="preserve">Education </w:t>
      </w:r>
      <w:r w:rsidRPr="00753970">
        <w:rPr>
          <w:rStyle w:val="StyleUnderline"/>
          <w:highlight w:val="cyan"/>
        </w:rPr>
        <w:t>is critical to this creative infrastructure.</w:t>
      </w:r>
      <w:r w:rsidRPr="00FF1590">
        <w:rPr>
          <w:rStyle w:val="StyleUnderline"/>
        </w:rPr>
        <w:t xml:space="preserve"> Rather than understanding learning in terms of fixed objects that are transferred from one generation to the next, we need to begin to design educational systems that support knowledge and learning in terms of continuous cultural innovati</w:t>
      </w:r>
      <w:r w:rsidRPr="00FF1590">
        <w:rPr>
          <w:sz w:val="14"/>
        </w:rPr>
        <w:t xml:space="preserve">on. </w:t>
      </w:r>
      <w:r w:rsidRPr="00753970">
        <w:rPr>
          <w:rStyle w:val="Emphasis"/>
          <w:highlight w:val="cyan"/>
        </w:rPr>
        <w:t>Education systems designed for industrial societies do not effectively harness the liquidity of creative innovation</w:t>
      </w:r>
      <w:r w:rsidRPr="00FF1590">
        <w:rPr>
          <w:rStyle w:val="Emphasis"/>
        </w:rPr>
        <w:t xml:space="preserve"> </w:t>
      </w:r>
      <w:r w:rsidRPr="00FF1590">
        <w:rPr>
          <w:sz w:val="14"/>
        </w:rPr>
        <w:t xml:space="preserve">because they are too centralized. Transferring </w:t>
      </w:r>
      <w:r w:rsidRPr="00FF1590">
        <w:rPr>
          <w:rStyle w:val="StyleUnderline"/>
        </w:rPr>
        <w:t>a fixed body of knowledge and practices from experts to amateurs is contradictory to an economy increasingly dependent on continuous flows of design and innovation.</w:t>
      </w:r>
      <w:r w:rsidRPr="00FF1590">
        <w:rPr>
          <w:sz w:val="14"/>
        </w:rPr>
        <w:t xml:space="preserve"> Allowing students to combine and blend cultural flows as a part of the larger continuum of cultural production is now fundamental to reconfiguring learning and education. </w:t>
      </w:r>
      <w:r w:rsidRPr="00FF1590">
        <w:rPr>
          <w:rStyle w:val="StyleUnderline"/>
        </w:rPr>
        <w:t>Education and Cultural Production Cultural innovation is iterative</w:t>
      </w:r>
      <w:r w:rsidRPr="00FF1590">
        <w:rPr>
          <w:sz w:val="14"/>
        </w:rPr>
        <w:t xml:space="preserve">. Contemporary cultural forms are themselves the products of countless prior iterations. In the arts and sciences, past cultural innovations serve as basic resources for future innovations. While established </w:t>
      </w:r>
      <w:r w:rsidRPr="00FF1590">
        <w:rPr>
          <w:rStyle w:val="StyleUnderline"/>
        </w:rPr>
        <w:t>theories of cultural systems have traditionally interpreted cultures as closed systems, the pace of change in a rapidly globalizing world now requires a theory of culture that recognizes the continuous transformation of culture and cultural systems</w:t>
      </w:r>
      <w:r w:rsidRPr="00FF1590">
        <w:rPr>
          <w:sz w:val="14"/>
        </w:rPr>
        <w:t xml:space="preserve"> (Kress, 2000). As Nederveen Pieterse (2004) suggests, our contemporary notion of culture combines two, somewhat contradictory meanings. The first concept of culture (culture 1) assumes that culture stems from a learning process that is geographically fixed: “This is culture in the sense of a culture, that is, the culture of a society or social group: a notion that goes back to nineteenth-century romanticism and that has been elaborated in twentieth-century anthropology, in particular cultural relativism—with the notions of culture as a whole, a Gestalt, configuration” (p. 78). Unlike this self-contained and perpetually colliding notion of culture, however, a second approach to defining culture understands it to be something more akin to a shared and evolving social practice. This broader understanding of culture (culture 2) views it as general human “software,” more akin to creative flows than locally bounded knowledge. This second notion of culture is closely linked to translocal learning processes and to theories of evolution and diffusion. As Nederveen Pieterse points out, these two viewpoints are not incompatible; culture 2 finds expression in culture 1. Nonetheless, </w:t>
      </w:r>
      <w:r w:rsidRPr="00753970">
        <w:rPr>
          <w:rStyle w:val="StyleUnderline"/>
          <w:highlight w:val="cyan"/>
        </w:rPr>
        <w:t>they are rooted in shifting ontological and epistemological boundaries</w:t>
      </w:r>
      <w:r w:rsidRPr="00FF1590">
        <w:rPr>
          <w:sz w:val="14"/>
        </w:rPr>
        <w:t xml:space="preserve">. In this sense, culture may be linked to territorial and/or historical contingencies (culture 1), but it is not reduced to them. If competency in the use of resources within existing cultural systems is the goal of literacy in traditional systems of education (culture 1), then cultural production and the reshaping of cultural systems must be the goal of education today (culture 2). </w:t>
      </w:r>
      <w:r w:rsidRPr="00753970">
        <w:rPr>
          <w:rStyle w:val="StyleUnderline"/>
          <w:highlight w:val="cyan"/>
        </w:rPr>
        <w:t>The growing economic challenge for advanced economies is to develop social and economic policies that support sustained cultural innovation</w:t>
      </w:r>
      <w:r w:rsidRPr="00FF1590">
        <w:rPr>
          <w:sz w:val="14"/>
        </w:rPr>
        <w:t xml:space="preserve">. As Venturelli (2005) puts it, The challenge for every nation is not how to prescribe an environment of protection for a received body of art and tradition, but how to construct one of creative explosion and innovation in all areas of the arts and sciences (see Venturelli, 2000, 1999, 1998b). </w:t>
      </w:r>
      <w:r w:rsidRPr="00FF1590">
        <w:rPr>
          <w:rStyle w:val="StyleUnderline"/>
        </w:rPr>
        <w:t>Nations that fail to meet this challenge will simply become passive consumers of ideas emanating from societies that are in fact creatively dynamic and able to commercially exploit the new creative forms.</w:t>
      </w:r>
      <w:r w:rsidRPr="00FF1590">
        <w:rPr>
          <w:sz w:val="14"/>
        </w:rPr>
        <w:t xml:space="preserve"> (p. 396) In this sense, legacy approaches to defining cultural policy become deficient to engaging the emerging importance of culture to the economy. As Venturelli observes, the most important question with regard to a given society today is not the cultural legacy of its past but the inventive and creative capacities of its present. This interpretation does not mean that established cultural forms are irrelevant to creativity and innovation in the creative economy. Established cultural forms are themselves the foundations on which new cultural forms are developed. Rather, it is to question the idea that cultural policy is merely a question of protecting cultural traditions: In a “museum paradigm,” of cultural policy, works of art and artistic traditions are revered and cultural traditions closely guarded and defended. But </w:t>
      </w:r>
      <w:r w:rsidRPr="00FF1590">
        <w:rPr>
          <w:rStyle w:val="StyleUnderline"/>
        </w:rPr>
        <w:t>when these become the predominant measure of cultural resources and the notion of legacy occupies the sole definition of the creative spirit</w:t>
      </w:r>
      <w:r w:rsidRPr="00FF1590">
        <w:rPr>
          <w:sz w:val="14"/>
        </w:rPr>
        <w:t xml:space="preserve">, ultimately </w:t>
      </w:r>
      <w:r w:rsidRPr="00FF1590">
        <w:rPr>
          <w:rStyle w:val="StyleUnderline"/>
        </w:rPr>
        <w:t>the development of that spirit would be undermined</w:t>
      </w:r>
      <w:r w:rsidRPr="00FF1590">
        <w:rPr>
          <w:sz w:val="14"/>
        </w:rPr>
        <w:t xml:space="preserve">. . . . </w:t>
      </w:r>
      <w:r w:rsidRPr="00FF1590">
        <w:rPr>
          <w:rStyle w:val="StyleUnderline"/>
        </w:rPr>
        <w:t>A culture persists in time only to the degree it is inventing, creating, and dynamically evolving in a way that promotes the production of ideas across all social classes and groups.</w:t>
      </w:r>
      <w:r w:rsidRPr="00FF1590">
        <w:rPr>
          <w:sz w:val="14"/>
        </w:rPr>
        <w:t xml:space="preserve"> Only in this dynamic context can legacy and tradition have real significance. (Venturelli, p. 395) Achieving </w:t>
      </w:r>
      <w:r w:rsidRPr="006749FF">
        <w:rPr>
          <w:rStyle w:val="Emphasis"/>
        </w:rPr>
        <w:t xml:space="preserve">a model of </w:t>
      </w:r>
      <w:r w:rsidRPr="00753970">
        <w:rPr>
          <w:rStyle w:val="Emphasis"/>
          <w:highlight w:val="cyan"/>
        </w:rPr>
        <w:t xml:space="preserve">education that supports this radical understanding of innovation is </w:t>
      </w:r>
      <w:r w:rsidRPr="006749FF">
        <w:rPr>
          <w:rStyle w:val="Emphasis"/>
        </w:rPr>
        <w:t xml:space="preserve">very likely </w:t>
      </w:r>
      <w:r w:rsidRPr="00753970">
        <w:rPr>
          <w:rStyle w:val="Emphasis"/>
          <w:highlight w:val="cyan"/>
        </w:rPr>
        <w:t xml:space="preserve">the next major challenge facing countries </w:t>
      </w:r>
      <w:r w:rsidRPr="006749FF">
        <w:rPr>
          <w:rStyle w:val="Emphasis"/>
        </w:rPr>
        <w:t>in the twenty-first century.</w:t>
      </w:r>
    </w:p>
    <w:p w14:paraId="6D161201" w14:textId="77777777" w:rsidR="008D0E06" w:rsidRPr="00492EFC" w:rsidRDefault="008D0E06" w:rsidP="008D0E06"/>
    <w:p w14:paraId="02BD966B" w14:textId="77777777" w:rsidR="008D0E06" w:rsidRDefault="008D0E06" w:rsidP="008D0E06">
      <w:pPr>
        <w:pStyle w:val="Heading3"/>
      </w:pPr>
      <w:r>
        <w:t>Ext. Education Solves AG</w:t>
      </w:r>
    </w:p>
    <w:p w14:paraId="3E4049A2" w14:textId="77777777" w:rsidR="008D0E06" w:rsidRDefault="008D0E06" w:rsidP="008D0E06">
      <w:pPr>
        <w:pStyle w:val="Heading4"/>
        <w:rPr>
          <w:b w:val="0"/>
        </w:rPr>
      </w:pPr>
      <w:r>
        <w:t xml:space="preserve">Education is key to agriculture </w:t>
      </w:r>
      <w:r>
        <w:rPr>
          <w:b w:val="0"/>
        </w:rPr>
        <w:t>– Uneducated students are less likely to go into agricultural jobs</w:t>
      </w:r>
    </w:p>
    <w:p w14:paraId="43559FA0" w14:textId="07B3E22A" w:rsidR="008D0E06" w:rsidRPr="00FD49E5" w:rsidRDefault="008D0E06" w:rsidP="008D0E06">
      <w:pPr>
        <w:rPr>
          <w:rStyle w:val="Style13ptBold"/>
          <w:b w:val="0"/>
        </w:rPr>
      </w:pPr>
      <w:r>
        <w:rPr>
          <w:rStyle w:val="Style13ptBold"/>
        </w:rPr>
        <w:t xml:space="preserve">Diesburg 16 </w:t>
      </w:r>
      <w:r>
        <w:rPr>
          <w:rStyle w:val="Style13ptBold"/>
          <w:b w:val="0"/>
        </w:rPr>
        <w:t>(Amanda Diesburg is an agricultural communications student at Illinois State University. 2016. “The Importance Of Agricultural Education” The Odyssey. March 31</w:t>
      </w:r>
      <w:r w:rsidRPr="00FD49E5">
        <w:rPr>
          <w:rStyle w:val="Style13ptBold"/>
          <w:b w:val="0"/>
          <w:vertAlign w:val="superscript"/>
        </w:rPr>
        <w:t>st</w:t>
      </w:r>
      <w:r>
        <w:rPr>
          <w:rStyle w:val="Style13ptBold"/>
          <w:b w:val="0"/>
        </w:rPr>
        <w:t xml:space="preserve"> </w:t>
      </w:r>
      <w:r w:rsidRPr="005B1E3F">
        <w:rPr>
          <w:sz w:val="26"/>
        </w:rPr>
        <w:t>https://www.theodysseyonline.com/the-importance-of-agricultural-education Accessed 6/21/17</w:t>
      </w:r>
      <w:r>
        <w:rPr>
          <w:rStyle w:val="Style13ptBold"/>
          <w:b w:val="0"/>
        </w:rPr>
        <w:t xml:space="preserve"> LJB</w:t>
      </w:r>
    </w:p>
    <w:p w14:paraId="46D98A73" w14:textId="77777777" w:rsidR="008D0E06" w:rsidRPr="00FD49E5" w:rsidRDefault="008D0E06" w:rsidP="008D0E06">
      <w:pPr>
        <w:rPr>
          <w:sz w:val="16"/>
        </w:rPr>
      </w:pPr>
      <w:r w:rsidRPr="00FD49E5">
        <w:rPr>
          <w:sz w:val="16"/>
        </w:rPr>
        <w:t>If I had a dollar for every time I have overheard someone mistake all of that dent corn growing in fields for sweet corn I would be a little richer. The truth of the matter is that people just arent informed</w:t>
      </w:r>
      <w:r w:rsidRPr="00FD49E5">
        <w:rPr>
          <w:rStyle w:val="StyleUnderline"/>
        </w:rPr>
        <w:t xml:space="preserve">. I believe that </w:t>
      </w:r>
      <w:r w:rsidRPr="00753970">
        <w:rPr>
          <w:rStyle w:val="StyleUnderline"/>
          <w:highlight w:val="cyan"/>
        </w:rPr>
        <w:t>the biggest issue facing the agriculture industry today is</w:t>
      </w:r>
      <w:r w:rsidRPr="00FD49E5">
        <w:rPr>
          <w:rStyle w:val="StyleUnderline"/>
        </w:rPr>
        <w:t xml:space="preserve"> not GMO labeling or animal rights and welfare, but </w:t>
      </w:r>
      <w:r w:rsidRPr="00753970">
        <w:rPr>
          <w:rStyle w:val="StyleUnderline"/>
          <w:highlight w:val="cyan"/>
        </w:rPr>
        <w:t>a lack of education</w:t>
      </w:r>
      <w:r w:rsidRPr="00FD49E5">
        <w:rPr>
          <w:rStyle w:val="StyleUnderline"/>
        </w:rPr>
        <w:t>.</w:t>
      </w:r>
      <w:r>
        <w:rPr>
          <w:rStyle w:val="StyleUnderline"/>
        </w:rPr>
        <w:t xml:space="preserve"> </w:t>
      </w:r>
      <w:r w:rsidRPr="00FD49E5">
        <w:rPr>
          <w:sz w:val="16"/>
        </w:rPr>
        <w:t>I grew up around farming, my grandfather and uncles all farmed. In high school</w:t>
      </w:r>
      <w:r w:rsidRPr="00FD49E5">
        <w:rPr>
          <w:rStyle w:val="StyleUnderline"/>
        </w:rPr>
        <w:t xml:space="preserve">, </w:t>
      </w:r>
      <w:r w:rsidRPr="00753970">
        <w:rPr>
          <w:rStyle w:val="StyleUnderline"/>
          <w:highlight w:val="cyan"/>
        </w:rPr>
        <w:t>I was lucky enough to take agriculture classes</w:t>
      </w:r>
      <w:r w:rsidRPr="00FD49E5">
        <w:rPr>
          <w:rStyle w:val="StyleUnderline"/>
        </w:rPr>
        <w:t xml:space="preserve"> every year. </w:t>
      </w:r>
      <w:r w:rsidRPr="00753970">
        <w:rPr>
          <w:rStyle w:val="StyleUnderline"/>
          <w:highlight w:val="cyan"/>
        </w:rPr>
        <w:t>Those</w:t>
      </w:r>
      <w:r w:rsidRPr="00FD49E5">
        <w:rPr>
          <w:rStyle w:val="StyleUnderline"/>
        </w:rPr>
        <w:t xml:space="preserve"> classes </w:t>
      </w:r>
      <w:r w:rsidRPr="00753970">
        <w:rPr>
          <w:rStyle w:val="StyleUnderline"/>
          <w:highlight w:val="cyan"/>
        </w:rPr>
        <w:t>inspired me to pursue a career in</w:t>
      </w:r>
      <w:r w:rsidRPr="00FD49E5">
        <w:rPr>
          <w:rStyle w:val="StyleUnderline"/>
        </w:rPr>
        <w:t xml:space="preserve"> the </w:t>
      </w:r>
      <w:r w:rsidRPr="00753970">
        <w:rPr>
          <w:rStyle w:val="StyleUnderline"/>
          <w:highlight w:val="cyan"/>
        </w:rPr>
        <w:t>agriculture</w:t>
      </w:r>
      <w:r w:rsidRPr="00FD49E5">
        <w:rPr>
          <w:rStyle w:val="StyleUnderline"/>
        </w:rPr>
        <w:t xml:space="preserve"> industry. After taking my introduction to agriculture course during my freshman year of high school, I had a much better idea of how the industry worked and I had a better understanding of the world around me. </w:t>
      </w:r>
      <w:r w:rsidRPr="00FD49E5">
        <w:rPr>
          <w:sz w:val="16"/>
        </w:rPr>
        <w:t xml:space="preserve">In my own opinion, </w:t>
      </w:r>
      <w:r w:rsidRPr="00753970">
        <w:rPr>
          <w:rStyle w:val="StyleUnderline"/>
          <w:highlight w:val="cyan"/>
        </w:rPr>
        <w:t>taking an introductory agriculture course should be a requirement in K-12 education</w:t>
      </w:r>
      <w:r w:rsidRPr="00FD49E5">
        <w:rPr>
          <w:rStyle w:val="StyleUnderline"/>
        </w:rPr>
        <w:t>.</w:t>
      </w:r>
      <w:r>
        <w:rPr>
          <w:rStyle w:val="StyleUnderline"/>
        </w:rPr>
        <w:t xml:space="preserve"> </w:t>
      </w:r>
      <w:r w:rsidRPr="00FD49E5">
        <w:rPr>
          <w:sz w:val="16"/>
        </w:rPr>
        <w:t xml:space="preserve">Issues that are at the top of the agenda concerning agriculture these days include genetically modified organisms, animal welfare / rights (which are two completely different things), and water pollution. These issues are attacked by activist groups like PETA (People for the Ethical Treatment of Animals) and the Non-GMO Project. These groups have a lot of expendable money and use the media to their advantage. They play on the unknowns to create a fear among consumers. These unknowns about the agriculture industry are not things that are being hidden, they simply aren’t being taught to those who do not seek the information. </w:t>
      </w:r>
      <w:r w:rsidRPr="00753970">
        <w:rPr>
          <w:rStyle w:val="StyleUnderline"/>
          <w:highlight w:val="cyan"/>
        </w:rPr>
        <w:t>The percentage of Americans who are farmers is dwindling</w:t>
      </w:r>
      <w:r w:rsidRPr="00FD49E5">
        <w:rPr>
          <w:rStyle w:val="StyleUnderline"/>
        </w:rPr>
        <w:t xml:space="preserve"> more and more </w:t>
      </w:r>
      <w:r w:rsidRPr="00753970">
        <w:rPr>
          <w:rStyle w:val="StyleUnderline"/>
          <w:highlight w:val="cyan"/>
        </w:rPr>
        <w:t>each year</w:t>
      </w:r>
      <w:r w:rsidRPr="00FD49E5">
        <w:rPr>
          <w:rStyle w:val="StyleUnderline"/>
        </w:rPr>
        <w:t>.</w:t>
      </w:r>
      <w:r w:rsidRPr="00FD49E5">
        <w:rPr>
          <w:sz w:val="16"/>
        </w:rPr>
        <w:t xml:space="preserve"> In fact, the average American is three generations removed from the farm</w:t>
      </w:r>
      <w:r w:rsidRPr="00FD49E5">
        <w:rPr>
          <w:rStyle w:val="StyleUnderline"/>
        </w:rPr>
        <w:t xml:space="preserve">. </w:t>
      </w:r>
      <w:r w:rsidRPr="00753970">
        <w:rPr>
          <w:rStyle w:val="StyleUnderline"/>
          <w:highlight w:val="cyan"/>
        </w:rPr>
        <w:t>Being</w:t>
      </w:r>
      <w:r w:rsidRPr="00FD49E5">
        <w:rPr>
          <w:rStyle w:val="StyleUnderline"/>
        </w:rPr>
        <w:t xml:space="preserve"> so far </w:t>
      </w:r>
      <w:r w:rsidRPr="00753970">
        <w:rPr>
          <w:rStyle w:val="StyleUnderline"/>
          <w:highlight w:val="cyan"/>
        </w:rPr>
        <w:t>removed from an agricultural background</w:t>
      </w:r>
      <w:r w:rsidRPr="00FD49E5">
        <w:rPr>
          <w:rStyle w:val="StyleUnderline"/>
        </w:rPr>
        <w:t xml:space="preserve">, </w:t>
      </w:r>
      <w:r w:rsidRPr="00753970">
        <w:rPr>
          <w:rStyle w:val="StyleUnderline"/>
          <w:highlight w:val="cyan"/>
        </w:rPr>
        <w:t>most</w:t>
      </w:r>
      <w:r w:rsidRPr="00FD49E5">
        <w:rPr>
          <w:rStyle w:val="StyleUnderline"/>
        </w:rPr>
        <w:t xml:space="preserve"> Americans simply </w:t>
      </w:r>
      <w:r w:rsidRPr="00753970">
        <w:rPr>
          <w:rStyle w:val="StyleUnderline"/>
          <w:highlight w:val="cyan"/>
        </w:rPr>
        <w:t xml:space="preserve">aren’t aware </w:t>
      </w:r>
      <w:r w:rsidRPr="00AB1EDE">
        <w:rPr>
          <w:rStyle w:val="StyleUnderline"/>
        </w:rPr>
        <w:t>of</w:t>
      </w:r>
      <w:r w:rsidRPr="00FD49E5">
        <w:rPr>
          <w:rStyle w:val="StyleUnderline"/>
        </w:rPr>
        <w:t xml:space="preserve"> the fact </w:t>
      </w:r>
      <w:r w:rsidRPr="00753970">
        <w:rPr>
          <w:rStyle w:val="StyleUnderline"/>
          <w:highlight w:val="cyan"/>
        </w:rPr>
        <w:t>that agriculture is something that they should be learning about.</w:t>
      </w:r>
      <w:r>
        <w:rPr>
          <w:rStyle w:val="StyleUnderline"/>
        </w:rPr>
        <w:t xml:space="preserve"> </w:t>
      </w:r>
      <w:r w:rsidRPr="00FD49E5">
        <w:rPr>
          <w:sz w:val="16"/>
        </w:rPr>
        <w:t xml:space="preserve">Farm in Central Illinois So, why do I believe that agriculture should be an essential part of K-12 education? The answer is simply, really. Taking a single class focused on agriculture gave me a whole new outlook on the world. It opened my eyes to all of the parts of this world that I didn’t know about and inspired me to take the initiative to learn about them. Without my first agriculture course, I wouldn’t be where I am today. This industry has so many opportunities for people from all walks of life. There is truly a place for everyone and the people within the industry are standing with open arms to welcome anyone who may come along. </w:t>
      </w:r>
      <w:r w:rsidRPr="00FD49E5">
        <w:rPr>
          <w:rStyle w:val="StyleUnderline"/>
        </w:rPr>
        <w:t xml:space="preserve">They say that </w:t>
      </w:r>
      <w:r w:rsidRPr="00753970">
        <w:rPr>
          <w:rStyle w:val="StyleUnderline"/>
          <w:highlight w:val="cyan"/>
        </w:rPr>
        <w:t>we must prepare today’s children to change the world</w:t>
      </w:r>
      <w:r w:rsidRPr="00FD49E5">
        <w:rPr>
          <w:rStyle w:val="StyleUnderline"/>
        </w:rPr>
        <w:t xml:space="preserve">, that this generation will be responsible for correcting the mistakes of the generation before us. </w:t>
      </w:r>
      <w:r w:rsidRPr="00753970">
        <w:rPr>
          <w:rStyle w:val="StyleUnderline"/>
          <w:highlight w:val="cyan"/>
        </w:rPr>
        <w:t>Without the knowledge of the industry that started it all, we will not be able to create a better future.</w:t>
      </w:r>
      <w:r>
        <w:rPr>
          <w:rStyle w:val="StyleUnderline"/>
        </w:rPr>
        <w:t xml:space="preserve"> </w:t>
      </w:r>
      <w:r w:rsidRPr="00FD49E5">
        <w:rPr>
          <w:sz w:val="16"/>
        </w:rPr>
        <w:t>I have had the chance to sit down with legislators from my state to talk about the importance of agricultural education. They are excited to hear from young people and they want to make our world a better place. I encourage you all to contact your representatives and talk with them about how important agricultural education is for children of all ages. Your voice is stronger than you might think..</w:t>
      </w:r>
    </w:p>
    <w:p w14:paraId="22A14900" w14:textId="77777777" w:rsidR="008D0E06" w:rsidRDefault="008D0E06" w:rsidP="008D0E06">
      <w:pPr>
        <w:pStyle w:val="Heading3"/>
      </w:pPr>
      <w:r>
        <w:t>Ext. Food Shortages Bad</w:t>
      </w:r>
    </w:p>
    <w:p w14:paraId="207A5C12" w14:textId="77777777" w:rsidR="008D0E06" w:rsidRPr="00687035" w:rsidRDefault="008D0E06" w:rsidP="008D0E06">
      <w:pPr>
        <w:pStyle w:val="Heading4"/>
      </w:pPr>
      <w:r w:rsidRPr="00687035">
        <w:t>Food shortages cause extinction</w:t>
      </w:r>
    </w:p>
    <w:p w14:paraId="112AD491" w14:textId="77777777" w:rsidR="008D0E06" w:rsidRPr="00967784" w:rsidRDefault="008D0E06" w:rsidP="008D0E06">
      <w:pPr>
        <w:rPr>
          <w:rFonts w:asciiTheme="minorHAnsi" w:hAnsiTheme="minorHAnsi"/>
        </w:rPr>
      </w:pPr>
      <w:r w:rsidRPr="00967784">
        <w:rPr>
          <w:rStyle w:val="Style13ptBold"/>
        </w:rPr>
        <w:t>Winnail 96</w:t>
      </w:r>
      <w:r w:rsidRPr="00967784">
        <w:rPr>
          <w:rFonts w:asciiTheme="minorHAnsi" w:hAnsiTheme="minorHAnsi"/>
        </w:rPr>
        <w:t xml:space="preserve"> (Douglas S., Ph.D., MPH, “On the Horizon”: Famine, From the World Ahead, Sep/Oct, http://www.survivalplus.com/foods/page0004.html)</w:t>
      </w:r>
    </w:p>
    <w:p w14:paraId="332970BB" w14:textId="77777777" w:rsidR="008D0E06" w:rsidRPr="00967784" w:rsidRDefault="008D0E06" w:rsidP="008D0E06">
      <w:pPr>
        <w:widowControl w:val="0"/>
        <w:rPr>
          <w:rStyle w:val="Style11pt"/>
          <w:rFonts w:asciiTheme="minorHAnsi" w:hAnsiTheme="minorHAnsi"/>
          <w:sz w:val="16"/>
        </w:rPr>
      </w:pPr>
      <w:r w:rsidRPr="00967784">
        <w:rPr>
          <w:rFonts w:asciiTheme="minorHAnsi" w:hAnsiTheme="minorHAnsi"/>
          <w:sz w:val="16"/>
        </w:rPr>
        <w:t xml:space="preserve">Perhaps you have been too busy to notice, but </w:t>
      </w:r>
      <w:r w:rsidRPr="00967784">
        <w:rPr>
          <w:rStyle w:val="StyleUnderline"/>
        </w:rPr>
        <w:t>the concern about our global food supply is real</w:t>
      </w:r>
      <w:r w:rsidRPr="00967784">
        <w:rPr>
          <w:rFonts w:asciiTheme="minorHAnsi" w:hAnsiTheme="minorHAnsi"/>
          <w:sz w:val="16"/>
        </w:rPr>
        <w:t xml:space="preserve">! Major news magazines are reporting that after a quiet few decades, talk of a world food crisis is again in the air. Government leaders, economists and scientists are seriously pondering such sobering questions as: Does the world face a global shortage? and Will the world starve? There is a growing sense of urgency. In November 1996 the United Nations Food and Agricultural Organization will convene a World Food Security Summit in Rome. The conference was called due to growing concerns </w:t>
      </w:r>
      <w:r w:rsidRPr="00967784">
        <w:rPr>
          <w:rStyle w:val="StyleUnderline"/>
        </w:rPr>
        <w:t xml:space="preserve">that </w:t>
      </w:r>
      <w:r w:rsidRPr="00753970">
        <w:rPr>
          <w:rStyle w:val="StyleUnderline"/>
          <w:highlight w:val="cyan"/>
        </w:rPr>
        <w:t xml:space="preserve">shrinking </w:t>
      </w:r>
      <w:r w:rsidRPr="00967784">
        <w:rPr>
          <w:rStyle w:val="StyleUnderline"/>
        </w:rPr>
        <w:t xml:space="preserve">world </w:t>
      </w:r>
      <w:r w:rsidRPr="00753970">
        <w:rPr>
          <w:rStyle w:val="StyleUnderline"/>
          <w:highlight w:val="cyan"/>
        </w:rPr>
        <w:t>food reserves</w:t>
      </w:r>
      <w:r w:rsidRPr="00967784">
        <w:rPr>
          <w:rStyle w:val="StyleUnderline"/>
        </w:rPr>
        <w:t xml:space="preserve">, rising prices and the declining production of food grains </w:t>
      </w:r>
      <w:r w:rsidRPr="00753970">
        <w:rPr>
          <w:rStyle w:val="StyleUnderline"/>
          <w:highlight w:val="cyan"/>
        </w:rPr>
        <w:t xml:space="preserve">could be </w:t>
      </w:r>
      <w:r w:rsidRPr="00967784">
        <w:rPr>
          <w:rStyle w:val="StyleUnderline"/>
        </w:rPr>
        <w:t xml:space="preserve">the </w:t>
      </w:r>
      <w:r w:rsidRPr="00753970">
        <w:rPr>
          <w:rStyle w:val="StyleUnderline"/>
          <w:highlight w:val="cyan"/>
        </w:rPr>
        <w:t>precursors of an imminent food security crisis</w:t>
      </w:r>
      <w:r w:rsidRPr="00753970">
        <w:rPr>
          <w:rStyle w:val="Style11pt"/>
          <w:rFonts w:asciiTheme="minorHAnsi" w:hAnsiTheme="minorHAnsi"/>
          <w:sz w:val="16"/>
          <w:highlight w:val="cyan"/>
        </w:rPr>
        <w:t>.</w:t>
      </w:r>
      <w:r w:rsidRPr="00967784">
        <w:rPr>
          <w:rStyle w:val="Style11pt"/>
          <w:rFonts w:asciiTheme="minorHAnsi" w:hAnsiTheme="minorHAnsi"/>
          <w:sz w:val="16"/>
        </w:rPr>
        <w:t xml:space="preserve"> </w:t>
      </w:r>
      <w:r w:rsidRPr="00967784">
        <w:rPr>
          <w:rFonts w:asciiTheme="minorHAnsi" w:hAnsiTheme="minorHAnsi"/>
          <w:sz w:val="16"/>
        </w:rPr>
        <w:t>Dr. Jacques Diouf, the FAO Director-General, has stated, "</w:t>
      </w:r>
      <w:r w:rsidRPr="00753970">
        <w:rPr>
          <w:rStyle w:val="StyleUnderline"/>
          <w:highlight w:val="cyan"/>
        </w:rPr>
        <w:t>The very survival of humanity depends on world food security</w:t>
      </w:r>
      <w:r w:rsidRPr="00753970">
        <w:rPr>
          <w:rStyle w:val="StyleStyle411ptBoldChar"/>
          <w:rFonts w:asciiTheme="minorHAnsi" w:eastAsiaTheme="minorHAnsi" w:hAnsiTheme="minorHAnsi"/>
          <w:highlight w:val="cyan"/>
        </w:rPr>
        <w:t xml:space="preserve"> </w:t>
      </w:r>
      <w:r w:rsidRPr="00967784">
        <w:rPr>
          <w:rFonts w:asciiTheme="minorHAnsi" w:hAnsiTheme="minorHAnsi"/>
          <w:sz w:val="16"/>
        </w:rPr>
        <w:t>". Just what does the future hold for humanity? Will there be enough food to go around? What does a look at all the evidence indicate? And how will this issue affect your life in the months and years ahead? HOW LONG BEFORE THE CUPBOARD IS BARE? Numerous sources document that global supplies of rice, wheat, corn and other key commodities have dwindled to their lowest levels in years . The U.N. recently warned that food stocks stand far below the minimum needed to provide for world food security. The world's grain harvest has not increased in any of the last five years, and since 1992 world grain consumption has exceeded production... this year--for the first time since World War II--there are basically no surplus stocks in government-owned reserves. The tight supplies have led to steep price increases for wheat, rice, and corn. Grain stockpiles have fallen particularly fast in the U.S. and the European Union as a result of agricultural reforms that have focused on reducing overproduction and selling off surpluses--primarily to China--to gain revenue from exports. Bad weather and a string of poor harvests in grain producing areas of the world have also contributed to the dwindling reserves. A CRISIS AHEAD? Opinions are sharply divided over what the future may hold. The world's food economy may be shifting from a long-accustomed period of overall abundance to one of scarcity and that food scarcity will be the defining issue in the future.</w:t>
      </w:r>
      <w:r w:rsidRPr="00967784">
        <w:rPr>
          <w:rStyle w:val="Style11pt"/>
          <w:rFonts w:asciiTheme="minorHAnsi" w:hAnsiTheme="minorHAnsi"/>
          <w:sz w:val="16"/>
        </w:rPr>
        <w:t xml:space="preserve"> </w:t>
      </w:r>
      <w:r w:rsidRPr="00753970">
        <w:rPr>
          <w:rStyle w:val="StyleUnderline"/>
          <w:highlight w:val="cyan"/>
        </w:rPr>
        <w:t xml:space="preserve">The lack of growth of the world grain harvest </w:t>
      </w:r>
      <w:r w:rsidRPr="00967784">
        <w:rPr>
          <w:rFonts w:asciiTheme="minorHAnsi" w:hAnsiTheme="minorHAnsi"/>
          <w:sz w:val="16"/>
        </w:rPr>
        <w:t>since 1990 coupled with the continuing growth in world population and the increased likelihood of crop-damaging heat waves in the years ahead at least</w:t>
      </w:r>
      <w:r w:rsidRPr="00967784">
        <w:rPr>
          <w:rStyle w:val="Style11pt"/>
          <w:rFonts w:asciiTheme="minorHAnsi" w:hAnsiTheme="minorHAnsi"/>
          <w:sz w:val="16"/>
        </w:rPr>
        <w:t xml:space="preserve"> </w:t>
      </w:r>
      <w:r w:rsidRPr="00753970">
        <w:rPr>
          <w:rStyle w:val="StyleStyle411ptChar"/>
          <w:rFonts w:asciiTheme="minorHAnsi" w:eastAsiaTheme="minorHAnsi" w:hAnsiTheme="minorHAnsi"/>
          <w:highlight w:val="cyan"/>
        </w:rPr>
        <w:t xml:space="preserve">carries the potential of </w:t>
      </w:r>
      <w:r w:rsidRPr="00753970">
        <w:rPr>
          <w:rStyle w:val="StyleStyle411ptBoldChar"/>
          <w:rFonts w:asciiTheme="minorHAnsi" w:eastAsiaTheme="minorHAnsi" w:hAnsiTheme="minorHAnsi"/>
          <w:highlight w:val="cyan"/>
        </w:rPr>
        <w:t>severe food shortages</w:t>
      </w:r>
      <w:r w:rsidRPr="00967784">
        <w:rPr>
          <w:rStyle w:val="Style11pt"/>
          <w:rFonts w:asciiTheme="minorHAnsi" w:hAnsiTheme="minorHAnsi"/>
          <w:sz w:val="16"/>
        </w:rPr>
        <w:t>.</w:t>
      </w:r>
    </w:p>
    <w:p w14:paraId="57D6764C" w14:textId="77777777" w:rsidR="008D0E06" w:rsidRDefault="008D0E06" w:rsidP="008D0E06">
      <w:pPr>
        <w:pStyle w:val="Heading2"/>
      </w:pPr>
      <w:r>
        <w:t xml:space="preserve">Innovation Stem </w:t>
      </w:r>
    </w:p>
    <w:p w14:paraId="59851C92" w14:textId="77777777" w:rsidR="008D0E06" w:rsidRDefault="008D0E06" w:rsidP="008D0E06">
      <w:pPr>
        <w:pStyle w:val="Heading3"/>
      </w:pPr>
      <w:r>
        <w:t>1ac Innovation Internal Link</w:t>
      </w:r>
    </w:p>
    <w:p w14:paraId="62A5FA82" w14:textId="77777777" w:rsidR="008D0E06" w:rsidRDefault="008D0E06" w:rsidP="008D0E06">
      <w:pPr>
        <w:pStyle w:val="Heading4"/>
      </w:pPr>
      <w:r>
        <w:t>Education Reform is key to future innovation</w:t>
      </w:r>
    </w:p>
    <w:p w14:paraId="14883588" w14:textId="77777777" w:rsidR="008D0E06" w:rsidRPr="0060030B" w:rsidRDefault="008D0E06" w:rsidP="008D0E06">
      <w:pPr>
        <w:rPr>
          <w:sz w:val="16"/>
        </w:rPr>
      </w:pPr>
      <w:r w:rsidRPr="00705D2C">
        <w:rPr>
          <w:rStyle w:val="Style13ptBold"/>
        </w:rPr>
        <w:t>OECD 16</w:t>
      </w:r>
      <w:r w:rsidRPr="0060030B">
        <w:rPr>
          <w:sz w:val="16"/>
        </w:rPr>
        <w:t xml:space="preserve"> - Organisation for Economic Co-operation and Development, The OECD provides a forum in which governments can work together to share experiences and seek solutions to common problems, 2016("Innovating Education and Educating for Innovation THE POWER OF DIGITAL TECHNOLOGIES AND SKILLS", Centre for Educational Research and Innovation, Available Online from http://www.oecd.org/edu/ceri/GEIS2016-Background-document.pdf, Accessed on 6-27-2017)//BM</w:t>
      </w:r>
    </w:p>
    <w:p w14:paraId="487A4FE3" w14:textId="77777777" w:rsidR="008D0E06" w:rsidRDefault="008D0E06" w:rsidP="008D0E06">
      <w:pPr>
        <w:rPr>
          <w:sz w:val="14"/>
        </w:rPr>
      </w:pPr>
      <w:r w:rsidRPr="00753970">
        <w:rPr>
          <w:rStyle w:val="StyleUnderline"/>
          <w:highlight w:val="cyan"/>
        </w:rPr>
        <w:t>The problem education is facing is</w:t>
      </w:r>
      <w:r w:rsidRPr="00705D2C">
        <w:rPr>
          <w:rStyle w:val="StyleUnderline"/>
        </w:rPr>
        <w:t xml:space="preserve"> mainly one of </w:t>
      </w:r>
      <w:r w:rsidRPr="00753970">
        <w:rPr>
          <w:rStyle w:val="StyleUnderline"/>
          <w:highlight w:val="cyan"/>
        </w:rPr>
        <w:t>productivity and efficiency</w:t>
      </w:r>
      <w:r w:rsidRPr="00705D2C">
        <w:rPr>
          <w:sz w:val="14"/>
        </w:rPr>
        <w:t xml:space="preserve">. Here, </w:t>
      </w:r>
      <w:r w:rsidRPr="00705D2C">
        <w:rPr>
          <w:rStyle w:val="StyleUnderline"/>
        </w:rPr>
        <w:t>efficiency means the balance between resources invested and the outcomes in terms of students’ performance and equity</w:t>
      </w:r>
      <w:r w:rsidRPr="00705D2C">
        <w:rPr>
          <w:sz w:val="14"/>
        </w:rPr>
        <w:t xml:space="preserve">. </w:t>
      </w:r>
      <w:r w:rsidRPr="00705D2C">
        <w:rPr>
          <w:rStyle w:val="StyleUnderline"/>
        </w:rPr>
        <w:t>Over the past decades ever more resources have been invested in education</w:t>
      </w:r>
      <w:r w:rsidRPr="00705D2C">
        <w:rPr>
          <w:sz w:val="14"/>
        </w:rPr>
        <w:t xml:space="preserve">. </w:t>
      </w:r>
      <w:r w:rsidRPr="00705D2C">
        <w:rPr>
          <w:rStyle w:val="StyleUnderline"/>
        </w:rPr>
        <w:t>Looking just at school education</w:t>
      </w:r>
      <w:r w:rsidRPr="00705D2C">
        <w:rPr>
          <w:sz w:val="14"/>
        </w:rPr>
        <w:t xml:space="preserve">, the average expenditure per student across OECD countries increased by no less than 17% between 2005 and 2013 in constant prices (OECD, 2016). But over roughly the same period, the Programme for International Student Assessment (PISA) </w:t>
      </w:r>
      <w:r w:rsidRPr="00753970">
        <w:rPr>
          <w:rStyle w:val="StyleUnderline"/>
          <w:highlight w:val="cyan"/>
        </w:rPr>
        <w:t>data</w:t>
      </w:r>
      <w:r w:rsidRPr="00705D2C">
        <w:rPr>
          <w:rStyle w:val="StyleUnderline"/>
        </w:rPr>
        <w:t xml:space="preserve"> from the 2003 and 2012 surveys sh</w:t>
      </w:r>
      <w:r w:rsidRPr="00753970">
        <w:rPr>
          <w:rStyle w:val="StyleUnderline"/>
          <w:highlight w:val="cyan"/>
        </w:rPr>
        <w:t>ow no significant improvement in test scores</w:t>
      </w:r>
      <w:r w:rsidRPr="00705D2C">
        <w:rPr>
          <w:sz w:val="14"/>
        </w:rPr>
        <w:t xml:space="preserve">. Instead, in most countries the percentage of top performers has declined. And, while the PISA data show some progress in equity, huge gaps remain in equality of opportunity and education outcomes between various social groups (OECD, </w:t>
      </w:r>
      <w:r w:rsidRPr="00705D2C">
        <w:rPr>
          <w:rStyle w:val="StyleUnderline"/>
        </w:rPr>
        <w:t xml:space="preserve">2013). The problem of </w:t>
      </w:r>
      <w:r w:rsidRPr="00753970">
        <w:rPr>
          <w:rStyle w:val="StyleUnderline"/>
          <w:highlight w:val="cyan"/>
        </w:rPr>
        <w:t>productivity and efficiency in education is even more striking when education is compared with other public policy sectors</w:t>
      </w:r>
      <w:r w:rsidRPr="00705D2C">
        <w:rPr>
          <w:sz w:val="14"/>
        </w:rPr>
        <w:t xml:space="preserve">, which have realised enormous productivity gains in past decades. In sectors such as health, technology has been a major driver of increased productivity and efficiency with much improved outcomes even if the cost has also gone up. </w:t>
      </w:r>
      <w:r w:rsidRPr="00705D2C">
        <w:rPr>
          <w:rStyle w:val="StyleUnderline"/>
        </w:rPr>
        <w:t>Many observers wonder why enormous advances in technology has not yet led to similar improvements in education</w:t>
      </w:r>
      <w:r w:rsidRPr="00705D2C">
        <w:rPr>
          <w:sz w:val="14"/>
        </w:rPr>
        <w:t xml:space="preserve">. Governments have invested a lot in bringing technology, mainly information and communications technology (ICT), </w:t>
      </w:r>
      <w:r w:rsidRPr="00705D2C">
        <w:rPr>
          <w:rStyle w:val="StyleUnderline"/>
        </w:rPr>
        <w:t>to schools</w:t>
      </w:r>
      <w:r w:rsidRPr="00705D2C">
        <w:rPr>
          <w:sz w:val="14"/>
        </w:rPr>
        <w:t xml:space="preserve">. But, as the analysis of PISA data discussed in Chapter 3 will show, </w:t>
      </w:r>
      <w:r w:rsidRPr="00705D2C">
        <w:rPr>
          <w:rStyle w:val="StyleUnderline"/>
        </w:rPr>
        <w:t>it has not yet been possible to 13 1</w:t>
      </w:r>
      <w:r w:rsidRPr="00705D2C">
        <w:rPr>
          <w:sz w:val="14"/>
        </w:rPr>
        <w:t xml:space="preserve">. </w:t>
      </w:r>
      <w:r w:rsidRPr="00753970">
        <w:rPr>
          <w:rStyle w:val="StyleUnderline"/>
          <w:highlight w:val="cyan"/>
        </w:rPr>
        <w:t>The innovation imperative in education</w:t>
      </w:r>
      <w:r w:rsidRPr="00705D2C">
        <w:rPr>
          <w:rStyle w:val="StyleUnderline"/>
        </w:rPr>
        <w:t xml:space="preserve"> Innovating Education and Educating for Innovation</w:t>
      </w:r>
      <w:r w:rsidRPr="00705D2C">
        <w:rPr>
          <w:sz w:val="14"/>
        </w:rPr>
        <w:t xml:space="preserve">: The power of digital technologies and skills © OECD 2016 associate increased availability and use of computers in schools with improvements in learning outcomes. </w:t>
      </w:r>
      <w:r w:rsidRPr="00705D2C">
        <w:rPr>
          <w:rStyle w:val="StyleUnderline"/>
        </w:rPr>
        <w:t xml:space="preserve">This book argues that </w:t>
      </w:r>
      <w:r w:rsidRPr="00753970">
        <w:rPr>
          <w:rStyle w:val="StyleUnderline"/>
          <w:highlight w:val="cyan"/>
        </w:rPr>
        <w:t>innovation in education</w:t>
      </w:r>
      <w:r w:rsidRPr="00705D2C">
        <w:rPr>
          <w:rStyle w:val="StyleUnderline"/>
        </w:rPr>
        <w:t xml:space="preserve"> – as in all sectors of the economy and society – </w:t>
      </w:r>
      <w:r w:rsidRPr="00753970">
        <w:rPr>
          <w:rStyle w:val="StyleUnderline"/>
          <w:highlight w:val="cyan"/>
        </w:rPr>
        <w:t>is imperative to bring about qualitative changes</w:t>
      </w:r>
      <w:r w:rsidRPr="00705D2C">
        <w:rPr>
          <w:sz w:val="14"/>
        </w:rPr>
        <w:t xml:space="preserve">, in contrast to the mere quantitative expansion that we have seen so far. </w:t>
      </w:r>
      <w:r w:rsidRPr="00705D2C">
        <w:rPr>
          <w:rStyle w:val="StyleUnderline"/>
        </w:rPr>
        <w:t>This will lead to more efficiency and improved outcomes in quality and equity of learning opportunities</w:t>
      </w:r>
      <w:r w:rsidRPr="00705D2C">
        <w:rPr>
          <w:sz w:val="14"/>
        </w:rPr>
        <w:t xml:space="preserve">. Innovation in education as part of innovation in economies and societies In the last few decades, innovation in general has been increasingly regarded as a crucial factor in maintaining competitiveness in a globalised economy. </w:t>
      </w:r>
      <w:r w:rsidRPr="00753970">
        <w:rPr>
          <w:rStyle w:val="StyleUnderline"/>
          <w:highlight w:val="cyan"/>
        </w:rPr>
        <w:t>Innovation can breathe new life into slowing stagnant markets</w:t>
      </w:r>
      <w:r w:rsidRPr="00705D2C">
        <w:rPr>
          <w:sz w:val="14"/>
        </w:rPr>
        <w:t xml:space="preserve">, </w:t>
      </w:r>
      <w:r w:rsidRPr="00705D2C">
        <w:rPr>
          <w:rStyle w:val="StyleUnderline"/>
        </w:rPr>
        <w:t xml:space="preserve">and act as a mechanism to enhance any organisation’s ability to adapt to changing environments </w:t>
      </w:r>
      <w:r w:rsidRPr="00705D2C">
        <w:rPr>
          <w:sz w:val="14"/>
        </w:rPr>
        <w:t xml:space="preserve">(Damanpour and Gopalakrishnan, 1998; Hargadon and Sutton, 2000). Both policies and theories on innovation have mainly focused on the business sector (Lekhi, </w:t>
      </w:r>
      <w:r w:rsidRPr="00705D2C">
        <w:rPr>
          <w:rStyle w:val="StyleUnderline"/>
        </w:rPr>
        <w:t xml:space="preserve">2007). </w:t>
      </w:r>
      <w:r w:rsidRPr="00753970">
        <w:rPr>
          <w:rStyle w:val="StyleUnderline"/>
          <w:highlight w:val="cyan"/>
        </w:rPr>
        <w:t>Businesses need to innovate in order to keep up with their competition</w:t>
      </w:r>
      <w:r w:rsidRPr="00705D2C">
        <w:rPr>
          <w:rStyle w:val="StyleUnderline"/>
        </w:rPr>
        <w:t xml:space="preserve"> by introducing new products or services</w:t>
      </w:r>
      <w:r w:rsidRPr="00705D2C">
        <w:rPr>
          <w:sz w:val="14"/>
        </w:rPr>
        <w:t xml:space="preserve">, </w:t>
      </w:r>
      <w:r w:rsidRPr="00705D2C">
        <w:rPr>
          <w:rStyle w:val="StyleUnderline"/>
        </w:rPr>
        <w:t>improving the efficiency of their production processes and organisational arrangements</w:t>
      </w:r>
      <w:r w:rsidRPr="00705D2C">
        <w:rPr>
          <w:sz w:val="14"/>
        </w:rPr>
        <w:t xml:space="preserve">, </w:t>
      </w:r>
      <w:r w:rsidRPr="00705D2C">
        <w:rPr>
          <w:rStyle w:val="StyleUnderline"/>
        </w:rPr>
        <w:t>or enhancing the marketing of their activities in order to guarantee their survival</w:t>
      </w:r>
      <w:r w:rsidRPr="00705D2C">
        <w:rPr>
          <w:sz w:val="14"/>
        </w:rPr>
        <w:t xml:space="preserve">. </w:t>
      </w:r>
      <w:r w:rsidRPr="00705D2C">
        <w:rPr>
          <w:rStyle w:val="StyleUnderline"/>
        </w:rPr>
        <w:t>Much more recently</w:t>
      </w:r>
      <w:r w:rsidRPr="00705D2C">
        <w:rPr>
          <w:sz w:val="14"/>
        </w:rPr>
        <w:t xml:space="preserve">, policy interest has extended this “innovation imperative” from private organisations to the provision of public services. Although public services, </w:t>
      </w:r>
      <w:r w:rsidRPr="00705D2C">
        <w:rPr>
          <w:rStyle w:val="StyleUnderline"/>
        </w:rPr>
        <w:t>including education</w:t>
      </w:r>
      <w:r w:rsidRPr="00705D2C">
        <w:rPr>
          <w:sz w:val="14"/>
        </w:rPr>
        <w:t xml:space="preserve">, </w:t>
      </w:r>
      <w:r w:rsidRPr="00705D2C">
        <w:rPr>
          <w:rStyle w:val="StyleUnderline"/>
        </w:rPr>
        <w:t xml:space="preserve">tend neither to operate within competitive markets nor have the same incentives to innovate as businesses do </w:t>
      </w:r>
      <w:r w:rsidRPr="00705D2C">
        <w:rPr>
          <w:sz w:val="14"/>
        </w:rPr>
        <w:t xml:space="preserve">(Lekhi, 2007), </w:t>
      </w:r>
      <w:r w:rsidRPr="00753970">
        <w:rPr>
          <w:rStyle w:val="StyleUnderline"/>
          <w:highlight w:val="cyan"/>
        </w:rPr>
        <w:t>there are important arguments to push for innovation in education</w:t>
      </w:r>
      <w:r w:rsidRPr="00705D2C">
        <w:rPr>
          <w:rStyle w:val="StyleUnderline"/>
        </w:rPr>
        <w:t xml:space="preserve"> to maximise the value of public investment </w:t>
      </w:r>
      <w:r w:rsidRPr="00705D2C">
        <w:rPr>
          <w:sz w:val="14"/>
        </w:rPr>
        <w:t>(Box 1</w:t>
      </w:r>
      <w:r w:rsidRPr="006749FF">
        <w:rPr>
          <w:sz w:val="14"/>
        </w:rPr>
        <w:t>.</w:t>
      </w:r>
      <w:r w:rsidRPr="006749FF">
        <w:rPr>
          <w:rStyle w:val="StyleUnderline"/>
        </w:rPr>
        <w:t>1).</w:t>
      </w:r>
      <w:r w:rsidRPr="00705D2C">
        <w:rPr>
          <w:rStyle w:val="StyleUnderline"/>
        </w:rPr>
        <w:t xml:space="preserve"> Several recent national innovation strategies include provisions for more </w:t>
      </w:r>
      <w:r w:rsidRPr="00753970">
        <w:rPr>
          <w:rStyle w:val="StyleUnderline"/>
          <w:highlight w:val="cyan"/>
        </w:rPr>
        <w:t>innovation in the public sector</w:t>
      </w:r>
      <w:r w:rsidRPr="00705D2C">
        <w:rPr>
          <w:rStyle w:val="StyleUnderline"/>
        </w:rPr>
        <w:t xml:space="preserve"> </w:t>
      </w:r>
      <w:r w:rsidRPr="00705D2C">
        <w:rPr>
          <w:sz w:val="14"/>
        </w:rPr>
        <w:t xml:space="preserve">(such as Australia, Finland, the Netherlands, Norway and the United Kingdom). Demographic pressures, burgeoning demand for government services, </w:t>
      </w:r>
      <w:r w:rsidRPr="00705D2C">
        <w:rPr>
          <w:rStyle w:val="StyleUnderline"/>
        </w:rPr>
        <w:t xml:space="preserve">higher public expectations and ever-tighter fiscal constraints mean that the public sector needs innovative solutions </w:t>
      </w:r>
      <w:r w:rsidRPr="00753970">
        <w:rPr>
          <w:rStyle w:val="StyleUnderline"/>
          <w:highlight w:val="cyan"/>
        </w:rPr>
        <w:t>to</w:t>
      </w:r>
      <w:r w:rsidRPr="00705D2C">
        <w:rPr>
          <w:rStyle w:val="StyleUnderline"/>
        </w:rPr>
        <w:t xml:space="preserve"> </w:t>
      </w:r>
      <w:r w:rsidRPr="00753970">
        <w:rPr>
          <w:rStyle w:val="StyleUnderline"/>
          <w:highlight w:val="cyan"/>
        </w:rPr>
        <w:t>enhance productivity</w:t>
      </w:r>
      <w:r w:rsidRPr="00705D2C">
        <w:rPr>
          <w:sz w:val="14"/>
        </w:rPr>
        <w:t xml:space="preserve">, contain costs and boost public satisfaction. Innovation in the public sector in general, </w:t>
      </w:r>
      <w:r w:rsidRPr="006749FF">
        <w:rPr>
          <w:rStyle w:val="StyleUnderline"/>
        </w:rPr>
        <w:t xml:space="preserve">and in </w:t>
      </w:r>
      <w:r w:rsidRPr="00753970">
        <w:rPr>
          <w:rStyle w:val="StyleUnderline"/>
          <w:highlight w:val="cyan"/>
        </w:rPr>
        <w:t>education</w:t>
      </w:r>
      <w:r w:rsidRPr="00705D2C">
        <w:rPr>
          <w:rStyle w:val="StyleUnderline"/>
        </w:rPr>
        <w:t xml:space="preserve"> in particular</w:t>
      </w:r>
      <w:r w:rsidRPr="00705D2C">
        <w:rPr>
          <w:sz w:val="14"/>
        </w:rPr>
        <w:t xml:space="preserve">, </w:t>
      </w:r>
      <w:r w:rsidRPr="00753970">
        <w:rPr>
          <w:rStyle w:val="StyleUnderline"/>
          <w:highlight w:val="cyan"/>
        </w:rPr>
        <w:t>could be a major driver</w:t>
      </w:r>
      <w:r w:rsidRPr="00705D2C">
        <w:rPr>
          <w:rStyle w:val="StyleUnderline"/>
        </w:rPr>
        <w:t xml:space="preserve"> for significant welfare gains</w:t>
      </w:r>
      <w:r w:rsidRPr="00705D2C">
        <w:rPr>
          <w:sz w:val="14"/>
        </w:rPr>
        <w:t xml:space="preserve">. Governments provide a large number of services in OECD countries and these services account for a considerable share of national income. Government expenditure in OECD countries represents about 48% of gross domestic product (GDP) on average, </w:t>
      </w:r>
      <w:r w:rsidRPr="00705D2C">
        <w:rPr>
          <w:rStyle w:val="StyleUnderline"/>
        </w:rPr>
        <w:t>and in some cases corresponds to more than half of national GDP</w:t>
      </w:r>
      <w:r w:rsidRPr="00705D2C">
        <w:rPr>
          <w:sz w:val="14"/>
        </w:rPr>
        <w:t xml:space="preserve">. </w:t>
      </w:r>
      <w:r w:rsidRPr="00705D2C">
        <w:rPr>
          <w:rStyle w:val="StyleUnderline"/>
        </w:rPr>
        <w:t>Education is a major component of government services</w:t>
      </w:r>
      <w:r w:rsidRPr="00705D2C">
        <w:rPr>
          <w:sz w:val="14"/>
        </w:rPr>
        <w:t xml:space="preserve">: in 2012, public expenditure on educational institutions accounted for 5.3% of national income on average for OECD countries (OECD, </w:t>
      </w:r>
      <w:r w:rsidRPr="00705D2C">
        <w:rPr>
          <w:rStyle w:val="StyleUnderline"/>
        </w:rPr>
        <w:t xml:space="preserve">2015b). </w:t>
      </w:r>
      <w:r w:rsidRPr="00753970">
        <w:rPr>
          <w:rStyle w:val="StyleUnderline"/>
          <w:highlight w:val="cyan"/>
        </w:rPr>
        <w:t>Innovations</w:t>
      </w:r>
      <w:r w:rsidRPr="00705D2C">
        <w:rPr>
          <w:rStyle w:val="StyleUnderline"/>
        </w:rPr>
        <w:t xml:space="preserve"> to </w:t>
      </w:r>
      <w:r w:rsidRPr="00753970">
        <w:rPr>
          <w:rStyle w:val="StyleUnderline"/>
          <w:highlight w:val="cyan"/>
        </w:rPr>
        <w:t>improve</w:t>
      </w:r>
      <w:r w:rsidRPr="00705D2C">
        <w:rPr>
          <w:rStyle w:val="StyleUnderline"/>
        </w:rPr>
        <w:t xml:space="preserve"> the effectiveness and efficiency of such a large area of </w:t>
      </w:r>
      <w:r w:rsidRPr="00753970">
        <w:rPr>
          <w:rStyle w:val="StyleUnderline"/>
          <w:highlight w:val="cyan"/>
        </w:rPr>
        <w:t>government spending</w:t>
      </w:r>
      <w:r w:rsidRPr="00705D2C">
        <w:rPr>
          <w:rStyle w:val="StyleUnderline"/>
        </w:rPr>
        <w:t xml:space="preserve"> could yield important benefits</w:t>
      </w:r>
      <w:r w:rsidRPr="00705D2C">
        <w:rPr>
          <w:sz w:val="14"/>
        </w:rPr>
        <w:t xml:space="preserve">. </w:t>
      </w:r>
      <w:r w:rsidRPr="00705D2C">
        <w:rPr>
          <w:rStyle w:val="StyleUnderline"/>
        </w:rPr>
        <w:t>Why innovation in education matters How could innovation add value in the case of education? First of all</w:t>
      </w:r>
      <w:r w:rsidRPr="00705D2C">
        <w:rPr>
          <w:sz w:val="14"/>
        </w:rPr>
        <w:t xml:space="preserve">, </w:t>
      </w:r>
      <w:r w:rsidRPr="00753970">
        <w:rPr>
          <w:rStyle w:val="StyleUnderline"/>
          <w:highlight w:val="cyan"/>
        </w:rPr>
        <w:t>educational innovations can improve learning outcomes</w:t>
      </w:r>
      <w:r w:rsidRPr="00705D2C">
        <w:rPr>
          <w:rStyle w:val="StyleUnderline"/>
        </w:rPr>
        <w:t xml:space="preserve"> and the quality of education provision</w:t>
      </w:r>
      <w:r w:rsidRPr="00705D2C">
        <w:rPr>
          <w:sz w:val="14"/>
        </w:rPr>
        <w:t xml:space="preserve">. For example, </w:t>
      </w:r>
      <w:r w:rsidRPr="00705D2C">
        <w:rPr>
          <w:rStyle w:val="StyleUnderline"/>
        </w:rPr>
        <w:t>changes in the educational system or in teaching methods can help customise the educational process</w:t>
      </w:r>
      <w:r w:rsidRPr="00705D2C">
        <w:rPr>
          <w:sz w:val="14"/>
        </w:rPr>
        <w:t xml:space="preserve">. </w:t>
      </w:r>
      <w:r w:rsidRPr="00705D2C">
        <w:rPr>
          <w:rStyle w:val="StyleUnderline"/>
        </w:rPr>
        <w:t>New trends in personalised learning rely heavily on new ways of organising schools and the use of ICT</w:t>
      </w:r>
      <w:r w:rsidRPr="00705D2C">
        <w:rPr>
          <w:sz w:val="14"/>
        </w:rPr>
        <w:t xml:space="preserve">. Second, </w:t>
      </w:r>
      <w:r w:rsidRPr="00705D2C">
        <w:rPr>
          <w:rStyle w:val="StyleUnderline"/>
        </w:rPr>
        <w:t>education is perceived in most countries as a means of enhancing equity and equality</w:t>
      </w:r>
      <w:r w:rsidRPr="00705D2C">
        <w:rPr>
          <w:sz w:val="14"/>
        </w:rPr>
        <w:t xml:space="preserve">. </w:t>
      </w:r>
      <w:r w:rsidRPr="00705D2C">
        <w:rPr>
          <w:rStyle w:val="StyleUnderline"/>
        </w:rPr>
        <w:t>Innovations could help enhance equity in the access to and use of education</w:t>
      </w:r>
      <w:r w:rsidRPr="00705D2C">
        <w:rPr>
          <w:sz w:val="14"/>
        </w:rPr>
        <w:t xml:space="preserve">, </w:t>
      </w:r>
      <w:r w:rsidRPr="00705D2C">
        <w:rPr>
          <w:rStyle w:val="StyleUnderline"/>
        </w:rPr>
        <w:t>as well as equality in learning outcomes</w:t>
      </w:r>
      <w:r w:rsidRPr="00705D2C">
        <w:rPr>
          <w:sz w:val="14"/>
        </w:rPr>
        <w:t xml:space="preserve">. 1. </w:t>
      </w:r>
      <w:r w:rsidRPr="00705D2C">
        <w:rPr>
          <w:rStyle w:val="StyleUnderline"/>
        </w:rPr>
        <w:t>The innovation imperative in education 14 Innovating Education and Educating for Innovation</w:t>
      </w:r>
      <w:r w:rsidRPr="00705D2C">
        <w:rPr>
          <w:sz w:val="14"/>
        </w:rPr>
        <w:t xml:space="preserve">: The power of digital technologies and skills © OECD 2016 Third, </w:t>
      </w:r>
      <w:r w:rsidRPr="00705D2C">
        <w:rPr>
          <w:rStyle w:val="StyleUnderline"/>
        </w:rPr>
        <w:t>public organisations are often under as much pressure as businesses to improve efficiency</w:t>
      </w:r>
      <w:r w:rsidRPr="00705D2C">
        <w:rPr>
          <w:sz w:val="14"/>
        </w:rPr>
        <w:t xml:space="preserve">, minimise costs and maximise the “bang for the buck”. Mulgan and Albury (2003) argue that there has been a tendency for costs in all public services to rise faster than those in the rest of the economy, </w:t>
      </w:r>
      <w:r w:rsidRPr="00705D2C">
        <w:rPr>
          <w:rStyle w:val="StyleUnderline"/>
        </w:rPr>
        <w:t>and education is no exception</w:t>
      </w:r>
      <w:r w:rsidRPr="00705D2C">
        <w:rPr>
          <w:sz w:val="14"/>
        </w:rPr>
        <w:t xml:space="preserve">. While this could be attributed to Baumol’s “cost disease” (see Chapter 6), </w:t>
      </w:r>
      <w:r w:rsidRPr="00705D2C">
        <w:rPr>
          <w:rStyle w:val="StyleUnderline"/>
        </w:rPr>
        <w:t>inherent to any public-service provision which faces ever-rising labour costs and limited scope for transformative productivity gains</w:t>
      </w:r>
      <w:r w:rsidRPr="00705D2C">
        <w:rPr>
          <w:sz w:val="14"/>
        </w:rPr>
        <w:t xml:space="preserve">, </w:t>
      </w:r>
      <w:r w:rsidRPr="00705D2C">
        <w:rPr>
          <w:rStyle w:val="StyleUnderline"/>
        </w:rPr>
        <w:t>this may also be due to a lack of innovation</w:t>
      </w:r>
      <w:r w:rsidRPr="00705D2C">
        <w:rPr>
          <w:sz w:val="14"/>
        </w:rPr>
        <w:t xml:space="preserve">, (Foray and Raffo, 2012). Innovation, then, </w:t>
      </w:r>
      <w:r w:rsidRPr="00705D2C">
        <w:rPr>
          <w:rStyle w:val="StyleUnderline"/>
        </w:rPr>
        <w:t>could stimulate more efficient provision of these services</w:t>
      </w:r>
      <w:r w:rsidRPr="00705D2C">
        <w:rPr>
          <w:sz w:val="14"/>
        </w:rPr>
        <w:t xml:space="preserve">. Finally, </w:t>
      </w:r>
      <w:r w:rsidRPr="00705D2C">
        <w:rPr>
          <w:rStyle w:val="StyleUnderline"/>
        </w:rPr>
        <w:t xml:space="preserve">education should remain relevant in the face of rapid changes to society and the national economy </w:t>
      </w:r>
      <w:r w:rsidRPr="00705D2C">
        <w:rPr>
          <w:sz w:val="14"/>
        </w:rPr>
        <w:t xml:space="preserve">(Barrett, 1998: </w:t>
      </w:r>
      <w:r w:rsidRPr="00705D2C">
        <w:rPr>
          <w:rStyle w:val="StyleUnderline"/>
        </w:rPr>
        <w:t xml:space="preserve">288). </w:t>
      </w:r>
      <w:r w:rsidRPr="00753970">
        <w:rPr>
          <w:rStyle w:val="StyleUnderline"/>
          <w:highlight w:val="cyan"/>
        </w:rPr>
        <w:t>The education sector should therefore introduce the changes it needs to adapt to societal need</w:t>
      </w:r>
      <w:r w:rsidRPr="00705D2C">
        <w:rPr>
          <w:rStyle w:val="StyleUnderline"/>
        </w:rPr>
        <w:t>s</w:t>
      </w:r>
      <w:r w:rsidRPr="00705D2C">
        <w:rPr>
          <w:sz w:val="14"/>
        </w:rPr>
        <w:t xml:space="preserve">. For example, </w:t>
      </w:r>
      <w:r w:rsidRPr="00705D2C">
        <w:rPr>
          <w:rStyle w:val="StyleUnderline"/>
        </w:rPr>
        <w:t>education systems need to adopt teaching</w:t>
      </w:r>
      <w:r w:rsidRPr="00705D2C">
        <w:rPr>
          <w:sz w:val="14"/>
        </w:rPr>
        <w:t xml:space="preserve">, </w:t>
      </w:r>
      <w:r w:rsidRPr="00705D2C">
        <w:rPr>
          <w:rStyle w:val="StyleUnderline"/>
        </w:rPr>
        <w:t>learning or organisational practices that have been identified as helping 1</w:t>
      </w:r>
      <w:r w:rsidRPr="00705D2C">
        <w:rPr>
          <w:sz w:val="14"/>
        </w:rPr>
        <w:t xml:space="preserve">. </w:t>
      </w:r>
      <w:r w:rsidRPr="00705D2C">
        <w:rPr>
          <w:rStyle w:val="StyleUnderline"/>
        </w:rPr>
        <w:t xml:space="preserve">The innovation imperative in education Innovating Education and Educating for Innovation </w:t>
      </w:r>
      <w:r w:rsidRPr="00705D2C">
        <w:rPr>
          <w:sz w:val="14"/>
        </w:rPr>
        <w:t xml:space="preserve">: The power of digital technologies and skills © OECD 2016 to foster “skills for innovation” (Dumont et al., 2010; Schleicher, 2012; Winner et al., 2013). The results from PISA, as well as the Trends in International Mathematics and Science Study (TIMSS), Progress in International Reading Literacy Study (PIRLS) </w:t>
      </w:r>
      <w:r w:rsidRPr="00705D2C">
        <w:rPr>
          <w:rStyle w:val="StyleUnderline"/>
        </w:rPr>
        <w:t>and the OECD Survey on Adult Skills point to the need for innovation to improve results in literacy</w:t>
      </w:r>
      <w:r w:rsidRPr="00705D2C">
        <w:rPr>
          <w:sz w:val="14"/>
        </w:rPr>
        <w:t>, numeracy or scientific literacy in many countries.</w:t>
      </w:r>
    </w:p>
    <w:p w14:paraId="17579B1F" w14:textId="77777777" w:rsidR="002E4A0F" w:rsidRDefault="002E4A0F" w:rsidP="002E4A0F">
      <w:pPr>
        <w:pStyle w:val="Heading3"/>
      </w:pPr>
      <w:r>
        <w:t>Ext. Education Key To Innovation</w:t>
      </w:r>
    </w:p>
    <w:p w14:paraId="6AD059E0" w14:textId="77777777" w:rsidR="00D7211F" w:rsidRPr="00492EFC" w:rsidRDefault="00D7211F" w:rsidP="00D7211F">
      <w:pPr>
        <w:pStyle w:val="Heading4"/>
      </w:pPr>
      <w:r>
        <w:t>Education reform is key to</w:t>
      </w:r>
      <w:r w:rsidRPr="00492EFC">
        <w:t xml:space="preserve"> social skills</w:t>
      </w:r>
      <w:r>
        <w:t xml:space="preserve"> which</w:t>
      </w:r>
      <w:r w:rsidRPr="00492EFC">
        <w:t xml:space="preserve"> are key to Innovation and Business - STEM programs create no change</w:t>
      </w:r>
    </w:p>
    <w:p w14:paraId="5614D651" w14:textId="77777777" w:rsidR="00D7211F" w:rsidRPr="000C5819" w:rsidRDefault="00D7211F" w:rsidP="00D7211F">
      <w:pPr>
        <w:rPr>
          <w:sz w:val="14"/>
        </w:rPr>
      </w:pPr>
      <w:r w:rsidRPr="00B07CC7">
        <w:rPr>
          <w:rStyle w:val="Style13ptBold"/>
        </w:rPr>
        <w:t>Chatterji 17</w:t>
      </w:r>
      <w:r w:rsidRPr="008B03DE">
        <w:rPr>
          <w:sz w:val="14"/>
        </w:rPr>
        <w:t xml:space="preserve"> - Aaron K. Chatterji, Aaron Chatterji, Ph.D. is an Associate Professor (with tenure) at Duke University’s Fuqua School of Business and Sanford School of Public Policy. He previously served as a Senior Economist at the White House Council of Economic Advisers (CEA) where he worked on a wide range of policies relating to entrepreneurship, innovation, infrastructure and economic growth. Chatterji has also been a visiting Associate Professor at Harvard Business School, 2017("Innovation and American K-12 Education", Duke University, June 2017, Available Online from http://www.nber.org/chapters/c13934.pdf, Accessed on 6-2</w:t>
      </w:r>
      <w:r>
        <w:rPr>
          <w:sz w:val="14"/>
        </w:rPr>
        <w:t>6</w:t>
      </w:r>
      <w:r w:rsidRPr="008B03DE">
        <w:rPr>
          <w:sz w:val="14"/>
        </w:rPr>
        <w:t>-2017)//BM</w:t>
      </w:r>
    </w:p>
    <w:p w14:paraId="786EC9A6" w14:textId="77777777" w:rsidR="00D7211F" w:rsidRDefault="00D7211F" w:rsidP="00D7211F">
      <w:pPr>
        <w:rPr>
          <w:sz w:val="12"/>
        </w:rPr>
      </w:pPr>
      <w:r w:rsidRPr="00F119FA">
        <w:rPr>
          <w:sz w:val="12"/>
        </w:rPr>
        <w:t xml:space="preserve">Note that </w:t>
      </w:r>
      <w:r w:rsidRPr="000C5819">
        <w:rPr>
          <w:rStyle w:val="StyleUnderline"/>
        </w:rPr>
        <w:t>not all scholars take for granted that America’s relative standing on STEM education</w:t>
      </w:r>
      <w:r w:rsidRPr="00F119FA">
        <w:rPr>
          <w:sz w:val="12"/>
        </w:rPr>
        <w:t xml:space="preserve"> indicators, such as math and science test scores, is a valuable signal of our nation’s future innovative and entrepreneurial capability. For example, Bhide (2008) argues the large domestic market in the United States and the willingness of American consumers to experiment with new products is a central driver of innovation. Similarly, it is not clear the technical skills adequately measure the capacity for innovative entrepreneurship. Baumol (2005) observes that </w:t>
      </w:r>
      <w:r w:rsidRPr="000C5819">
        <w:rPr>
          <w:rStyle w:val="StyleUnderline"/>
        </w:rPr>
        <w:t xml:space="preserve">many successful entrepreneurs do not </w:t>
      </w:r>
      <w:r w:rsidRPr="00F119FA">
        <w:rPr>
          <w:sz w:val="12"/>
        </w:rPr>
        <w:t>appear</w:t>
      </w:r>
      <w:r w:rsidRPr="000C5819">
        <w:rPr>
          <w:rStyle w:val="StyleUnderline"/>
        </w:rPr>
        <w:t xml:space="preserve"> to have advanced technical training</w:t>
      </w:r>
      <w:r w:rsidRPr="00F119FA">
        <w:rPr>
          <w:sz w:val="12"/>
        </w:rPr>
        <w:t xml:space="preserve">, and only a small fraction have created breakthrough innovations on their own. Interestingly, Baumol notes a possible tension between the kind of foundational technical skills that underlie incremental innovation and the sort of novel and creative approaches required to develop radical innovations. He posits that </w:t>
      </w:r>
      <w:r w:rsidRPr="00753970">
        <w:rPr>
          <w:rStyle w:val="StyleUnderline"/>
          <w:highlight w:val="cyan"/>
        </w:rPr>
        <w:t>America’s lead in many innovation indicators is not due to the</w:t>
      </w:r>
      <w:r w:rsidRPr="000C5819">
        <w:rPr>
          <w:rStyle w:val="StyleUnderline"/>
        </w:rPr>
        <w:t xml:space="preserve"> sheer </w:t>
      </w:r>
      <w:r w:rsidRPr="00753970">
        <w:rPr>
          <w:rStyle w:val="StyleUnderline"/>
          <w:highlight w:val="cyan"/>
        </w:rPr>
        <w:t>number of technically trained citizen</w:t>
      </w:r>
      <w:r w:rsidRPr="000C5819">
        <w:rPr>
          <w:rStyle w:val="StyleUnderline"/>
        </w:rPr>
        <w:t>s</w:t>
      </w:r>
      <w:r w:rsidRPr="00F119FA">
        <w:rPr>
          <w:sz w:val="12"/>
        </w:rPr>
        <w:t xml:space="preserve"> (an area where we lag behind some peer nations) </w:t>
      </w:r>
      <w:r w:rsidRPr="00753970">
        <w:rPr>
          <w:rStyle w:val="StyleUnderline"/>
          <w:highlight w:val="cyan"/>
        </w:rPr>
        <w:t>but</w:t>
      </w:r>
      <w:r w:rsidRPr="000C5819">
        <w:rPr>
          <w:rStyle w:val="StyleUnderline"/>
        </w:rPr>
        <w:t xml:space="preserve"> is due</w:t>
      </w:r>
      <w:r w:rsidRPr="00F119FA">
        <w:rPr>
          <w:sz w:val="12"/>
        </w:rPr>
        <w:t xml:space="preserve"> in part </w:t>
      </w:r>
      <w:r w:rsidRPr="00753970">
        <w:rPr>
          <w:rStyle w:val="Emphasis"/>
          <w:highlight w:val="cyan"/>
        </w:rPr>
        <w:t>to the flexibility of our education system and its attitude toward creativity</w:t>
      </w:r>
      <w:r w:rsidRPr="000C5819">
        <w:rPr>
          <w:rStyle w:val="Emphasis"/>
        </w:rPr>
        <w:t>.</w:t>
      </w:r>
      <w:r w:rsidRPr="00F119FA">
        <w:rPr>
          <w:sz w:val="12"/>
        </w:rPr>
        <w:t xml:space="preserve"> Relatedly, Levine and Rubinstein (2016) find that individuals who start incorporated businesses in the United States are more educated and score higher on exams, but also engage in more illicit activities, such as drug use, than their peers. These results are consistent with the idea that </w:t>
      </w:r>
      <w:r w:rsidRPr="000C5819">
        <w:rPr>
          <w:rStyle w:val="StyleUnderline"/>
        </w:rPr>
        <w:t>creative and less structured tasks such as innovation and entrepreneurship may favor individuals who deviate from accepted norms.</w:t>
      </w:r>
      <w:r w:rsidRPr="00F119FA">
        <w:rPr>
          <w:sz w:val="12"/>
        </w:rPr>
        <w:t xml:space="preserve"> One implication of this study is that increasing STEM education at the expense of developing other skills could have an unintended impact on outcomes such as innovation and entrepreneurship. Aside from math and science, other kinds of skills, including non-cognitive skills (Heckman 2006), could also be important in developing an innovative workforce. Cook et al. (2014) find large effects on math scores from an intervention in Chicago schools whereby they provided both academic and non-academic remediation for students who were at risk of dropping out of school. The academic component consisted of a daily, one-hour math tutoring session with two students per instructor. The non-academic component was cognitive behavioral therapy to improve problem-solving, impulse control, and decision-making, delivered through 27 one-hour weekly sessions. The authors find that participation in this program raised math test scores by the equivalent of 15 percentile points within the distribution of national scores, and increased graduation rates by an estimated 14 percentage points.</w:t>
      </w:r>
      <w:r w:rsidRPr="00F119FA">
        <w:rPr>
          <w:b/>
          <w:sz w:val="12"/>
        </w:rPr>
        <w:t xml:space="preserve"> </w:t>
      </w:r>
      <w:r w:rsidRPr="00F119FA">
        <w:rPr>
          <w:sz w:val="12"/>
        </w:rPr>
        <w:t xml:space="preserve">Other, seemingly disparate, </w:t>
      </w:r>
      <w:r w:rsidRPr="000C5819">
        <w:rPr>
          <w:rStyle w:val="StyleUnderline"/>
        </w:rPr>
        <w:t>research in innovation and education suggest teaching “soft skills” such as social skills and teamwork in K-12 could play a role in increasing innovation and entrepreneurship</w:t>
      </w:r>
      <w:r w:rsidRPr="00F119FA">
        <w:rPr>
          <w:sz w:val="12"/>
        </w:rPr>
        <w:t xml:space="preserve">. For example, consider Jones (2009), who documents </w:t>
      </w:r>
      <w:r w:rsidRPr="000C5819">
        <w:rPr>
          <w:rStyle w:val="StyleUnderline"/>
        </w:rPr>
        <w:t>the increase in teamwork in U.S. innovative activity and</w:t>
      </w:r>
      <w:r w:rsidRPr="00F119FA">
        <w:rPr>
          <w:sz w:val="12"/>
        </w:rPr>
        <w:t xml:space="preserve"> finds that inventor team size increased by 35% from 1975 to 1999. More recently, Deming (2015) finds that between 1980 and 2012, </w:t>
      </w:r>
      <w:r w:rsidRPr="00753970">
        <w:rPr>
          <w:rStyle w:val="StyleUnderline"/>
          <w:highlight w:val="cyan"/>
        </w:rPr>
        <w:t>jobs with high social skill requirements increased by 10 percent</w:t>
      </w:r>
      <w:r w:rsidRPr="000C5819">
        <w:rPr>
          <w:rStyle w:val="StyleUnderline"/>
        </w:rPr>
        <w:t>age points as a share of the U.S. job market</w:t>
      </w:r>
      <w:r w:rsidRPr="00F119FA">
        <w:rPr>
          <w:sz w:val="12"/>
        </w:rPr>
        <w:t xml:space="preserve">. If the results of these studies are considered in tandem, they imply that </w:t>
      </w:r>
      <w:r w:rsidRPr="00753970">
        <w:rPr>
          <w:rStyle w:val="Emphasis"/>
          <w:highlight w:val="cyan"/>
        </w:rPr>
        <w:t>teamwork, which necessarily involves social skills</w:t>
      </w:r>
      <w:r w:rsidRPr="000C5819">
        <w:rPr>
          <w:rStyle w:val="Emphasis"/>
        </w:rPr>
        <w:t xml:space="preserve"> to knit together larger groups of individuals, </w:t>
      </w:r>
      <w:r w:rsidRPr="00753970">
        <w:rPr>
          <w:rStyle w:val="Emphasis"/>
          <w:highlight w:val="cyan"/>
        </w:rPr>
        <w:t>is crucial for developing new innovations</w:t>
      </w:r>
      <w:r w:rsidRPr="00F119FA">
        <w:rPr>
          <w:sz w:val="12"/>
        </w:rPr>
        <w:t xml:space="preserve">. Although individuals can learn teamwork in different settings, including at home, through military service, and in employment, K-12 education could offer a particularly advantageous setting to develop these skills provided that we can develop evidence-based practices. Interestingly, </w:t>
      </w:r>
      <w:r w:rsidRPr="000C5819">
        <w:rPr>
          <w:rStyle w:val="StyleUnderline"/>
        </w:rPr>
        <w:t xml:space="preserve">despite the significant attention from policymakers on STEM skills and, to a lesser extent, non-cognitive skills, to my knowledge, little empirical work has documented the mechanisms by which increasing the skill level of a population can enhance the quality and quantity of innovation. </w:t>
      </w:r>
      <w:r w:rsidRPr="00F119FA">
        <w:rPr>
          <w:sz w:val="12"/>
        </w:rPr>
        <w:t xml:space="preserve">Although more educated populations might produce more innovations, a relatively small share of citizens are directly involved in innovation in advanced economies. Whether raising the math and science skills of the average American student would have a significant impact on </w:t>
      </w:r>
      <w:r w:rsidRPr="002C6A51">
        <w:rPr>
          <w:rStyle w:val="StyleUnderline"/>
        </w:rPr>
        <w:t>this metric is unclear</w:t>
      </w:r>
      <w:r w:rsidRPr="00F119FA">
        <w:rPr>
          <w:sz w:val="12"/>
        </w:rPr>
        <w:t xml:space="preserve">, based on the current literature. </w:t>
      </w:r>
      <w:r w:rsidRPr="002C6A51">
        <w:rPr>
          <w:rStyle w:val="StyleUnderline"/>
        </w:rPr>
        <w:t xml:space="preserve">Nor do we have any experimental evidence </w:t>
      </w:r>
      <w:r w:rsidRPr="00F119FA">
        <w:rPr>
          <w:sz w:val="12"/>
        </w:rPr>
        <w:t xml:space="preserve">that I am aware of </w:t>
      </w:r>
      <w:r w:rsidRPr="002C6A51">
        <w:rPr>
          <w:rStyle w:val="StyleUnderline"/>
        </w:rPr>
        <w:t>that specific retraining programs lead to increases in the quality and quantity of innovation</w:t>
      </w:r>
      <w:r w:rsidRPr="00F119FA">
        <w:rPr>
          <w:sz w:val="12"/>
        </w:rPr>
        <w:t xml:space="preserve">. These </w:t>
      </w:r>
      <w:r w:rsidRPr="002C6A51">
        <w:rPr>
          <w:rStyle w:val="StyleUnderline"/>
        </w:rPr>
        <w:t>topics</w:t>
      </w:r>
      <w:r w:rsidRPr="00F119FA">
        <w:rPr>
          <w:sz w:val="12"/>
        </w:rPr>
        <w:t xml:space="preserve"> appear ripe for future research. Conclusion: An Emerging Innovation Agenda for Education? </w:t>
      </w:r>
      <w:r w:rsidRPr="00F119FA">
        <w:rPr>
          <w:rStyle w:val="StyleUnderline"/>
        </w:rPr>
        <w:t>Despite a large amount of attention from policymakers</w:t>
      </w:r>
      <w:r w:rsidRPr="00F119FA">
        <w:rPr>
          <w:sz w:val="12"/>
        </w:rPr>
        <w:t xml:space="preserve"> and the media </w:t>
      </w:r>
      <w:r w:rsidRPr="00F119FA">
        <w:rPr>
          <w:rStyle w:val="StyleUnderline"/>
        </w:rPr>
        <w:t>about the potential for technological innovation</w:t>
      </w:r>
      <w:r w:rsidRPr="00F119FA">
        <w:rPr>
          <w:sz w:val="12"/>
        </w:rPr>
        <w:t xml:space="preserve"> to yield dramatic improvements </w:t>
      </w:r>
      <w:r w:rsidRPr="00F119FA">
        <w:rPr>
          <w:rStyle w:val="StyleUnderline"/>
        </w:rPr>
        <w:t>in our K-12 education system, we have yet to see significant gains</w:t>
      </w:r>
      <w:r w:rsidRPr="00F119FA">
        <w:rPr>
          <w:sz w:val="12"/>
        </w:rPr>
        <w:t xml:space="preserve"> in outcomes or reductions in cost. Relatedly, </w:t>
      </w:r>
      <w:r w:rsidRPr="00F119FA">
        <w:rPr>
          <w:rStyle w:val="StyleUnderline"/>
        </w:rPr>
        <w:t>although it is intuitive to believe that a skilled workforce</w:t>
      </w:r>
      <w:r w:rsidRPr="00F119FA">
        <w:rPr>
          <w:sz w:val="12"/>
        </w:rPr>
        <w:t xml:space="preserve">, particularly </w:t>
      </w:r>
      <w:r w:rsidRPr="00F119FA">
        <w:rPr>
          <w:rStyle w:val="StyleUnderline"/>
        </w:rPr>
        <w:t>in STEM</w:t>
      </w:r>
      <w:r w:rsidRPr="00F119FA">
        <w:rPr>
          <w:sz w:val="12"/>
        </w:rPr>
        <w:t xml:space="preserve"> subjects, </w:t>
      </w:r>
      <w:r w:rsidRPr="00F119FA">
        <w:rPr>
          <w:rStyle w:val="StyleUnderline"/>
        </w:rPr>
        <w:t>will create more innovations</w:t>
      </w:r>
      <w:r w:rsidRPr="00F119FA">
        <w:rPr>
          <w:sz w:val="12"/>
        </w:rPr>
        <w:t xml:space="preserve">, </w:t>
      </w:r>
      <w:r w:rsidRPr="00F119FA">
        <w:rPr>
          <w:rStyle w:val="Emphasis"/>
        </w:rPr>
        <w:t>scant direct evidence for this conjecture exists.</w:t>
      </w:r>
      <w:r w:rsidRPr="00F119FA">
        <w:rPr>
          <w:sz w:val="12"/>
        </w:rPr>
        <w:t xml:space="preserve"> These gaps present a tremendous opportunity for new research to generate actionable policy insights. </w:t>
      </w:r>
    </w:p>
    <w:p w14:paraId="3FC1E7D8" w14:textId="77777777" w:rsidR="00D7211F" w:rsidRDefault="00D7211F" w:rsidP="00D7211F">
      <w:pPr>
        <w:pStyle w:val="Heading4"/>
      </w:pPr>
      <w:r>
        <w:t xml:space="preserve">Education is key to tap into the creativity needed to innovate </w:t>
      </w:r>
    </w:p>
    <w:p w14:paraId="0CE81167" w14:textId="77777777" w:rsidR="00D7211F" w:rsidRPr="0034104C" w:rsidRDefault="00D7211F" w:rsidP="00D7211F">
      <w:pPr>
        <w:rPr>
          <w:sz w:val="14"/>
        </w:rPr>
      </w:pPr>
      <w:r w:rsidRPr="00FF1590">
        <w:rPr>
          <w:rStyle w:val="Style13ptBold"/>
        </w:rPr>
        <w:t>Araya 10</w:t>
      </w:r>
      <w:r w:rsidRPr="0034104C">
        <w:rPr>
          <w:sz w:val="14"/>
        </w:rPr>
        <w:t xml:space="preserve"> – Daniel Araya, Michael Peters, Daniel Araya is a doctoral candidate in Educational Policy Studies at the University of Illinois at Urbana-Champaign. He has published widely on subjects related to the knowledge economy and peer-to-peer collaboration, and is currently editing two books exploring the socioeconomic impact of digital technologies. He has worked with the National Center for Supercomputing Applications (NCSA) and the UIUC Global Studies in Education program. Michael A. Peters is Professor of Education at the University of Illinois at Urbana- Champaign. He is the executive editor of Educational Philosophy and Theory and editor of two international e-journals, Policy Futures in Education and E-Learning, and sits on the editorial board of over fifteen international journals. He has written over thirty-five books and three hundred articles and chapters, 2010("Educational Policy in the Creative Economy ", Peter Lang, 6/28/2010, Available Online from https://static1.squarespace.com/static/511bb8fce4b0d075328e7cfa/t/511fc69fe4b08a76158f1fb6/1361036959333/Araya_chapter.pdf, Accessed on 6-27-2017)//BM</w:t>
      </w:r>
    </w:p>
    <w:p w14:paraId="3DF05E48" w14:textId="77777777" w:rsidR="00D7211F" w:rsidRPr="00FF1590" w:rsidRDefault="00D7211F" w:rsidP="00D7211F">
      <w:pPr>
        <w:rPr>
          <w:rStyle w:val="Emphasis"/>
        </w:rPr>
      </w:pPr>
      <w:r w:rsidRPr="00FF1590">
        <w:rPr>
          <w:sz w:val="14"/>
        </w:rPr>
        <w:t xml:space="preserve">We seem to be entering a new world now, a world in which the major </w:t>
      </w:r>
      <w:r w:rsidRPr="00FF1590">
        <w:rPr>
          <w:rStyle w:val="StyleUnderline"/>
        </w:rPr>
        <w:t>raw materials are no longer coal and steel produced by machines, but creativity and innovation produced by the human imagination.</w:t>
      </w:r>
      <w:r w:rsidRPr="00FF1590">
        <w:rPr>
          <w:sz w:val="14"/>
        </w:rPr>
        <w:t xml:space="preserve"> It is certainly true that </w:t>
      </w:r>
      <w:r w:rsidRPr="00FF1590">
        <w:rPr>
          <w:rStyle w:val="StyleUnderline"/>
        </w:rPr>
        <w:t xml:space="preserve">all </w:t>
      </w:r>
      <w:r w:rsidRPr="00753970">
        <w:rPr>
          <w:rStyle w:val="StyleUnderline"/>
          <w:highlight w:val="cyan"/>
        </w:rPr>
        <w:t>human beings are creative</w:t>
      </w:r>
      <w:r w:rsidRPr="00FF1590">
        <w:rPr>
          <w:rStyle w:val="StyleUnderline"/>
        </w:rPr>
        <w:t>—this is a basic capacity of the human species</w:t>
      </w:r>
      <w:r w:rsidRPr="00FF1590">
        <w:rPr>
          <w:sz w:val="14"/>
        </w:rPr>
        <w:t xml:space="preserve">, grounded in its ability to evolve and adapt. Unfortunately, </w:t>
      </w:r>
      <w:r w:rsidRPr="00FF1590">
        <w:rPr>
          <w:rStyle w:val="StyleUnderline"/>
        </w:rPr>
        <w:t>it is only a small minority of people in the world today who are able to tap this creativity</w:t>
      </w:r>
      <w:r w:rsidRPr="00FF1590">
        <w:rPr>
          <w:sz w:val="14"/>
        </w:rPr>
        <w:t xml:space="preserve">. In this sense, Florida is entirely correct when he suggests that the great challenge before us is to develop the systems and policies that harness the creative capacities that lie within all human beings. If Florida and other advocates of the creative economy are right, then creativity is now fundamental to wealth and prosperity and cultural innovation is critical to its fecundity. Yet </w:t>
      </w:r>
      <w:r w:rsidRPr="00753970">
        <w:rPr>
          <w:rStyle w:val="StyleUnderline"/>
          <w:highlight w:val="cyan"/>
        </w:rPr>
        <w:t>it is precisely creativity that is least valued by contemporary institutions</w:t>
      </w:r>
      <w:r w:rsidRPr="00FF1590">
        <w:rPr>
          <w:rStyle w:val="StyleUnderline"/>
        </w:rPr>
        <w:t>. The vast majority of hierarchical organizations today deliberately submerge creativity beneath bureaucratic layers of command-and-control</w:t>
      </w:r>
      <w:r w:rsidRPr="00FF1590">
        <w:rPr>
          <w:sz w:val="14"/>
        </w:rPr>
        <w:t xml:space="preserve">. This is equally true of contemporary systems of education. While it was once true that school systems effectively distributed the necessary skills for an age of industry (numeracy, literacy, symbol manipulation), it is equally true that these same institutions are not equipped to support the skills and capacities for an age of innovation. Much as Franklin Roosevelt used the New Deal to reform the economic and banking systems in order to construct the infrastructure necessary to emerge from the Depression, so today </w:t>
      </w:r>
      <w:r w:rsidRPr="00FF1590">
        <w:rPr>
          <w:rStyle w:val="StyleUnderline"/>
        </w:rPr>
        <w:t>must we develop the policy framework and infrastructural renewal to reform education for an age of innovation</w:t>
      </w:r>
      <w:r w:rsidRPr="00FF1590">
        <w:rPr>
          <w:sz w:val="14"/>
        </w:rPr>
        <w:t xml:space="preserve">. “Like earlier efforts to build canals, railroads, highways, and other physical infrastructure to power industrial growth, the United States and countries around the world must invest in their creative infrastructure if they want to succeed and prosper in the future” (Florida, 2007, p. 249). </w:t>
      </w:r>
      <w:r w:rsidRPr="00753970">
        <w:rPr>
          <w:rStyle w:val="StyleUnderline"/>
          <w:highlight w:val="cyan"/>
        </w:rPr>
        <w:t>Education is critical to this creative infrastructure</w:t>
      </w:r>
      <w:r w:rsidRPr="00FF1590">
        <w:rPr>
          <w:rStyle w:val="StyleUnderline"/>
        </w:rPr>
        <w:t>. Rather than understanding learning in terms of fixed objects that are transferred from one generation to the next, we need to begin to design educational systems that support knowledge and learning in terms of continuous cultural innovati</w:t>
      </w:r>
      <w:r w:rsidRPr="00FF1590">
        <w:rPr>
          <w:sz w:val="14"/>
        </w:rPr>
        <w:t xml:space="preserve">on. </w:t>
      </w:r>
      <w:r w:rsidRPr="00753970">
        <w:rPr>
          <w:rStyle w:val="Emphasis"/>
          <w:highlight w:val="cyan"/>
        </w:rPr>
        <w:t xml:space="preserve">Education systems designed for industrial societies do not effectively harness the liquidity of creative innovation </w:t>
      </w:r>
      <w:r w:rsidRPr="00753970">
        <w:rPr>
          <w:sz w:val="14"/>
          <w:highlight w:val="cyan"/>
        </w:rPr>
        <w:t>because</w:t>
      </w:r>
      <w:r w:rsidRPr="00FF1590">
        <w:rPr>
          <w:sz w:val="14"/>
        </w:rPr>
        <w:t xml:space="preserve"> they are too centralized. Transferring </w:t>
      </w:r>
      <w:r w:rsidRPr="00FF1590">
        <w:rPr>
          <w:rStyle w:val="StyleUnderline"/>
        </w:rPr>
        <w:t xml:space="preserve">a fixed body of knowledge and practices from experts to amateurs is contradictory to an </w:t>
      </w:r>
      <w:r w:rsidRPr="00473FC1">
        <w:rPr>
          <w:rStyle w:val="StyleUnderline"/>
        </w:rPr>
        <w:t>economy</w:t>
      </w:r>
      <w:r w:rsidRPr="00FF1590">
        <w:rPr>
          <w:rStyle w:val="StyleUnderline"/>
        </w:rPr>
        <w:t xml:space="preserve"> increasingly dependent on continuous flows of design and innovation.</w:t>
      </w:r>
      <w:r w:rsidRPr="00FF1590">
        <w:rPr>
          <w:sz w:val="14"/>
        </w:rPr>
        <w:t xml:space="preserve"> Allowing students to combine and blend cultural flows as a part of the larger continuum of cultural production is now fundamental to reconfiguring learning and education. </w:t>
      </w:r>
      <w:r w:rsidRPr="00753970">
        <w:rPr>
          <w:rStyle w:val="StyleUnderline"/>
          <w:highlight w:val="cyan"/>
        </w:rPr>
        <w:t>Education and Cultural Production Cultural innovation is iterative</w:t>
      </w:r>
      <w:r w:rsidRPr="00FF1590">
        <w:rPr>
          <w:sz w:val="14"/>
        </w:rPr>
        <w:t xml:space="preserve">. Contemporary cultural forms are themselves the products of countless prior iterations. In the arts and sciences, past cultural innovations serve as basic resources for future innovations. While established </w:t>
      </w:r>
      <w:r w:rsidRPr="00FF1590">
        <w:rPr>
          <w:rStyle w:val="StyleUnderline"/>
        </w:rPr>
        <w:t>theories of cultural systems have traditionally interpreted cultures as closed systems, the pace of change in a rapidly globalizing world now requires a theory of culture that recognizes the continuous transformation of culture and cultural systems</w:t>
      </w:r>
      <w:r w:rsidRPr="00FF1590">
        <w:rPr>
          <w:sz w:val="14"/>
        </w:rPr>
        <w:t xml:space="preserve"> (Kress, 2000). As Nederveen Pieterse (2004) suggests, our contemporary notion of culture combines two, somewhat contradictory meanings. The first concept of culture (culture 1) assumes that culture stems from a learning process that is geographically fixed: “This is culture in the sense of a culture, that is, the culture of a society or social group: a notion that goes back to nineteenth-century romanticism and that has been elaborated in twentieth-century anthropology, in particular cultural relativism—with the notions of culture as a whole, a Gestalt, configuration” (p. 78). Unlike this self-contained and perpetually colliding notion of culture, however, a second approach to defining culture understands it to be something more akin to a shared and evolving social practice. This broader understanding of culture (culture 2) views it as general human “software,” more akin to creative flows than locally bounded knowledge. This second notion of culture is closely linked to translocal learning processes and to theories of evolution and diffusion. As Nederveen Pieterse points out, these two viewpoints are not incompatible; culture 2 finds expression in culture 1. Nonetheless, </w:t>
      </w:r>
      <w:r w:rsidRPr="00753970">
        <w:rPr>
          <w:rStyle w:val="StyleUnderline"/>
          <w:highlight w:val="cyan"/>
        </w:rPr>
        <w:t>they are rooted in shifting ontological and epistemological boundaries</w:t>
      </w:r>
      <w:r w:rsidRPr="00FF1590">
        <w:rPr>
          <w:sz w:val="14"/>
        </w:rPr>
        <w:t xml:space="preserve">. In this sense, culture may be linked to territorial and/or historical contingencies (culture 1), but it is not reduced to them. If competency in the use of resources within existing cultural systems is the goal of literacy in traditional systems of education (culture 1), then cultural production and the reshaping of cultural systems must be the goal of education today (culture 2). </w:t>
      </w:r>
      <w:r w:rsidRPr="00FF1590">
        <w:rPr>
          <w:rStyle w:val="StyleUnderline"/>
        </w:rPr>
        <w:t>The growing economic challenge for advanced economies is to develop social and economic policies that support sustained cultural innovation</w:t>
      </w:r>
      <w:r w:rsidRPr="00FF1590">
        <w:rPr>
          <w:sz w:val="14"/>
        </w:rPr>
        <w:t xml:space="preserve">. As Venturelli (2005) puts it, The challenge for every nation is not how to prescribe an environment of protection for a received body of art and tradition, but how to construct one of creative explosion and innovation in all areas of the arts and sciences (see Venturelli, 2000, 1999, 1998b). </w:t>
      </w:r>
      <w:r w:rsidRPr="00753970">
        <w:rPr>
          <w:rStyle w:val="StyleUnderline"/>
          <w:highlight w:val="cyan"/>
        </w:rPr>
        <w:t>Nations that fail to meet this challenge will simply become passive consumers</w:t>
      </w:r>
      <w:r w:rsidRPr="00FF1590">
        <w:rPr>
          <w:rStyle w:val="StyleUnderline"/>
        </w:rPr>
        <w:t xml:space="preserve"> of ideas emanating from societies that are in fact creatively dynamic and able to commercially exploit the new creative forms.</w:t>
      </w:r>
      <w:r w:rsidRPr="00FF1590">
        <w:rPr>
          <w:sz w:val="14"/>
        </w:rPr>
        <w:t xml:space="preserve"> (p. 396) In this sense, legacy approaches to defining cultural policy become deficient to engaging the emerging importance of culture to the economy. As Venturelli observes, the most important question with regard to a given society today is not the cultural legacy of its past but the inventive and creative capacities of its present. This interpretation does not mean that established cultural forms are irrelevant to creativity and innovation in the creative economy. Established cultural forms are themselves the foundations on which new cultural forms are developed. Rather, it is to question the idea that cultural policy is merely a question of protecting cultural traditions: In a “museum paradigm,” of cultural policy, works of art and artistic traditions are revered and cultural traditions closely guarded and defended. But </w:t>
      </w:r>
      <w:r w:rsidRPr="00FF1590">
        <w:rPr>
          <w:rStyle w:val="StyleUnderline"/>
        </w:rPr>
        <w:t>when these become the predominant measure of cultural resources and the notion of legacy occupies the sole definition of the creative spirit</w:t>
      </w:r>
      <w:r w:rsidRPr="00FF1590">
        <w:rPr>
          <w:sz w:val="14"/>
        </w:rPr>
        <w:t xml:space="preserve">, ultimately </w:t>
      </w:r>
      <w:r w:rsidRPr="00FF1590">
        <w:rPr>
          <w:rStyle w:val="StyleUnderline"/>
        </w:rPr>
        <w:t>the development of that spirit would be undermined</w:t>
      </w:r>
      <w:r w:rsidRPr="00FF1590">
        <w:rPr>
          <w:sz w:val="14"/>
        </w:rPr>
        <w:t xml:space="preserve">. . . . </w:t>
      </w:r>
      <w:r w:rsidRPr="00FF1590">
        <w:rPr>
          <w:rStyle w:val="StyleUnderline"/>
        </w:rPr>
        <w:t>A culture persists in time only to the degree it is inventing, creating, and dynamically evolving in a way that promotes the production of ideas across all social classes and groups.</w:t>
      </w:r>
      <w:r w:rsidRPr="00FF1590">
        <w:rPr>
          <w:sz w:val="14"/>
        </w:rPr>
        <w:t xml:space="preserve"> Only in this dynamic context can legacy and tradition have real significance. (Venturelli, p. 395) Achieving </w:t>
      </w:r>
      <w:r w:rsidRPr="00473FC1">
        <w:rPr>
          <w:rStyle w:val="Emphasis"/>
        </w:rPr>
        <w:t>a model of education that supports this</w:t>
      </w:r>
      <w:r w:rsidRPr="00FF1590">
        <w:rPr>
          <w:rStyle w:val="Emphasis"/>
        </w:rPr>
        <w:t xml:space="preserve"> radical </w:t>
      </w:r>
      <w:r w:rsidRPr="00473FC1">
        <w:rPr>
          <w:rStyle w:val="Emphasis"/>
        </w:rPr>
        <w:t>understanding of innovation is</w:t>
      </w:r>
      <w:r w:rsidRPr="00FF1590">
        <w:rPr>
          <w:rStyle w:val="Emphasis"/>
        </w:rPr>
        <w:t xml:space="preserve"> very likely the next major challenge facing countries in the twenty-first century.</w:t>
      </w:r>
    </w:p>
    <w:p w14:paraId="57FE879A" w14:textId="77777777" w:rsidR="002E4A0F" w:rsidRPr="002E4A0F" w:rsidRDefault="002E4A0F" w:rsidP="002E4A0F"/>
    <w:p w14:paraId="5AA4F7E2" w14:textId="77777777" w:rsidR="00A50CAE" w:rsidRPr="00A50CAE" w:rsidRDefault="00A50CAE" w:rsidP="00A50CAE"/>
    <w:p w14:paraId="05C68A3F" w14:textId="77777777" w:rsidR="00A50CAE" w:rsidRDefault="00A50CAE" w:rsidP="002E4A0F">
      <w:pPr>
        <w:pStyle w:val="Heading1"/>
      </w:pPr>
      <w:r>
        <w:t>Economy/Budget Related</w:t>
      </w:r>
    </w:p>
    <w:p w14:paraId="2CB25101" w14:textId="77777777" w:rsidR="002E4A0F" w:rsidRDefault="002E4A0F" w:rsidP="002E4A0F">
      <w:pPr>
        <w:pStyle w:val="Heading2"/>
      </w:pPr>
      <w:r>
        <w:t>Competitiveness</w:t>
      </w:r>
    </w:p>
    <w:p w14:paraId="4FDA5D18" w14:textId="77777777" w:rsidR="006E70C4" w:rsidRDefault="002E4A0F" w:rsidP="006E70C4">
      <w:pPr>
        <w:pStyle w:val="Heading3"/>
      </w:pPr>
      <w:r>
        <w:t>1ac Competitiveness</w:t>
      </w:r>
    </w:p>
    <w:p w14:paraId="236CE7BB" w14:textId="77777777" w:rsidR="00F228EF" w:rsidRPr="009354C8" w:rsidRDefault="00F228EF" w:rsidP="00F228EF">
      <w:pPr>
        <w:pStyle w:val="Heading4"/>
      </w:pPr>
      <w:r>
        <w:t>Increasing</w:t>
      </w:r>
      <w:r w:rsidRPr="009354C8">
        <w:t xml:space="preserve"> education leads to economic growth, increased U.S. modeling, and U.S. competitiveness </w:t>
      </w:r>
    </w:p>
    <w:p w14:paraId="2402B9FE" w14:textId="1443586C" w:rsidR="00F228EF" w:rsidRPr="003B67AE" w:rsidRDefault="00F228EF" w:rsidP="00F228EF">
      <w:pPr>
        <w:rPr>
          <w:sz w:val="16"/>
        </w:rPr>
      </w:pPr>
      <w:r>
        <w:rPr>
          <w:rStyle w:val="Style13ptBold"/>
        </w:rPr>
        <w:t>Co</w:t>
      </w:r>
      <w:r w:rsidRPr="00396580">
        <w:rPr>
          <w:rStyle w:val="Style13ptBold"/>
        </w:rPr>
        <w:t>uncil on Foreign Relations 12</w:t>
      </w:r>
      <w:r w:rsidRPr="003B67AE">
        <w:rPr>
          <w:sz w:val="16"/>
        </w:rPr>
        <w:t xml:space="preserve"> </w:t>
      </w:r>
      <w:r w:rsidRPr="006E70C4">
        <w:t>– The Council on Foreign Relations (CFR) is an independent think tank dedicated to being a resource for its members in order to help them better understand the world and the foreign policy choices facing the United States and other countries, 2012 (“U.S. Education Reform and National Security,” CFR Independent Task Force Report No. 68, March 2012, available online via http://www.cfr.org/united-states/us-education-reform-national-security/p27618, accessed on 6/20/17)//BM</w:t>
      </w:r>
    </w:p>
    <w:p w14:paraId="17A5FC93" w14:textId="77777777" w:rsidR="00F228EF" w:rsidRDefault="00F228EF" w:rsidP="00F228EF">
      <w:pPr>
        <w:rPr>
          <w:rStyle w:val="StyleUnderline"/>
        </w:rPr>
      </w:pPr>
      <w:r w:rsidRPr="002E4A0F">
        <w:rPr>
          <w:rStyle w:val="StyleUnderline"/>
        </w:rPr>
        <w:t xml:space="preserve">The U.S. education system is not adequately preparing Americans to meet the demands of the global workforce. </w:t>
      </w:r>
      <w:r w:rsidRPr="002E4A0F">
        <w:rPr>
          <w:sz w:val="14"/>
        </w:rPr>
        <w:t xml:space="preserve">When the U.S. government first measured educational attainment in 1947, only about half of Americans graduated from high school, compared to about 75 percent today.6 </w:t>
      </w:r>
      <w:r w:rsidRPr="002E4A0F">
        <w:rPr>
          <w:rStyle w:val="StyleUnderline"/>
        </w:rPr>
        <w:t xml:space="preserve">In the mid-twentieth century, it was possible to build a meaningful career without completing high school. Today, this is not the case: the gaps in income and achievement between those with and those without college degrees are large and growing (see Figure 1), </w:t>
      </w:r>
      <w:r w:rsidRPr="00753970">
        <w:rPr>
          <w:rStyle w:val="StyleUnderline"/>
          <w:highlight w:val="cyan"/>
        </w:rPr>
        <w:t>as</w:t>
      </w:r>
      <w:r w:rsidRPr="002E4A0F">
        <w:rPr>
          <w:rStyle w:val="StyleUnderline"/>
        </w:rPr>
        <w:t xml:space="preserve"> are </w:t>
      </w:r>
      <w:r w:rsidRPr="00753970">
        <w:rPr>
          <w:rStyle w:val="StyleUnderline"/>
          <w:highlight w:val="cyan"/>
        </w:rPr>
        <w:t>the educational opportunities available to</w:t>
      </w:r>
      <w:r w:rsidRPr="002E4A0F">
        <w:rPr>
          <w:rStyle w:val="StyleUnderline"/>
        </w:rPr>
        <w:t xml:space="preserve"> the </w:t>
      </w:r>
      <w:r w:rsidRPr="00753970">
        <w:rPr>
          <w:rStyle w:val="StyleUnderline"/>
          <w:highlight w:val="cyan"/>
        </w:rPr>
        <w:t>children</w:t>
      </w:r>
      <w:r w:rsidRPr="002E4A0F">
        <w:rPr>
          <w:rStyle w:val="StyleUnderline"/>
        </w:rPr>
        <w:t xml:space="preserve"> of parents with and without education.</w:t>
      </w:r>
      <w:r w:rsidRPr="002E4A0F">
        <w:rPr>
          <w:sz w:val="14"/>
        </w:rPr>
        <w:t xml:space="preserve">7 Economists and employers predict that </w:t>
      </w:r>
      <w:r w:rsidRPr="002E4A0F">
        <w:rPr>
          <w:rStyle w:val="StyleUnderline"/>
        </w:rPr>
        <w:t xml:space="preserve">in the coming years, a </w:t>
      </w:r>
      <w:r w:rsidRPr="00753970">
        <w:rPr>
          <w:rStyle w:val="StyleUnderline"/>
          <w:highlight w:val="cyan"/>
        </w:rPr>
        <w:t>grow</w:t>
      </w:r>
      <w:r w:rsidRPr="002E4A0F">
        <w:rPr>
          <w:rStyle w:val="StyleUnderline"/>
        </w:rPr>
        <w:t>ing number of U.S. citizens will face unemployment because of disparities between the workforce’s education and skills and those needed by employers.</w:t>
      </w:r>
      <w:r w:rsidRPr="002E4A0F">
        <w:rPr>
          <w:sz w:val="14"/>
        </w:rPr>
        <w:t xml:space="preserve"> Nobel Prize–winning economist Michael Spence recently explained that </w:t>
      </w:r>
      <w:r w:rsidRPr="002E4A0F">
        <w:rPr>
          <w:rStyle w:val="StyleUnderline"/>
        </w:rPr>
        <w:t>globalization is causing “growing disparities in income and employment across the U.S. economy, with highly educated workers enjoying more opportunities and workers with less education facing declining employment prospects and stagnant incomes</w:t>
      </w:r>
      <w:r w:rsidRPr="002E4A0F">
        <w:rPr>
          <w:sz w:val="14"/>
        </w:rPr>
        <w:t xml:space="preserve">.”8 </w:t>
      </w:r>
      <w:r w:rsidRPr="00753970">
        <w:rPr>
          <w:rStyle w:val="StyleUnderline"/>
          <w:highlight w:val="cyan"/>
        </w:rPr>
        <w:t xml:space="preserve">International competition </w:t>
      </w:r>
      <w:r w:rsidRPr="003555B8">
        <w:rPr>
          <w:rStyle w:val="StyleUnderline"/>
        </w:rPr>
        <w:t>and the globalization</w:t>
      </w:r>
      <w:r w:rsidRPr="002E4A0F">
        <w:rPr>
          <w:rStyle w:val="StyleUnderline"/>
        </w:rPr>
        <w:t xml:space="preserve"> of labor markets and trade require much higher education and skills if Americans are to keep pace.</w:t>
      </w:r>
      <w:r w:rsidRPr="002E4A0F">
        <w:rPr>
          <w:sz w:val="14"/>
        </w:rPr>
        <w:t xml:space="preserve"> </w:t>
      </w:r>
      <w:r w:rsidRPr="002E4A0F">
        <w:rPr>
          <w:rStyle w:val="StyleUnderline"/>
        </w:rPr>
        <w:t xml:space="preserve">Poorly educated and semi-skilled Americans cannot expect to effectively compete for jobs against fellow U.S. citizens or global peers, and are left unable to fully participate in and contribute to society. This is particularly true as educational attainment and skills advance </w:t>
      </w:r>
      <w:r w:rsidRPr="00753970">
        <w:rPr>
          <w:rStyle w:val="StyleUnderline"/>
          <w:highlight w:val="cyan"/>
        </w:rPr>
        <w:t>rapidly</w:t>
      </w:r>
      <w:r w:rsidRPr="002E4A0F">
        <w:rPr>
          <w:rStyle w:val="StyleUnderline"/>
        </w:rPr>
        <w:t xml:space="preserve"> in </w:t>
      </w:r>
      <w:r w:rsidRPr="00753970">
        <w:rPr>
          <w:rStyle w:val="StyleUnderline"/>
          <w:highlight w:val="cyan"/>
        </w:rPr>
        <w:t>emerg</w:t>
      </w:r>
      <w:r w:rsidRPr="002E4A0F">
        <w:rPr>
          <w:rStyle w:val="StyleUnderline"/>
        </w:rPr>
        <w:t xml:space="preserve">ing nations. </w:t>
      </w:r>
      <w:r w:rsidRPr="00753970">
        <w:rPr>
          <w:rStyle w:val="StyleUnderline"/>
          <w:highlight w:val="cyan"/>
        </w:rPr>
        <w:t>A highly educated workforce increases economic productivity and growth</w:t>
      </w:r>
      <w:r w:rsidRPr="002E4A0F">
        <w:rPr>
          <w:rStyle w:val="StyleUnderline"/>
        </w:rPr>
        <w:t>.</w:t>
      </w:r>
      <w:r w:rsidRPr="002E4A0F">
        <w:rPr>
          <w:sz w:val="14"/>
        </w:rPr>
        <w:t xml:space="preserve"> </w:t>
      </w:r>
      <w:r w:rsidRPr="00753970">
        <w:rPr>
          <w:rStyle w:val="StyleUnderline"/>
          <w:highlight w:val="cyan"/>
        </w:rPr>
        <w:t>This growth is necessary to finance everything else that makes the United States a desired place to live and a model for other countries.</w:t>
      </w:r>
      <w:r w:rsidRPr="002E4A0F">
        <w:rPr>
          <w:rStyle w:val="StyleUnderline"/>
        </w:rPr>
        <w:t xml:space="preserve"> </w:t>
      </w:r>
      <w:r w:rsidRPr="002E4A0F">
        <w:rPr>
          <w:sz w:val="14"/>
        </w:rPr>
        <w:t xml:space="preserve">The opportunity of obtaining a top-rate education has historically attracted many immigrants to the United States from around the world. In turn, immigrant populations have contributed greatly to economic and social development in the United States. As a 2009 CFR-sponsored Independent Task Force report on U.S. Immigration Policy noted, “One of the central reasons the United States achieved and has been able to retain its position of global leadership is that it is constantly replenishing its pool of talent, not just with the ablest and hardest working from inside its borders, but with the best from around the world.” </w:t>
      </w:r>
      <w:r w:rsidRPr="003555B8">
        <w:rPr>
          <w:rStyle w:val="StyleUnderline"/>
        </w:rPr>
        <w:t>Too many schools have</w:t>
      </w:r>
      <w:r w:rsidRPr="002E4A0F">
        <w:rPr>
          <w:rStyle w:val="StyleUnderline"/>
        </w:rPr>
        <w:t xml:space="preserve"> failed to provide young citizens with the tools they need to contribute to U.S. competitiveness. This</w:t>
      </w:r>
      <w:r w:rsidRPr="002E4A0F">
        <w:rPr>
          <w:sz w:val="14"/>
        </w:rPr>
        <w:t xml:space="preserve">, coupled with an immigration system in need of reform, </w:t>
      </w:r>
      <w:r w:rsidRPr="002E4A0F">
        <w:rPr>
          <w:rStyle w:val="StyleUnderline"/>
        </w:rPr>
        <w:t>poses real threats to the prospects of citizens, constrains the growth of the U.S. talent pool, and limits innovation and economic competitiveness.</w:t>
      </w:r>
      <w:r w:rsidRPr="00F17A45">
        <w:rPr>
          <w:rStyle w:val="StyleUnderline"/>
        </w:rPr>
        <w:t xml:space="preserve"> </w:t>
      </w:r>
    </w:p>
    <w:p w14:paraId="638F92FB" w14:textId="6CD19725" w:rsidR="00F228EF" w:rsidRDefault="00F228EF" w:rsidP="00F228EF">
      <w:pPr>
        <w:pStyle w:val="Heading4"/>
      </w:pPr>
      <w:r>
        <w:t xml:space="preserve">Competitiveness leads to protectionism and trade war </w:t>
      </w:r>
    </w:p>
    <w:p w14:paraId="16069AF3" w14:textId="77777777" w:rsidR="00F228EF" w:rsidRPr="00FA197E" w:rsidRDefault="00F228EF" w:rsidP="00F228EF">
      <w:r>
        <w:rPr>
          <w:rStyle w:val="Style13ptBold"/>
        </w:rPr>
        <w:t>Krugman 94</w:t>
      </w:r>
      <w:r>
        <w:t xml:space="preserve"> (Paul Krugman, economist, Professor of Economics at the Graduate Center of the City University of New York, Nobel Memorial Prize winner in Economic Sciences for contributing with the New Trade Theory and New Economic Geography, columnist for The New York Times; 1994“Competitiveness: A Dangerous Obsession”; Council on Foreign Relations; March-April 1994; http://www.jstor.org/stable/pdf/20045917.pdf?refreqid=excelsior%3A0eccac352c0da95debd82de03c010c41, Accessed on 7-6-2017, CRB)</w:t>
      </w:r>
    </w:p>
    <w:p w14:paraId="1673281C" w14:textId="77777777" w:rsidR="00F228EF" w:rsidRPr="00FA197E" w:rsidRDefault="00F228EF" w:rsidP="00F228EF">
      <w:pPr>
        <w:rPr>
          <w:sz w:val="16"/>
        </w:rPr>
      </w:pPr>
      <w:r w:rsidRPr="00FA197E">
        <w:rPr>
          <w:sz w:val="16"/>
        </w:rPr>
        <w:t xml:space="preserve">Thinking and speaking in terms of </w:t>
      </w:r>
      <w:r w:rsidRPr="00753970">
        <w:rPr>
          <w:rStyle w:val="StyleUnderline"/>
          <w:highlight w:val="cyan"/>
        </w:rPr>
        <w:t>competitiveness poses</w:t>
      </w:r>
      <w:r w:rsidRPr="00FA197E">
        <w:rPr>
          <w:sz w:val="16"/>
        </w:rPr>
        <w:t xml:space="preserve"> three real </w:t>
      </w:r>
      <w:r w:rsidRPr="00753970">
        <w:rPr>
          <w:rStyle w:val="StyleUnderline"/>
          <w:highlight w:val="cyan"/>
        </w:rPr>
        <w:t>dangers</w:t>
      </w:r>
      <w:r w:rsidRPr="00753970">
        <w:rPr>
          <w:sz w:val="16"/>
          <w:highlight w:val="cyan"/>
        </w:rPr>
        <w:t>.</w:t>
      </w:r>
      <w:r w:rsidRPr="00FA197E">
        <w:rPr>
          <w:sz w:val="16"/>
        </w:rPr>
        <w:t xml:space="preserve"> First, </w:t>
      </w:r>
      <w:r w:rsidRPr="00753970">
        <w:rPr>
          <w:rStyle w:val="StyleUnderline"/>
          <w:highlight w:val="cyan"/>
        </w:rPr>
        <w:t>it could result in the wasteful spending of government money supposedly to enhance U.S. competitiveness</w:t>
      </w:r>
      <w:r w:rsidRPr="00FA197E">
        <w:rPr>
          <w:rStyle w:val="StyleUnderline"/>
        </w:rPr>
        <w:t>. Second, i</w:t>
      </w:r>
      <w:r w:rsidRPr="00753970">
        <w:rPr>
          <w:rStyle w:val="StyleUnderline"/>
          <w:highlight w:val="cyan"/>
        </w:rPr>
        <w:t>t</w:t>
      </w:r>
      <w:r w:rsidRPr="00FA197E">
        <w:rPr>
          <w:rStyle w:val="StyleUnderline"/>
        </w:rPr>
        <w:t xml:space="preserve"> could </w:t>
      </w:r>
      <w:r w:rsidRPr="00753970">
        <w:rPr>
          <w:rStyle w:val="StyleUnderline"/>
          <w:highlight w:val="cyan"/>
        </w:rPr>
        <w:t>lead to protectionism and trade wars</w:t>
      </w:r>
      <w:r w:rsidRPr="00FA197E">
        <w:rPr>
          <w:rStyle w:val="StyleUnderline"/>
        </w:rPr>
        <w:t>.</w:t>
      </w:r>
      <w:r w:rsidRPr="00FA197E">
        <w:rPr>
          <w:sz w:val="16"/>
        </w:rPr>
        <w:t xml:space="preserve"> Finally, and most important, it could result in bad public policy on a spectrum of important issues. During the 1950s, fear of the Soviet Union induced the U.S. government to spend money on useful things like highways and science education. It also, however, led to considerable spending on more doubtful items like bomb shelters. The most obvious if least worrisome danger of the growing obsession with competitiveness is that it might lead to a similar misallocation of resources. To take an example, recent guidelines for government research funding have stressed the importance of supporting research that can improve U.S. international competitiveness. This exerts at least some bias toward inventions that can help manufacturing firms, which generally compete on international markets, rather than service producers, which generally do not. Yet most of our employment and value-added is now in services, and lagging productivity in services rather than manufactures has been the single most important factor in the stagnation of U.S. living standards. </w:t>
      </w:r>
      <w:r w:rsidRPr="00FA197E">
        <w:rPr>
          <w:rStyle w:val="StyleUnderline"/>
        </w:rPr>
        <w:t xml:space="preserve">A much more serious risk is that </w:t>
      </w:r>
      <w:r w:rsidRPr="00753970">
        <w:rPr>
          <w:rStyle w:val="StyleUnderline"/>
          <w:highlight w:val="cyan"/>
        </w:rPr>
        <w:t>the obsession with competitive ness will lead to trade conflict</w:t>
      </w:r>
      <w:r w:rsidRPr="00FA197E">
        <w:rPr>
          <w:rStyle w:val="StyleUnderline"/>
        </w:rPr>
        <w:t xml:space="preserve">, perhaps even </w:t>
      </w:r>
      <w:r w:rsidRPr="00753970">
        <w:rPr>
          <w:rStyle w:val="StyleUnderline"/>
          <w:highlight w:val="cyan"/>
        </w:rPr>
        <w:t>to a world trade war.</w:t>
      </w:r>
      <w:r w:rsidRPr="00FA197E">
        <w:rPr>
          <w:rStyle w:val="StyleUnderline"/>
        </w:rPr>
        <w:t xml:space="preserve"> </w:t>
      </w:r>
      <w:r w:rsidRPr="00753970">
        <w:rPr>
          <w:rStyle w:val="StyleUnderline"/>
          <w:highlight w:val="cyan"/>
        </w:rPr>
        <w:t>Most</w:t>
      </w:r>
      <w:r w:rsidRPr="00FA197E">
        <w:rPr>
          <w:rStyle w:val="StyleUnderline"/>
        </w:rPr>
        <w:t xml:space="preserve"> of those who have preached the doctrine of competitiveness have not been old-fashioned protectionists. They </w:t>
      </w:r>
      <w:r w:rsidRPr="00753970">
        <w:rPr>
          <w:rStyle w:val="StyleUnderline"/>
          <w:highlight w:val="cyan"/>
        </w:rPr>
        <w:t>want their countries to win the global trade game</w:t>
      </w:r>
      <w:r w:rsidRPr="00FA197E">
        <w:rPr>
          <w:rStyle w:val="StyleUnderline"/>
        </w:rPr>
        <w:t xml:space="preserve">, not drop out. </w:t>
      </w:r>
      <w:r w:rsidRPr="00FA197E">
        <w:rPr>
          <w:sz w:val="16"/>
        </w:rPr>
        <w:t xml:space="preserve">But </w:t>
      </w:r>
      <w:r w:rsidRPr="00FA197E">
        <w:rPr>
          <w:rStyle w:val="StyleUnderline"/>
        </w:rPr>
        <w:t>what if</w:t>
      </w:r>
      <w:r w:rsidRPr="00FA197E">
        <w:rPr>
          <w:sz w:val="16"/>
        </w:rPr>
        <w:t>, despite its best efforts</w:t>
      </w:r>
      <w:r w:rsidRPr="00FA197E">
        <w:rPr>
          <w:rStyle w:val="StyleUnderline"/>
        </w:rPr>
        <w:t>, a country does not seem to be winning</w:t>
      </w:r>
      <w:r w:rsidRPr="00FA197E">
        <w:rPr>
          <w:sz w:val="16"/>
        </w:rPr>
        <w:t xml:space="preserve">, or lacks confidence that it can? </w:t>
      </w:r>
      <w:r w:rsidRPr="00FA197E">
        <w:rPr>
          <w:rStyle w:val="StyleUnderline"/>
        </w:rPr>
        <w:t>Then the competitive diagnosis inevitably suggests that to close the borders is better than to risk having foreigners take away high-wage jobs and high-value sectors</w:t>
      </w:r>
      <w:r w:rsidRPr="00FA197E">
        <w:rPr>
          <w:sz w:val="16"/>
        </w:rPr>
        <w:t xml:space="preserve">. At the very least, the focus on the supposedly competitive nature of international economic relations greases the rails for those who want confrontational if not frankly protectionist policies. </w:t>
      </w:r>
    </w:p>
    <w:p w14:paraId="3F9C5398" w14:textId="77777777" w:rsidR="006E70C4" w:rsidRDefault="006E70C4" w:rsidP="006E70C4">
      <w:pPr>
        <w:pStyle w:val="Heading3"/>
      </w:pPr>
      <w:r>
        <w:t>Ext. Solves Competitiveness</w:t>
      </w:r>
    </w:p>
    <w:p w14:paraId="6B3FCCDA" w14:textId="77777777" w:rsidR="002E4A0F" w:rsidRDefault="002E4A0F" w:rsidP="002E4A0F">
      <w:pPr>
        <w:pStyle w:val="Heading4"/>
      </w:pPr>
      <w:r>
        <w:t xml:space="preserve">Education K2 Competitiveness and Innovation – laundry list of implications </w:t>
      </w:r>
    </w:p>
    <w:p w14:paraId="09A2B0D9" w14:textId="77777777" w:rsidR="002E4A0F" w:rsidRPr="00B81C8F" w:rsidRDefault="002E4A0F" w:rsidP="002E4A0F">
      <w:pPr>
        <w:rPr>
          <w:sz w:val="16"/>
        </w:rPr>
      </w:pPr>
      <w:r w:rsidRPr="00B81C8F">
        <w:rPr>
          <w:rStyle w:val="Style13ptBold"/>
        </w:rPr>
        <w:t>Center for Education and Workforce 10</w:t>
      </w:r>
      <w:r w:rsidRPr="00B81C8F">
        <w:rPr>
          <w:sz w:val="16"/>
        </w:rPr>
        <w:t xml:space="preserve"> - Center for Education and Workforce, The Center for Education and Workforce, through its research, programs, and policy on education and skills training, mobilizes the business community to be more engaged partners, challenge the status quo, and connect education and workforce reforms to economic development, 2010 ("Education: The Key to Global Competitiveness", U.S. Chamber of Commerce Foundation, 5-17-2010, Available Online from https://www.uschamberfoundation.org/newsletter-article/education-key-global-competitiveness, Accessed on 6-20-2017)//BM</w:t>
      </w:r>
    </w:p>
    <w:p w14:paraId="41672CCE" w14:textId="77777777" w:rsidR="002E4A0F" w:rsidRDefault="002E4A0F" w:rsidP="002E4A0F">
      <w:pPr>
        <w:rPr>
          <w:sz w:val="14"/>
        </w:rPr>
      </w:pPr>
      <w:r w:rsidRPr="00891A84">
        <w:rPr>
          <w:sz w:val="14"/>
        </w:rPr>
        <w:t xml:space="preserve">As accountants say, it’s all in the numbers. Consider these figures: As of January 2010, the United States’ jobless rate stood at 9.7 percent. Yet for individuals with a bachelor’s degree or higher, the rate was substantially less — 4.9 percent. Conversely, for people who lack a high school diploma, the rate was noticeably higher — 15.2 percent. Clearly, </w:t>
      </w:r>
      <w:r w:rsidRPr="00753970">
        <w:rPr>
          <w:rStyle w:val="StyleUnderline"/>
          <w:highlight w:val="cyan"/>
        </w:rPr>
        <w:t>education matters</w:t>
      </w:r>
      <w:r w:rsidRPr="00B81C8F">
        <w:rPr>
          <w:rStyle w:val="StyleUnderline"/>
        </w:rPr>
        <w:t>. And it matters not just for the job seeker</w:t>
      </w:r>
      <w:r w:rsidRPr="00891A84">
        <w:rPr>
          <w:sz w:val="14"/>
        </w:rPr>
        <w:t xml:space="preserve">. </w:t>
      </w:r>
      <w:r w:rsidRPr="00753970">
        <w:rPr>
          <w:rStyle w:val="StyleUnderline"/>
          <w:highlight w:val="cyan"/>
        </w:rPr>
        <w:t>America’s future in the global marketplace is at stake</w:t>
      </w:r>
      <w:r w:rsidRPr="00891A84">
        <w:rPr>
          <w:sz w:val="14"/>
        </w:rPr>
        <w:t xml:space="preserve">, too. The United States faces challenges on myriad education fronts. </w:t>
      </w:r>
      <w:r w:rsidRPr="00753970">
        <w:rPr>
          <w:rStyle w:val="StyleUnderline"/>
          <w:highlight w:val="cyan"/>
        </w:rPr>
        <w:t>High school graduation rates are depressingly low</w:t>
      </w:r>
      <w:r w:rsidRPr="00B81C8F">
        <w:rPr>
          <w:rStyle w:val="StyleUnderline"/>
        </w:rPr>
        <w:t>, college remediation rates are rising, adult literacy levels are too low, and the numbers of Americans earning advanced degrees in science and engineering are lower than they have been in years</w:t>
      </w:r>
      <w:r w:rsidRPr="00891A84">
        <w:rPr>
          <w:sz w:val="14"/>
        </w:rPr>
        <w:t xml:space="preserve">. High school dropout rates in the United States are at or near 30 percent. For African American and Hispanic students, the rate is even higher — a staggering 50 percent. Even for those who do graduate from high school and make their way to college, many require some kind of remedial instruction. </w:t>
      </w:r>
      <w:r w:rsidRPr="00753970">
        <w:rPr>
          <w:rStyle w:val="StyleUnderline"/>
          <w:highlight w:val="cyan"/>
        </w:rPr>
        <w:t>America’s leaders are beginning to gauge the seriousness of the issue</w:t>
      </w:r>
      <w:r w:rsidRPr="00891A84">
        <w:rPr>
          <w:sz w:val="14"/>
        </w:rPr>
        <w:t xml:space="preserve">. In his 2009 address to a joint session of Congress, President&lt; Obama pledged that “by 2020, America will once again have the highest proportion of college graduates in the world.” </w:t>
      </w:r>
      <w:r w:rsidRPr="00B81C8F">
        <w:rPr>
          <w:rStyle w:val="StyleUnderline"/>
        </w:rPr>
        <w:t>This will be a significant challenge.</w:t>
      </w:r>
      <w:r w:rsidRPr="00891A84">
        <w:rPr>
          <w:sz w:val="14"/>
        </w:rPr>
        <w:t xml:space="preserve"> Of the nation’s 307 million people, 93 million adults do not possess the necessary literacy levels to enter either postsecondary education or job-training programs, according to the 2003 National Assessment of Adult Literacy. DEMANDING JOBS Making matters even more challenging, </w:t>
      </w:r>
      <w:r w:rsidRPr="00B81C8F">
        <w:rPr>
          <w:rStyle w:val="StyleUnderline"/>
        </w:rPr>
        <w:t>the educational attainment level required for jobs continues to rise</w:t>
      </w:r>
      <w:r w:rsidRPr="00891A84">
        <w:rPr>
          <w:sz w:val="14"/>
        </w:rPr>
        <w:t xml:space="preserve">. Anthony Carnevale, Director of the Georgetown University Center on Education and the Workforce, estimates that by 2018, nearly two-thirds of all jobs in the United States will require some form of postsecondary education or training. In 1973, just 28 percent of jobs, or less than one-third, required such instruction. The demand for workers to obtain meaningful credentials has never been more important. </w:t>
      </w:r>
      <w:r w:rsidRPr="00753970">
        <w:rPr>
          <w:rStyle w:val="Emphasis"/>
          <w:highlight w:val="cyan"/>
        </w:rPr>
        <w:t>America’s education system is critical in this effort</w:t>
      </w:r>
      <w:r w:rsidRPr="00891A84">
        <w:rPr>
          <w:sz w:val="14"/>
        </w:rPr>
        <w:t xml:space="preserve">. </w:t>
      </w:r>
      <w:r w:rsidRPr="00753970">
        <w:rPr>
          <w:rStyle w:val="StyleUnderline"/>
          <w:highlight w:val="cyan"/>
        </w:rPr>
        <w:t>The U</w:t>
      </w:r>
      <w:r w:rsidRPr="00B81C8F">
        <w:rPr>
          <w:rStyle w:val="StyleUnderline"/>
        </w:rPr>
        <w:t xml:space="preserve">nited </w:t>
      </w:r>
      <w:r w:rsidRPr="00753970">
        <w:rPr>
          <w:rStyle w:val="StyleUnderline"/>
          <w:highlight w:val="cyan"/>
        </w:rPr>
        <w:t>S</w:t>
      </w:r>
      <w:r w:rsidRPr="00B81C8F">
        <w:rPr>
          <w:rStyle w:val="StyleUnderline"/>
        </w:rPr>
        <w:t>tates ha</w:t>
      </w:r>
      <w:r w:rsidRPr="00753970">
        <w:rPr>
          <w:rStyle w:val="StyleUnderline"/>
          <w:highlight w:val="cyan"/>
        </w:rPr>
        <w:t>s long prided itself on its leadership in innovation</w:t>
      </w:r>
      <w:r w:rsidRPr="00B81C8F">
        <w:rPr>
          <w:rStyle w:val="StyleUnderline"/>
        </w:rPr>
        <w:t xml:space="preserve">. Much of </w:t>
      </w:r>
      <w:r w:rsidRPr="00753970">
        <w:rPr>
          <w:rStyle w:val="StyleUnderline"/>
          <w:highlight w:val="cyan"/>
        </w:rPr>
        <w:t>this innovation has come from expertise</w:t>
      </w:r>
      <w:r w:rsidRPr="00B81C8F">
        <w:rPr>
          <w:rStyle w:val="StyleUnderline"/>
        </w:rPr>
        <w:t xml:space="preserve"> in science and engineering. America’s lengthy run atop the innovation scoreboard, some suggest, might be near the end. They point to the fact that the nation’s science and engineering workforce is aging</w:t>
      </w:r>
      <w:r w:rsidRPr="007C4295">
        <w:rPr>
          <w:rStyle w:val="StyleUnderline"/>
        </w:rPr>
        <w:t>.</w:t>
      </w:r>
      <w:r w:rsidRPr="00B81C8F">
        <w:rPr>
          <w:rStyle w:val="StyleUnderline"/>
        </w:rPr>
        <w:t xml:space="preserve"> A serious </w:t>
      </w:r>
      <w:r w:rsidRPr="00753970">
        <w:rPr>
          <w:rStyle w:val="StyleUnderline"/>
          <w:highlight w:val="cyan"/>
        </w:rPr>
        <w:t>skills shortage</w:t>
      </w:r>
      <w:r w:rsidRPr="007C4295">
        <w:rPr>
          <w:rStyle w:val="StyleUnderline"/>
        </w:rPr>
        <w:t xml:space="preserve"> in</w:t>
      </w:r>
      <w:r w:rsidRPr="00B81C8F">
        <w:rPr>
          <w:rStyle w:val="StyleUnderline"/>
        </w:rPr>
        <w:t xml:space="preserve"> these fields </w:t>
      </w:r>
      <w:r w:rsidRPr="00753970">
        <w:rPr>
          <w:rStyle w:val="StyleUnderline"/>
          <w:highlight w:val="cyan"/>
        </w:rPr>
        <w:t>could be imminent if not enough graduates are produced</w:t>
      </w:r>
      <w:r w:rsidRPr="00B81C8F">
        <w:rPr>
          <w:rStyle w:val="StyleUnderline"/>
        </w:rPr>
        <w:t xml:space="preserve"> </w:t>
      </w:r>
      <w:r w:rsidRPr="00891A84">
        <w:rPr>
          <w:sz w:val="14"/>
        </w:rPr>
        <w:t xml:space="preserve">to replace retiring scientists and engineers. </w:t>
      </w:r>
      <w:r w:rsidRPr="00753970">
        <w:rPr>
          <w:rStyle w:val="Emphasis"/>
          <w:highlight w:val="cyan"/>
        </w:rPr>
        <w:t>The implications are wide ranging</w:t>
      </w:r>
      <w:r w:rsidRPr="00891A84">
        <w:rPr>
          <w:sz w:val="14"/>
        </w:rPr>
        <w:t xml:space="preserve">, even </w:t>
      </w:r>
      <w:r w:rsidRPr="00753970">
        <w:rPr>
          <w:rStyle w:val="StyleUnderline"/>
          <w:highlight w:val="cyan"/>
        </w:rPr>
        <w:t>affecting</w:t>
      </w:r>
      <w:r w:rsidRPr="00753970">
        <w:rPr>
          <w:sz w:val="14"/>
          <w:highlight w:val="cyan"/>
        </w:rPr>
        <w:t xml:space="preserve"> </w:t>
      </w:r>
      <w:r w:rsidRPr="00753970">
        <w:rPr>
          <w:rStyle w:val="StyleUnderline"/>
          <w:highlight w:val="cyan"/>
        </w:rPr>
        <w:t>national security</w:t>
      </w:r>
      <w:r w:rsidRPr="00891A84">
        <w:rPr>
          <w:sz w:val="14"/>
        </w:rPr>
        <w:t xml:space="preserve">. For example, many jobs in U.S. </w:t>
      </w:r>
      <w:r w:rsidRPr="00753970">
        <w:rPr>
          <w:rStyle w:val="StyleUnderline"/>
          <w:highlight w:val="cyan"/>
        </w:rPr>
        <w:t>defense industries</w:t>
      </w:r>
      <w:r w:rsidRPr="00891A84">
        <w:rPr>
          <w:sz w:val="14"/>
        </w:rPr>
        <w:t xml:space="preserve"> require that an American citizen fill the position. According to the National Science Board’s Science and Engineering Indicators 2008 report, students from abroad attending American colleges in 2007 received 24 percent of master’s degrees in science and engineering, and 33 percent of doctoral degrees in the two disciplines. Fifty-five percent of </w:t>
      </w:r>
      <w:r w:rsidRPr="00753970">
        <w:rPr>
          <w:sz w:val="14"/>
          <w:highlight w:val="cyan"/>
        </w:rPr>
        <w:t xml:space="preserve">all </w:t>
      </w:r>
      <w:r w:rsidRPr="00753970">
        <w:rPr>
          <w:rStyle w:val="StyleUnderline"/>
          <w:highlight w:val="cyan"/>
        </w:rPr>
        <w:t>postdoctoral students</w:t>
      </w:r>
      <w:r w:rsidRPr="00891A84">
        <w:rPr>
          <w:sz w:val="14"/>
        </w:rPr>
        <w:t xml:space="preserve"> in science and engineering in fall 2005 were temporary visa holders, according to the Board. A shortage of workers for information-sensitive positions is a possibility. The United States Patent </w:t>
      </w:r>
      <w:r w:rsidRPr="00753970">
        <w:rPr>
          <w:rStyle w:val="StyleUnderline"/>
          <w:highlight w:val="cyan"/>
        </w:rPr>
        <w:t>and</w:t>
      </w:r>
      <w:r w:rsidRPr="00891A84">
        <w:rPr>
          <w:sz w:val="14"/>
        </w:rPr>
        <w:t xml:space="preserve"> Trademark Office tells a similar story. In a report issued in 2009 by IFI Patent Intelligence, 51 percent of new </w:t>
      </w:r>
      <w:r w:rsidRPr="00753970">
        <w:rPr>
          <w:rStyle w:val="StyleUnderline"/>
          <w:highlight w:val="cyan"/>
        </w:rPr>
        <w:t>patents</w:t>
      </w:r>
      <w:r w:rsidRPr="00891A84">
        <w:rPr>
          <w:sz w:val="14"/>
        </w:rPr>
        <w:t xml:space="preserve"> went to companies outside the United States. Although IBM® received the most patents of any company (4,186 patents), overall, American firms seem to be slipping: Of the 10 companies receiving the most patents in 2008, only four were American. </w:t>
      </w:r>
      <w:r w:rsidRPr="00753970">
        <w:rPr>
          <w:rStyle w:val="StyleUnderline"/>
          <w:highlight w:val="cyan"/>
        </w:rPr>
        <w:t>An economy that emphasizes knowledge</w:t>
      </w:r>
      <w:r w:rsidRPr="00891A84">
        <w:rPr>
          <w:rStyle w:val="StyleUnderline"/>
        </w:rPr>
        <w:t xml:space="preserve"> </w:t>
      </w:r>
      <w:r w:rsidRPr="00753970">
        <w:rPr>
          <w:rStyle w:val="StyleUnderline"/>
          <w:highlight w:val="cyan"/>
        </w:rPr>
        <w:t>requires</w:t>
      </w:r>
      <w:r w:rsidRPr="00891A84">
        <w:rPr>
          <w:sz w:val="14"/>
        </w:rPr>
        <w:t xml:space="preserve"> that everyone should be able to decipher, synthesize and analyze information, and then convey it — clearly and concisely. </w:t>
      </w:r>
      <w:r w:rsidRPr="00753970">
        <w:rPr>
          <w:rStyle w:val="StyleUnderline"/>
          <w:highlight w:val="cyan"/>
        </w:rPr>
        <w:t>Innovation and problem solving</w:t>
      </w:r>
      <w:r w:rsidRPr="00891A84">
        <w:rPr>
          <w:rStyle w:val="StyleUnderline"/>
        </w:rPr>
        <w:t xml:space="preserve"> </w:t>
      </w:r>
      <w:r w:rsidRPr="00891A84">
        <w:rPr>
          <w:sz w:val="14"/>
        </w:rPr>
        <w:t>are built upon such thinking.</w:t>
      </w:r>
    </w:p>
    <w:p w14:paraId="54D71A2F" w14:textId="77777777" w:rsidR="002F1A5C" w:rsidRPr="00B60DCB" w:rsidRDefault="002F1A5C" w:rsidP="002F1A5C">
      <w:pPr>
        <w:pStyle w:val="Heading4"/>
      </w:pPr>
      <w:r w:rsidRPr="00B60DCB">
        <w:t>Education is key to economic competitiveness</w:t>
      </w:r>
    </w:p>
    <w:p w14:paraId="5B1467C5" w14:textId="7C04B7AB" w:rsidR="002F1A5C" w:rsidRDefault="002F1A5C" w:rsidP="002F1A5C">
      <w:r w:rsidRPr="008B6F8E">
        <w:rPr>
          <w:b/>
          <w:sz w:val="26"/>
          <w:szCs w:val="26"/>
        </w:rPr>
        <w:t>Albada</w:t>
      </w:r>
      <w:r>
        <w:rPr>
          <w:b/>
          <w:sz w:val="26"/>
          <w:szCs w:val="26"/>
        </w:rPr>
        <w:t xml:space="preserve"> 10</w:t>
      </w:r>
      <w:r>
        <w:t xml:space="preserve">—Michael, BA from Stanford, Policy Analyst, Machine Learning Engineer, </w:t>
      </w:r>
      <w:r w:rsidRPr="00A63353">
        <w:t>Pu</w:t>
      </w:r>
      <w:r>
        <w:t>blished March, 2010, The Stanford Progressive,</w:t>
      </w:r>
      <w:r w:rsidRPr="00A63353">
        <w:t xml:space="preserve"> "The Other Economic Crisis: The Failure of Education and Its Consequences « The Stanford Progressive," No Publication, </w:t>
      </w:r>
      <w:r w:rsidRPr="005B1E3F">
        <w:t>https://web.stanford.edu/group/progressive/cgi-bin/?p=191</w:t>
      </w:r>
    </w:p>
    <w:p w14:paraId="38DDE395" w14:textId="77777777" w:rsidR="002F1A5C" w:rsidRPr="00B60DCB" w:rsidRDefault="002F1A5C" w:rsidP="002F1A5C">
      <w:pPr>
        <w:rPr>
          <w:rStyle w:val="Emphasis"/>
          <w:b w:val="0"/>
          <w:iCs w:val="0"/>
          <w:u w:val="none"/>
        </w:rPr>
      </w:pPr>
      <w:r w:rsidRPr="00B60DCB">
        <w:rPr>
          <w:rStyle w:val="Emphasis"/>
          <w:rFonts w:asciiTheme="majorHAnsi" w:hAnsiTheme="majorHAnsi"/>
          <w:b w:val="0"/>
          <w:sz w:val="14"/>
          <w:u w:val="none"/>
        </w:rPr>
        <w:t xml:space="preserve">Even though the country is just pulling out of the Great Recession, </w:t>
      </w:r>
      <w:r w:rsidRPr="00B60DCB">
        <w:rPr>
          <w:rStyle w:val="Emphasis"/>
          <w:b w:val="0"/>
        </w:rPr>
        <w:t>a</w:t>
      </w:r>
      <w:r w:rsidRPr="00B60DCB">
        <w:rPr>
          <w:rStyle w:val="Emphasis"/>
          <w:b w:val="0"/>
          <w:u w:val="none"/>
        </w:rPr>
        <w:t xml:space="preserve">n </w:t>
      </w:r>
      <w:r w:rsidRPr="00B60DCB">
        <w:rPr>
          <w:rStyle w:val="Emphasis"/>
          <w:rFonts w:asciiTheme="majorHAnsi" w:hAnsiTheme="majorHAnsi"/>
          <w:b w:val="0"/>
          <w:sz w:val="14"/>
          <w:u w:val="none"/>
        </w:rPr>
        <w:t xml:space="preserve">even greater </w:t>
      </w:r>
      <w:r w:rsidRPr="00B60DCB">
        <w:rPr>
          <w:rStyle w:val="Emphasis"/>
          <w:b w:val="0"/>
        </w:rPr>
        <w:t xml:space="preserve">problem threatens to undermine </w:t>
      </w:r>
      <w:r w:rsidRPr="00B60DCB">
        <w:rPr>
          <w:rStyle w:val="Emphasis"/>
          <w:rFonts w:asciiTheme="majorHAnsi" w:hAnsiTheme="majorHAnsi"/>
          <w:b w:val="0"/>
          <w:sz w:val="14"/>
          <w:u w:val="none"/>
        </w:rPr>
        <w:t xml:space="preserve">the vitality of </w:t>
      </w:r>
      <w:r w:rsidRPr="00B60DCB">
        <w:rPr>
          <w:rStyle w:val="Emphasis"/>
          <w:b w:val="0"/>
        </w:rPr>
        <w:t>America’s economy</w:t>
      </w:r>
      <w:r w:rsidRPr="00B60DCB">
        <w:rPr>
          <w:rStyle w:val="Emphasis"/>
          <w:rFonts w:asciiTheme="majorHAnsi" w:hAnsiTheme="majorHAnsi"/>
          <w:b w:val="0"/>
          <w:sz w:val="14"/>
          <w:u w:val="none"/>
        </w:rPr>
        <w:t xml:space="preserve"> in the long term. </w:t>
      </w:r>
      <w:r w:rsidRPr="00753970">
        <w:rPr>
          <w:rStyle w:val="Emphasis"/>
          <w:b w:val="0"/>
          <w:highlight w:val="cyan"/>
        </w:rPr>
        <w:t>The failure to invest in education, particularly at the primary and secondary levels</w:t>
      </w:r>
      <w:r w:rsidRPr="00B60DCB">
        <w:rPr>
          <w:rStyle w:val="Emphasis"/>
          <w:b w:val="0"/>
        </w:rPr>
        <w:t xml:space="preserve">, and to offer equal access to education, </w:t>
      </w:r>
      <w:r w:rsidRPr="00753970">
        <w:rPr>
          <w:rStyle w:val="Emphasis"/>
          <w:b w:val="0"/>
          <w:highlight w:val="cyan"/>
        </w:rPr>
        <w:t>threatens</w:t>
      </w:r>
      <w:r w:rsidRPr="00B60DCB">
        <w:rPr>
          <w:rStyle w:val="Emphasis"/>
          <w:b w:val="0"/>
        </w:rPr>
        <w:t xml:space="preserve"> the </w:t>
      </w:r>
      <w:r w:rsidRPr="00753970">
        <w:rPr>
          <w:rStyle w:val="Emphasis"/>
          <w:b w:val="0"/>
          <w:highlight w:val="cyan"/>
        </w:rPr>
        <w:t>long-term competitiveness of the American economy</w:t>
      </w:r>
      <w:r w:rsidRPr="00B60DCB">
        <w:rPr>
          <w:rStyle w:val="Emphasis"/>
          <w:b w:val="0"/>
        </w:rPr>
        <w:t>.</w:t>
      </w:r>
      <w:r w:rsidRPr="00B60DCB">
        <w:rPr>
          <w:rStyle w:val="Emphasis"/>
          <w:rFonts w:asciiTheme="majorHAnsi" w:hAnsiTheme="majorHAnsi"/>
          <w:b w:val="0"/>
          <w:sz w:val="14"/>
          <w:u w:val="none"/>
        </w:rPr>
        <w:t xml:space="preserve"> With the outsourcing of manufacturing and tech jobs to India and China, the </w:t>
      </w:r>
      <w:r w:rsidRPr="00B60DCB">
        <w:rPr>
          <w:rStyle w:val="Emphasis"/>
          <w:b w:val="0"/>
        </w:rPr>
        <w:t>developed countries face a challenge in staying economically competitive.</w:t>
      </w:r>
      <w:r w:rsidRPr="00B60DCB">
        <w:rPr>
          <w:rStyle w:val="Emphasis"/>
          <w:rFonts w:asciiTheme="majorHAnsi" w:hAnsiTheme="majorHAnsi"/>
          <w:b w:val="0"/>
          <w:sz w:val="14"/>
          <w:u w:val="none"/>
        </w:rPr>
        <w:t xml:space="preserve"> Although America’s world class universities and elite private high schools ensure that the wealthiest children receive outstanding educations, </w:t>
      </w:r>
      <w:r w:rsidRPr="00753970">
        <w:rPr>
          <w:rStyle w:val="Emphasis"/>
          <w:b w:val="0"/>
          <w:highlight w:val="cyan"/>
        </w:rPr>
        <w:t>far too many working and middle class children are not getting the educations they need</w:t>
      </w:r>
      <w:r w:rsidRPr="00B60DCB">
        <w:rPr>
          <w:rStyle w:val="Emphasis"/>
          <w:rFonts w:asciiTheme="majorHAnsi" w:hAnsiTheme="majorHAnsi"/>
          <w:b w:val="0"/>
          <w:sz w:val="14"/>
          <w:u w:val="none"/>
        </w:rPr>
        <w:t xml:space="preserve"> and deserve. By not making it to college, these kids who should become primary-care doctors, nurses, and teachers, all professions which are sorely hurting for workers, will end up in jail, fighting America’s wars, and working endlessly in low-paying jobs with no hope of ever becoming middle class. This state of affairs is bad for the individual, the community, the state, the economy, and society at large. The kinds of jobs that will buttress the American economy are those, which depend on a highly educated workforce across all lines of race, class, and gender. Sadly, this is something that America is failing to accomplish to provide. </w:t>
      </w:r>
      <w:r w:rsidRPr="00753970">
        <w:rPr>
          <w:rStyle w:val="Emphasis"/>
          <w:b w:val="0"/>
          <w:highlight w:val="cyan"/>
        </w:rPr>
        <w:t>The American education system is failing</w:t>
      </w:r>
      <w:r w:rsidRPr="00B60DCB">
        <w:rPr>
          <w:rStyle w:val="Emphasis"/>
          <w:b w:val="0"/>
        </w:rPr>
        <w:t>.</w:t>
      </w:r>
      <w:r w:rsidRPr="00B60DCB">
        <w:rPr>
          <w:rStyle w:val="Emphasis"/>
          <w:rFonts w:asciiTheme="majorHAnsi" w:hAnsiTheme="majorHAnsi"/>
          <w:b w:val="0"/>
          <w:sz w:val="14"/>
          <w:u w:val="none"/>
        </w:rPr>
        <w:t xml:space="preserve"> A recent report released by the University of Chicago titled “Left Behind in America: The Nations Dropout Crisis” gave a scathing indictment of educational performance in this country. According to the report, </w:t>
      </w:r>
      <w:r w:rsidRPr="00B60DCB">
        <w:rPr>
          <w:rStyle w:val="Emphasis"/>
          <w:b w:val="0"/>
        </w:rPr>
        <w:t xml:space="preserve">nearly 6.2 million students in the U.S. between the ages of 16 and 24 in 2007 dropped out of high school, </w:t>
      </w:r>
      <w:r w:rsidRPr="00B60DCB">
        <w:rPr>
          <w:rStyle w:val="Emphasis"/>
          <w:rFonts w:asciiTheme="majorHAnsi" w:hAnsiTheme="majorHAnsi"/>
          <w:b w:val="0"/>
          <w:sz w:val="14"/>
          <w:u w:val="none"/>
        </w:rPr>
        <w:t>which is more than 16 percent of all Americans in that age range. According to a recent UNICEF report</w:t>
      </w:r>
      <w:r w:rsidRPr="00753970">
        <w:rPr>
          <w:rStyle w:val="Emphasis"/>
          <w:rFonts w:asciiTheme="majorHAnsi" w:hAnsiTheme="majorHAnsi"/>
          <w:b w:val="0"/>
          <w:sz w:val="14"/>
          <w:highlight w:val="cyan"/>
          <w:u w:val="none"/>
        </w:rPr>
        <w:t xml:space="preserve">, </w:t>
      </w:r>
      <w:r w:rsidRPr="00753970">
        <w:rPr>
          <w:rStyle w:val="Emphasis"/>
          <w:b w:val="0"/>
          <w:highlight w:val="cyan"/>
        </w:rPr>
        <w:t>America’s graduation rate had fallen to 21st out of 27 industrialized countries,</w:t>
      </w:r>
      <w:r w:rsidRPr="00B60DCB">
        <w:rPr>
          <w:rStyle w:val="Emphasis"/>
          <w:rFonts w:asciiTheme="majorHAnsi" w:hAnsiTheme="majorHAnsi"/>
          <w:b w:val="0"/>
          <w:sz w:val="14"/>
          <w:u w:val="none"/>
        </w:rPr>
        <w:t xml:space="preserve"> just behind Slovakia. In addition to rising dropout rates, the quality of education has also declined. In a ranking of 15-year-olds from 30 industrialized countries, American students scored just 21st in science and 25th in math. The main cause of this problem is not how much money is spent on education, but rather how the available funds are used. The U.S. spends an average of $9,963 per student per year, the third highest in the world behind Austria and Switzerland. </w:t>
      </w:r>
      <w:r w:rsidRPr="00B60DCB">
        <w:rPr>
          <w:rStyle w:val="Emphasis"/>
          <w:b w:val="0"/>
        </w:rPr>
        <w:t>Discrepancies are enormous between school districts, the wealthiest of which rely on additional donations from parents to subsidize high-quality public education only in their district,</w:t>
      </w:r>
      <w:r w:rsidRPr="00B60DCB">
        <w:rPr>
          <w:rStyle w:val="Emphasis"/>
          <w:rFonts w:asciiTheme="majorHAnsi" w:hAnsiTheme="majorHAnsi"/>
          <w:b w:val="0"/>
          <w:sz w:val="14"/>
          <w:u w:val="none"/>
        </w:rPr>
        <w:t xml:space="preserve"> and in states like California parents have simply pulled their children out of public schools and placed them into private ones, removing many students whose parents could have contributed to the well being of the school by being active and injecting their money and resources. Although some states (such as California) are truly underfunded, in most states the problem is simply that the money available is not being used effectively. Were the huge inequalities in the U.S. education system to be even modestly leveled out, we would witness large gains in learning and test scores across the board. Centralization, at the state if not the federal level, would be a big step in the right direction. These investments for education will more than pay for themselves in the mid- to long-term. With each degree earned average earnings increase, so that when poor kids fail to go to college or worse, fail to finish high school their chances of earning a middle class income, and being higher paid contributors to taxes, decrease in this workforce were education is key. By shortchanging the poorest students, </w:t>
      </w:r>
      <w:r w:rsidRPr="00753970">
        <w:rPr>
          <w:rStyle w:val="Emphasis"/>
          <w:b w:val="0"/>
          <w:highlight w:val="cyan"/>
        </w:rPr>
        <w:t>the state and federal governments are shooting themselves in the foot by decreasing their tax revenue for years to come</w:t>
      </w:r>
      <w:r w:rsidRPr="00B60DCB">
        <w:rPr>
          <w:rStyle w:val="Emphasis"/>
          <w:b w:val="0"/>
        </w:rPr>
        <w:t>.</w:t>
      </w:r>
      <w:r w:rsidRPr="00B60DCB">
        <w:rPr>
          <w:rStyle w:val="Emphasis"/>
          <w:rFonts w:asciiTheme="majorHAnsi" w:hAnsiTheme="majorHAnsi"/>
          <w:b w:val="0"/>
          <w:sz w:val="14"/>
          <w:u w:val="none"/>
        </w:rPr>
        <w:t xml:space="preserve"> Additionally, in today’s increasingly global economy, education is becoming a necessary component for innovation, growth and development. Investment in education is investment in human capital, and lack of the former equals a lack of the latter. Underinvestment in human capital will amount to a tax on the future of this country and could sabotage the ability of younger generations, particularly the brightest poor kids, to get ahead. The price of education is the cost of competitiveness in tomorrow’s economy, and it is in all Americans’ enlightened self-interest to invest in our future. Within any capitalist democracy, the twin values of liberty and equality exist in tension. </w:t>
      </w:r>
      <w:r w:rsidRPr="00B60DCB">
        <w:rPr>
          <w:rStyle w:val="Emphasis"/>
          <w:b w:val="0"/>
        </w:rPr>
        <w:t>The great compromise that was struck gave room for both: equality of opportunity.</w:t>
      </w:r>
      <w:r w:rsidRPr="00B60DCB">
        <w:rPr>
          <w:rStyle w:val="Emphasis"/>
          <w:rFonts w:asciiTheme="majorHAnsi" w:hAnsiTheme="majorHAnsi"/>
          <w:b w:val="0"/>
          <w:sz w:val="14"/>
          <w:u w:val="none"/>
        </w:rPr>
        <w:t xml:space="preserve"> No matter how poor you were, you could work hard and make it big. The American Dream is what makes out country great, but if we fail to provide quality education to all in this highly globalized information-based economy, we will continue to witness the continued evaporation of that Dream into an America of parallel societies and a permanent underclass with no hope of success</w:t>
      </w:r>
    </w:p>
    <w:p w14:paraId="2DD67A56" w14:textId="77777777" w:rsidR="007E5ED0" w:rsidRDefault="0034577A" w:rsidP="0034577A">
      <w:pPr>
        <w:pStyle w:val="Heading3"/>
      </w:pPr>
      <w:r>
        <w:t xml:space="preserve">Ext. Competitiveness </w:t>
      </w:r>
      <w:r w:rsidR="002E4A0F">
        <w:t>Decline Causes War</w:t>
      </w:r>
    </w:p>
    <w:p w14:paraId="643C9EDA" w14:textId="77777777" w:rsidR="00843DF0" w:rsidRPr="00B60DCB" w:rsidRDefault="00843DF0" w:rsidP="00843DF0">
      <w:pPr>
        <w:pStyle w:val="Heading4"/>
      </w:pPr>
      <w:r w:rsidRPr="00B60DCB">
        <w:t>Education is key to economic competitiveness</w:t>
      </w:r>
    </w:p>
    <w:p w14:paraId="04A6F89A" w14:textId="73717635" w:rsidR="00843DF0" w:rsidRDefault="00843DF0" w:rsidP="00843DF0">
      <w:r w:rsidRPr="008B6F8E">
        <w:rPr>
          <w:b/>
          <w:sz w:val="26"/>
          <w:szCs w:val="26"/>
        </w:rPr>
        <w:t>Albada</w:t>
      </w:r>
      <w:r>
        <w:rPr>
          <w:b/>
          <w:sz w:val="26"/>
          <w:szCs w:val="26"/>
        </w:rPr>
        <w:t xml:space="preserve"> 10</w:t>
      </w:r>
      <w:r>
        <w:t xml:space="preserve">—Michael, BA from Stanford, Policy Analyst, Machine Learning Engineer, </w:t>
      </w:r>
      <w:r w:rsidRPr="00A63353">
        <w:t>Pu</w:t>
      </w:r>
      <w:r>
        <w:t>blished March, 2010, The Stanford Progressive,</w:t>
      </w:r>
      <w:r w:rsidRPr="00A63353">
        <w:t xml:space="preserve"> "The Other Economic Crisis: The Failure of Education and Its Consequences « The Stanford Progressive," No Publication, </w:t>
      </w:r>
      <w:r w:rsidRPr="005B1E3F">
        <w:t>https://web.stanford.edu/group/progressive/cgi-bin/?p=191</w:t>
      </w:r>
    </w:p>
    <w:p w14:paraId="149BD289" w14:textId="77777777" w:rsidR="00843DF0" w:rsidRPr="00B60DCB" w:rsidRDefault="00843DF0" w:rsidP="00843DF0">
      <w:pPr>
        <w:rPr>
          <w:rStyle w:val="Emphasis"/>
          <w:b w:val="0"/>
          <w:iCs w:val="0"/>
          <w:u w:val="none"/>
        </w:rPr>
      </w:pPr>
      <w:r w:rsidRPr="00B60DCB">
        <w:rPr>
          <w:rStyle w:val="Emphasis"/>
          <w:rFonts w:asciiTheme="majorHAnsi" w:hAnsiTheme="majorHAnsi"/>
          <w:b w:val="0"/>
          <w:sz w:val="14"/>
          <w:u w:val="none"/>
        </w:rPr>
        <w:t xml:space="preserve">Even though the country is just pulling out of the Great Recession, </w:t>
      </w:r>
      <w:r w:rsidRPr="00B60DCB">
        <w:rPr>
          <w:rStyle w:val="Emphasis"/>
          <w:b w:val="0"/>
        </w:rPr>
        <w:t>a</w:t>
      </w:r>
      <w:r w:rsidRPr="00B60DCB">
        <w:rPr>
          <w:rStyle w:val="Emphasis"/>
          <w:b w:val="0"/>
          <w:u w:val="none"/>
        </w:rPr>
        <w:t xml:space="preserve">n </w:t>
      </w:r>
      <w:r w:rsidRPr="00B60DCB">
        <w:rPr>
          <w:rStyle w:val="Emphasis"/>
          <w:rFonts w:asciiTheme="majorHAnsi" w:hAnsiTheme="majorHAnsi"/>
          <w:b w:val="0"/>
          <w:sz w:val="14"/>
          <w:u w:val="none"/>
        </w:rPr>
        <w:t xml:space="preserve">even greater </w:t>
      </w:r>
      <w:r w:rsidRPr="00B60DCB">
        <w:rPr>
          <w:rStyle w:val="Emphasis"/>
          <w:b w:val="0"/>
        </w:rPr>
        <w:t xml:space="preserve">problem threatens to undermine </w:t>
      </w:r>
      <w:r w:rsidRPr="00B60DCB">
        <w:rPr>
          <w:rStyle w:val="Emphasis"/>
          <w:rFonts w:asciiTheme="majorHAnsi" w:hAnsiTheme="majorHAnsi"/>
          <w:b w:val="0"/>
          <w:sz w:val="14"/>
          <w:u w:val="none"/>
        </w:rPr>
        <w:t xml:space="preserve">the vitality of </w:t>
      </w:r>
      <w:r w:rsidRPr="00B60DCB">
        <w:rPr>
          <w:rStyle w:val="Emphasis"/>
          <w:b w:val="0"/>
        </w:rPr>
        <w:t>America’s economy</w:t>
      </w:r>
      <w:r w:rsidRPr="00B60DCB">
        <w:rPr>
          <w:rStyle w:val="Emphasis"/>
          <w:rFonts w:asciiTheme="majorHAnsi" w:hAnsiTheme="majorHAnsi"/>
          <w:b w:val="0"/>
          <w:sz w:val="14"/>
          <w:u w:val="none"/>
        </w:rPr>
        <w:t xml:space="preserve"> in the long term. </w:t>
      </w:r>
      <w:r w:rsidRPr="00753970">
        <w:rPr>
          <w:rStyle w:val="Emphasis"/>
          <w:b w:val="0"/>
          <w:highlight w:val="cyan"/>
        </w:rPr>
        <w:t>The failure to invest in education, particularly at the primary and secondary levels</w:t>
      </w:r>
      <w:r w:rsidRPr="00B60DCB">
        <w:rPr>
          <w:rStyle w:val="Emphasis"/>
          <w:b w:val="0"/>
        </w:rPr>
        <w:t xml:space="preserve">, and to offer equal access to education, </w:t>
      </w:r>
      <w:r w:rsidRPr="00753970">
        <w:rPr>
          <w:rStyle w:val="Emphasis"/>
          <w:b w:val="0"/>
          <w:highlight w:val="cyan"/>
        </w:rPr>
        <w:t>threatens</w:t>
      </w:r>
      <w:r w:rsidRPr="00B60DCB">
        <w:rPr>
          <w:rStyle w:val="Emphasis"/>
          <w:b w:val="0"/>
        </w:rPr>
        <w:t xml:space="preserve"> the </w:t>
      </w:r>
      <w:r w:rsidRPr="00753970">
        <w:rPr>
          <w:rStyle w:val="Emphasis"/>
          <w:b w:val="0"/>
          <w:highlight w:val="cyan"/>
        </w:rPr>
        <w:t>long-term competitiveness of the American economy</w:t>
      </w:r>
      <w:r w:rsidRPr="00B60DCB">
        <w:rPr>
          <w:rStyle w:val="Emphasis"/>
          <w:b w:val="0"/>
        </w:rPr>
        <w:t>.</w:t>
      </w:r>
      <w:r w:rsidRPr="00B60DCB">
        <w:rPr>
          <w:rStyle w:val="Emphasis"/>
          <w:rFonts w:asciiTheme="majorHAnsi" w:hAnsiTheme="majorHAnsi"/>
          <w:b w:val="0"/>
          <w:sz w:val="14"/>
          <w:u w:val="none"/>
        </w:rPr>
        <w:t xml:space="preserve"> With the outsourcing of manufacturing and tech jobs to India and China, the </w:t>
      </w:r>
      <w:r w:rsidRPr="00B60DCB">
        <w:rPr>
          <w:rStyle w:val="Emphasis"/>
          <w:b w:val="0"/>
        </w:rPr>
        <w:t>developed countries face a challenge in staying economically competitive.</w:t>
      </w:r>
      <w:r w:rsidRPr="00B60DCB">
        <w:rPr>
          <w:rStyle w:val="Emphasis"/>
          <w:rFonts w:asciiTheme="majorHAnsi" w:hAnsiTheme="majorHAnsi"/>
          <w:b w:val="0"/>
          <w:sz w:val="14"/>
          <w:u w:val="none"/>
        </w:rPr>
        <w:t xml:space="preserve"> Although America’s world class universities and elite private high schools ensure that the wealthiest children receive outstanding educations, </w:t>
      </w:r>
      <w:r w:rsidRPr="00753970">
        <w:rPr>
          <w:rStyle w:val="Emphasis"/>
          <w:b w:val="0"/>
          <w:highlight w:val="cyan"/>
        </w:rPr>
        <w:t>far too many working and middle class children are not getting the educations they need</w:t>
      </w:r>
      <w:r w:rsidRPr="00B60DCB">
        <w:rPr>
          <w:rStyle w:val="Emphasis"/>
          <w:rFonts w:asciiTheme="majorHAnsi" w:hAnsiTheme="majorHAnsi"/>
          <w:b w:val="0"/>
          <w:sz w:val="14"/>
          <w:u w:val="none"/>
        </w:rPr>
        <w:t xml:space="preserve"> and deserve. By not making it to college, these kids who should become primary-care doctors, nurses, and teachers, all professions which are sorely hurting for workers, will end up in jail, fighting America’s wars, and working endlessly in low-paying jobs with no hope of ever becoming middle class. This state of affairs is bad for the individual, the community, the state, the economy, and society at large. The kinds of jobs that will buttress the American economy are those, which depend on a highly educated workforce across all lines of race, class, and gender. Sadly, this is something that America is failing to accomplish to provide. </w:t>
      </w:r>
      <w:r w:rsidRPr="00753970">
        <w:rPr>
          <w:rStyle w:val="Emphasis"/>
          <w:b w:val="0"/>
          <w:highlight w:val="cyan"/>
        </w:rPr>
        <w:t>The American education system is failing</w:t>
      </w:r>
      <w:r w:rsidRPr="00B60DCB">
        <w:rPr>
          <w:rStyle w:val="Emphasis"/>
          <w:b w:val="0"/>
        </w:rPr>
        <w:t>.</w:t>
      </w:r>
      <w:r w:rsidRPr="00B60DCB">
        <w:rPr>
          <w:rStyle w:val="Emphasis"/>
          <w:rFonts w:asciiTheme="majorHAnsi" w:hAnsiTheme="majorHAnsi"/>
          <w:b w:val="0"/>
          <w:sz w:val="14"/>
          <w:u w:val="none"/>
        </w:rPr>
        <w:t xml:space="preserve"> A recent report released by the University of Chicago titled “Left Behind in America: The Nations Dropout Crisis” gave a scathing indictment of educational performance in this country. According to the report, </w:t>
      </w:r>
      <w:r w:rsidRPr="00B60DCB">
        <w:rPr>
          <w:rStyle w:val="Emphasis"/>
          <w:b w:val="0"/>
        </w:rPr>
        <w:t xml:space="preserve">nearly 6.2 million students in the U.S. between the ages of 16 and 24 in 2007 dropped out of high school, </w:t>
      </w:r>
      <w:r w:rsidRPr="00B60DCB">
        <w:rPr>
          <w:rStyle w:val="Emphasis"/>
          <w:rFonts w:asciiTheme="majorHAnsi" w:hAnsiTheme="majorHAnsi"/>
          <w:b w:val="0"/>
          <w:sz w:val="14"/>
          <w:u w:val="none"/>
        </w:rPr>
        <w:t>which is more than 16 percent of all Americans in that age range. According to a recent UNICEF report</w:t>
      </w:r>
      <w:r w:rsidRPr="00753970">
        <w:rPr>
          <w:rStyle w:val="Emphasis"/>
          <w:rFonts w:asciiTheme="majorHAnsi" w:hAnsiTheme="majorHAnsi"/>
          <w:b w:val="0"/>
          <w:sz w:val="14"/>
          <w:highlight w:val="cyan"/>
          <w:u w:val="none"/>
        </w:rPr>
        <w:t xml:space="preserve">, </w:t>
      </w:r>
      <w:r w:rsidRPr="00753970">
        <w:rPr>
          <w:rStyle w:val="Emphasis"/>
          <w:b w:val="0"/>
          <w:highlight w:val="cyan"/>
        </w:rPr>
        <w:t>America’s graduation rate had fallen to 21st out of 27 industrialized countries,</w:t>
      </w:r>
      <w:r w:rsidRPr="00B60DCB">
        <w:rPr>
          <w:rStyle w:val="Emphasis"/>
          <w:rFonts w:asciiTheme="majorHAnsi" w:hAnsiTheme="majorHAnsi"/>
          <w:b w:val="0"/>
          <w:sz w:val="14"/>
          <w:u w:val="none"/>
        </w:rPr>
        <w:t xml:space="preserve"> just behind Slovakia. In addition to rising dropout rates, the quality of education has also declined. In a ranking of 15-year-olds from 30 industrialized countries, American students scored just 21st in science and 25th in math. The main cause of this problem is not how much money is spent on education, but rather how the available funds are used. The U.S. spends an average of $9,963 per student per year, the third highest in the world behind Austria and Switzerland. </w:t>
      </w:r>
      <w:r w:rsidRPr="00B60DCB">
        <w:rPr>
          <w:rStyle w:val="Emphasis"/>
          <w:b w:val="0"/>
        </w:rPr>
        <w:t>Discrepancies are enormous between school districts, the wealthiest of which rely on additional donations from parents to subsidize high-quality public education only in their district,</w:t>
      </w:r>
      <w:r w:rsidRPr="00B60DCB">
        <w:rPr>
          <w:rStyle w:val="Emphasis"/>
          <w:rFonts w:asciiTheme="majorHAnsi" w:hAnsiTheme="majorHAnsi"/>
          <w:b w:val="0"/>
          <w:sz w:val="14"/>
          <w:u w:val="none"/>
        </w:rPr>
        <w:t xml:space="preserve"> and in states like California parents have simply pulled their children out of public schools and placed them into private ones, removing many students whose parents could have contributed to the well being of the school by being active and injecting their money and resources. Although some states (such as California) are truly underfunded, in most states the problem is simply that the money available is not being used effectively. Were the huge inequalities in the U.S. education system to be even modestly leveled out, we would witness large gains in learning and test scores across the board. Centralization, at the state if not the federal level, would be a big step in the right direction. These investments for education will more than pay for themselves in the mid- to long-term. With each degree earned average earnings increase, so that when poor kids fail to go to college or worse, fail to finish high school their chances of earning a middle class income, and being higher paid contributors to taxes, decrease in this workforce were education is key. By shortchanging the poorest students, </w:t>
      </w:r>
      <w:r w:rsidRPr="00753970">
        <w:rPr>
          <w:rStyle w:val="Emphasis"/>
          <w:b w:val="0"/>
          <w:highlight w:val="cyan"/>
        </w:rPr>
        <w:t>the state and federal governments are shooting themselves in the foot by decreasing their tax revenue for years to come</w:t>
      </w:r>
      <w:r w:rsidRPr="00B60DCB">
        <w:rPr>
          <w:rStyle w:val="Emphasis"/>
          <w:b w:val="0"/>
        </w:rPr>
        <w:t>.</w:t>
      </w:r>
      <w:r w:rsidRPr="00B60DCB">
        <w:rPr>
          <w:rStyle w:val="Emphasis"/>
          <w:rFonts w:asciiTheme="majorHAnsi" w:hAnsiTheme="majorHAnsi"/>
          <w:b w:val="0"/>
          <w:sz w:val="14"/>
          <w:u w:val="none"/>
        </w:rPr>
        <w:t xml:space="preserve"> Additionally, in today’s increasingly global economy, education is becoming a necessary component for innovation, growth and development. Investment in education is investment in human capital, and lack of the former equals a lack of the latter. Underinvestment in human capital will amount to a tax on the future of this country and could sabotage the ability of younger generations, particularly the brightest poor kids, to get ahead. The price of education is the cost of competitiveness in tomorrow’s economy, and it is in all Americans’ enlightened self-interest to invest in our future. Within any capitalist democracy, the twin values of liberty and equality exist in tension. </w:t>
      </w:r>
      <w:r w:rsidRPr="00B60DCB">
        <w:rPr>
          <w:rStyle w:val="Emphasis"/>
          <w:b w:val="0"/>
        </w:rPr>
        <w:t>The great compromise that was struck gave room for both: equality of opportunity.</w:t>
      </w:r>
      <w:r w:rsidRPr="00B60DCB">
        <w:rPr>
          <w:rStyle w:val="Emphasis"/>
          <w:rFonts w:asciiTheme="majorHAnsi" w:hAnsiTheme="majorHAnsi"/>
          <w:b w:val="0"/>
          <w:sz w:val="14"/>
          <w:u w:val="none"/>
        </w:rPr>
        <w:t xml:space="preserve"> No matter how poor you were, you could work hard and make it big. The American Dream is what makes out country great, but if we fail to provide quality education to all in this highly globalized information-based economy, we will continue to witness the continued evaporation of that Dream into an America of parallel societies and a permanent underclass with no hope of success</w:t>
      </w:r>
    </w:p>
    <w:p w14:paraId="5294D7D9" w14:textId="77777777" w:rsidR="007E5ED0" w:rsidRDefault="007E5ED0" w:rsidP="00C16520">
      <w:pPr>
        <w:rPr>
          <w:sz w:val="14"/>
        </w:rPr>
      </w:pPr>
    </w:p>
    <w:p w14:paraId="33298C7B" w14:textId="77777777" w:rsidR="0034577A" w:rsidRDefault="002E4A0F" w:rsidP="002E4A0F">
      <w:pPr>
        <w:pStyle w:val="Heading2"/>
      </w:pPr>
      <w:r>
        <w:t>Crime</w:t>
      </w:r>
    </w:p>
    <w:p w14:paraId="5BFF0CB2" w14:textId="77777777" w:rsidR="00584D2F" w:rsidRDefault="002E4A0F" w:rsidP="00584D2F">
      <w:pPr>
        <w:pStyle w:val="Heading3"/>
      </w:pPr>
      <w:r>
        <w:t>1ac Crime</w:t>
      </w:r>
    </w:p>
    <w:p w14:paraId="6296E37A" w14:textId="77777777" w:rsidR="00584D2F" w:rsidRPr="002E4A0F" w:rsidRDefault="00584D2F" w:rsidP="002E4A0F">
      <w:pPr>
        <w:pStyle w:val="Heading4"/>
      </w:pPr>
      <w:r w:rsidRPr="002E4A0F">
        <w:t>Education allows for jobs, decreasing crime rates—changes parenting patterns, provides skills for work</w:t>
      </w:r>
    </w:p>
    <w:p w14:paraId="51A19EDA" w14:textId="740B7CB2" w:rsidR="00584D2F" w:rsidRPr="00E53FC2" w:rsidRDefault="00584D2F" w:rsidP="00584D2F">
      <w:pPr>
        <w:rPr>
          <w:rStyle w:val="StyleUnderline"/>
          <w:u w:val="none"/>
        </w:rPr>
      </w:pPr>
      <w:r w:rsidRPr="00E53FC2">
        <w:rPr>
          <w:rStyle w:val="Style13ptBold"/>
        </w:rPr>
        <w:t>Machin and Vujic 6</w:t>
      </w:r>
      <w:r>
        <w:rPr>
          <w:rStyle w:val="StyleUnderline"/>
          <w:u w:val="none"/>
        </w:rPr>
        <w:t xml:space="preserve">—Stephen Machin and Suncica Vujic, Machin is Department of Economics, University College London and Centre for Economic Performance, London School of Economics, Vujic is Department of Econometrics, Vrije Universiteit Amsterdam and Tinbergen Institute, 2006 (“Crime and Education: New Evidence From Britain,” available on </w:t>
      </w:r>
      <w:r w:rsidRPr="005B1E3F">
        <w:t>https://pdfs.semanticscholar.org/3049/a48cb0c43b00bea29c741f14da1014b77c28.pdf</w:t>
      </w:r>
      <w:r>
        <w:rPr>
          <w:rStyle w:val="StyleUnderline"/>
          <w:u w:val="none"/>
        </w:rPr>
        <w:t>, accessed on 6/20/2017, LC)</w:t>
      </w:r>
    </w:p>
    <w:p w14:paraId="405801BD" w14:textId="77777777" w:rsidR="00584D2F" w:rsidRPr="00E53FC2" w:rsidRDefault="00584D2F" w:rsidP="00584D2F">
      <w:pPr>
        <w:rPr>
          <w:rStyle w:val="StyleUnderline"/>
          <w:sz w:val="16"/>
          <w:u w:val="none"/>
        </w:rPr>
      </w:pPr>
      <w:r w:rsidRPr="00E53FC2">
        <w:rPr>
          <w:rStyle w:val="StyleUnderline"/>
          <w:sz w:val="16"/>
          <w:u w:val="none"/>
        </w:rPr>
        <w:t xml:space="preserve">For the case of income, </w:t>
      </w:r>
      <w:r w:rsidRPr="00753970">
        <w:rPr>
          <w:rStyle w:val="StyleUnderline"/>
          <w:highlight w:val="cyan"/>
        </w:rPr>
        <w:t>education increases</w:t>
      </w:r>
      <w:r w:rsidRPr="00DF0527">
        <w:rPr>
          <w:rStyle w:val="StyleUnderline"/>
        </w:rPr>
        <w:t xml:space="preserve"> the </w:t>
      </w:r>
      <w:r w:rsidRPr="00753970">
        <w:rPr>
          <w:rStyle w:val="StyleUnderline"/>
          <w:highlight w:val="cyan"/>
        </w:rPr>
        <w:t>returns to</w:t>
      </w:r>
      <w:r w:rsidRPr="00DF0527">
        <w:rPr>
          <w:rStyle w:val="StyleUnderline"/>
        </w:rPr>
        <w:t xml:space="preserve"> legitimate </w:t>
      </w:r>
      <w:r w:rsidRPr="00753970">
        <w:rPr>
          <w:rStyle w:val="StyleUnderline"/>
          <w:highlight w:val="cyan"/>
        </w:rPr>
        <w:t>work</w:t>
      </w:r>
      <w:r w:rsidRPr="00E53FC2">
        <w:rPr>
          <w:rStyle w:val="StyleUnderline"/>
          <w:sz w:val="16"/>
          <w:u w:val="none"/>
        </w:rPr>
        <w:t xml:space="preserve">, </w:t>
      </w:r>
      <w:r w:rsidRPr="00DF0527">
        <w:rPr>
          <w:rStyle w:val="StyleUnderline"/>
        </w:rPr>
        <w:t>raising the opportunity costs of illegal behaviour</w:t>
      </w:r>
      <w:r w:rsidRPr="00E53FC2">
        <w:rPr>
          <w:rStyle w:val="StyleUnderline"/>
          <w:sz w:val="16"/>
          <w:u w:val="none"/>
        </w:rPr>
        <w:t xml:space="preserve">. Consequently, subsidies that encourage investments in human capital reduce crime indirectly by raising future wage rates (Lochner, 2004). Additionally, punishment for criminal behaviour often entails imprisonment. By raising wage rates, </w:t>
      </w:r>
      <w:r w:rsidRPr="00DF0527">
        <w:rPr>
          <w:rStyle w:val="StyleUnderline"/>
        </w:rPr>
        <w:t>schooling makes any time spent out of the labour market more costly</w:t>
      </w:r>
      <w:r w:rsidRPr="00E53FC2">
        <w:rPr>
          <w:rStyle w:val="StyleUnderline"/>
          <w:sz w:val="16"/>
          <w:u w:val="none"/>
        </w:rPr>
        <w:t xml:space="preserve"> (Lochner and Moretti, 2004). Therefore, </w:t>
      </w:r>
      <w:r w:rsidRPr="00753970">
        <w:rPr>
          <w:rStyle w:val="StyleUnderline"/>
          <w:highlight w:val="cyan"/>
        </w:rPr>
        <w:t>those who</w:t>
      </w:r>
      <w:r w:rsidRPr="00DF0527">
        <w:rPr>
          <w:rStyle w:val="StyleUnderline"/>
        </w:rPr>
        <w:t xml:space="preserve"> can </w:t>
      </w:r>
      <w:r w:rsidRPr="00753970">
        <w:rPr>
          <w:rStyle w:val="StyleUnderline"/>
          <w:highlight w:val="cyan"/>
        </w:rPr>
        <w:t>earn more are less likely to engage in crime</w:t>
      </w:r>
      <w:r w:rsidRPr="00E53FC2">
        <w:rPr>
          <w:rStyle w:val="StyleUnderline"/>
          <w:sz w:val="16"/>
          <w:u w:val="none"/>
        </w:rPr>
        <w:t xml:space="preserve">. In terms of parenting, </w:t>
      </w:r>
      <w:r w:rsidRPr="00753970">
        <w:rPr>
          <w:rStyle w:val="StyleUnderline"/>
          <w:highlight w:val="cyan"/>
        </w:rPr>
        <w:t>education</w:t>
      </w:r>
      <w:r w:rsidRPr="00DF0527">
        <w:rPr>
          <w:rStyle w:val="StyleUnderline"/>
        </w:rPr>
        <w:t xml:space="preserve"> could </w:t>
      </w:r>
      <w:r w:rsidRPr="00E53FC2">
        <w:rPr>
          <w:rStyle w:val="StyleUnderline"/>
        </w:rPr>
        <w:t>affect parenting skills</w:t>
      </w:r>
      <w:r w:rsidRPr="00DF0527">
        <w:rPr>
          <w:rStyle w:val="StyleUnderline"/>
        </w:rPr>
        <w:t xml:space="preserve">, </w:t>
      </w:r>
      <w:r w:rsidRPr="00E53FC2">
        <w:rPr>
          <w:rStyle w:val="StyleUnderline"/>
        </w:rPr>
        <w:t>which</w:t>
      </w:r>
      <w:r w:rsidRPr="00DF0527">
        <w:rPr>
          <w:rStyle w:val="StyleUnderline"/>
        </w:rPr>
        <w:t xml:space="preserve"> </w:t>
      </w:r>
      <w:r w:rsidRPr="00753970">
        <w:rPr>
          <w:rStyle w:val="StyleUnderline"/>
          <w:highlight w:val="cyan"/>
        </w:rPr>
        <w:t>would</w:t>
      </w:r>
      <w:r w:rsidRPr="00DF0527">
        <w:rPr>
          <w:rStyle w:val="StyleUnderline"/>
        </w:rPr>
        <w:t xml:space="preserve"> then </w:t>
      </w:r>
      <w:r w:rsidRPr="00753970">
        <w:rPr>
          <w:rStyle w:val="StyleUnderline"/>
          <w:highlight w:val="cyan"/>
        </w:rPr>
        <w:t>have implications on criminal behaviour of</w:t>
      </w:r>
      <w:r w:rsidRPr="00DF0527">
        <w:rPr>
          <w:rStyle w:val="StyleUnderline"/>
        </w:rPr>
        <w:t xml:space="preserve"> their </w:t>
      </w:r>
      <w:r w:rsidRPr="00753970">
        <w:rPr>
          <w:rStyle w:val="StyleUnderline"/>
          <w:highlight w:val="cyan"/>
        </w:rPr>
        <w:t>children</w:t>
      </w:r>
      <w:r w:rsidRPr="00E53FC2">
        <w:rPr>
          <w:rStyle w:val="StyleUnderline"/>
          <w:sz w:val="16"/>
          <w:u w:val="none"/>
        </w:rPr>
        <w:t xml:space="preserve"> (Rutter et al., 1998). For example, </w:t>
      </w:r>
      <w:r w:rsidRPr="00DF0527">
        <w:rPr>
          <w:rStyle w:val="StyleUnderline"/>
        </w:rPr>
        <w:t>parenting skills such as erratic or harsh discipline, low supervision or maternal rejection have been shown to be associated with subsequent criminal involvement</w:t>
      </w:r>
      <w:r w:rsidRPr="00E53FC2">
        <w:rPr>
          <w:rStyle w:val="StyleUnderline"/>
          <w:sz w:val="16"/>
          <w:u w:val="none"/>
        </w:rPr>
        <w:t xml:space="preserve">. It has also been established that offending runs in families (Farrington et al., 1996), whether for environmental or genetic reasons or combinations of both. Clearly, cultural factors such as parental expectations, intergenerational learning and family ethics are also important when determining the causes of crime. This evidence raises the possibility of familybased interventions to reduce subsequent crime. Education can affect the likelihood of offending in a variety of ways. In many theoretical approaches </w:t>
      </w:r>
      <w:r w:rsidRPr="00DF0527">
        <w:rPr>
          <w:rStyle w:val="StyleUnderline"/>
        </w:rPr>
        <w:t>more education leads causally to lower crime</w:t>
      </w:r>
      <w:r w:rsidRPr="00E53FC2">
        <w:rPr>
          <w:rStyle w:val="StyleUnderline"/>
          <w:sz w:val="16"/>
          <w:u w:val="none"/>
        </w:rPr>
        <w:t xml:space="preserve">. For example, amongst young people staying at school rather than on the streets may well influence their choice of peers and enforce some level of discipline upon them. More generally, </w:t>
      </w:r>
      <w:r w:rsidRPr="00753970">
        <w:rPr>
          <w:rStyle w:val="StyleUnderline"/>
          <w:highlight w:val="cyan"/>
        </w:rPr>
        <w:t>education encourages people to develop skills</w:t>
      </w:r>
      <w:r w:rsidRPr="00DF0527">
        <w:rPr>
          <w:rStyle w:val="StyleUnderline"/>
        </w:rPr>
        <w:t xml:space="preserve"> and acquire knowledge and training </w:t>
      </w:r>
      <w:r w:rsidRPr="00753970">
        <w:rPr>
          <w:rStyle w:val="StyleUnderline"/>
          <w:highlight w:val="cyan"/>
        </w:rPr>
        <w:t>that affects their future life chances</w:t>
      </w:r>
      <w:r w:rsidRPr="00DF0527">
        <w:rPr>
          <w:rStyle w:val="StyleUnderline"/>
        </w:rPr>
        <w:t xml:space="preserve">, </w:t>
      </w:r>
      <w:r w:rsidRPr="00753970">
        <w:rPr>
          <w:rStyle w:val="StyleUnderline"/>
          <w:highlight w:val="cyan"/>
        </w:rPr>
        <w:t>like</w:t>
      </w:r>
      <w:r w:rsidRPr="00DF0527">
        <w:rPr>
          <w:rStyle w:val="StyleUnderline"/>
        </w:rPr>
        <w:t xml:space="preserve"> acquiring legally paid </w:t>
      </w:r>
      <w:r w:rsidRPr="00753970">
        <w:rPr>
          <w:rStyle w:val="StyleUnderline"/>
          <w:highlight w:val="cyan"/>
        </w:rPr>
        <w:t>jobs</w:t>
      </w:r>
      <w:r w:rsidRPr="00DF0527">
        <w:rPr>
          <w:rStyle w:val="StyleUnderline"/>
        </w:rPr>
        <w:t xml:space="preserve"> with satisfactory wages</w:t>
      </w:r>
      <w:r w:rsidRPr="00E53FC2">
        <w:rPr>
          <w:rStyle w:val="StyleUnderline"/>
          <w:sz w:val="16"/>
          <w:u w:val="none"/>
        </w:rPr>
        <w:t>.</w:t>
      </w:r>
    </w:p>
    <w:p w14:paraId="0B4782C2" w14:textId="77777777" w:rsidR="00584D2F" w:rsidRDefault="00584D2F" w:rsidP="00584D2F">
      <w:pPr>
        <w:pStyle w:val="Heading4"/>
      </w:pPr>
      <w:r>
        <w:t>Crime impedes on the economy—high medical and incarceration costs</w:t>
      </w:r>
    </w:p>
    <w:p w14:paraId="517010CF" w14:textId="0EC3A4BD" w:rsidR="00584D2F" w:rsidRDefault="00584D2F" w:rsidP="00584D2F">
      <w:r w:rsidRPr="00DF0527">
        <w:rPr>
          <w:rStyle w:val="Style13ptBold"/>
        </w:rPr>
        <w:t>Shapiro and Hassett 12</w:t>
      </w:r>
      <w:r>
        <w:t xml:space="preserve">—Robert Shapiro and Kevin Hassett, Shapiro is the chairman of Sonecon, LLC, a senior fellow of the Georgetown University McDonough School of Business, advisor to the International Monetary Fund, director of the NDN Globalization Initiative, and chairman of the U.S. Climate Task Force. Hassett is director of economic policy studies and scholar at the American Enterprise Institute. 2012 (“The Economic Benefits of Reducing Violent Crime,” Center for American Progress, June 19, available online at </w:t>
      </w:r>
      <w:r w:rsidRPr="005B1E3F">
        <w:t>https://www.americanprogress.org/issues/economy/reports/2012/06/19/11755/the-economic-benefits-of-reducing-violent-crime/</w:t>
      </w:r>
      <w:r>
        <w:t>, accessed on 6/20/2017, LC)</w:t>
      </w:r>
    </w:p>
    <w:p w14:paraId="5341C837" w14:textId="77777777" w:rsidR="00584D2F" w:rsidRDefault="00584D2F" w:rsidP="00584D2F">
      <w:pPr>
        <w:rPr>
          <w:rStyle w:val="StyleUnderline"/>
        </w:rPr>
      </w:pPr>
      <w:r w:rsidRPr="00103192">
        <w:rPr>
          <w:sz w:val="16"/>
        </w:rPr>
        <w:t xml:space="preserve">By most measures, </w:t>
      </w:r>
      <w:r w:rsidRPr="00753970">
        <w:rPr>
          <w:rStyle w:val="StyleUnderline"/>
          <w:highlight w:val="cyan"/>
        </w:rPr>
        <w:t>violent crime</w:t>
      </w:r>
      <w:r w:rsidRPr="00103192">
        <w:rPr>
          <w:rStyle w:val="StyleUnderline"/>
        </w:rPr>
        <w:t xml:space="preserve"> continues to </w:t>
      </w:r>
      <w:r w:rsidRPr="00753970">
        <w:rPr>
          <w:rStyle w:val="StyleUnderline"/>
          <w:highlight w:val="cyan"/>
        </w:rPr>
        <w:t>impose significant costs</w:t>
      </w:r>
      <w:r w:rsidRPr="00103192">
        <w:rPr>
          <w:rStyle w:val="StyleUnderline"/>
        </w:rPr>
        <w:t xml:space="preserve"> on Americans and their communities</w:t>
      </w:r>
      <w:r w:rsidRPr="00103192">
        <w:rPr>
          <w:sz w:val="16"/>
        </w:rPr>
        <w:t xml:space="preserve">. The costs borne by the American public for this level of criminal activity are significant. </w:t>
      </w:r>
      <w:r w:rsidRPr="00753970">
        <w:rPr>
          <w:rStyle w:val="StyleUnderline"/>
          <w:highlight w:val="cyan"/>
        </w:rPr>
        <w:t>Medical care</w:t>
      </w:r>
      <w:r w:rsidRPr="00103192">
        <w:rPr>
          <w:rStyle w:val="StyleUnderline"/>
        </w:rPr>
        <w:t xml:space="preserve"> for assault victims</w:t>
      </w:r>
      <w:r w:rsidRPr="00103192">
        <w:rPr>
          <w:sz w:val="16"/>
        </w:rPr>
        <w:t xml:space="preserve">, for example, </w:t>
      </w:r>
      <w:r w:rsidRPr="00753970">
        <w:rPr>
          <w:rStyle w:val="StyleUnderline"/>
          <w:highlight w:val="cyan"/>
        </w:rPr>
        <w:t>cost</w:t>
      </w:r>
      <w:r w:rsidRPr="00103192">
        <w:rPr>
          <w:rStyle w:val="StyleUnderline"/>
        </w:rPr>
        <w:t xml:space="preserve">s an estimated </w:t>
      </w:r>
      <w:r w:rsidRPr="00753970">
        <w:rPr>
          <w:rStyle w:val="StyleUnderline"/>
          <w:highlight w:val="cyan"/>
        </w:rPr>
        <w:t xml:space="preserve">$4.3 billion </w:t>
      </w:r>
      <w:r w:rsidRPr="00103192">
        <w:rPr>
          <w:rStyle w:val="StyleUnderline"/>
        </w:rPr>
        <w:t>per year</w:t>
      </w:r>
      <w:r w:rsidRPr="00103192">
        <w:rPr>
          <w:sz w:val="16"/>
        </w:rPr>
        <w:t xml:space="preserve">. We spend </w:t>
      </w:r>
      <w:r w:rsidRPr="00753970">
        <w:rPr>
          <w:rStyle w:val="StyleUnderline"/>
          <w:highlight w:val="cyan"/>
        </w:rPr>
        <w:t>$74 billion</w:t>
      </w:r>
      <w:r w:rsidRPr="00103192">
        <w:rPr>
          <w:rStyle w:val="StyleUnderline"/>
        </w:rPr>
        <w:t xml:space="preserve"> per year </w:t>
      </w:r>
      <w:r w:rsidRPr="00753970">
        <w:rPr>
          <w:rStyle w:val="StyleUnderline"/>
          <w:highlight w:val="cyan"/>
        </w:rPr>
        <w:t>on incarcerating 2.3 million criminals</w:t>
      </w:r>
      <w:r w:rsidRPr="00753970">
        <w:rPr>
          <w:sz w:val="16"/>
          <w:highlight w:val="cyan"/>
        </w:rPr>
        <w:t>,</w:t>
      </w:r>
      <w:r w:rsidRPr="00103192">
        <w:rPr>
          <w:sz w:val="16"/>
        </w:rPr>
        <w:t xml:space="preserve"> including some </w:t>
      </w:r>
      <w:r w:rsidRPr="00103192">
        <w:rPr>
          <w:rStyle w:val="StyleUnderline"/>
        </w:rPr>
        <w:t>930,000 violent criminals</w:t>
      </w:r>
      <w:r w:rsidRPr="00103192">
        <w:rPr>
          <w:sz w:val="16"/>
        </w:rPr>
        <w:t xml:space="preserve">. In today’s tight fiscal and economic environment, the mayors and city councils of every city—along with state and the federal governments—are searching for ways to reduce their spending and expand their revenues. The common challenge is to achieve sustainable fiscal conditions without hobbling government’s ability to provide the vital goods and services that most Americans expect, all without burdening businesses and families with onerous new taxes. This analysis provides another way available to many American municipalities: Secure budget savings, higher revenues, and personal income and wealth gains by reducing violent crime rates. To calculate the extent of those savings and benefits, we analyze a broad range of direct costs associated with the violent crime in the eight cities sampled here. These </w:t>
      </w:r>
      <w:r w:rsidRPr="00753970">
        <w:rPr>
          <w:rStyle w:val="StyleUnderline"/>
          <w:highlight w:val="cyan"/>
        </w:rPr>
        <w:t>direct costs start with</w:t>
      </w:r>
      <w:r w:rsidRPr="00103192">
        <w:rPr>
          <w:rStyle w:val="StyleUnderline"/>
        </w:rPr>
        <w:t xml:space="preserve"> local spending on </w:t>
      </w:r>
      <w:r w:rsidRPr="00753970">
        <w:rPr>
          <w:rStyle w:val="StyleUnderline"/>
          <w:highlight w:val="cyan"/>
        </w:rPr>
        <w:t>policing</w:t>
      </w:r>
      <w:r w:rsidRPr="00103192">
        <w:rPr>
          <w:rStyle w:val="StyleUnderline"/>
        </w:rPr>
        <w:t xml:space="preserve">, </w:t>
      </w:r>
      <w:r w:rsidRPr="00753970">
        <w:rPr>
          <w:rStyle w:val="StyleUnderline"/>
          <w:highlight w:val="cyan"/>
        </w:rPr>
        <w:t>prosecuting</w:t>
      </w:r>
      <w:r w:rsidRPr="00103192">
        <w:rPr>
          <w:rStyle w:val="StyleUnderline"/>
        </w:rPr>
        <w:t xml:space="preserve">, </w:t>
      </w:r>
      <w:r w:rsidRPr="00753970">
        <w:rPr>
          <w:rStyle w:val="StyleUnderline"/>
          <w:highlight w:val="cyan"/>
        </w:rPr>
        <w:t>and incarcerating</w:t>
      </w:r>
      <w:r w:rsidRPr="00103192">
        <w:rPr>
          <w:rStyle w:val="StyleUnderline"/>
        </w:rPr>
        <w:t xml:space="preserve"> the perpetrators of those crimes</w:t>
      </w:r>
      <w:r w:rsidRPr="00103192">
        <w:rPr>
          <w:sz w:val="16"/>
        </w:rPr>
        <w:t xml:space="preserve">. These costs also </w:t>
      </w:r>
      <w:r w:rsidRPr="00103192">
        <w:rPr>
          <w:rStyle w:val="StyleUnderline"/>
        </w:rPr>
        <w:t>encompass out-of-pocket medical expenses borne by surviving victims of violent crime</w:t>
      </w:r>
      <w:r w:rsidRPr="00103192">
        <w:rPr>
          <w:sz w:val="16"/>
        </w:rPr>
        <w:t xml:space="preserve"> as well as the </w:t>
      </w:r>
      <w:r w:rsidRPr="00103192">
        <w:rPr>
          <w:rStyle w:val="StyleUnderline"/>
        </w:rPr>
        <w:t>inco</w:t>
      </w:r>
      <w:r w:rsidRPr="00103192">
        <w:rPr>
          <w:sz w:val="16"/>
        </w:rPr>
        <w:t xml:space="preserve">me those victims must forgo as a result of the crimes. These costs also include the </w:t>
      </w:r>
      <w:r w:rsidRPr="00103192">
        <w:rPr>
          <w:rStyle w:val="StyleUnderline"/>
        </w:rPr>
        <w:t>lost incomes that would</w:t>
      </w:r>
      <w:r w:rsidRPr="00103192">
        <w:rPr>
          <w:sz w:val="16"/>
        </w:rPr>
        <w:t xml:space="preserve"> otherwise </w:t>
      </w:r>
      <w:r w:rsidRPr="00103192">
        <w:rPr>
          <w:rStyle w:val="StyleUnderline"/>
        </w:rPr>
        <w:t>be earned by the perpetrators of violent crimes had they not been apprehended</w:t>
      </w:r>
      <w:r w:rsidRPr="00103192">
        <w:rPr>
          <w:sz w:val="16"/>
        </w:rPr>
        <w:t xml:space="preserve">—as distasteful as it is to calculate the foregone income of rapists or armed robbers who are arrested, convicted, and incarcerated. </w:t>
      </w:r>
      <w:r w:rsidRPr="00103192">
        <w:rPr>
          <w:rStyle w:val="StyleUnderline"/>
        </w:rPr>
        <w:t xml:space="preserve">These </w:t>
      </w:r>
      <w:r w:rsidRPr="00753970">
        <w:rPr>
          <w:rStyle w:val="StyleUnderline"/>
          <w:highlight w:val="cyan"/>
        </w:rPr>
        <w:t>direct</w:t>
      </w:r>
      <w:r w:rsidRPr="00103192">
        <w:rPr>
          <w:rStyle w:val="StyleUnderline"/>
        </w:rPr>
        <w:t xml:space="preserve">, annual </w:t>
      </w:r>
      <w:r w:rsidRPr="00753970">
        <w:rPr>
          <w:rStyle w:val="StyleUnderline"/>
          <w:highlight w:val="cyan"/>
        </w:rPr>
        <w:t>costs range</w:t>
      </w:r>
      <w:r w:rsidRPr="00103192">
        <w:rPr>
          <w:rStyle w:val="StyleUnderline"/>
        </w:rPr>
        <w:t xml:space="preserve"> from </w:t>
      </w:r>
      <w:r w:rsidRPr="00753970">
        <w:rPr>
          <w:rStyle w:val="StyleUnderline"/>
          <w:highlight w:val="cyan"/>
        </w:rPr>
        <w:t>$90 million</w:t>
      </w:r>
      <w:r w:rsidRPr="00103192">
        <w:rPr>
          <w:rStyle w:val="StyleUnderline"/>
        </w:rPr>
        <w:t xml:space="preserve"> per year in Seattle </w:t>
      </w:r>
      <w:r w:rsidRPr="00753970">
        <w:rPr>
          <w:rStyle w:val="StyleUnderline"/>
          <w:highlight w:val="cyan"/>
        </w:rPr>
        <w:t>to</w:t>
      </w:r>
      <w:r w:rsidRPr="00103192">
        <w:rPr>
          <w:rStyle w:val="StyleUnderline"/>
        </w:rPr>
        <w:t xml:space="preserve"> around $200 million per year in Boston, Jacksonville, and Milwaukee, to more than $700 million in Philadelphia and nearly </w:t>
      </w:r>
      <w:r w:rsidRPr="00753970">
        <w:rPr>
          <w:rStyle w:val="StyleUnderline"/>
          <w:highlight w:val="cyan"/>
        </w:rPr>
        <w:t>$1.1 billion</w:t>
      </w:r>
      <w:r w:rsidRPr="00103192">
        <w:rPr>
          <w:rStyle w:val="StyleUnderline"/>
        </w:rPr>
        <w:t xml:space="preserve"> for Chicago.</w:t>
      </w:r>
    </w:p>
    <w:p w14:paraId="0C702816" w14:textId="77777777" w:rsidR="00843DF0" w:rsidRPr="00653583" w:rsidRDefault="00843DF0" w:rsidP="00843DF0">
      <w:pPr>
        <w:pStyle w:val="Heading4"/>
      </w:pPr>
      <w:r w:rsidRPr="00653583">
        <w:t>The impact is supported by statistical research – most robust predictor of conflict</w:t>
      </w:r>
    </w:p>
    <w:p w14:paraId="45BE964E" w14:textId="77777777" w:rsidR="00843DF0" w:rsidRPr="00653583" w:rsidRDefault="00843DF0" w:rsidP="00843DF0">
      <w:r w:rsidRPr="007971E4">
        <w:rPr>
          <w:rStyle w:val="Style13ptBold"/>
        </w:rPr>
        <w:t>Reghr 2013</w:t>
      </w:r>
      <w:r w:rsidRPr="00653583">
        <w:rPr>
          <w:rStyle w:val="Style13ptBold"/>
        </w:rPr>
        <w:t xml:space="preserve"> </w:t>
      </w:r>
      <w:r w:rsidRPr="00653583">
        <w:t xml:space="preserve">– </w:t>
      </w:r>
      <w:r>
        <w:t>(</w:t>
      </w:r>
      <w:r w:rsidRPr="00653583">
        <w:t>Ernie, Senior Fellow in Arctic Security at The Simons Foundation</w:t>
      </w:r>
      <w:r>
        <w:t xml:space="preserve">, </w:t>
      </w:r>
      <w:r w:rsidRPr="00653583">
        <w:t>“Intrastate Conflict: Data, Trends and Drivers”</w:t>
      </w:r>
      <w:r>
        <w:t xml:space="preserve"> 2/4/13,</w:t>
      </w:r>
      <w:r w:rsidRPr="00653583">
        <w:t xml:space="preserve"> http://www.isn.ethz.ch/Digital-Library/Articles/Special-Feature/Detail/?lng=en&amp;id=158597&amp;tabid=1453496807&amp;contextid774=158597&amp;contextid775=158627</w:t>
      </w:r>
      <w:r>
        <w:t>)</w:t>
      </w:r>
    </w:p>
    <w:p w14:paraId="3B98FEA9" w14:textId="77777777" w:rsidR="00843DF0" w:rsidRPr="00653583" w:rsidRDefault="00843DF0" w:rsidP="00843DF0">
      <w:pPr>
        <w:rPr>
          <w:bCs/>
          <w:u w:val="single"/>
        </w:rPr>
      </w:pPr>
      <w:r w:rsidRPr="00653583">
        <w:rPr>
          <w:rStyle w:val="StyleUnderline"/>
        </w:rPr>
        <w:t>“</w:t>
      </w:r>
      <w:r w:rsidRPr="00753970">
        <w:rPr>
          <w:rStyle w:val="StyleUnderline"/>
          <w:highlight w:val="cyan"/>
        </w:rPr>
        <w:t xml:space="preserve">The </w:t>
      </w:r>
      <w:r w:rsidRPr="00753970">
        <w:rPr>
          <w:rStyle w:val="Emphasis"/>
          <w:highlight w:val="cyan"/>
        </w:rPr>
        <w:t>most robustly significant predictor</w:t>
      </w:r>
      <w:r w:rsidRPr="00753970">
        <w:rPr>
          <w:rStyle w:val="StyleUnderline"/>
          <w:highlight w:val="cyan"/>
        </w:rPr>
        <w:t xml:space="preserve"> of [armed] conflict risk and its duration is some indicator of economic prosperity. At a higher income people have more to lose from the destructiveness of conflict</w:t>
      </w:r>
      <w:r w:rsidRPr="00653583">
        <w:rPr>
          <w:rStyle w:val="StyleUnderline"/>
        </w:rPr>
        <w:t>; and higher per-capita income implies a better functioning social contract, institutions and state capacity.”[3] This correlation between underdevelopment and armed conflict is confirmed in a 2008 paper by Thania Paffenholz[4] which notes that “since 1990, more than 50% of all conflict-prone countries have been low income states</w:t>
      </w:r>
      <w:r w:rsidRPr="007971E4">
        <w:rPr>
          <w:sz w:val="16"/>
        </w:rPr>
        <w:t>…. Two thirds of all armed conflicts take place in African countries with the highest poverty rates. Econometric research found a correlation between the poverty rate and likelihood of armed violence….[T]he lower the GDP per capita in a country, the higher the likelihood of armed conflict.” Of course, it is important to point out that this is not a claim that there is a direct causal connection between poverty and armed conflict. To repeat, the causes of conflict are complex and context specific, nevertheless, says Paffenholz,</w:t>
      </w:r>
      <w:r w:rsidRPr="007971E4">
        <w:rPr>
          <w:color w:val="222222"/>
          <w:sz w:val="16"/>
          <w:szCs w:val="20"/>
          <w:shd w:val="clear" w:color="auto" w:fill="FFFFFF"/>
        </w:rPr>
        <w:t xml:space="preserve"> </w:t>
      </w:r>
      <w:r w:rsidRPr="00753970">
        <w:rPr>
          <w:rStyle w:val="StyleUnderline"/>
          <w:highlight w:val="cyan"/>
        </w:rPr>
        <w:t>there is a clear correlation between a low and declining per capita income and a country’s vulnerability to conflict</w:t>
      </w:r>
      <w:r w:rsidRPr="007971E4">
        <w:rPr>
          <w:sz w:val="16"/>
        </w:rPr>
        <w:t>.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Pafenholz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Indeed, economic growth can destabilize, as the wars in countries afflicted by an abundance of particular natural resources appear to show.”[5] Another review of the literature makes the general point that “</w:t>
      </w:r>
      <w:r w:rsidRPr="00653583">
        <w:rPr>
          <w:rStyle w:val="StyleUnderline"/>
        </w:rPr>
        <w:t>the escalation of conflict during economic downturns is more likely in countries recovering from conflict, or fragile states.” </w:t>
      </w:r>
      <w:r w:rsidRPr="007971E4">
        <w:rPr>
          <w:sz w:val="16"/>
        </w:rPr>
        <w:t>That makes Africa especially vulnerable on two counts: economic deprivation and recent armed conflict are present in a relatively high number of states, making the continent especially vulnerable to economic shocks. As a general rule, “</w:t>
      </w:r>
      <w:r w:rsidRPr="00753970">
        <w:rPr>
          <w:rStyle w:val="StyleUnderline"/>
          <w:highlight w:val="cyan"/>
        </w:rPr>
        <w:t>weak economies often translate into weak and fragile states and the presence of violent conflic</w:t>
      </w:r>
      <w:r w:rsidRPr="00653583">
        <w:rPr>
          <w:rStyle w:val="StyleUnderline"/>
        </w:rPr>
        <w:t xml:space="preserve">t, which in turn prevents economic growth.” One study argues that “the risk of war in any given country is determined by the initial level of income, the rate of economic growth and the level of dependency on primary commodity exports.” </w:t>
      </w:r>
      <w:r w:rsidRPr="00753970">
        <w:rPr>
          <w:rStyle w:val="StyleUnderline"/>
          <w:highlight w:val="cyan"/>
        </w:rPr>
        <w:t>Changes in rates of economic growth</w:t>
      </w:r>
      <w:r w:rsidRPr="00653583">
        <w:rPr>
          <w:rStyle w:val="StyleUnderline"/>
        </w:rPr>
        <w:t xml:space="preserve"> thus </w:t>
      </w:r>
      <w:r w:rsidRPr="00753970">
        <w:rPr>
          <w:rStyle w:val="StyleUnderline"/>
          <w:highlight w:val="cyan"/>
        </w:rPr>
        <w:t>lead to changes in threats of conflict</w:t>
      </w:r>
      <w:r w:rsidRPr="00653583">
        <w:rPr>
          <w:rStyle w:val="StyleUnderline"/>
        </w:rPr>
        <w:t xml:space="preserve">. As </w:t>
      </w:r>
      <w:r w:rsidRPr="00753970">
        <w:rPr>
          <w:rStyle w:val="StyleUnderline"/>
          <w:highlight w:val="cyan"/>
        </w:rPr>
        <w:t>unemployment rise</w:t>
      </w:r>
      <w:r w:rsidRPr="00653583">
        <w:rPr>
          <w:rStyle w:val="StyleUnderline"/>
        </w:rPr>
        <w:t>s in fragile states this can “</w:t>
      </w:r>
      <w:r w:rsidRPr="00753970">
        <w:rPr>
          <w:rStyle w:val="StyleUnderline"/>
          <w:highlight w:val="cyan"/>
        </w:rPr>
        <w:t>exacerbate conflict due to comparatively better income opportunities for</w:t>
      </w:r>
      <w:r w:rsidRPr="00653583">
        <w:rPr>
          <w:rStyle w:val="StyleUnderline"/>
        </w:rPr>
        <w:t xml:space="preserve"> young men in </w:t>
      </w:r>
      <w:r w:rsidRPr="00753970">
        <w:rPr>
          <w:rStyle w:val="StyleUnderline"/>
          <w:highlight w:val="cyan"/>
        </w:rPr>
        <w:t>rebel groups as opposed to labour markets</w:t>
      </w:r>
      <w:r w:rsidRPr="007971E4">
        <w:rPr>
          <w:sz w:val="16"/>
        </w:rPr>
        <w:t>.”[6]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w:t>
      </w:r>
      <w:r w:rsidRPr="007971E4">
        <w:rPr>
          <w:color w:val="222222"/>
          <w:sz w:val="16"/>
          <w:szCs w:val="16"/>
          <w:shd w:val="clear" w:color="auto" w:fill="FFFFFF"/>
        </w:rPr>
        <w:t xml:space="preserve"> </w:t>
      </w:r>
      <w:r w:rsidRPr="00653583">
        <w:rPr>
          <w:rStyle w:val="StyleUnderline"/>
        </w:rPr>
        <w:t>The wars of the recent past were overwhelmingly fought on the territories of states at the low end of the human development scale. </w:t>
      </w:r>
      <w:r w:rsidRPr="00753970">
        <w:rPr>
          <w:rStyle w:val="StyleUnderline"/>
          <w:highlight w:val="cyan"/>
        </w:rPr>
        <w:t>A country’s income level is thus a strong indicator of its risk of being involved in sustained armed conflict</w:t>
      </w:r>
      <w:r w:rsidRPr="00653583">
        <w:rPr>
          <w:rStyle w:val="StyleUnderline"/>
        </w:rPr>
        <w:t>. Low income countries lack the capacity to create conditions conducive to serving the social, political, and economic welfare of their people. And when economic inequality is linked to differences between identity groups, the correlation to armed conflict is even stronger</w:t>
      </w:r>
      <w:r w:rsidRPr="007971E4">
        <w:rPr>
          <w:sz w:val="16"/>
        </w:rPr>
        <w:t>. In other words,</w:t>
      </w:r>
      <w:r w:rsidRPr="007971E4">
        <w:rPr>
          <w:color w:val="222222"/>
          <w:sz w:val="16"/>
          <w:szCs w:val="16"/>
          <w:shd w:val="clear" w:color="auto" w:fill="FFFFFF"/>
        </w:rPr>
        <w:t xml:space="preserve"> </w:t>
      </w:r>
      <w:r w:rsidRPr="00753970">
        <w:rPr>
          <w:rStyle w:val="StyleUnderline"/>
          <w:highlight w:val="cyan"/>
        </w:rPr>
        <w:t>group based inequalities are</w:t>
      </w:r>
      <w:r w:rsidRPr="00653583">
        <w:rPr>
          <w:rStyle w:val="StyleUnderline"/>
        </w:rPr>
        <w:t xml:space="preserve"> especially </w:t>
      </w:r>
      <w:r w:rsidRPr="00753970">
        <w:rPr>
          <w:rStyle w:val="StyleUnderline"/>
          <w:highlight w:val="cyan"/>
        </w:rPr>
        <w:t>destabilizing</w:t>
      </w:r>
      <w:r w:rsidRPr="007971E4">
        <w:rPr>
          <w:sz w:val="16"/>
        </w:rPr>
        <w:t>.[7] These failures in human security are of course heavily shaped by external factors, notably</w:t>
      </w:r>
      <w:r w:rsidRPr="007971E4">
        <w:rPr>
          <w:color w:val="222222"/>
          <w:sz w:val="16"/>
          <w:szCs w:val="16"/>
          <w:shd w:val="clear" w:color="auto" w:fill="FFFFFF"/>
        </w:rPr>
        <w:t xml:space="preserve"> </w:t>
      </w:r>
      <w:r w:rsidRPr="00753970">
        <w:rPr>
          <w:rStyle w:val="StyleUnderline"/>
          <w:highlight w:val="cyan"/>
        </w:rPr>
        <w:t xml:space="preserve">international economic and security conditions and the </w:t>
      </w:r>
      <w:r w:rsidRPr="00753970">
        <w:rPr>
          <w:rStyle w:val="Emphasis"/>
          <w:highlight w:val="cyan"/>
        </w:rPr>
        <w:t>interests of the major powers</w:t>
      </w:r>
      <w:r w:rsidRPr="00653583">
        <w:rPr>
          <w:rStyle w:val="StyleUnderline"/>
        </w:rPr>
        <w:t xml:space="preserve"> </w:t>
      </w:r>
      <w:r w:rsidRPr="007971E4">
        <w:rPr>
          <w:sz w:val="16"/>
        </w:rPr>
        <w:t>(in short, globalization),[8]</w:t>
      </w:r>
      <w:r w:rsidRPr="007971E4">
        <w:rPr>
          <w:color w:val="222222"/>
          <w:sz w:val="16"/>
          <w:szCs w:val="16"/>
          <w:shd w:val="clear" w:color="auto" w:fill="FFFFFF"/>
        </w:rPr>
        <w:t xml:space="preserve"> </w:t>
      </w:r>
      <w:r w:rsidRPr="00653583">
        <w:rPr>
          <w:rStyle w:val="StyleUnderline"/>
        </w:rPr>
        <w:t>and these factors frequently combine with internal political/religious/ethnic circumstances that create conditions especially conducive to conflict and armed conflict.</w:t>
      </w:r>
    </w:p>
    <w:p w14:paraId="776E6871" w14:textId="77777777" w:rsidR="00843DF0" w:rsidRPr="007971E4" w:rsidRDefault="00843DF0" w:rsidP="00843DF0">
      <w:pPr>
        <w:rPr>
          <w:rStyle w:val="StyleUnderline"/>
          <w:b/>
        </w:rPr>
      </w:pPr>
    </w:p>
    <w:p w14:paraId="0FBBE7D9" w14:textId="77777777" w:rsidR="007971E4" w:rsidRPr="007971E4" w:rsidRDefault="007971E4" w:rsidP="007971E4">
      <w:pPr>
        <w:rPr>
          <w:rStyle w:val="StyleUnderline"/>
          <w:b/>
        </w:rPr>
      </w:pPr>
    </w:p>
    <w:p w14:paraId="36BA29D4" w14:textId="77777777" w:rsidR="00584D2F" w:rsidRDefault="007A74CF" w:rsidP="007A74CF">
      <w:pPr>
        <w:pStyle w:val="Heading3"/>
      </w:pPr>
      <w:r>
        <w:t>Ext. Education Solves Crime</w:t>
      </w:r>
    </w:p>
    <w:p w14:paraId="59713554" w14:textId="77777777" w:rsidR="00843DF0" w:rsidRPr="002E4A0F" w:rsidRDefault="00843DF0" w:rsidP="00843DF0">
      <w:pPr>
        <w:pStyle w:val="Heading4"/>
      </w:pPr>
      <w:r w:rsidRPr="002E4A0F">
        <w:t>Education prevents incarceration—uneducated students tend to end up incarcerated</w:t>
      </w:r>
    </w:p>
    <w:p w14:paraId="6717B16D" w14:textId="7D2E8F7F" w:rsidR="00843DF0" w:rsidRPr="00410EA8" w:rsidRDefault="00843DF0" w:rsidP="00843DF0">
      <w:r w:rsidRPr="00410EA8">
        <w:rPr>
          <w:rStyle w:val="Style13ptBold"/>
        </w:rPr>
        <w:t>Stipek and Hanson 14</w:t>
      </w:r>
      <w:r>
        <w:t xml:space="preserve">— Deborah Stipek is the Dean of Stanford University’s Graduate School of Education, Kathryn Hanson is the CEO of ALearn, an educational non-profit dedicated to getting underserved students to college, 2014, (“Schools v. prisons: Education's the way to cut prison population,” San Jose Mercury News, available on </w:t>
      </w:r>
      <w:r w:rsidRPr="005B1E3F">
        <w:t>http://www.mercurynews.com/2014/05/15/schools-v-prisons-educations-the-way-to-cut-prison-population/</w:t>
      </w:r>
      <w:r>
        <w:t>, accessed on 6/20/2017, LC)</w:t>
      </w:r>
    </w:p>
    <w:p w14:paraId="12FEA19B" w14:textId="77777777" w:rsidR="00843DF0" w:rsidRPr="00410EA8" w:rsidRDefault="00843DF0" w:rsidP="00843DF0">
      <w:pPr>
        <w:rPr>
          <w:rStyle w:val="StyleUnderline"/>
          <w:sz w:val="16"/>
          <w:u w:val="none"/>
        </w:rPr>
      </w:pPr>
      <w:r w:rsidRPr="00410EA8">
        <w:rPr>
          <w:rStyle w:val="StyleUnderline"/>
          <w:sz w:val="16"/>
          <w:u w:val="none"/>
        </w:rPr>
        <w:t xml:space="preserve">The link between a poor education and incarcaration is borne out in data. </w:t>
      </w:r>
      <w:r w:rsidRPr="00753970">
        <w:rPr>
          <w:rStyle w:val="StyleUnderline"/>
          <w:highlight w:val="cyan"/>
        </w:rPr>
        <w:t>Dropouts are</w:t>
      </w:r>
      <w:r w:rsidRPr="00410EA8">
        <w:rPr>
          <w:rStyle w:val="StyleUnderline"/>
        </w:rPr>
        <w:t xml:space="preserve"> 3.5 times </w:t>
      </w:r>
      <w:r w:rsidRPr="00753970">
        <w:rPr>
          <w:rStyle w:val="StyleUnderline"/>
          <w:highlight w:val="cyan"/>
        </w:rPr>
        <w:t>more likely to be arrested than high school graduates</w:t>
      </w:r>
      <w:r w:rsidRPr="00410EA8">
        <w:rPr>
          <w:rStyle w:val="StyleUnderline"/>
          <w:sz w:val="16"/>
          <w:u w:val="none"/>
        </w:rPr>
        <w:t xml:space="preserve">. Nationally, </w:t>
      </w:r>
      <w:r w:rsidRPr="00753970">
        <w:rPr>
          <w:rStyle w:val="StyleUnderline"/>
          <w:highlight w:val="cyan"/>
        </w:rPr>
        <w:t>68 percent of all males in prison do not have a high school diploma</w:t>
      </w:r>
      <w:r w:rsidRPr="00410EA8">
        <w:rPr>
          <w:rStyle w:val="StyleUnderline"/>
          <w:sz w:val="16"/>
          <w:u w:val="none"/>
        </w:rPr>
        <w:t xml:space="preserve">. Only 20 percent of California inmates demonstrate a basic level of literacy, and the </w:t>
      </w:r>
      <w:r w:rsidRPr="00753970">
        <w:rPr>
          <w:rStyle w:val="StyleUnderline"/>
          <w:highlight w:val="cyan"/>
        </w:rPr>
        <w:t>average offender reads at an eighth grade leve</w:t>
      </w:r>
      <w:r w:rsidRPr="00410EA8">
        <w:rPr>
          <w:rStyle w:val="StyleUnderline"/>
        </w:rPr>
        <w:t>l</w:t>
      </w:r>
      <w:r w:rsidRPr="00410EA8">
        <w:rPr>
          <w:rStyle w:val="StyleUnderline"/>
          <w:sz w:val="16"/>
          <w:u w:val="none"/>
        </w:rPr>
        <w:t>. Many so-called dropouts who end up in jail are actually push-outs. Under the guise of zero tolerance, initiated after Columbine</w:t>
      </w:r>
      <w:r w:rsidRPr="00410EA8">
        <w:rPr>
          <w:rStyle w:val="StyleUnderline"/>
        </w:rPr>
        <w:t>, students are often asked to leave school as a first response rather than a last resort</w:t>
      </w:r>
      <w:r w:rsidRPr="00410EA8">
        <w:rPr>
          <w:rStyle w:val="StyleUnderline"/>
          <w:sz w:val="16"/>
          <w:u w:val="none"/>
        </w:rPr>
        <w:t xml:space="preserve">. </w:t>
      </w:r>
      <w:r w:rsidRPr="00410EA8">
        <w:rPr>
          <w:rStyle w:val="StyleUnderline"/>
        </w:rPr>
        <w:t>Discriminatory practices are common</w:t>
      </w:r>
      <w:r w:rsidRPr="00410EA8">
        <w:rPr>
          <w:rStyle w:val="StyleUnderline"/>
          <w:sz w:val="16"/>
          <w:u w:val="none"/>
        </w:rPr>
        <w:t xml:space="preserve">. According to Scott Graves of the California Budget Project, California is expected to spend more than $62,000 on each prison inmate in 2014-15--almost 7 times the $9,200 it will spend for each K-12 student. Over the past two decades, </w:t>
      </w:r>
      <w:r w:rsidRPr="00410EA8">
        <w:rPr>
          <w:rStyle w:val="StyleUnderline"/>
        </w:rPr>
        <w:t>California spending per prisoner has increased nearly three times faster than spending per K-12 student</w:t>
      </w:r>
      <w:r w:rsidRPr="00410EA8">
        <w:rPr>
          <w:rStyle w:val="StyleUnderline"/>
          <w:sz w:val="16"/>
          <w:u w:val="none"/>
        </w:rPr>
        <w:t xml:space="preserve">. Although California is up from 49th place to 37th in school spending, it receives a D+ for school financing in Education Week's 2014 Quality Counts report card. </w:t>
      </w:r>
      <w:r w:rsidRPr="00410EA8">
        <w:rPr>
          <w:rStyle w:val="StyleUnderline"/>
        </w:rPr>
        <w:t>California spends more on prisons because it fails to provide the quality of education youth need to succeed in school.</w:t>
      </w:r>
      <w:r w:rsidRPr="00410EA8">
        <w:rPr>
          <w:rStyle w:val="StyleUnderline"/>
          <w:sz w:val="16"/>
          <w:u w:val="none"/>
        </w:rPr>
        <w:t xml:space="preserve"> We have the tools to sever the school to prison pipeline. We need to use them. Educate, don’t incarcerate. </w:t>
      </w:r>
    </w:p>
    <w:p w14:paraId="6C891C4B" w14:textId="77777777" w:rsidR="007A74CF" w:rsidRPr="00B232EB" w:rsidRDefault="00584D2F" w:rsidP="007A74CF">
      <w:pPr>
        <w:pStyle w:val="Heading4"/>
        <w:rPr>
          <w:b w:val="0"/>
        </w:rPr>
      </w:pPr>
      <w:r>
        <w:t>Education Solves Crime</w:t>
      </w:r>
      <w:r w:rsidR="007A74CF" w:rsidRPr="007A74CF">
        <w:t xml:space="preserve"> </w:t>
      </w:r>
      <w:r w:rsidR="007A74CF">
        <w:t xml:space="preserve">Education leads to less crime – </w:t>
      </w:r>
      <w:r w:rsidR="007A74CF" w:rsidRPr="00B232EB">
        <w:rPr>
          <w:b w:val="0"/>
        </w:rPr>
        <w:t>increase in education funding leads to drops in jail population</w:t>
      </w:r>
      <w:r w:rsidR="007A74CF">
        <w:rPr>
          <w:b w:val="0"/>
        </w:rPr>
        <w:t xml:space="preserve"> and violent crime rate, motivated workers </w:t>
      </w:r>
    </w:p>
    <w:p w14:paraId="630F6600" w14:textId="0D28A9FF" w:rsidR="007A74CF" w:rsidRPr="004535B4" w:rsidRDefault="007A74CF" w:rsidP="007A74CF">
      <w:pPr>
        <w:rPr>
          <w:rStyle w:val="Style13ptBold"/>
          <w:b w:val="0"/>
        </w:rPr>
      </w:pPr>
      <w:r>
        <w:rPr>
          <w:rStyle w:val="Style13ptBold"/>
        </w:rPr>
        <w:t xml:space="preserve">Justice Policy Institute 2007 </w:t>
      </w:r>
      <w:r>
        <w:rPr>
          <w:rStyle w:val="Style13ptBold"/>
          <w:b w:val="0"/>
        </w:rPr>
        <w:t>(The Justice Policy Institute is a Washington, D.C.- based think tank dedicated to ending society’s reliance on incarceration and promoting effective and just solutions to social problems. 2007 “Education and Public Safety” Justice Policy Institute, April 30</w:t>
      </w:r>
      <w:r w:rsidRPr="004535B4">
        <w:rPr>
          <w:rStyle w:val="Style13ptBold"/>
          <w:b w:val="0"/>
          <w:vertAlign w:val="superscript"/>
        </w:rPr>
        <w:t>th</w:t>
      </w:r>
      <w:r>
        <w:rPr>
          <w:rStyle w:val="Style13ptBold"/>
          <w:b w:val="0"/>
        </w:rPr>
        <w:t xml:space="preserve">, </w:t>
      </w:r>
      <w:r w:rsidRPr="005B1E3F">
        <w:rPr>
          <w:sz w:val="26"/>
        </w:rPr>
        <w:t>http://www.justicepolicy.org/images/upload/07-08_rep_educationandpublicsafety_ps-ac.pdf accessed 6/20/17</w:t>
      </w:r>
      <w:r>
        <w:rPr>
          <w:rStyle w:val="Style13ptBold"/>
          <w:b w:val="0"/>
        </w:rPr>
        <w:t>, LJB)</w:t>
      </w:r>
    </w:p>
    <w:p w14:paraId="60C8F879" w14:textId="77777777" w:rsidR="007A74CF" w:rsidRDefault="007A74CF" w:rsidP="007A74CF">
      <w:pPr>
        <w:rPr>
          <w:sz w:val="12"/>
        </w:rPr>
      </w:pPr>
      <w:r w:rsidRPr="00A45BD2">
        <w:rPr>
          <w:sz w:val="12"/>
        </w:rPr>
        <w:t xml:space="preserve">The </w:t>
      </w:r>
      <w:r w:rsidRPr="004535B4">
        <w:rPr>
          <w:rStyle w:val="StyleUnderline"/>
        </w:rPr>
        <w:t xml:space="preserve">disproportionate public </w:t>
      </w:r>
      <w:r w:rsidRPr="00753970">
        <w:rPr>
          <w:rStyle w:val="StyleUnderline"/>
          <w:highlight w:val="cyan"/>
        </w:rPr>
        <w:t>sector investment in corrections versus education has been well documented</w:t>
      </w:r>
      <w:r w:rsidRPr="00A45BD2">
        <w:rPr>
          <w:sz w:val="12"/>
        </w:rPr>
        <w:t xml:space="preserve"> by JPI and others. Between 1977 and 1999, total state and local expenditures on corrections increased by 946 percent—about 2.5 times the rate of increase of spending on all levels of education (370 percent).5 Researchers from Post Secondary Opportunities found that </w:t>
      </w:r>
      <w:r w:rsidRPr="00753970">
        <w:rPr>
          <w:rStyle w:val="StyleUnderline"/>
          <w:highlight w:val="cyan"/>
        </w:rPr>
        <w:t>between 1980 and 2000</w:t>
      </w:r>
      <w:r w:rsidRPr="004535B4">
        <w:rPr>
          <w:rStyle w:val="StyleUnderline"/>
        </w:rPr>
        <w:t xml:space="preserve">, </w:t>
      </w:r>
      <w:r w:rsidRPr="00753970">
        <w:rPr>
          <w:rStyle w:val="StyleUnderline"/>
          <w:highlight w:val="cyan"/>
        </w:rPr>
        <w:t>when the</w:t>
      </w:r>
      <w:r w:rsidRPr="004535B4">
        <w:rPr>
          <w:rStyle w:val="StyleUnderline"/>
        </w:rPr>
        <w:t xml:space="preserve"> national </w:t>
      </w:r>
      <w:r w:rsidRPr="00753970">
        <w:rPr>
          <w:rStyle w:val="StyleUnderline"/>
          <w:highlight w:val="cyan"/>
        </w:rPr>
        <w:t>prison population quadrupled</w:t>
      </w:r>
      <w:r w:rsidRPr="004535B4">
        <w:rPr>
          <w:rStyle w:val="StyleUnderline"/>
        </w:rPr>
        <w:t xml:space="preserve"> from 500,000 to 2 million, </w:t>
      </w:r>
      <w:r w:rsidRPr="00753970">
        <w:rPr>
          <w:rStyle w:val="StyleUnderline"/>
          <w:highlight w:val="cyan"/>
        </w:rPr>
        <w:t>corrections’</w:t>
      </w:r>
      <w:r w:rsidRPr="004535B4">
        <w:rPr>
          <w:rStyle w:val="StyleUnderline"/>
        </w:rPr>
        <w:t xml:space="preserve"> share of all state and local </w:t>
      </w:r>
      <w:r w:rsidRPr="00753970">
        <w:rPr>
          <w:rStyle w:val="StyleUnderline"/>
          <w:highlight w:val="cyan"/>
        </w:rPr>
        <w:t xml:space="preserve">spending grew by 104 percent and </w:t>
      </w:r>
      <w:r w:rsidRPr="00B232EB">
        <w:rPr>
          <w:rStyle w:val="StyleUnderline"/>
        </w:rPr>
        <w:t xml:space="preserve">higher </w:t>
      </w:r>
      <w:r w:rsidRPr="00753970">
        <w:rPr>
          <w:rStyle w:val="StyleUnderline"/>
          <w:highlight w:val="cyan"/>
        </w:rPr>
        <w:t>education’s</w:t>
      </w:r>
      <w:r w:rsidRPr="004535B4">
        <w:rPr>
          <w:rStyle w:val="StyleUnderline"/>
        </w:rPr>
        <w:t xml:space="preserve"> share of all state and local </w:t>
      </w:r>
      <w:r w:rsidRPr="00753970">
        <w:rPr>
          <w:rStyle w:val="StyleUnderline"/>
          <w:highlight w:val="cyan"/>
        </w:rPr>
        <w:t>spending dropped</w:t>
      </w:r>
      <w:r w:rsidRPr="004535B4">
        <w:rPr>
          <w:rStyle w:val="StyleUnderline"/>
        </w:rPr>
        <w:t xml:space="preserve"> </w:t>
      </w:r>
      <w:r w:rsidRPr="00753970">
        <w:rPr>
          <w:rStyle w:val="StyleUnderline"/>
          <w:highlight w:val="cyan"/>
        </w:rPr>
        <w:t>by 21 percent</w:t>
      </w:r>
      <w:r w:rsidRPr="004535B4">
        <w:rPr>
          <w:rStyle w:val="StyleUnderline"/>
        </w:rPr>
        <w:t>.</w:t>
      </w:r>
      <w:r w:rsidRPr="00A45BD2">
        <w:rPr>
          <w:sz w:val="12"/>
        </w:rPr>
        <w:t xml:space="preserve">6 JPI examined the 10 states with the highest and the lowest change in higher education expenditure from 2000 to 2005, and examined changes </w:t>
      </w:r>
      <w:r w:rsidRPr="00753970">
        <w:rPr>
          <w:rStyle w:val="StyleUnderline"/>
          <w:highlight w:val="cyan"/>
        </w:rPr>
        <w:t>in</w:t>
      </w:r>
      <w:r w:rsidRPr="00A45BD2">
        <w:rPr>
          <w:sz w:val="12"/>
        </w:rPr>
        <w:t xml:space="preserve"> their violent crime rates. </w:t>
      </w:r>
      <w:r w:rsidRPr="004535B4">
        <w:rPr>
          <w:rStyle w:val="StyleUnderline"/>
        </w:rPr>
        <w:t xml:space="preserve">Of the 10 </w:t>
      </w:r>
      <w:r w:rsidRPr="00753970">
        <w:rPr>
          <w:rStyle w:val="StyleUnderline"/>
          <w:highlight w:val="cyan"/>
        </w:rPr>
        <w:t>states that saw the biggest increases in higher education expenditure</w:t>
      </w:r>
      <w:r w:rsidRPr="004535B4">
        <w:rPr>
          <w:rStyle w:val="StyleUnderline"/>
        </w:rPr>
        <w:t xml:space="preserve">, </w:t>
      </w:r>
      <w:r w:rsidRPr="00753970">
        <w:rPr>
          <w:rStyle w:val="StyleUnderline"/>
          <w:highlight w:val="cyan"/>
        </w:rPr>
        <w:t>the violent crime rate declined</w:t>
      </w:r>
      <w:r w:rsidRPr="004535B4">
        <w:rPr>
          <w:rStyle w:val="StyleUnderline"/>
        </w:rPr>
        <w:t xml:space="preserve"> in eight of the 10, and five states saw violent crime decline more than the national average</w:t>
      </w:r>
      <w:r w:rsidRPr="00A45BD2">
        <w:rPr>
          <w:sz w:val="12"/>
        </w:rPr>
        <w:t>. Of the 10 states that saw the smallest change in higher education expenditure, the violent crime rate rose in five states.</w:t>
      </w:r>
      <w:r w:rsidRPr="004535B4">
        <w:rPr>
          <w:rStyle w:val="StyleUnderline"/>
        </w:rPr>
        <w:t xml:space="preserve"> </w:t>
      </w:r>
      <w:r w:rsidRPr="00A45BD2">
        <w:rPr>
          <w:sz w:val="12"/>
        </w:rPr>
        <w:t>Among the five states with the most modest change in higher educational investments that saw declining crime rates, three states saw violent crime fall at the same rate, or lower than the national average decline in violent crime.</w:t>
      </w:r>
    </w:p>
    <w:p w14:paraId="18F11812" w14:textId="77777777" w:rsidR="00584D2F" w:rsidRPr="002E4A0F" w:rsidRDefault="00584D2F" w:rsidP="00584D2F">
      <w:pPr>
        <w:pStyle w:val="Heading4"/>
      </w:pPr>
      <w:r w:rsidRPr="002E4A0F">
        <w:t>Education discourages participation in crime—increases importance of punishment, and occupies youth’s time</w:t>
      </w:r>
    </w:p>
    <w:p w14:paraId="74352368" w14:textId="5624A4B9" w:rsidR="00584D2F" w:rsidRPr="00FB2F1B" w:rsidRDefault="00584D2F" w:rsidP="00584D2F">
      <w:pPr>
        <w:rPr>
          <w:rStyle w:val="StyleUnderline"/>
          <w:rFonts w:asciiTheme="minorHAnsi" w:hAnsiTheme="minorHAnsi" w:cstheme="minorHAnsi"/>
          <w:u w:val="none"/>
        </w:rPr>
      </w:pPr>
      <w:r w:rsidRPr="00FB2F1B">
        <w:rPr>
          <w:rStyle w:val="Style13ptBold"/>
        </w:rPr>
        <w:t>Lochner and Moretti 3</w:t>
      </w:r>
      <w:r>
        <w:rPr>
          <w:rStyle w:val="StyleUnderline"/>
          <w:u w:val="none"/>
        </w:rPr>
        <w:t>—Lance Lochner and Enrico Moretti, Professor and Director, CHCP (Centre for Human Capital and Productivity) Canada Research Chair in Human Capital and Productivity Ph.D. University of Chicago, Moretti is the Editor in Chief of the Journal of Economic Perspectives, Visiting Scholar at the Federal Reserve Bank of San Francisco, Research Associate at the National Bureau of Economic Research (Cambridge), Research Fellow at the Centre for Economic Policy Research (London) and the Institute for the Study of Labor (Bonn), 2003 (“The Effect of Education on Crime: Evidence from Prison Inmates, Arrests, and Self-Reports</w:t>
      </w:r>
      <w:r>
        <w:rPr>
          <w:rStyle w:val="StyleUnderline"/>
          <w:rFonts w:ascii="Cambria Math" w:hAnsi="Cambria Math" w:cs="Cambria Math"/>
          <w:u w:val="none"/>
        </w:rPr>
        <w:t xml:space="preserve">,” </w:t>
      </w:r>
      <w:r>
        <w:rPr>
          <w:rStyle w:val="StyleUnderline"/>
          <w:rFonts w:asciiTheme="minorHAnsi" w:hAnsiTheme="minorHAnsi" w:cstheme="minorHAnsi"/>
          <w:u w:val="none"/>
        </w:rPr>
        <w:t xml:space="preserve">The American Economic Review, available on </w:t>
      </w:r>
      <w:r w:rsidRPr="005B1E3F">
        <w:rPr>
          <w:rFonts w:asciiTheme="minorHAnsi" w:hAnsiTheme="minorHAnsi" w:cstheme="minorHAnsi"/>
        </w:rPr>
        <w:t>https://eml.berkeley.edu/~moretti/lm46.pdf</w:t>
      </w:r>
      <w:r>
        <w:rPr>
          <w:rStyle w:val="StyleUnderline"/>
          <w:rFonts w:asciiTheme="minorHAnsi" w:hAnsiTheme="minorHAnsi" w:cstheme="minorHAnsi"/>
          <w:u w:val="none"/>
        </w:rPr>
        <w:t>, accessed on 6/20/2017, LC)</w:t>
      </w:r>
    </w:p>
    <w:p w14:paraId="359C47D1" w14:textId="77777777" w:rsidR="00584D2F" w:rsidRDefault="00584D2F" w:rsidP="00584D2F">
      <w:pPr>
        <w:rPr>
          <w:sz w:val="16"/>
        </w:rPr>
      </w:pPr>
      <w:r w:rsidRPr="005425A8">
        <w:rPr>
          <w:sz w:val="16"/>
        </w:rPr>
        <w:t xml:space="preserve">Third, </w:t>
      </w:r>
      <w:r w:rsidRPr="00753970">
        <w:rPr>
          <w:rStyle w:val="StyleUnderline"/>
          <w:highlight w:val="cyan"/>
        </w:rPr>
        <w:t>schooling</w:t>
      </w:r>
      <w:r w:rsidRPr="005425A8">
        <w:rPr>
          <w:rStyle w:val="StyleUnderline"/>
        </w:rPr>
        <w:t xml:space="preserve"> may </w:t>
      </w:r>
      <w:r w:rsidRPr="00753970">
        <w:rPr>
          <w:rStyle w:val="StyleUnderline"/>
          <w:highlight w:val="cyan"/>
        </w:rPr>
        <w:t>alter</w:t>
      </w:r>
      <w:r w:rsidRPr="005425A8">
        <w:rPr>
          <w:rStyle w:val="StyleUnderline"/>
        </w:rPr>
        <w:t xml:space="preserve"> individual </w:t>
      </w:r>
      <w:r w:rsidRPr="00753970">
        <w:rPr>
          <w:rStyle w:val="StyleUnderline"/>
          <w:highlight w:val="cyan"/>
        </w:rPr>
        <w:t>rates of time preference or risk aversion</w:t>
      </w:r>
      <w:r w:rsidRPr="005425A8">
        <w:rPr>
          <w:sz w:val="16"/>
        </w:rPr>
        <w:t xml:space="preserve">. That is, </w:t>
      </w:r>
      <w:r w:rsidRPr="005425A8">
        <w:rPr>
          <w:rStyle w:val="StyleUnderline"/>
        </w:rPr>
        <w:t xml:space="preserve">schooling may increase the patience exhibited by individuals </w:t>
      </w:r>
      <w:r w:rsidRPr="005425A8">
        <w:rPr>
          <w:sz w:val="16"/>
        </w:rPr>
        <w:t xml:space="preserve">(as in Becker and Mulligan (1997)) or their risk aversion. </w:t>
      </w:r>
      <w:r w:rsidRPr="005425A8">
        <w:rPr>
          <w:rStyle w:val="StyleUnderline"/>
        </w:rPr>
        <w:t xml:space="preserve">More patient and more risk averse individuals would </w:t>
      </w:r>
      <w:r w:rsidRPr="00753970">
        <w:rPr>
          <w:rStyle w:val="StyleUnderline"/>
          <w:highlight w:val="cyan"/>
        </w:rPr>
        <w:t>place more weight on</w:t>
      </w:r>
      <w:r w:rsidRPr="005425A8">
        <w:rPr>
          <w:rStyle w:val="StyleUnderline"/>
        </w:rPr>
        <w:t xml:space="preserve"> the possibility of future </w:t>
      </w:r>
      <w:r w:rsidRPr="00753970">
        <w:rPr>
          <w:rStyle w:val="StyleUnderline"/>
          <w:highlight w:val="cyan"/>
        </w:rPr>
        <w:t>punishments</w:t>
      </w:r>
      <w:r w:rsidRPr="005425A8">
        <w:rPr>
          <w:sz w:val="16"/>
        </w:rPr>
        <w:t xml:space="preserve">. Fourth, </w:t>
      </w:r>
      <w:r w:rsidRPr="00753970">
        <w:rPr>
          <w:rStyle w:val="StyleUnderline"/>
          <w:highlight w:val="cyan"/>
        </w:rPr>
        <w:t>schooling</w:t>
      </w:r>
      <w:r w:rsidRPr="005425A8">
        <w:rPr>
          <w:rStyle w:val="StyleUnderline"/>
        </w:rPr>
        <w:t xml:space="preserve"> may also </w:t>
      </w:r>
      <w:r w:rsidRPr="00753970">
        <w:rPr>
          <w:rStyle w:val="StyleUnderline"/>
          <w:highlight w:val="cyan"/>
        </w:rPr>
        <w:t>affect individual tastes for crime by</w:t>
      </w:r>
      <w:r w:rsidRPr="005425A8">
        <w:rPr>
          <w:rStyle w:val="StyleUnderline"/>
        </w:rPr>
        <w:t xml:space="preserve"> directly </w:t>
      </w:r>
      <w:r w:rsidRPr="00753970">
        <w:rPr>
          <w:rStyle w:val="StyleUnderline"/>
          <w:highlight w:val="cyan"/>
        </w:rPr>
        <w:t>affecting the</w:t>
      </w:r>
      <w:r w:rsidRPr="005425A8">
        <w:rPr>
          <w:rStyle w:val="StyleUnderline"/>
        </w:rPr>
        <w:t xml:space="preserve"> psychic </w:t>
      </w:r>
      <w:r w:rsidRPr="00753970">
        <w:rPr>
          <w:rStyle w:val="StyleUnderline"/>
          <w:highlight w:val="cyan"/>
        </w:rPr>
        <w:t>costs of breaking the law</w:t>
      </w:r>
      <w:r w:rsidRPr="005425A8">
        <w:rPr>
          <w:rStyle w:val="StyleUnderline"/>
        </w:rPr>
        <w:t xml:space="preserve">. </w:t>
      </w:r>
      <w:r w:rsidRPr="005425A8">
        <w:rPr>
          <w:sz w:val="16"/>
        </w:rPr>
        <w:t xml:space="preserve">(See e.g. Arrow (1997).) Fifth, it is possible that </w:t>
      </w:r>
      <w:r w:rsidRPr="005425A8">
        <w:rPr>
          <w:rStyle w:val="StyleUnderline"/>
        </w:rPr>
        <w:t>cri</w:t>
      </w:r>
      <w:r w:rsidRPr="00753970">
        <w:rPr>
          <w:rStyle w:val="StyleUnderline"/>
          <w:highlight w:val="cyan"/>
        </w:rPr>
        <w:t>minal behavior is characterized by strong state dependence</w:t>
      </w:r>
      <w:r w:rsidRPr="005425A8">
        <w:rPr>
          <w:sz w:val="16"/>
        </w:rPr>
        <w:t xml:space="preserve">, so that the </w:t>
      </w:r>
      <w:r w:rsidRPr="005425A8">
        <w:rPr>
          <w:rStyle w:val="StyleUnderline"/>
        </w:rPr>
        <w:t>probability of committing crime today depends on the amount of crime committed in the past</w:t>
      </w:r>
      <w:r w:rsidRPr="005425A8">
        <w:rPr>
          <w:sz w:val="16"/>
        </w:rPr>
        <w:t xml:space="preserve">. By </w:t>
      </w:r>
      <w:r w:rsidRPr="00753970">
        <w:rPr>
          <w:rStyle w:val="StyleUnderline"/>
          <w:highlight w:val="cyan"/>
        </w:rPr>
        <w:t>keeping youth off the street and occupied</w:t>
      </w:r>
      <w:r w:rsidRPr="005425A8">
        <w:rPr>
          <w:rStyle w:val="StyleUnderline"/>
        </w:rPr>
        <w:t xml:space="preserve"> during the day, school attendance </w:t>
      </w:r>
      <w:r w:rsidRPr="00753970">
        <w:rPr>
          <w:rStyle w:val="StyleUnderline"/>
          <w:highlight w:val="cyan"/>
        </w:rPr>
        <w:t>may have long</w:t>
      </w:r>
      <w:r w:rsidRPr="005425A8">
        <w:rPr>
          <w:rStyle w:val="StyleUnderline"/>
        </w:rPr>
        <w:t xml:space="preserve">-lasting </w:t>
      </w:r>
      <w:r w:rsidRPr="00753970">
        <w:rPr>
          <w:rStyle w:val="StyleUnderline"/>
          <w:highlight w:val="cyan"/>
        </w:rPr>
        <w:t>effects on criminal participation</w:t>
      </w:r>
      <w:r w:rsidRPr="005425A8">
        <w:rPr>
          <w:sz w:val="16"/>
        </w:rPr>
        <w:t xml:space="preserve">.4 These channels suggest that an </w:t>
      </w:r>
      <w:r w:rsidRPr="00753970">
        <w:rPr>
          <w:rStyle w:val="StyleUnderline"/>
          <w:highlight w:val="cyan"/>
        </w:rPr>
        <w:t>increase in</w:t>
      </w:r>
      <w:r w:rsidRPr="005425A8">
        <w:rPr>
          <w:rStyle w:val="StyleUnderline"/>
        </w:rPr>
        <w:t xml:space="preserve"> an individual’s schooling </w:t>
      </w:r>
      <w:r w:rsidRPr="00753970">
        <w:rPr>
          <w:rStyle w:val="StyleUnderline"/>
          <w:highlight w:val="cyan"/>
        </w:rPr>
        <w:t>attainment should cause</w:t>
      </w:r>
      <w:r w:rsidRPr="005425A8">
        <w:rPr>
          <w:rStyle w:val="StyleUnderline"/>
        </w:rPr>
        <w:t xml:space="preserve"> a </w:t>
      </w:r>
      <w:r w:rsidRPr="00753970">
        <w:rPr>
          <w:rStyle w:val="StyleUnderline"/>
          <w:highlight w:val="cyan"/>
        </w:rPr>
        <w:t>decrease in</w:t>
      </w:r>
      <w:r w:rsidRPr="005425A8">
        <w:rPr>
          <w:rStyle w:val="StyleUnderline"/>
        </w:rPr>
        <w:t xml:space="preserve"> his subsequent </w:t>
      </w:r>
      <w:r w:rsidRPr="00753970">
        <w:rPr>
          <w:rStyle w:val="StyleUnderline"/>
          <w:highlight w:val="cyan"/>
        </w:rPr>
        <w:t>probability of engaging in crime</w:t>
      </w:r>
      <w:r w:rsidRPr="005425A8">
        <w:rPr>
          <w:sz w:val="16"/>
        </w:rPr>
        <w:t>. But, it is also possible that schooling raises the direct marginal returns to crime. For example, certain white collar crimes are likely to require higher levels of education. Education may also lower the probability of detection and punishment or reduce sentence lengths handed out by judges. Mustard (2001) finds little evidence of the latter.</w:t>
      </w:r>
    </w:p>
    <w:p w14:paraId="477BDA4B" w14:textId="77777777" w:rsidR="007971E4" w:rsidRDefault="007971E4" w:rsidP="00584D2F">
      <w:pPr>
        <w:rPr>
          <w:sz w:val="16"/>
        </w:rPr>
      </w:pPr>
    </w:p>
    <w:p w14:paraId="75724004" w14:textId="77777777" w:rsidR="007971E4" w:rsidRDefault="007971E4" w:rsidP="00584D2F">
      <w:pPr>
        <w:rPr>
          <w:sz w:val="16"/>
        </w:rPr>
      </w:pPr>
    </w:p>
    <w:p w14:paraId="3B0ED250" w14:textId="77777777" w:rsidR="007971E4" w:rsidRDefault="007971E4" w:rsidP="007971E4">
      <w:pPr>
        <w:pStyle w:val="Heading2"/>
      </w:pPr>
      <w:r>
        <w:t>Economy</w:t>
      </w:r>
    </w:p>
    <w:p w14:paraId="42A72074" w14:textId="77777777" w:rsidR="00584D2F" w:rsidRDefault="007971E4" w:rsidP="00152A51">
      <w:pPr>
        <w:pStyle w:val="Heading3"/>
      </w:pPr>
      <w:r>
        <w:t xml:space="preserve">1ac </w:t>
      </w:r>
      <w:r w:rsidR="00152A51">
        <w:t xml:space="preserve">Economy </w:t>
      </w:r>
      <w:r>
        <w:t>(</w:t>
      </w:r>
      <w:r w:rsidR="00152A51">
        <w:t>General</w:t>
      </w:r>
      <w:r>
        <w:t>)</w:t>
      </w:r>
    </w:p>
    <w:p w14:paraId="0795FC75" w14:textId="77777777" w:rsidR="00843DF0" w:rsidRDefault="00843DF0" w:rsidP="00843DF0">
      <w:pPr>
        <w:pStyle w:val="Heading4"/>
      </w:pPr>
      <w:r>
        <w:t xml:space="preserve">Education helps economy- causes GDP boost </w:t>
      </w:r>
    </w:p>
    <w:p w14:paraId="2002C296" w14:textId="77777777" w:rsidR="00843DF0" w:rsidRPr="00865C43" w:rsidRDefault="00843DF0" w:rsidP="00843DF0">
      <w:pPr>
        <w:tabs>
          <w:tab w:val="left" w:pos="1485"/>
        </w:tabs>
      </w:pPr>
      <w:r w:rsidRPr="00865C43">
        <w:rPr>
          <w:rStyle w:val="Style13ptBold"/>
        </w:rPr>
        <w:t xml:space="preserve">Boser 15 </w:t>
      </w:r>
      <w:r w:rsidRPr="00152A51">
        <w:t>(Ulrich Boser</w:t>
      </w:r>
      <w:r>
        <w:t xml:space="preserve"> Contributor, 15 ("The Best Way to Boost GDP: Education?", US News &amp; World Report, 8-12-2015, Available Online from https://www.usnews.com/opinion/knowledge-bank/2015/08/12/education-can-boost-gdp-even-more-than-we-thought, Accessed on 6-26-2017, CRB)</w:t>
      </w:r>
    </w:p>
    <w:p w14:paraId="24EFC32B" w14:textId="77777777" w:rsidR="00843DF0" w:rsidRPr="00D904D0" w:rsidRDefault="00843DF0" w:rsidP="00843DF0">
      <w:pPr>
        <w:rPr>
          <w:rStyle w:val="StyleUnderline"/>
        </w:rPr>
      </w:pPr>
      <w:r w:rsidRPr="00380C4C">
        <w:rPr>
          <w:sz w:val="16"/>
        </w:rPr>
        <w:t xml:space="preserve">Policymakers and the public often talk about how important education is for the economy, saying that </w:t>
      </w:r>
      <w:r w:rsidRPr="00753970">
        <w:rPr>
          <w:rStyle w:val="StyleUnderline"/>
          <w:highlight w:val="cyan"/>
        </w:rPr>
        <w:t>schooling promotes higher incomes, better jobs and more growth</w:t>
      </w:r>
      <w:r w:rsidRPr="00D904D0">
        <w:rPr>
          <w:rStyle w:val="StyleUnderline"/>
        </w:rPr>
        <w:t>.</w:t>
      </w:r>
      <w:r>
        <w:rPr>
          <w:rStyle w:val="StyleUnderline"/>
        </w:rPr>
        <w:t xml:space="preserve"> </w:t>
      </w:r>
      <w:r w:rsidRPr="00380C4C">
        <w:rPr>
          <w:sz w:val="16"/>
        </w:rPr>
        <w:t>Last month, for instance, Vice President Joe Biden argued that college degrees are crucial to national prosperity. "</w:t>
      </w:r>
      <w:r w:rsidRPr="00753970">
        <w:rPr>
          <w:rStyle w:val="StyleUnderline"/>
          <w:highlight w:val="cyan"/>
        </w:rPr>
        <w:t>Six in 10 jobs will require some kind of education</w:t>
      </w:r>
      <w:r w:rsidRPr="00380C4C">
        <w:rPr>
          <w:sz w:val="16"/>
        </w:rPr>
        <w:t xml:space="preserve"> beyond high school," Biden said at an event in Denver. "Twelve years is not enough." But how much does education really matter when it comes to the economy? A new research paper gives some key insight into this question, and it turns out </w:t>
      </w:r>
      <w:r w:rsidRPr="00D904D0">
        <w:rPr>
          <w:rStyle w:val="StyleUnderline"/>
        </w:rPr>
        <w:t>schooling might have a bigger impact than even some of the staunchest education advocates have argued</w:t>
      </w:r>
      <w:r w:rsidRPr="00380C4C">
        <w:rPr>
          <w:sz w:val="16"/>
        </w:rPr>
        <w:t xml:space="preserve">. The paper, published in Education Economics last month, argues that </w:t>
      </w:r>
      <w:r w:rsidRPr="003369AA">
        <w:rPr>
          <w:rStyle w:val="StyleUnderline"/>
        </w:rPr>
        <w:t>education might actually be the biggest single driver of economic development.</w:t>
      </w:r>
      <w:r w:rsidRPr="00380C4C">
        <w:rPr>
          <w:sz w:val="16"/>
        </w:rPr>
        <w:t xml:space="preserve"> What's more, robust skills and knowledge turn out to be critical, underscoring once again that </w:t>
      </w:r>
      <w:r w:rsidRPr="00D904D0">
        <w:rPr>
          <w:rStyle w:val="StyleUnderline"/>
        </w:rPr>
        <w:t xml:space="preserve">the country needs to do a lot more to improve its school system. </w:t>
      </w:r>
    </w:p>
    <w:p w14:paraId="1D1F17D3" w14:textId="77777777" w:rsidR="00843DF0" w:rsidRPr="0067734F" w:rsidRDefault="00843DF0" w:rsidP="00843DF0">
      <w:pPr>
        <w:rPr>
          <w:rStyle w:val="StyleUnderline"/>
        </w:rPr>
      </w:pPr>
      <w:r w:rsidRPr="00380C4C">
        <w:rPr>
          <w:sz w:val="16"/>
        </w:rPr>
        <w:t xml:space="preserve">In other words, if </w:t>
      </w:r>
      <w:r w:rsidRPr="00753970">
        <w:rPr>
          <w:rStyle w:val="StyleUnderline"/>
          <w:highlight w:val="cyan"/>
        </w:rPr>
        <w:t>there's one investment that policymakers should make to boost the country's GDP, it's investing in schools</w:t>
      </w:r>
      <w:r w:rsidRPr="00D904D0">
        <w:rPr>
          <w:rStyle w:val="StyleUnderline"/>
        </w:rPr>
        <w:t>.</w:t>
      </w:r>
      <w:r>
        <w:rPr>
          <w:rStyle w:val="StyleUnderline"/>
        </w:rPr>
        <w:t xml:space="preserve"> </w:t>
      </w:r>
      <w:r w:rsidRPr="00380C4C">
        <w:rPr>
          <w:sz w:val="16"/>
        </w:rPr>
        <w:t xml:space="preserve">University of Munich's Ludger Wössmann wrote the paper as a way to convince policymakers of the strong connection between education and the economy. I first came across the study on Twitter, via former teacher Paul Bruno, and it turned out that Wössmann had looked at </w:t>
      </w:r>
      <w:r w:rsidRPr="0067734F">
        <w:rPr>
          <w:rStyle w:val="StyleUnderline"/>
        </w:rPr>
        <w:t>a wide variety of indicators</w:t>
      </w:r>
      <w:r w:rsidRPr="006B65D8">
        <w:rPr>
          <w:rStyle w:val="StyleUnderline"/>
        </w:rPr>
        <w:t>, such as unemployment rates and income levels,</w:t>
      </w:r>
      <w:r w:rsidRPr="00380C4C">
        <w:rPr>
          <w:sz w:val="16"/>
        </w:rPr>
        <w:t xml:space="preserve"> showing that they're all deeply </w:t>
      </w:r>
      <w:r w:rsidRPr="0067734F">
        <w:rPr>
          <w:rStyle w:val="StyleUnderline"/>
        </w:rPr>
        <w:t>linked to higher levels of schooling.</w:t>
      </w:r>
      <w:r w:rsidRPr="00380C4C">
        <w:rPr>
          <w:sz w:val="16"/>
        </w:rPr>
        <w:t xml:space="preserve"> But the strongest connection might be between student achievement and economic development. Using a host of international exams, such as the Trends in International Mathematics and Science Study, or TIMSS, Wössmann found that </w:t>
      </w:r>
      <w:r w:rsidRPr="00753970">
        <w:rPr>
          <w:rStyle w:val="StyleUnderline"/>
          <w:highlight w:val="cyan"/>
        </w:rPr>
        <w:t>student outcomes explained some 75 percent of recent economic development</w:t>
      </w:r>
      <w:r w:rsidRPr="006B65D8">
        <w:rPr>
          <w:rStyle w:val="StyleUnderline"/>
        </w:rPr>
        <w:t>.</w:t>
      </w:r>
      <w:r w:rsidRPr="00380C4C">
        <w:rPr>
          <w:sz w:val="16"/>
        </w:rPr>
        <w:t xml:space="preserve"> Or as Wössmann writes in the paper, "</w:t>
      </w:r>
      <w:r w:rsidRPr="0067734F">
        <w:rPr>
          <w:rStyle w:val="StyleUnderline"/>
        </w:rPr>
        <w:t xml:space="preserve">empirical research has shown that </w:t>
      </w:r>
      <w:r w:rsidRPr="00753970">
        <w:rPr>
          <w:rStyle w:val="StyleUnderline"/>
          <w:highlight w:val="cyan"/>
        </w:rPr>
        <w:t>education is indeed one – if not the most – important determinant of economic growth in the long run</w:t>
      </w:r>
      <w:r w:rsidRPr="0067734F">
        <w:rPr>
          <w:rStyle w:val="StyleUnderline"/>
        </w:rPr>
        <w:t>."</w:t>
      </w:r>
    </w:p>
    <w:p w14:paraId="08B2FD0D" w14:textId="39C6FBBE" w:rsidR="00843DF0" w:rsidRPr="008B6448" w:rsidRDefault="00843DF0" w:rsidP="008B6448">
      <w:pPr>
        <w:rPr>
          <w:u w:val="single"/>
        </w:rPr>
      </w:pPr>
      <w:r w:rsidRPr="00380C4C">
        <w:rPr>
          <w:sz w:val="16"/>
        </w:rPr>
        <w:t xml:space="preserve">When I reached Wössmann in his office in Germany to discuss his findings, he told me that "again and again, I am surprised at how robust and consistent the evidence is for education as a determinate of economic growth." For Wössmann, the key driver isn't paper credentials like a high school or college diploma. Those matter, of course. </w:t>
      </w:r>
      <w:r w:rsidRPr="00753970">
        <w:rPr>
          <w:rStyle w:val="StyleUnderline"/>
          <w:highlight w:val="cyan"/>
        </w:rPr>
        <w:t>What made a bigger economic difference was strong skills and knowledge. "It's really about achievement levels</w:t>
      </w:r>
      <w:r w:rsidRPr="00380C4C">
        <w:rPr>
          <w:sz w:val="16"/>
        </w:rPr>
        <w:t xml:space="preserve">," Wössmann says. </w:t>
      </w:r>
      <w:r w:rsidRPr="006B65D8">
        <w:rPr>
          <w:rStyle w:val="StyleUnderline"/>
        </w:rPr>
        <w:t>"Not how long you went to school."</w:t>
      </w:r>
    </w:p>
    <w:p w14:paraId="42676DE1" w14:textId="5A2574A3" w:rsidR="007971E4" w:rsidRPr="00CA34BF" w:rsidRDefault="00843DF0" w:rsidP="007971E4">
      <w:pPr>
        <w:pStyle w:val="Heading4"/>
      </w:pPr>
      <w:r>
        <w:t>E</w:t>
      </w:r>
      <w:r w:rsidR="007971E4" w:rsidRPr="00CA34BF">
        <w:t xml:space="preserve">conomic decline triggers lash-out and global war---no checks </w:t>
      </w:r>
    </w:p>
    <w:p w14:paraId="14EF1BD2" w14:textId="77777777" w:rsidR="007971E4" w:rsidRPr="003C1CAA" w:rsidRDefault="007971E4" w:rsidP="007971E4">
      <w:r>
        <w:t xml:space="preserve">Harold </w:t>
      </w:r>
      <w:r w:rsidRPr="003C1CAA">
        <w:rPr>
          <w:rStyle w:val="Style13ptBold"/>
        </w:rPr>
        <w:t>James 14</w:t>
      </w:r>
      <w:r>
        <w:t>, Professor of history at Princeton University’s Woodrow Wilson School who specializes in European economic history, 7/2/14, “Debate: Is 2014, like 1914, a prelude to world war?,” http://www.theglobeandmail.com/globe-debate/read-and-vote-is-2014-like-1914-a-prelude-to-world-war/article19325504/</w:t>
      </w:r>
    </w:p>
    <w:p w14:paraId="340AFAEA" w14:textId="77777777" w:rsidR="007971E4" w:rsidRDefault="007971E4" w:rsidP="007971E4">
      <w:r w:rsidRPr="003C1CAA">
        <w:rPr>
          <w:sz w:val="16"/>
        </w:rPr>
        <w:t xml:space="preserve">As we get closer to the centenary of Gavrilo Princip’s act of terrorism in Sarajevo, there is an ever more vivid fear: </w:t>
      </w:r>
      <w:r w:rsidRPr="00B45435">
        <w:rPr>
          <w:rStyle w:val="StyleUnderline"/>
          <w:bdr w:val="single" w:sz="4" w:space="0" w:color="auto"/>
        </w:rPr>
        <w:t>it could happen again</w:t>
      </w:r>
      <w:r w:rsidRPr="003C1CAA">
        <w:rPr>
          <w:sz w:val="16"/>
        </w:rPr>
        <w:t xml:space="preserve">. The approach of </w:t>
      </w:r>
      <w:r w:rsidRPr="00753970">
        <w:rPr>
          <w:rStyle w:val="StyleUnderline"/>
          <w:highlight w:val="cyan"/>
        </w:rPr>
        <w:t>the hundredth</w:t>
      </w:r>
      <w:r w:rsidRPr="003C1CAA">
        <w:rPr>
          <w:rStyle w:val="StyleUnderline"/>
        </w:rPr>
        <w:t xml:space="preserve"> anniversary </w:t>
      </w:r>
      <w:r w:rsidRPr="00753970">
        <w:rPr>
          <w:rStyle w:val="StyleUnderline"/>
          <w:highlight w:val="cyan"/>
        </w:rPr>
        <w:t>of 1914</w:t>
      </w:r>
      <w:r w:rsidRPr="003C1CAA">
        <w:rPr>
          <w:rStyle w:val="StyleUnderline"/>
        </w:rPr>
        <w:t xml:space="preserve"> has </w:t>
      </w:r>
      <w:r w:rsidRPr="00753970">
        <w:rPr>
          <w:rStyle w:val="StyleUnderline"/>
          <w:highlight w:val="cyan"/>
        </w:rPr>
        <w:t>put a</w:t>
      </w:r>
      <w:r w:rsidRPr="00753970">
        <w:rPr>
          <w:sz w:val="16"/>
          <w:highlight w:val="cyan"/>
        </w:rPr>
        <w:t xml:space="preserve"> </w:t>
      </w:r>
      <w:r w:rsidRPr="00753970">
        <w:rPr>
          <w:rStyle w:val="StyleUnderline"/>
          <w:highlight w:val="cyan"/>
          <w:bdr w:val="single" w:sz="4" w:space="0" w:color="auto"/>
        </w:rPr>
        <w:t>spotlight on the fragility of the world’s</w:t>
      </w:r>
      <w:r w:rsidRPr="003C1CAA">
        <w:rPr>
          <w:sz w:val="16"/>
        </w:rPr>
        <w:t xml:space="preserve"> political and </w:t>
      </w:r>
      <w:r w:rsidRPr="00753970">
        <w:rPr>
          <w:rStyle w:val="StyleUnderline"/>
          <w:highlight w:val="cyan"/>
          <w:bdr w:val="single" w:sz="4" w:space="0" w:color="auto"/>
        </w:rPr>
        <w:t>economic security systems</w:t>
      </w:r>
      <w:r w:rsidRPr="003C1CAA">
        <w:rPr>
          <w:sz w:val="16"/>
        </w:rPr>
        <w:t>.</w:t>
      </w:r>
      <w:r>
        <w:rPr>
          <w:sz w:val="16"/>
        </w:rPr>
        <w:t xml:space="preserve"> </w:t>
      </w:r>
      <w:r w:rsidRPr="003C1CAA">
        <w:rPr>
          <w:sz w:val="16"/>
        </w:rPr>
        <w:t xml:space="preserve">At the beginning of 2013, Luxembourg’s Prime Minister Jean-Claude Juncker was widely ridiculed for evoking the shades of 1913. By now he is looking like a prophet. By 2014, as </w:t>
      </w:r>
      <w:r w:rsidRPr="003C1CAA">
        <w:rPr>
          <w:rStyle w:val="StyleUnderline"/>
        </w:rPr>
        <w:t>the security situation in the South China Sea deteriorated</w:t>
      </w:r>
      <w:r w:rsidRPr="003C1CAA">
        <w:rPr>
          <w:sz w:val="16"/>
        </w:rPr>
        <w:t xml:space="preserve">, Japanese Prime Minister Shinzo Abe cast China as the equivalent to Kaiser Wilhelm’s Germany; and the </w:t>
      </w:r>
      <w:r w:rsidRPr="003C1CAA">
        <w:rPr>
          <w:rStyle w:val="StyleUnderline"/>
        </w:rPr>
        <w:t>fighting in Ukraine and in Iraq is a sharp reminder of the dangers of escalation</w:t>
      </w:r>
      <w:r w:rsidRPr="003C1CAA">
        <w:rPr>
          <w:sz w:val="16"/>
        </w:rPr>
        <w:t>.</w:t>
      </w:r>
      <w:r>
        <w:rPr>
          <w:sz w:val="16"/>
        </w:rPr>
        <w:t xml:space="preserve"> </w:t>
      </w:r>
      <w:r w:rsidRPr="003C1CAA">
        <w:rPr>
          <w:sz w:val="16"/>
        </w:rPr>
        <w:t xml:space="preserve">Lessons of 1914 are about more than simply the dangers of national and sectarian animosities. </w:t>
      </w:r>
      <w:r w:rsidRPr="00753970">
        <w:rPr>
          <w:rStyle w:val="StyleUnderline"/>
          <w:highlight w:val="cyan"/>
        </w:rPr>
        <w:t>The</w:t>
      </w:r>
      <w:r w:rsidRPr="003C1CAA">
        <w:rPr>
          <w:rStyle w:val="StyleUnderline"/>
        </w:rPr>
        <w:t xml:space="preserve"> main </w:t>
      </w:r>
      <w:r w:rsidRPr="00753970">
        <w:rPr>
          <w:rStyle w:val="StyleUnderline"/>
          <w:highlight w:val="cyan"/>
        </w:rPr>
        <w:t>story</w:t>
      </w:r>
      <w:r w:rsidRPr="003C1CAA">
        <w:rPr>
          <w:rStyle w:val="StyleUnderline"/>
        </w:rPr>
        <w:t xml:space="preserve"> of today as then </w:t>
      </w:r>
      <w:r w:rsidRPr="00753970">
        <w:rPr>
          <w:rStyle w:val="StyleUnderline"/>
          <w:highlight w:val="cyan"/>
        </w:rPr>
        <w:t>is the</w:t>
      </w:r>
      <w:r w:rsidRPr="00753970">
        <w:rPr>
          <w:sz w:val="16"/>
          <w:highlight w:val="cyan"/>
        </w:rPr>
        <w:t xml:space="preserve"> </w:t>
      </w:r>
      <w:r w:rsidRPr="00753970">
        <w:rPr>
          <w:rStyle w:val="StyleUnderline"/>
          <w:highlight w:val="cyan"/>
          <w:bdr w:val="single" w:sz="4" w:space="0" w:color="auto"/>
        </w:rPr>
        <w:t xml:space="preserve">precariousness of </w:t>
      </w:r>
      <w:r w:rsidRPr="00B45435">
        <w:rPr>
          <w:rStyle w:val="StyleUnderline"/>
          <w:bdr w:val="single" w:sz="4" w:space="0" w:color="auto"/>
        </w:rPr>
        <w:t xml:space="preserve">financial </w:t>
      </w:r>
      <w:r w:rsidRPr="00753970">
        <w:rPr>
          <w:rStyle w:val="StyleUnderline"/>
          <w:highlight w:val="cyan"/>
          <w:bdr w:val="single" w:sz="4" w:space="0" w:color="auto"/>
        </w:rPr>
        <w:t>globalization</w:t>
      </w:r>
      <w:r w:rsidRPr="003C1CAA">
        <w:rPr>
          <w:sz w:val="16"/>
        </w:rPr>
        <w:t>, and the consequences that political leaders draw from it.</w:t>
      </w:r>
      <w:r>
        <w:rPr>
          <w:sz w:val="16"/>
        </w:rPr>
        <w:t xml:space="preserve"> </w:t>
      </w:r>
      <w:r w:rsidRPr="003C1CAA">
        <w:rPr>
          <w:sz w:val="16"/>
        </w:rPr>
        <w:t xml:space="preserve">In the influential view of Norman Angell in his 1910 book The Great Illusion, </w:t>
      </w:r>
      <w:r w:rsidRPr="003C1CAA">
        <w:rPr>
          <w:rStyle w:val="StyleUnderline"/>
        </w:rPr>
        <w:t xml:space="preserve">the </w:t>
      </w:r>
      <w:r w:rsidRPr="00753970">
        <w:rPr>
          <w:rStyle w:val="StyleUnderline"/>
          <w:highlight w:val="cyan"/>
        </w:rPr>
        <w:t>interdependency</w:t>
      </w:r>
      <w:r w:rsidRPr="003C1CAA">
        <w:rPr>
          <w:rStyle w:val="StyleUnderline"/>
        </w:rPr>
        <w:t xml:space="preserve"> of the increasingly complex global economy </w:t>
      </w:r>
      <w:r w:rsidRPr="00753970">
        <w:rPr>
          <w:rStyle w:val="StyleUnderline"/>
          <w:highlight w:val="cyan"/>
        </w:rPr>
        <w:t>made war impossible. But</w:t>
      </w:r>
      <w:r w:rsidRPr="00753970">
        <w:rPr>
          <w:sz w:val="16"/>
          <w:highlight w:val="cyan"/>
        </w:rPr>
        <w:t xml:space="preserve"> </w:t>
      </w:r>
      <w:r w:rsidRPr="00753970">
        <w:rPr>
          <w:rStyle w:val="StyleUnderline"/>
          <w:highlight w:val="cyan"/>
          <w:bdr w:val="single" w:sz="4" w:space="0" w:color="auto"/>
        </w:rPr>
        <w:t xml:space="preserve">a </w:t>
      </w:r>
      <w:r w:rsidRPr="00B45435">
        <w:rPr>
          <w:rStyle w:val="StyleUnderline"/>
          <w:bdr w:val="single" w:sz="4" w:space="0" w:color="auto"/>
        </w:rPr>
        <w:t xml:space="preserve">quite </w:t>
      </w:r>
      <w:r w:rsidRPr="00753970">
        <w:rPr>
          <w:rStyle w:val="StyleUnderline"/>
          <w:highlight w:val="cyan"/>
          <w:bdr w:val="single" w:sz="4" w:space="0" w:color="auto"/>
        </w:rPr>
        <w:t xml:space="preserve">opposite conclusion </w:t>
      </w:r>
      <w:r w:rsidRPr="00B45435">
        <w:rPr>
          <w:rStyle w:val="StyleUnderline"/>
          <w:bdr w:val="single" w:sz="4" w:space="0" w:color="auto"/>
        </w:rPr>
        <w:t>was</w:t>
      </w:r>
      <w:r w:rsidRPr="003C1CAA">
        <w:rPr>
          <w:rStyle w:val="StyleUnderline"/>
          <w:bdr w:val="single" w:sz="4" w:space="0" w:color="auto"/>
        </w:rPr>
        <w:t xml:space="preserve"> possible and </w:t>
      </w:r>
      <w:r w:rsidRPr="00B45435">
        <w:rPr>
          <w:rStyle w:val="StyleUnderline"/>
          <w:bdr w:val="single" w:sz="4" w:space="0" w:color="auto"/>
        </w:rPr>
        <w:t>equally plausible</w:t>
      </w:r>
      <w:r w:rsidRPr="003C1CAA">
        <w:rPr>
          <w:sz w:val="16"/>
        </w:rPr>
        <w:t xml:space="preserve"> – </w:t>
      </w:r>
      <w:r w:rsidRPr="00B45435">
        <w:rPr>
          <w:rStyle w:val="StyleUnderline"/>
        </w:rPr>
        <w:t>and</w:t>
      </w:r>
      <w:r w:rsidRPr="00B45435">
        <w:rPr>
          <w:sz w:val="16"/>
        </w:rPr>
        <w:t xml:space="preserve"> </w:t>
      </w:r>
      <w:r w:rsidRPr="00753970">
        <w:rPr>
          <w:rStyle w:val="StyleUnderline"/>
          <w:highlight w:val="cyan"/>
          <w:bdr w:val="single" w:sz="4" w:space="0" w:color="auto"/>
        </w:rPr>
        <w:t>proved to be the case</w:t>
      </w:r>
      <w:r w:rsidRPr="003C1CAA">
        <w:rPr>
          <w:sz w:val="16"/>
        </w:rPr>
        <w:t xml:space="preserve">. </w:t>
      </w:r>
      <w:r w:rsidRPr="00753970">
        <w:rPr>
          <w:rStyle w:val="StyleUnderline"/>
          <w:highlight w:val="cyan"/>
        </w:rPr>
        <w:t>Given</w:t>
      </w:r>
      <w:r w:rsidRPr="003C1CAA">
        <w:rPr>
          <w:rStyle w:val="StyleUnderline"/>
        </w:rPr>
        <w:t xml:space="preserve"> the extent of </w:t>
      </w:r>
      <w:r w:rsidRPr="00753970">
        <w:rPr>
          <w:rStyle w:val="StyleUnderline"/>
          <w:highlight w:val="cyan"/>
        </w:rPr>
        <w:t>fragility, a</w:t>
      </w:r>
      <w:r w:rsidRPr="003C1CAA">
        <w:rPr>
          <w:rStyle w:val="StyleUnderline"/>
        </w:rPr>
        <w:t xml:space="preserve"> clever </w:t>
      </w:r>
      <w:r w:rsidRPr="00753970">
        <w:rPr>
          <w:rStyle w:val="StyleUnderline"/>
          <w:highlight w:val="cyan"/>
        </w:rPr>
        <w:t>twist to the control levers might make war easily winnable</w:t>
      </w:r>
      <w:r w:rsidRPr="003C1CAA">
        <w:rPr>
          <w:rStyle w:val="StyleUnderline"/>
        </w:rPr>
        <w:t xml:space="preserve"> by the economic hegemon</w:t>
      </w:r>
      <w:r w:rsidRPr="003C1CAA">
        <w:rPr>
          <w:sz w:val="16"/>
        </w:rPr>
        <w:t>.</w:t>
      </w:r>
      <w:r>
        <w:rPr>
          <w:sz w:val="16"/>
        </w:rPr>
        <w:t xml:space="preserve"> </w:t>
      </w:r>
      <w:r w:rsidRPr="003C1CAA">
        <w:rPr>
          <w:rStyle w:val="StyleUnderline"/>
        </w:rPr>
        <w:t>In the wake of an</w:t>
      </w:r>
      <w:r w:rsidRPr="003C1CAA">
        <w:rPr>
          <w:sz w:val="16"/>
        </w:rPr>
        <w:t xml:space="preserve"> </w:t>
      </w:r>
      <w:r w:rsidRPr="003C1CAA">
        <w:rPr>
          <w:rStyle w:val="StyleUnderline"/>
          <w:bdr w:val="single" w:sz="4" w:space="0" w:color="auto"/>
        </w:rPr>
        <w:t>epochal financial crisis that almost brought a complete global collapse,</w:t>
      </w:r>
      <w:r w:rsidRPr="003C1CAA">
        <w:rPr>
          <w:sz w:val="16"/>
        </w:rPr>
        <w:t xml:space="preserve"> </w:t>
      </w:r>
      <w:r w:rsidRPr="003C1CAA">
        <w:rPr>
          <w:rStyle w:val="StyleUnderline"/>
        </w:rPr>
        <w:t>in 1907</w:t>
      </w:r>
      <w:r w:rsidRPr="003C1CAA">
        <w:rPr>
          <w:sz w:val="16"/>
        </w:rPr>
        <w:t xml:space="preserve">, </w:t>
      </w:r>
      <w:r w:rsidRPr="003C1CAA">
        <w:rPr>
          <w:rStyle w:val="StyleUnderline"/>
        </w:rPr>
        <w:t>several countries started to think of finance as primarily an instrument of raw power</w:t>
      </w:r>
      <w:r w:rsidRPr="003C1CAA">
        <w:rPr>
          <w:sz w:val="16"/>
        </w:rPr>
        <w:t>, one that could and should be turned to national advantage.</w:t>
      </w:r>
      <w:r>
        <w:rPr>
          <w:sz w:val="16"/>
        </w:rPr>
        <w:t xml:space="preserve"> </w:t>
      </w:r>
      <w:r w:rsidRPr="003C1CAA">
        <w:rPr>
          <w:sz w:val="16"/>
        </w:rPr>
        <w:t>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w:t>
      </w:r>
      <w:r>
        <w:rPr>
          <w:sz w:val="16"/>
        </w:rPr>
        <w:t xml:space="preserve"> </w:t>
      </w:r>
      <w:r w:rsidRPr="003C1CAA">
        <w:rPr>
          <w:sz w:val="16"/>
        </w:rPr>
        <w:t>Between 1905 and 1908, the British Admiralty evolved the broad outlines of a plan for financial and economic warfare that would wreck the financial system of its major European rival, Germany, and destroy its fighting capacity.</w:t>
      </w:r>
      <w:r>
        <w:rPr>
          <w:sz w:val="16"/>
        </w:rPr>
        <w:t xml:space="preserve"> </w:t>
      </w:r>
      <w:r w:rsidRPr="003C1CAA">
        <w:rPr>
          <w:sz w:val="16"/>
        </w:rPr>
        <w:t>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w:t>
      </w:r>
      <w:r>
        <w:rPr>
          <w:sz w:val="16"/>
        </w:rPr>
        <w:t xml:space="preserve"> </w:t>
      </w:r>
      <w:r w:rsidRPr="003C1CAA">
        <w:rPr>
          <w:sz w:val="16"/>
        </w:rPr>
        <w:t>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w:t>
      </w:r>
      <w:r>
        <w:rPr>
          <w:sz w:val="16"/>
        </w:rPr>
        <w:t xml:space="preserve"> </w:t>
      </w:r>
      <w:r w:rsidRPr="003C1CAA">
        <w:rPr>
          <w:sz w:val="16"/>
        </w:rPr>
        <w:t>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w:t>
      </w:r>
      <w:r>
        <w:rPr>
          <w:sz w:val="16"/>
        </w:rPr>
        <w:t xml:space="preserve"> </w:t>
      </w:r>
      <w:r w:rsidRPr="003C1CAA">
        <w:rPr>
          <w:sz w:val="16"/>
        </w:rPr>
        <w:t xml:space="preserve">Some of </w:t>
      </w:r>
      <w:r w:rsidRPr="003C1CAA">
        <w:rPr>
          <w:rStyle w:val="StyleUnderline"/>
        </w:rPr>
        <w:t xml:space="preserve">the </w:t>
      </w:r>
      <w:r w:rsidRPr="00753970">
        <w:rPr>
          <w:rStyle w:val="StyleUnderline"/>
          <w:highlight w:val="cyan"/>
        </w:rPr>
        <w:t>dynamics of the pre-1914 financial world are</w:t>
      </w:r>
      <w:r w:rsidRPr="003C1CAA">
        <w:rPr>
          <w:rStyle w:val="StyleUnderline"/>
        </w:rPr>
        <w:t xml:space="preserve"> now </w:t>
      </w:r>
      <w:r w:rsidRPr="00753970">
        <w:rPr>
          <w:rStyle w:val="StyleUnderline"/>
          <w:highlight w:val="cyan"/>
        </w:rPr>
        <w:t>re-emerging</w:t>
      </w:r>
      <w:r w:rsidRPr="00753970">
        <w:rPr>
          <w:sz w:val="16"/>
          <w:highlight w:val="cyan"/>
        </w:rPr>
        <w:t xml:space="preserve">. </w:t>
      </w:r>
      <w:r w:rsidRPr="00753970">
        <w:rPr>
          <w:rStyle w:val="StyleUnderline"/>
          <w:highlight w:val="cyan"/>
        </w:rPr>
        <w:t xml:space="preserve">Then an </w:t>
      </w:r>
      <w:r w:rsidRPr="00753970">
        <w:rPr>
          <w:rStyle w:val="StyleUnderline"/>
          <w:highlight w:val="cyan"/>
          <w:bdr w:val="single" w:sz="4" w:space="0" w:color="auto"/>
        </w:rPr>
        <w:t>economically declining power</w:t>
      </w:r>
      <w:r w:rsidRPr="003C1CAA">
        <w:rPr>
          <w:rStyle w:val="StyleUnderline"/>
        </w:rPr>
        <w:t xml:space="preserve">, Britain, </w:t>
      </w:r>
      <w:r w:rsidRPr="00753970">
        <w:rPr>
          <w:rStyle w:val="StyleUnderline"/>
          <w:highlight w:val="cyan"/>
        </w:rPr>
        <w:t>wanted to use finance as a weapon</w:t>
      </w:r>
      <w:r w:rsidRPr="003C1CAA">
        <w:rPr>
          <w:sz w:val="16"/>
        </w:rPr>
        <w:t xml:space="preserve"> against its larger and faster growing competitors, Germany and the United States. </w:t>
      </w:r>
      <w:r w:rsidRPr="00B45435">
        <w:rPr>
          <w:rStyle w:val="StyleUnderline"/>
        </w:rPr>
        <w:t xml:space="preserve">Now </w:t>
      </w:r>
      <w:r w:rsidRPr="00753970">
        <w:rPr>
          <w:rStyle w:val="StyleUnderline"/>
          <w:highlight w:val="cyan"/>
        </w:rPr>
        <w:t>America is</w:t>
      </w:r>
      <w:r w:rsidRPr="003C1CAA">
        <w:rPr>
          <w:sz w:val="16"/>
        </w:rPr>
        <w:t xml:space="preserve"> in turn </w:t>
      </w:r>
      <w:r w:rsidRPr="00B45435">
        <w:rPr>
          <w:rStyle w:val="StyleUnderline"/>
          <w:bdr w:val="single" w:sz="4" w:space="0" w:color="auto"/>
        </w:rPr>
        <w:t xml:space="preserve">obsessed by </w:t>
      </w:r>
      <w:r w:rsidRPr="00753970">
        <w:rPr>
          <w:rStyle w:val="StyleUnderline"/>
          <w:highlight w:val="cyan"/>
          <w:bdr w:val="single" w:sz="4" w:space="0" w:color="auto"/>
        </w:rPr>
        <w:t xml:space="preserve">being overtaken </w:t>
      </w:r>
      <w:r w:rsidRPr="00B45435">
        <w:rPr>
          <w:rStyle w:val="StyleUnderline"/>
          <w:bdr w:val="single" w:sz="4" w:space="0" w:color="auto"/>
        </w:rPr>
        <w:t>by China</w:t>
      </w:r>
      <w:r w:rsidRPr="003C1CAA">
        <w:rPr>
          <w:sz w:val="16"/>
        </w:rPr>
        <w:t xml:space="preserve"> – according to some calculations, set to become the world’s largest economy in 2014.</w:t>
      </w:r>
      <w:r>
        <w:rPr>
          <w:sz w:val="16"/>
        </w:rPr>
        <w:t xml:space="preserve"> </w:t>
      </w:r>
      <w:r w:rsidRPr="00B45435">
        <w:rPr>
          <w:rStyle w:val="StyleUnderline"/>
        </w:rPr>
        <w:t>In the aftermath of</w:t>
      </w:r>
      <w:r w:rsidRPr="003C1CAA">
        <w:rPr>
          <w:rStyle w:val="StyleUnderline"/>
        </w:rPr>
        <w:t xml:space="preserve"> the </w:t>
      </w:r>
      <w:r w:rsidRPr="00B45435">
        <w:rPr>
          <w:rStyle w:val="StyleUnderline"/>
        </w:rPr>
        <w:t>2008</w:t>
      </w:r>
      <w:r w:rsidRPr="003C1CAA">
        <w:rPr>
          <w:rStyle w:val="StyleUnderline"/>
        </w:rPr>
        <w:t xml:space="preserve"> financial crisis, </w:t>
      </w:r>
      <w:r w:rsidRPr="00753970">
        <w:rPr>
          <w:rStyle w:val="StyleUnderline"/>
          <w:highlight w:val="cyan"/>
        </w:rPr>
        <w:t>financial institutions appear</w:t>
      </w:r>
      <w:r w:rsidRPr="003C1CAA">
        <w:rPr>
          <w:sz w:val="16"/>
        </w:rPr>
        <w:t xml:space="preserve"> both </w:t>
      </w:r>
      <w:r w:rsidRPr="00753970">
        <w:rPr>
          <w:rStyle w:val="StyleUnderline"/>
          <w:highlight w:val="cyan"/>
          <w:bdr w:val="single" w:sz="4" w:space="0" w:color="auto"/>
        </w:rPr>
        <w:t>as dangerous weapons of mass destruction</w:t>
      </w:r>
      <w:r w:rsidRPr="003C1CAA">
        <w:rPr>
          <w:sz w:val="16"/>
        </w:rPr>
        <w:t>, but also as potential instruments for the application of national power.</w:t>
      </w:r>
      <w:r>
        <w:rPr>
          <w:sz w:val="16"/>
        </w:rPr>
        <w:t xml:space="preserve"> </w:t>
      </w:r>
      <w:r w:rsidRPr="003C1CAA">
        <w:rPr>
          <w:sz w:val="16"/>
        </w:rPr>
        <w:t>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w:t>
      </w:r>
      <w:r>
        <w:rPr>
          <w:sz w:val="16"/>
        </w:rPr>
        <w:t xml:space="preserve"> </w:t>
      </w:r>
      <w:r w:rsidRPr="003C1CAA">
        <w:rPr>
          <w:sz w:val="16"/>
        </w:rPr>
        <w:t>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w:t>
      </w:r>
      <w:r>
        <w:rPr>
          <w:sz w:val="16"/>
        </w:rPr>
        <w:t xml:space="preserve"> </w:t>
      </w:r>
      <w:r w:rsidRPr="003C1CAA">
        <w:rPr>
          <w:sz w:val="16"/>
        </w:rPr>
        <w:t>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w:t>
      </w:r>
      <w:r>
        <w:rPr>
          <w:sz w:val="16"/>
        </w:rPr>
        <w:t xml:space="preserve"> </w:t>
      </w:r>
      <w:r w:rsidRPr="003C1CAA">
        <w:rPr>
          <w:sz w:val="16"/>
        </w:rPr>
        <w:t>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w:t>
      </w:r>
      <w:r>
        <w:rPr>
          <w:sz w:val="16"/>
        </w:rPr>
        <w:t xml:space="preserve"> </w:t>
      </w:r>
      <w:r w:rsidRPr="00753970">
        <w:rPr>
          <w:rStyle w:val="StyleUnderline"/>
          <w:highlight w:val="cyan"/>
        </w:rPr>
        <w:t>The threat of</w:t>
      </w:r>
      <w:r w:rsidRPr="00753970">
        <w:rPr>
          <w:sz w:val="16"/>
          <w:highlight w:val="cyan"/>
        </w:rPr>
        <w:t xml:space="preserve"> </w:t>
      </w:r>
      <w:r w:rsidRPr="00B45435">
        <w:rPr>
          <w:rStyle w:val="StyleUnderline"/>
          <w:bdr w:val="single" w:sz="4" w:space="0" w:color="auto"/>
        </w:rPr>
        <w:t xml:space="preserve">systemic </w:t>
      </w:r>
      <w:r w:rsidRPr="00753970">
        <w:rPr>
          <w:rStyle w:val="StyleUnderline"/>
          <w:highlight w:val="cyan"/>
          <w:bdr w:val="single" w:sz="4" w:space="0" w:color="auto"/>
        </w:rPr>
        <w:t>disruption</w:t>
      </w:r>
      <w:r w:rsidRPr="00753970">
        <w:rPr>
          <w:sz w:val="16"/>
          <w:highlight w:val="cyan"/>
        </w:rPr>
        <w:t xml:space="preserve"> </w:t>
      </w:r>
      <w:r w:rsidRPr="00753970">
        <w:rPr>
          <w:rStyle w:val="StyleUnderline"/>
          <w:highlight w:val="cyan"/>
        </w:rPr>
        <w:t>generates</w:t>
      </w:r>
      <w:r w:rsidRPr="003C1CAA">
        <w:rPr>
          <w:rStyle w:val="StyleUnderline"/>
        </w:rPr>
        <w:t xml:space="preserve"> a new sort of </w:t>
      </w:r>
      <w:r w:rsidRPr="00753970">
        <w:rPr>
          <w:rStyle w:val="StyleUnderline"/>
          <w:highlight w:val="cyan"/>
        </w:rPr>
        <w:t>uncertainty</w:t>
      </w:r>
      <w:r w:rsidRPr="003C1CAA">
        <w:rPr>
          <w:sz w:val="16"/>
        </w:rPr>
        <w:t xml:space="preserve">, one </w:t>
      </w:r>
      <w:r w:rsidRPr="00B45435">
        <w:rPr>
          <w:rStyle w:val="StyleUnderline"/>
        </w:rPr>
        <w:t>that mirrors</w:t>
      </w:r>
      <w:r w:rsidRPr="003C1CAA">
        <w:rPr>
          <w:rStyle w:val="StyleUnderline"/>
        </w:rPr>
        <w:t xml:space="preserve"> the decisive feature of the crisis of the summer of </w:t>
      </w:r>
      <w:r w:rsidRPr="00B45435">
        <w:rPr>
          <w:rStyle w:val="StyleUnderline"/>
        </w:rPr>
        <w:t>1914</w:t>
      </w:r>
      <w:r w:rsidRPr="00B45435">
        <w:rPr>
          <w:sz w:val="16"/>
        </w:rPr>
        <w:t xml:space="preserve">. </w:t>
      </w:r>
      <w:r w:rsidRPr="00B45435">
        <w:rPr>
          <w:rStyle w:val="StyleUnderline"/>
        </w:rPr>
        <w:t>At that time, no one could</w:t>
      </w:r>
      <w:r w:rsidRPr="003C1CAA">
        <w:rPr>
          <w:rStyle w:val="StyleUnderline"/>
        </w:rPr>
        <w:t xml:space="preserve"> really </w:t>
      </w:r>
      <w:r w:rsidRPr="00B45435">
        <w:rPr>
          <w:rStyle w:val="StyleUnderline"/>
        </w:rPr>
        <w:t>know whether clashes would escalate</w:t>
      </w:r>
      <w:r w:rsidRPr="003C1CAA">
        <w:rPr>
          <w:rStyle w:val="StyleUnderline"/>
        </w:rPr>
        <w:t xml:space="preserve"> or not</w:t>
      </w:r>
      <w:r w:rsidRPr="003C1CAA">
        <w:rPr>
          <w:sz w:val="16"/>
        </w:rPr>
        <w:t xml:space="preserve">. That feature contrasts remarkably with almost the entirety of the Cold War, especially since the 1960s, when </w:t>
      </w:r>
      <w:r w:rsidRPr="003C1CAA">
        <w:rPr>
          <w:rStyle w:val="StyleUnderline"/>
        </w:rPr>
        <w:t xml:space="preserve">the strategic doctrine of </w:t>
      </w:r>
      <w:r w:rsidRPr="00B45435">
        <w:rPr>
          <w:rStyle w:val="StyleUnderline"/>
          <w:bdr w:val="single" w:sz="4" w:space="0" w:color="auto"/>
        </w:rPr>
        <w:t>M</w:t>
      </w:r>
      <w:r w:rsidRPr="003C1CAA">
        <w:rPr>
          <w:rStyle w:val="StyleUnderline"/>
        </w:rPr>
        <w:t xml:space="preserve">utually </w:t>
      </w:r>
      <w:r w:rsidRPr="00B45435">
        <w:rPr>
          <w:rStyle w:val="StyleUnderline"/>
          <w:bdr w:val="single" w:sz="4" w:space="0" w:color="auto"/>
        </w:rPr>
        <w:t>A</w:t>
      </w:r>
      <w:r w:rsidRPr="003C1CAA">
        <w:rPr>
          <w:rStyle w:val="StyleUnderline"/>
        </w:rPr>
        <w:t xml:space="preserve">ssured </w:t>
      </w:r>
      <w:r w:rsidRPr="00B45435">
        <w:rPr>
          <w:rStyle w:val="StyleUnderline"/>
          <w:bdr w:val="single" w:sz="4" w:space="0" w:color="auto"/>
        </w:rPr>
        <w:t>D</w:t>
      </w:r>
      <w:r w:rsidRPr="003C1CAA">
        <w:rPr>
          <w:rStyle w:val="StyleUnderline"/>
        </w:rPr>
        <w:t>estruction</w:t>
      </w:r>
      <w:r w:rsidRPr="003C1CAA">
        <w:rPr>
          <w:sz w:val="16"/>
        </w:rPr>
        <w:t xml:space="preserve"> </w:t>
      </w:r>
      <w:r w:rsidRPr="00B45435">
        <w:rPr>
          <w:rStyle w:val="StyleUnderline"/>
          <w:bdr w:val="single" w:sz="4" w:space="0" w:color="auto"/>
        </w:rPr>
        <w:t>left no doubt</w:t>
      </w:r>
      <w:r w:rsidRPr="003C1CAA">
        <w:rPr>
          <w:rStyle w:val="StyleUnderline"/>
          <w:bdr w:val="single" w:sz="4" w:space="0" w:color="auto"/>
        </w:rPr>
        <w:t xml:space="preserve"> that </w:t>
      </w:r>
      <w:r w:rsidRPr="00753970">
        <w:rPr>
          <w:rStyle w:val="StyleUnderline"/>
          <w:highlight w:val="cyan"/>
          <w:bdr w:val="single" w:sz="4" w:space="0" w:color="auto"/>
        </w:rPr>
        <w:t>any superpower conflict would inevitably escalate</w:t>
      </w:r>
      <w:r w:rsidRPr="003C1CAA">
        <w:rPr>
          <w:sz w:val="16"/>
        </w:rPr>
        <w:t>.</w:t>
      </w:r>
      <w:r>
        <w:rPr>
          <w:sz w:val="16"/>
        </w:rPr>
        <w:t xml:space="preserve"> </w:t>
      </w:r>
      <w:r w:rsidRPr="003C1CAA">
        <w:rPr>
          <w:sz w:val="16"/>
        </w:rPr>
        <w:t xml:space="preserve">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753970">
        <w:rPr>
          <w:rStyle w:val="StyleUnderline"/>
          <w:highlight w:val="cyan"/>
        </w:rPr>
        <w:t>there is</w:t>
      </w:r>
      <w:r w:rsidRPr="003C1CAA">
        <w:rPr>
          <w:rStyle w:val="StyleUnderline"/>
        </w:rPr>
        <w:t xml:space="preserve"> an enhanced </w:t>
      </w:r>
      <w:r w:rsidRPr="00753970">
        <w:rPr>
          <w:rStyle w:val="StyleUnderline"/>
          <w:highlight w:val="cyan"/>
        </w:rPr>
        <w:t>temptation to roll the dice</w:t>
      </w:r>
      <w:r w:rsidRPr="00753970">
        <w:rPr>
          <w:sz w:val="16"/>
          <w:highlight w:val="cyan"/>
        </w:rPr>
        <w:t xml:space="preserve">, </w:t>
      </w:r>
      <w:r w:rsidRPr="00753970">
        <w:rPr>
          <w:rStyle w:val="StyleUnderline"/>
          <w:highlight w:val="cyan"/>
          <w:bdr w:val="single" w:sz="4" w:space="0" w:color="auto"/>
        </w:rPr>
        <w:t>even though the game may be fatal</w:t>
      </w:r>
      <w:r>
        <w:t>.</w:t>
      </w:r>
    </w:p>
    <w:p w14:paraId="2448C29E" w14:textId="77777777" w:rsidR="007971E4" w:rsidRPr="007971E4" w:rsidRDefault="007971E4" w:rsidP="00152A51"/>
    <w:p w14:paraId="165EF88C" w14:textId="77777777" w:rsidR="00152A51" w:rsidRDefault="007E1FDC" w:rsidP="007E1FDC">
      <w:pPr>
        <w:pStyle w:val="Heading3"/>
      </w:pPr>
      <w:r>
        <w:t>Ext. Solves Education Economy</w:t>
      </w:r>
    </w:p>
    <w:p w14:paraId="2F363D8C" w14:textId="77777777" w:rsidR="006D4530" w:rsidRPr="00A22908" w:rsidRDefault="006D4530" w:rsidP="006D4530">
      <w:pPr>
        <w:pStyle w:val="Heading4"/>
      </w:pPr>
      <w:r w:rsidRPr="00A22908">
        <w:t>Education is KEY to productivity</w:t>
      </w:r>
      <w:r>
        <w:t xml:space="preserve"> and economic growth</w:t>
      </w:r>
    </w:p>
    <w:p w14:paraId="4EE3E07A" w14:textId="387C9700" w:rsidR="006D4530" w:rsidRPr="008B6448" w:rsidRDefault="006D4530" w:rsidP="008B6448">
      <w:r w:rsidRPr="008B6448">
        <w:rPr>
          <w:rStyle w:val="Style13ptBold"/>
        </w:rPr>
        <w:t>Bauer et al 14</w:t>
      </w:r>
      <w:r w:rsidRPr="008B6448">
        <w:t>—Assistant Professor of Economics at SUNY, Ph.D. in Economics from NC Chapel Hill, "» How Education &amp; Job Training Boost Productivity," No Publication, http://www.gradingstates.org/the-real-path-to-state-prosperity/how-education-job-training-boost-productivity/, accessed 7/5/17, JMB</w:t>
      </w:r>
    </w:p>
    <w:p w14:paraId="17278024" w14:textId="77777777" w:rsidR="006D4530" w:rsidRPr="007971E4" w:rsidRDefault="006D4530" w:rsidP="006D4530"/>
    <w:p w14:paraId="616B940E" w14:textId="77777777" w:rsidR="006D4530" w:rsidRPr="007971E4" w:rsidRDefault="006D4530" w:rsidP="006D4530">
      <w:pPr>
        <w:rPr>
          <w:rStyle w:val="Emphasis"/>
          <w:b w:val="0"/>
          <w:sz w:val="14"/>
          <w:u w:val="none"/>
        </w:rPr>
      </w:pPr>
      <w:r w:rsidRPr="00753970">
        <w:rPr>
          <w:rStyle w:val="Emphasis"/>
          <w:b w:val="0"/>
          <w:highlight w:val="cyan"/>
        </w:rPr>
        <w:t>There are very strong links between education, productivity and</w:t>
      </w:r>
      <w:r w:rsidRPr="007971E4">
        <w:rPr>
          <w:rStyle w:val="Emphasis"/>
          <w:b w:val="0"/>
        </w:rPr>
        <w:t xml:space="preserve"> economic </w:t>
      </w:r>
      <w:r w:rsidRPr="00753970">
        <w:rPr>
          <w:rStyle w:val="Emphasis"/>
          <w:b w:val="0"/>
          <w:highlight w:val="cyan"/>
        </w:rPr>
        <w:t>growth</w:t>
      </w:r>
      <w:r w:rsidRPr="007971E4">
        <w:rPr>
          <w:rStyle w:val="Emphasis"/>
          <w:b w:val="0"/>
        </w:rPr>
        <w:t>.</w:t>
      </w:r>
      <w:r w:rsidRPr="007971E4">
        <w:rPr>
          <w:rStyle w:val="Emphasis"/>
          <w:b w:val="0"/>
          <w:sz w:val="14"/>
          <w:u w:val="none"/>
        </w:rPr>
        <w:t xml:space="preserve"> Workers with more skills are more productive, and </w:t>
      </w:r>
      <w:r w:rsidRPr="00753970">
        <w:rPr>
          <w:rStyle w:val="Emphasis"/>
          <w:b w:val="0"/>
          <w:highlight w:val="cyan"/>
        </w:rPr>
        <w:t>greater productivity leads to greater income</w:t>
      </w:r>
      <w:r w:rsidRPr="007971E4">
        <w:rPr>
          <w:rStyle w:val="Emphasis"/>
          <w:b w:val="0"/>
        </w:rPr>
        <w:t>.</w:t>
      </w:r>
      <w:r w:rsidRPr="007971E4">
        <w:rPr>
          <w:rStyle w:val="Emphasis"/>
          <w:b w:val="0"/>
          <w:sz w:val="14"/>
          <w:u w:val="none"/>
        </w:rPr>
        <w:t xml:space="preserve"> A study by Federal Reserve economists examined the factors contributing to greater state prosperity over a 65-year period and found that </w:t>
      </w:r>
      <w:r w:rsidRPr="00753970">
        <w:rPr>
          <w:rStyle w:val="Emphasis"/>
          <w:b w:val="0"/>
          <w:highlight w:val="cyan"/>
        </w:rPr>
        <w:t>a state’s high school</w:t>
      </w:r>
      <w:r w:rsidRPr="007971E4">
        <w:rPr>
          <w:rStyle w:val="Emphasis"/>
          <w:b w:val="0"/>
        </w:rPr>
        <w:t xml:space="preserve"> </w:t>
      </w:r>
      <w:r w:rsidRPr="00753970">
        <w:rPr>
          <w:rStyle w:val="Emphasis"/>
          <w:b w:val="0"/>
          <w:highlight w:val="cyan"/>
        </w:rPr>
        <w:t>and college</w:t>
      </w:r>
      <w:r w:rsidRPr="007971E4">
        <w:rPr>
          <w:rStyle w:val="Emphasis"/>
          <w:b w:val="0"/>
        </w:rPr>
        <w:t xml:space="preserve"> </w:t>
      </w:r>
      <w:r w:rsidRPr="00753970">
        <w:rPr>
          <w:rStyle w:val="Emphasis"/>
          <w:b w:val="0"/>
          <w:highlight w:val="cyan"/>
        </w:rPr>
        <w:t>graduation rates,</w:t>
      </w:r>
      <w:r w:rsidRPr="007971E4">
        <w:rPr>
          <w:rStyle w:val="Emphasis"/>
          <w:b w:val="0"/>
        </w:rPr>
        <w:t xml:space="preserve"> </w:t>
      </w:r>
      <w:r w:rsidRPr="007971E4">
        <w:rPr>
          <w:rStyle w:val="Emphasis"/>
          <w:b w:val="0"/>
          <w:sz w:val="14"/>
          <w:u w:val="none"/>
        </w:rPr>
        <w:t>along with the rate of patents</w:t>
      </w:r>
      <w:r w:rsidRPr="007971E4">
        <w:rPr>
          <w:rStyle w:val="Emphasis"/>
          <w:b w:val="0"/>
        </w:rPr>
        <w:t xml:space="preserve">, </w:t>
      </w:r>
      <w:r w:rsidRPr="00753970">
        <w:rPr>
          <w:rStyle w:val="Emphasis"/>
          <w:b w:val="0"/>
          <w:highlight w:val="cyan"/>
        </w:rPr>
        <w:t>were</w:t>
      </w:r>
      <w:r w:rsidRPr="007971E4">
        <w:rPr>
          <w:rStyle w:val="Emphasis"/>
          <w:b w:val="0"/>
        </w:rPr>
        <w:t xml:space="preserve"> the </w:t>
      </w:r>
      <w:r w:rsidRPr="00753970">
        <w:rPr>
          <w:rStyle w:val="Emphasis"/>
          <w:b w:val="0"/>
          <w:highlight w:val="cyan"/>
        </w:rPr>
        <w:t>primary factors explaining which states experienced more rapid growth</w:t>
      </w:r>
      <w:r w:rsidRPr="007971E4">
        <w:rPr>
          <w:rStyle w:val="Emphasis"/>
          <w:b w:val="0"/>
          <w:sz w:val="14"/>
          <w:u w:val="none"/>
        </w:rPr>
        <w:t xml:space="preserve"> in per capita income from 1939 to 2004.1 Another research article studying states from 1967 to 1993 found that </w:t>
      </w:r>
      <w:r w:rsidRPr="00753970">
        <w:rPr>
          <w:rStyle w:val="Emphasis"/>
          <w:b w:val="0"/>
          <w:highlight w:val="cyan"/>
        </w:rPr>
        <w:t>the more a state spent on education the greater the growth</w:t>
      </w:r>
      <w:r w:rsidRPr="007971E4">
        <w:rPr>
          <w:rStyle w:val="Emphasis"/>
          <w:b w:val="0"/>
        </w:rPr>
        <w:t xml:space="preserve"> in personal income</w:t>
      </w:r>
      <w:r w:rsidRPr="007971E4">
        <w:rPr>
          <w:rStyle w:val="Emphasis"/>
          <w:b w:val="0"/>
          <w:sz w:val="14"/>
          <w:u w:val="none"/>
        </w:rPr>
        <w:t xml:space="preserve">.2 But </w:t>
      </w:r>
      <w:r w:rsidRPr="00753970">
        <w:rPr>
          <w:rStyle w:val="Emphasis"/>
          <w:b w:val="0"/>
          <w:highlight w:val="cyan"/>
        </w:rPr>
        <w:t>the economic gains to society from education go beyond the obvious link between skills and productivity</w:t>
      </w:r>
      <w:r w:rsidRPr="007971E4">
        <w:rPr>
          <w:rStyle w:val="Emphasis"/>
          <w:b w:val="0"/>
        </w:rPr>
        <w:t>.</w:t>
      </w:r>
      <w:r w:rsidRPr="007971E4">
        <w:rPr>
          <w:rStyle w:val="Emphasis"/>
          <w:b w:val="0"/>
          <w:sz w:val="14"/>
          <w:u w:val="none"/>
        </w:rPr>
        <w:t xml:space="preserve"> Higher levels of </w:t>
      </w:r>
      <w:r w:rsidRPr="00753970">
        <w:rPr>
          <w:rStyle w:val="Emphasis"/>
          <w:b w:val="0"/>
          <w:highlight w:val="cyan"/>
        </w:rPr>
        <w:t>education also correspond with healthier people,</w:t>
      </w:r>
      <w:r w:rsidRPr="007971E4">
        <w:rPr>
          <w:rStyle w:val="Emphasis"/>
          <w:b w:val="0"/>
          <w:sz w:val="14"/>
          <w:u w:val="none"/>
        </w:rPr>
        <w:t xml:space="preserve"> lower rates of mortality, </w:t>
      </w:r>
      <w:r w:rsidRPr="00753970">
        <w:rPr>
          <w:rStyle w:val="Emphasis"/>
          <w:b w:val="0"/>
          <w:highlight w:val="cyan"/>
        </w:rPr>
        <w:t>and</w:t>
      </w:r>
      <w:r w:rsidRPr="007971E4">
        <w:rPr>
          <w:rStyle w:val="Emphasis"/>
          <w:b w:val="0"/>
        </w:rPr>
        <w:t xml:space="preserve"> </w:t>
      </w:r>
      <w:r w:rsidRPr="00753970">
        <w:rPr>
          <w:rStyle w:val="Emphasis"/>
          <w:b w:val="0"/>
          <w:highlight w:val="cyan"/>
        </w:rPr>
        <w:t>low</w:t>
      </w:r>
      <w:r w:rsidRPr="007971E4">
        <w:rPr>
          <w:rStyle w:val="Emphasis"/>
          <w:b w:val="0"/>
        </w:rPr>
        <w:t xml:space="preserve">er rates of </w:t>
      </w:r>
      <w:r w:rsidRPr="00753970">
        <w:rPr>
          <w:rStyle w:val="Emphasis"/>
          <w:b w:val="0"/>
          <w:highlight w:val="cyan"/>
        </w:rPr>
        <w:t>crime</w:t>
      </w:r>
      <w:r w:rsidRPr="007971E4">
        <w:rPr>
          <w:rStyle w:val="Emphasis"/>
          <w:b w:val="0"/>
        </w:rPr>
        <w:t>.</w:t>
      </w:r>
      <w:r w:rsidRPr="007971E4">
        <w:rPr>
          <w:rStyle w:val="Emphasis"/>
          <w:b w:val="0"/>
          <w:sz w:val="14"/>
          <w:u w:val="none"/>
        </w:rPr>
        <w:t xml:space="preserve">3 Greater parent education correlates positively with children’s health, cognitive abilities, and academic achievement.4 The children of more highly paid workers are also less likely to grow up in poverty, less likely to be poor as adults, and more likely to be better educated and well paid as adults, and therefore less likely to rely on public assistance. </w:t>
      </w:r>
      <w:r w:rsidRPr="00753970">
        <w:rPr>
          <w:rStyle w:val="Emphasis"/>
          <w:b w:val="0"/>
          <w:highlight w:val="cyan"/>
        </w:rPr>
        <w:t>All of these factors contribute to a more productive society</w:t>
      </w:r>
      <w:r w:rsidRPr="007971E4">
        <w:rPr>
          <w:rStyle w:val="Emphasis"/>
          <w:b w:val="0"/>
        </w:rPr>
        <w:t xml:space="preserve"> with not just more productive workers, </w:t>
      </w:r>
      <w:r w:rsidRPr="007971E4">
        <w:rPr>
          <w:rStyle w:val="Emphasis"/>
          <w:b w:val="0"/>
          <w:sz w:val="14"/>
          <w:u w:val="none"/>
        </w:rPr>
        <w:t xml:space="preserve">but also fewer public and private resources spent helping people who struggle because they haven’t been able to achieve their full potential and fewer resources devoted to caring for an unhealthy population.5 Those with a four-year degree earn substantially more than those without such a degree so it is not surprising that metro areas with a higher percentage of college grads have higher average earnings. But that’s not the only benefit to the community. A higher graduation percentage also boosts the wages of those without degrees as well, and </w:t>
      </w:r>
      <w:r w:rsidRPr="00753970">
        <w:rPr>
          <w:rStyle w:val="Emphasis"/>
          <w:b w:val="0"/>
          <w:highlight w:val="cyan"/>
        </w:rPr>
        <w:t>this spillover effect is substantial</w:t>
      </w:r>
      <w:r w:rsidRPr="007971E4">
        <w:rPr>
          <w:rStyle w:val="Emphasis"/>
          <w:b w:val="0"/>
          <w:sz w:val="14"/>
          <w:u w:val="none"/>
        </w:rPr>
        <w:t xml:space="preserve">. And metro areas with higher percentages of college grads are more productive, and the productivity gains are spread beyond the college-educated workers themselves.6 </w:t>
      </w:r>
      <w:r w:rsidRPr="00753970">
        <w:rPr>
          <w:rStyle w:val="Emphasis"/>
          <w:b w:val="0"/>
          <w:highlight w:val="cyan"/>
        </w:rPr>
        <w:t>Investing in school facilities</w:t>
      </w:r>
      <w:r w:rsidRPr="007971E4">
        <w:rPr>
          <w:rStyle w:val="Emphasis"/>
          <w:b w:val="0"/>
        </w:rPr>
        <w:t xml:space="preserve"> or in K-12 education generally </w:t>
      </w:r>
      <w:r w:rsidRPr="00753970">
        <w:rPr>
          <w:rStyle w:val="Emphasis"/>
          <w:b w:val="0"/>
          <w:highlight w:val="cyan"/>
        </w:rPr>
        <w:t>has economic payoffs</w:t>
      </w:r>
      <w:r w:rsidRPr="007971E4">
        <w:rPr>
          <w:rStyle w:val="Emphasis"/>
          <w:b w:val="0"/>
        </w:rPr>
        <w:t xml:space="preserve">. </w:t>
      </w:r>
      <w:r w:rsidRPr="007971E4">
        <w:rPr>
          <w:rStyle w:val="Emphasis"/>
          <w:b w:val="0"/>
          <w:sz w:val="14"/>
          <w:u w:val="none"/>
        </w:rPr>
        <w:t>School districts across the country have underinvested in facilities for years, and many public school buildings have deteriorated to the point that student attendance and performance is adversely affected.</w:t>
      </w:r>
      <w:r w:rsidRPr="00753970">
        <w:rPr>
          <w:rStyle w:val="Emphasis"/>
          <w:b w:val="0"/>
          <w:sz w:val="14"/>
          <w:highlight w:val="cyan"/>
          <w:u w:val="none"/>
        </w:rPr>
        <w:t xml:space="preserve">7 </w:t>
      </w:r>
      <w:r w:rsidRPr="00753970">
        <w:rPr>
          <w:rStyle w:val="Emphasis"/>
          <w:b w:val="0"/>
          <w:highlight w:val="cyan"/>
        </w:rPr>
        <w:t>Investments in school facilities have been shown to lead to improvements in student test scores</w:t>
      </w:r>
      <w:r w:rsidRPr="007971E4">
        <w:rPr>
          <w:rStyle w:val="Emphasis"/>
          <w:b w:val="0"/>
        </w:rPr>
        <w:t>.</w:t>
      </w:r>
      <w:r w:rsidRPr="007971E4">
        <w:rPr>
          <w:rStyle w:val="Emphasis"/>
          <w:b w:val="0"/>
          <w:sz w:val="14"/>
          <w:u w:val="none"/>
        </w:rPr>
        <w:t xml:space="preserve">8 </w:t>
      </w:r>
      <w:r w:rsidRPr="00753970">
        <w:rPr>
          <w:rStyle w:val="Emphasis"/>
          <w:b w:val="0"/>
          <w:highlight w:val="cyan"/>
        </w:rPr>
        <w:t>The long-term benefits of quality</w:t>
      </w:r>
      <w:r w:rsidRPr="007971E4">
        <w:rPr>
          <w:rStyle w:val="Emphasis"/>
          <w:b w:val="0"/>
        </w:rPr>
        <w:t xml:space="preserve"> early childhood </w:t>
      </w:r>
      <w:r w:rsidRPr="00753970">
        <w:rPr>
          <w:rStyle w:val="Emphasis"/>
          <w:b w:val="0"/>
          <w:highlight w:val="cyan"/>
        </w:rPr>
        <w:t xml:space="preserve">education </w:t>
      </w:r>
      <w:r w:rsidRPr="00EC44A2">
        <w:rPr>
          <w:rStyle w:val="Emphasis"/>
          <w:b w:val="0"/>
        </w:rPr>
        <w:t>programs</w:t>
      </w:r>
      <w:r w:rsidRPr="00753970">
        <w:rPr>
          <w:rStyle w:val="Emphasis"/>
          <w:b w:val="0"/>
          <w:highlight w:val="cyan"/>
        </w:rPr>
        <w:t xml:space="preserve"> have been well documented</w:t>
      </w:r>
      <w:r w:rsidRPr="007971E4">
        <w:rPr>
          <w:rStyle w:val="Emphasis"/>
          <w:b w:val="0"/>
          <w:sz w:val="14"/>
          <w:u w:val="none"/>
        </w:rPr>
        <w:t>.9 Universal pre-school for four-year-olds improves a child’s cognitive, social, and character development, with long-term effects not just on school test scores but on lifetime earnings. The positive effects persist well into adulthood despite the “test score fading” that occurs with most early childhood interventions; moreover, the benefits from public pre-school are likely to outweigh the costs of the program several times over.10 And i</w:t>
      </w:r>
      <w:r w:rsidRPr="007971E4">
        <w:rPr>
          <w:rStyle w:val="Emphasis"/>
          <w:b w:val="0"/>
        </w:rPr>
        <w:t>nvestments in pre-school could help to ensure that the growth in productivity would be broadly shared and would reduce income inequality</w:t>
      </w:r>
      <w:r w:rsidRPr="007971E4">
        <w:rPr>
          <w:rStyle w:val="Emphasis"/>
          <w:b w:val="0"/>
          <w:sz w:val="14"/>
          <w:u w:val="none"/>
        </w:rPr>
        <w:t>.11 Post-</w:t>
      </w:r>
      <w:r w:rsidRPr="00753970">
        <w:rPr>
          <w:rStyle w:val="Emphasis"/>
          <w:b w:val="0"/>
          <w:highlight w:val="cyan"/>
        </w:rPr>
        <w:t>secondary education continues to be a critical investment for states</w:t>
      </w:r>
      <w:r w:rsidRPr="007971E4">
        <w:rPr>
          <w:rStyle w:val="Emphasis"/>
          <w:b w:val="0"/>
        </w:rPr>
        <w:t xml:space="preserve"> as well.</w:t>
      </w:r>
      <w:r w:rsidRPr="007971E4">
        <w:rPr>
          <w:rStyle w:val="Emphasis"/>
          <w:b w:val="0"/>
          <w:sz w:val="14"/>
          <w:u w:val="none"/>
        </w:rPr>
        <w:t xml:space="preserve"> The returns to a college degree continue to be substantial, even as the current economy has made it tougher for recent graduates to find jobs that match their education level.12 Between 1979 and 2003, the real median hourly wage for those with a bachelor’s degree or higher rose 22 percent, while wages for those with a high school diploma were unchanged and wages for those with less than a high school education fell 14 percent. While median wages of workers at all education levels have dropped since 2003, the college wage premium — the percentage gain in earnings for those with a bachelor’s degree or higher compared to those with just high school — has remained at about 85 percent.</w:t>
      </w:r>
    </w:p>
    <w:p w14:paraId="5E589554" w14:textId="77777777" w:rsidR="00A22908" w:rsidRPr="00A22908" w:rsidRDefault="00A22908" w:rsidP="00A22908"/>
    <w:p w14:paraId="0E9D625D" w14:textId="77777777" w:rsidR="006D4530" w:rsidRDefault="006D4530" w:rsidP="006D4530">
      <w:pPr>
        <w:pStyle w:val="Heading4"/>
      </w:pPr>
      <w:r>
        <w:t>Education inequality is a major factor behind why productivity levels vary greatly across the country – fixing those disparities are key to the overall productivity of the country</w:t>
      </w:r>
    </w:p>
    <w:p w14:paraId="46D34B0C" w14:textId="77777777" w:rsidR="006D4530" w:rsidRPr="005847A6" w:rsidRDefault="006D4530" w:rsidP="006D4530">
      <w:pPr>
        <w:rPr>
          <w:sz w:val="16"/>
        </w:rPr>
      </w:pPr>
      <w:r w:rsidRPr="005847A6">
        <w:rPr>
          <w:rStyle w:val="Style13ptBold"/>
        </w:rPr>
        <w:t>Muro 17</w:t>
      </w:r>
      <w:r w:rsidRPr="005847A6">
        <w:rPr>
          <w:sz w:val="16"/>
        </w:rPr>
        <w:t xml:space="preserve"> - Mark Muro, Senior Fellow, Program Director, Brookings Institution, 2017("Why Some U.S. Cities Are So Much More Productive Than Others", WSJ, 5-18-2017, Available Online from https://blogs.wsj.com/experts/2017/05/18/why-some-u-s-cities-are-so-much-more-productive-than-others/, Accessed on 7-4-2017)//BM</w:t>
      </w:r>
    </w:p>
    <w:p w14:paraId="32F2ED38" w14:textId="77777777" w:rsidR="006D4530" w:rsidRDefault="006D4530" w:rsidP="006D4530">
      <w:pPr>
        <w:rPr>
          <w:rStyle w:val="StyleUnderline"/>
        </w:rPr>
      </w:pPr>
      <w:r w:rsidRPr="005847A6">
        <w:rPr>
          <w:sz w:val="12"/>
        </w:rPr>
        <w:t xml:space="preserve">Yet, even </w:t>
      </w:r>
      <w:r w:rsidRPr="00753970">
        <w:rPr>
          <w:rStyle w:val="StyleUnderline"/>
          <w:highlight w:val="cyan"/>
        </w:rPr>
        <w:t xml:space="preserve">within the nation’s </w:t>
      </w:r>
      <w:r w:rsidRPr="00C22865">
        <w:rPr>
          <w:rStyle w:val="StyleUnderline"/>
        </w:rPr>
        <w:t>100 largest</w:t>
      </w:r>
      <w:r w:rsidRPr="00495F7B">
        <w:rPr>
          <w:rStyle w:val="StyleUnderline"/>
        </w:rPr>
        <w:t xml:space="preserve"> metropolitan </w:t>
      </w:r>
      <w:r w:rsidRPr="00753970">
        <w:rPr>
          <w:rStyle w:val="StyleUnderline"/>
          <w:highlight w:val="cyan"/>
        </w:rPr>
        <w:t>areas there are striking differences in labor productivity</w:t>
      </w:r>
      <w:r w:rsidRPr="00495F7B">
        <w:rPr>
          <w:rStyle w:val="StyleUnderline"/>
        </w:rPr>
        <w:t>.</w:t>
      </w:r>
      <w:r w:rsidRPr="005847A6">
        <w:rPr>
          <w:sz w:val="12"/>
        </w:rPr>
        <w:t xml:space="preserve"> The 10 most productive metros, on average, are 66% more productive than the bottom 10 metros. </w:t>
      </w:r>
      <w:r w:rsidRPr="00753970">
        <w:rPr>
          <w:rStyle w:val="StyleUnderline"/>
          <w:highlight w:val="cyan"/>
        </w:rPr>
        <w:t>At the extreme ends, San Jose</w:t>
      </w:r>
      <w:r w:rsidRPr="005847A6">
        <w:rPr>
          <w:rStyle w:val="StyleUnderline"/>
        </w:rPr>
        <w:t xml:space="preserve">, Calif., the nation’s most productive large metro area, </w:t>
      </w:r>
      <w:r w:rsidRPr="00753970">
        <w:rPr>
          <w:rStyle w:val="StyleUnderline"/>
          <w:highlight w:val="cyan"/>
        </w:rPr>
        <w:t>is about twice as productive as McAllen, Texas</w:t>
      </w:r>
      <w:r w:rsidRPr="005847A6">
        <w:rPr>
          <w:rStyle w:val="StyleUnderline"/>
        </w:rPr>
        <w:t xml:space="preserve">, its least. </w:t>
      </w:r>
      <w:r w:rsidRPr="00753970">
        <w:rPr>
          <w:rStyle w:val="StyleUnderline"/>
          <w:highlight w:val="cyan"/>
        </w:rPr>
        <w:t>Crucial determinants here include</w:t>
      </w:r>
      <w:r w:rsidRPr="005847A6">
        <w:rPr>
          <w:rStyle w:val="StyleUnderline"/>
        </w:rPr>
        <w:t xml:space="preserve"> not just size and density but other key factors: </w:t>
      </w:r>
      <w:r w:rsidRPr="00753970">
        <w:rPr>
          <w:rStyle w:val="StyleUnderline"/>
          <w:highlight w:val="cyan"/>
        </w:rPr>
        <w:t>local education levels</w:t>
      </w:r>
      <w:r w:rsidRPr="005847A6">
        <w:rPr>
          <w:sz w:val="12"/>
        </w:rPr>
        <w:t xml:space="preserve">, firms’ technology adoption rates, perhaps even social capital and cultural influences. </w:t>
      </w:r>
      <w:r w:rsidRPr="00753970">
        <w:rPr>
          <w:sz w:val="12"/>
          <w:highlight w:val="cyan"/>
        </w:rPr>
        <w:t>Ma</w:t>
      </w:r>
      <w:r w:rsidRPr="00753970">
        <w:rPr>
          <w:rStyle w:val="StyleUnderline"/>
          <w:highlight w:val="cyan"/>
        </w:rPr>
        <w:t>pping the productivity data reveals some clear regional patterns. Large metro areas with the highest productivity levels tend to be located on the coasts</w:t>
      </w:r>
      <w:r w:rsidRPr="005847A6">
        <w:rPr>
          <w:sz w:val="12"/>
        </w:rPr>
        <w:t xml:space="preserve"> in California (San Jose, San Francisco, Los Angeles, San Diego and Oxnard) and the Northeast (Bridgeport and Hartford, Conn. and New York). Houston and Seattle round out the top 10. At the low end of the productivity spectrum are smaller metro areas in the South (McAllen, Texas; Greenville, S.C.; Jackson, Mich; Charleston, S.C.; Augusta, Ga.; Columbia, S.C.; and Deltona-Daytona Beach, Fla.) and West (Provo, Utah; Boise City, Idaho; and Wichita, Kan). </w:t>
      </w:r>
      <w:r w:rsidRPr="00753970">
        <w:rPr>
          <w:rStyle w:val="StyleUnderline"/>
          <w:highlight w:val="cyan"/>
        </w:rPr>
        <w:t>Big is good. So is education</w:t>
      </w:r>
      <w:r w:rsidRPr="005847A6">
        <w:rPr>
          <w:rStyle w:val="StyleUnderline"/>
        </w:rPr>
        <w:t>.</w:t>
      </w:r>
      <w:r>
        <w:rPr>
          <w:rStyle w:val="StyleUnderline"/>
        </w:rPr>
        <w:t xml:space="preserve"> </w:t>
      </w:r>
      <w:r w:rsidRPr="005847A6">
        <w:rPr>
          <w:sz w:val="12"/>
        </w:rPr>
        <w:t xml:space="preserve">And here’s another finding: Where </w:t>
      </w:r>
      <w:r w:rsidRPr="00753970">
        <w:rPr>
          <w:rStyle w:val="StyleUnderline"/>
          <w:highlight w:val="cyan"/>
        </w:rPr>
        <w:t>before</w:t>
      </w:r>
      <w:r w:rsidRPr="005847A6">
        <w:rPr>
          <w:rStyle w:val="StyleUnderline"/>
        </w:rPr>
        <w:t xml:space="preserve"> the 2000s </w:t>
      </w:r>
      <w:r w:rsidRPr="00753970">
        <w:rPr>
          <w:rStyle w:val="StyleUnderline"/>
          <w:highlight w:val="cyan"/>
        </w:rPr>
        <w:t>the productivity of cities had been converging</w:t>
      </w:r>
      <w:r w:rsidRPr="005847A6">
        <w:rPr>
          <w:rStyle w:val="StyleUnderline"/>
        </w:rPr>
        <w:t xml:space="preserve">, with the laggards catching up to the leaders, </w:t>
      </w:r>
      <w:r w:rsidRPr="00753970">
        <w:rPr>
          <w:rStyle w:val="StyleUnderline"/>
          <w:highlight w:val="cyan"/>
        </w:rPr>
        <w:t>it</w:t>
      </w:r>
      <w:r w:rsidRPr="005847A6">
        <w:rPr>
          <w:rStyle w:val="StyleUnderline"/>
        </w:rPr>
        <w:t xml:space="preserve"> </w:t>
      </w:r>
      <w:r w:rsidRPr="00753970">
        <w:rPr>
          <w:rStyle w:val="StyleUnderline"/>
          <w:highlight w:val="cyan"/>
        </w:rPr>
        <w:t>now appears that a shorter list of “superstar” metros with high skills and high technology endowments are pulling away from the other regions. This is troubling, because labor productivity is not just</w:t>
      </w:r>
      <w:r w:rsidRPr="005847A6">
        <w:rPr>
          <w:rStyle w:val="StyleUnderline"/>
        </w:rPr>
        <w:t xml:space="preserve"> another </w:t>
      </w:r>
      <w:r w:rsidRPr="00753970">
        <w:rPr>
          <w:rStyle w:val="StyleUnderline"/>
          <w:highlight w:val="cyan"/>
        </w:rPr>
        <w:t>abstract</w:t>
      </w:r>
      <w:r w:rsidRPr="005847A6">
        <w:rPr>
          <w:rStyle w:val="StyleUnderline"/>
        </w:rPr>
        <w:t xml:space="preserve"> economic statistic. To the contrary: </w:t>
      </w:r>
      <w:r w:rsidRPr="00753970">
        <w:rPr>
          <w:rStyle w:val="StyleUnderline"/>
          <w:highlight w:val="cyan"/>
        </w:rPr>
        <w:t>Regional productivity comes about as close as is possible to providing a top-line metric of regional well-being</w:t>
      </w:r>
      <w:r w:rsidRPr="005847A6">
        <w:rPr>
          <w:sz w:val="12"/>
        </w:rPr>
        <w:t xml:space="preserve">, especially because metro areas with higher labor productivity tend to also have higher incomes and lower poverty rates. Given that, it is worrisome that the stars may be pulling away and that only small pockets of the country—tech hubs, energy boomtowns, or college towns—have registered productivity gains in the recent decade. What can be done about this? How can policy support what AOL founder Steve Case refers to as the “rise of the rest?” </w:t>
      </w:r>
      <w:r w:rsidRPr="005847A6">
        <w:rPr>
          <w:rStyle w:val="StyleUnderline"/>
        </w:rPr>
        <w:t xml:space="preserve">For starters, </w:t>
      </w:r>
      <w:r w:rsidRPr="00753970">
        <w:rPr>
          <w:rStyle w:val="StyleUnderline"/>
          <w:highlight w:val="cyan"/>
        </w:rPr>
        <w:t>policies should address artificial barriers</w:t>
      </w:r>
      <w:r w:rsidRPr="005847A6">
        <w:rPr>
          <w:sz w:val="12"/>
        </w:rPr>
        <w:t xml:space="preserve">—such as overly strict land-use restrictions—that prevent U.S. workers from moving into or out of high-productivity regions. Such movement would benefit both the “superstar” metros and the other ones. However, not everyone can move, so boosting the productivity of a broader swath of American regions is also paramount. Some responses are obvious but admittedly difficult. Most notably, </w:t>
      </w:r>
      <w:r w:rsidRPr="00753970">
        <w:rPr>
          <w:rStyle w:val="StyleUnderline"/>
          <w:highlight w:val="cyan"/>
        </w:rPr>
        <w:t>the nation</w:t>
      </w:r>
      <w:r w:rsidRPr="005847A6">
        <w:rPr>
          <w:rStyle w:val="StyleUnderline"/>
        </w:rPr>
        <w:t xml:space="preserve"> </w:t>
      </w:r>
      <w:r w:rsidRPr="00753970">
        <w:rPr>
          <w:rStyle w:val="StyleUnderline"/>
          <w:highlight w:val="cyan"/>
        </w:rPr>
        <w:t xml:space="preserve">and its states </w:t>
      </w:r>
      <w:r w:rsidRPr="00C22865">
        <w:rPr>
          <w:rStyle w:val="StyleUnderline"/>
        </w:rPr>
        <w:t xml:space="preserve">and cities </w:t>
      </w:r>
      <w:r w:rsidRPr="00753970">
        <w:rPr>
          <w:rStyle w:val="StyleUnderline"/>
          <w:highlight w:val="cyan"/>
        </w:rPr>
        <w:t>need to address the stark education and especially digital skills disparities that are now contributing to</w:t>
      </w:r>
      <w:r w:rsidRPr="005847A6">
        <w:rPr>
          <w:sz w:val="12"/>
        </w:rPr>
        <w:t xml:space="preserve"> what Enrico Moretti calls </w:t>
      </w:r>
      <w:r w:rsidRPr="00753970">
        <w:rPr>
          <w:rStyle w:val="StyleUnderline"/>
          <w:highlight w:val="cyan"/>
        </w:rPr>
        <w:t>the “great divergence”</w:t>
      </w:r>
      <w:r w:rsidRPr="005847A6">
        <w:rPr>
          <w:rStyle w:val="StyleUnderline"/>
        </w:rPr>
        <w:t xml:space="preserve"> among cities. Similarly, </w:t>
      </w:r>
      <w:r w:rsidRPr="00753970">
        <w:rPr>
          <w:rStyle w:val="StyleUnderline"/>
          <w:highlight w:val="cyan"/>
        </w:rPr>
        <w:t>the nation would do well to expand its innovation and technology development initiatives, with a renewed focus on decentralized delivery formats</w:t>
      </w:r>
      <w:r w:rsidRPr="005847A6">
        <w:rPr>
          <w:sz w:val="12"/>
        </w:rPr>
        <w:t xml:space="preserve">. For example, just as federal research and development funding flowing to universities has long provided a crucial support of regional “catch up,” so do newer experiments in the creation of networks of far-flung energy hubs and manufacturing innovation institutes. Likewise, recent efforts to better leverage the nation’s energy laboratories for local economic development represents another approach to catalyzing local innovation and productivity catch-up. In sum, </w:t>
      </w:r>
      <w:r w:rsidRPr="00753970">
        <w:rPr>
          <w:rStyle w:val="StyleUnderline"/>
          <w:highlight w:val="cyan"/>
        </w:rPr>
        <w:t>addressing shortfalls of regional productivity needs to become a priority.</w:t>
      </w:r>
      <w:r w:rsidRPr="005847A6">
        <w:rPr>
          <w:rStyle w:val="StyleUnderline"/>
        </w:rPr>
        <w:t xml:space="preserve"> The 2016 election laid bare the political ramifications of huge inter-regional economic disparities. Going forward, expanding the productive capabilities of all U.S. communities will be critical to ensuring shared prosperity nationally.</w:t>
      </w:r>
    </w:p>
    <w:p w14:paraId="54048050" w14:textId="77777777" w:rsidR="004B6235" w:rsidRPr="004B6235" w:rsidRDefault="004B6235" w:rsidP="004B6235"/>
    <w:p w14:paraId="4BBB5F4B" w14:textId="77777777" w:rsidR="007E1FDC" w:rsidRDefault="007E1FDC" w:rsidP="007E1FDC">
      <w:pPr>
        <w:pStyle w:val="Heading4"/>
      </w:pPr>
      <w:r>
        <w:t xml:space="preserve">Strong education systems vital to economic dominance </w:t>
      </w:r>
    </w:p>
    <w:p w14:paraId="6E439F1A" w14:textId="3635AF75" w:rsidR="007E1FDC" w:rsidRPr="008B6448" w:rsidRDefault="007E1FDC" w:rsidP="008B6448">
      <w:r w:rsidRPr="008B6448">
        <w:rPr>
          <w:rStyle w:val="Style13ptBold"/>
        </w:rPr>
        <w:t>Buchanan 12</w:t>
      </w:r>
      <w:r w:rsidRPr="008B6448">
        <w:t xml:space="preserve"> – Neil H. Buchanan is a Justia columnist, is an economist and legal scholar and a Professor of Law at The George Washington University. He blogs at DorfonLaw.org, and he is the author of The Debt Ceiling Disasters: How the Republicans Created an Unnecessary Constitutional Crisis and How the Democrats Can Fight Back, Verdict, 2012,(“ An Educated Population Is Essential to a Nation’s Prosperity, yet Some Politicians Are Demonizing Our Educational System for Political Advantage, March 29, 2012, https://verdict.justia.com/2012/03/29/an-educated-population-is-essential-to-a-nations-prosperity-yet-some-politicians-are-demonizing-our-educational-system-for-political-advantage, Accessed 6-27-2017, AIN)</w:t>
      </w:r>
    </w:p>
    <w:p w14:paraId="333BA700" w14:textId="77777777" w:rsidR="007E1FDC" w:rsidRDefault="007E1FDC" w:rsidP="007E1FDC"/>
    <w:p w14:paraId="12827CE6" w14:textId="77777777" w:rsidR="007E1FDC" w:rsidRPr="005200D3" w:rsidRDefault="007E1FDC" w:rsidP="007E1FDC">
      <w:pPr>
        <w:rPr>
          <w:rStyle w:val="StyleUnderline"/>
        </w:rPr>
      </w:pPr>
      <w:r w:rsidRPr="005200D3">
        <w:rPr>
          <w:sz w:val="16"/>
        </w:rPr>
        <w:t>The second group of countries—a much larger one—is composed of countries that have educated their citizenry into prosperity.</w:t>
      </w:r>
      <w:r>
        <w:rPr>
          <w:sz w:val="16"/>
        </w:rPr>
        <w:t xml:space="preserve"> </w:t>
      </w:r>
      <w:r w:rsidRPr="00753970">
        <w:rPr>
          <w:rStyle w:val="StyleUnderline"/>
          <w:highlight w:val="cyan"/>
        </w:rPr>
        <w:t>Nearly all</w:t>
      </w:r>
      <w:r w:rsidRPr="005200D3">
        <w:rPr>
          <w:rStyle w:val="StyleUnderline"/>
        </w:rPr>
        <w:t xml:space="preserve"> of </w:t>
      </w:r>
      <w:r w:rsidRPr="00753970">
        <w:rPr>
          <w:rStyle w:val="StyleUnderline"/>
          <w:highlight w:val="cyan"/>
        </w:rPr>
        <w:t>the countries that</w:t>
      </w:r>
      <w:r w:rsidRPr="005200D3">
        <w:rPr>
          <w:rStyle w:val="StyleUnderline"/>
        </w:rPr>
        <w:t xml:space="preserve"> have long </w:t>
      </w:r>
      <w:r w:rsidRPr="00753970">
        <w:rPr>
          <w:rStyle w:val="StyleUnderline"/>
          <w:highlight w:val="cyan"/>
        </w:rPr>
        <w:t>been the wealthiest in the world reached</w:t>
      </w:r>
      <w:r w:rsidRPr="005200D3">
        <w:rPr>
          <w:rStyle w:val="StyleUnderline"/>
        </w:rPr>
        <w:t xml:space="preserve">, or have maintained, </w:t>
      </w:r>
      <w:r w:rsidRPr="00753970">
        <w:rPr>
          <w:rStyle w:val="StyleUnderline"/>
          <w:highlight w:val="cyan"/>
        </w:rPr>
        <w:t>that status by having universal pre-college education,</w:t>
      </w:r>
      <w:r w:rsidRPr="005200D3">
        <w:rPr>
          <w:rStyle w:val="StyleUnderline"/>
        </w:rPr>
        <w:t xml:space="preserve"> along with a strong commitment to higher education</w:t>
      </w:r>
      <w:r w:rsidRPr="005200D3">
        <w:rPr>
          <w:sz w:val="16"/>
        </w:rPr>
        <w:t>.</w:t>
      </w:r>
      <w:r>
        <w:rPr>
          <w:sz w:val="16"/>
        </w:rPr>
        <w:t xml:space="preserve"> </w:t>
      </w:r>
      <w:r w:rsidRPr="005200D3">
        <w:rPr>
          <w:rStyle w:val="StyleUnderline"/>
        </w:rPr>
        <w:t>Even the most resource-poor countries</w:t>
      </w:r>
      <w:r w:rsidRPr="005200D3">
        <w:rPr>
          <w:sz w:val="16"/>
        </w:rPr>
        <w:t xml:space="preserve"> of Northern and Western Europe have enjoyed much higher living standards than many resource-rich countries that do not devote themselves to educating their young people.</w:t>
      </w:r>
      <w:r>
        <w:rPr>
          <w:sz w:val="16"/>
        </w:rPr>
        <w:t xml:space="preserve"> </w:t>
      </w:r>
      <w:r w:rsidRPr="005200D3">
        <w:rPr>
          <w:sz w:val="16"/>
        </w:rPr>
        <w:t xml:space="preserve">Countries that want to become great have learned that </w:t>
      </w:r>
      <w:r w:rsidRPr="00753970">
        <w:rPr>
          <w:rStyle w:val="StyleUnderline"/>
          <w:highlight w:val="cyan"/>
        </w:rPr>
        <w:t>economic dominance is predicated upon the creation of a system of high-quality education</w:t>
      </w:r>
      <w:r w:rsidRPr="005200D3">
        <w:rPr>
          <w:rStyle w:val="StyleUnderline"/>
        </w:rPr>
        <w:t>.</w:t>
      </w:r>
      <w:r>
        <w:rPr>
          <w:sz w:val="16"/>
        </w:rPr>
        <w:t xml:space="preserve"> </w:t>
      </w:r>
      <w:r w:rsidRPr="005200D3">
        <w:rPr>
          <w:sz w:val="16"/>
        </w:rPr>
        <w:t xml:space="preserve">Consider </w:t>
      </w:r>
      <w:r w:rsidRPr="00753970">
        <w:rPr>
          <w:rStyle w:val="StyleUnderline"/>
          <w:highlight w:val="cyan"/>
        </w:rPr>
        <w:t>Japan</w:t>
      </w:r>
      <w:r w:rsidRPr="005200D3">
        <w:rPr>
          <w:rStyle w:val="StyleUnderline"/>
        </w:rPr>
        <w:t xml:space="preserve">: It </w:t>
      </w:r>
      <w:r w:rsidRPr="00753970">
        <w:rPr>
          <w:rStyle w:val="StyleUnderline"/>
          <w:highlight w:val="cyan"/>
        </w:rPr>
        <w:t>possesses few natural resources,</w:t>
      </w:r>
      <w:r w:rsidRPr="005200D3">
        <w:rPr>
          <w:rStyle w:val="StyleUnderline"/>
        </w:rPr>
        <w:t xml:space="preserve"> consists of a handful of densely-populated islands that are remote from Europe and the United States, and came out of the Second World War with its industrial base all but destroyed.</w:t>
      </w:r>
      <w:r>
        <w:rPr>
          <w:rStyle w:val="StyleUnderline"/>
        </w:rPr>
        <w:t xml:space="preserve"> </w:t>
      </w:r>
      <w:r w:rsidRPr="00753970">
        <w:rPr>
          <w:rStyle w:val="StyleUnderline"/>
          <w:highlight w:val="cyan"/>
        </w:rPr>
        <w:t>Even so</w:t>
      </w:r>
      <w:r w:rsidRPr="005200D3">
        <w:rPr>
          <w:rStyle w:val="StyleUnderline"/>
        </w:rPr>
        <w:t xml:space="preserve">, the Japanese people </w:t>
      </w:r>
      <w:r w:rsidRPr="00753970">
        <w:rPr>
          <w:rStyle w:val="StyleUnderline"/>
          <w:highlight w:val="cyan"/>
        </w:rPr>
        <w:t>committed</w:t>
      </w:r>
      <w:r w:rsidRPr="005200D3">
        <w:rPr>
          <w:rStyle w:val="StyleUnderline"/>
        </w:rPr>
        <w:t xml:space="preserve"> themselves </w:t>
      </w:r>
      <w:r w:rsidRPr="00753970">
        <w:rPr>
          <w:rStyle w:val="StyleUnderline"/>
          <w:highlight w:val="cyan"/>
        </w:rPr>
        <w:t>to building a first-class education system</w:t>
      </w:r>
      <w:r w:rsidRPr="005200D3">
        <w:rPr>
          <w:sz w:val="16"/>
        </w:rPr>
        <w:t>.</w:t>
      </w:r>
      <w:r>
        <w:rPr>
          <w:sz w:val="16"/>
        </w:rPr>
        <w:t xml:space="preserve"> </w:t>
      </w:r>
      <w:r w:rsidRPr="005200D3">
        <w:rPr>
          <w:rStyle w:val="StyleUnderline"/>
        </w:rPr>
        <w:t xml:space="preserve">The </w:t>
      </w:r>
      <w:r w:rsidRPr="00753970">
        <w:rPr>
          <w:rStyle w:val="StyleUnderline"/>
          <w:highlight w:val="cyan"/>
        </w:rPr>
        <w:t>result was decades of impressive economic growth,</w:t>
      </w:r>
      <w:r w:rsidRPr="005200D3">
        <w:rPr>
          <w:rStyle w:val="StyleUnderline"/>
        </w:rPr>
        <w:t xml:space="preserve"> during which Japan became an economic power and the world’s second-largest economy</w:t>
      </w:r>
      <w:r w:rsidRPr="005200D3">
        <w:rPr>
          <w:sz w:val="16"/>
        </w:rPr>
        <w:t xml:space="preserve"> (only recently surpassed by China, which has a population ten times the size of Japan’s, and is building an impressive education system of its own).</w:t>
      </w:r>
      <w:r>
        <w:rPr>
          <w:sz w:val="16"/>
        </w:rPr>
        <w:t xml:space="preserve"> </w:t>
      </w:r>
      <w:r w:rsidRPr="005200D3">
        <w:rPr>
          <w:sz w:val="16"/>
        </w:rPr>
        <w:t>Japan’s stagnation in recent years has been caused by other factors, especially the aging of its population, that are beyond the power of even an excellent education system to reverse.</w:t>
      </w:r>
      <w:r>
        <w:rPr>
          <w:sz w:val="16"/>
        </w:rPr>
        <w:t xml:space="preserve"> </w:t>
      </w:r>
      <w:r w:rsidRPr="005200D3">
        <w:rPr>
          <w:sz w:val="16"/>
          <w:szCs w:val="16"/>
        </w:rPr>
        <w:t>Other countries have wisely followed Japan’s lead.</w:t>
      </w:r>
      <w:r>
        <w:rPr>
          <w:sz w:val="16"/>
          <w:szCs w:val="16"/>
        </w:rPr>
        <w:t xml:space="preserve"> </w:t>
      </w:r>
      <w:r w:rsidRPr="005200D3">
        <w:rPr>
          <w:sz w:val="16"/>
          <w:szCs w:val="16"/>
        </w:rPr>
        <w:t>Taiwan, for example, is another resource-poor nation that has become an economic powerhouse.</w:t>
      </w:r>
      <w:r>
        <w:rPr>
          <w:sz w:val="16"/>
          <w:szCs w:val="16"/>
        </w:rPr>
        <w:t xml:space="preserve"> </w:t>
      </w:r>
      <w:r w:rsidRPr="005200D3">
        <w:rPr>
          <w:sz w:val="16"/>
          <w:szCs w:val="16"/>
        </w:rPr>
        <w:t>Indeed, a Taiwanese diplomat recently wrote that “Taiwan’s economic achievement is based on education.</w:t>
      </w:r>
      <w:r>
        <w:rPr>
          <w:sz w:val="16"/>
          <w:szCs w:val="16"/>
        </w:rPr>
        <w:t xml:space="preserve"> </w:t>
      </w:r>
      <w:r w:rsidRPr="005200D3">
        <w:rPr>
          <w:sz w:val="16"/>
          <w:szCs w:val="16"/>
        </w:rPr>
        <w:t>[We] believe that education is the bedrock of a nation’s competitiveness.”</w:t>
      </w:r>
      <w:r>
        <w:rPr>
          <w:sz w:val="16"/>
          <w:szCs w:val="16"/>
        </w:rPr>
        <w:t xml:space="preserve"> </w:t>
      </w:r>
      <w:r w:rsidRPr="005200D3">
        <w:rPr>
          <w:sz w:val="16"/>
          <w:szCs w:val="16"/>
        </w:rPr>
        <w:t>One would think that no one would argue with that contention.</w:t>
      </w:r>
      <w:r>
        <w:rPr>
          <w:sz w:val="16"/>
          <w:szCs w:val="16"/>
        </w:rPr>
        <w:t xml:space="preserve"> </w:t>
      </w:r>
      <w:r w:rsidRPr="005200D3">
        <w:rPr>
          <w:sz w:val="16"/>
          <w:szCs w:val="16"/>
        </w:rPr>
        <w:t>Who Should Pay for Education?</w:t>
      </w:r>
      <w:r>
        <w:rPr>
          <w:sz w:val="16"/>
          <w:szCs w:val="16"/>
        </w:rPr>
        <w:t xml:space="preserve"> </w:t>
      </w:r>
      <w:r w:rsidRPr="005200D3">
        <w:rPr>
          <w:sz w:val="16"/>
          <w:szCs w:val="16"/>
        </w:rPr>
        <w:t>Everyone Who Benefits From It—That Is, All of Us</w:t>
      </w:r>
      <w:r>
        <w:rPr>
          <w:sz w:val="16"/>
          <w:szCs w:val="16"/>
        </w:rPr>
        <w:t xml:space="preserve"> </w:t>
      </w:r>
      <w:r w:rsidRPr="005200D3">
        <w:rPr>
          <w:sz w:val="16"/>
          <w:szCs w:val="16"/>
        </w:rPr>
        <w:t>Even if all of the evidence points to the importance of education in achieving economic prosperity, however, one could disagree about who should pay for it.</w:t>
      </w:r>
      <w:r>
        <w:rPr>
          <w:sz w:val="16"/>
          <w:szCs w:val="16"/>
        </w:rPr>
        <w:t xml:space="preserve"> </w:t>
      </w:r>
      <w:r w:rsidRPr="005200D3">
        <w:rPr>
          <w:sz w:val="16"/>
          <w:szCs w:val="16"/>
        </w:rPr>
        <w:t>Becoming better-educated, after all, will benefit a person through higher income and better job opportunities.</w:t>
      </w:r>
      <w:r>
        <w:rPr>
          <w:sz w:val="16"/>
          <w:szCs w:val="16"/>
        </w:rPr>
        <w:t xml:space="preserve"> </w:t>
      </w:r>
      <w:r w:rsidRPr="005200D3">
        <w:rPr>
          <w:sz w:val="16"/>
          <w:szCs w:val="16"/>
        </w:rPr>
        <w:t>If we trust people to choose how to make themselves happy—by buying as much, say, ketchup as they want, and no more—then why do we not simply allow them to buy as much education as they desire, paying out of their own pockets?</w:t>
      </w:r>
      <w:r>
        <w:rPr>
          <w:sz w:val="16"/>
          <w:szCs w:val="16"/>
        </w:rPr>
        <w:t xml:space="preserve"> </w:t>
      </w:r>
      <w:r w:rsidRPr="005200D3">
        <w:rPr>
          <w:sz w:val="16"/>
          <w:szCs w:val="16"/>
        </w:rPr>
        <w:t>The latest census data show that those with high school educations earn about $50,000 per year, while those with college educations earn about $94,000 per year.</w:t>
      </w:r>
      <w:r>
        <w:rPr>
          <w:sz w:val="16"/>
          <w:szCs w:val="16"/>
        </w:rPr>
        <w:t xml:space="preserve"> </w:t>
      </w:r>
      <w:r w:rsidRPr="005200D3">
        <w:rPr>
          <w:sz w:val="16"/>
          <w:szCs w:val="16"/>
        </w:rPr>
        <w:t>Why should we not trust people to go after this economic bonanza, without anyone else’s help?</w:t>
      </w:r>
      <w:r>
        <w:rPr>
          <w:sz w:val="16"/>
          <w:szCs w:val="16"/>
        </w:rPr>
        <w:t xml:space="preserve"> </w:t>
      </w:r>
      <w:r w:rsidRPr="005200D3">
        <w:rPr>
          <w:sz w:val="16"/>
        </w:rPr>
        <w:t>The answer, again, comes from the most basic economic principles</w:t>
      </w:r>
      <w:r w:rsidRPr="00753970">
        <w:rPr>
          <w:rStyle w:val="StyleUnderline"/>
          <w:highlight w:val="cyan"/>
        </w:rPr>
        <w:t>. Education is good</w:t>
      </w:r>
      <w:r w:rsidRPr="005200D3">
        <w:rPr>
          <w:rStyle w:val="StyleUnderline"/>
        </w:rPr>
        <w:t xml:space="preserve"> not just for the person who becomes educated, but also </w:t>
      </w:r>
      <w:r w:rsidRPr="00753970">
        <w:rPr>
          <w:rStyle w:val="StyleUnderline"/>
          <w:highlight w:val="cyan"/>
        </w:rPr>
        <w:t>for everyone around her</w:t>
      </w:r>
      <w:r w:rsidRPr="005200D3">
        <w:rPr>
          <w:rStyle w:val="StyleUnderline"/>
        </w:rPr>
        <w:t>.</w:t>
      </w:r>
      <w:r>
        <w:rPr>
          <w:rStyle w:val="StyleUnderline"/>
        </w:rPr>
        <w:t xml:space="preserve"> </w:t>
      </w:r>
      <w:r w:rsidRPr="005200D3">
        <w:rPr>
          <w:rStyle w:val="StyleUnderline"/>
        </w:rPr>
        <w:t xml:space="preserve">When </w:t>
      </w:r>
      <w:r w:rsidRPr="00753970">
        <w:rPr>
          <w:rStyle w:val="StyleUnderline"/>
          <w:highlight w:val="cyan"/>
        </w:rPr>
        <w:t>citizens are more productive</w:t>
      </w:r>
      <w:r w:rsidRPr="005200D3">
        <w:rPr>
          <w:rStyle w:val="StyleUnderline"/>
        </w:rPr>
        <w:t xml:space="preserve">, they are able </w:t>
      </w:r>
      <w:r w:rsidRPr="00753970">
        <w:rPr>
          <w:rStyle w:val="StyleUnderline"/>
          <w:highlight w:val="cyan"/>
        </w:rPr>
        <w:t>to contribute to the economy</w:t>
      </w:r>
      <w:r w:rsidRPr="005200D3">
        <w:rPr>
          <w:rStyle w:val="StyleUnderline"/>
        </w:rPr>
        <w:t xml:space="preserve"> in ways </w:t>
      </w:r>
      <w:r w:rsidRPr="00753970">
        <w:rPr>
          <w:rStyle w:val="StyleUnderline"/>
          <w:highlight w:val="cyan"/>
        </w:rPr>
        <w:t>that benefit others</w:t>
      </w:r>
      <w:r w:rsidRPr="005200D3">
        <w:rPr>
          <w:rStyle w:val="StyleUnderline"/>
        </w:rPr>
        <w:t xml:space="preserve"> far beyond the salaries that they receive.</w:t>
      </w:r>
      <w:r>
        <w:rPr>
          <w:rStyle w:val="StyleUnderline"/>
        </w:rPr>
        <w:t xml:space="preserve"> </w:t>
      </w:r>
      <w:r w:rsidRPr="00753970">
        <w:rPr>
          <w:rStyle w:val="StyleUnderline"/>
          <w:highlight w:val="cyan"/>
        </w:rPr>
        <w:t>They also become much less likely to need public assistance</w:t>
      </w:r>
      <w:r w:rsidRPr="005200D3">
        <w:rPr>
          <w:sz w:val="16"/>
        </w:rPr>
        <w:t xml:space="preserve"> (when the economy is not in a slump</w:t>
      </w:r>
      <w:r w:rsidRPr="005200D3">
        <w:rPr>
          <w:rStyle w:val="StyleUnderline"/>
        </w:rPr>
        <w:t xml:space="preserve">), </w:t>
      </w:r>
      <w:r w:rsidRPr="00753970">
        <w:rPr>
          <w:rStyle w:val="StyleUnderline"/>
          <w:highlight w:val="cyan"/>
        </w:rPr>
        <w:t>to commit criminal acts</w:t>
      </w:r>
      <w:r w:rsidRPr="005200D3">
        <w:rPr>
          <w:rStyle w:val="StyleUnderline"/>
        </w:rPr>
        <w:t>, and so on.</w:t>
      </w:r>
      <w:r>
        <w:rPr>
          <w:rStyle w:val="StyleUnderline"/>
        </w:rPr>
        <w:t xml:space="preserve"> </w:t>
      </w:r>
      <w:r w:rsidRPr="005200D3">
        <w:rPr>
          <w:sz w:val="16"/>
        </w:rPr>
        <w:t xml:space="preserve">Economists call these beneficial aspects of </w:t>
      </w:r>
      <w:r w:rsidRPr="005200D3">
        <w:rPr>
          <w:rStyle w:val="StyleUnderline"/>
        </w:rPr>
        <w:t>education “positive externalities,” because so many of the good things that education creates are enjoyed by others—people who are “external” to the individual who is deciding how much money to spend on education.</w:t>
      </w:r>
      <w:r>
        <w:rPr>
          <w:rStyle w:val="StyleUnderline"/>
        </w:rPr>
        <w:t xml:space="preserve"> </w:t>
      </w:r>
      <w:r w:rsidRPr="005200D3">
        <w:rPr>
          <w:rStyle w:val="StyleUnderline"/>
        </w:rPr>
        <w:t>This is why it is important for a country’s people, acting together through their government, to increase the amount of spending on education beyond what individuals would choose to spend on their own.</w:t>
      </w:r>
    </w:p>
    <w:p w14:paraId="430A1A44" w14:textId="77777777" w:rsidR="00CF7D25" w:rsidRPr="00482CC0" w:rsidRDefault="00CF7D25" w:rsidP="00CF7D25">
      <w:pPr>
        <w:pStyle w:val="Heading4"/>
      </w:pPr>
      <w:r>
        <w:t>Fixing education is key to econ</w:t>
      </w:r>
    </w:p>
    <w:p w14:paraId="759E8AA0" w14:textId="77777777" w:rsidR="00CF7D25" w:rsidRPr="00482CC0" w:rsidRDefault="00CF7D25" w:rsidP="00CF7D25">
      <w:pPr>
        <w:rPr>
          <w:rStyle w:val="Style13ptBold"/>
        </w:rPr>
      </w:pPr>
      <w:r w:rsidRPr="00482CC0">
        <w:rPr>
          <w:rStyle w:val="Style13ptBold"/>
        </w:rPr>
        <w:t xml:space="preserve">Chavous 12 </w:t>
      </w:r>
      <w:r w:rsidRPr="00482CC0">
        <w:rPr>
          <w:rStyle w:val="Style13ptBold"/>
          <w:b w:val="0"/>
        </w:rPr>
        <w:t>(Kevin P. Chavous is a noted attorney, author, and national school reform leader. He currently heads The Chavous Group, an education consulting firm, and is a founding board member and Executive Counsel to the American Federation for Children. He also presides as board chair for Democrats for Education Reform and is a former board chair for the Black Alliance for Educational Options. A former member of the Council of the District of Columbia and a former council chairman for The Council's Education Committee, Chavous has been at the forefront of change within Washington’s public school system., 7-25-2012, "If You Want Our Economy Fixed, Fix Education," HuffPost, http://www.huffingtonpost.com/kevin-p-chavous/if-you-want-our-economy-f_b_1700195.html)</w:t>
      </w:r>
    </w:p>
    <w:p w14:paraId="5E3919DA" w14:textId="77777777" w:rsidR="00CF7D25" w:rsidRDefault="00CF7D25" w:rsidP="00CF7D25">
      <w:pPr>
        <w:rPr>
          <w:sz w:val="16"/>
        </w:rPr>
      </w:pPr>
      <w:r w:rsidRPr="00482CC0">
        <w:rPr>
          <w:sz w:val="16"/>
        </w:rPr>
        <w:t xml:space="preserve">News flash: </w:t>
      </w:r>
      <w:r w:rsidRPr="00367A09">
        <w:rPr>
          <w:rStyle w:val="StyleUnderline"/>
        </w:rPr>
        <w:t xml:space="preserve">Do you want to know </w:t>
      </w:r>
      <w:r w:rsidRPr="00753970">
        <w:rPr>
          <w:rStyle w:val="StyleUnderline"/>
          <w:highlight w:val="cyan"/>
        </w:rPr>
        <w:t>the best way to solve the economic problem</w:t>
      </w:r>
      <w:r w:rsidRPr="00D56CEE">
        <w:rPr>
          <w:rStyle w:val="StyleUnderline"/>
        </w:rPr>
        <w:t>s</w:t>
      </w:r>
      <w:r w:rsidRPr="00367A09">
        <w:rPr>
          <w:rStyle w:val="StyleUnderline"/>
        </w:rPr>
        <w:t xml:space="preserve"> in America</w:t>
      </w:r>
      <w:r w:rsidRPr="00482CC0">
        <w:rPr>
          <w:sz w:val="16"/>
        </w:rPr>
        <w:t xml:space="preserve">? </w:t>
      </w:r>
      <w:r w:rsidRPr="00367A09">
        <w:rPr>
          <w:rStyle w:val="StyleUnderline"/>
        </w:rPr>
        <w:t xml:space="preserve">By </w:t>
      </w:r>
      <w:r w:rsidRPr="00753970">
        <w:rPr>
          <w:rStyle w:val="StyleUnderline"/>
          <w:highlight w:val="cyan"/>
        </w:rPr>
        <w:t>closing the education</w:t>
      </w:r>
      <w:r w:rsidRPr="00367A09">
        <w:rPr>
          <w:rStyle w:val="StyleUnderline"/>
        </w:rPr>
        <w:t xml:space="preserve"> achievement </w:t>
      </w:r>
      <w:r w:rsidRPr="00753970">
        <w:rPr>
          <w:rStyle w:val="StyleUnderline"/>
          <w:highlight w:val="cyan"/>
        </w:rPr>
        <w:t>gap</w:t>
      </w:r>
      <w:r w:rsidRPr="00482CC0">
        <w:rPr>
          <w:sz w:val="16"/>
        </w:rPr>
        <w:t xml:space="preserve">. That’s right. If we fix education, we will fix our economy. That fact became clear to me in 2009 when I was invited by US Education Secretary Arne Duncan to a presentation of the findings of a report on the economic impact of the achievement gap in America’s schools. </w:t>
      </w:r>
      <w:r w:rsidRPr="00482CC0">
        <w:rPr>
          <w:rStyle w:val="StyleUnderline"/>
        </w:rPr>
        <w:t>This report was conducted by McKinsey &amp; Company</w:t>
      </w:r>
      <w:r w:rsidRPr="00482CC0">
        <w:rPr>
          <w:sz w:val="16"/>
        </w:rPr>
        <w:t xml:space="preserve">, a highly regarded global consulting firm. I had always believed that there was a link between education and our economy, but I had no idea how closely the two were related until these findings were revealed. In their landmark report, McKinsey </w:t>
      </w:r>
      <w:r w:rsidRPr="00482CC0">
        <w:rPr>
          <w:rStyle w:val="StyleUnderline"/>
        </w:rPr>
        <w:t>describes</w:t>
      </w:r>
      <w:r w:rsidRPr="00482CC0">
        <w:rPr>
          <w:sz w:val="16"/>
        </w:rPr>
        <w:t xml:space="preserve"> not one, but </w:t>
      </w:r>
      <w:r w:rsidRPr="00753970">
        <w:rPr>
          <w:rStyle w:val="StyleUnderline"/>
          <w:highlight w:val="cyan"/>
        </w:rPr>
        <w:t>four different</w:t>
      </w:r>
      <w:r w:rsidRPr="00482CC0">
        <w:rPr>
          <w:rStyle w:val="StyleUnderline"/>
        </w:rPr>
        <w:t xml:space="preserve"> achievement </w:t>
      </w:r>
      <w:r w:rsidRPr="00753970">
        <w:rPr>
          <w:rStyle w:val="StyleUnderline"/>
          <w:highlight w:val="cyan"/>
        </w:rPr>
        <w:t>gaps</w:t>
      </w:r>
      <w:r w:rsidRPr="00482CC0">
        <w:rPr>
          <w:rStyle w:val="StyleUnderline"/>
        </w:rPr>
        <w:t xml:space="preserve"> that </w:t>
      </w:r>
      <w:r w:rsidRPr="00753970">
        <w:rPr>
          <w:rStyle w:val="StyleUnderline"/>
          <w:highlight w:val="cyan"/>
        </w:rPr>
        <w:t>have a direct impact on the nation’s economic viability</w:t>
      </w:r>
      <w:r w:rsidRPr="00482CC0">
        <w:rPr>
          <w:rStyle w:val="StyleUnderline"/>
        </w:rPr>
        <w:t xml:space="preserve">: the </w:t>
      </w:r>
      <w:r w:rsidRPr="00753970">
        <w:rPr>
          <w:rStyle w:val="StyleUnderline"/>
          <w:highlight w:val="cyan"/>
        </w:rPr>
        <w:t>international</w:t>
      </w:r>
      <w:r w:rsidRPr="00482CC0">
        <w:rPr>
          <w:rStyle w:val="StyleUnderline"/>
        </w:rPr>
        <w:t xml:space="preserve"> achievement gap, the </w:t>
      </w:r>
      <w:r w:rsidRPr="00753970">
        <w:rPr>
          <w:rStyle w:val="StyleUnderline"/>
          <w:highlight w:val="cyan"/>
        </w:rPr>
        <w:t>racial</w:t>
      </w:r>
      <w:r w:rsidRPr="00482CC0">
        <w:rPr>
          <w:rStyle w:val="StyleUnderline"/>
        </w:rPr>
        <w:t xml:space="preserve"> achievement gap, the </w:t>
      </w:r>
      <w:r w:rsidRPr="00753970">
        <w:rPr>
          <w:rStyle w:val="StyleUnderline"/>
          <w:highlight w:val="cyan"/>
        </w:rPr>
        <w:t>income</w:t>
      </w:r>
      <w:r w:rsidRPr="00482CC0">
        <w:rPr>
          <w:rStyle w:val="StyleUnderline"/>
        </w:rPr>
        <w:t xml:space="preserve"> achievement gap, </w:t>
      </w:r>
      <w:r w:rsidRPr="00753970">
        <w:rPr>
          <w:rStyle w:val="StyleUnderline"/>
          <w:highlight w:val="cyan"/>
        </w:rPr>
        <w:t>and system</w:t>
      </w:r>
      <w:r w:rsidRPr="00482CC0">
        <w:rPr>
          <w:rStyle w:val="StyleUnderline"/>
        </w:rPr>
        <w:t xml:space="preserve">-based achievement </w:t>
      </w:r>
      <w:r w:rsidRPr="00D56CEE">
        <w:rPr>
          <w:rStyle w:val="StyleUnderline"/>
        </w:rPr>
        <w:t>gap</w:t>
      </w:r>
      <w:r w:rsidRPr="00482CC0">
        <w:rPr>
          <w:rStyle w:val="StyleUnderline"/>
        </w:rPr>
        <w:t xml:space="preserve">, </w:t>
      </w:r>
      <w:r w:rsidRPr="00753970">
        <w:rPr>
          <w:rStyle w:val="StyleUnderline"/>
          <w:highlight w:val="cyan"/>
        </w:rPr>
        <w:t>which quantifies the significant differences in achievement levels</w:t>
      </w:r>
      <w:r w:rsidRPr="00482CC0">
        <w:rPr>
          <w:rStyle w:val="StyleUnderline"/>
        </w:rPr>
        <w:t xml:space="preserve"> between states, school districts, schools, and classrooms serving students with similar demographics.</w:t>
      </w:r>
      <w:r w:rsidRPr="00482CC0">
        <w:rPr>
          <w:sz w:val="16"/>
        </w:rPr>
        <w:t xml:space="preserve"> After defining the specific achievement gap categories, McKinsey then went on to quantify the impact of our failing to close these gaps on our nation’s budget. Their findings were staggering. For instance, </w:t>
      </w:r>
      <w:r w:rsidRPr="00482CC0">
        <w:rPr>
          <w:rStyle w:val="StyleUnderline"/>
        </w:rPr>
        <w:t xml:space="preserve">our failure to close </w:t>
      </w:r>
      <w:r w:rsidRPr="00753970">
        <w:rPr>
          <w:rStyle w:val="StyleUnderline"/>
          <w:highlight w:val="cyan"/>
        </w:rPr>
        <w:t>the racial</w:t>
      </w:r>
      <w:r w:rsidRPr="00482CC0">
        <w:rPr>
          <w:rStyle w:val="StyleUnderline"/>
        </w:rPr>
        <w:t xml:space="preserve"> achievement </w:t>
      </w:r>
      <w:r w:rsidRPr="00753970">
        <w:rPr>
          <w:rStyle w:val="StyleUnderline"/>
          <w:highlight w:val="cyan"/>
        </w:rPr>
        <w:t>gap</w:t>
      </w:r>
      <w:r w:rsidRPr="00482CC0">
        <w:rPr>
          <w:rStyle w:val="StyleUnderline"/>
        </w:rPr>
        <w:t xml:space="preserve"> </w:t>
      </w:r>
      <w:r w:rsidRPr="00482CC0">
        <w:rPr>
          <w:sz w:val="16"/>
        </w:rPr>
        <w:t xml:space="preserve">— the disparity between the educational results between white children and their African American and Hispanic counterparts </w:t>
      </w:r>
      <w:r w:rsidRPr="00753970">
        <w:rPr>
          <w:rStyle w:val="StyleUnderline"/>
          <w:highlight w:val="cyan"/>
        </w:rPr>
        <w:t>has impacted</w:t>
      </w:r>
      <w:r w:rsidRPr="00482CC0">
        <w:rPr>
          <w:rStyle w:val="StyleUnderline"/>
        </w:rPr>
        <w:t xml:space="preserve"> our </w:t>
      </w:r>
      <w:r w:rsidRPr="00482CC0">
        <w:rPr>
          <w:sz w:val="16"/>
        </w:rPr>
        <w:t>Gross Domestic Product (</w:t>
      </w:r>
      <w:r w:rsidRPr="00753970">
        <w:rPr>
          <w:rStyle w:val="StyleUnderline"/>
          <w:highlight w:val="cyan"/>
        </w:rPr>
        <w:t>GDP</w:t>
      </w:r>
      <w:r w:rsidRPr="00482CC0">
        <w:rPr>
          <w:rStyle w:val="StyleUnderline"/>
        </w:rPr>
        <w:t xml:space="preserve">) by at least $310 billion and as much as $525 billion. </w:t>
      </w:r>
      <w:r w:rsidRPr="00482CC0">
        <w:rPr>
          <w:sz w:val="16"/>
        </w:rPr>
        <w:t xml:space="preserve">Moreover, the growing income achievement gap, </w:t>
      </w:r>
      <w:r w:rsidRPr="00753970">
        <w:rPr>
          <w:rStyle w:val="StyleUnderline"/>
          <w:highlight w:val="cyan"/>
        </w:rPr>
        <w:t>the education disparity</w:t>
      </w:r>
      <w:r w:rsidRPr="00482CC0">
        <w:rPr>
          <w:rStyle w:val="StyleUnderline"/>
        </w:rPr>
        <w:t xml:space="preserve"> between all low-income children compared to the education attainment of children not living in poverty, </w:t>
      </w:r>
      <w:r w:rsidRPr="00753970">
        <w:rPr>
          <w:rStyle w:val="StyleUnderline"/>
          <w:highlight w:val="cyan"/>
        </w:rPr>
        <w:t>has cost our GDP</w:t>
      </w:r>
      <w:r w:rsidRPr="00482CC0">
        <w:rPr>
          <w:rStyle w:val="StyleUnderline"/>
        </w:rPr>
        <w:t xml:space="preserve"> between $400-670 billiom</w:t>
      </w:r>
      <w:r w:rsidRPr="00482CC0">
        <w:rPr>
          <w:sz w:val="16"/>
        </w:rPr>
        <w:t xml:space="preserve">. As whopping as these numbers are, it is </w:t>
      </w:r>
      <w:r w:rsidRPr="00753970">
        <w:rPr>
          <w:rStyle w:val="StyleUnderline"/>
          <w:highlight w:val="cyan"/>
        </w:rPr>
        <w:t>the growing international</w:t>
      </w:r>
      <w:r w:rsidRPr="00482CC0">
        <w:rPr>
          <w:rStyle w:val="StyleUnderline"/>
        </w:rPr>
        <w:t xml:space="preserve"> achievement </w:t>
      </w:r>
      <w:r w:rsidRPr="00753970">
        <w:rPr>
          <w:rStyle w:val="StyleUnderline"/>
          <w:highlight w:val="cyan"/>
        </w:rPr>
        <w:t>gap</w:t>
      </w:r>
      <w:r w:rsidRPr="00482CC0">
        <w:rPr>
          <w:sz w:val="16"/>
        </w:rPr>
        <w:t xml:space="preserve"> that is most alarming. This gap </w:t>
      </w:r>
      <w:r w:rsidRPr="00753970">
        <w:rPr>
          <w:rStyle w:val="StyleUnderline"/>
          <w:highlight w:val="cyan"/>
        </w:rPr>
        <w:t>is</w:t>
      </w:r>
      <w:r w:rsidRPr="00482CC0">
        <w:rPr>
          <w:rStyle w:val="StyleUnderline"/>
        </w:rPr>
        <w:t xml:space="preserve"> measured by </w:t>
      </w:r>
      <w:r w:rsidRPr="00753970">
        <w:rPr>
          <w:rStyle w:val="StyleUnderline"/>
          <w:highlight w:val="cyan"/>
        </w:rPr>
        <w:t>comparing the education results of all US schoolchildren with the educational outputs of kids from the other industrialized nations</w:t>
      </w:r>
      <w:r w:rsidRPr="00482CC0">
        <w:rPr>
          <w:rStyle w:val="StyleUnderline"/>
        </w:rPr>
        <w:t xml:space="preserve"> </w:t>
      </w:r>
      <w:r w:rsidRPr="00482CC0">
        <w:rPr>
          <w:sz w:val="16"/>
        </w:rPr>
        <w:t xml:space="preserve">in the world. A recent study conducted by Harvard’s Program on Education Policy and Governance that examined whether or not </w:t>
      </w:r>
      <w:r w:rsidRPr="00482CC0">
        <w:rPr>
          <w:rStyle w:val="StyleUnderline"/>
        </w:rPr>
        <w:t>the US</w:t>
      </w:r>
      <w:r w:rsidRPr="00482CC0">
        <w:rPr>
          <w:sz w:val="16"/>
        </w:rPr>
        <w:t xml:space="preserve"> is catching up with other countries, found that we </w:t>
      </w:r>
      <w:r w:rsidRPr="00482CC0">
        <w:rPr>
          <w:rStyle w:val="StyleUnderline"/>
        </w:rPr>
        <w:t xml:space="preserve">ranked just 25th out of 49 countries in student test-score gains over a 14-year period. </w:t>
      </w:r>
      <w:r w:rsidRPr="00482CC0">
        <w:rPr>
          <w:sz w:val="16"/>
        </w:rPr>
        <w:t xml:space="preserve">And even when accounting for family income levels, students in our neighboring countries are doing significantly better. So a student from a low-income family in the US is far less likely to do well in school than a student with the same financial standing in Finland. And </w:t>
      </w:r>
      <w:r w:rsidRPr="00482CC0">
        <w:rPr>
          <w:rStyle w:val="StyleUnderline"/>
        </w:rPr>
        <w:t>while more than 40 years ago, the US was a world leader in high school graduation rates, this is far from the case today.</w:t>
      </w:r>
      <w:r w:rsidRPr="00482CC0">
        <w:rPr>
          <w:sz w:val="16"/>
        </w:rPr>
        <w:t xml:space="preserve"> In their report, </w:t>
      </w:r>
      <w:r w:rsidRPr="00482CC0">
        <w:rPr>
          <w:rStyle w:val="StyleUnderline"/>
        </w:rPr>
        <w:t xml:space="preserve">McKinsey pointed out that </w:t>
      </w:r>
      <w:r w:rsidRPr="00753970">
        <w:rPr>
          <w:rStyle w:val="StyleUnderline"/>
          <w:highlight w:val="cyan"/>
        </w:rPr>
        <w:t>if the US had closed the international achievement gap</w:t>
      </w:r>
      <w:r w:rsidRPr="00482CC0">
        <w:rPr>
          <w:rStyle w:val="StyleUnderline"/>
        </w:rPr>
        <w:t xml:space="preserve"> between 1983 and 1998 and raised its performance to the level of nations such as Finland and South Korea, the United States </w:t>
      </w:r>
      <w:r w:rsidRPr="00753970">
        <w:rPr>
          <w:rStyle w:val="StyleUnderline"/>
          <w:highlight w:val="cyan"/>
        </w:rPr>
        <w:t>g</w:t>
      </w:r>
      <w:r w:rsidRPr="00482CC0">
        <w:rPr>
          <w:rStyle w:val="StyleUnderline"/>
        </w:rPr>
        <w:t xml:space="preserve">ross </w:t>
      </w:r>
      <w:r w:rsidRPr="00753970">
        <w:rPr>
          <w:rStyle w:val="StyleUnderline"/>
          <w:highlight w:val="cyan"/>
        </w:rPr>
        <w:t>d</w:t>
      </w:r>
      <w:r w:rsidRPr="00482CC0">
        <w:rPr>
          <w:rStyle w:val="StyleUnderline"/>
        </w:rPr>
        <w:t xml:space="preserve">omestic </w:t>
      </w:r>
      <w:r w:rsidRPr="00753970">
        <w:rPr>
          <w:rStyle w:val="StyleUnderline"/>
          <w:highlight w:val="cyan"/>
        </w:rPr>
        <w:t>p</w:t>
      </w:r>
      <w:r w:rsidRPr="00482CC0">
        <w:rPr>
          <w:rStyle w:val="StyleUnderline"/>
        </w:rPr>
        <w:t xml:space="preserve">roduct </w:t>
      </w:r>
      <w:r w:rsidRPr="00753970">
        <w:rPr>
          <w:rStyle w:val="StyleUnderline"/>
          <w:highlight w:val="cyan"/>
        </w:rPr>
        <w:t>would have been</w:t>
      </w:r>
      <w:r w:rsidRPr="00482CC0">
        <w:rPr>
          <w:rStyle w:val="StyleUnderline"/>
        </w:rPr>
        <w:t xml:space="preserve"> between $1.3 trillion and $2.3 trillion </w:t>
      </w:r>
      <w:r w:rsidRPr="00753970">
        <w:rPr>
          <w:rStyle w:val="StyleUnderline"/>
          <w:highlight w:val="cyan"/>
        </w:rPr>
        <w:t>higher</w:t>
      </w:r>
      <w:r w:rsidRPr="00482CC0">
        <w:rPr>
          <w:rStyle w:val="StyleUnderline"/>
        </w:rPr>
        <w:t xml:space="preserve"> in 2008. </w:t>
      </w:r>
      <w:r w:rsidRPr="00482CC0">
        <w:rPr>
          <w:sz w:val="16"/>
        </w:rPr>
        <w:t xml:space="preserve">Folks, our failure to close these achievement gaps has led to a permanent national recession, larger than the current recession the country has been recently experiencing! </w:t>
      </w:r>
      <w:r w:rsidRPr="00482CC0">
        <w:rPr>
          <w:rStyle w:val="StyleUnderline"/>
        </w:rPr>
        <w:t>Unfortunately, more than three years later, the sense of urgency that arose from this sobering report has diminished and not much has been done to close the gap</w:t>
      </w:r>
      <w:r w:rsidRPr="00482CC0">
        <w:rPr>
          <w:sz w:val="16"/>
        </w:rPr>
        <w:t xml:space="preserve">. Instead, we keep waiting for our economy to grow and the job market to improve, yet, no one is focused on how to address these critical educational issues that have such a huge impact on the future of our country’s gross domestic product. We need to dust off the McKinsey report and take the bold steps needed to close these achievement gaps. How? First, </w:t>
      </w:r>
      <w:r w:rsidRPr="00482CC0">
        <w:rPr>
          <w:rStyle w:val="StyleUnderline"/>
        </w:rPr>
        <w:t>as emphasized in the report, inequities in teacher quality and school funding are pervasive</w:t>
      </w:r>
      <w:r w:rsidRPr="00482CC0">
        <w:rPr>
          <w:sz w:val="16"/>
        </w:rPr>
        <w:t xml:space="preserve"> — particularly in communities where there is the most need. In essence, the challenged schools get more of the bad teachers and have, on average, less money than the schools which are attended by more affluent kids. We can change this approach, if we collectively have the will to do so. </w:t>
      </w:r>
      <w:r w:rsidRPr="00753970">
        <w:rPr>
          <w:rStyle w:val="StyleUnderline"/>
          <w:highlight w:val="cyan"/>
        </w:rPr>
        <w:t>It is imperative that we start putting our kids firsts and taking ownership within our schools and communities</w:t>
      </w:r>
      <w:r w:rsidRPr="00482CC0">
        <w:rPr>
          <w:rStyle w:val="StyleUnderline"/>
        </w:rPr>
        <w:t>.</w:t>
      </w:r>
      <w:r w:rsidRPr="00482CC0">
        <w:rPr>
          <w:sz w:val="16"/>
        </w:rPr>
        <w:t xml:space="preserve"> As a nation, to ensure that all of our kids receive a quality education, we must further eliminate the disparities between race and ethnicity, the rich and the poor, and doggedly increase the graduation rates. In addition, it is critical that we take a hard look at what is going on in our schools and in our classrooms. And at the very least immediately begin equalizing instruction, improving teacher quality, and increasing resources so our kids can go on to college and positively contribute to our economy. When we talk about economic recovery, we are being shortsighted when we don’t factor education into the equation. This is not a problem for that guy over there, if for no other reason than the economic impact on our country. Let’s all do our part by taking simple, powerful and thoughtful steps that toward expanding quality educational options for each and every student. If you want our economy fixed, fix education. </w:t>
      </w:r>
    </w:p>
    <w:p w14:paraId="4FA1B89B" w14:textId="77777777" w:rsidR="00CF7D25" w:rsidRPr="00F601E6" w:rsidRDefault="00CF7D25" w:rsidP="00CF7D25"/>
    <w:p w14:paraId="40891FF7" w14:textId="77777777" w:rsidR="00584D2F" w:rsidRDefault="007971E4" w:rsidP="007971E4">
      <w:pPr>
        <w:pStyle w:val="Heading2"/>
      </w:pPr>
      <w:r>
        <w:t>Poverty Impact</w:t>
      </w:r>
    </w:p>
    <w:p w14:paraId="679C20DE" w14:textId="77777777" w:rsidR="00C16520" w:rsidRPr="00C16520" w:rsidRDefault="00C16520" w:rsidP="00C16520">
      <w:pPr>
        <w:pStyle w:val="Heading3"/>
      </w:pPr>
      <w:r>
        <w:t>Poverty Impact</w:t>
      </w:r>
    </w:p>
    <w:p w14:paraId="6BA5D231" w14:textId="77777777" w:rsidR="00C16520" w:rsidRDefault="00C16520" w:rsidP="00C16520">
      <w:pPr>
        <w:pStyle w:val="Heading4"/>
      </w:pPr>
      <w:r>
        <w:t>Education reform is key to bring children out of poverty – laundry list of reasons</w:t>
      </w:r>
    </w:p>
    <w:p w14:paraId="537D9112" w14:textId="77777777" w:rsidR="00C16520" w:rsidRPr="003D5230" w:rsidRDefault="00C16520" w:rsidP="00C16520">
      <w:pPr>
        <w:rPr>
          <w:sz w:val="16"/>
        </w:rPr>
      </w:pPr>
      <w:r w:rsidRPr="003D5230">
        <w:rPr>
          <w:rStyle w:val="Style13ptBold"/>
        </w:rPr>
        <w:t>Santiago 17</w:t>
      </w:r>
      <w:r w:rsidRPr="003D5230">
        <w:rPr>
          <w:sz w:val="16"/>
        </w:rPr>
        <w:t xml:space="preserve"> - Gloria Bonilla Santiago, Board Chair, LEAP Academy University Charter School, 2017 ("Education: Key to Breaking Cycle of Poverty", HuffPost, 1-24-2017, Available Online from http://www.huffingtonpost.com/gloria-bonilla-santiago/education-key-to-breaking_b_14369716.html, Accessed on 6-21-2017)//BM</w:t>
      </w:r>
    </w:p>
    <w:p w14:paraId="13332F57" w14:textId="77777777" w:rsidR="00C16520" w:rsidRDefault="00C16520" w:rsidP="00C16520">
      <w:r w:rsidRPr="003D5230">
        <w:rPr>
          <w:rStyle w:val="StyleUnderline"/>
        </w:rPr>
        <w:t xml:space="preserve">There is only </w:t>
      </w:r>
      <w:r w:rsidRPr="00753970">
        <w:rPr>
          <w:rStyle w:val="StyleUnderline"/>
          <w:highlight w:val="cyan"/>
        </w:rPr>
        <w:t>one thing</w:t>
      </w:r>
      <w:r w:rsidRPr="003D5230">
        <w:rPr>
          <w:rStyle w:val="StyleUnderline"/>
        </w:rPr>
        <w:t xml:space="preserve"> that </w:t>
      </w:r>
      <w:r w:rsidRPr="00753970">
        <w:rPr>
          <w:rStyle w:val="StyleUnderline"/>
          <w:highlight w:val="cyan"/>
        </w:rPr>
        <w:t>proves</w:t>
      </w:r>
      <w:r w:rsidRPr="003D5230">
        <w:rPr>
          <w:rStyle w:val="StyleUnderline"/>
        </w:rPr>
        <w:t xml:space="preserve"> to be more expensive than </w:t>
      </w:r>
      <w:r w:rsidRPr="00753970">
        <w:rPr>
          <w:rStyle w:val="StyleUnderline"/>
          <w:highlight w:val="cyan"/>
        </w:rPr>
        <w:t>education</w:t>
      </w:r>
      <w:r w:rsidRPr="003D5230">
        <w:rPr>
          <w:rStyle w:val="StyleUnderline"/>
        </w:rPr>
        <w:t xml:space="preserve"> in l</w:t>
      </w:r>
      <w:r>
        <w:rPr>
          <w:rStyle w:val="StyleUnderline"/>
        </w:rPr>
        <w:t xml:space="preserve">ife. The lack of it. </w:t>
      </w:r>
      <w:r>
        <w:t xml:space="preserve">But, when addressed, </w:t>
      </w:r>
      <w:r w:rsidRPr="003D5230">
        <w:rPr>
          <w:rStyle w:val="StyleUnderline"/>
        </w:rPr>
        <w:t>the results are nothing short of a miracle — ESPECI</w:t>
      </w:r>
      <w:r>
        <w:rPr>
          <w:rStyle w:val="StyleUnderline"/>
        </w:rPr>
        <w:t xml:space="preserve">ALLY </w:t>
      </w:r>
      <w:r w:rsidRPr="00753970">
        <w:rPr>
          <w:rStyle w:val="StyleUnderline"/>
          <w:highlight w:val="cyan"/>
        </w:rPr>
        <w:t>in America’s inner-cities.</w:t>
      </w:r>
      <w:r>
        <w:rPr>
          <w:u w:val="single"/>
        </w:rPr>
        <w:t xml:space="preserve"> </w:t>
      </w:r>
      <w:r>
        <w:t xml:space="preserve">In fact, a book I recently wrote, Miracle on Cooper Street, showed that beginning a decade ago, </w:t>
      </w:r>
      <w:r w:rsidRPr="003D5230">
        <w:rPr>
          <w:rStyle w:val="StyleUnderline"/>
        </w:rPr>
        <w:t xml:space="preserve">we took inner city </w:t>
      </w:r>
      <w:r w:rsidRPr="00753970">
        <w:rPr>
          <w:rStyle w:val="StyleUnderline"/>
          <w:highlight w:val="cyan"/>
        </w:rPr>
        <w:t>kids from schools in Camden</w:t>
      </w:r>
      <w:r w:rsidRPr="003D5230">
        <w:rPr>
          <w:rStyle w:val="StyleUnderline"/>
        </w:rPr>
        <w:t>, New Jersey, where dropout rates were higher than 50 perc</w:t>
      </w:r>
      <w:r>
        <w:rPr>
          <w:rStyle w:val="StyleUnderline"/>
        </w:rPr>
        <w:t xml:space="preserve">ent. </w:t>
      </w:r>
      <w:r w:rsidRPr="003D5230">
        <w:rPr>
          <w:rStyle w:val="StyleUnderline"/>
        </w:rPr>
        <w:t xml:space="preserve">Then we </w:t>
      </w:r>
      <w:r w:rsidRPr="00753970">
        <w:rPr>
          <w:rStyle w:val="StyleUnderline"/>
          <w:highlight w:val="cyan"/>
        </w:rPr>
        <w:t>proceeded to graduate 100 percent</w:t>
      </w:r>
      <w:r w:rsidRPr="003D5230">
        <w:rPr>
          <w:rStyle w:val="StyleUnderline"/>
        </w:rPr>
        <w:t xml:space="preserve"> of them. Each year. </w:t>
      </w:r>
      <w:r w:rsidRPr="00753970">
        <w:rPr>
          <w:rStyle w:val="StyleUnderline"/>
          <w:highlight w:val="cyan"/>
        </w:rPr>
        <w:t>Thirteen years in a row</w:t>
      </w:r>
      <w:r w:rsidRPr="00753970">
        <w:rPr>
          <w:highlight w:val="cyan"/>
        </w:rPr>
        <w:t>.</w:t>
      </w:r>
      <w:r>
        <w:t xml:space="preserve"> Moreover, 100 per cent went on to college - some to schools such as Brown, Cornell and the University of Pennsylvania. For other cities looking for similar results, prepare to change and charge ahead, confident that your kids can attain the same results. Indeed, </w:t>
      </w:r>
      <w:r w:rsidRPr="003D5230">
        <w:rPr>
          <w:rStyle w:val="StyleUnderline"/>
        </w:rPr>
        <w:t>the work</w:t>
      </w:r>
      <w:r>
        <w:t xml:space="preserve"> that my colleagues and I have led i</w:t>
      </w:r>
      <w:r w:rsidRPr="003D5230">
        <w:rPr>
          <w:rStyle w:val="StyleUnderline"/>
        </w:rPr>
        <w:t xml:space="preserve">n </w:t>
      </w:r>
      <w:r w:rsidRPr="00753970">
        <w:rPr>
          <w:rStyle w:val="StyleUnderline"/>
          <w:highlight w:val="cyan"/>
        </w:rPr>
        <w:t>Camden</w:t>
      </w:r>
      <w:r w:rsidRPr="003D5230">
        <w:rPr>
          <w:rStyle w:val="StyleUnderline"/>
        </w:rPr>
        <w:t xml:space="preserve">, New Jersey </w:t>
      </w:r>
      <w:r w:rsidRPr="00753970">
        <w:rPr>
          <w:rStyle w:val="StyleUnderline"/>
          <w:highlight w:val="cyan"/>
        </w:rPr>
        <w:t>provides</w:t>
      </w:r>
      <w:r w:rsidRPr="003D5230">
        <w:rPr>
          <w:rStyle w:val="StyleUnderline"/>
        </w:rPr>
        <w:t xml:space="preserve"> </w:t>
      </w:r>
      <w:r w:rsidRPr="00753970">
        <w:rPr>
          <w:rStyle w:val="StyleUnderline"/>
          <w:highlight w:val="cyan"/>
        </w:rPr>
        <w:t>evidence</w:t>
      </w:r>
      <w:r w:rsidRPr="003D5230">
        <w:rPr>
          <w:rStyle w:val="StyleUnderline"/>
        </w:rPr>
        <w:t xml:space="preserve"> and hope </w:t>
      </w:r>
      <w:r w:rsidRPr="00753970">
        <w:rPr>
          <w:rStyle w:val="StyleUnderline"/>
          <w:highlight w:val="cyan"/>
        </w:rPr>
        <w:t>for</w:t>
      </w:r>
      <w:r w:rsidRPr="003D5230">
        <w:rPr>
          <w:rStyle w:val="StyleUnderline"/>
        </w:rPr>
        <w:t xml:space="preserve"> the </w:t>
      </w:r>
      <w:r w:rsidRPr="00753970">
        <w:rPr>
          <w:rStyle w:val="StyleUnderline"/>
          <w:highlight w:val="cyan"/>
        </w:rPr>
        <w:t>possibilities to adapt</w:t>
      </w:r>
      <w:r w:rsidRPr="003D5230">
        <w:rPr>
          <w:rStyle w:val="StyleUnderline"/>
        </w:rPr>
        <w:t xml:space="preserve"> new </w:t>
      </w:r>
      <w:r w:rsidRPr="00753970">
        <w:rPr>
          <w:rStyle w:val="StyleUnderline"/>
          <w:highlight w:val="cyan"/>
        </w:rPr>
        <w:t>practices to different settings</w:t>
      </w:r>
      <w:r>
        <w:t xml:space="preserve"> where social and economic conditions disconnect the most vulnerable members of our communities from opportunity and prosperity. </w:t>
      </w:r>
      <w:r w:rsidRPr="00753970">
        <w:rPr>
          <w:rStyle w:val="StyleUnderline"/>
          <w:highlight w:val="cyan"/>
        </w:rPr>
        <w:t>If you provide children with quality education</w:t>
      </w:r>
      <w:r w:rsidRPr="003D5230">
        <w:rPr>
          <w:rStyle w:val="StyleUnderline"/>
        </w:rPr>
        <w:t xml:space="preserve"> options</w:t>
      </w:r>
      <w:r>
        <w:t>, support families and children holistically in a community setting and enlist the support of universities as partners with community</w:t>
      </w:r>
      <w:r w:rsidRPr="003D5230">
        <w:rPr>
          <w:rStyle w:val="StyleUnderline"/>
        </w:rPr>
        <w:t xml:space="preserve">, you produce better academic results and </w:t>
      </w:r>
      <w:r>
        <w:rPr>
          <w:rStyle w:val="StyleUnderline"/>
        </w:rPr>
        <w:t xml:space="preserve">improved community outcomes. </w:t>
      </w:r>
      <w:r>
        <w:t xml:space="preserve">Then what happens? </w:t>
      </w:r>
      <w:r w:rsidRPr="003D5230">
        <w:rPr>
          <w:rStyle w:val="Emphasis"/>
        </w:rPr>
        <w:t xml:space="preserve">Eventually, </w:t>
      </w:r>
      <w:r w:rsidRPr="00753970">
        <w:rPr>
          <w:rStyle w:val="Emphasis"/>
          <w:highlight w:val="cyan"/>
        </w:rPr>
        <w:t>the cycle of poverty breaks</w:t>
      </w:r>
      <w:r w:rsidRPr="003D5230">
        <w:rPr>
          <w:rStyle w:val="Emphasis"/>
        </w:rPr>
        <w:t>.</w:t>
      </w:r>
      <w:r>
        <w:t xml:space="preserve"> One family at a time. The school I founded, the LEAP Academy University Charter School in Camden, provides an example of what can be — for those cities that are open to the change. LEAP is built on the premise that a school can enhance the education and future career opportunities for urban minority children and families. The </w:t>
      </w:r>
      <w:r w:rsidRPr="00753970">
        <w:rPr>
          <w:rStyle w:val="StyleUnderline"/>
          <w:highlight w:val="cyan"/>
        </w:rPr>
        <w:t>School has a dual focus on closing the achievement gap and ensuring college preparation</w:t>
      </w:r>
      <w:r w:rsidRPr="003D5230">
        <w:rPr>
          <w:rStyle w:val="StyleUnderline"/>
        </w:rPr>
        <w:t xml:space="preserve"> and completion among African American and Latino students who are poor </w:t>
      </w:r>
      <w:r>
        <w:t xml:space="preserve">and mostly first-generation college students. LEAP has successfully developed a comprehensive educational Pipeline program that integrates pre-kindergarten through secondary education, all in one street. </w:t>
      </w:r>
      <w:r w:rsidRPr="003D5230">
        <w:rPr>
          <w:rStyle w:val="StyleUnderline"/>
        </w:rPr>
        <w:t>Several elements have contributed to</w:t>
      </w:r>
      <w:r>
        <w:t xml:space="preserve"> the School’s </w:t>
      </w:r>
      <w:r w:rsidRPr="003D5230">
        <w:rPr>
          <w:rStyle w:val="StyleUnderline"/>
        </w:rPr>
        <w:t>success in college placement a</w:t>
      </w:r>
      <w:r>
        <w:rPr>
          <w:rStyle w:val="StyleUnderline"/>
        </w:rPr>
        <w:t>nd graduation rates, including:</w:t>
      </w:r>
      <w:r>
        <w:rPr>
          <w:u w:val="single"/>
        </w:rPr>
        <w:t xml:space="preserve"> </w:t>
      </w:r>
      <w:r>
        <w:t xml:space="preserve">• A focus on </w:t>
      </w:r>
      <w:r w:rsidRPr="003D5230">
        <w:rPr>
          <w:rStyle w:val="StyleUnderline"/>
        </w:rPr>
        <w:t>building an educational pipeline that supports children from infancy through college</w:t>
      </w:r>
      <w:r>
        <w:t xml:space="preserve"> to ensure that we address the academic and socio-emotional needs of children as early as possible. • Integrating </w:t>
      </w:r>
      <w:r w:rsidRPr="003D5230">
        <w:rPr>
          <w:rStyle w:val="StyleUnderline"/>
        </w:rPr>
        <w:t>school-based support structures</w:t>
      </w:r>
      <w:r>
        <w:t xml:space="preserve"> to help children and families stay in the pipeline, including a Family Support Center and a School Based Health Center that provides health, counseling and wellness services to families and students. • For classroom teachers, performance-based evaluation and providing </w:t>
      </w:r>
      <w:r w:rsidRPr="003D5230">
        <w:rPr>
          <w:rStyle w:val="StyleUnderline"/>
        </w:rPr>
        <w:t xml:space="preserve">professional development options that guide teachers </w:t>
      </w:r>
      <w:r>
        <w:t xml:space="preserve">in improving student learning and academic growth. • Having </w:t>
      </w:r>
      <w:r w:rsidRPr="003D5230">
        <w:rPr>
          <w:rStyle w:val="StyleUnderline"/>
        </w:rPr>
        <w:t>an extended school day and school year</w:t>
      </w:r>
      <w:r>
        <w:t xml:space="preserve"> to allow time to provide experiences that lead to better outcomes for children and increased engagement with families and community. • </w:t>
      </w:r>
      <w:r w:rsidRPr="003D5230">
        <w:rPr>
          <w:rStyle w:val="StyleUnderline"/>
        </w:rPr>
        <w:t xml:space="preserve">A college-going culture </w:t>
      </w:r>
      <w:r>
        <w:t xml:space="preserve">that includes families and students throughout all grade levels anchored in the integration of college readiness through college access centers at each school building. • </w:t>
      </w:r>
      <w:r w:rsidRPr="003D5230">
        <w:rPr>
          <w:rStyle w:val="StyleUnderline"/>
        </w:rPr>
        <w:t>Dual Enrollment in College courses</w:t>
      </w:r>
      <w:r>
        <w:t xml:space="preserve"> and STEM internships for all our students. • </w:t>
      </w:r>
      <w:r w:rsidRPr="003D5230">
        <w:rPr>
          <w:rStyle w:val="StyleUnderline"/>
        </w:rPr>
        <w:t>Engaging parents while working to strengthen their capacity</w:t>
      </w:r>
      <w:r>
        <w:t xml:space="preserve"> and self-sufficiency by keeping a two-generation focus that binds families and children together. We understand that </w:t>
      </w:r>
      <w:r w:rsidRPr="003D5230">
        <w:rPr>
          <w:rStyle w:val="StyleUnderline"/>
        </w:rPr>
        <w:t>governments and universities are searching for viable approaches to improve the quality of educational opportunities</w:t>
      </w:r>
      <w:r>
        <w:t xml:space="preserve"> for poor children and how best integrate education within larges agendas for community development. </w:t>
      </w:r>
      <w:r w:rsidRPr="00753970">
        <w:rPr>
          <w:rStyle w:val="Emphasis"/>
          <w:highlight w:val="cyan"/>
        </w:rPr>
        <w:t>This framework creates new conditions for effectively preparing children and adults to participate as full members</w:t>
      </w:r>
      <w:r w:rsidRPr="003D5230">
        <w:rPr>
          <w:rStyle w:val="Emphasis"/>
        </w:rPr>
        <w:t xml:space="preserve"> in the civic, cultural, and economic life of the community and region</w:t>
      </w:r>
      <w:r>
        <w:t xml:space="preserve">. The nature of how we plan this comprehensive initiative has become a replicable model and one that could be very useful in other parts of the United States of abroad. Our teachers at the very start tell our kids how to shake a hand firmly, and look people in the eye. No insecure looking away. Project who you are, because you are SOMEBODY in the world, no matter the condition of the house you came from and go home to. And </w:t>
      </w:r>
      <w:r w:rsidRPr="00753970">
        <w:rPr>
          <w:rStyle w:val="StyleUnderline"/>
          <w:highlight w:val="cyan"/>
        </w:rPr>
        <w:t>this model</w:t>
      </w:r>
      <w:r w:rsidRPr="003D5230">
        <w:rPr>
          <w:rStyle w:val="StyleUnderline"/>
        </w:rPr>
        <w:t xml:space="preserve"> has worked in C</w:t>
      </w:r>
      <w:r>
        <w:rPr>
          <w:rStyle w:val="StyleUnderline"/>
        </w:rPr>
        <w:t xml:space="preserve">amden. </w:t>
      </w:r>
      <w:r w:rsidRPr="00753970">
        <w:rPr>
          <w:rStyle w:val="StyleUnderline"/>
          <w:highlight w:val="cyan"/>
        </w:rPr>
        <w:t>Could</w:t>
      </w:r>
      <w:r>
        <w:rPr>
          <w:rStyle w:val="StyleUnderline"/>
        </w:rPr>
        <w:t xml:space="preserve"> it </w:t>
      </w:r>
      <w:r w:rsidRPr="00753970">
        <w:rPr>
          <w:rStyle w:val="StyleUnderline"/>
          <w:highlight w:val="cyan"/>
        </w:rPr>
        <w:t>work elsewhere</w:t>
      </w:r>
      <w:r>
        <w:rPr>
          <w:rStyle w:val="StyleUnderline"/>
        </w:rPr>
        <w:t>?</w:t>
      </w:r>
      <w:r>
        <w:rPr>
          <w:u w:val="single"/>
        </w:rPr>
        <w:t xml:space="preserve"> </w:t>
      </w:r>
      <w:r>
        <w:t>I believe the answer is a resounding ‘</w:t>
      </w:r>
      <w:r w:rsidRPr="003D5230">
        <w:rPr>
          <w:rStyle w:val="StyleUnderline"/>
        </w:rPr>
        <w:t>yes</w:t>
      </w:r>
      <w:r>
        <w:t>.’</w:t>
      </w:r>
    </w:p>
    <w:p w14:paraId="2DABE13E" w14:textId="77777777" w:rsidR="001D617C" w:rsidRPr="0075165C" w:rsidRDefault="001D617C" w:rsidP="001D617C">
      <w:pPr>
        <w:pStyle w:val="Heading4"/>
      </w:pPr>
      <w:r w:rsidRPr="0075165C">
        <w:t>Poverty threatens global security. It breaks down the infrastructure necessary to solve terrorism, civil conflict, proliferation, disease, and environmental degradation.</w:t>
      </w:r>
    </w:p>
    <w:p w14:paraId="35ECC9B0" w14:textId="77777777" w:rsidR="001D617C" w:rsidRPr="0075165C" w:rsidRDefault="001D617C" w:rsidP="001D617C">
      <w:r w:rsidRPr="009937A6">
        <w:rPr>
          <w:rStyle w:val="Style13ptBold"/>
        </w:rPr>
        <w:t>Rice 06</w:t>
      </w:r>
      <w:r w:rsidRPr="0075165C">
        <w:t xml:space="preserve"> </w:t>
      </w:r>
      <w:r>
        <w:t>(</w:t>
      </w:r>
      <w:r w:rsidRPr="0075165C">
        <w:t>Susan Rice. Senior Fellow @ Brookings and Former Asst. Secretary of State. “The Threat of Global Poverty” The National Interest 30 October 2006</w:t>
      </w:r>
      <w:r>
        <w:t>)</w:t>
      </w:r>
    </w:p>
    <w:p w14:paraId="58022753" w14:textId="77777777" w:rsidR="001D617C" w:rsidRPr="00C756BF" w:rsidRDefault="001D617C" w:rsidP="001D617C">
      <w:pPr>
        <w:rPr>
          <w:b/>
          <w:u w:val="single"/>
        </w:rPr>
      </w:pPr>
      <w:r w:rsidRPr="00753970">
        <w:rPr>
          <w:rStyle w:val="underline"/>
          <w:highlight w:val="cyan"/>
        </w:rPr>
        <w:t>Global poverty</w:t>
      </w:r>
      <w:r>
        <w:rPr>
          <w:u w:val="single"/>
        </w:rPr>
        <w:t xml:space="preserve"> </w:t>
      </w:r>
      <w:r w:rsidRPr="0075165C">
        <w:rPr>
          <w:sz w:val="16"/>
          <w:szCs w:val="16"/>
        </w:rPr>
        <w:t>is not solely a humanitarian concern. In real ways,</w:t>
      </w:r>
      <w:r w:rsidRPr="0075165C">
        <w:rPr>
          <w:sz w:val="16"/>
        </w:rPr>
        <w:t xml:space="preserve"> over the long term, </w:t>
      </w:r>
      <w:r w:rsidRPr="0075165C">
        <w:rPr>
          <w:sz w:val="16"/>
          <w:szCs w:val="16"/>
        </w:rPr>
        <w:t>it can</w:t>
      </w:r>
      <w:r w:rsidRPr="0075165C">
        <w:rPr>
          <w:sz w:val="16"/>
        </w:rPr>
        <w:t xml:space="preserve"> </w:t>
      </w:r>
      <w:r w:rsidRPr="00753970">
        <w:rPr>
          <w:rStyle w:val="underline"/>
          <w:highlight w:val="cyan"/>
        </w:rPr>
        <w:t>threaten[s] U.S.</w:t>
      </w:r>
      <w:r>
        <w:rPr>
          <w:u w:val="single"/>
        </w:rPr>
        <w:t xml:space="preserve"> </w:t>
      </w:r>
      <w:r w:rsidRPr="0075165C">
        <w:rPr>
          <w:sz w:val="16"/>
          <w:szCs w:val="16"/>
        </w:rPr>
        <w:t>national</w:t>
      </w:r>
      <w:r>
        <w:rPr>
          <w:u w:val="single"/>
        </w:rPr>
        <w:t xml:space="preserve"> </w:t>
      </w:r>
      <w:r w:rsidRPr="00753970">
        <w:rPr>
          <w:rStyle w:val="underline"/>
          <w:highlight w:val="cyan"/>
        </w:rPr>
        <w:t>security.</w:t>
      </w:r>
      <w:r>
        <w:rPr>
          <w:u w:val="single"/>
        </w:rPr>
        <w:t xml:space="preserve"> </w:t>
      </w:r>
      <w:r w:rsidRPr="0075165C">
        <w:rPr>
          <w:sz w:val="16"/>
          <w:szCs w:val="16"/>
        </w:rPr>
        <w:t>Poverty erodes weak states' capacity to prevent the spread of disease and protect the world's forests and watersheds--</w:t>
      </w:r>
      <w:r w:rsidRPr="0075165C">
        <w:rPr>
          <w:sz w:val="16"/>
        </w:rPr>
        <w:t>some of the global threats Maurice Greenberg noted in the Winter 2005 issue</w:t>
      </w:r>
      <w:r>
        <w:rPr>
          <w:b/>
          <w:u w:val="single"/>
        </w:rPr>
        <w:t xml:space="preserve">. </w:t>
      </w:r>
      <w:r w:rsidRPr="0075165C">
        <w:rPr>
          <w:rStyle w:val="underline"/>
        </w:rPr>
        <w:t>It</w:t>
      </w:r>
      <w:r>
        <w:rPr>
          <w:b/>
          <w:u w:val="single"/>
        </w:rPr>
        <w:t xml:space="preserve"> </w:t>
      </w:r>
      <w:r w:rsidRPr="0075165C">
        <w:rPr>
          <w:sz w:val="16"/>
          <w:szCs w:val="16"/>
        </w:rPr>
        <w:t xml:space="preserve">also </w:t>
      </w:r>
      <w:r w:rsidRPr="00753970">
        <w:rPr>
          <w:rStyle w:val="underline"/>
          <w:highlight w:val="cyan"/>
        </w:rPr>
        <w:t>creates</w:t>
      </w:r>
      <w:r w:rsidRPr="0075165C">
        <w:rPr>
          <w:rStyle w:val="underline"/>
        </w:rPr>
        <w:t xml:space="preserve"> conditions conducive to</w:t>
      </w:r>
      <w:r>
        <w:rPr>
          <w:u w:val="single"/>
        </w:rPr>
        <w:t xml:space="preserve"> </w:t>
      </w:r>
      <w:r w:rsidRPr="0075165C">
        <w:rPr>
          <w:sz w:val="16"/>
          <w:szCs w:val="16"/>
        </w:rPr>
        <w:t>transnational criminal enterprises and</w:t>
      </w:r>
      <w:r>
        <w:rPr>
          <w:u w:val="single"/>
        </w:rPr>
        <w:t xml:space="preserve"> </w:t>
      </w:r>
      <w:r w:rsidRPr="00753970">
        <w:rPr>
          <w:rStyle w:val="underline"/>
          <w:highlight w:val="cyan"/>
        </w:rPr>
        <w:t xml:space="preserve">terrorist activity, </w:t>
      </w:r>
      <w:r w:rsidRPr="0075165C">
        <w:rPr>
          <w:rStyle w:val="underline"/>
        </w:rPr>
        <w:t>not only by making desperate individuals</w:t>
      </w:r>
      <w:r>
        <w:rPr>
          <w:u w:val="single"/>
        </w:rPr>
        <w:t xml:space="preserve"> </w:t>
      </w:r>
      <w:r w:rsidRPr="0075165C">
        <w:rPr>
          <w:sz w:val="16"/>
          <w:szCs w:val="16"/>
        </w:rPr>
        <w:t xml:space="preserve">potentially </w:t>
      </w:r>
      <w:r w:rsidRPr="0075165C">
        <w:rPr>
          <w:rStyle w:val="underline"/>
        </w:rPr>
        <w:t>more susceptible to recruitment, but also</w:t>
      </w:r>
      <w:r w:rsidRPr="0075165C">
        <w:rPr>
          <w:sz w:val="16"/>
        </w:rPr>
        <w:t>, and more significantly</w:t>
      </w:r>
      <w:r w:rsidRPr="0075165C">
        <w:rPr>
          <w:b/>
          <w:sz w:val="16"/>
        </w:rPr>
        <w:t xml:space="preserve">, </w:t>
      </w:r>
      <w:r w:rsidRPr="00753970">
        <w:rPr>
          <w:rStyle w:val="underline"/>
          <w:highlight w:val="cyan"/>
        </w:rPr>
        <w:t xml:space="preserve">by undermining </w:t>
      </w:r>
      <w:r w:rsidRPr="0075165C">
        <w:rPr>
          <w:rStyle w:val="underline"/>
        </w:rPr>
        <w:t xml:space="preserve">the state's </w:t>
      </w:r>
      <w:r w:rsidRPr="00753970">
        <w:rPr>
          <w:rStyle w:val="underline"/>
          <w:highlight w:val="cyan"/>
        </w:rPr>
        <w:t>ability to</w:t>
      </w:r>
      <w:r>
        <w:rPr>
          <w:b/>
          <w:szCs w:val="24"/>
          <w:u w:val="single"/>
        </w:rPr>
        <w:t xml:space="preserve"> </w:t>
      </w:r>
      <w:r w:rsidRPr="0075165C">
        <w:rPr>
          <w:sz w:val="16"/>
          <w:szCs w:val="16"/>
        </w:rPr>
        <w:t>prevent and</w:t>
      </w:r>
      <w:r>
        <w:rPr>
          <w:u w:val="single"/>
        </w:rPr>
        <w:t xml:space="preserve"> </w:t>
      </w:r>
      <w:r w:rsidRPr="00753970">
        <w:rPr>
          <w:rStyle w:val="underline"/>
          <w:highlight w:val="cyan"/>
        </w:rPr>
        <w:t>counter</w:t>
      </w:r>
      <w:r>
        <w:rPr>
          <w:b/>
          <w:u w:val="single"/>
        </w:rPr>
        <w:t xml:space="preserve"> </w:t>
      </w:r>
      <w:r w:rsidRPr="0075165C">
        <w:rPr>
          <w:sz w:val="16"/>
          <w:szCs w:val="16"/>
        </w:rPr>
        <w:t xml:space="preserve">those violent </w:t>
      </w:r>
      <w:r w:rsidRPr="00753970">
        <w:rPr>
          <w:rStyle w:val="underline"/>
          <w:highlight w:val="cyan"/>
        </w:rPr>
        <w:t>threats</w:t>
      </w:r>
      <w:r w:rsidRPr="0075165C">
        <w:rPr>
          <w:rStyle w:val="underline"/>
        </w:rPr>
        <w:t>. Poverty can also</w:t>
      </w:r>
      <w:r>
        <w:rPr>
          <w:u w:val="single"/>
        </w:rPr>
        <w:t xml:space="preserve"> </w:t>
      </w:r>
      <w:r w:rsidRPr="0075165C">
        <w:rPr>
          <w:sz w:val="16"/>
          <w:szCs w:val="16"/>
        </w:rPr>
        <w:t>give rise to the tensions that</w:t>
      </w:r>
      <w:r>
        <w:rPr>
          <w:u w:val="single"/>
        </w:rPr>
        <w:t xml:space="preserve"> </w:t>
      </w:r>
      <w:r w:rsidRPr="0075165C">
        <w:rPr>
          <w:rStyle w:val="underline"/>
        </w:rPr>
        <w:t>erupt in civil conflict, which  allows transnational predators greater freedom</w:t>
      </w:r>
      <w:r>
        <w:rPr>
          <w:u w:val="single"/>
        </w:rPr>
        <w:t xml:space="preserve"> </w:t>
      </w:r>
      <w:r w:rsidRPr="0075165C">
        <w:rPr>
          <w:sz w:val="16"/>
          <w:szCs w:val="16"/>
        </w:rPr>
        <w:t>of action.</w:t>
      </w:r>
      <w:r w:rsidRPr="0075165C">
        <w:rPr>
          <w:sz w:val="16"/>
        </w:rPr>
        <w:t xml:space="preserve"> Americans can no longer realistically hope that we can erect the proverbial glass dome over our homeland and live safely isolated from the killers--natural or man-made--that plague other parts of the world. </w:t>
      </w:r>
      <w:r w:rsidRPr="0075165C">
        <w:rPr>
          <w:rStyle w:val="underline"/>
        </w:rPr>
        <w:t>Al-Qaeda established training camps in</w:t>
      </w:r>
      <w:r>
        <w:rPr>
          <w:b/>
          <w:u w:val="single"/>
        </w:rPr>
        <w:t xml:space="preserve"> </w:t>
      </w:r>
      <w:r w:rsidRPr="0075165C">
        <w:rPr>
          <w:sz w:val="16"/>
          <w:szCs w:val="16"/>
        </w:rPr>
        <w:t>conflict-ridden</w:t>
      </w:r>
      <w:r>
        <w:rPr>
          <w:b/>
          <w:u w:val="single"/>
        </w:rPr>
        <w:t xml:space="preserve"> </w:t>
      </w:r>
      <w:r w:rsidRPr="0075165C">
        <w:rPr>
          <w:rStyle w:val="underline"/>
        </w:rPr>
        <w:t>Sudan and Afghanistan, purchased diamonds from Sierra Leone and Liberia, and now targets American soldiers in Iraq.</w:t>
      </w:r>
      <w:r w:rsidRPr="0075165C">
        <w:rPr>
          <w:sz w:val="16"/>
        </w:rPr>
        <w:t xml:space="preserve"> The potential toll of a global bird-flu pandemic is particularly alarming. A mutated virus causing human-to-human contagion could kill hundreds of thousands, if not millions, of Americans. </w:t>
      </w:r>
      <w:r w:rsidRPr="0075165C">
        <w:rPr>
          <w:rStyle w:val="underline"/>
        </w:rPr>
        <w:t>Today, more than half the world's population lives on less than $2 per day, and almost 1.1 billion people live in extreme poverty, defined as less than $1 per day.</w:t>
      </w:r>
      <w:r w:rsidRPr="0075165C">
        <w:rPr>
          <w:sz w:val="16"/>
        </w:rPr>
        <w:t xml:space="preserve"> The costs of global poverty are multiple</w:t>
      </w:r>
      <w:r w:rsidRPr="0075165C">
        <w:rPr>
          <w:b/>
          <w:sz w:val="16"/>
        </w:rPr>
        <w:t xml:space="preserve">. </w:t>
      </w:r>
      <w:r w:rsidRPr="00753970">
        <w:rPr>
          <w:rStyle w:val="underline"/>
          <w:highlight w:val="cyan"/>
        </w:rPr>
        <w:t xml:space="preserve">Poverty prevents </w:t>
      </w:r>
      <w:r w:rsidRPr="0075165C">
        <w:rPr>
          <w:rStyle w:val="underline"/>
        </w:rPr>
        <w:t xml:space="preserve">poor </w:t>
      </w:r>
      <w:r w:rsidRPr="00753970">
        <w:rPr>
          <w:rStyle w:val="underline"/>
          <w:highlight w:val="cyan"/>
        </w:rPr>
        <w:t xml:space="preserve">countries from devoting </w:t>
      </w:r>
      <w:r w:rsidRPr="0075165C">
        <w:rPr>
          <w:rStyle w:val="underline"/>
        </w:rPr>
        <w:t>sufficient</w:t>
      </w:r>
      <w:r w:rsidRPr="00753970">
        <w:rPr>
          <w:rStyle w:val="underline"/>
          <w:highlight w:val="cyan"/>
        </w:rPr>
        <w:t xml:space="preserve"> resources to </w:t>
      </w:r>
      <w:r w:rsidRPr="0075165C">
        <w:rPr>
          <w:rStyle w:val="underline"/>
        </w:rPr>
        <w:t xml:space="preserve">detect and contain deadly </w:t>
      </w:r>
      <w:r w:rsidRPr="00753970">
        <w:rPr>
          <w:rStyle w:val="underline"/>
          <w:highlight w:val="cyan"/>
        </w:rPr>
        <w:t>disease</w:t>
      </w:r>
      <w:r w:rsidRPr="0075165C">
        <w:rPr>
          <w:rStyle w:val="underline"/>
        </w:rPr>
        <w:t>.</w:t>
      </w:r>
      <w:r w:rsidRPr="0075165C">
        <w:rPr>
          <w:sz w:val="16"/>
        </w:rPr>
        <w:t xml:space="preserve"> According to the World Health Organization (WHO), </w:t>
      </w:r>
      <w:r w:rsidRPr="0075165C">
        <w:rPr>
          <w:rStyle w:val="underline"/>
        </w:rPr>
        <w:t>low- and middle-income countries suffer 90 percent of the world's disease burden but account for only 11 percent of its health care spending</w:t>
      </w:r>
      <w:r>
        <w:rPr>
          <w:b/>
          <w:u w:val="single"/>
        </w:rPr>
        <w:t>.</w:t>
      </w:r>
      <w:r>
        <w:rPr>
          <w:u w:val="single"/>
        </w:rPr>
        <w:t xml:space="preserve"> </w:t>
      </w:r>
      <w:r w:rsidRPr="0075165C">
        <w:rPr>
          <w:sz w:val="16"/>
          <w:szCs w:val="16"/>
        </w:rPr>
        <w:t>Poverty also dramatically increases the risk of civil conflict. A recent study by the UK's Department for International Development showed that a country at $250 GDP per capita has on average a 15 percent risk of internal conflict over five years, while a country at $5,000 per capita has a risk of less than 1 percent. War zones provide ideal operational environments for international outlaws.</w:t>
      </w:r>
      <w:r w:rsidRPr="0075165C">
        <w:rPr>
          <w:sz w:val="16"/>
        </w:rPr>
        <w:t xml:space="preserve"> If in the old days the consequences of extreme poverty could conveniently be confined to the far corners of the planet, this is no longer the case. The end of U.S.-Soviet competition, the civil and regional conflicts that ensued, </w:t>
      </w:r>
      <w:r w:rsidRPr="0075165C">
        <w:rPr>
          <w:sz w:val="16"/>
          <w:szCs w:val="16"/>
        </w:rPr>
        <w:t>and the rapid pace of globalization ha[s]ve brought to the fore a new generation of dangers.</w:t>
      </w:r>
      <w:r>
        <w:rPr>
          <w:u w:val="single"/>
        </w:rPr>
        <w:t xml:space="preserve"> </w:t>
      </w:r>
      <w:r w:rsidRPr="0075165C">
        <w:rPr>
          <w:sz w:val="16"/>
          <w:szCs w:val="16"/>
        </w:rPr>
        <w:t>These are the complex nexus of transnational security threats:</w:t>
      </w:r>
      <w:r>
        <w:rPr>
          <w:u w:val="single"/>
        </w:rPr>
        <w:t xml:space="preserve"> </w:t>
      </w:r>
      <w:r w:rsidRPr="00753970">
        <w:rPr>
          <w:rStyle w:val="underline"/>
          <w:highlight w:val="cyan"/>
        </w:rPr>
        <w:t>infectious disease, environmental degradation, international crime and drug syndicates, proliferation of small arms and weapons of mass destruction, and terrorism.</w:t>
      </w:r>
      <w:r w:rsidRPr="0075165C">
        <w:rPr>
          <w:sz w:val="16"/>
        </w:rPr>
        <w:t xml:space="preserve"> Often </w:t>
      </w:r>
      <w:r w:rsidRPr="0075165C">
        <w:rPr>
          <w:sz w:val="16"/>
          <w:szCs w:val="16"/>
        </w:rPr>
        <w:t>these threats</w:t>
      </w:r>
      <w:r>
        <w:rPr>
          <w:u w:val="single"/>
        </w:rPr>
        <w:t xml:space="preserve"> </w:t>
      </w:r>
      <w:r w:rsidRPr="00753970">
        <w:rPr>
          <w:rStyle w:val="underline"/>
          <w:highlight w:val="cyan"/>
        </w:rPr>
        <w:t>emerge from impoverished</w:t>
      </w:r>
      <w:r w:rsidRPr="0075165C">
        <w:rPr>
          <w:sz w:val="16"/>
          <w:szCs w:val="16"/>
        </w:rPr>
        <w:t>, relatively remote</w:t>
      </w:r>
      <w:r>
        <w:rPr>
          <w:u w:val="single"/>
        </w:rPr>
        <w:t xml:space="preserve"> </w:t>
      </w:r>
      <w:r w:rsidRPr="00753970">
        <w:rPr>
          <w:rStyle w:val="underline"/>
          <w:highlight w:val="cyan"/>
        </w:rPr>
        <w:t>regions of the world</w:t>
      </w:r>
      <w:r w:rsidRPr="0075165C">
        <w:rPr>
          <w:rStyle w:val="underline"/>
        </w:rPr>
        <w:t>. They thrive</w:t>
      </w:r>
      <w:r>
        <w:rPr>
          <w:u w:val="single"/>
        </w:rPr>
        <w:t xml:space="preserve"> </w:t>
      </w:r>
      <w:r w:rsidRPr="0075165C">
        <w:rPr>
          <w:sz w:val="16"/>
          <w:szCs w:val="16"/>
        </w:rPr>
        <w:t xml:space="preserve">especially in conflict or lawless zones, in countries where corruption is endemic, and </w:t>
      </w:r>
      <w:r w:rsidRPr="0075165C">
        <w:rPr>
          <w:rStyle w:val="underline"/>
        </w:rPr>
        <w:t>in poor, weak states with limited control over their territory or resources. The map of vulnerable zones is global</w:t>
      </w:r>
      <w:r w:rsidRPr="0075165C">
        <w:rPr>
          <w:b/>
          <w:sz w:val="16"/>
        </w:rPr>
        <w:t>--</w:t>
      </w:r>
      <w:r w:rsidRPr="0075165C">
        <w:rPr>
          <w:sz w:val="16"/>
        </w:rPr>
        <w:t xml:space="preserve">including parts of the Caribbean, Latin America, the Middle East, Africa, the Caucasus, and Central, South and East Asia. Fifty-three countries have an average per capita GDP of less than $2 per day. </w:t>
      </w:r>
      <w:r w:rsidRPr="0075165C">
        <w:rPr>
          <w:rStyle w:val="underline"/>
        </w:rPr>
        <w:t>Each is a potential weak spot in a world in which effective action by states everywhere is necessary to reduce and combat transnational threats.</w:t>
      </w:r>
    </w:p>
    <w:p w14:paraId="65AB7271" w14:textId="77777777" w:rsidR="001D617C" w:rsidRDefault="001D617C" w:rsidP="00C16520"/>
    <w:p w14:paraId="7D524A57" w14:textId="77777777" w:rsidR="00C16520" w:rsidRDefault="00E27520" w:rsidP="00E27520">
      <w:pPr>
        <w:pStyle w:val="Heading3"/>
      </w:pPr>
      <w:r>
        <w:t>Ext. Poverty Reduction</w:t>
      </w:r>
    </w:p>
    <w:p w14:paraId="58FADE05" w14:textId="77777777" w:rsidR="00E27520" w:rsidRPr="00E27520" w:rsidRDefault="00E27520" w:rsidP="00E27520">
      <w:pPr>
        <w:pStyle w:val="Heading4"/>
      </w:pPr>
      <w:r w:rsidRPr="00E27520">
        <w:t xml:space="preserve">Education key to </w:t>
      </w:r>
      <w:r w:rsidR="001D617C">
        <w:t>poverty reduction</w:t>
      </w:r>
    </w:p>
    <w:p w14:paraId="2B244DBE" w14:textId="13ECEB2D" w:rsidR="00E27520" w:rsidRPr="00E27520" w:rsidRDefault="00E27520" w:rsidP="00E27520">
      <w:r w:rsidRPr="00E27520">
        <w:rPr>
          <w:rStyle w:val="Style13ptBold"/>
        </w:rPr>
        <w:t>King 11</w:t>
      </w:r>
      <w:r w:rsidRPr="00E27520">
        <w:t>—Elizabeth, Senior fellow at Brookings Institution and formerly the Director for Education of the World Bank, 1/28/11, “Education Fundamental to Development and Growth,” Education for Development, http://blogs.worldbank.org/education/education-is-fundamental-to-development-and-growth, accessed 6/21/17, JMB</w:t>
      </w:r>
    </w:p>
    <w:p w14:paraId="2AC74964" w14:textId="77777777" w:rsidR="00E27520" w:rsidRPr="00A606E8" w:rsidRDefault="00E27520" w:rsidP="00E27520">
      <w:pPr>
        <w:rPr>
          <w:sz w:val="14"/>
        </w:rPr>
      </w:pPr>
      <w:r w:rsidRPr="00753970">
        <w:rPr>
          <w:rStyle w:val="StyleUnderline"/>
          <w:highlight w:val="cyan"/>
        </w:rPr>
        <w:t>Education is the greatest known civilizing force.</w:t>
      </w:r>
      <w:r w:rsidRPr="00A606E8">
        <w:rPr>
          <w:sz w:val="14"/>
        </w:rPr>
        <w:t xml:space="preserve"> Education communicates the experiences of the past to subsequent generations in an abridged and condensed form, so that the youth of today can build upon the entire past achievements of the society. </w:t>
      </w:r>
      <w:r w:rsidRPr="00753970">
        <w:rPr>
          <w:rStyle w:val="StyleUnderline"/>
          <w:highlight w:val="cyan"/>
        </w:rPr>
        <w:t>Education is the key to development.</w:t>
      </w:r>
      <w:r w:rsidRPr="00A606E8">
        <w:rPr>
          <w:sz w:val="14"/>
        </w:rPr>
        <w:t xml:space="preserve"> As Kamaraj said, "Educate a man, he will develop himself." </w:t>
      </w:r>
      <w:r w:rsidRPr="00753970">
        <w:rPr>
          <w:rStyle w:val="StyleUnderline"/>
          <w:highlight w:val="cyan"/>
        </w:rPr>
        <w:t xml:space="preserve">Without education, development in any area has a very limited scope. </w:t>
      </w:r>
      <w:r w:rsidRPr="00A606E8">
        <w:rPr>
          <w:rStyle w:val="StyleUnderline"/>
        </w:rPr>
        <w:t xml:space="preserve">Data published in the </w:t>
      </w:r>
      <w:r w:rsidRPr="00A606E8">
        <w:rPr>
          <w:sz w:val="14"/>
        </w:rPr>
        <w:t xml:space="preserve">1980 </w:t>
      </w:r>
      <w:r w:rsidRPr="00A606E8">
        <w:rPr>
          <w:rStyle w:val="StyleUnderline"/>
        </w:rPr>
        <w:t xml:space="preserve">World Development Report confirms </w:t>
      </w:r>
      <w:r w:rsidRPr="00753970">
        <w:rPr>
          <w:rStyle w:val="StyleUnderline"/>
          <w:highlight w:val="cyan"/>
        </w:rPr>
        <w:t>the close correlation between education on the one hand and income, health, fertility and nutrition on the other.</w:t>
      </w:r>
      <w:r w:rsidRPr="00A606E8">
        <w:rPr>
          <w:sz w:val="14"/>
        </w:rPr>
        <w:t xml:space="preserve"> </w:t>
      </w:r>
      <w:r w:rsidRPr="00A606E8">
        <w:rPr>
          <w:rStyle w:val="StyleUnderline"/>
        </w:rPr>
        <w:t>One study</w:t>
      </w:r>
      <w:r w:rsidRPr="00A606E8">
        <w:rPr>
          <w:u w:val="single"/>
        </w:rPr>
        <w:t xml:space="preserve"> of developing countries </w:t>
      </w:r>
      <w:r w:rsidRPr="00A606E8">
        <w:rPr>
          <w:rStyle w:val="StyleUnderline"/>
        </w:rPr>
        <w:t xml:space="preserve">revealed that </w:t>
      </w:r>
      <w:r w:rsidRPr="00753970">
        <w:rPr>
          <w:rStyle w:val="StyleUnderline"/>
          <w:highlight w:val="cyan"/>
        </w:rPr>
        <w:t xml:space="preserve">farmers who received </w:t>
      </w:r>
      <w:r w:rsidRPr="00A606E8">
        <w:rPr>
          <w:rStyle w:val="StyleUnderline"/>
        </w:rPr>
        <w:t xml:space="preserve">four years of general </w:t>
      </w:r>
      <w:r w:rsidRPr="00753970">
        <w:rPr>
          <w:rStyle w:val="StyleUnderline"/>
          <w:highlight w:val="cyan"/>
        </w:rPr>
        <w:t xml:space="preserve">primary education obtained an average of 13% higher crop yields </w:t>
      </w:r>
      <w:r w:rsidRPr="00A606E8">
        <w:rPr>
          <w:rStyle w:val="StyleUnderline"/>
        </w:rPr>
        <w:t>than uneducated cultivators.</w:t>
      </w:r>
      <w:r w:rsidRPr="00A606E8">
        <w:rPr>
          <w:sz w:val="14"/>
        </w:rPr>
        <w:t xml:space="preserve"> Other studies show that educated mothers have lower fertility and child mortality rates, and that the health and nutrition of their children are significantly higher than that of uneducated women of the same income group. The Report concludes, "</w:t>
      </w:r>
      <w:r w:rsidRPr="00753970">
        <w:rPr>
          <w:rStyle w:val="StyleUnderline"/>
          <w:highlight w:val="cyan"/>
        </w:rPr>
        <w:t>Educating</w:t>
      </w:r>
      <w:r w:rsidRPr="00A606E8">
        <w:rPr>
          <w:sz w:val="14"/>
        </w:rPr>
        <w:t xml:space="preserve"> girls </w:t>
      </w:r>
      <w:r w:rsidRPr="00753970">
        <w:rPr>
          <w:rStyle w:val="StyleUnderline"/>
          <w:highlight w:val="cyan"/>
        </w:rPr>
        <w:t>may be one of the best investments a country can make in future economic growth and welfare</w:t>
      </w:r>
      <w:r w:rsidRPr="00A606E8">
        <w:rPr>
          <w:sz w:val="14"/>
        </w:rPr>
        <w:t xml:space="preserve"> -- even if girls never enter the labor force." </w:t>
      </w:r>
      <w:r w:rsidRPr="00753970">
        <w:rPr>
          <w:rStyle w:val="StyleUnderline"/>
          <w:highlight w:val="cyan"/>
        </w:rPr>
        <w:t>Studies on the rate of return to education find that more schooling leads to higher earnings, and when the extra earnings resulting from primary education</w:t>
      </w:r>
      <w:r w:rsidRPr="00A606E8">
        <w:rPr>
          <w:rStyle w:val="StyleUnderline"/>
        </w:rPr>
        <w:t xml:space="preserve"> </w:t>
      </w:r>
      <w:r w:rsidRPr="00753970">
        <w:rPr>
          <w:rStyle w:val="StyleUnderline"/>
          <w:highlight w:val="cyan"/>
        </w:rPr>
        <w:t>are weighed</w:t>
      </w:r>
      <w:r w:rsidRPr="00A606E8">
        <w:rPr>
          <w:rStyle w:val="StyleUnderline"/>
        </w:rPr>
        <w:t xml:space="preserve"> against its costs, </w:t>
      </w:r>
      <w:r w:rsidRPr="00753970">
        <w:rPr>
          <w:rStyle w:val="StyleUnderline"/>
          <w:highlight w:val="cyan"/>
        </w:rPr>
        <w:t>high rates of return are</w:t>
      </w:r>
      <w:r w:rsidRPr="00A606E8">
        <w:rPr>
          <w:rStyle w:val="StyleUnderline"/>
        </w:rPr>
        <w:t xml:space="preserve"> consistently </w:t>
      </w:r>
      <w:r w:rsidRPr="00753970">
        <w:rPr>
          <w:rStyle w:val="StyleUnderline"/>
          <w:highlight w:val="cyan"/>
        </w:rPr>
        <w:t>found</w:t>
      </w:r>
      <w:r w:rsidRPr="00A606E8">
        <w:rPr>
          <w:rStyle w:val="StyleUnderline"/>
        </w:rPr>
        <w:t>.</w:t>
      </w:r>
      <w:r w:rsidRPr="00A606E8">
        <w:rPr>
          <w:sz w:val="14"/>
        </w:rPr>
        <w:t xml:space="preserve"> In fact the overall rate of return on investment in education in terms of increased national production, GNP, compares very favorably with investment in other sectors. </w:t>
      </w:r>
      <w:r w:rsidRPr="00753970">
        <w:rPr>
          <w:highlight w:val="cyan"/>
          <w:u w:val="single"/>
        </w:rPr>
        <w:t xml:space="preserve">Education is fundamental to development and growth. </w:t>
      </w:r>
      <w:r w:rsidRPr="00A606E8">
        <w:rPr>
          <w:sz w:val="14"/>
        </w:rPr>
        <w:t>The human mind makes possible all development achievements</w:t>
      </w:r>
      <w:r w:rsidRPr="00A606E8">
        <w:rPr>
          <w:u w:val="single"/>
        </w:rPr>
        <w:t xml:space="preserve">, from health advances and agricultural innovations to efficient public administration and private sector growth. For countries </w:t>
      </w:r>
      <w:r w:rsidRPr="00753970">
        <w:rPr>
          <w:highlight w:val="cyan"/>
          <w:u w:val="single"/>
        </w:rPr>
        <w:t>to</w:t>
      </w:r>
      <w:r w:rsidRPr="00A606E8">
        <w:rPr>
          <w:u w:val="single"/>
        </w:rPr>
        <w:t xml:space="preserve"> reap these benefits fully, they need to </w:t>
      </w:r>
      <w:r w:rsidRPr="00753970">
        <w:rPr>
          <w:highlight w:val="cyan"/>
          <w:u w:val="single"/>
        </w:rPr>
        <w:t>unleash</w:t>
      </w:r>
      <w:r w:rsidRPr="00A606E8">
        <w:rPr>
          <w:u w:val="single"/>
        </w:rPr>
        <w:t xml:space="preserve"> </w:t>
      </w:r>
      <w:r w:rsidRPr="00753970">
        <w:rPr>
          <w:highlight w:val="cyan"/>
          <w:u w:val="single"/>
        </w:rPr>
        <w:t>the</w:t>
      </w:r>
      <w:r w:rsidRPr="00A606E8">
        <w:rPr>
          <w:u w:val="single"/>
        </w:rPr>
        <w:t xml:space="preserve"> </w:t>
      </w:r>
      <w:r w:rsidRPr="00753970">
        <w:rPr>
          <w:highlight w:val="cyan"/>
          <w:u w:val="single"/>
        </w:rPr>
        <w:t>potential</w:t>
      </w:r>
      <w:r w:rsidRPr="00A606E8">
        <w:rPr>
          <w:u w:val="single"/>
        </w:rPr>
        <w:t xml:space="preserve"> </w:t>
      </w:r>
      <w:r w:rsidRPr="00A606E8">
        <w:rPr>
          <w:sz w:val="14"/>
        </w:rPr>
        <w:t>of the human mind. And th</w:t>
      </w:r>
      <w:r w:rsidRPr="00753970">
        <w:rPr>
          <w:rStyle w:val="StyleUnderline"/>
          <w:highlight w:val="cyan"/>
        </w:rPr>
        <w:t>ere</w:t>
      </w:r>
      <w:r w:rsidRPr="00A606E8">
        <w:rPr>
          <w:rStyle w:val="StyleUnderline"/>
        </w:rPr>
        <w:t xml:space="preserve"> </w:t>
      </w:r>
      <w:r w:rsidRPr="00753970">
        <w:rPr>
          <w:rStyle w:val="StyleUnderline"/>
          <w:highlight w:val="cyan"/>
        </w:rPr>
        <w:t>is</w:t>
      </w:r>
      <w:r w:rsidRPr="00A606E8">
        <w:rPr>
          <w:rStyle w:val="StyleUnderline"/>
        </w:rPr>
        <w:t xml:space="preserve"> </w:t>
      </w:r>
      <w:r w:rsidRPr="00753970">
        <w:rPr>
          <w:rStyle w:val="StyleUnderline"/>
          <w:highlight w:val="cyan"/>
        </w:rPr>
        <w:t>no</w:t>
      </w:r>
      <w:r w:rsidRPr="00A606E8">
        <w:rPr>
          <w:rStyle w:val="StyleUnderline"/>
        </w:rPr>
        <w:t xml:space="preserve"> </w:t>
      </w:r>
      <w:r w:rsidRPr="00753970">
        <w:rPr>
          <w:rStyle w:val="StyleUnderline"/>
          <w:highlight w:val="cyan"/>
        </w:rPr>
        <w:t>better</w:t>
      </w:r>
      <w:r w:rsidRPr="00A606E8">
        <w:rPr>
          <w:rStyle w:val="StyleUnderline"/>
        </w:rPr>
        <w:t xml:space="preserve"> </w:t>
      </w:r>
      <w:r w:rsidRPr="00753970">
        <w:rPr>
          <w:rStyle w:val="StyleUnderline"/>
          <w:highlight w:val="cyan"/>
        </w:rPr>
        <w:t>tool</w:t>
      </w:r>
      <w:r w:rsidRPr="00A606E8">
        <w:rPr>
          <w:rStyle w:val="StyleUnderline"/>
        </w:rPr>
        <w:t xml:space="preserve"> for doing so </w:t>
      </w:r>
      <w:r w:rsidRPr="00753970">
        <w:rPr>
          <w:rStyle w:val="StyleUnderline"/>
          <w:highlight w:val="cyan"/>
        </w:rPr>
        <w:t>than</w:t>
      </w:r>
      <w:r w:rsidRPr="00A606E8">
        <w:rPr>
          <w:rStyle w:val="StyleUnderline"/>
        </w:rPr>
        <w:t xml:space="preserve"> </w:t>
      </w:r>
      <w:r w:rsidRPr="00753970">
        <w:rPr>
          <w:rStyle w:val="StyleUnderline"/>
          <w:highlight w:val="cyan"/>
        </w:rPr>
        <w:t>education</w:t>
      </w:r>
      <w:r w:rsidRPr="00A606E8">
        <w:rPr>
          <w:rStyle w:val="StyleUnderline"/>
        </w:rPr>
        <w:t>.</w:t>
      </w:r>
      <w:r w:rsidRPr="00A606E8">
        <w:rPr>
          <w:sz w:val="14"/>
        </w:rPr>
        <w:t xml:space="preserve"> Twenty years ago, </w:t>
      </w:r>
      <w:r w:rsidRPr="00753970">
        <w:rPr>
          <w:rStyle w:val="StyleUnderline"/>
          <w:highlight w:val="cyan"/>
        </w:rPr>
        <w:t>government officials and development partners met to affirm the importance of education</w:t>
      </w:r>
      <w:r w:rsidRPr="00A606E8">
        <w:rPr>
          <w:sz w:val="14"/>
        </w:rPr>
        <w:t xml:space="preserve"> in development—on economic development and broadly on improving people’s lives—</w:t>
      </w:r>
      <w:r w:rsidRPr="00753970">
        <w:rPr>
          <w:rStyle w:val="StyleUnderline"/>
          <w:highlight w:val="cyan"/>
        </w:rPr>
        <w:t>and together declared Education for All as a goal.</w:t>
      </w:r>
      <w:r w:rsidRPr="00A606E8">
        <w:rPr>
          <w:sz w:val="14"/>
        </w:rPr>
        <w:t xml:space="preserve"> While enrolments have risen in promising fashion around the world, learning levels have remained disappointingly and many remain left behind. Because </w:t>
      </w:r>
      <w:r w:rsidRPr="00753970">
        <w:rPr>
          <w:rStyle w:val="StyleUnderline"/>
          <w:highlight w:val="cyan"/>
        </w:rPr>
        <w:t>growth, development, and poverty reduction depend on the knowledge</w:t>
      </w:r>
      <w:r w:rsidRPr="00A606E8">
        <w:rPr>
          <w:rStyle w:val="StyleUnderline"/>
        </w:rPr>
        <w:t xml:space="preserve"> and skills </w:t>
      </w:r>
      <w:r w:rsidRPr="00753970">
        <w:rPr>
          <w:rStyle w:val="StyleUnderline"/>
          <w:highlight w:val="cyan"/>
        </w:rPr>
        <w:t>that people acquire</w:t>
      </w:r>
      <w:r w:rsidRPr="00A606E8">
        <w:rPr>
          <w:rStyle w:val="StyleUnderline"/>
        </w:rPr>
        <w:t xml:space="preserve">, </w:t>
      </w:r>
      <w:r w:rsidRPr="00A606E8">
        <w:rPr>
          <w:sz w:val="14"/>
        </w:rPr>
        <w:t xml:space="preserve">not the number of years that they sit in a classroom, </w:t>
      </w:r>
      <w:r w:rsidRPr="00753970">
        <w:rPr>
          <w:rStyle w:val="StyleUnderline"/>
          <w:highlight w:val="cyan"/>
        </w:rPr>
        <w:t>we must transform our call to action</w:t>
      </w:r>
      <w:r w:rsidRPr="00A606E8">
        <w:rPr>
          <w:sz w:val="14"/>
        </w:rPr>
        <w:t xml:space="preserve"> from </w:t>
      </w:r>
      <w:r w:rsidRPr="00753970">
        <w:rPr>
          <w:rStyle w:val="StyleUnderline"/>
          <w:highlight w:val="cyan"/>
        </w:rPr>
        <w:t>Education for All</w:t>
      </w:r>
      <w:r w:rsidRPr="00A606E8">
        <w:rPr>
          <w:sz w:val="14"/>
        </w:rPr>
        <w:t xml:space="preserve"> to Learning for All.</w:t>
      </w:r>
    </w:p>
    <w:p w14:paraId="3A57533A" w14:textId="77777777" w:rsidR="00E27520" w:rsidRPr="00E27520" w:rsidRDefault="00E27520" w:rsidP="00E27520"/>
    <w:p w14:paraId="4320A000" w14:textId="77777777" w:rsidR="006E70C4" w:rsidRDefault="001D617C" w:rsidP="001D617C">
      <w:pPr>
        <w:pStyle w:val="Heading3"/>
      </w:pPr>
      <w:r>
        <w:t>Ext. Poverty = Conflict</w:t>
      </w:r>
    </w:p>
    <w:p w14:paraId="55A70839" w14:textId="77777777" w:rsidR="001D617C" w:rsidRDefault="001D617C" w:rsidP="001D617C">
      <w:pPr>
        <w:pStyle w:val="Heading4"/>
      </w:pPr>
      <w:r>
        <w:t>Poverty is equivalent to nuclear war and makes macro-conflict inevitable</w:t>
      </w:r>
    </w:p>
    <w:p w14:paraId="03F365F3" w14:textId="77777777" w:rsidR="001D617C" w:rsidRPr="00FC3E1D" w:rsidRDefault="001D617C" w:rsidP="001D617C">
      <w:r w:rsidRPr="00FC3E1D">
        <w:rPr>
          <w:rStyle w:val="Style13ptBold"/>
        </w:rPr>
        <w:t>Gilligan 96</w:t>
      </w:r>
      <w:r>
        <w:t xml:space="preserve"> – </w:t>
      </w:r>
      <w:r w:rsidRPr="00FC3E1D">
        <w:t>James Gilligan professor of Psychiatry at the Harvard Medical School, Director of the Center for the Study of Violence, and a member of the Academic Advisory Council of the National Campaign Against Youth Violence. Violence: Our Deadly Epidemic and its Causes. 1996. P. 191-196</w:t>
      </w:r>
    </w:p>
    <w:p w14:paraId="2B9ADCB1" w14:textId="77777777" w:rsidR="001D617C" w:rsidRPr="001E106E" w:rsidRDefault="001D617C" w:rsidP="001D617C">
      <w:pPr>
        <w:rPr>
          <w:sz w:val="18"/>
          <w:szCs w:val="18"/>
        </w:rPr>
      </w:pPr>
    </w:p>
    <w:p w14:paraId="6F113BBA" w14:textId="77777777" w:rsidR="001D617C" w:rsidRPr="001E106E" w:rsidRDefault="001D617C" w:rsidP="001D617C">
      <w:pPr>
        <w:rPr>
          <w:sz w:val="16"/>
          <w:szCs w:val="18"/>
        </w:rPr>
      </w:pPr>
      <w:r w:rsidRPr="00753970">
        <w:rPr>
          <w:highlight w:val="cyan"/>
          <w:u w:val="single"/>
        </w:rPr>
        <w:t>The deadliest form of violence is poverty</w:t>
      </w:r>
      <w:r w:rsidRPr="001E106E">
        <w:rPr>
          <w:szCs w:val="18"/>
          <w:u w:val="single"/>
        </w:rPr>
        <w:t xml:space="preserve">. </w:t>
      </w:r>
      <w:r w:rsidRPr="001E106E">
        <w:rPr>
          <w:szCs w:val="18"/>
        </w:rPr>
        <w:t xml:space="preserve"> </w:t>
      </w:r>
      <w:r w:rsidRPr="001E106E">
        <w:rPr>
          <w:sz w:val="16"/>
          <w:szCs w:val="18"/>
        </w:rPr>
        <w:t>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w:t>
      </w:r>
      <w:r w:rsidRPr="001E106E">
        <w:rPr>
          <w:sz w:val="16"/>
          <w:szCs w:val="18"/>
          <w:u w:val="single"/>
        </w:rPr>
        <w:t xml:space="preserve"> </w:t>
      </w:r>
      <w:r w:rsidRPr="001E106E">
        <w:rPr>
          <w:sz w:val="16"/>
          <w:szCs w:val="18"/>
        </w:rPr>
        <w:t xml:space="preserve">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w:t>
      </w:r>
      <w:r w:rsidRPr="001E106E">
        <w:rPr>
          <w:szCs w:val="18"/>
        </w:rPr>
        <w:t xml:space="preserve"> </w:t>
      </w:r>
      <w:r w:rsidRPr="00753970">
        <w:rPr>
          <w:highlight w:val="cyan"/>
          <w:u w:val="single"/>
        </w:rPr>
        <w:t>Any approach to</w:t>
      </w:r>
      <w:r w:rsidRPr="001E106E">
        <w:rPr>
          <w:szCs w:val="18"/>
          <w:u w:val="single"/>
        </w:rPr>
        <w:t xml:space="preserve"> a theory of </w:t>
      </w:r>
      <w:r w:rsidRPr="00753970">
        <w:rPr>
          <w:highlight w:val="cyan"/>
          <w:u w:val="single"/>
        </w:rPr>
        <w:t>violence needs to begin with</w:t>
      </w:r>
      <w:r w:rsidRPr="001E106E">
        <w:rPr>
          <w:szCs w:val="18"/>
          <w:u w:val="single"/>
        </w:rPr>
        <w:t xml:space="preserve"> a look at the </w:t>
      </w:r>
      <w:r w:rsidRPr="00753970">
        <w:rPr>
          <w:highlight w:val="cyan"/>
          <w:u w:val="single"/>
        </w:rPr>
        <w:t>structural</w:t>
      </w:r>
      <w:r w:rsidRPr="001E106E">
        <w:rPr>
          <w:szCs w:val="18"/>
          <w:u w:val="single"/>
        </w:rPr>
        <w:t xml:space="preserve"> violence</w:t>
      </w:r>
      <w:r w:rsidRPr="001E106E">
        <w:rPr>
          <w:szCs w:val="18"/>
        </w:rPr>
        <w:t xml:space="preserve"> </w:t>
      </w:r>
      <w:r w:rsidRPr="001E106E">
        <w:rPr>
          <w:sz w:val="16"/>
          <w:szCs w:val="18"/>
        </w:rPr>
        <w:t>in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demonstrably large proportion of them) are a function of class structure; and that structure is itself a product of society’s collective human choices, concerning how to distribute the collective wealth of the society. These are not acts of God</w:t>
      </w:r>
      <w:r w:rsidRPr="001E106E">
        <w:rPr>
          <w:sz w:val="16"/>
          <w:szCs w:val="18"/>
          <w:u w:val="single"/>
        </w:rPr>
        <w:t>.</w:t>
      </w:r>
      <w:r w:rsidRPr="001E106E">
        <w:rPr>
          <w:szCs w:val="18"/>
          <w:u w:val="single"/>
        </w:rPr>
        <w:t xml:space="preserve"> </w:t>
      </w:r>
      <w:r w:rsidRPr="00753970">
        <w:rPr>
          <w:highlight w:val="cyan"/>
          <w:u w:val="single"/>
        </w:rPr>
        <w:t>I am contrasting “structural” with “behavioral violence</w:t>
      </w:r>
      <w:r w:rsidRPr="001E106E">
        <w:rPr>
          <w:szCs w:val="18"/>
          <w:u w:val="single"/>
        </w:rPr>
        <w:t xml:space="preserve">,” by which I mean the non-natural deaths and injuries that are caused by specific behavioral actions </w:t>
      </w:r>
      <w:r w:rsidRPr="001E106E">
        <w:rPr>
          <w:szCs w:val="18"/>
        </w:rPr>
        <w:t>of individuals against individuals,</w:t>
      </w:r>
      <w:r w:rsidRPr="001E106E">
        <w:rPr>
          <w:szCs w:val="18"/>
          <w:u w:val="single"/>
        </w:rPr>
        <w:t xml:space="preserve"> such as the deaths we attribute to </w:t>
      </w:r>
      <w:r w:rsidRPr="001E106E">
        <w:rPr>
          <w:szCs w:val="18"/>
        </w:rPr>
        <w:t>homicide, suicide,</w:t>
      </w:r>
      <w:r w:rsidRPr="001E106E">
        <w:rPr>
          <w:szCs w:val="18"/>
          <w:u w:val="single"/>
        </w:rPr>
        <w:t xml:space="preserve"> soldiers in warfare</w:t>
      </w:r>
      <w:r w:rsidRPr="001E106E">
        <w:rPr>
          <w:szCs w:val="18"/>
        </w:rPr>
        <w:t>, capital punishment, and so on.</w:t>
      </w:r>
      <w:r w:rsidRPr="001E106E">
        <w:rPr>
          <w:szCs w:val="18"/>
          <w:u w:val="single"/>
        </w:rPr>
        <w:t xml:space="preserve"> </w:t>
      </w:r>
      <w:r w:rsidRPr="001E106E">
        <w:rPr>
          <w:szCs w:val="18"/>
        </w:rPr>
        <w:t xml:space="preserve"> Structural violence differs from behavioral violence in at least three major respects.  </w:t>
      </w:r>
      <w:r w:rsidRPr="001E106E">
        <w:rPr>
          <w:szCs w:val="18"/>
          <w:u w:val="single"/>
        </w:rPr>
        <w:t xml:space="preserve">*The lethal </w:t>
      </w:r>
      <w:r w:rsidRPr="00753970">
        <w:rPr>
          <w:highlight w:val="cyan"/>
          <w:u w:val="single"/>
        </w:rPr>
        <w:t>effects of structural violence operate continuously</w:t>
      </w:r>
      <w:r w:rsidRPr="001E106E">
        <w:rPr>
          <w:szCs w:val="18"/>
          <w:u w:val="single"/>
        </w:rPr>
        <w:t xml:space="preserve">, rather than sporadically, whereas </w:t>
      </w:r>
      <w:r w:rsidRPr="001E106E">
        <w:rPr>
          <w:szCs w:val="18"/>
        </w:rPr>
        <w:t xml:space="preserve">murders, suicides, executions, </w:t>
      </w:r>
      <w:r w:rsidRPr="001E106E">
        <w:rPr>
          <w:szCs w:val="18"/>
          <w:u w:val="single"/>
        </w:rPr>
        <w:t>wars, and other forms of behavioral violence occur one at a time</w:t>
      </w:r>
      <w:r w:rsidRPr="001E106E">
        <w:rPr>
          <w:sz w:val="16"/>
          <w:szCs w:val="18"/>
          <w:u w:val="single"/>
        </w:rPr>
        <w:t xml:space="preserve">. </w:t>
      </w:r>
      <w:r w:rsidRPr="001E106E">
        <w:rPr>
          <w:sz w:val="16"/>
          <w:szCs w:val="18"/>
        </w:rPr>
        <w:t xml:space="preserve"> *Structural violence operates more or less independently of individual acts; independent of individuals and groups (politicians, political parties, voters) whose decisions may nevertheless have lethal consequences for others.  *Structural violence is normally invisible, because it may appear to have had other (natural or violent) causes.</w:t>
      </w:r>
    </w:p>
    <w:p w14:paraId="032D4F14" w14:textId="77777777" w:rsidR="001D617C" w:rsidRPr="001E106E" w:rsidRDefault="001D617C" w:rsidP="001D617C">
      <w:pPr>
        <w:rPr>
          <w:b/>
          <w:szCs w:val="18"/>
        </w:rPr>
      </w:pPr>
      <w:r w:rsidRPr="001E106E">
        <w:rPr>
          <w:b/>
          <w:szCs w:val="18"/>
        </w:rPr>
        <w:t>[Continued… (9 Paragraphs Later…)]</w:t>
      </w:r>
    </w:p>
    <w:p w14:paraId="7C3F5328" w14:textId="77777777" w:rsidR="001D617C" w:rsidRPr="00AA689D" w:rsidRDefault="001D617C" w:rsidP="001D617C">
      <w:pPr>
        <w:rPr>
          <w:szCs w:val="18"/>
        </w:rPr>
      </w:pPr>
      <w:r w:rsidRPr="001E106E">
        <w:rPr>
          <w:sz w:val="16"/>
          <w:szCs w:val="18"/>
        </w:rPr>
        <w:t xml:space="preserve">The finding that structural violence causes far more deaths than behavioral violence does is not limited to this country. Kohler and Alcock attempted to arrive at the number of excess deaths caused by socioeconomic inequities on a worldwide basis. Sweden was their model of the nation that had come closes to eliminating structural violence. It had the least inequity in income and living standards, and the lowest discrepancies in death rates and life expectancy; and the highest overall life expectancy in the world. When they compared the life expectancies of those living in the other socioeconomic systems against Sweden, they found that 18 million deaths a year could be attributed to the “structural violence” to which the citizens of all the other nations were being subjected. </w:t>
      </w:r>
      <w:r w:rsidRPr="001E106E">
        <w:rPr>
          <w:szCs w:val="18"/>
          <w:u w:val="single"/>
        </w:rPr>
        <w:t xml:space="preserve">During the past decade, the </w:t>
      </w:r>
      <w:r w:rsidRPr="00753970">
        <w:rPr>
          <w:highlight w:val="cyan"/>
          <w:u w:val="single"/>
        </w:rPr>
        <w:t>discrepancies between the rich and poor</w:t>
      </w:r>
      <w:r w:rsidRPr="001E106E">
        <w:rPr>
          <w:szCs w:val="18"/>
          <w:u w:val="single"/>
        </w:rPr>
        <w:t xml:space="preserve"> nations </w:t>
      </w:r>
      <w:r w:rsidRPr="00753970">
        <w:rPr>
          <w:highlight w:val="cyan"/>
          <w:u w:val="single"/>
        </w:rPr>
        <w:t>have increased dramatically</w:t>
      </w:r>
      <w:r w:rsidRPr="001E106E">
        <w:rPr>
          <w:szCs w:val="18"/>
          <w:u w:val="single"/>
        </w:rPr>
        <w:t xml:space="preserve"> and alarmingly. </w:t>
      </w:r>
      <w:r w:rsidRPr="001E106E">
        <w:rPr>
          <w:szCs w:val="18"/>
        </w:rPr>
        <w:t xml:space="preserve"> </w:t>
      </w:r>
      <w:r w:rsidRPr="001E106E">
        <w:rPr>
          <w:szCs w:val="18"/>
          <w:u w:val="single"/>
        </w:rPr>
        <w:t xml:space="preserve">The </w:t>
      </w:r>
      <w:r w:rsidRPr="00753970">
        <w:rPr>
          <w:highlight w:val="cyan"/>
          <w:u w:val="single"/>
        </w:rPr>
        <w:t>14 to 18 million deaths</w:t>
      </w:r>
      <w:r w:rsidRPr="001E106E">
        <w:rPr>
          <w:szCs w:val="18"/>
          <w:u w:val="single"/>
        </w:rPr>
        <w:t xml:space="preserve"> a year </w:t>
      </w:r>
      <w:r w:rsidRPr="00753970">
        <w:rPr>
          <w:highlight w:val="cyan"/>
          <w:u w:val="single"/>
        </w:rPr>
        <w:t>caused by structural violence compare with about 100,000 deaths per year from armed conflict</w:t>
      </w:r>
      <w:r w:rsidRPr="001E106E">
        <w:rPr>
          <w:szCs w:val="18"/>
          <w:u w:val="single"/>
        </w:rPr>
        <w:t>. Comparing this frequency of deaths from structural violence to the frequency of those caused by major military and political violence</w:t>
      </w:r>
      <w:r w:rsidRPr="001E106E">
        <w:rPr>
          <w:szCs w:val="18"/>
        </w:rPr>
        <w:t xml:space="preserve">, such as World War II (an estimated 49 million military and civilian deaths, </w:t>
      </w:r>
      <w:r w:rsidRPr="001E106E">
        <w:rPr>
          <w:szCs w:val="18"/>
          <w:u w:val="single"/>
        </w:rPr>
        <w:t>including those by genocide</w:t>
      </w:r>
      <w:r w:rsidRPr="001E106E">
        <w:rPr>
          <w:szCs w:val="18"/>
        </w:rPr>
        <w:t>—or about eight million per year, 1939-1945), the Indonesian massacre of 1965-6</w:t>
      </w:r>
      <w:r>
        <w:rPr>
          <w:szCs w:val="18"/>
        </w:rPr>
        <w:t>6 (perhaps 575,000) deaths), th</w:t>
      </w:r>
      <w:r w:rsidRPr="001E106E">
        <w:rPr>
          <w:szCs w:val="18"/>
        </w:rPr>
        <w:t xml:space="preserve"> Vietnam war (possibly two million, 1954-1973), </w:t>
      </w:r>
      <w:r w:rsidRPr="001E106E">
        <w:rPr>
          <w:szCs w:val="18"/>
          <w:u w:val="single"/>
        </w:rPr>
        <w:t xml:space="preserve">and </w:t>
      </w:r>
      <w:r w:rsidRPr="00753970">
        <w:rPr>
          <w:highlight w:val="cyan"/>
          <w:u w:val="single"/>
        </w:rPr>
        <w:t>even a hypothetical nuclear</w:t>
      </w:r>
      <w:r w:rsidRPr="001E106E">
        <w:rPr>
          <w:szCs w:val="18"/>
          <w:u w:val="single"/>
        </w:rPr>
        <w:t xml:space="preserve"> </w:t>
      </w:r>
      <w:r w:rsidRPr="00753970">
        <w:rPr>
          <w:highlight w:val="cyan"/>
          <w:u w:val="single"/>
        </w:rPr>
        <w:t>exchange</w:t>
      </w:r>
      <w:r w:rsidRPr="001E106E">
        <w:rPr>
          <w:szCs w:val="18"/>
          <w:u w:val="single"/>
        </w:rPr>
        <w:t xml:space="preserve"> </w:t>
      </w:r>
      <w:r w:rsidRPr="001E106E">
        <w:rPr>
          <w:szCs w:val="18"/>
        </w:rPr>
        <w:t>between the U.S. and the U.S.S.R. (232 million),</w:t>
      </w:r>
      <w:r w:rsidRPr="001E106E">
        <w:rPr>
          <w:szCs w:val="18"/>
          <w:u w:val="single"/>
        </w:rPr>
        <w:t xml:space="preserve"> it </w:t>
      </w:r>
      <w:r w:rsidRPr="00753970">
        <w:rPr>
          <w:highlight w:val="cyan"/>
          <w:u w:val="single"/>
        </w:rPr>
        <w:t>was clear that even war cannot begin to compare with structural violence</w:t>
      </w:r>
      <w:r w:rsidRPr="001E106E">
        <w:rPr>
          <w:szCs w:val="18"/>
          <w:u w:val="single"/>
        </w:rPr>
        <w:t xml:space="preserve">, which continues year after year. </w:t>
      </w:r>
      <w:r w:rsidRPr="001E106E">
        <w:rPr>
          <w:szCs w:val="18"/>
        </w:rPr>
        <w:t xml:space="preserve"> In other words, </w:t>
      </w:r>
      <w:r w:rsidRPr="001E106E">
        <w:rPr>
          <w:szCs w:val="18"/>
          <w:u w:val="single"/>
        </w:rPr>
        <w:t>every fifteen years</w:t>
      </w:r>
      <w:r w:rsidRPr="001E106E">
        <w:rPr>
          <w:szCs w:val="18"/>
        </w:rPr>
        <w:t xml:space="preserve">, on the average, </w:t>
      </w:r>
      <w:r w:rsidRPr="001E106E">
        <w:rPr>
          <w:szCs w:val="18"/>
          <w:u w:val="single"/>
        </w:rPr>
        <w:t xml:space="preserve">as many people die because of relative poverty as would be killed by the Nazi genocide of the Jews over a six-year period. </w:t>
      </w:r>
      <w:r w:rsidRPr="00753970">
        <w:rPr>
          <w:highlight w:val="cyan"/>
          <w:u w:val="single"/>
        </w:rPr>
        <w:t>This is</w:t>
      </w:r>
      <w:r w:rsidRPr="001E106E">
        <w:rPr>
          <w:szCs w:val="18"/>
        </w:rPr>
        <w:t xml:space="preserve">, in effect, </w:t>
      </w:r>
      <w:r w:rsidRPr="001E106E">
        <w:rPr>
          <w:szCs w:val="18"/>
          <w:u w:val="single"/>
        </w:rPr>
        <w:t xml:space="preserve">the </w:t>
      </w:r>
      <w:r w:rsidRPr="00753970">
        <w:rPr>
          <w:highlight w:val="cyan"/>
          <w:u w:val="single"/>
        </w:rPr>
        <w:t>equivalent of an ongoing</w:t>
      </w:r>
      <w:r w:rsidRPr="001E106E">
        <w:rPr>
          <w:szCs w:val="18"/>
          <w:u w:val="single"/>
        </w:rPr>
        <w:t>, unending,</w:t>
      </w:r>
      <w:r w:rsidRPr="001E106E">
        <w:rPr>
          <w:szCs w:val="18"/>
        </w:rPr>
        <w:t xml:space="preserve"> in fact </w:t>
      </w:r>
      <w:r w:rsidRPr="001E106E">
        <w:rPr>
          <w:szCs w:val="18"/>
          <w:u w:val="single"/>
        </w:rPr>
        <w:t xml:space="preserve">accelerating, </w:t>
      </w:r>
      <w:r w:rsidRPr="00753970">
        <w:rPr>
          <w:highlight w:val="cyan"/>
          <w:u w:val="single"/>
        </w:rPr>
        <w:t>thermonuclear war, or</w:t>
      </w:r>
      <w:r w:rsidRPr="00753970">
        <w:rPr>
          <w:highlight w:val="cyan"/>
        </w:rPr>
        <w:t xml:space="preserve"> </w:t>
      </w:r>
      <w:r w:rsidRPr="00753970">
        <w:rPr>
          <w:highlight w:val="cyan"/>
          <w:u w:val="single"/>
        </w:rPr>
        <w:t>genocide</w:t>
      </w:r>
      <w:r w:rsidRPr="001E106E">
        <w:rPr>
          <w:szCs w:val="18"/>
          <w:u w:val="single"/>
        </w:rPr>
        <w:t xml:space="preserve">, perpetrated </w:t>
      </w:r>
      <w:r w:rsidRPr="00753970">
        <w:rPr>
          <w:highlight w:val="cyan"/>
          <w:u w:val="single"/>
        </w:rPr>
        <w:t>on the</w:t>
      </w:r>
      <w:r w:rsidRPr="001E106E">
        <w:rPr>
          <w:szCs w:val="18"/>
          <w:u w:val="single"/>
        </w:rPr>
        <w:t xml:space="preserve"> weak and </w:t>
      </w:r>
      <w:r w:rsidRPr="00753970">
        <w:rPr>
          <w:highlight w:val="cyan"/>
          <w:u w:val="single"/>
        </w:rPr>
        <w:t>poor every year</w:t>
      </w:r>
      <w:r w:rsidRPr="001E106E">
        <w:rPr>
          <w:szCs w:val="18"/>
          <w:u w:val="single"/>
        </w:rPr>
        <w:t xml:space="preserve"> of every decade, throughout the world. </w:t>
      </w:r>
      <w:r w:rsidRPr="001E106E">
        <w:rPr>
          <w:szCs w:val="18"/>
        </w:rPr>
        <w:t xml:space="preserve"> </w:t>
      </w:r>
      <w:r w:rsidRPr="00753970">
        <w:rPr>
          <w:highlight w:val="cyan"/>
          <w:u w:val="single"/>
        </w:rPr>
        <w:t>Structural violence is</w:t>
      </w:r>
      <w:r w:rsidRPr="001E106E">
        <w:rPr>
          <w:szCs w:val="18"/>
        </w:rPr>
        <w:t xml:space="preserve"> also </w:t>
      </w:r>
      <w:r w:rsidRPr="00753970">
        <w:rPr>
          <w:highlight w:val="cyan"/>
          <w:u w:val="single"/>
        </w:rPr>
        <w:t>the main cause of behavioral violence on a socially and epidemiologically significant scale</w:t>
      </w:r>
      <w:r w:rsidRPr="001E106E">
        <w:rPr>
          <w:szCs w:val="18"/>
          <w:u w:val="single"/>
        </w:rPr>
        <w:t xml:space="preserve"> (from homicide and suicide to war and genocide). </w:t>
      </w:r>
      <w:r w:rsidRPr="001E106E">
        <w:rPr>
          <w:szCs w:val="18"/>
        </w:rPr>
        <w:t>The question as to which of the two forms of violence—structural or behavioral—is more important, dangerous, or lethal is moot, for they are inextricably related to each other, as cause to effect.</w:t>
      </w:r>
    </w:p>
    <w:p w14:paraId="24661BC6" w14:textId="77777777" w:rsidR="001D617C" w:rsidRPr="001D617C" w:rsidRDefault="001D617C" w:rsidP="001D617C"/>
    <w:p w14:paraId="7C44373E" w14:textId="77777777" w:rsidR="00A50CAE" w:rsidRDefault="007971E4" w:rsidP="007971E4">
      <w:pPr>
        <w:pStyle w:val="Heading2"/>
      </w:pPr>
      <w:r>
        <w:t>State Budgets</w:t>
      </w:r>
    </w:p>
    <w:p w14:paraId="60084E31" w14:textId="77777777" w:rsidR="007971E4" w:rsidRDefault="007971E4" w:rsidP="007971E4">
      <w:pPr>
        <w:pStyle w:val="Heading3"/>
      </w:pPr>
      <w:r>
        <w:t>Notes</w:t>
      </w:r>
    </w:p>
    <w:p w14:paraId="39AC93A1" w14:textId="77777777" w:rsidR="007971E4" w:rsidRPr="007971E4" w:rsidRDefault="007971E4" w:rsidP="007971E4">
      <w:r>
        <w:t>This impact in unfinished and may not be used until it is.</w:t>
      </w:r>
    </w:p>
    <w:p w14:paraId="2CA85B8F" w14:textId="77777777" w:rsidR="007971E4" w:rsidRDefault="007971E4" w:rsidP="007971E4">
      <w:pPr>
        <w:pStyle w:val="Heading3"/>
      </w:pPr>
      <w:r>
        <w:t>State Budget</w:t>
      </w:r>
    </w:p>
    <w:p w14:paraId="27012C44" w14:textId="793D06F6" w:rsidR="00806BFA" w:rsidRDefault="00806BFA" w:rsidP="00806BFA">
      <w:pPr>
        <w:pStyle w:val="Heading4"/>
      </w:pPr>
      <w:r>
        <w:t>Education key to state economy- equals more educated workforce, more jobs, more tax money</w:t>
      </w:r>
    </w:p>
    <w:p w14:paraId="730BE86B" w14:textId="77777777" w:rsidR="00806BFA" w:rsidRPr="00072F21" w:rsidRDefault="00806BFA" w:rsidP="00806BFA">
      <w:pPr>
        <w:rPr>
          <w:rStyle w:val="StyleUnderline"/>
          <w:u w:val="none"/>
        </w:rPr>
      </w:pPr>
      <w:r w:rsidRPr="00072F21">
        <w:rPr>
          <w:rStyle w:val="Style13ptBold"/>
        </w:rPr>
        <w:t xml:space="preserve">Berger </w:t>
      </w:r>
      <w:r>
        <w:rPr>
          <w:rStyle w:val="Style13ptBold"/>
        </w:rPr>
        <w:t xml:space="preserve">and Fisher </w:t>
      </w:r>
      <w:r w:rsidRPr="00072F21">
        <w:rPr>
          <w:rStyle w:val="Style13ptBold"/>
        </w:rPr>
        <w:t xml:space="preserve">13 </w:t>
      </w:r>
      <w:r w:rsidRPr="00A50CAE">
        <w:t>(Noah Berger, Harvard undergrad and law graduate, president of Massachusetts Budget and Policy Center; Peter Fischer, Harvard law graduate, former executive of BlackRock, former official of US Treasury and Reserve, Lecturer and Fellow at the Tuck Center for Global Business and Government; 13; "A Well-Educated Workforce Is Key to State Prosperity</w:t>
      </w:r>
      <w:r>
        <w:rPr>
          <w:rStyle w:val="StyleUnderline"/>
          <w:u w:val="none"/>
        </w:rPr>
        <w:t xml:space="preserve">"; </w:t>
      </w:r>
      <w:r w:rsidRPr="00072F21">
        <w:rPr>
          <w:rStyle w:val="StyleUnderline"/>
          <w:u w:val="none"/>
        </w:rPr>
        <w:t>Economic Policy Institute, 8-22-2013</w:t>
      </w:r>
      <w:r>
        <w:rPr>
          <w:rStyle w:val="StyleUnderline"/>
          <w:u w:val="none"/>
        </w:rPr>
        <w:t>;</w:t>
      </w:r>
      <w:r w:rsidRPr="00072F21">
        <w:rPr>
          <w:rStyle w:val="StyleUnderline"/>
          <w:u w:val="none"/>
        </w:rPr>
        <w:t xml:space="preserve"> Available Online from http://www.epi.org/publication/states-education-productivity-growth-foundatio</w:t>
      </w:r>
      <w:r>
        <w:rPr>
          <w:rStyle w:val="StyleUnderline"/>
          <w:u w:val="none"/>
        </w:rPr>
        <w:t>ns/; Accessed on 6-22-2017, CRB)</w:t>
      </w:r>
    </w:p>
    <w:p w14:paraId="2AE04829" w14:textId="77777777" w:rsidR="00806BFA" w:rsidRDefault="00806BFA" w:rsidP="00806BFA">
      <w:pPr>
        <w:rPr>
          <w:sz w:val="12"/>
        </w:rPr>
      </w:pPr>
      <w:r w:rsidRPr="00072F21">
        <w:rPr>
          <w:rStyle w:val="StyleUnderline"/>
        </w:rPr>
        <w:t xml:space="preserve">Does the correlation between education and earnings </w:t>
      </w:r>
      <w:r w:rsidRPr="00072F21">
        <w:rPr>
          <w:sz w:val="12"/>
        </w:rPr>
        <w:t xml:space="preserve">necessarily </w:t>
      </w:r>
      <w:r w:rsidRPr="00072F21">
        <w:rPr>
          <w:rStyle w:val="StyleUnderline"/>
        </w:rPr>
        <w:t>mean that states can strengthen their economies in the long run by adopting policies that increase</w:t>
      </w:r>
      <w:r w:rsidRPr="00072F21">
        <w:rPr>
          <w:sz w:val="12"/>
        </w:rPr>
        <w:t xml:space="preserve"> </w:t>
      </w:r>
      <w:r w:rsidRPr="00072F21">
        <w:rPr>
          <w:rStyle w:val="StyleUnderline"/>
        </w:rPr>
        <w:t>the number of well-educated</w:t>
      </w:r>
      <w:r w:rsidRPr="00072F21">
        <w:rPr>
          <w:sz w:val="12"/>
        </w:rPr>
        <w:t xml:space="preserve"> workers? Recent academic work suggests that the answer is, </w:t>
      </w:r>
      <w:r w:rsidRPr="00072F21">
        <w:rPr>
          <w:rStyle w:val="StyleUnderline"/>
        </w:rPr>
        <w:t>“Yes.</w:t>
      </w:r>
      <w:r w:rsidRPr="00072F21">
        <w:rPr>
          <w:sz w:val="12"/>
        </w:rPr>
        <w:t xml:space="preserve">” A study by </w:t>
      </w:r>
      <w:r w:rsidRPr="00072F21">
        <w:rPr>
          <w:rStyle w:val="StyleUnderline"/>
        </w:rPr>
        <w:t>Federal Reserve economists examined</w:t>
      </w:r>
      <w:r w:rsidRPr="00072F21">
        <w:rPr>
          <w:sz w:val="12"/>
        </w:rPr>
        <w:t xml:space="preserve"> the </w:t>
      </w:r>
      <w:r w:rsidRPr="00072F21">
        <w:rPr>
          <w:rStyle w:val="StyleUnderline"/>
        </w:rPr>
        <w:t>factors contributing to</w:t>
      </w:r>
      <w:r w:rsidRPr="00072F21">
        <w:rPr>
          <w:sz w:val="12"/>
        </w:rPr>
        <w:t xml:space="preserve"> greater </w:t>
      </w:r>
      <w:r w:rsidRPr="00072F21">
        <w:rPr>
          <w:rStyle w:val="StyleUnderline"/>
        </w:rPr>
        <w:t>state prosperity</w:t>
      </w:r>
      <w:r w:rsidRPr="00072F21">
        <w:rPr>
          <w:sz w:val="12"/>
        </w:rPr>
        <w:t xml:space="preserve"> over a 65-year period </w:t>
      </w:r>
      <w:r w:rsidRPr="00072F21">
        <w:rPr>
          <w:rStyle w:val="StyleUnderline"/>
        </w:rPr>
        <w:t xml:space="preserve">and found that a state’s </w:t>
      </w:r>
      <w:r w:rsidRPr="00753970">
        <w:rPr>
          <w:rStyle w:val="StyleUnderline"/>
          <w:highlight w:val="cyan"/>
        </w:rPr>
        <w:t>high school</w:t>
      </w:r>
      <w:r w:rsidRPr="00072F21">
        <w:rPr>
          <w:sz w:val="12"/>
        </w:rPr>
        <w:t xml:space="preserve"> and college </w:t>
      </w:r>
      <w:r w:rsidRPr="00753970">
        <w:rPr>
          <w:rStyle w:val="StyleUnderline"/>
          <w:highlight w:val="cyan"/>
        </w:rPr>
        <w:t>attainment rates were important factors in</w:t>
      </w:r>
      <w:r w:rsidRPr="00072F21">
        <w:rPr>
          <w:rStyle w:val="StyleUnderline"/>
        </w:rPr>
        <w:t xml:space="preserve"> explaining its per capita </w:t>
      </w:r>
      <w:r w:rsidRPr="00753970">
        <w:rPr>
          <w:rStyle w:val="StyleUnderline"/>
          <w:highlight w:val="cyan"/>
        </w:rPr>
        <w:t>income growth</w:t>
      </w:r>
      <w:r w:rsidRPr="00072F21">
        <w:rPr>
          <w:rStyle w:val="StyleUnderline"/>
        </w:rPr>
        <w:t xml:space="preserve"> </w:t>
      </w:r>
      <w:r w:rsidRPr="00072F21">
        <w:rPr>
          <w:sz w:val="12"/>
        </w:rPr>
        <w:t xml:space="preserve">relative to other states between 1939 and 2004 (Bauer, Schweitzer, and Shane 2006).Increasing educational attainment can be achieved by a variety of policies and programs, including those that increase access to postsecondary education by restraining tuition growth or increasing financial aid, reduce high-school drop-out rates, move people without high school degrees through GED and associate degree programs, </w:t>
      </w:r>
      <w:r w:rsidRPr="00072F21">
        <w:rPr>
          <w:rStyle w:val="StyleUnderline"/>
        </w:rPr>
        <w:t xml:space="preserve">increase the quality of K-12 education to improve success of high school graduates </w:t>
      </w:r>
      <w:r w:rsidRPr="00072F21">
        <w:rPr>
          <w:sz w:val="12"/>
        </w:rPr>
        <w:t>in postsecondary education,</w:t>
      </w:r>
      <w:r w:rsidRPr="00072F21">
        <w:rPr>
          <w:rStyle w:val="StyleUnderline"/>
        </w:rPr>
        <w:t xml:space="preserve"> and offer preschool programs that lead to long-term improvements in educational outcomes.</w:t>
      </w:r>
      <w:r>
        <w:rPr>
          <w:rStyle w:val="StyleUnderline"/>
        </w:rPr>
        <w:t xml:space="preserve"> </w:t>
      </w:r>
      <w:r w:rsidRPr="00072F21">
        <w:rPr>
          <w:sz w:val="12"/>
        </w:rPr>
        <w:t xml:space="preserve">An evaluation of the effectiveness of alternative education strategies is beyond the scope of this report. But </w:t>
      </w:r>
      <w:r w:rsidRPr="00072F21">
        <w:rPr>
          <w:rStyle w:val="StyleUnderline"/>
        </w:rPr>
        <w:t xml:space="preserve">there is evidence that </w:t>
      </w:r>
      <w:r w:rsidRPr="00753970">
        <w:rPr>
          <w:rStyle w:val="StyleUnderline"/>
          <w:highlight w:val="cyan"/>
        </w:rPr>
        <w:t>state expenditures on primary and secondary education improve school performance and raise state per capita income</w:t>
      </w:r>
      <w:r w:rsidRPr="00072F21">
        <w:rPr>
          <w:sz w:val="12"/>
        </w:rPr>
        <w:t xml:space="preserve">. For example, investments in school facilities led to improvements in student test scores (Cellini, Ferreira, and Rothstein 2010). And over a 34-year period, states that improved their position relative to other states on real per-capita education spending improved their relative position in real per-capita income, and the direction of causality was from education spending to income (Bensi, Black, and Dowd 2004). Also, the long-term benefits of early childhood education programs have been well documented (Lynch 2007). Some </w:t>
      </w:r>
      <w:r w:rsidRPr="00072F21">
        <w:rPr>
          <w:rStyle w:val="StyleUnderline"/>
        </w:rPr>
        <w:t>state officials</w:t>
      </w:r>
      <w:r w:rsidRPr="00072F21">
        <w:rPr>
          <w:sz w:val="12"/>
        </w:rPr>
        <w:t xml:space="preserve"> may be tempted to </w:t>
      </w:r>
      <w:r w:rsidRPr="00072F21">
        <w:rPr>
          <w:rStyle w:val="StyleUnderline"/>
        </w:rPr>
        <w:t>ask, “What good would it do to produce more college graduates if better-paying jobs</w:t>
      </w:r>
      <w:r w:rsidRPr="00072F21">
        <w:rPr>
          <w:sz w:val="12"/>
        </w:rPr>
        <w:t xml:space="preserve"> for college graduates</w:t>
      </w:r>
      <w:r w:rsidRPr="00072F21">
        <w:rPr>
          <w:rStyle w:val="StyleUnderline"/>
        </w:rPr>
        <w:t xml:space="preserve"> are not available?”</w:t>
      </w:r>
      <w:r w:rsidRPr="00072F21">
        <w:rPr>
          <w:sz w:val="12"/>
        </w:rPr>
        <w:t xml:space="preserve"> “Shouldn’t the state focus on attracting higher-skilled jobs instead of creating more skilled workers who have to leave the state to find work?” But in this instance, if not in most others in economic policymaking, increased supply can actually help create its own demand. As Bartik has put it, “</w:t>
      </w:r>
      <w:r w:rsidRPr="00072F21">
        <w:rPr>
          <w:rStyle w:val="StyleUnderline"/>
        </w:rPr>
        <w:t xml:space="preserve">An </w:t>
      </w:r>
      <w:r w:rsidRPr="00753970">
        <w:rPr>
          <w:rStyle w:val="StyleUnderline"/>
          <w:highlight w:val="cyan"/>
        </w:rPr>
        <w:t>increase in the labor supply</w:t>
      </w:r>
      <w:r w:rsidRPr="00072F21">
        <w:rPr>
          <w:rStyle w:val="StyleUnderline"/>
        </w:rPr>
        <w:t xml:space="preserve"> probably </w:t>
      </w:r>
      <w:r w:rsidRPr="00753970">
        <w:rPr>
          <w:rStyle w:val="StyleUnderline"/>
          <w:highlight w:val="cyan"/>
        </w:rPr>
        <w:t>stimulates</w:t>
      </w:r>
      <w:r w:rsidRPr="00072F21">
        <w:rPr>
          <w:rStyle w:val="StyleUnderline"/>
        </w:rPr>
        <w:t xml:space="preserve"> labor </w:t>
      </w:r>
      <w:r w:rsidRPr="00753970">
        <w:rPr>
          <w:rStyle w:val="StyleUnderline"/>
          <w:highlight w:val="cyan"/>
        </w:rPr>
        <w:t>demand</w:t>
      </w:r>
      <w:r w:rsidRPr="00072F21">
        <w:rPr>
          <w:rStyle w:val="StyleUnderline"/>
        </w:rPr>
        <w:t xml:space="preserve"> by at least two-thirds the supply increase.</w:t>
      </w:r>
      <w:r w:rsidRPr="00072F21">
        <w:rPr>
          <w:sz w:val="12"/>
        </w:rPr>
        <w:t xml:space="preserve"> This is because </w:t>
      </w:r>
      <w:r w:rsidRPr="00753970">
        <w:rPr>
          <w:rStyle w:val="StyleUnderline"/>
          <w:highlight w:val="cyan"/>
        </w:rPr>
        <w:t>additional labor attracts employers</w:t>
      </w:r>
      <w:r w:rsidRPr="00072F21">
        <w:rPr>
          <w:rStyle w:val="StyleUnderline"/>
        </w:rPr>
        <w:t>,</w:t>
      </w:r>
      <w:r w:rsidRPr="00072F21">
        <w:rPr>
          <w:sz w:val="12"/>
        </w:rPr>
        <w:t xml:space="preserve"> and additional higher-skilled labor attracts employers with more skilled jobs” (Bartik 2009). To a degree then, the answer to these concerns is, “</w:t>
      </w:r>
      <w:r w:rsidRPr="00072F21">
        <w:rPr>
          <w:rStyle w:val="StyleUnderline"/>
        </w:rPr>
        <w:t>If you educate them, jobs will come</w:t>
      </w:r>
      <w:r w:rsidRPr="00072F21">
        <w:rPr>
          <w:sz w:val="12"/>
        </w:rPr>
        <w:t xml:space="preserve">,” though national strategies to increase the demand for skilled workers may also be needed. </w:t>
      </w:r>
      <w:r w:rsidRPr="00072F21">
        <w:rPr>
          <w:rStyle w:val="StyleUnderline"/>
        </w:rPr>
        <w:t xml:space="preserve">Education investments are good not only for a state’s economy and residents, but also for a state’s budget in the long run. This may seem counterintuitive since education is a large share of state-financed expenditure—typically </w:t>
      </w:r>
      <w:r w:rsidRPr="00072F21">
        <w:rPr>
          <w:sz w:val="12"/>
        </w:rPr>
        <w:t xml:space="preserve">over half if including postsecondary education and state aid </w:t>
      </w:r>
      <w:r w:rsidRPr="00072F21">
        <w:rPr>
          <w:rStyle w:val="StyleUnderline"/>
        </w:rPr>
        <w:t>to K-12 school systems</w:t>
      </w:r>
      <w:r w:rsidRPr="00072F21">
        <w:rPr>
          <w:sz w:val="12"/>
        </w:rPr>
        <w:t xml:space="preserve">.4 But education investments can pay off for the state in the long run. </w:t>
      </w:r>
      <w:r w:rsidRPr="00072F21">
        <w:rPr>
          <w:rStyle w:val="StyleUnderline"/>
        </w:rPr>
        <w:t>The majority of students graduating from state schools</w:t>
      </w:r>
      <w:r w:rsidRPr="00072F21">
        <w:rPr>
          <w:sz w:val="12"/>
        </w:rPr>
        <w:t xml:space="preserve"> will </w:t>
      </w:r>
      <w:r w:rsidRPr="00072F21">
        <w:rPr>
          <w:rStyle w:val="StyleUnderline"/>
        </w:rPr>
        <w:t>remain in the state over their working lives, and as a result of being better trained</w:t>
      </w:r>
      <w:r w:rsidRPr="00072F21">
        <w:rPr>
          <w:sz w:val="12"/>
        </w:rPr>
        <w:t xml:space="preserve">, will </w:t>
      </w:r>
      <w:r w:rsidRPr="00072F21">
        <w:rPr>
          <w:rStyle w:val="StyleUnderline"/>
        </w:rPr>
        <w:t>have better jobs</w:t>
      </w:r>
      <w:r w:rsidRPr="00072F21">
        <w:rPr>
          <w:sz w:val="12"/>
        </w:rPr>
        <w:t xml:space="preserve">. This means </w:t>
      </w:r>
      <w:r w:rsidRPr="00072F21">
        <w:rPr>
          <w:rStyle w:val="StyleUnderline"/>
        </w:rPr>
        <w:t>they will earn more and stay employed at a higher rate, paying more income and sales taxes and relying less on state assistance programs</w:t>
      </w:r>
      <w:r w:rsidRPr="00072F21">
        <w:rPr>
          <w:sz w:val="12"/>
        </w:rPr>
        <w:t xml:space="preserve">. There is evidence that every additional student who gets an associate or bachelor’s degree instead of stopping formal education after graduating from high school will, over his or her lifetime, return to the state, in the form of higher taxes, substantially more than the cost of their education. This means that scholarships or other programs that lead more students to higher education can more than pay for themselves, even if a third of the graduates leave the state (French and Fisher 2009). The overall returns from investments in early childhood education mean that such investments will generally pay for themselves (Lynch 2007). </w:t>
      </w:r>
    </w:p>
    <w:p w14:paraId="29F661D8" w14:textId="77777777" w:rsidR="00806BFA" w:rsidRPr="00806BFA" w:rsidRDefault="00806BFA" w:rsidP="00806BFA"/>
    <w:p w14:paraId="0B13C8DE" w14:textId="77777777" w:rsidR="00E27520" w:rsidRPr="00E03E91" w:rsidRDefault="00E27520" w:rsidP="00E27520">
      <w:pPr>
        <w:pStyle w:val="Heading4"/>
      </w:pPr>
      <w:r w:rsidRPr="00E03E91">
        <w:t>Education key to state prosperi</w:t>
      </w:r>
      <w:r>
        <w:t>ty—economy, motivation, skills</w:t>
      </w:r>
      <w:r w:rsidRPr="00E03E91">
        <w:t>, benefits, productivity</w:t>
      </w:r>
    </w:p>
    <w:p w14:paraId="110DA021" w14:textId="73C7B089" w:rsidR="00E27520" w:rsidRPr="00E03E91" w:rsidRDefault="00E27520" w:rsidP="00E27520">
      <w:pPr>
        <w:rPr>
          <w:rStyle w:val="Emphasis"/>
          <w:rFonts w:ascii="Times" w:eastAsia="Times New Roman" w:hAnsi="Times"/>
          <w:b w:val="0"/>
          <w:iCs w:val="0"/>
          <w:sz w:val="20"/>
          <w:szCs w:val="20"/>
          <w:u w:val="none"/>
        </w:rPr>
      </w:pPr>
      <w:r w:rsidRPr="00E03E91">
        <w:rPr>
          <w:rStyle w:val="Emphasis"/>
          <w:rFonts w:eastAsiaTheme="majorEastAsia" w:cstheme="majorBidi"/>
          <w:bCs/>
          <w:sz w:val="26"/>
          <w:szCs w:val="26"/>
          <w:u w:val="none"/>
        </w:rPr>
        <w:t>Fisher and Berger 13</w:t>
      </w:r>
      <w:r>
        <w:rPr>
          <w:rStyle w:val="Emphasis"/>
          <w:rFonts w:asciiTheme="majorHAnsi" w:eastAsia="Times New Roman" w:hAnsiTheme="majorHAnsi"/>
          <w:sz w:val="24"/>
          <w:u w:val="none"/>
        </w:rPr>
        <w:t>—</w:t>
      </w:r>
      <w:r w:rsidRPr="00E03E91">
        <w:rPr>
          <w:rStyle w:val="Emphasis"/>
          <w:rFonts w:asciiTheme="majorHAnsi" w:eastAsia="Times New Roman" w:hAnsiTheme="majorHAnsi"/>
          <w:sz w:val="21"/>
          <w:szCs w:val="21"/>
          <w:u w:val="none"/>
        </w:rPr>
        <w:t xml:space="preserve">Peter, </w:t>
      </w:r>
      <w:r w:rsidRPr="00E03E91">
        <w:rPr>
          <w:rFonts w:asciiTheme="majorHAnsi" w:eastAsia="Times New Roman" w:hAnsiTheme="majorHAnsi"/>
          <w:color w:val="222222"/>
          <w:sz w:val="21"/>
          <w:szCs w:val="21"/>
          <w:shd w:val="clear" w:color="auto" w:fill="FFFFFF"/>
        </w:rPr>
        <w:t>senior lecturer at the</w:t>
      </w:r>
      <w:r w:rsidRPr="00E03E91">
        <w:rPr>
          <w:rFonts w:asciiTheme="majorHAnsi" w:eastAsia="Times New Roman" w:hAnsiTheme="majorHAnsi"/>
          <w:sz w:val="21"/>
          <w:szCs w:val="21"/>
        </w:rPr>
        <w:t xml:space="preserve"> Dartmouth College</w:t>
      </w:r>
      <w:r w:rsidRPr="00E03E91">
        <w:rPr>
          <w:rFonts w:asciiTheme="majorHAnsi" w:eastAsia="Times New Roman" w:hAnsiTheme="majorHAnsi"/>
          <w:color w:val="222222"/>
          <w:sz w:val="21"/>
          <w:szCs w:val="21"/>
          <w:shd w:val="clear" w:color="auto" w:fill="FFFFFF"/>
        </w:rPr>
        <w:t xml:space="preserve"> and a senior fellow at the Tuck Center for Global Business and Government. He is also a former senior official at the U.S. Treasury and the Federal Reserve. </w:t>
      </w:r>
      <w:r w:rsidRPr="00E03E91">
        <w:rPr>
          <w:rStyle w:val="Emphasis"/>
          <w:rFonts w:asciiTheme="majorHAnsi" w:eastAsia="Times New Roman" w:hAnsiTheme="majorHAnsi"/>
          <w:sz w:val="21"/>
          <w:szCs w:val="21"/>
          <w:u w:val="none"/>
        </w:rPr>
        <w:t xml:space="preserve">Noah, president of Mass Budget and Policy center, </w:t>
      </w:r>
      <w:r w:rsidRPr="00E03E91">
        <w:rPr>
          <w:rFonts w:asciiTheme="majorHAnsi" w:eastAsia="Times New Roman" w:hAnsiTheme="majorHAnsi"/>
          <w:color w:val="222222"/>
          <w:sz w:val="21"/>
          <w:szCs w:val="21"/>
          <w:shd w:val="clear" w:color="auto" w:fill="FFFFFF"/>
        </w:rPr>
        <w:t xml:space="preserve">August 22, 2013 “A Well-Educated Workforce Is Key to State Prosperity,” Economic Policy Institute, </w:t>
      </w:r>
      <w:r w:rsidRPr="005B1E3F">
        <w:rPr>
          <w:rFonts w:asciiTheme="majorHAnsi" w:eastAsia="Times New Roman" w:hAnsiTheme="majorHAnsi"/>
          <w:sz w:val="21"/>
          <w:szCs w:val="21"/>
          <w:shd w:val="clear" w:color="auto" w:fill="FFFFFF"/>
        </w:rPr>
        <w:t>http://www.epi.org/publication/states-education-productivity-growth-foundations/</w:t>
      </w:r>
      <w:r w:rsidRPr="00E03E91">
        <w:rPr>
          <w:rFonts w:asciiTheme="majorHAnsi" w:eastAsia="Times New Roman" w:hAnsiTheme="majorHAnsi"/>
          <w:color w:val="222222"/>
          <w:sz w:val="21"/>
          <w:szCs w:val="21"/>
          <w:shd w:val="clear" w:color="auto" w:fill="FFFFFF"/>
        </w:rPr>
        <w:t>, accessed 6/20/17, JMB</w:t>
      </w:r>
    </w:p>
    <w:p w14:paraId="52C4BD4C" w14:textId="77777777" w:rsidR="00E27520" w:rsidRPr="00E27520" w:rsidRDefault="00E27520" w:rsidP="00E27520">
      <w:pPr>
        <w:rPr>
          <w:rStyle w:val="Emphasis"/>
          <w:b w:val="0"/>
        </w:rPr>
      </w:pPr>
      <w:r w:rsidRPr="00E27520">
        <w:rPr>
          <w:rStyle w:val="Emphasis"/>
          <w:b w:val="0"/>
        </w:rPr>
        <w:t xml:space="preserve">And as public resources are squandered on unproductive state efforts to capture private investment at the expense of other states, </w:t>
      </w:r>
      <w:r w:rsidRPr="00753970">
        <w:rPr>
          <w:rStyle w:val="Emphasis"/>
          <w:b w:val="0"/>
          <w:highlight w:val="cyan"/>
        </w:rPr>
        <w:t>it becomes more difficult to fund the kind of education system innovations needed to raise U.S. educational performance up to the levels of other advanced industrial societies.</w:t>
      </w:r>
      <w:r w:rsidRPr="00E27520">
        <w:rPr>
          <w:rStyle w:val="Emphasis"/>
          <w:b w:val="0"/>
        </w:rPr>
        <w:t xml:space="preserve"> Furthermore, investments in public research universities are important to enhancing the nation’s rate of innovation as basic research is spun off in new private ventures, and to maintaining or recapturing our leadership role in new technologies. </w:t>
      </w:r>
      <w:r w:rsidRPr="00753970">
        <w:rPr>
          <w:rStyle w:val="Emphasis"/>
          <w:b w:val="0"/>
          <w:highlight w:val="cyan"/>
        </w:rPr>
        <w:t>Inadequate investments in education weaken the ability of a state to develop, grow, and attract businesses that offer high-skilled, high-wage jobs. Strong state education systems are good not just for the national economy; they are good for the citizens of the state.</w:t>
      </w:r>
      <w:r w:rsidRPr="00E27520">
        <w:rPr>
          <w:rStyle w:val="Emphasis"/>
          <w:b w:val="0"/>
        </w:rPr>
        <w:t xml:space="preserve"> Ultimately, </w:t>
      </w:r>
      <w:r w:rsidRPr="00753970">
        <w:rPr>
          <w:rStyle w:val="Emphasis"/>
          <w:b w:val="0"/>
          <w:highlight w:val="cyan"/>
        </w:rPr>
        <w:t>state economic policies seek to improve the lives of the people in the state, which means creating</w:t>
      </w:r>
      <w:r w:rsidRPr="00E27520">
        <w:rPr>
          <w:rStyle w:val="Emphasis"/>
          <w:b w:val="0"/>
        </w:rPr>
        <w:t xml:space="preserve"> conditions in which people can get jobs that pay enough to support a family and provide </w:t>
      </w:r>
      <w:r w:rsidRPr="00753970">
        <w:rPr>
          <w:rStyle w:val="Emphasis"/>
          <w:b w:val="0"/>
          <w:highlight w:val="cyan"/>
        </w:rPr>
        <w:t>economic security</w:t>
      </w:r>
      <w:r w:rsidRPr="00E27520">
        <w:rPr>
          <w:rStyle w:val="Emphasis"/>
          <w:b w:val="0"/>
        </w:rPr>
        <w:t xml:space="preserve">. This leads to a virtuous cycle, as working people who can afford to buy goods and services support local businesses and the local economy. The connection between education and income is strong. </w:t>
      </w:r>
      <w:r w:rsidRPr="00753970">
        <w:rPr>
          <w:rStyle w:val="Emphasis"/>
          <w:b w:val="0"/>
          <w:highlight w:val="cyan"/>
        </w:rPr>
        <w:t>A high school diploma</w:t>
      </w:r>
      <w:r w:rsidRPr="00E27520">
        <w:rPr>
          <w:rStyle w:val="Emphasis"/>
          <w:b w:val="0"/>
        </w:rPr>
        <w:t xml:space="preserve">, technical college certificate, or college degree </w:t>
      </w:r>
      <w:r w:rsidRPr="00753970">
        <w:rPr>
          <w:rStyle w:val="Emphasis"/>
          <w:b w:val="0"/>
          <w:highlight w:val="cyan"/>
        </w:rPr>
        <w:t>not only increases one’s skills and productivity, but signals to employers that the individual is motivated and completes tasks. A more educated individual is more likely to participate in the job market,</w:t>
      </w:r>
      <w:r w:rsidRPr="00E27520">
        <w:rPr>
          <w:rStyle w:val="Emphasis"/>
          <w:b w:val="0"/>
        </w:rPr>
        <w:t xml:space="preserve"> to have a job, to work more hours, </w:t>
      </w:r>
      <w:r w:rsidRPr="00753970">
        <w:rPr>
          <w:rStyle w:val="Emphasis"/>
          <w:b w:val="0"/>
          <w:highlight w:val="cyan"/>
        </w:rPr>
        <w:t>and to be paid more, and less likely to be unemployed</w:t>
      </w:r>
      <w:r w:rsidRPr="00E27520">
        <w:rPr>
          <w:rStyle w:val="Emphasis"/>
          <w:b w:val="0"/>
        </w:rPr>
        <w:t xml:space="preserve"> (French and Fisher 2009). But </w:t>
      </w:r>
      <w:r w:rsidRPr="00753970">
        <w:rPr>
          <w:rStyle w:val="Emphasis"/>
          <w:b w:val="0"/>
          <w:highlight w:val="cyan"/>
        </w:rPr>
        <w:t>the benefits of education go beyond the economic returns. Higher levels of education also correspond to improved health and lower rates of mortality, and lower rates of crime</w:t>
      </w:r>
      <w:r w:rsidRPr="00E27520">
        <w:rPr>
          <w:rStyle w:val="Emphasis"/>
          <w:b w:val="0"/>
        </w:rPr>
        <w:t xml:space="preserve"> (Grossman and Kaestner 1997; Lleras-Muney 2005; Lochner and Moretti 2004). </w:t>
      </w:r>
      <w:r w:rsidRPr="00753970">
        <w:rPr>
          <w:rStyle w:val="Emphasis"/>
          <w:b w:val="0"/>
          <w:highlight w:val="cyan"/>
        </w:rPr>
        <w:t>Research has also shown that greater parent education correlates positively with children’s health, cognitive abilities, and academic achievement</w:t>
      </w:r>
      <w:r w:rsidRPr="00E27520">
        <w:rPr>
          <w:rStyle w:val="Emphasis"/>
          <w:b w:val="0"/>
        </w:rPr>
        <w:t xml:space="preserve"> (Wolfe and Zuvekas 1995; Haveman and Wolfe 1995; Smith, Brooks-Gunn, and Klebanov 1997). The children of more highly paid workers are also less likely to grow up in poverty, less likely to be poor as adults, and more likely to be better educated and paid as adults, and therefore less likely to rely on food stamps or other public assistance (French and Fisher 2009; Duncan, Kalil, and Ziol-Guest 2008). </w:t>
      </w:r>
      <w:r w:rsidRPr="00753970">
        <w:rPr>
          <w:rStyle w:val="Emphasis"/>
          <w:b w:val="0"/>
          <w:highlight w:val="cyan"/>
        </w:rPr>
        <w:t>The benefits of a more educated population accrue not just to the more educated workers, but to future generations and to the broader society.</w:t>
      </w:r>
    </w:p>
    <w:p w14:paraId="609EE5FF" w14:textId="77777777" w:rsidR="00E27520" w:rsidRDefault="00744A6E" w:rsidP="001D617C">
      <w:pPr>
        <w:pStyle w:val="Heading1"/>
      </w:pPr>
      <w:r>
        <w:t xml:space="preserve">Environment </w:t>
      </w:r>
    </w:p>
    <w:p w14:paraId="4AEA5C3A" w14:textId="77777777" w:rsidR="00744A6E" w:rsidRDefault="00744A6E" w:rsidP="001D617C">
      <w:pPr>
        <w:pStyle w:val="Heading2"/>
      </w:pPr>
      <w:r>
        <w:t>Global Warming</w:t>
      </w:r>
    </w:p>
    <w:p w14:paraId="1BE0E8D3" w14:textId="77777777" w:rsidR="001D617C" w:rsidRPr="001D617C" w:rsidRDefault="001D617C" w:rsidP="001D617C">
      <w:pPr>
        <w:pStyle w:val="Heading3"/>
      </w:pPr>
      <w:r>
        <w:t xml:space="preserve">1ac Global Warming </w:t>
      </w:r>
    </w:p>
    <w:p w14:paraId="1E50B2A2" w14:textId="77777777" w:rsidR="00744A6E" w:rsidRDefault="00744A6E" w:rsidP="00744A6E">
      <w:pPr>
        <w:pStyle w:val="Heading4"/>
      </w:pPr>
      <w:r>
        <w:t xml:space="preserve">Education key to preventing Climate Change – providing students facts, skills, and motivation </w:t>
      </w:r>
      <w:r w:rsidR="001D617C">
        <w:t>to take action.</w:t>
      </w:r>
    </w:p>
    <w:p w14:paraId="18E1AB60" w14:textId="77777777" w:rsidR="00744A6E" w:rsidRPr="00DC4FD0" w:rsidRDefault="00744A6E" w:rsidP="007E1FDC">
      <w:pPr>
        <w:rPr>
          <w:rStyle w:val="StyleUnderline"/>
        </w:rPr>
      </w:pPr>
      <w:r w:rsidRPr="007E1FDC">
        <w:rPr>
          <w:rStyle w:val="Style13ptBold"/>
        </w:rPr>
        <w:t>Dyster 13</w:t>
      </w:r>
      <w:r>
        <w:t>--</w:t>
      </w:r>
      <w:r w:rsidRPr="00DC4FD0">
        <w:t xml:space="preserve">Adam Dyster is a National Organizer for @serauk, </w:t>
      </w:r>
      <w:r>
        <w:t>Labour's Environment Campaign,</w:t>
      </w:r>
      <w:r w:rsidRPr="00DC4FD0">
        <w:t>Climate Home, 2013 (“Education is the key to addressing climate change, September 7, 2013, http://www.climatechangenews.com/2013/07/09/comment-education-is-the-key-to-addressing-climate-change/,Accessed 6-26-2017, AIN)</w:t>
      </w:r>
    </w:p>
    <w:p w14:paraId="24783008" w14:textId="77777777" w:rsidR="00744A6E" w:rsidRDefault="00744A6E" w:rsidP="00744A6E">
      <w:pPr>
        <w:rPr>
          <w:sz w:val="16"/>
        </w:rPr>
      </w:pPr>
      <w:r w:rsidRPr="00753970">
        <w:rPr>
          <w:rStyle w:val="StyleUnderline"/>
          <w:highlight w:val="cyan"/>
        </w:rPr>
        <w:t>Education is vitally important</w:t>
      </w:r>
      <w:r w:rsidRPr="00C21F9F">
        <w:rPr>
          <w:rStyle w:val="StyleUnderline"/>
        </w:rPr>
        <w:t xml:space="preserve"> for several, key reasons. </w:t>
      </w:r>
      <w:r w:rsidRPr="00753970">
        <w:rPr>
          <w:rStyle w:val="StyleUnderline"/>
          <w:highlight w:val="cyan"/>
        </w:rPr>
        <w:t>It can deliver the scientific facts</w:t>
      </w:r>
      <w:r w:rsidRPr="00C21F9F">
        <w:rPr>
          <w:rStyle w:val="StyleUnderline"/>
        </w:rPr>
        <w:t xml:space="preserve"> about the biggest issue facing young people, something that is being felt by millions worldwide. </w:t>
      </w:r>
      <w:r w:rsidRPr="00753970">
        <w:rPr>
          <w:rStyle w:val="StyleUnderline"/>
          <w:highlight w:val="cyan"/>
        </w:rPr>
        <w:t>It equips youth with the skills to help combat climate change, and be part of a green recovering, and positive future.</w:t>
      </w:r>
      <w:r w:rsidR="007E1FDC">
        <w:rPr>
          <w:u w:val="single"/>
        </w:rPr>
        <w:t xml:space="preserve"> </w:t>
      </w:r>
      <w:r w:rsidRPr="00C21F9F">
        <w:rPr>
          <w:rStyle w:val="StyleUnderline"/>
        </w:rPr>
        <w:t xml:space="preserve">It also </w:t>
      </w:r>
      <w:r w:rsidRPr="00753970">
        <w:rPr>
          <w:rStyle w:val="StyleUnderline"/>
          <w:highlight w:val="cyan"/>
        </w:rPr>
        <w:t>encourages young people to be involved</w:t>
      </w:r>
      <w:r w:rsidRPr="00C21F9F">
        <w:rPr>
          <w:rStyle w:val="StyleUnderline"/>
        </w:rPr>
        <w:t xml:space="preserve"> as global citizens, and involves and engages them in an issue </w:t>
      </w:r>
      <w:r w:rsidRPr="00592419">
        <w:rPr>
          <w:sz w:val="16"/>
        </w:rPr>
        <w:t>that’s impacts will be felt most keenly by those now going through the education system.</w:t>
      </w:r>
      <w:r w:rsidR="007E1FDC">
        <w:rPr>
          <w:sz w:val="16"/>
        </w:rPr>
        <w:t xml:space="preserve"> </w:t>
      </w:r>
      <w:r w:rsidRPr="00592419">
        <w:rPr>
          <w:sz w:val="16"/>
          <w:szCs w:val="16"/>
        </w:rPr>
        <w:t>We have a responsibility to educate, not only bound by international convention, but by moral and ethical duties. Schools must educate young people about the world around them, so that they are informed with facts and key issues.</w:t>
      </w:r>
      <w:r w:rsidR="007E1FDC">
        <w:rPr>
          <w:sz w:val="16"/>
          <w:szCs w:val="16"/>
        </w:rPr>
        <w:t xml:space="preserve"> </w:t>
      </w:r>
      <w:r w:rsidRPr="00592419">
        <w:rPr>
          <w:sz w:val="16"/>
          <w:szCs w:val="16"/>
        </w:rPr>
        <w:t>Education should keep up to date with science and academic thought. Just as the facts and science of stem cell research or alcohol abuse are taught, because of their relevance and strong scientific foundations, so should climate change and sustainability – indeed, even more so, given the magnitude and impact of environmental issues.</w:t>
      </w:r>
      <w:r w:rsidR="007E1FDC">
        <w:rPr>
          <w:sz w:val="16"/>
          <w:szCs w:val="16"/>
        </w:rPr>
        <w:t xml:space="preserve"> </w:t>
      </w:r>
      <w:r w:rsidRPr="00592419">
        <w:rPr>
          <w:sz w:val="16"/>
          <w:szCs w:val="16"/>
        </w:rPr>
        <w:t>Facts not fiction</w:t>
      </w:r>
      <w:r w:rsidR="007E1FDC">
        <w:rPr>
          <w:sz w:val="16"/>
          <w:szCs w:val="16"/>
        </w:rPr>
        <w:t xml:space="preserve"> </w:t>
      </w:r>
      <w:r>
        <w:rPr>
          <w:sz w:val="16"/>
          <w:szCs w:val="16"/>
        </w:rPr>
        <w:t>S</w:t>
      </w:r>
      <w:r w:rsidRPr="00592419">
        <w:rPr>
          <w:sz w:val="16"/>
          <w:szCs w:val="16"/>
        </w:rPr>
        <w:t>uch education must be about facts and science, not treated as the political football as it so often is. Such politicisation mires the issue, and means that the urgency and relevancy of climate change education is often lost amidst political point scoring. This should, as with other relevant science-based issues, be an area of consensus, not party political manoeuvring.</w:t>
      </w:r>
      <w:r w:rsidR="007E1FDC">
        <w:rPr>
          <w:sz w:val="16"/>
          <w:szCs w:val="16"/>
        </w:rPr>
        <w:t xml:space="preserve"> </w:t>
      </w:r>
      <w:r w:rsidRPr="00592419">
        <w:rPr>
          <w:sz w:val="16"/>
        </w:rPr>
        <w:t xml:space="preserve">Beyond establishing the facts of the issue, </w:t>
      </w:r>
      <w:r w:rsidRPr="00753970">
        <w:rPr>
          <w:rStyle w:val="StyleUnderline"/>
          <w:highlight w:val="cyan"/>
        </w:rPr>
        <w:t>education</w:t>
      </w:r>
      <w:r w:rsidRPr="00C21F9F">
        <w:rPr>
          <w:rStyle w:val="StyleUnderline"/>
        </w:rPr>
        <w:t xml:space="preserve"> can </w:t>
      </w:r>
      <w:r w:rsidRPr="00753970">
        <w:rPr>
          <w:rStyle w:val="StyleUnderline"/>
          <w:highlight w:val="cyan"/>
        </w:rPr>
        <w:t>have</w:t>
      </w:r>
      <w:r w:rsidRPr="00C21F9F">
        <w:rPr>
          <w:rStyle w:val="StyleUnderline"/>
        </w:rPr>
        <w:t xml:space="preserve"> be </w:t>
      </w:r>
      <w:r w:rsidRPr="00753970">
        <w:rPr>
          <w:rStyle w:val="StyleUnderline"/>
          <w:highlight w:val="cyan"/>
        </w:rPr>
        <w:t>a great force for good, preparing young people to face,</w:t>
      </w:r>
      <w:r w:rsidRPr="00C21F9F">
        <w:rPr>
          <w:rStyle w:val="StyleUnderline"/>
        </w:rPr>
        <w:t xml:space="preserve"> and indeed improve</w:t>
      </w:r>
      <w:r w:rsidRPr="00753970">
        <w:rPr>
          <w:rStyle w:val="StyleUnderline"/>
          <w:highlight w:val="cyan"/>
        </w:rPr>
        <w:t>, the world after education</w:t>
      </w:r>
      <w:r w:rsidRPr="00C21F9F">
        <w:rPr>
          <w:rStyle w:val="StyleUnderline"/>
        </w:rPr>
        <w:t xml:space="preserve"> has long been completed. How </w:t>
      </w:r>
      <w:r w:rsidRPr="00753970">
        <w:rPr>
          <w:rStyle w:val="StyleUnderline"/>
          <w:highlight w:val="cyan"/>
        </w:rPr>
        <w:t>can</w:t>
      </w:r>
      <w:r w:rsidRPr="00C21F9F">
        <w:rPr>
          <w:rStyle w:val="StyleUnderline"/>
        </w:rPr>
        <w:t xml:space="preserve"> we </w:t>
      </w:r>
      <w:r w:rsidRPr="00753970">
        <w:rPr>
          <w:rStyle w:val="StyleUnderline"/>
          <w:highlight w:val="cyan"/>
        </w:rPr>
        <w:t>expect creative solutions and innovation to combat climate and sustainability issues</w:t>
      </w:r>
      <w:r w:rsidRPr="00C21F9F">
        <w:rPr>
          <w:rStyle w:val="StyleUnderline"/>
        </w:rPr>
        <w:t xml:space="preserve"> if we don’t educate the next generation about them?</w:t>
      </w:r>
      <w:r w:rsidR="007E1FDC">
        <w:rPr>
          <w:u w:val="single"/>
        </w:rPr>
        <w:t xml:space="preserve"> </w:t>
      </w:r>
      <w:r w:rsidRPr="00592419">
        <w:rPr>
          <w:sz w:val="16"/>
          <w:szCs w:val="16"/>
        </w:rPr>
        <w:t>The UK campaign against the removal of climate change from the Geography curriculum is itself proof of the power of education.</w:t>
      </w:r>
      <w:r w:rsidR="007E1FDC">
        <w:rPr>
          <w:sz w:val="16"/>
          <w:szCs w:val="16"/>
        </w:rPr>
        <w:t xml:space="preserve"> </w:t>
      </w:r>
      <w:r w:rsidRPr="00592419">
        <w:rPr>
          <w:sz w:val="16"/>
          <w:szCs w:val="16"/>
        </w:rPr>
        <w:t>Esha Marwaha, at 15-years-old, was able to write so eloquently on the dangers of removing climate change that her petition gained over 30,000 signatures in a matter of weeks. Yet without education, would we get another Esha, or another generation of activists, or even another generation who care about climate change. Without education, those who want or who’re able to combat climate change will surely be in the minority.</w:t>
      </w:r>
      <w:r w:rsidR="007E1FDC">
        <w:rPr>
          <w:sz w:val="16"/>
          <w:szCs w:val="16"/>
        </w:rPr>
        <w:t xml:space="preserve"> </w:t>
      </w:r>
      <w:r w:rsidRPr="00592419">
        <w:rPr>
          <w:sz w:val="16"/>
          <w:szCs w:val="16"/>
        </w:rPr>
        <w:t>New jobs</w:t>
      </w:r>
      <w:r w:rsidR="007E1FDC">
        <w:rPr>
          <w:sz w:val="16"/>
          <w:szCs w:val="16"/>
        </w:rPr>
        <w:t xml:space="preserve"> </w:t>
      </w:r>
      <w:r w:rsidRPr="00592419">
        <w:rPr>
          <w:sz w:val="16"/>
          <w:szCs w:val="16"/>
        </w:rPr>
        <w:t>This is especially relevant with the need for innovation and sustainable development. Currently the green economy is nascent, its burgeoning growth providing employment and a viable alternative to resource hungry industries and economic models.</w:t>
      </w:r>
      <w:r w:rsidR="007E1FDC">
        <w:rPr>
          <w:sz w:val="16"/>
          <w:szCs w:val="16"/>
        </w:rPr>
        <w:t xml:space="preserve"> </w:t>
      </w:r>
      <w:r w:rsidRPr="00592419">
        <w:rPr>
          <w:sz w:val="16"/>
          <w:szCs w:val="16"/>
        </w:rPr>
        <w:t>But positive growth needs new generations who both understand the need for alternative development and have the passion and desire to act.</w:t>
      </w:r>
      <w:r w:rsidR="007E1FDC">
        <w:rPr>
          <w:sz w:val="16"/>
          <w:szCs w:val="16"/>
        </w:rPr>
        <w:t xml:space="preserve"> </w:t>
      </w:r>
      <w:r w:rsidRPr="00753970">
        <w:rPr>
          <w:rStyle w:val="StyleUnderline"/>
          <w:highlight w:val="cyan"/>
        </w:rPr>
        <w:t>Education has a key role in showing young people that</w:t>
      </w:r>
      <w:r w:rsidRPr="00C21F9F">
        <w:rPr>
          <w:rStyle w:val="StyleUnderline"/>
        </w:rPr>
        <w:t xml:space="preserve"> not only do </w:t>
      </w:r>
      <w:r w:rsidRPr="00753970">
        <w:rPr>
          <w:rStyle w:val="StyleUnderline"/>
          <w:highlight w:val="cyan"/>
        </w:rPr>
        <w:t>they have wider responsibilities,</w:t>
      </w:r>
      <w:r w:rsidRPr="00C21F9F">
        <w:rPr>
          <w:rStyle w:val="StyleUnderline"/>
        </w:rPr>
        <w:t xml:space="preserve"> but </w:t>
      </w:r>
      <w:r w:rsidRPr="00753970">
        <w:rPr>
          <w:rStyle w:val="StyleUnderline"/>
          <w:highlight w:val="cyan"/>
        </w:rPr>
        <w:t>also that they are entitled to involvement in decisions</w:t>
      </w:r>
      <w:r w:rsidRPr="00C21F9F">
        <w:rPr>
          <w:rStyle w:val="StyleUnderline"/>
        </w:rPr>
        <w:t>.</w:t>
      </w:r>
      <w:r w:rsidR="007E1FDC">
        <w:rPr>
          <w:rStyle w:val="StyleUnderline"/>
        </w:rPr>
        <w:t xml:space="preserve"> </w:t>
      </w:r>
      <w:r w:rsidRPr="00592419">
        <w:rPr>
          <w:sz w:val="16"/>
          <w:szCs w:val="16"/>
        </w:rPr>
        <w:t>Climate change and sustainability are issues that cut across generations, and the decisions that are made today will have impact not upon the generation that makes them, but generations to come.1</w:t>
      </w:r>
      <w:r w:rsidR="007E1FDC">
        <w:rPr>
          <w:sz w:val="16"/>
          <w:szCs w:val="16"/>
        </w:rPr>
        <w:t xml:space="preserve"> </w:t>
      </w:r>
      <w:r w:rsidRPr="00592419">
        <w:rPr>
          <w:sz w:val="16"/>
          <w:szCs w:val="16"/>
        </w:rPr>
        <w:t>Education can help give young people the tools to take part in these decisions, allowing them to enter into the debate.</w:t>
      </w:r>
      <w:r w:rsidR="007E1FDC">
        <w:rPr>
          <w:sz w:val="16"/>
          <w:szCs w:val="16"/>
        </w:rPr>
        <w:t xml:space="preserve"> </w:t>
      </w:r>
      <w:r w:rsidRPr="00592419">
        <w:rPr>
          <w:sz w:val="16"/>
          <w:szCs w:val="16"/>
        </w:rPr>
        <w:t>UN agreements</w:t>
      </w:r>
      <w:r w:rsidR="007E1FDC">
        <w:rPr>
          <w:sz w:val="16"/>
          <w:szCs w:val="16"/>
        </w:rPr>
        <w:t xml:space="preserve"> </w:t>
      </w:r>
      <w:r w:rsidRPr="00592419">
        <w:rPr>
          <w:sz w:val="16"/>
          <w:szCs w:val="16"/>
        </w:rPr>
        <w:t>Finally, there is a legal obligation for many countries to educate about climate change. Under Article 6 of the UN’s Framework Convention on Climate Change, signatories are obliged to: ‘Promote and facilitate …the development and implementation of educational and public awareness programmes on climate change and its effects’.</w:t>
      </w:r>
      <w:r w:rsidR="007E1FDC">
        <w:rPr>
          <w:sz w:val="16"/>
          <w:szCs w:val="16"/>
        </w:rPr>
        <w:t xml:space="preserve"> </w:t>
      </w:r>
      <w:r w:rsidRPr="00592419">
        <w:rPr>
          <w:sz w:val="16"/>
          <w:szCs w:val="16"/>
        </w:rPr>
        <w:t>This article is clear and direct, and must not be ignored.</w:t>
      </w:r>
      <w:r w:rsidR="007E1FDC">
        <w:rPr>
          <w:sz w:val="16"/>
          <w:szCs w:val="16"/>
        </w:rPr>
        <w:t xml:space="preserve"> </w:t>
      </w:r>
      <w:r w:rsidRPr="00592419">
        <w:rPr>
          <w:sz w:val="16"/>
          <w:szCs w:val="16"/>
        </w:rPr>
        <w:t>However in many respects this legal obligation is a lesser consideration when compared to the moral obligation each generation has to educate the next about climate change.</w:t>
      </w:r>
      <w:r w:rsidR="007E1FDC">
        <w:rPr>
          <w:sz w:val="16"/>
          <w:szCs w:val="16"/>
        </w:rPr>
        <w:t xml:space="preserve"> </w:t>
      </w:r>
      <w:r w:rsidRPr="00753970">
        <w:rPr>
          <w:rStyle w:val="StyleUnderline"/>
          <w:highlight w:val="cyan"/>
        </w:rPr>
        <w:t>Education is the most powerful tool and can engage young people in the debate, prepare them for working with the green economy, and give the definitive science and facts about the biggest issue facing young people.</w:t>
      </w:r>
      <w:r w:rsidRPr="00592419">
        <w:rPr>
          <w:sz w:val="16"/>
        </w:rPr>
        <w:t xml:space="preserve"> To quote H.G. Wells: “Human history becomes more and more a race between education and catastrophe.”</w:t>
      </w:r>
    </w:p>
    <w:p w14:paraId="31D7788D" w14:textId="77777777" w:rsidR="001D617C" w:rsidRDefault="001D617C" w:rsidP="00744A6E">
      <w:pPr>
        <w:rPr>
          <w:sz w:val="16"/>
        </w:rPr>
      </w:pPr>
    </w:p>
    <w:p w14:paraId="3238844D" w14:textId="77777777" w:rsidR="001D617C" w:rsidRDefault="001D617C" w:rsidP="001D617C">
      <w:pPr>
        <w:pStyle w:val="Heading4"/>
      </w:pPr>
      <w:r>
        <w:t>Warming causes ext</w:t>
      </w:r>
      <w:r w:rsidRPr="00624D99">
        <w:t>i</w:t>
      </w:r>
      <w:r>
        <w:t>nction</w:t>
      </w:r>
    </w:p>
    <w:p w14:paraId="3D3857F6" w14:textId="77777777" w:rsidR="001D617C" w:rsidRPr="003C1345" w:rsidRDefault="001D617C" w:rsidP="001D617C">
      <w:r w:rsidRPr="00E72416">
        <w:rPr>
          <w:rStyle w:val="Style13ptBold"/>
        </w:rPr>
        <w:t>Tickell 8</w:t>
      </w:r>
      <w:r>
        <w:t xml:space="preserve"> (Oliver, Climate Researcher and Author – Kyoto2, “On a Planet 4C Hotter, All We Can Prepare For is Extinction”, The Guardian, </w:t>
      </w:r>
      <w:r w:rsidRPr="003C1345">
        <w:t>http://www.guardian.co.uk/commentisfree/2008/aug/11/climatechange</w:t>
      </w:r>
      <w:r>
        <w:t>)</w:t>
      </w:r>
    </w:p>
    <w:p w14:paraId="359357FA" w14:textId="610B9D78" w:rsidR="001D617C" w:rsidRDefault="001D617C" w:rsidP="001D617C">
      <w:pPr>
        <w:rPr>
          <w:sz w:val="16"/>
        </w:rPr>
      </w:pPr>
      <w:r w:rsidRPr="00E72416">
        <w:rPr>
          <w:rStyle w:val="StyleUnderline"/>
        </w:rPr>
        <w:t xml:space="preserve">We need to get prepared for </w:t>
      </w:r>
      <w:r w:rsidRPr="00753970">
        <w:rPr>
          <w:rStyle w:val="StyleUnderline"/>
          <w:highlight w:val="cyan"/>
        </w:rPr>
        <w:t>four degrees of global warming</w:t>
      </w:r>
      <w:r w:rsidRPr="00E72416">
        <w:rPr>
          <w:sz w:val="16"/>
        </w:rPr>
        <w:t xml:space="preserve">, Bob Watson told the Guardian last week. At first sight this looks like wise counsel from the climate science adviser to Defra. But </w:t>
      </w:r>
      <w:r w:rsidRPr="00E72416">
        <w:rPr>
          <w:rStyle w:val="StyleUnderline"/>
        </w:rPr>
        <w:t>the idea</w:t>
      </w:r>
      <w:r w:rsidRPr="00E72416">
        <w:rPr>
          <w:sz w:val="16"/>
        </w:rPr>
        <w:t xml:space="preserve"> that </w:t>
      </w:r>
      <w:r w:rsidRPr="00E72416">
        <w:rPr>
          <w:rStyle w:val="StyleUnderline"/>
        </w:rPr>
        <w:t>we could adapt</w:t>
      </w:r>
      <w:r w:rsidRPr="00E72416">
        <w:rPr>
          <w:sz w:val="16"/>
        </w:rPr>
        <w:t xml:space="preserve"> to a 4C rise </w:t>
      </w:r>
      <w:r w:rsidRPr="00E72416">
        <w:rPr>
          <w:rStyle w:val="StyleUnderline"/>
        </w:rPr>
        <w:t>is absurd</w:t>
      </w:r>
      <w:r w:rsidRPr="00E72416">
        <w:rPr>
          <w:sz w:val="16"/>
        </w:rPr>
        <w:t xml:space="preserve"> and dangerous. </w:t>
      </w:r>
      <w:r w:rsidRPr="00E72416">
        <w:rPr>
          <w:rStyle w:val="StyleUnderline"/>
        </w:rPr>
        <w:t xml:space="preserve">Global warming on this scale would be a catastrophe that </w:t>
      </w:r>
      <w:r w:rsidRPr="00753970">
        <w:rPr>
          <w:rStyle w:val="StyleUnderline"/>
          <w:highlight w:val="cyan"/>
        </w:rPr>
        <w:t>would mean</w:t>
      </w:r>
      <w:r w:rsidRPr="00E72416">
        <w:rPr>
          <w:sz w:val="16"/>
        </w:rPr>
        <w:t xml:space="preserve">, in the immortal words that Chief Seattle probably never spoke, "the end of living and the beginning of survival" for humankind. Or perhaps the beginning of our </w:t>
      </w:r>
      <w:r w:rsidRPr="00753970">
        <w:rPr>
          <w:rStyle w:val="Emphasis"/>
          <w:highlight w:val="cyan"/>
        </w:rPr>
        <w:t>extinction</w:t>
      </w:r>
      <w:r w:rsidRPr="00E72416">
        <w:rPr>
          <w:rStyle w:val="StyleUnderline"/>
        </w:rPr>
        <w:t xml:space="preserve">. The </w:t>
      </w:r>
      <w:r w:rsidRPr="00753970">
        <w:rPr>
          <w:rStyle w:val="StyleUnderline"/>
          <w:highlight w:val="cyan"/>
        </w:rPr>
        <w:t>collapse of</w:t>
      </w:r>
      <w:r w:rsidRPr="00E72416">
        <w:rPr>
          <w:sz w:val="16"/>
        </w:rPr>
        <w:t xml:space="preserve"> the polar </w:t>
      </w:r>
      <w:r w:rsidRPr="00753970">
        <w:rPr>
          <w:rStyle w:val="StyleUnderline"/>
          <w:highlight w:val="cyan"/>
        </w:rPr>
        <w:t>ice caps would become inevitable, bringing</w:t>
      </w:r>
      <w:r w:rsidRPr="00E72416">
        <w:rPr>
          <w:sz w:val="16"/>
        </w:rPr>
        <w:t xml:space="preserve"> long-term </w:t>
      </w:r>
      <w:r w:rsidRPr="00753970">
        <w:rPr>
          <w:rStyle w:val="StyleUnderline"/>
          <w:highlight w:val="cyan"/>
        </w:rPr>
        <w:t>sea level rises</w:t>
      </w:r>
      <w:r w:rsidRPr="00E72416">
        <w:rPr>
          <w:sz w:val="16"/>
        </w:rPr>
        <w:t xml:space="preserve"> of 70-80 metres. All the world's coastal plains would be lost, complete with ports, cities, transport and industrial infrastructure, and much of the world's most productive farmland. The world's geography would be transformed much as it was at the end of the last ice age, when sea levels rose by about 120 metres to create the Channel, the North Sea and Cardigan Bay out of dry land. </w:t>
      </w:r>
      <w:r w:rsidRPr="00753970">
        <w:rPr>
          <w:rStyle w:val="StyleUnderline"/>
          <w:highlight w:val="cyan"/>
        </w:rPr>
        <w:t>Weather would become extreme</w:t>
      </w:r>
      <w:r w:rsidRPr="00E72416">
        <w:rPr>
          <w:rStyle w:val="StyleUnderline"/>
        </w:rPr>
        <w:t xml:space="preserve"> and unpredictable, with more frequent and severe droughts, floods and hurricanes. The Earth's </w:t>
      </w:r>
      <w:r w:rsidRPr="00753970">
        <w:rPr>
          <w:rStyle w:val="StyleUnderline"/>
          <w:highlight w:val="cyan"/>
        </w:rPr>
        <w:t xml:space="preserve">carrying capacity would be hugely reduced. </w:t>
      </w:r>
      <w:r w:rsidRPr="00753970">
        <w:rPr>
          <w:rStyle w:val="Emphasis"/>
          <w:highlight w:val="cyan"/>
        </w:rPr>
        <w:t>Billions would</w:t>
      </w:r>
      <w:r w:rsidRPr="00E72416">
        <w:rPr>
          <w:sz w:val="16"/>
        </w:rPr>
        <w:t xml:space="preserve"> undoubtedly </w:t>
      </w:r>
      <w:r w:rsidRPr="00753970">
        <w:rPr>
          <w:rStyle w:val="Emphasis"/>
          <w:highlight w:val="cyan"/>
        </w:rPr>
        <w:t>die</w:t>
      </w:r>
      <w:r w:rsidRPr="00E72416">
        <w:rPr>
          <w:sz w:val="16"/>
        </w:rPr>
        <w:t xml:space="preserve">. Watson's call was supported by the government's former chief scientific adviser, Sir David King, who warned that "if we get to a four-degree rise it is quite possible that </w:t>
      </w:r>
      <w:r w:rsidRPr="00753970">
        <w:rPr>
          <w:rStyle w:val="StyleUnderline"/>
          <w:highlight w:val="cyan"/>
        </w:rPr>
        <w:t>we would</w:t>
      </w:r>
      <w:r w:rsidRPr="00753970">
        <w:rPr>
          <w:sz w:val="16"/>
          <w:highlight w:val="cyan"/>
        </w:rPr>
        <w:t xml:space="preserve"> </w:t>
      </w:r>
      <w:r w:rsidRPr="00E72416">
        <w:rPr>
          <w:sz w:val="16"/>
        </w:rPr>
        <w:t xml:space="preserve">begin to </w:t>
      </w:r>
      <w:r w:rsidRPr="00753970">
        <w:rPr>
          <w:rStyle w:val="StyleUnderline"/>
          <w:highlight w:val="cyan"/>
        </w:rPr>
        <w:t>see a runaway increase</w:t>
      </w:r>
      <w:r w:rsidRPr="00E72416">
        <w:rPr>
          <w:sz w:val="16"/>
        </w:rPr>
        <w:t xml:space="preserve">". This is a remarkable understatement. </w:t>
      </w:r>
      <w:r w:rsidRPr="00E72416">
        <w:rPr>
          <w:rStyle w:val="StyleUnderline"/>
        </w:rPr>
        <w:t>The climate system is</w:t>
      </w:r>
      <w:r w:rsidRPr="00E72416">
        <w:rPr>
          <w:sz w:val="16"/>
        </w:rPr>
        <w:t xml:space="preserve"> already </w:t>
      </w:r>
      <w:r w:rsidRPr="00E72416">
        <w:rPr>
          <w:rStyle w:val="StyleUnderline"/>
        </w:rPr>
        <w:t>experiencing significant feedbacks</w:t>
      </w:r>
      <w:r w:rsidRPr="00E72416">
        <w:rPr>
          <w:sz w:val="16"/>
        </w:rPr>
        <w:t xml:space="preserve">, notably the summer melting of the Arctic sea ice. The more the ice melts, the more sunshine is absorbed by the sea, and the more the Arctic warms. And as the Arctic warms, the release of billions of tonnes of methane – a greenhouse gas 70 times stronger than carbon dioxide over 20 years – captured under melting permafrost is already under way. To see how far this process could go, look 55.5m years to the Palaeocene-Eocene Thermal Maximum, when a global temperature increase of 6C coincided with the release of about 5,000 gigatonnes of carbon into the atmosphere, both as CO2 and as methane from bogs and seabed sediments. Lush subtropical forests grew in polar regions, and sea levels rose to 100m higher than today. It appears that an initial warming pulse triggered other warming processes. Many scientists warn that this historical event may be analogous to the present: the </w:t>
      </w:r>
      <w:r w:rsidRPr="00E72416">
        <w:rPr>
          <w:rStyle w:val="StyleUnderline"/>
        </w:rPr>
        <w:t xml:space="preserve">warming caused by </w:t>
      </w:r>
      <w:r w:rsidRPr="00753970">
        <w:rPr>
          <w:rStyle w:val="StyleUnderline"/>
          <w:highlight w:val="cyan"/>
        </w:rPr>
        <w:t>human emissions could propel us towards a</w:t>
      </w:r>
      <w:r w:rsidRPr="00E72416">
        <w:rPr>
          <w:rStyle w:val="StyleUnderline"/>
        </w:rPr>
        <w:t xml:space="preserve"> similar </w:t>
      </w:r>
      <w:r w:rsidRPr="00753970">
        <w:rPr>
          <w:rStyle w:val="StyleUnderline"/>
          <w:highlight w:val="cyan"/>
        </w:rPr>
        <w:t>hothouse Earth</w:t>
      </w:r>
      <w:r w:rsidRPr="00E72416">
        <w:rPr>
          <w:rStyle w:val="Heading3Char"/>
          <w:sz w:val="16"/>
        </w:rPr>
        <w:t>.</w:t>
      </w:r>
      <w:r w:rsidRPr="00E72416">
        <w:rPr>
          <w:sz w:val="16"/>
        </w:rPr>
        <w:t xml:space="preserve"> But what are we to do? All our policies to date to tackle global warming have been miserable failures. The Kyoto protocol has created a vast carbon market but done little to reduce emissions. The main effect of the EU's emissions trading scheme has been to transfer about €30bn or more from consumers to Europe's biggest polluters, the power companies. The EU and US foray into biofuels has, at huge cost, increased greenhouse gas emissions and created a world food crisis, causing starvation in many poor countries. So are all our efforts doomed to failure? Yes, so long as our governments remain craven to special interests, whether carbon traders or fossil fuel companies. The carbon market is a valuable tool, but must be subordinate to climatic imperatives. The truth is that to prevent runaway greenhouse warming, we will have to leave most of the world's fossil fuels in the ground, especially carbon-heavy coal, oil shales and tar sands. The fossil fuel and power companies must be faced down.  </w:t>
      </w:r>
      <w:r w:rsidRPr="00753970">
        <w:rPr>
          <w:rStyle w:val="StyleUnderline"/>
          <w:highlight w:val="cyan"/>
        </w:rPr>
        <w:t xml:space="preserve">Global problems need </w:t>
      </w:r>
      <w:r w:rsidRPr="00753970">
        <w:rPr>
          <w:rStyle w:val="Emphasis"/>
          <w:highlight w:val="cyan"/>
        </w:rPr>
        <w:t>global solutions</w:t>
      </w:r>
      <w:r w:rsidRPr="00E72416">
        <w:rPr>
          <w:sz w:val="16"/>
        </w:rPr>
        <w:t>, and we also need an effective replacement for the failed Kyoto protocol. The entire Kyoto system of national allocations is obsolete because of the huge volumes of energy embodied in products traded across national boundaries. It also presents a major obstacle to any new agreement – as demonstrated by the 2008 G8 meeting in Japan that degenerated into a squabble over national emission rights.</w:t>
      </w:r>
    </w:p>
    <w:p w14:paraId="70A2E2F7" w14:textId="77777777" w:rsidR="001D617C" w:rsidRPr="00592419" w:rsidRDefault="001D617C" w:rsidP="00744A6E">
      <w:pPr>
        <w:rPr>
          <w:sz w:val="16"/>
        </w:rPr>
      </w:pPr>
    </w:p>
    <w:p w14:paraId="33EA1312" w14:textId="77777777" w:rsidR="00744A6E" w:rsidRDefault="007E1FDC" w:rsidP="007E1FDC">
      <w:pPr>
        <w:pStyle w:val="Heading3"/>
      </w:pPr>
      <w:r>
        <w:t>Ext. Education Solves Warming</w:t>
      </w:r>
    </w:p>
    <w:p w14:paraId="35EA5E66" w14:textId="77777777" w:rsidR="007E1FDC" w:rsidRDefault="007E1FDC" w:rsidP="007E1FDC">
      <w:pPr>
        <w:pStyle w:val="Heading4"/>
      </w:pPr>
      <w:r>
        <w:t>Education combats Climate Change</w:t>
      </w:r>
    </w:p>
    <w:p w14:paraId="1F72EFA7" w14:textId="1ED0B337" w:rsidR="007E1FDC" w:rsidRPr="00DC4FD0" w:rsidRDefault="007E1FDC" w:rsidP="007E1FDC">
      <w:r w:rsidRPr="008B6448">
        <w:rPr>
          <w:rStyle w:val="Style13ptBold"/>
        </w:rPr>
        <w:t>Mcsweeney 14</w:t>
      </w:r>
      <w:r w:rsidRPr="008B6448">
        <w:t>—Robert McSweeney covers climate science. He holds an MEng in mechanical engineering from the University of Warwick and an MSc in climate change from the University of East Anglia. He previously spent eight years working on climate change projects at the consultancy firm Atkins, Carbonbrief, 2014, (“Education is “top priority” for climate change adaptation, study shows, November 27, 2014, https://www.carbonbrief.org/education-is-top-priority-for-climate-change-adaptation-study-shows, Accessed 6-26-2017, AIN)</w:t>
      </w:r>
    </w:p>
    <w:p w14:paraId="17608BCC" w14:textId="77777777" w:rsidR="007E1FDC" w:rsidRPr="00DC4FD0" w:rsidRDefault="007E1FDC" w:rsidP="007E1FDC">
      <w:pPr>
        <w:rPr>
          <w:rStyle w:val="StyleUnderline"/>
        </w:rPr>
      </w:pPr>
      <w:r w:rsidRPr="00753970">
        <w:rPr>
          <w:rStyle w:val="StyleUnderline"/>
          <w:sz w:val="24"/>
          <w:highlight w:val="cyan"/>
        </w:rPr>
        <w:t>Education does more to reduce deaths from climate</w:t>
      </w:r>
      <w:r w:rsidRPr="00753970">
        <w:rPr>
          <w:rStyle w:val="StyleUnderline"/>
          <w:highlight w:val="cyan"/>
        </w:rPr>
        <w:t>-related disasters than economic growth</w:t>
      </w:r>
      <w:r w:rsidRPr="00592419">
        <w:rPr>
          <w:rStyle w:val="StyleUnderline"/>
        </w:rPr>
        <w:t xml:space="preserve">, a new study finds. </w:t>
      </w:r>
      <w:r>
        <w:t xml:space="preserve">The researchers say </w:t>
      </w:r>
      <w:r w:rsidRPr="00753970">
        <w:rPr>
          <w:rStyle w:val="StyleUnderline"/>
          <w:highlight w:val="cyan"/>
        </w:rPr>
        <w:t>education helps reduce vulnerability to disasters and enhances adaptation to climate change.</w:t>
      </w:r>
      <w:r>
        <w:rPr>
          <w:rStyle w:val="StyleUnderline"/>
        </w:rPr>
        <w:t xml:space="preserve"> </w:t>
      </w:r>
      <w:r w:rsidRPr="00DC4FD0">
        <w:rPr>
          <w:sz w:val="16"/>
          <w:szCs w:val="16"/>
        </w:rPr>
        <w:t>Financing adaptation</w:t>
      </w:r>
      <w:r>
        <w:rPr>
          <w:sz w:val="16"/>
          <w:szCs w:val="16"/>
        </w:rPr>
        <w:t xml:space="preserve"> </w:t>
      </w:r>
      <w:r w:rsidRPr="00DC4FD0">
        <w:rPr>
          <w:sz w:val="16"/>
          <w:szCs w:val="16"/>
        </w:rPr>
        <w:t>It’s hard to pin down exactly how much money developing countries need to adapt to climate change. But some estimates suggest that it could be as much as $100 billion a year.</w:t>
      </w:r>
      <w:r>
        <w:rPr>
          <w:sz w:val="16"/>
          <w:szCs w:val="16"/>
        </w:rPr>
        <w:t xml:space="preserve"> </w:t>
      </w:r>
      <w:r w:rsidRPr="00DC4FD0">
        <w:rPr>
          <w:sz w:val="16"/>
          <w:szCs w:val="16"/>
        </w:rPr>
        <w:t>Countries have so far pledged $9 billion to the UN Green Climate Fund, which will provide money for adaptation and mitigation in developing countries</w:t>
      </w:r>
      <w:r>
        <w:t xml:space="preserve">. </w:t>
      </w:r>
      <w:r w:rsidRPr="00DC4FD0">
        <w:rPr>
          <w:sz w:val="16"/>
        </w:rPr>
        <w:t>Spending on climate change adaptation tends to be focused on large infrastructure projects, such as flood defences and irrigation systems. But new research, published in</w:t>
      </w:r>
      <w:r>
        <w:rPr>
          <w:sz w:val="16"/>
        </w:rPr>
        <w:t xml:space="preserve"> </w:t>
      </w:r>
      <w:r w:rsidRPr="00DC4FD0">
        <w:rPr>
          <w:sz w:val="16"/>
        </w:rPr>
        <w:t xml:space="preserve">Science, suggests </w:t>
      </w:r>
      <w:r w:rsidRPr="00592419">
        <w:rPr>
          <w:rStyle w:val="StyleUnderline"/>
        </w:rPr>
        <w:t xml:space="preserve">that </w:t>
      </w:r>
      <w:r w:rsidRPr="00DC4FD0">
        <w:rPr>
          <w:rStyle w:val="StyleUnderline"/>
        </w:rPr>
        <w:t>investing in education</w:t>
      </w:r>
      <w:r w:rsidRPr="00592419">
        <w:rPr>
          <w:rStyle w:val="StyleUnderline"/>
        </w:rPr>
        <w:t xml:space="preserve"> could be a better way to reduce vulnerability to climate-related disasters</w:t>
      </w:r>
      <w:r w:rsidRPr="00DC4FD0">
        <w:rPr>
          <w:sz w:val="16"/>
        </w:rPr>
        <w:t>.</w:t>
      </w:r>
      <w:r>
        <w:rPr>
          <w:sz w:val="16"/>
        </w:rPr>
        <w:t xml:space="preserve"> </w:t>
      </w:r>
      <w:r w:rsidRPr="00DC4FD0">
        <w:rPr>
          <w:sz w:val="16"/>
          <w:szCs w:val="16"/>
        </w:rPr>
        <w:t>Improving education reduces disaster deaths</w:t>
      </w:r>
      <w:r>
        <w:rPr>
          <w:sz w:val="16"/>
          <w:szCs w:val="16"/>
        </w:rPr>
        <w:t xml:space="preserve"> </w:t>
      </w:r>
      <w:r w:rsidRPr="00DC4FD0">
        <w:rPr>
          <w:sz w:val="16"/>
          <w:szCs w:val="16"/>
        </w:rPr>
        <w:t>The researchers argue that previous studies have concentrated too heavily on how economic development has reduced vulnerability to disasters such as floods, droughts and landslides.</w:t>
      </w:r>
      <w:r>
        <w:rPr>
          <w:sz w:val="16"/>
          <w:szCs w:val="16"/>
        </w:rPr>
        <w:t xml:space="preserve"> </w:t>
      </w:r>
      <w:r w:rsidRPr="00DC4FD0">
        <w:rPr>
          <w:sz w:val="16"/>
        </w:rPr>
        <w:t xml:space="preserve">They point to recent case </w:t>
      </w:r>
      <w:r w:rsidRPr="00753970">
        <w:rPr>
          <w:rStyle w:val="StyleUnderline"/>
          <w:highlight w:val="cyan"/>
        </w:rPr>
        <w:t>studies</w:t>
      </w:r>
      <w:r w:rsidRPr="00592419">
        <w:rPr>
          <w:rStyle w:val="StyleUnderline"/>
        </w:rPr>
        <w:t xml:space="preserve"> that </w:t>
      </w:r>
      <w:r w:rsidRPr="00753970">
        <w:rPr>
          <w:rStyle w:val="StyleUnderline"/>
          <w:highlight w:val="cyan"/>
        </w:rPr>
        <w:t>show improvements in education can give people the skills and knowledge to be better prepared for, and better able to recover from, natural hazards.</w:t>
      </w:r>
      <w:r w:rsidRPr="00592419">
        <w:rPr>
          <w:rStyle w:val="StyleUnderline"/>
        </w:rPr>
        <w:t xml:space="preserve"> For example, better-educated people in </w:t>
      </w:r>
      <w:r w:rsidRPr="00753970">
        <w:rPr>
          <w:rStyle w:val="StyleUnderline"/>
          <w:highlight w:val="cyan"/>
        </w:rPr>
        <w:t>Cuba, Haiti</w:t>
      </w:r>
      <w:r w:rsidRPr="00592419">
        <w:rPr>
          <w:rStyle w:val="StyleUnderline"/>
        </w:rPr>
        <w:t xml:space="preserve"> and the </w:t>
      </w:r>
      <w:r w:rsidRPr="00753970">
        <w:rPr>
          <w:rStyle w:val="StyleUnderline"/>
          <w:highlight w:val="cyan"/>
        </w:rPr>
        <w:t>Dominican Republic were faster at responding to hurricane alerts and recuperated more quickly once one had struck.</w:t>
      </w:r>
      <w:r>
        <w:rPr>
          <w:u w:val="single"/>
        </w:rPr>
        <w:t xml:space="preserve"> </w:t>
      </w:r>
      <w:r w:rsidRPr="00DC4FD0">
        <w:rPr>
          <w:sz w:val="16"/>
        </w:rPr>
        <w:t xml:space="preserve">The </w:t>
      </w:r>
      <w:r w:rsidRPr="00592419">
        <w:rPr>
          <w:rStyle w:val="StyleUnderline"/>
        </w:rPr>
        <w:t>researchers compare the influence economic growth and education have on the number of deaths from disasters for 167 countries across the world</w:t>
      </w:r>
      <w:r w:rsidRPr="00DC4FD0">
        <w:rPr>
          <w:sz w:val="16"/>
        </w:rPr>
        <w:t>. They use Gross Domestic Product (GDP) per person as an indicator of economic growth and the number of women completing at least secondary school education as an indicator for education. They then cross-reference these with a database of climate-related disasters.</w:t>
      </w:r>
      <w:r>
        <w:rPr>
          <w:sz w:val="16"/>
        </w:rPr>
        <w:t xml:space="preserve"> </w:t>
      </w:r>
      <w:r w:rsidRPr="00DC4FD0">
        <w:rPr>
          <w:sz w:val="16"/>
        </w:rPr>
        <w:t xml:space="preserve">The </w:t>
      </w:r>
      <w:r w:rsidRPr="00DC4FD0">
        <w:rPr>
          <w:rStyle w:val="StyleUnderline"/>
        </w:rPr>
        <w:t>results suggest that rising GDP has not reduced the number of deaths from climate-related disasters in the past four decades</w:t>
      </w:r>
      <w:r w:rsidRPr="00DC4FD0">
        <w:rPr>
          <w:sz w:val="16"/>
        </w:rPr>
        <w:t>, while having a greater number of women in education has.</w:t>
      </w:r>
      <w:r>
        <w:rPr>
          <w:sz w:val="16"/>
        </w:rPr>
        <w:t xml:space="preserve"> </w:t>
      </w:r>
      <w:r w:rsidRPr="00DC4FD0">
        <w:rPr>
          <w:sz w:val="16"/>
          <w:szCs w:val="16"/>
        </w:rPr>
        <w:t>Better awareness of risk</w:t>
      </w:r>
      <w:r>
        <w:rPr>
          <w:sz w:val="16"/>
          <w:szCs w:val="16"/>
        </w:rPr>
        <w:t xml:space="preserve"> </w:t>
      </w:r>
      <w:r w:rsidRPr="00DC4FD0">
        <w:rPr>
          <w:sz w:val="16"/>
          <w:szCs w:val="16"/>
        </w:rPr>
        <w:t>So how does education reduce vulnerability to climate-related disasters? In an accompanying press release, co-author Dr Raya Muttarak explains:</w:t>
      </w:r>
      <w:r>
        <w:rPr>
          <w:sz w:val="16"/>
          <w:szCs w:val="16"/>
        </w:rPr>
        <w:t xml:space="preserve"> </w:t>
      </w:r>
      <w:r w:rsidRPr="00753970">
        <w:rPr>
          <w:rStyle w:val="StyleUnderline"/>
          <w:highlight w:val="cyan"/>
        </w:rPr>
        <w:t>“Education directly improves knowledge, the ability to understand and process information, and risk perception. It also indirectly enhances socioeconomic status and social capital. These are qualities and skills useful for surviving and coping with disasters.”</w:t>
      </w:r>
      <w:r>
        <w:rPr>
          <w:u w:val="single"/>
        </w:rPr>
        <w:t xml:space="preserve"> </w:t>
      </w:r>
      <w:r w:rsidRPr="00753970">
        <w:rPr>
          <w:rStyle w:val="StyleUnderline"/>
          <w:highlight w:val="cyan"/>
        </w:rPr>
        <w:t>Educated people have a better</w:t>
      </w:r>
      <w:r w:rsidRPr="00DC4FD0">
        <w:rPr>
          <w:rStyle w:val="StyleUnderline"/>
        </w:rPr>
        <w:t xml:space="preserve"> awareness of risk, the authors argue, and it gives them the knowledg</w:t>
      </w:r>
      <w:r>
        <w:rPr>
          <w:rStyle w:val="StyleUnderline"/>
        </w:rPr>
        <w:t xml:space="preserve">e and </w:t>
      </w:r>
      <w:r w:rsidRPr="00753970">
        <w:rPr>
          <w:rStyle w:val="StyleUnderline"/>
          <w:highlight w:val="cyan"/>
        </w:rPr>
        <w:t>skills to adapt flexibly.</w:t>
      </w:r>
      <w:r>
        <w:rPr>
          <w:rStyle w:val="StyleUnderline"/>
        </w:rPr>
        <w:t xml:space="preserve"> </w:t>
      </w:r>
      <w:r w:rsidRPr="00DC4FD0">
        <w:rPr>
          <w:sz w:val="16"/>
        </w:rPr>
        <w:t xml:space="preserve">This is important because while scientists can make long-term projections of climate change, year-to-year weather variations mean they can’t say exactly when a disaster will hit and how severe it will be. </w:t>
      </w:r>
      <w:r w:rsidRPr="00DC4FD0">
        <w:rPr>
          <w:rStyle w:val="StyleUnderline"/>
        </w:rPr>
        <w:t xml:space="preserve">So </w:t>
      </w:r>
      <w:r w:rsidRPr="00753970">
        <w:rPr>
          <w:rStyle w:val="StyleUnderline"/>
          <w:highlight w:val="cyan"/>
        </w:rPr>
        <w:t>a flexible approach to adaptation gives people and communities more capacity to cope when a disaster occurs.</w:t>
      </w:r>
    </w:p>
    <w:p w14:paraId="6DDFD870" w14:textId="77777777" w:rsidR="007E1FDC" w:rsidRPr="007E1FDC" w:rsidRDefault="007E1FDC" w:rsidP="007E1FDC"/>
    <w:p w14:paraId="3F7F3DE5" w14:textId="77777777" w:rsidR="00E27520" w:rsidRPr="00072F21" w:rsidRDefault="00E27520" w:rsidP="00A50CAE">
      <w:pPr>
        <w:rPr>
          <w:sz w:val="12"/>
        </w:rPr>
      </w:pPr>
    </w:p>
    <w:p w14:paraId="0F7641C0" w14:textId="77777777" w:rsidR="00A50CAE" w:rsidRDefault="00117638" w:rsidP="001D617C">
      <w:pPr>
        <w:pStyle w:val="Heading1"/>
      </w:pPr>
      <w:r>
        <w:t>National Security</w:t>
      </w:r>
    </w:p>
    <w:p w14:paraId="46C52822" w14:textId="77777777" w:rsidR="001D617C" w:rsidRDefault="001D617C" w:rsidP="001D617C">
      <w:pPr>
        <w:pStyle w:val="Heading2"/>
      </w:pPr>
      <w:r>
        <w:t>Military Recruiting</w:t>
      </w:r>
    </w:p>
    <w:p w14:paraId="14A181D6" w14:textId="51880BBA" w:rsidR="00627E7A" w:rsidRDefault="001D617C" w:rsidP="00627E7A">
      <w:pPr>
        <w:pStyle w:val="Heading3"/>
      </w:pPr>
      <w:r>
        <w:t xml:space="preserve">1ac </w:t>
      </w:r>
      <w:r w:rsidR="00627E7A">
        <w:t>Military Recruiting</w:t>
      </w:r>
      <w:r w:rsidR="0039500F">
        <w:t xml:space="preserve"> (sonya)</w:t>
      </w:r>
    </w:p>
    <w:p w14:paraId="1CBB3617" w14:textId="5F65594E" w:rsidR="007F2449" w:rsidRPr="00627E7A" w:rsidRDefault="007F2449" w:rsidP="007F2449">
      <w:pPr>
        <w:pStyle w:val="Heading4"/>
      </w:pPr>
      <w:r>
        <w:t>Education is failing now – destroys US ability to recruit for Military and State Department – which is key to National Security and leadership</w:t>
      </w:r>
    </w:p>
    <w:p w14:paraId="5516D883" w14:textId="6A6B340C" w:rsidR="007F2449" w:rsidRPr="00623D02" w:rsidRDefault="007F2449" w:rsidP="007F2449">
      <w:pPr>
        <w:rPr>
          <w:sz w:val="16"/>
        </w:rPr>
      </w:pPr>
      <w:r>
        <w:rPr>
          <w:rStyle w:val="Style13ptBold"/>
        </w:rPr>
        <w:t>Co</w:t>
      </w:r>
      <w:r w:rsidRPr="00396580">
        <w:rPr>
          <w:rStyle w:val="Style13ptBold"/>
        </w:rPr>
        <w:t>uncil on Foreign Relations 12</w:t>
      </w:r>
      <w:r w:rsidRPr="00623D02">
        <w:rPr>
          <w:sz w:val="16"/>
        </w:rPr>
        <w:t xml:space="preserve"> – </w:t>
      </w:r>
      <w:r w:rsidRPr="00E451FC">
        <w:t>The Council on Foreign Relations (CFR) is an independent think tank dedicated to being a resource for its members in order to help them better understand the world and the foreign policy choices facing the United States and other countries, 2012 (“U.S. Education Reform and National Security,” CFR Independent Task Force Report No. 68, March 2012, available online via http://www.cfr.org/united-states/us-education-reform-national-security/p27618, accessed on 6/20/17)//BM</w:t>
      </w:r>
    </w:p>
    <w:p w14:paraId="687CF05B" w14:textId="77777777" w:rsidR="007F2449" w:rsidRDefault="007F2449" w:rsidP="007F2449">
      <w:pPr>
        <w:rPr>
          <w:rStyle w:val="StyleUnderline"/>
        </w:rPr>
      </w:pPr>
      <w:r w:rsidRPr="00627E7A">
        <w:rPr>
          <w:rStyle w:val="StyleUnderline"/>
        </w:rPr>
        <w:t>Education has historically given all Americans</w:t>
      </w:r>
      <w:r w:rsidRPr="00627E7A">
        <w:rPr>
          <w:sz w:val="14"/>
        </w:rPr>
        <w:t>—rich and poor, black and white—</w:t>
      </w:r>
      <w:r w:rsidRPr="00627E7A">
        <w:rPr>
          <w:rStyle w:val="StyleUnderline"/>
        </w:rPr>
        <w:t>opportunity</w:t>
      </w:r>
      <w:r w:rsidRPr="00627E7A">
        <w:rPr>
          <w:sz w:val="14"/>
        </w:rPr>
        <w:t xml:space="preserve">. </w:t>
      </w:r>
      <w:r w:rsidRPr="00627E7A">
        <w:rPr>
          <w:rStyle w:val="StyleUnderline"/>
        </w:rPr>
        <w:t>It has allowed individuals to achieve their dreams, and it has fueled the continued innovation, growth, prosperity, and security of this nation.</w:t>
      </w:r>
      <w:r w:rsidRPr="00627E7A">
        <w:rPr>
          <w:sz w:val="14"/>
        </w:rPr>
        <w:t xml:space="preserve"> </w:t>
      </w:r>
      <w:r w:rsidRPr="00627E7A">
        <w:rPr>
          <w:rStyle w:val="StyleUnderline"/>
        </w:rPr>
        <w:t xml:space="preserve">Today, however, as </w:t>
      </w:r>
      <w:r w:rsidRPr="00753970">
        <w:rPr>
          <w:rStyle w:val="StyleUnderline"/>
          <w:highlight w:val="cyan"/>
        </w:rPr>
        <w:t>America’s young citizens are</w:t>
      </w:r>
      <w:r w:rsidRPr="00627E7A">
        <w:rPr>
          <w:rStyle w:val="StyleUnderline"/>
        </w:rPr>
        <w:t xml:space="preserve"> simultan</w:t>
      </w:r>
      <w:r w:rsidRPr="008D2182">
        <w:rPr>
          <w:rStyle w:val="StyleUnderline"/>
        </w:rPr>
        <w:t>e</w:t>
      </w:r>
      <w:r w:rsidRPr="00627E7A">
        <w:rPr>
          <w:rStyle w:val="StyleUnderline"/>
        </w:rPr>
        <w:t>ously c</w:t>
      </w:r>
      <w:r w:rsidRPr="00753970">
        <w:rPr>
          <w:rStyle w:val="StyleUnderline"/>
          <w:highlight w:val="cyan"/>
        </w:rPr>
        <w:t>onfronted</w:t>
      </w:r>
      <w:r w:rsidRPr="00627E7A">
        <w:rPr>
          <w:rStyle w:val="StyleUnderline"/>
        </w:rPr>
        <w:t xml:space="preserve"> </w:t>
      </w:r>
      <w:r w:rsidRPr="00753970">
        <w:rPr>
          <w:rStyle w:val="StyleUnderline"/>
          <w:highlight w:val="cyan"/>
        </w:rPr>
        <w:t>with</w:t>
      </w:r>
      <w:r w:rsidRPr="00627E7A">
        <w:rPr>
          <w:rStyle w:val="StyleUnderline"/>
        </w:rPr>
        <w:t xml:space="preserve"> growing </w:t>
      </w:r>
      <w:r w:rsidRPr="00753970">
        <w:rPr>
          <w:rStyle w:val="StyleUnderline"/>
          <w:highlight w:val="cyan"/>
        </w:rPr>
        <w:t>economic inequalities an</w:t>
      </w:r>
      <w:r w:rsidRPr="00627E7A">
        <w:rPr>
          <w:rStyle w:val="StyleUnderline"/>
        </w:rPr>
        <w:t xml:space="preserve">d an increasingly global and competitive world, </w:t>
      </w:r>
      <w:r w:rsidRPr="00753970">
        <w:rPr>
          <w:rStyle w:val="StyleUnderline"/>
          <w:highlight w:val="cyan"/>
        </w:rPr>
        <w:t>elementary and</w:t>
      </w:r>
      <w:r w:rsidRPr="00627E7A">
        <w:rPr>
          <w:rStyle w:val="StyleUnderline"/>
        </w:rPr>
        <w:t xml:space="preserve"> s</w:t>
      </w:r>
      <w:r w:rsidRPr="00753970">
        <w:rPr>
          <w:rStyle w:val="StyleUnderline"/>
          <w:highlight w:val="cyan"/>
        </w:rPr>
        <w:t>econdary</w:t>
      </w:r>
      <w:r w:rsidRPr="00627E7A">
        <w:rPr>
          <w:rStyle w:val="StyleUnderline"/>
        </w:rPr>
        <w:t xml:space="preserve"> (K-12) </w:t>
      </w:r>
      <w:r w:rsidRPr="00753970">
        <w:rPr>
          <w:rStyle w:val="StyleUnderline"/>
          <w:highlight w:val="cyan"/>
        </w:rPr>
        <w:t>schools are failing</w:t>
      </w:r>
      <w:r w:rsidRPr="00627E7A">
        <w:rPr>
          <w:rStyle w:val="StyleUnderline"/>
        </w:rPr>
        <w:t xml:space="preserve"> to provide the promised opportunity. </w:t>
      </w:r>
      <w:r w:rsidRPr="00627E7A">
        <w:rPr>
          <w:sz w:val="14"/>
        </w:rPr>
        <w:t>Measured against global standards</w:t>
      </w:r>
      <w:r w:rsidRPr="00627E7A">
        <w:rPr>
          <w:rStyle w:val="StyleUnderline"/>
        </w:rPr>
        <w:t>, far too many U.S. schools are failing to teach students the academic skills and knowledge they need to compete and succeed.</w:t>
      </w:r>
      <w:r w:rsidRPr="00627E7A">
        <w:rPr>
          <w:sz w:val="14"/>
        </w:rPr>
        <w:t xml:space="preserve"> Many are also neglecting to teach civics, the glue that holds our society together. </w:t>
      </w:r>
      <w:r w:rsidRPr="00753970">
        <w:rPr>
          <w:rStyle w:val="StyleUnderline"/>
          <w:highlight w:val="cyan"/>
        </w:rPr>
        <w:t>This failure and its consequences</w:t>
      </w:r>
      <w:r w:rsidRPr="00627E7A">
        <w:rPr>
          <w:sz w:val="14"/>
        </w:rPr>
        <w:t xml:space="preserve"> are not theoretical; they </w:t>
      </w:r>
      <w:r w:rsidRPr="00753970">
        <w:rPr>
          <w:rStyle w:val="StyleUnderline"/>
          <w:highlight w:val="cyan"/>
        </w:rPr>
        <w:t>are real and already having a noticeable impac</w:t>
      </w:r>
      <w:r w:rsidRPr="00627E7A">
        <w:rPr>
          <w:rStyle w:val="StyleUnderline"/>
        </w:rPr>
        <w:t xml:space="preserve">t on individual students, particularly the neediest students for whom education is the only “intervention” capable of putting them on track to a better life, as well as </w:t>
      </w:r>
      <w:r w:rsidRPr="00753970">
        <w:rPr>
          <w:rStyle w:val="StyleUnderline"/>
          <w:highlight w:val="cyan"/>
        </w:rPr>
        <w:t>on U.S. competitiveness, readiness</w:t>
      </w:r>
      <w:r w:rsidRPr="00627E7A">
        <w:rPr>
          <w:rStyle w:val="StyleUnderline"/>
        </w:rPr>
        <w:t xml:space="preserve">, </w:t>
      </w:r>
      <w:r w:rsidRPr="00753970">
        <w:rPr>
          <w:rStyle w:val="StyleUnderline"/>
          <w:highlight w:val="cyan"/>
        </w:rPr>
        <w:t>and</w:t>
      </w:r>
      <w:r w:rsidRPr="00627E7A">
        <w:rPr>
          <w:rStyle w:val="StyleUnderline"/>
        </w:rPr>
        <w:t xml:space="preserve"> future prospects. </w:t>
      </w:r>
      <w:r w:rsidRPr="00627E7A">
        <w:rPr>
          <w:sz w:val="14"/>
        </w:rPr>
        <w:t xml:space="preserve">In short, </w:t>
      </w:r>
      <w:r w:rsidRPr="00753970">
        <w:rPr>
          <w:rStyle w:val="StyleUnderline"/>
          <w:highlight w:val="cyan"/>
        </w:rPr>
        <w:t>America’s failure to educate is affecting its</w:t>
      </w:r>
      <w:r w:rsidRPr="00627E7A">
        <w:rPr>
          <w:rStyle w:val="StyleUnderline"/>
        </w:rPr>
        <w:t xml:space="preserve"> </w:t>
      </w:r>
      <w:r w:rsidRPr="00753970">
        <w:rPr>
          <w:rStyle w:val="StyleUnderline"/>
          <w:highlight w:val="cyan"/>
        </w:rPr>
        <w:t>national security</w:t>
      </w:r>
      <w:r w:rsidRPr="00627E7A">
        <w:rPr>
          <w:sz w:val="14"/>
        </w:rPr>
        <w:t xml:space="preserve">. Consider the following points: – </w:t>
      </w:r>
      <w:r w:rsidRPr="00627E7A">
        <w:rPr>
          <w:rStyle w:val="StyleUnderline"/>
        </w:rPr>
        <w:t>Despite sustained unemployment, employers are finding it difficult to hire Americans with necessary skills, and many expect this problem to intensify.</w:t>
      </w:r>
      <w:r w:rsidRPr="00627E7A">
        <w:rPr>
          <w:sz w:val="14"/>
        </w:rPr>
        <w:t xml:space="preserve"> For example, </w:t>
      </w:r>
      <w:r w:rsidRPr="00627E7A">
        <w:rPr>
          <w:rStyle w:val="StyleUnderline"/>
        </w:rPr>
        <w:t>63 percent of life science and aerospace firms report shortages of qualified workers.</w:t>
      </w:r>
      <w:r w:rsidRPr="00627E7A">
        <w:rPr>
          <w:sz w:val="14"/>
        </w:rPr>
        <w:t xml:space="preserve">1 </w:t>
      </w:r>
      <w:r w:rsidRPr="00627E7A">
        <w:rPr>
          <w:rStyle w:val="StyleUnderline"/>
        </w:rPr>
        <w:t>In the defense and aerospace industries, many executives fear this problem will accelerate in the coming decade as 60 percent of the existing workforce reaches retirement age.</w:t>
      </w:r>
      <w:r w:rsidRPr="00627E7A">
        <w:rPr>
          <w:sz w:val="14"/>
        </w:rPr>
        <w:t xml:space="preserve">2 </w:t>
      </w:r>
      <w:r w:rsidRPr="00753970">
        <w:rPr>
          <w:sz w:val="14"/>
          <w:highlight w:val="cyan"/>
        </w:rPr>
        <w:t xml:space="preserve">– </w:t>
      </w:r>
      <w:r w:rsidRPr="00753970">
        <w:rPr>
          <w:rStyle w:val="StyleUnderline"/>
          <w:highlight w:val="cyan"/>
        </w:rPr>
        <w:t>Most young people do not qualify for military service</w:t>
      </w:r>
      <w:r w:rsidRPr="00753970">
        <w:rPr>
          <w:sz w:val="14"/>
          <w:highlight w:val="cyan"/>
        </w:rPr>
        <w:t>.</w:t>
      </w:r>
      <w:r w:rsidRPr="00627E7A">
        <w:rPr>
          <w:sz w:val="14"/>
        </w:rPr>
        <w:t xml:space="preserve"> A recent study on military readiness found that </w:t>
      </w:r>
      <w:r w:rsidRPr="00627E7A">
        <w:rPr>
          <w:rStyle w:val="StyleUnderline"/>
        </w:rPr>
        <w:t>75 percent of U.S. citizens between the ages of seventeen and twenty-four are not qualified to join the military because they are physically unfit, have criminal records, or have inadequate levels of education.</w:t>
      </w:r>
      <w:r w:rsidRPr="00627E7A">
        <w:rPr>
          <w:sz w:val="14"/>
        </w:rPr>
        <w:t xml:space="preserve">3 </w:t>
      </w:r>
      <w:r w:rsidRPr="00627E7A">
        <w:rPr>
          <w:rStyle w:val="StyleUnderline"/>
        </w:rPr>
        <w:t>The 25 percent of students who drop out of high school are unqualified to serve, as are the approximately 30 percent of high school graduates who do graduate but do not know enough math, science, and English to perform well on the mandatory Armed Services Vocational Aptitude Battery</w:t>
      </w:r>
      <w:r w:rsidRPr="00627E7A">
        <w:rPr>
          <w:sz w:val="14"/>
        </w:rPr>
        <w:t xml:space="preserve">.4 </w:t>
      </w:r>
      <w:r w:rsidRPr="00753970">
        <w:rPr>
          <w:sz w:val="14"/>
          <w:highlight w:val="cyan"/>
        </w:rPr>
        <w:t xml:space="preserve">– </w:t>
      </w:r>
      <w:r w:rsidRPr="00753970">
        <w:rPr>
          <w:rStyle w:val="StyleUnderline"/>
          <w:highlight w:val="cyan"/>
        </w:rPr>
        <w:t>The U.S. State Department and intelligence agencies are facing critical language shortfalls in areas of strategic interest.</w:t>
      </w:r>
      <w:r w:rsidRPr="00627E7A">
        <w:rPr>
          <w:rStyle w:val="StyleUnderline"/>
        </w:rPr>
        <w:t xml:space="preserve"> Fewer than half of State Department officers in language-designated positions in Iraq and Afghanistan met the department’s language requirements</w:t>
      </w:r>
      <w:r w:rsidRPr="00627E7A">
        <w:rPr>
          <w:sz w:val="14"/>
        </w:rPr>
        <w:t xml:space="preserve">, for example, </w:t>
      </w:r>
      <w:r w:rsidRPr="00627E7A">
        <w:rPr>
          <w:rStyle w:val="StyleUnderline"/>
        </w:rPr>
        <w:t>and shortfalls in strategically important languages such as Chinese, Dari, Korean, Russian, and Turkish are substantial</w:t>
      </w:r>
      <w:r w:rsidRPr="00627E7A">
        <w:rPr>
          <w:sz w:val="14"/>
        </w:rPr>
        <w:t xml:space="preserve">.5 In many ways, the United States remains a global leader: its scholars win the most Nobel Prizes; its companies hold the most science and technology patents; and its armed services are, by many measures, the strongest in the world. </w:t>
      </w:r>
      <w:r w:rsidRPr="00627E7A">
        <w:rPr>
          <w:rStyle w:val="StyleUnderline"/>
        </w:rPr>
        <w:t xml:space="preserve">However, no country in the twenty-first century can rest on its laurels or be truly secure by military might alone. </w:t>
      </w:r>
      <w:r w:rsidRPr="00753970">
        <w:rPr>
          <w:rStyle w:val="Emphasis"/>
          <w:highlight w:val="cyan"/>
        </w:rPr>
        <w:t>Human capital will determine power in the current century, and the failure to produce that capital will undermine America’s security</w:t>
      </w:r>
      <w:r w:rsidRPr="00753970">
        <w:rPr>
          <w:rStyle w:val="StyleUnderline"/>
          <w:highlight w:val="cyan"/>
        </w:rPr>
        <w:t>.</w:t>
      </w:r>
      <w:r w:rsidRPr="00F17A45">
        <w:rPr>
          <w:rStyle w:val="StyleUnderline"/>
        </w:rPr>
        <w:t xml:space="preserve"> </w:t>
      </w:r>
    </w:p>
    <w:p w14:paraId="7EF4A747" w14:textId="03F302B3" w:rsidR="005E1883" w:rsidRDefault="005E1883" w:rsidP="007F2449">
      <w:pPr>
        <w:pStyle w:val="Heading4"/>
      </w:pPr>
      <w:r>
        <w:t>Improved recruitment is key to combat readiness</w:t>
      </w:r>
    </w:p>
    <w:p w14:paraId="0AC23CA4" w14:textId="36E4B704" w:rsidR="005E1883" w:rsidRPr="000B1E5B" w:rsidRDefault="005E1883" w:rsidP="005E1883">
      <w:r w:rsidRPr="000B1E5B">
        <w:rPr>
          <w:rStyle w:val="Style13ptBold"/>
        </w:rPr>
        <w:t>Dunn 13</w:t>
      </w:r>
      <w:r>
        <w:t xml:space="preserve">— Richard Dunn is currently a private consultant on international security affairs. He is a retired Army colonel who led soldiers in Vietnam, Korea, and throughout the U.S. and has also worked in defense industry for 14 years. 7/18/2013 (“The Impact of a Declining Defense Budget on Combat Readiness,” Heritage Foundation, available on </w:t>
      </w:r>
      <w:r w:rsidRPr="005B1E3F">
        <w:t>http://www.heritage.org/defense/report/the-impact-declining-defense-budget-combat-readiness</w:t>
      </w:r>
      <w:r>
        <w:t>, accessed on 7/7/2017, LC)</w:t>
      </w:r>
    </w:p>
    <w:p w14:paraId="589D1E24" w14:textId="77777777" w:rsidR="005E1883" w:rsidRPr="00C239E0" w:rsidRDefault="005E1883" w:rsidP="005E1883">
      <w:pPr>
        <w:rPr>
          <w:rStyle w:val="StyleUnderline"/>
        </w:rPr>
      </w:pPr>
      <w:r>
        <w:t xml:space="preserve">Personnel. </w:t>
      </w:r>
      <w:r w:rsidRPr="00C239E0">
        <w:rPr>
          <w:rStyle w:val="StyleUnderline"/>
        </w:rPr>
        <w:t xml:space="preserve">High-quality, </w:t>
      </w:r>
      <w:r w:rsidRPr="00753970">
        <w:rPr>
          <w:rStyle w:val="StyleUnderline"/>
          <w:highlight w:val="cyan"/>
        </w:rPr>
        <w:t>well-trained,</w:t>
      </w:r>
      <w:r w:rsidRPr="00C239E0">
        <w:rPr>
          <w:rStyle w:val="StyleUnderline"/>
        </w:rPr>
        <w:t xml:space="preserve"> and motivated </w:t>
      </w:r>
      <w:r w:rsidRPr="00753970">
        <w:rPr>
          <w:rStyle w:val="StyleUnderline"/>
          <w:highlight w:val="cyan"/>
        </w:rPr>
        <w:t>personnel</w:t>
      </w:r>
      <w:r w:rsidRPr="00C239E0">
        <w:rPr>
          <w:rStyle w:val="StyleUnderline"/>
        </w:rPr>
        <w:t xml:space="preserve"> in the necessary numbers and ranks </w:t>
      </w:r>
      <w:r w:rsidRPr="00753970">
        <w:rPr>
          <w:rStyle w:val="StyleUnderline"/>
          <w:highlight w:val="cyan"/>
        </w:rPr>
        <w:t>are essential to combat readiness</w:t>
      </w:r>
      <w:r w:rsidRPr="00C239E0">
        <w:rPr>
          <w:rStyle w:val="StyleUnderline"/>
        </w:rPr>
        <w:t>.</w:t>
      </w:r>
      <w:r>
        <w:t xml:space="preserve"> In the U.S. all-volunteer force, </w:t>
      </w:r>
      <w:r w:rsidRPr="00753970">
        <w:rPr>
          <w:rStyle w:val="StyleUnderline"/>
          <w:highlight w:val="cyan"/>
        </w:rPr>
        <w:t>the first task is to recruit</w:t>
      </w:r>
      <w:r w:rsidRPr="00C239E0">
        <w:rPr>
          <w:rStyle w:val="StyleUnderline"/>
        </w:rPr>
        <w:t xml:space="preserve"> sufficient </w:t>
      </w:r>
      <w:r w:rsidRPr="00753970">
        <w:rPr>
          <w:rStyle w:val="StyleUnderline"/>
          <w:highlight w:val="cyan"/>
        </w:rPr>
        <w:t>numbers of citizens with the required</w:t>
      </w:r>
      <w:r w:rsidRPr="00C239E0">
        <w:rPr>
          <w:rStyle w:val="StyleUnderline"/>
        </w:rPr>
        <w:t xml:space="preserve"> motivation and </w:t>
      </w:r>
      <w:r w:rsidRPr="00753970">
        <w:rPr>
          <w:rStyle w:val="StyleUnderline"/>
          <w:highlight w:val="cyan"/>
        </w:rPr>
        <w:t>physical and mental capabilities to perform complex tasks</w:t>
      </w:r>
      <w:r w:rsidRPr="00C239E0">
        <w:rPr>
          <w:rStyle w:val="StyleUnderline"/>
        </w:rPr>
        <w:t xml:space="preserve"> under austere and often dangerous conditions. </w:t>
      </w:r>
      <w:r w:rsidRPr="00C239E0">
        <w:t>Here, the services compete with other opportunities afforded by the civilian economy.</w:t>
      </w:r>
    </w:p>
    <w:p w14:paraId="1E9A3E9F" w14:textId="77777777" w:rsidR="005E1883" w:rsidRDefault="005E1883" w:rsidP="005E1883">
      <w:r w:rsidRPr="00C239E0">
        <w:t xml:space="preserve">Once recruited, </w:t>
      </w:r>
      <w:r w:rsidRPr="00753970">
        <w:rPr>
          <w:rStyle w:val="StyleUnderline"/>
          <w:highlight w:val="cyan"/>
        </w:rPr>
        <w:t>service personnel must be taught the individual skills unique to their military missions</w:t>
      </w:r>
      <w:r w:rsidRPr="00C239E0">
        <w:rPr>
          <w:rStyle w:val="StyleUnderline"/>
        </w:rPr>
        <w:t xml:space="preserve">. </w:t>
      </w:r>
      <w:r w:rsidRPr="00753970">
        <w:rPr>
          <w:rStyle w:val="StyleUnderline"/>
          <w:highlight w:val="cyan"/>
        </w:rPr>
        <w:t>Teaching</w:t>
      </w:r>
      <w:r w:rsidRPr="00C239E0">
        <w:rPr>
          <w:rStyle w:val="StyleUnderline"/>
        </w:rPr>
        <w:t xml:space="preserve"> all of </w:t>
      </w:r>
      <w:r w:rsidRPr="00753970">
        <w:rPr>
          <w:rStyle w:val="StyleUnderline"/>
          <w:highlight w:val="cyan"/>
        </w:rPr>
        <w:t>these required skill sets is a task of immense scale and scope</w:t>
      </w:r>
      <w:r w:rsidRPr="00C239E0">
        <w:rPr>
          <w:rStyle w:val="StyleUnderline"/>
        </w:rPr>
        <w:t>, ranging from teaching rifle proficiency to Army privates to training naval aviators to operate high-performance aircraft from aircraft carrier flight decks.</w:t>
      </w:r>
      <w:r>
        <w:t xml:space="preserve"> This requires relatively large training organizations staffed with the highest quality instructors, facilities, and equipment.</w:t>
      </w:r>
    </w:p>
    <w:p w14:paraId="1E6110B0" w14:textId="77777777" w:rsidR="005E1883" w:rsidRPr="00C239E0" w:rsidRDefault="005E1883" w:rsidP="005E1883">
      <w:pPr>
        <w:rPr>
          <w:rStyle w:val="StyleUnderline"/>
        </w:rPr>
      </w:pPr>
      <w:r>
        <w:t xml:space="preserve">Moreover, personnel require individual training throughout their careers. Initially, </w:t>
      </w:r>
      <w:r w:rsidRPr="00C239E0">
        <w:rPr>
          <w:rStyle w:val="StyleUnderline"/>
        </w:rPr>
        <w:t>junior officers must be taught basic tactics and leadership skills. As they become more senior and assume higher-level responsibilities, they must learn advanced skills ranging from organizational management techniques to national-level strategy. Enlisted personnel must also progress to become effective and mature leaders and managers at higher and higher levels.</w:t>
      </w:r>
    </w:p>
    <w:p w14:paraId="187A6A4F" w14:textId="309953BC" w:rsidR="005E1883" w:rsidRDefault="005E1883" w:rsidP="005E1883">
      <w:pPr>
        <w:pStyle w:val="Heading4"/>
      </w:pPr>
      <w:r>
        <w:t xml:space="preserve">Lack of </w:t>
      </w:r>
      <w:r w:rsidR="003C6C49">
        <w:t>Military</w:t>
      </w:r>
      <w:r>
        <w:t xml:space="preserve"> Readiness leads to Global War – Multiple flashpoints in Russia, China, Noko, and Middle East – </w:t>
      </w:r>
    </w:p>
    <w:p w14:paraId="2B4D28E0" w14:textId="77777777" w:rsidR="005E1883" w:rsidRPr="00A8393C" w:rsidRDefault="005E1883" w:rsidP="005E1883">
      <w:pPr>
        <w:rPr>
          <w:sz w:val="14"/>
        </w:rPr>
      </w:pPr>
      <w:r w:rsidRPr="00A8393C">
        <w:rPr>
          <w:rStyle w:val="Style13ptBold"/>
        </w:rPr>
        <w:t>Wenstrup 17</w:t>
      </w:r>
      <w:r w:rsidRPr="00A8393C">
        <w:rPr>
          <w:sz w:val="14"/>
        </w:rPr>
        <w:t xml:space="preserve"> - Rep. Brad Wenstrup, Brad Robert Wenstrup is an American politician, Army Reserve officer, and Doctor of Podiatric Medicine, who has been the U.S. Representative for Ohio's 2nd congressional district since 2013, 2017("U.S. military readiness crisis: A call to action for Congress", TheHill, 4-4-2017, Available Online from http://thehill.com/blogs/congress-blog/politics/327087-us-military-readiness-crisis-a-call-to-action-for-congress, Accessed on 7-6-2017)//BM</w:t>
      </w:r>
    </w:p>
    <w:p w14:paraId="4A25DA7D" w14:textId="77777777" w:rsidR="005E1883" w:rsidRDefault="005E1883" w:rsidP="005E1883">
      <w:pPr>
        <w:rPr>
          <w:sz w:val="12"/>
        </w:rPr>
      </w:pPr>
      <w:r w:rsidRPr="00A8393C">
        <w:rPr>
          <w:sz w:val="12"/>
        </w:rPr>
        <w:t>In recent years</w:t>
      </w:r>
      <w:r w:rsidRPr="00753970">
        <w:rPr>
          <w:sz w:val="12"/>
          <w:highlight w:val="cyan"/>
        </w:rPr>
        <w:t xml:space="preserve">, </w:t>
      </w:r>
      <w:r w:rsidRPr="00753970">
        <w:rPr>
          <w:rStyle w:val="StyleUnderline"/>
          <w:highlight w:val="cyan"/>
        </w:rPr>
        <w:t>Congress has received repeated warnings</w:t>
      </w:r>
      <w:r w:rsidRPr="00A8393C">
        <w:rPr>
          <w:rStyle w:val="StyleUnderline"/>
        </w:rPr>
        <w:t xml:space="preserve"> </w:t>
      </w:r>
      <w:r w:rsidRPr="00753970">
        <w:rPr>
          <w:rStyle w:val="StyleUnderline"/>
          <w:highlight w:val="cyan"/>
        </w:rPr>
        <w:t>from</w:t>
      </w:r>
      <w:r w:rsidRPr="00A8393C">
        <w:rPr>
          <w:rStyle w:val="StyleUnderline"/>
        </w:rPr>
        <w:t xml:space="preserve"> senior </w:t>
      </w:r>
      <w:r w:rsidRPr="00753970">
        <w:rPr>
          <w:rStyle w:val="StyleUnderline"/>
          <w:highlight w:val="cyan"/>
        </w:rPr>
        <w:t>military officials</w:t>
      </w:r>
      <w:r w:rsidRPr="00A8393C">
        <w:rPr>
          <w:rStyle w:val="StyleUnderline"/>
        </w:rPr>
        <w:t xml:space="preserve"> across every service, </w:t>
      </w:r>
      <w:r w:rsidRPr="00753970">
        <w:rPr>
          <w:rStyle w:val="StyleUnderline"/>
          <w:highlight w:val="cyan"/>
        </w:rPr>
        <w:t>testifying to the readiness crisis</w:t>
      </w:r>
      <w:r w:rsidRPr="00A8393C">
        <w:rPr>
          <w:rStyle w:val="StyleUnderline"/>
        </w:rPr>
        <w:t xml:space="preserve"> </w:t>
      </w:r>
      <w:r w:rsidRPr="00A8393C">
        <w:rPr>
          <w:sz w:val="12"/>
        </w:rPr>
        <w:t xml:space="preserve">facing our military. Taken together, their statements are staggering. The National Defense Panel, a bipartisan group of experts, has warned that </w:t>
      </w:r>
      <w:r w:rsidRPr="00753970">
        <w:rPr>
          <w:rStyle w:val="StyleUnderline"/>
          <w:highlight w:val="cyan"/>
        </w:rPr>
        <w:t>unless we change course, our military is at a high risk of not being able to fully guarantee our national security</w:t>
      </w:r>
      <w:r w:rsidRPr="00A8393C">
        <w:rPr>
          <w:sz w:val="12"/>
        </w:rPr>
        <w:t xml:space="preserve">. The Commander of U.S. forces in the Pacific said we risk becoming a regional rather than a global power. The Vice Chief of Staff of the Air Force cautioned that </w:t>
      </w:r>
      <w:r w:rsidRPr="00A8393C">
        <w:rPr>
          <w:rStyle w:val="StyleUnderline"/>
        </w:rPr>
        <w:t>less than 50 percent of the Air Force’s fighter and bomber force is equipped to decisively win a highly contested fight against a near peer such as Russia or China</w:t>
      </w:r>
      <w:r w:rsidRPr="00A8393C">
        <w:rPr>
          <w:sz w:val="12"/>
        </w:rPr>
        <w:t xml:space="preserve">. Based on current readiness levels, the Army can only accomplish the missions we’ve given it at a high military risk. </w:t>
      </w:r>
      <w:r w:rsidRPr="00A8393C">
        <w:rPr>
          <w:rStyle w:val="StyleUnderline"/>
        </w:rPr>
        <w:t>This crisis comes at time when our already strained forces face increasing threats around the world. Russian aggression towards U.S. allies and interests continues unabated</w:t>
      </w:r>
      <w:r w:rsidRPr="00753970">
        <w:rPr>
          <w:rStyle w:val="StyleUnderline"/>
          <w:highlight w:val="cyan"/>
        </w:rPr>
        <w:t>. China is engaged in an ambitious military buildup to bolster its provocative activities in the South China Sea and continues invest in unconventional warfare capabilities</w:t>
      </w:r>
      <w:r w:rsidRPr="00A8393C">
        <w:rPr>
          <w:rStyle w:val="StyleUnderline"/>
        </w:rPr>
        <w:t>, including cyber</w:t>
      </w:r>
      <w:r w:rsidRPr="00753970">
        <w:rPr>
          <w:rStyle w:val="StyleUnderline"/>
          <w:highlight w:val="cyan"/>
        </w:rPr>
        <w:t>. North Korean provocations increase</w:t>
      </w:r>
      <w:r w:rsidRPr="00A8393C">
        <w:rPr>
          <w:rStyle w:val="StyleUnderline"/>
        </w:rPr>
        <w:t xml:space="preserve">, </w:t>
      </w:r>
      <w:r w:rsidRPr="00753970">
        <w:rPr>
          <w:rStyle w:val="StyleUnderline"/>
          <w:highlight w:val="cyan"/>
        </w:rPr>
        <w:t>Iran remains</w:t>
      </w:r>
      <w:r w:rsidRPr="00A8393C">
        <w:rPr>
          <w:rStyle w:val="StyleUnderline"/>
        </w:rPr>
        <w:t xml:space="preserve"> within reach of </w:t>
      </w:r>
      <w:r w:rsidRPr="00753970">
        <w:rPr>
          <w:rStyle w:val="StyleUnderline"/>
          <w:highlight w:val="cyan"/>
        </w:rPr>
        <w:t>developing</w:t>
      </w:r>
      <w:r w:rsidRPr="00A8393C">
        <w:rPr>
          <w:rStyle w:val="StyleUnderline"/>
        </w:rPr>
        <w:t xml:space="preserve"> </w:t>
      </w:r>
      <w:r w:rsidRPr="00753970">
        <w:rPr>
          <w:rStyle w:val="StyleUnderline"/>
          <w:highlight w:val="cyan"/>
        </w:rPr>
        <w:t>nuclear weapons</w:t>
      </w:r>
      <w:r w:rsidRPr="00A8393C">
        <w:rPr>
          <w:rStyle w:val="StyleUnderline"/>
        </w:rPr>
        <w:t xml:space="preserve">, and ISIL and its sympathizers are </w:t>
      </w:r>
      <w:r w:rsidRPr="00753970">
        <w:rPr>
          <w:rStyle w:val="StyleUnderline"/>
          <w:highlight w:val="cyan"/>
        </w:rPr>
        <w:t>committing unspeakable acts across the Middle East</w:t>
      </w:r>
      <w:r w:rsidRPr="00A8393C">
        <w:rPr>
          <w:rStyle w:val="StyleUnderline"/>
        </w:rPr>
        <w:t xml:space="preserve"> and around the globe.</w:t>
      </w:r>
      <w:r w:rsidRPr="00A8393C">
        <w:rPr>
          <w:sz w:val="12"/>
        </w:rPr>
        <w:t xml:space="preserve"> With characteristic resourcefulness and grit, our forces fight to maintain a level of readiness despite funding shortfalls. Last year, reports broke of U.S. Marines scrounging for fighter jet parts at a museum. Due to increased operations and a shortage of funding, maintenance, and parts, fewer than half of the Marine Corps aircraft are ready to fly at any given time. In 2015, Marine Corps aviation deaths hit a five-year high as aircraft failed or pilots made mistakes due to inadequate training hours. Additionally, </w:t>
      </w:r>
      <w:r w:rsidRPr="00753970">
        <w:rPr>
          <w:rStyle w:val="StyleUnderline"/>
          <w:highlight w:val="cyan"/>
        </w:rPr>
        <w:t>our</w:t>
      </w:r>
      <w:r w:rsidRPr="008D2182">
        <w:rPr>
          <w:rStyle w:val="StyleUnderline"/>
        </w:rPr>
        <w:t xml:space="preserve"> Navy</w:t>
      </w:r>
      <w:r w:rsidRPr="00A8393C">
        <w:rPr>
          <w:rStyle w:val="StyleUnderline"/>
        </w:rPr>
        <w:t xml:space="preserve"> fleet is among the smallest since WWI, which means longer deployments, compounding stress on our ships, our sailors, and their families.</w:t>
      </w:r>
      <w:r w:rsidRPr="00A8393C">
        <w:rPr>
          <w:sz w:val="12"/>
        </w:rPr>
        <w:t xml:space="preserve"> Average deployment time has gone up roughly 30 percent in recent years, according to the Navy. W</w:t>
      </w:r>
      <w:r w:rsidRPr="00A8393C">
        <w:rPr>
          <w:rStyle w:val="StyleUnderline"/>
        </w:rPr>
        <w:t xml:space="preserve">hile the </w:t>
      </w:r>
      <w:r w:rsidRPr="00753970">
        <w:rPr>
          <w:rStyle w:val="StyleUnderline"/>
          <w:highlight w:val="cyan"/>
        </w:rPr>
        <w:t>military i</w:t>
      </w:r>
      <w:r w:rsidRPr="00A8393C">
        <w:rPr>
          <w:rStyle w:val="StyleUnderline"/>
        </w:rPr>
        <w:t xml:space="preserve">s managing to carry out its current missions </w:t>
      </w:r>
      <w:r w:rsidRPr="00A8393C">
        <w:rPr>
          <w:sz w:val="12"/>
        </w:rPr>
        <w:t xml:space="preserve">– such as counter-ISIL operations – </w:t>
      </w:r>
      <w:r w:rsidRPr="00A8393C">
        <w:rPr>
          <w:rStyle w:val="StyleUnderline"/>
        </w:rPr>
        <w:t xml:space="preserve">it </w:t>
      </w:r>
      <w:r w:rsidRPr="00753970">
        <w:rPr>
          <w:rStyle w:val="StyleUnderline"/>
          <w:highlight w:val="cyan"/>
        </w:rPr>
        <w:t>may not be ready to execute simultaneous operations should they become required, like responding to Russian aggression or Chinese provocation</w:t>
      </w:r>
      <w:r w:rsidRPr="00A8393C">
        <w:rPr>
          <w:sz w:val="12"/>
        </w:rPr>
        <w:t xml:space="preserve">. Less immediately visible but equally consequential are the long-term trade-offs incurred when our military lacks sufficient resources to prepare for longer-term challenges. This means current readiness comes at the expense of future readiness in the forms of modernization, force end-strength, and the new technologies that could provide key advantages in the next generation of warfare. In short, insufficient funding doesn’t just undermine our warfighters’ ability to respond to conflict around the globe today, it also robs them of critical investments in the capabilities they will need tomorrow. In the coming days, </w:t>
      </w:r>
      <w:r w:rsidRPr="00A8393C">
        <w:rPr>
          <w:rStyle w:val="StyleUnderline"/>
        </w:rPr>
        <w:t>the actions taken</w:t>
      </w:r>
      <w:r w:rsidRPr="00A8393C">
        <w:rPr>
          <w:sz w:val="12"/>
        </w:rPr>
        <w:t xml:space="preserve"> – or not taken -- </w:t>
      </w:r>
      <w:r w:rsidRPr="00A8393C">
        <w:rPr>
          <w:rStyle w:val="StyleUnderline"/>
        </w:rPr>
        <w:t>to address our military’s readiness crisis will be a defining issue for leadership in both chambers of Congress as well as our new administration</w:t>
      </w:r>
      <w:r w:rsidRPr="00A8393C">
        <w:rPr>
          <w:sz w:val="12"/>
        </w:rPr>
        <w:t>. The first order of the day is to ensure the Pentagon is not forced to plan its budget under the unpredictability of another continuing resolution (CR). The House already passed the defense appropriations bill for the rest of this fiscal year with a resoundingly bipartisan vote, but the Senate has yet to take it up. New DOD reports to Congress detail the outsized impacts another CR would have on the military: halting training exercises, grounding aircraft squadrons, and pausing maintenance and modernization of critical equipment. This week, the services’ top brass is scheduled to publicly present the findings to the House Armed Services Committee.</w:t>
      </w:r>
    </w:p>
    <w:p w14:paraId="293BC155" w14:textId="77777777" w:rsidR="005E1883" w:rsidRPr="00B55AD5" w:rsidRDefault="005E1883" w:rsidP="005E1883"/>
    <w:p w14:paraId="594BED18" w14:textId="41C4082C" w:rsidR="00461CD8" w:rsidRDefault="00461CD8" w:rsidP="005E1883">
      <w:pPr>
        <w:pStyle w:val="Heading4"/>
      </w:pPr>
      <w:r>
        <w:t>Ext. Education Key to Recruiting</w:t>
      </w:r>
    </w:p>
    <w:p w14:paraId="54D3FDDA" w14:textId="75228EBE" w:rsidR="00806BFA" w:rsidRPr="009354C8" w:rsidRDefault="00806BFA" w:rsidP="00806BFA">
      <w:pPr>
        <w:pStyle w:val="Heading4"/>
      </w:pPr>
      <w:r w:rsidRPr="009354C8">
        <w:t>Insufficient education means a lack of candidates for milita</w:t>
      </w:r>
      <w:r>
        <w:t xml:space="preserve">ry jobs undermines overall military effectiveness </w:t>
      </w:r>
    </w:p>
    <w:p w14:paraId="63BE7D3E" w14:textId="29EC1A91" w:rsidR="00806BFA" w:rsidRPr="003B67AE" w:rsidRDefault="00806BFA" w:rsidP="00806BFA">
      <w:pPr>
        <w:rPr>
          <w:sz w:val="16"/>
        </w:rPr>
      </w:pPr>
      <w:r w:rsidRPr="008B7EC2">
        <w:rPr>
          <w:rStyle w:val="Style13ptBold"/>
        </w:rPr>
        <w:t>Co</w:t>
      </w:r>
      <w:r>
        <w:rPr>
          <w:rStyle w:val="Style13ptBold"/>
        </w:rPr>
        <w:t>u</w:t>
      </w:r>
      <w:r w:rsidRPr="00396580">
        <w:rPr>
          <w:rStyle w:val="Style13ptBold"/>
        </w:rPr>
        <w:t>ncil on Foreign Relations 12</w:t>
      </w:r>
      <w:r w:rsidRPr="003B67AE">
        <w:rPr>
          <w:sz w:val="16"/>
        </w:rPr>
        <w:t xml:space="preserve"> </w:t>
      </w:r>
      <w:r w:rsidRPr="00E451FC">
        <w:t>– The Council on Foreign Relations (CFR) is an independent think tank dedicated to being a resource for its members in order to help them better understand the world and the foreign policy choices facing the United States and other countries, 2012 (“U.S. Education Reform and National Security,” CFR Independent Task Force Report No. 68, March 2012, available online via http://www.cfr.org/united-states/us-education-reform-national-security/p27618, accessed on 6/20/17)//BM</w:t>
      </w:r>
    </w:p>
    <w:p w14:paraId="1DD7A6B1" w14:textId="77777777" w:rsidR="00806BFA" w:rsidRDefault="00806BFA" w:rsidP="00806BFA">
      <w:pPr>
        <w:rPr>
          <w:rStyle w:val="StyleUnderline"/>
        </w:rPr>
      </w:pPr>
      <w:r w:rsidRPr="00E451FC">
        <w:rPr>
          <w:rStyle w:val="StyleUnderline"/>
        </w:rPr>
        <w:t>The U.S. educational system is not adequately preparing its citizens to protect America or its national interests. To protect national security, the United States needs to maintain a robust military; yet currently</w:t>
      </w:r>
      <w:r w:rsidRPr="00E451FC">
        <w:rPr>
          <w:sz w:val="14"/>
        </w:rPr>
        <w:t xml:space="preserve">, by the Department of Defense’s measures, </w:t>
      </w:r>
      <w:r w:rsidRPr="00753970">
        <w:rPr>
          <w:rStyle w:val="StyleUnderline"/>
          <w:highlight w:val="cyan"/>
        </w:rPr>
        <w:t>75 percent of American</w:t>
      </w:r>
      <w:r w:rsidRPr="00E451FC">
        <w:rPr>
          <w:rStyle w:val="StyleUnderline"/>
        </w:rPr>
        <w:t xml:space="preserve"> young people </w:t>
      </w:r>
      <w:r w:rsidRPr="00753970">
        <w:rPr>
          <w:rStyle w:val="StyleUnderline"/>
          <w:highlight w:val="cyan"/>
        </w:rPr>
        <w:t>are not qualified</w:t>
      </w:r>
      <w:r w:rsidRPr="00E451FC">
        <w:rPr>
          <w:rStyle w:val="StyleUnderline"/>
        </w:rPr>
        <w:t xml:space="preserve"> to join the armed services </w:t>
      </w:r>
      <w:r w:rsidRPr="00753970">
        <w:rPr>
          <w:rStyle w:val="StyleUnderline"/>
          <w:highlight w:val="cyan"/>
        </w:rPr>
        <w:t>because of a failure to graduate</w:t>
      </w:r>
      <w:r w:rsidRPr="00E451FC">
        <w:rPr>
          <w:rStyle w:val="StyleUnderline"/>
        </w:rPr>
        <w:t xml:space="preserve"> from high school</w:t>
      </w:r>
      <w:r w:rsidRPr="00E451FC">
        <w:rPr>
          <w:sz w:val="14"/>
        </w:rPr>
        <w:t xml:space="preserve">, physical obstacles (such as obesity), or criminal records.9 Schools are not directly responsible for obesity and crime, but </w:t>
      </w:r>
      <w:r w:rsidRPr="00E451FC">
        <w:rPr>
          <w:rStyle w:val="StyleUnderline"/>
        </w:rPr>
        <w:t xml:space="preserve">the lack of academic preparation is troubling: among recent high school graduates who are eligible to apply, </w:t>
      </w:r>
      <w:r w:rsidRPr="00753970">
        <w:rPr>
          <w:rStyle w:val="StyleUnderline"/>
          <w:highlight w:val="cyan"/>
        </w:rPr>
        <w:t>30 percent score too low</w:t>
      </w:r>
      <w:r w:rsidRPr="00E451FC">
        <w:rPr>
          <w:rStyle w:val="StyleUnderline"/>
        </w:rPr>
        <w:t xml:space="preserve"> on the Armed Services Vocational Aptitude Battery </w:t>
      </w:r>
      <w:r w:rsidRPr="00753970">
        <w:rPr>
          <w:rStyle w:val="StyleUnderline"/>
          <w:highlight w:val="cyan"/>
        </w:rPr>
        <w:t>to</w:t>
      </w:r>
      <w:r w:rsidRPr="00E451FC">
        <w:rPr>
          <w:rStyle w:val="StyleUnderline"/>
        </w:rPr>
        <w:t xml:space="preserve"> </w:t>
      </w:r>
      <w:r w:rsidRPr="00753970">
        <w:rPr>
          <w:rStyle w:val="StyleUnderline"/>
          <w:highlight w:val="cyan"/>
        </w:rPr>
        <w:t>be recruited</w:t>
      </w:r>
      <w:r w:rsidRPr="00E451FC">
        <w:rPr>
          <w:sz w:val="14"/>
        </w:rPr>
        <w:t xml:space="preserve">.10 </w:t>
      </w:r>
      <w:r w:rsidRPr="00E451FC">
        <w:rPr>
          <w:rStyle w:val="StyleUnderline"/>
        </w:rPr>
        <w:t>The military aims to recruit high school graduates who score high on the aptitude battery</w:t>
      </w:r>
      <w:r w:rsidRPr="00E451FC">
        <w:rPr>
          <w:sz w:val="14"/>
        </w:rPr>
        <w:t xml:space="preserve"> because graduating from high school and performing well on the battery, </w:t>
      </w:r>
      <w:r w:rsidRPr="00E451FC">
        <w:rPr>
          <w:rStyle w:val="StyleUnderline"/>
        </w:rPr>
        <w:t>which assesses students’ verbal, math, science, and technical knowledge, predict whether recruits will succeed in the service.</w:t>
      </w:r>
      <w:r w:rsidRPr="00E451FC">
        <w:rPr>
          <w:sz w:val="14"/>
        </w:rPr>
        <w:t xml:space="preserve">11 As with other measures of U.S. preparedness, there is a large racial achievement gap on the Armed Services Vocational Battery: one study found that African-American applicants are twice as likely to test ineligible on the battery as white applicants.12 Similarly, 66 percent of applicants, including 86 percent of African-American applicants and 79 percent of Hispanic applicants, do not score well enough on the General Technical Exam to qualify for the U.S. Special Forces.13 </w:t>
      </w:r>
      <w:r w:rsidRPr="00E451FC">
        <w:rPr>
          <w:rStyle w:val="StyleUnderline"/>
        </w:rPr>
        <w:t>U.S. schools are also failing to prepare enough scientists, mathematicians, and engineers to staff the military, intelligence agencies, and other government-run national security offices, as well as the aerospace and defense industries</w:t>
      </w:r>
      <w:r w:rsidRPr="00E451FC">
        <w:rPr>
          <w:sz w:val="14"/>
        </w:rPr>
        <w:t>. Today</w:t>
      </w:r>
      <w:r w:rsidRPr="00E451FC">
        <w:rPr>
          <w:rStyle w:val="StyleUnderline"/>
        </w:rPr>
        <w:t>, less than a third of American students graduate with a first university degree in any science or engineering field.</w:t>
      </w:r>
      <w:r w:rsidRPr="00E451FC">
        <w:rPr>
          <w:sz w:val="14"/>
        </w:rPr>
        <w:t xml:space="preserve"> </w:t>
      </w:r>
      <w:r w:rsidRPr="00E451FC">
        <w:rPr>
          <w:rStyle w:val="StyleUnderline"/>
        </w:rPr>
        <w:t>More than half of these students have studied social or behavioral sciences; only 4.5 percent of U.S. college students, overall, graduate with degrees in engineering</w:t>
      </w:r>
      <w:r w:rsidRPr="00E451FC">
        <w:rPr>
          <w:sz w:val="14"/>
        </w:rPr>
        <w:t xml:space="preserve">. </w:t>
      </w:r>
      <w:r w:rsidRPr="00E451FC">
        <w:rPr>
          <w:rStyle w:val="StyleUnderline"/>
        </w:rPr>
        <w:t>In China, by comparison, more than half of college students receive their first university degree in science or engineering</w:t>
      </w:r>
      <w:r w:rsidRPr="00E451FC">
        <w:rPr>
          <w:sz w:val="14"/>
        </w:rPr>
        <w:t xml:space="preserve">. Six percent study social and behavioral sciences, and 33 percent graduate with a degree in engineering.14 At the graduate level in the United States, about one-third of science and engineering students are foreign nationals.15 Foreign students earn 57 percent of engineering doctorates in the United States, 54 percent of computer science degrees, and 51 percent of physics doctoral degrees.16 Only a minority of these students can obtain visas to remain in the United States after graduation. Fewer still are eligible for the U.S. security clearances needed to work in many defensesector jobs. These factors make it harder for defense-related employers, both governmental and private sector, to find qualified candidates, leaving jobs unfilled. </w:t>
      </w:r>
      <w:r w:rsidRPr="00753970">
        <w:rPr>
          <w:rStyle w:val="StyleUnderline"/>
          <w:highlight w:val="cyan"/>
        </w:rPr>
        <w:t>The shortage of</w:t>
      </w:r>
      <w:r w:rsidRPr="00E451FC">
        <w:rPr>
          <w:rStyle w:val="StyleUnderline"/>
        </w:rPr>
        <w:t xml:space="preserve"> skilled human </w:t>
      </w:r>
      <w:r w:rsidRPr="00753970">
        <w:rPr>
          <w:rStyle w:val="StyleUnderline"/>
          <w:highlight w:val="cyan"/>
        </w:rPr>
        <w:t>capital</w:t>
      </w:r>
      <w:r w:rsidRPr="00E451FC">
        <w:rPr>
          <w:rStyle w:val="StyleUnderline"/>
        </w:rPr>
        <w:t xml:space="preserve"> both </w:t>
      </w:r>
      <w:r w:rsidRPr="00753970">
        <w:rPr>
          <w:rStyle w:val="StyleUnderline"/>
          <w:highlight w:val="cyan"/>
        </w:rPr>
        <w:t>inflates personnel costs and strains the</w:t>
      </w:r>
      <w:r w:rsidRPr="00E451FC">
        <w:rPr>
          <w:rStyle w:val="StyleUnderline"/>
        </w:rPr>
        <w:t xml:space="preserve"> </w:t>
      </w:r>
      <w:r w:rsidRPr="00753970">
        <w:rPr>
          <w:rStyle w:val="StyleUnderline"/>
          <w:highlight w:val="cyan"/>
        </w:rPr>
        <w:t>military’s ability to develop and deploy technologies that can deter</w:t>
      </w:r>
      <w:r w:rsidRPr="00E451FC">
        <w:rPr>
          <w:rStyle w:val="StyleUnderline"/>
        </w:rPr>
        <w:t xml:space="preserve"> sophisticated </w:t>
      </w:r>
      <w:r w:rsidRPr="00753970">
        <w:rPr>
          <w:rStyle w:val="StyleUnderline"/>
          <w:highlight w:val="cyan"/>
        </w:rPr>
        <w:t>adversaries</w:t>
      </w:r>
      <w:r w:rsidRPr="00E451FC">
        <w:rPr>
          <w:rStyle w:val="StyleUnderline"/>
        </w:rPr>
        <w:t>. Educational deficiencies put defense and intelligence agencies under unnecessary pressure</w:t>
      </w:r>
      <w:r w:rsidRPr="00E451FC">
        <w:rPr>
          <w:sz w:val="14"/>
        </w:rPr>
        <w:t xml:space="preserve">. Here are two real-world examples: – </w:t>
      </w:r>
      <w:r w:rsidRPr="00E451FC">
        <w:rPr>
          <w:rStyle w:val="StyleUnderline"/>
        </w:rPr>
        <w:t>Many U.S. generals caution that too many new enlistees cannot read training manuals for technologically sophisticated equipment.</w:t>
      </w:r>
      <w:r w:rsidRPr="00E451FC">
        <w:rPr>
          <w:sz w:val="14"/>
        </w:rPr>
        <w:t xml:space="preserve"> A former head of the Army’s Training and Doctrine Command said that </w:t>
      </w:r>
      <w:r w:rsidRPr="00E451FC">
        <w:rPr>
          <w:rStyle w:val="StyleUnderline"/>
        </w:rPr>
        <w:t>the lack of fully qualified young people was “an imminent and menacing threat to our national security.”</w:t>
      </w:r>
      <w:r w:rsidRPr="00E451FC">
        <w:rPr>
          <w:sz w:val="14"/>
        </w:rPr>
        <w:t xml:space="preserve">17 </w:t>
      </w:r>
      <w:r w:rsidRPr="00E451FC">
        <w:rPr>
          <w:rStyle w:val="StyleUnderline"/>
        </w:rPr>
        <w:t xml:space="preserve">An after-action report from a U.S. military intelligence headquarters in Iraq found that, of a staff of 250, only “four or five personnel were capable analysts with an aptitude to put pieces together to form a conclusion.” </w:t>
      </w:r>
      <w:r w:rsidRPr="00E451FC">
        <w:rPr>
          <w:sz w:val="14"/>
        </w:rPr>
        <w:t xml:space="preserve">The report continued, </w:t>
      </w:r>
      <w:r w:rsidRPr="00E451FC">
        <w:rPr>
          <w:rStyle w:val="StyleUnderline"/>
        </w:rPr>
        <w:t>“In general, neither enlisted nor officer personnel were adequately trained to be effective analysts in a COIN (counterinsurgency) environment.”</w:t>
      </w:r>
      <w:r w:rsidRPr="00E451FC">
        <w:rPr>
          <w:sz w:val="14"/>
        </w:rPr>
        <w:t xml:space="preserve">18 </w:t>
      </w:r>
      <w:r w:rsidRPr="00E451FC">
        <w:rPr>
          <w:rStyle w:val="StyleUnderline"/>
        </w:rPr>
        <w:t xml:space="preserve">This </w:t>
      </w:r>
      <w:r w:rsidRPr="00753970">
        <w:rPr>
          <w:rStyle w:val="StyleUnderline"/>
          <w:highlight w:val="cyan"/>
        </w:rPr>
        <w:t>deficiency means</w:t>
      </w:r>
      <w:r w:rsidRPr="00E451FC">
        <w:rPr>
          <w:rStyle w:val="StyleUnderline"/>
        </w:rPr>
        <w:t xml:space="preserve"> the national security </w:t>
      </w:r>
      <w:r w:rsidRPr="00753970">
        <w:rPr>
          <w:rStyle w:val="StyleUnderline"/>
          <w:highlight w:val="cyan"/>
        </w:rPr>
        <w:t>community</w:t>
      </w:r>
      <w:r w:rsidRPr="00E451FC">
        <w:rPr>
          <w:rStyle w:val="StyleUnderline"/>
        </w:rPr>
        <w:t xml:space="preserve"> </w:t>
      </w:r>
      <w:r w:rsidRPr="00753970">
        <w:rPr>
          <w:rStyle w:val="StyleUnderline"/>
          <w:highlight w:val="cyan"/>
        </w:rPr>
        <w:t>must pay</w:t>
      </w:r>
      <w:r w:rsidRPr="00E451FC">
        <w:rPr>
          <w:rStyle w:val="StyleUnderline"/>
        </w:rPr>
        <w:t xml:space="preserve"> </w:t>
      </w:r>
      <w:r w:rsidRPr="00753970">
        <w:rPr>
          <w:rStyle w:val="StyleUnderline"/>
          <w:highlight w:val="cyan"/>
        </w:rPr>
        <w:t>more to attract qualified candidates or devote scarce resources to remedial training</w:t>
      </w:r>
      <w:r w:rsidRPr="00E451FC">
        <w:rPr>
          <w:rStyle w:val="StyleUnderline"/>
        </w:rPr>
        <w:t>.</w:t>
      </w:r>
      <w:r w:rsidRPr="00F17A45">
        <w:rPr>
          <w:rStyle w:val="StyleUnderline"/>
        </w:rPr>
        <w:t xml:space="preserve"> </w:t>
      </w:r>
    </w:p>
    <w:p w14:paraId="1A1560FF" w14:textId="77777777" w:rsidR="00806BFA" w:rsidRPr="00806BFA" w:rsidRDefault="00806BFA" w:rsidP="00806BFA"/>
    <w:p w14:paraId="119C372B" w14:textId="77777777" w:rsidR="00461CD8" w:rsidRDefault="00461CD8" w:rsidP="00461CD8">
      <w:pPr>
        <w:pStyle w:val="Heading4"/>
      </w:pPr>
      <w:r>
        <w:t>Education K2 Maintain National Security – specifically STEM education</w:t>
      </w:r>
    </w:p>
    <w:p w14:paraId="30FD1575" w14:textId="77777777" w:rsidR="00461CD8" w:rsidRPr="00ED6A8B" w:rsidRDefault="00461CD8" w:rsidP="00461CD8">
      <w:pPr>
        <w:rPr>
          <w:sz w:val="16"/>
        </w:rPr>
      </w:pPr>
      <w:r w:rsidRPr="00ED6A8B">
        <w:rPr>
          <w:rStyle w:val="Style13ptBold"/>
        </w:rPr>
        <w:t>Hurd 16</w:t>
      </w:r>
      <w:r w:rsidRPr="00ED6A8B">
        <w:rPr>
          <w:sz w:val="16"/>
        </w:rPr>
        <w:t xml:space="preserve"> - Will Hurd, For The Express-News, Will Hurd represents the 23rd Congressional District of Texas, 2016 ("Education key to national security", Congressman Will Hurd, 3-7-2016, Available Online from https://hurd.house.gov/media-center/editorials/education-key-national-security, Accessed on 6-21-2017)//BM</w:t>
      </w:r>
    </w:p>
    <w:p w14:paraId="782D031D" w14:textId="77777777" w:rsidR="00461CD8" w:rsidRDefault="00461CD8" w:rsidP="00461CD8">
      <w:r>
        <w:t>The phrase “</w:t>
      </w:r>
      <w:r w:rsidRPr="00753970">
        <w:rPr>
          <w:rStyle w:val="StyleUnderline"/>
          <w:highlight w:val="cyan"/>
        </w:rPr>
        <w:t>national security” brings to mind</w:t>
      </w:r>
      <w:r w:rsidRPr="00235E52">
        <w:rPr>
          <w:rStyle w:val="StyleUnderline"/>
        </w:rPr>
        <w:t xml:space="preserve"> the goals of keeping our homeland safe from intruders, maintaining </w:t>
      </w:r>
      <w:r w:rsidRPr="00753970">
        <w:rPr>
          <w:rStyle w:val="StyleUnderline"/>
          <w:highlight w:val="cyan"/>
        </w:rPr>
        <w:t>a strong military, and</w:t>
      </w:r>
      <w:r w:rsidRPr="00235E52">
        <w:rPr>
          <w:rStyle w:val="StyleUnderline"/>
        </w:rPr>
        <w:t xml:space="preserve"> encouraging </w:t>
      </w:r>
      <w:r w:rsidRPr="00753970">
        <w:rPr>
          <w:rStyle w:val="StyleUnderline"/>
          <w:highlight w:val="cyan"/>
        </w:rPr>
        <w:t>sound foreign policy</w:t>
      </w:r>
      <w:r w:rsidRPr="00235E52">
        <w:rPr>
          <w:rStyle w:val="StyleUnderline"/>
        </w:rPr>
        <w:t>.</w:t>
      </w:r>
      <w:r>
        <w:t xml:space="preserve"> These aspects are essential; however, ensuring a top-notch education for our students should also be included in that list. </w:t>
      </w:r>
      <w:r w:rsidRPr="00753970">
        <w:rPr>
          <w:rStyle w:val="StyleUnderline"/>
          <w:highlight w:val="cyan"/>
        </w:rPr>
        <w:t>Without a properly educated country, we jeopardize our</w:t>
      </w:r>
      <w:r w:rsidRPr="00235E52">
        <w:rPr>
          <w:rStyle w:val="StyleUnderline"/>
        </w:rPr>
        <w:t xml:space="preserve"> standing in the world, as well as our </w:t>
      </w:r>
      <w:r w:rsidRPr="00753970">
        <w:rPr>
          <w:rStyle w:val="StyleUnderline"/>
          <w:highlight w:val="cyan"/>
        </w:rPr>
        <w:t>economic future and physical safety</w:t>
      </w:r>
      <w:r w:rsidRPr="00235E52">
        <w:rPr>
          <w:rStyle w:val="StyleUnderline"/>
        </w:rPr>
        <w:t>.</w:t>
      </w:r>
    </w:p>
    <w:p w14:paraId="71DD7907" w14:textId="77777777" w:rsidR="00461CD8" w:rsidRPr="00ED6A8B" w:rsidRDefault="00461CD8" w:rsidP="00461CD8">
      <w:pPr>
        <w:rPr>
          <w:u w:val="single"/>
        </w:rPr>
      </w:pPr>
      <w:r>
        <w:t xml:space="preserve">As a former undercover CIA officer and current member of the House Committee on Homeland Security, ensuring we protect Americans for generations to come is a top priority. </w:t>
      </w:r>
      <w:r w:rsidRPr="00235E52">
        <w:rPr>
          <w:rStyle w:val="StyleUnderline"/>
        </w:rPr>
        <w:t>N</w:t>
      </w:r>
      <w:r w:rsidRPr="00753970">
        <w:rPr>
          <w:rStyle w:val="StyleUnderline"/>
          <w:highlight w:val="cyan"/>
        </w:rPr>
        <w:t>ational security</w:t>
      </w:r>
      <w:r w:rsidRPr="00235E52">
        <w:rPr>
          <w:rStyle w:val="StyleUnderline"/>
        </w:rPr>
        <w:t xml:space="preserve"> of this caliber </w:t>
      </w:r>
      <w:r w:rsidRPr="00753970">
        <w:rPr>
          <w:rStyle w:val="StyleUnderline"/>
          <w:highlight w:val="cyan"/>
        </w:rPr>
        <w:t>requires a vigorous economy</w:t>
      </w:r>
      <w:r w:rsidRPr="00235E52">
        <w:rPr>
          <w:rStyle w:val="StyleUnderline"/>
        </w:rPr>
        <w:t xml:space="preserve"> and highly knowledgeable leaders</w:t>
      </w:r>
      <w:r>
        <w:t xml:space="preserve"> with a well-formed view on the role of the United States in the world. </w:t>
      </w:r>
      <w:r w:rsidRPr="00235E52">
        <w:rPr>
          <w:rStyle w:val="StyleUnderline"/>
        </w:rPr>
        <w:t>None of this is possible wit</w:t>
      </w:r>
      <w:r>
        <w:rPr>
          <w:rStyle w:val="StyleUnderline"/>
        </w:rPr>
        <w:t>hout a well-educated workforce.</w:t>
      </w:r>
    </w:p>
    <w:p w14:paraId="5878E75F" w14:textId="77777777" w:rsidR="00461CD8" w:rsidRDefault="00461CD8" w:rsidP="00461CD8">
      <w:r>
        <w:t xml:space="preserve">As a country, </w:t>
      </w:r>
      <w:r w:rsidRPr="00753970">
        <w:rPr>
          <w:highlight w:val="cyan"/>
        </w:rPr>
        <w:t xml:space="preserve">we </w:t>
      </w:r>
      <w:r w:rsidRPr="00753970">
        <w:rPr>
          <w:rStyle w:val="StyleUnderline"/>
          <w:highlight w:val="cyan"/>
        </w:rPr>
        <w:t>are not</w:t>
      </w:r>
      <w:r w:rsidRPr="00ED6A8B">
        <w:rPr>
          <w:rStyle w:val="StyleUnderline"/>
        </w:rPr>
        <w:t xml:space="preserve"> where we should be when it comes to </w:t>
      </w:r>
      <w:r w:rsidRPr="00753970">
        <w:rPr>
          <w:rStyle w:val="StyleUnderline"/>
          <w:highlight w:val="cyan"/>
        </w:rPr>
        <w:t>ensuring access to high-quality education</w:t>
      </w:r>
      <w:r w:rsidRPr="00ED6A8B">
        <w:rPr>
          <w:rStyle w:val="StyleUnderline"/>
        </w:rPr>
        <w:t xml:space="preserve"> and increasing graduation rates</w:t>
      </w:r>
      <w:r>
        <w:t>. According to the Department of Education, only 4 out of 5 students in the United States graduated from high school in 2014, and we rank 27th in math and 26th in science out of 34 industrialized countries surveyed. In San Antonio, less than 35 percent of adults have college degrees and only about half of high school graduates enroll in a two- or four-year college program.</w:t>
      </w:r>
    </w:p>
    <w:p w14:paraId="3150FBA8" w14:textId="77777777" w:rsidR="00461CD8" w:rsidRDefault="00461CD8" w:rsidP="00461CD8">
      <w:r w:rsidRPr="00753970">
        <w:rPr>
          <w:rStyle w:val="StyleUnderline"/>
          <w:highlight w:val="cyan"/>
        </w:rPr>
        <w:t>The security Americans enjoy</w:t>
      </w:r>
      <w:r w:rsidRPr="00ED6A8B">
        <w:rPr>
          <w:rStyle w:val="StyleUnderline"/>
        </w:rPr>
        <w:t xml:space="preserve"> today </w:t>
      </w:r>
      <w:r w:rsidRPr="00753970">
        <w:rPr>
          <w:rStyle w:val="StyleUnderline"/>
          <w:highlight w:val="cyan"/>
        </w:rPr>
        <w:t>will not last if we do not have</w:t>
      </w:r>
      <w:r w:rsidRPr="00ED6A8B">
        <w:rPr>
          <w:rStyle w:val="StyleUnderline"/>
        </w:rPr>
        <w:t xml:space="preserve"> enough high school and college </w:t>
      </w:r>
      <w:r w:rsidRPr="00753970">
        <w:rPr>
          <w:rStyle w:val="StyleUnderline"/>
          <w:highlight w:val="cyan"/>
        </w:rPr>
        <w:t>graduates to join the military, intelligence agencies or law enforcement</w:t>
      </w:r>
      <w:r w:rsidRPr="00ED6A8B">
        <w:rPr>
          <w:rStyle w:val="StyleUnderline"/>
        </w:rPr>
        <w:t>.</w:t>
      </w:r>
      <w:r>
        <w:t xml:space="preserve"> To maintain our position as the leading global innovator, we must have enough creative problem-solvers and leaders to fill jobs not only in today’s industries but also in the industries that don’t even exist yet. Unfortunately, current graduation statistics do not bode well for the United States, which is why we must frame education as a national security priority.</w:t>
      </w:r>
    </w:p>
    <w:p w14:paraId="0AD33533" w14:textId="77777777" w:rsidR="00461CD8" w:rsidRDefault="00461CD8" w:rsidP="00461CD8">
      <w:r>
        <w:t xml:space="preserve">Ensuring access to educational opportunities will strengthen and grow the economy, drive technological advancement and innovation across every industry, and allow citizens to overcome socioeconomic challenges that are influenced by education inequality. </w:t>
      </w:r>
      <w:r w:rsidRPr="00ED6A8B">
        <w:rPr>
          <w:rStyle w:val="StyleUnderline"/>
        </w:rPr>
        <w:t xml:space="preserve">Children enrolled in science, technology, engineering, and math, or </w:t>
      </w:r>
      <w:r w:rsidRPr="00753970">
        <w:rPr>
          <w:rStyle w:val="StyleUnderline"/>
          <w:highlight w:val="cyan"/>
        </w:rPr>
        <w:t xml:space="preserve">STEM, courses </w:t>
      </w:r>
      <w:r w:rsidRPr="00B43E20">
        <w:rPr>
          <w:rStyle w:val="StyleUnderline"/>
        </w:rPr>
        <w:t>today are tomorrow’s</w:t>
      </w:r>
      <w:r w:rsidRPr="00ED6A8B">
        <w:rPr>
          <w:rStyle w:val="StyleUnderline"/>
        </w:rPr>
        <w:t xml:space="preserve"> cybersecurity </w:t>
      </w:r>
      <w:r w:rsidRPr="00B43E20">
        <w:rPr>
          <w:rStyle w:val="StyleUnderline"/>
        </w:rPr>
        <w:t>experts who will protect</w:t>
      </w:r>
      <w:r w:rsidRPr="00ED6A8B">
        <w:rPr>
          <w:rStyle w:val="StyleUnderline"/>
        </w:rPr>
        <w:t xml:space="preserve"> our infrastructure from debilitating cyberattacks</w:t>
      </w:r>
      <w:r>
        <w:t>. They are the physicians and scientists who will develop innovative medical treatments that save soldiers’ lives. They are the engineers who will build jets that fly faster, higher and farther. Prioritizing STEM education initiatives will cultivate our nation’s leadership in science and technology.</w:t>
      </w:r>
    </w:p>
    <w:p w14:paraId="63AC9ED8" w14:textId="77777777" w:rsidR="00461CD8" w:rsidRDefault="00461CD8" w:rsidP="00461CD8">
      <w:r>
        <w:t>Leading in the STEM fields will continue to project American influence across the globe. The technology emerging from our tech hubs has attracted the sharpest minds from around the world. Scientists, engineers and entrepreneurs come to the U.S. to learn, collaborate and develop ideas that will propel us beyond the 21st century. These people-to-people interactions produce not only economic gains but also an inter-cultural understanding that boosts America’s image abroad.</w:t>
      </w:r>
    </w:p>
    <w:p w14:paraId="7056C2F2" w14:textId="77777777" w:rsidR="00461CD8" w:rsidRDefault="00461CD8" w:rsidP="00461CD8">
      <w:pPr>
        <w:rPr>
          <w:rStyle w:val="StyleUnderline"/>
        </w:rPr>
      </w:pPr>
      <w:r>
        <w:t xml:space="preserve">If the World Wide Web defined the end of the 20th century, then human capital will be the driver of this century. </w:t>
      </w:r>
      <w:r w:rsidRPr="00ED6A8B">
        <w:rPr>
          <w:rStyle w:val="StyleUnderline"/>
        </w:rPr>
        <w:t xml:space="preserve">An emphasis on STEM education </w:t>
      </w:r>
      <w:r w:rsidRPr="00753970">
        <w:rPr>
          <w:rStyle w:val="StyleUnderline"/>
          <w:highlight w:val="cyan"/>
        </w:rPr>
        <w:t>provide</w:t>
      </w:r>
      <w:r w:rsidRPr="00B43E20">
        <w:rPr>
          <w:rStyle w:val="StyleUnderline"/>
        </w:rPr>
        <w:t>s</w:t>
      </w:r>
      <w:r w:rsidRPr="00753970">
        <w:rPr>
          <w:rStyle w:val="StyleUnderline"/>
          <w:highlight w:val="cyan"/>
        </w:rPr>
        <w:t xml:space="preserve"> the U</w:t>
      </w:r>
      <w:r w:rsidRPr="00B43E20">
        <w:rPr>
          <w:rStyle w:val="StyleUnderline"/>
        </w:rPr>
        <w:t>nited</w:t>
      </w:r>
      <w:r w:rsidRPr="00ED6A8B">
        <w:rPr>
          <w:rStyle w:val="StyleUnderline"/>
        </w:rPr>
        <w:t xml:space="preserve"> </w:t>
      </w:r>
      <w:r w:rsidRPr="00753970">
        <w:rPr>
          <w:rStyle w:val="StyleUnderline"/>
          <w:highlight w:val="cyan"/>
        </w:rPr>
        <w:t>S</w:t>
      </w:r>
      <w:r w:rsidRPr="00ED6A8B">
        <w:rPr>
          <w:rStyle w:val="StyleUnderline"/>
        </w:rPr>
        <w:t xml:space="preserve">tates </w:t>
      </w:r>
      <w:r w:rsidRPr="00753970">
        <w:rPr>
          <w:rStyle w:val="StyleUnderline"/>
          <w:highlight w:val="cyan"/>
        </w:rPr>
        <w:t>with the</w:t>
      </w:r>
      <w:r w:rsidRPr="00ED6A8B">
        <w:rPr>
          <w:rStyle w:val="StyleUnderline"/>
        </w:rPr>
        <w:t xml:space="preserve"> </w:t>
      </w:r>
      <w:r w:rsidRPr="00753970">
        <w:rPr>
          <w:rStyle w:val="StyleUnderline"/>
          <w:highlight w:val="cyan"/>
        </w:rPr>
        <w:t>human capital necessary to continue being a force for good</w:t>
      </w:r>
      <w:r w:rsidRPr="00ED6A8B">
        <w:rPr>
          <w:rStyle w:val="StyleUnderline"/>
        </w:rPr>
        <w:t xml:space="preserve"> in the world, while enriching and protecting our citizens at home.</w:t>
      </w:r>
    </w:p>
    <w:p w14:paraId="4B81AF21" w14:textId="77777777" w:rsidR="00A67FB5" w:rsidRDefault="00A67FB5" w:rsidP="00A67FB5">
      <w:pPr>
        <w:pStyle w:val="Heading4"/>
      </w:pPr>
      <w:r>
        <w:t>Rigorous education key to National Security and Heg—Empirics, defense, funding, training</w:t>
      </w:r>
    </w:p>
    <w:p w14:paraId="49287083" w14:textId="77777777" w:rsidR="00A67FB5" w:rsidRPr="008B6448" w:rsidRDefault="00A67FB5" w:rsidP="008B6448">
      <w:r w:rsidRPr="008B6448">
        <w:rPr>
          <w:rStyle w:val="Style13ptBold"/>
        </w:rPr>
        <w:t>Nuechterlein 15</w:t>
      </w:r>
      <w:r w:rsidRPr="008B6448">
        <w:t>—Donald Neuchterlein, research fellow at National University, teaches International Relations at UVA, political scientist and journalist, author of numerous books in American Foreign Policy and politics. February 8. 2015, (“Good Education a key factor in U.S. National Security,” The News &amp; Advance, 8, http://www.newsadvance.com/opinion/columnists/nuechterlein_don/good-education-a-key-factor-in-u-s-national-security/article_9151d100-ae43-11e4-a701-534f3e32c222.html, Accessed 6-20-2017, JMB)</w:t>
      </w:r>
    </w:p>
    <w:p w14:paraId="2F711E2B" w14:textId="77777777" w:rsidR="00A67FB5" w:rsidRPr="008C70BF" w:rsidRDefault="00A67FB5" w:rsidP="00A67FB5">
      <w:pPr>
        <w:rPr>
          <w:rStyle w:val="Emphasis"/>
        </w:rPr>
      </w:pPr>
      <w:r w:rsidRPr="00753970">
        <w:rPr>
          <w:rStyle w:val="StyleUnderline"/>
          <w:highlight w:val="cyan"/>
        </w:rPr>
        <w:t>Most Americans don’t see the connection between educating our children and the national security needs of the country. That wasn’t true six decades ago when the Soviet Union launched</w:t>
      </w:r>
      <w:r w:rsidRPr="00461CD8">
        <w:rPr>
          <w:sz w:val="12"/>
        </w:rPr>
        <w:t xml:space="preserve"> the first orbiting Earth-satellite, </w:t>
      </w:r>
      <w:r w:rsidRPr="00753970">
        <w:rPr>
          <w:rStyle w:val="StyleUnderline"/>
          <w:highlight w:val="cyan"/>
        </w:rPr>
        <w:t>Sputnik, into space</w:t>
      </w:r>
      <w:r w:rsidRPr="00461CD8">
        <w:rPr>
          <w:sz w:val="12"/>
        </w:rPr>
        <w:t xml:space="preserve">. Americans were stunned: They thought the United States was far ahead of the USSR in science and space exploration and were now watching a tiny illuminated globe transiting the sky during evening hours, knowing it was not America’s. Nikita Khrushchev, Moscow’s boisterous leader, hailed this achievement as proof that his communist system was superior to America’s capitalism. He promised that his country would win the global power competition with the U.S. </w:t>
      </w:r>
      <w:r w:rsidRPr="00753970">
        <w:rPr>
          <w:rStyle w:val="StyleUnderline"/>
          <w:highlight w:val="cyan"/>
        </w:rPr>
        <w:t>In response</w:t>
      </w:r>
      <w:r w:rsidRPr="00461CD8">
        <w:rPr>
          <w:sz w:val="12"/>
        </w:rPr>
        <w:t xml:space="preserve">, the </w:t>
      </w:r>
      <w:r w:rsidRPr="00753970">
        <w:rPr>
          <w:rStyle w:val="StyleUnderline"/>
          <w:highlight w:val="cyan"/>
        </w:rPr>
        <w:t>Eisenhower</w:t>
      </w:r>
      <w:r w:rsidRPr="00461CD8">
        <w:rPr>
          <w:sz w:val="12"/>
        </w:rPr>
        <w:t xml:space="preserve"> administration and Congress quickly </w:t>
      </w:r>
      <w:r w:rsidRPr="00753970">
        <w:rPr>
          <w:rStyle w:val="Emphasis"/>
          <w:highlight w:val="cyan"/>
        </w:rPr>
        <w:t>enacted the National Defense Education Act</w:t>
      </w:r>
      <w:r w:rsidRPr="00461CD8">
        <w:rPr>
          <w:sz w:val="12"/>
        </w:rPr>
        <w:t xml:space="preserve"> of 1958, which provided half a billion dollars to universities and research institutes to improve teaching and research in science and technology. (In 2014 dollars, that’s more than $409 billion, according to the federal Bureau of Labor Statistics’ online CPI inflation calculator.) </w:t>
      </w:r>
      <w:r w:rsidRPr="00753970">
        <w:rPr>
          <w:rStyle w:val="StyleUnderline"/>
          <w:highlight w:val="cyan"/>
        </w:rPr>
        <w:t xml:space="preserve">The objective was to expand the number of Americans studying subjects that are </w:t>
      </w:r>
      <w:r w:rsidRPr="00753970">
        <w:rPr>
          <w:rStyle w:val="Emphasis"/>
          <w:highlight w:val="cyan"/>
        </w:rPr>
        <w:t>relevant to the country’s defense needs and support institutes</w:t>
      </w:r>
      <w:r w:rsidRPr="00753970">
        <w:rPr>
          <w:rStyle w:val="StyleUnderline"/>
          <w:highlight w:val="cyan"/>
        </w:rPr>
        <w:t xml:space="preserve"> whose goal was to make the United States the leader</w:t>
      </w:r>
      <w:r w:rsidRPr="00461CD8">
        <w:rPr>
          <w:sz w:val="12"/>
        </w:rPr>
        <w:t xml:space="preserve"> in space exploration. In 2015, </w:t>
      </w:r>
      <w:r w:rsidRPr="00753970">
        <w:rPr>
          <w:rStyle w:val="StyleUnderline"/>
          <w:highlight w:val="cyan"/>
        </w:rPr>
        <w:t>America is falling behind not one, but several countries in the number of young people being educated in math, science and engineering. These include Japan, China, India, South Korea and numerous European countries</w:t>
      </w:r>
      <w:r w:rsidRPr="00C057A5">
        <w:rPr>
          <w:rStyle w:val="StyleUnderline"/>
        </w:rPr>
        <w:t xml:space="preserve"> </w:t>
      </w:r>
      <w:r w:rsidRPr="00461CD8">
        <w:rPr>
          <w:sz w:val="12"/>
        </w:rPr>
        <w:t xml:space="preserve">whose educational systems promote study in these technical area. Why is America falling behind in the number of qualified people to fill the jobs that industry requires? Is John Whitehead, the founder and president of the Rutherford Institute in Charlottesville, correct, when he says </w:t>
      </w:r>
      <w:r w:rsidRPr="00C057A5">
        <w:rPr>
          <w:rStyle w:val="StyleUnderline"/>
        </w:rPr>
        <w:t>“</w:t>
      </w:r>
      <w:r w:rsidRPr="00753970">
        <w:rPr>
          <w:rStyle w:val="StyleUnderline"/>
          <w:highlight w:val="cyan"/>
        </w:rPr>
        <w:t>Our education system is abysmal.”</w:t>
      </w:r>
      <w:r w:rsidRPr="00461CD8">
        <w:rPr>
          <w:sz w:val="12"/>
        </w:rPr>
        <w:t xml:space="preserve"> He asserts that </w:t>
      </w:r>
      <w:r w:rsidRPr="00753970">
        <w:rPr>
          <w:rStyle w:val="StyleUnderline"/>
          <w:highlight w:val="cyan"/>
        </w:rPr>
        <w:t>the United States spends more per student than most of the world but ranks 36th</w:t>
      </w:r>
      <w:r w:rsidRPr="00C057A5">
        <w:rPr>
          <w:rStyle w:val="StyleUnderline"/>
        </w:rPr>
        <w:t xml:space="preserve"> </w:t>
      </w:r>
      <w:r w:rsidRPr="00461CD8">
        <w:rPr>
          <w:sz w:val="12"/>
        </w:rPr>
        <w:t xml:space="preserve">“when it comes to math, reading and science.” </w:t>
      </w:r>
      <w:r w:rsidRPr="00753970">
        <w:rPr>
          <w:rStyle w:val="StyleUnderline"/>
          <w:highlight w:val="cyan"/>
        </w:rPr>
        <w:t>Critics cite two major reasons for this state of affairs. First, control of public education in the U.S. is the responsibility of states, not the federal government.</w:t>
      </w:r>
      <w:r w:rsidRPr="00C057A5">
        <w:rPr>
          <w:rStyle w:val="StyleUnderline"/>
        </w:rPr>
        <w:t xml:space="preserve"> </w:t>
      </w:r>
      <w:r w:rsidRPr="00461CD8">
        <w:rPr>
          <w:sz w:val="12"/>
        </w:rPr>
        <w:t xml:space="preserve">Within the 50 states, local communities decide who supervises the schools and hires principals and teachers. </w:t>
      </w:r>
      <w:r w:rsidRPr="00753970">
        <w:rPr>
          <w:rStyle w:val="Emphasis"/>
          <w:highlight w:val="cyan"/>
        </w:rPr>
        <w:t>Funding comes largely from local budgets</w:t>
      </w:r>
      <w:r w:rsidRPr="00B62967">
        <w:rPr>
          <w:rStyle w:val="StyleUnderline"/>
        </w:rPr>
        <w:t>,</w:t>
      </w:r>
      <w:r w:rsidRPr="00461CD8">
        <w:rPr>
          <w:sz w:val="12"/>
        </w:rPr>
        <w:t xml:space="preserve"> with state legislatures supplementing the funding. In recent years, federal funds support school lunch programs and similar initiatives. </w:t>
      </w:r>
      <w:r w:rsidRPr="00B62967">
        <w:rPr>
          <w:rStyle w:val="StyleUnderline"/>
        </w:rPr>
        <w:t xml:space="preserve">Those who favor larger federal involvement in the public schools contend </w:t>
      </w:r>
      <w:r w:rsidRPr="00753970">
        <w:rPr>
          <w:rStyle w:val="StyleUnderline"/>
          <w:highlight w:val="cyan"/>
        </w:rPr>
        <w:t>there needs to be a more uniform requirement for graduation from high school</w:t>
      </w:r>
      <w:r w:rsidRPr="00461CD8">
        <w:rPr>
          <w:sz w:val="12"/>
        </w:rPr>
        <w:t xml:space="preserve"> in order that employers may have confidence that graduates have the needed skills to perform their work. The reality is that today, unlike a generation or more ago, </w:t>
      </w:r>
      <w:r w:rsidRPr="00B62967">
        <w:rPr>
          <w:rStyle w:val="StyleUnderline"/>
        </w:rPr>
        <w:t>many high schools do not perform that basic task,</w:t>
      </w:r>
      <w:r w:rsidRPr="00461CD8">
        <w:rPr>
          <w:sz w:val="12"/>
        </w:rPr>
        <w:t xml:space="preserve"> with the result that junior colleges are increasingly asked to provide the training where high schools fail to do so. A second, related, argument heard is that teachers’ unions have become an impediment to reforms that would make public schools far more productive in training students for jobs. In Washington, D.C., former public schools chancellor Michelle Rhee achieved some success in revising tenure regulations that made it easier to dismiss incompetent teachers and put underperforming ones on probation. But her valiant efforts were vigorously fought by local teachers unions. In New York, Gov. Andrew Cuomo recently vowed to fight the teachers union and change the rules on replacing poor teachers and rewarding excellent ones. He too faces strong opposition from entrenched unions. In Virginia, the Standards of Learning (SOL) tests have stimulated opposition because some parents and some school boards think they are too difficult and reduce time for other, less rigorous, studies. The issue is clear: Whether to reduce the standards to fit some students’ needs, or to keep the standards and do a better job of preparing students to achieve them. </w:t>
      </w:r>
      <w:r w:rsidRPr="00753970">
        <w:rPr>
          <w:rStyle w:val="StyleUnderline"/>
          <w:highlight w:val="cyan"/>
        </w:rPr>
        <w:t xml:space="preserve">If the United States intends to remain a major power in the 21st century, </w:t>
      </w:r>
      <w:r w:rsidRPr="00753970">
        <w:rPr>
          <w:rStyle w:val="Emphasis"/>
          <w:highlight w:val="cyan"/>
        </w:rPr>
        <w:t>it needs a far better trained work force than we are now producing. American high schools should be more rigorous in requirements for graduation.</w:t>
      </w:r>
    </w:p>
    <w:p w14:paraId="219F2387" w14:textId="77777777" w:rsidR="00A67FB5" w:rsidRDefault="00A67FB5" w:rsidP="00461CD8">
      <w:pPr>
        <w:rPr>
          <w:rStyle w:val="StyleUnderline"/>
        </w:rPr>
      </w:pPr>
    </w:p>
    <w:p w14:paraId="7122A597" w14:textId="77777777" w:rsidR="00F53B30" w:rsidRPr="00461CD8" w:rsidRDefault="00461CD8" w:rsidP="00461CD8">
      <w:pPr>
        <w:pStyle w:val="Heading3"/>
      </w:pPr>
      <w:r>
        <w:t>Ext. Recruitment Solves Readiness</w:t>
      </w:r>
    </w:p>
    <w:p w14:paraId="14640768" w14:textId="6082940A" w:rsidR="00806BFA" w:rsidRDefault="00806BFA" w:rsidP="00806BFA">
      <w:pPr>
        <w:pStyle w:val="Heading4"/>
      </w:pPr>
      <w:r>
        <w:t>Readiness low now—recruitment key to solving it</w:t>
      </w:r>
    </w:p>
    <w:p w14:paraId="5C7CCA97" w14:textId="5EBB0949" w:rsidR="00806BFA" w:rsidRDefault="00806BFA" w:rsidP="00806BFA">
      <w:r w:rsidRPr="00A01573">
        <w:rPr>
          <w:rStyle w:val="Style13ptBold"/>
        </w:rPr>
        <w:t>Dickstein 17</w:t>
      </w:r>
      <w:r>
        <w:t xml:space="preserve">— Corey Dickstein covers the Pentagon for Stars and Stripes. He joined Stripes in 2015 after working six years at the Savannah (Ga.) Morning News where his coverage focused primarily on the military in coastal Georgia. Dickstein is a 2009 graduate of Georgia College and State University where he earned a degree in Mass Communication with a focus on journalism. 3/21/2017 (“Milley: Additional soldiers will fill gaps in the Army’s combat readiness,” Stars and Stripes, available on </w:t>
      </w:r>
      <w:r w:rsidRPr="005B1E3F">
        <w:t>https://www.stripes.com/news/milley-additional-soldiers-will-fill-gaps-in-the-army-s-combat-readiness-1.459807#.WV_h8Yjys2w</w:t>
      </w:r>
      <w:r>
        <w:t>, accessed on 7/7/2017, LC)</w:t>
      </w:r>
    </w:p>
    <w:p w14:paraId="3A74EA55" w14:textId="77777777" w:rsidR="00806BFA" w:rsidRDefault="00806BFA" w:rsidP="00806BFA">
      <w:r>
        <w:t>“</w:t>
      </w:r>
      <w:r w:rsidRPr="00C239E0">
        <w:rPr>
          <w:rStyle w:val="StyleUnderline"/>
        </w:rPr>
        <w:t>The biggest drag on Army readiness right now is personnel</w:t>
      </w:r>
      <w:r>
        <w:t>,” Gen. Mark Milley, the Army chief of staff, said at the Future of War Conference in Washington. “</w:t>
      </w:r>
      <w:r w:rsidRPr="00C239E0">
        <w:rPr>
          <w:rStyle w:val="StyleUnderline"/>
        </w:rPr>
        <w:t xml:space="preserve">We have units out there — many, </w:t>
      </w:r>
      <w:r w:rsidRPr="000F1F2A">
        <w:rPr>
          <w:rStyle w:val="StyleUnderline"/>
        </w:rPr>
        <w:t>many</w:t>
      </w:r>
      <w:r w:rsidRPr="00C239E0">
        <w:rPr>
          <w:rStyle w:val="StyleUnderline"/>
        </w:rPr>
        <w:t xml:space="preserve"> </w:t>
      </w:r>
      <w:r w:rsidRPr="000F1F2A">
        <w:rPr>
          <w:rStyle w:val="StyleUnderline"/>
        </w:rPr>
        <w:t>units</w:t>
      </w:r>
      <w:r w:rsidRPr="00C239E0">
        <w:rPr>
          <w:rStyle w:val="StyleUnderline"/>
        </w:rPr>
        <w:t xml:space="preserve"> — </w:t>
      </w:r>
      <w:r w:rsidRPr="00753970">
        <w:rPr>
          <w:rStyle w:val="StyleUnderline"/>
          <w:highlight w:val="cyan"/>
        </w:rPr>
        <w:t>that have significant holes in their personnel structure</w:t>
      </w:r>
      <w:r w:rsidRPr="00C239E0">
        <w:rPr>
          <w:rStyle w:val="StyleUnderline"/>
        </w:rPr>
        <w:t xml:space="preserve">, and </w:t>
      </w:r>
      <w:r w:rsidRPr="00753970">
        <w:rPr>
          <w:rStyle w:val="StyleUnderline"/>
          <w:highlight w:val="cyan"/>
        </w:rPr>
        <w:t>we need to fill those holes in order to make the … Army ready</w:t>
      </w:r>
      <w:r w:rsidRPr="00C239E0">
        <w:rPr>
          <w:rStyle w:val="StyleUnderline"/>
        </w:rPr>
        <w:t xml:space="preserve"> for whatever the president needs it to do, whatever the nation needs it to do.</w:t>
      </w:r>
      <w:r>
        <w:t>”</w:t>
      </w:r>
    </w:p>
    <w:p w14:paraId="324E92CD" w14:textId="77777777" w:rsidR="00806BFA" w:rsidRDefault="00806BFA" w:rsidP="00806BFA">
      <w:r>
        <w:t xml:space="preserve">Until recently, </w:t>
      </w:r>
      <w:r w:rsidRPr="00C239E0">
        <w:rPr>
          <w:rStyle w:val="StyleUnderline"/>
        </w:rPr>
        <w:t>the Army had been on track to drawdown its force to 460,000 active-duty troops by the end of September, and to 450,000 in 2018</w:t>
      </w:r>
      <w:r>
        <w:t>. Last week, the Army announced it would instead grow from its force size of about 466,000 to 476,000 by Sept. 30. The service will also add about 12,000 soldiers to its reserve components for a total Army of about 1,018,000 soldiers.</w:t>
      </w:r>
    </w:p>
    <w:p w14:paraId="0B6286BC" w14:textId="77777777" w:rsidR="00806BFA" w:rsidRDefault="00806BFA" w:rsidP="00806BFA">
      <w:r w:rsidRPr="00753970">
        <w:rPr>
          <w:rStyle w:val="StyleUnderline"/>
          <w:highlight w:val="cyan"/>
        </w:rPr>
        <w:t>The service has</w:t>
      </w:r>
      <w:r w:rsidRPr="00C239E0">
        <w:rPr>
          <w:rStyle w:val="StyleUnderline"/>
        </w:rPr>
        <w:t xml:space="preserve"> already </w:t>
      </w:r>
      <w:r w:rsidRPr="00753970">
        <w:rPr>
          <w:rStyle w:val="StyleUnderline"/>
          <w:highlight w:val="cyan"/>
        </w:rPr>
        <w:t>begun increasing its recruiting goals</w:t>
      </w:r>
      <w:r w:rsidRPr="00C239E0">
        <w:rPr>
          <w:rStyle w:val="StyleUnderline"/>
        </w:rPr>
        <w:t xml:space="preserve"> to achieve the expansion quickly, Milley said, indicating the Army was confident it would receive the funding it requires</w:t>
      </w:r>
      <w:r>
        <w:t>.</w:t>
      </w:r>
    </w:p>
    <w:p w14:paraId="5DD79FFB" w14:textId="77777777" w:rsidR="00806BFA" w:rsidRPr="000B1E5B" w:rsidRDefault="00806BFA" w:rsidP="00806BFA">
      <w:r>
        <w:t>The service plans to use an uptick in recruiting and retention of current soldiers to reach its new goal, Evans said “We’re looking for and want to retain high-quality young men and women who are resilient, fit, soldiers of character,” he said.</w:t>
      </w:r>
    </w:p>
    <w:p w14:paraId="3421372D" w14:textId="77777777" w:rsidR="00806BFA" w:rsidRDefault="00806BFA" w:rsidP="00806BFA"/>
    <w:p w14:paraId="0A2BBB06" w14:textId="77777777" w:rsidR="00461CD8" w:rsidRDefault="00461CD8" w:rsidP="00461CD8">
      <w:pPr>
        <w:pStyle w:val="Heading3"/>
      </w:pPr>
      <w:r>
        <w:t>Ext. Readiness Impact</w:t>
      </w:r>
    </w:p>
    <w:p w14:paraId="196BC9F9" w14:textId="77B471E7" w:rsidR="00806BFA" w:rsidRDefault="00806BFA" w:rsidP="00806BFA">
      <w:pPr>
        <w:pStyle w:val="Heading4"/>
      </w:pPr>
      <w:r>
        <w:t>The Military is deteriorating quickly – while it is sufficient today, there is a brightline coming in the status quo – without readiness the US is vulnerable and unable to continue its primacy – that leads to long term problems</w:t>
      </w:r>
    </w:p>
    <w:p w14:paraId="57301944" w14:textId="77777777" w:rsidR="00806BFA" w:rsidRPr="00A95035" w:rsidRDefault="00806BFA" w:rsidP="00806BFA">
      <w:pPr>
        <w:rPr>
          <w:sz w:val="16"/>
        </w:rPr>
      </w:pPr>
      <w:r w:rsidRPr="00A95035">
        <w:rPr>
          <w:rStyle w:val="Style13ptBold"/>
        </w:rPr>
        <w:t>Ham 16</w:t>
      </w:r>
      <w:r w:rsidRPr="00A95035">
        <w:rPr>
          <w:sz w:val="16"/>
        </w:rPr>
        <w:t xml:space="preserve"> - Carter Ham, President and Ceo of the Association of the US Army, 2016("The Army's Coming Readiness Challenge is No Myth", Defense One, 8-12-2016, Available Online from http://www.defenseone.com/ideas/2016/08/armys-coming-readiness-challenge-no-myth/130719/, Accessed on 7-6-2017)//BM</w:t>
      </w:r>
    </w:p>
    <w:p w14:paraId="6B462E4D" w14:textId="77777777" w:rsidR="00806BFA" w:rsidRPr="00C73D27" w:rsidRDefault="00806BFA" w:rsidP="00806BFA">
      <w:pPr>
        <w:rPr>
          <w:sz w:val="16"/>
        </w:rPr>
      </w:pPr>
      <w:r w:rsidRPr="00C73D27">
        <w:rPr>
          <w:sz w:val="16"/>
        </w:rPr>
        <w:t xml:space="preserve"> “</w:t>
      </w:r>
      <w:r w:rsidRPr="00A95035">
        <w:rPr>
          <w:rStyle w:val="StyleUnderline"/>
        </w:rPr>
        <w:t>America’s fighting forces remain ready for battle</w:t>
      </w:r>
      <w:r w:rsidRPr="00C73D27">
        <w:rPr>
          <w:sz w:val="16"/>
        </w:rPr>
        <w:t xml:space="preserve">,” retired Gen. David Petraeus and Mr. Michael O’Hanlon wrote in their Aug. 9 Wall Street Journal commentary, “The Myth of a U.S. Military ‘Readiness’ Crisis.” </w:t>
      </w:r>
      <w:r w:rsidRPr="00A95035">
        <w:rPr>
          <w:rStyle w:val="StyleUnderline"/>
        </w:rPr>
        <w:t>That is largely true today</w:t>
      </w:r>
      <w:r w:rsidRPr="00C73D27">
        <w:rPr>
          <w:sz w:val="16"/>
        </w:rPr>
        <w:t xml:space="preserve"> with respect to the current fight against ISIL and other terrorist organizations, </w:t>
      </w:r>
      <w:r w:rsidRPr="00A95035">
        <w:rPr>
          <w:rStyle w:val="Emphasis"/>
        </w:rPr>
        <w:t>but it may not be true tomorrow</w:t>
      </w:r>
      <w:r w:rsidRPr="00C73D27">
        <w:rPr>
          <w:sz w:val="16"/>
        </w:rPr>
        <w:t xml:space="preserve">. </w:t>
      </w:r>
      <w:r w:rsidRPr="00753970">
        <w:rPr>
          <w:rStyle w:val="StyleUnderline"/>
          <w:highlight w:val="cyan"/>
        </w:rPr>
        <w:t>Fifteen years of operations</w:t>
      </w:r>
      <w:r w:rsidRPr="00A95035">
        <w:rPr>
          <w:rStyle w:val="StyleUnderline"/>
        </w:rPr>
        <w:t xml:space="preserve"> in Iraq and Afghanistan, and now in Syria, Libya and elsewhere, </w:t>
      </w:r>
      <w:r w:rsidRPr="00753970">
        <w:rPr>
          <w:rStyle w:val="StyleUnderline"/>
          <w:highlight w:val="cyan"/>
        </w:rPr>
        <w:t>compounded by</w:t>
      </w:r>
      <w:r w:rsidRPr="00A95035">
        <w:rPr>
          <w:rStyle w:val="StyleUnderline"/>
        </w:rPr>
        <w:t xml:space="preserve"> years of </w:t>
      </w:r>
      <w:r w:rsidRPr="00753970">
        <w:rPr>
          <w:rStyle w:val="StyleUnderline"/>
          <w:highlight w:val="cyan"/>
        </w:rPr>
        <w:t>budget uncertainty</w:t>
      </w:r>
      <w:r w:rsidRPr="00A95035">
        <w:rPr>
          <w:rStyle w:val="StyleUnderline"/>
        </w:rPr>
        <w:t xml:space="preserve">, </w:t>
      </w:r>
      <w:r w:rsidRPr="00753970">
        <w:rPr>
          <w:rStyle w:val="StyleUnderline"/>
          <w:highlight w:val="cyan"/>
        </w:rPr>
        <w:t>have left America’s military</w:t>
      </w:r>
      <w:r w:rsidRPr="00A95035">
        <w:rPr>
          <w:rStyle w:val="StyleUnderline"/>
        </w:rPr>
        <w:t xml:space="preserve"> forces </w:t>
      </w:r>
      <w:r w:rsidRPr="00753970">
        <w:rPr>
          <w:rStyle w:val="StyleUnderline"/>
          <w:highlight w:val="cyan"/>
        </w:rPr>
        <w:t>less</w:t>
      </w:r>
      <w:r w:rsidRPr="00A95035">
        <w:rPr>
          <w:rStyle w:val="StyleUnderline"/>
        </w:rPr>
        <w:t xml:space="preserve"> well-</w:t>
      </w:r>
      <w:r w:rsidRPr="00753970">
        <w:rPr>
          <w:rStyle w:val="StyleUnderline"/>
          <w:highlight w:val="cyan"/>
        </w:rPr>
        <w:t>prepared</w:t>
      </w:r>
      <w:r w:rsidRPr="00A95035">
        <w:rPr>
          <w:rStyle w:val="StyleUnderline"/>
        </w:rPr>
        <w:t xml:space="preserve"> for operations to counter the increasing capabilities of near-peer and emerging competitors.</w:t>
      </w:r>
      <w:r w:rsidRPr="00C73D27">
        <w:rPr>
          <w:sz w:val="16"/>
        </w:rPr>
        <w:t xml:space="preserve"> America’s armed forces must possess the capability to prevail in an ever-expanding set of scenarios, ranging from rendering humanitarian assistance to countering terrorism to fighting a full-spectrum war against a foe like North Korea. There are already capability gaps, which are only growing as we delay investment in the military’s future. As president of the Association of the U.S. Army and an old soldier, let me offer some comments. </w:t>
      </w:r>
      <w:r w:rsidRPr="00A95035">
        <w:rPr>
          <w:rStyle w:val="StyleUnderline"/>
        </w:rPr>
        <w:t xml:space="preserve">The future of the United States Army is challenged by the combination of ongoing operations, emerging strategic threats, and a convoluted budget process that has weakened the nation’s foundational force. </w:t>
      </w:r>
      <w:r w:rsidRPr="00753970">
        <w:rPr>
          <w:rStyle w:val="StyleUnderline"/>
          <w:highlight w:val="cyan"/>
        </w:rPr>
        <w:t>Potential adversaries have</w:t>
      </w:r>
      <w:r w:rsidRPr="00A95035">
        <w:rPr>
          <w:rStyle w:val="StyleUnderline"/>
        </w:rPr>
        <w:t xml:space="preserve"> already </w:t>
      </w:r>
      <w:r w:rsidRPr="00753970">
        <w:rPr>
          <w:rStyle w:val="StyleUnderline"/>
          <w:highlight w:val="cyan"/>
        </w:rPr>
        <w:t>seized the initiative</w:t>
      </w:r>
      <w:r w:rsidRPr="00A95035">
        <w:rPr>
          <w:rStyle w:val="StyleUnderline"/>
        </w:rPr>
        <w:t xml:space="preserve"> in key technological areas </w:t>
      </w:r>
      <w:r w:rsidRPr="00753970">
        <w:rPr>
          <w:rStyle w:val="StyleUnderline"/>
          <w:highlight w:val="cyan"/>
        </w:rPr>
        <w:t>while the U</w:t>
      </w:r>
      <w:r w:rsidRPr="00A95035">
        <w:rPr>
          <w:rStyle w:val="StyleUnderline"/>
        </w:rPr>
        <w:t xml:space="preserve">nited </w:t>
      </w:r>
      <w:r w:rsidRPr="00753970">
        <w:rPr>
          <w:rStyle w:val="StyleUnderline"/>
          <w:highlight w:val="cyan"/>
        </w:rPr>
        <w:t>S</w:t>
      </w:r>
      <w:r w:rsidRPr="00A95035">
        <w:rPr>
          <w:rStyle w:val="StyleUnderline"/>
        </w:rPr>
        <w:t xml:space="preserve">tates </w:t>
      </w:r>
      <w:r w:rsidRPr="00753970">
        <w:rPr>
          <w:rStyle w:val="StyleUnderline"/>
          <w:highlight w:val="cyan"/>
        </w:rPr>
        <w:t>military and</w:t>
      </w:r>
      <w:r w:rsidRPr="00A95035">
        <w:rPr>
          <w:rStyle w:val="StyleUnderline"/>
        </w:rPr>
        <w:t xml:space="preserve"> its </w:t>
      </w:r>
      <w:r w:rsidRPr="00753970">
        <w:rPr>
          <w:rStyle w:val="StyleUnderline"/>
          <w:highlight w:val="cyan"/>
        </w:rPr>
        <w:t>budgets shrink</w:t>
      </w:r>
      <w:r w:rsidRPr="00C73D27">
        <w:rPr>
          <w:sz w:val="16"/>
        </w:rPr>
        <w:t xml:space="preserve">. Emerging </w:t>
      </w:r>
      <w:r w:rsidRPr="00A95035">
        <w:rPr>
          <w:rStyle w:val="StyleUnderline"/>
        </w:rPr>
        <w:t>rivals are modernizing their forces and tactics, and establishing long-range plans that could directly threaten our national interests.</w:t>
      </w:r>
      <w:r w:rsidRPr="00C73D27">
        <w:rPr>
          <w:sz w:val="16"/>
        </w:rPr>
        <w:t xml:space="preserve"> These </w:t>
      </w:r>
      <w:r w:rsidRPr="00A95035">
        <w:rPr>
          <w:rStyle w:val="StyleUnderline"/>
        </w:rPr>
        <w:t>developments are ominous warnings of a future where only a robust, technologically superior, and well-prepared Army can ensure the security of the United States, our allies and our partners</w:t>
      </w:r>
      <w:r w:rsidRPr="00C73D27">
        <w:rPr>
          <w:sz w:val="16"/>
        </w:rPr>
        <w:t xml:space="preserve">. Though we cannot and should not face these challenges alone, the U.S. will undoubtedly lead the effort to deter continued aggression in places like Eastern Europe and prevent coercive actions in regions such as the South China Sea. </w:t>
      </w:r>
      <w:r w:rsidRPr="00753970">
        <w:rPr>
          <w:rStyle w:val="StyleUnderline"/>
          <w:highlight w:val="cyan"/>
        </w:rPr>
        <w:t>We cannot rely</w:t>
      </w:r>
      <w:r w:rsidRPr="00A95035">
        <w:rPr>
          <w:rStyle w:val="StyleUnderline"/>
        </w:rPr>
        <w:t xml:space="preserve"> solely </w:t>
      </w:r>
      <w:r w:rsidRPr="00753970">
        <w:rPr>
          <w:rStyle w:val="StyleUnderline"/>
          <w:highlight w:val="cyan"/>
        </w:rPr>
        <w:t xml:space="preserve">on our allies to provide </w:t>
      </w:r>
      <w:r w:rsidRPr="00700258">
        <w:rPr>
          <w:rStyle w:val="StyleUnderline"/>
        </w:rPr>
        <w:t>the</w:t>
      </w:r>
      <w:r w:rsidRPr="00A95035">
        <w:rPr>
          <w:rStyle w:val="StyleUnderline"/>
        </w:rPr>
        <w:t xml:space="preserve"> </w:t>
      </w:r>
      <w:r w:rsidRPr="00753970">
        <w:rPr>
          <w:rStyle w:val="StyleUnderline"/>
          <w:highlight w:val="cyan"/>
        </w:rPr>
        <w:t>security</w:t>
      </w:r>
      <w:r w:rsidRPr="00A95035">
        <w:rPr>
          <w:rStyle w:val="StyleUnderline"/>
        </w:rPr>
        <w:t xml:space="preserve"> necessary to preserve peace. We must continue to be at the forefront of this effort. To </w:t>
      </w:r>
      <w:r w:rsidRPr="00700258">
        <w:rPr>
          <w:rStyle w:val="StyleUnderline"/>
        </w:rPr>
        <w:t>do</w:t>
      </w:r>
      <w:r w:rsidRPr="00A95035">
        <w:rPr>
          <w:rStyle w:val="StyleUnderline"/>
        </w:rPr>
        <w:t xml:space="preserve"> so requires a strong Army capable of fighting and winning when called upon. Today’s Army is too small to meet its national security objectives without risks, and you cannot disguise serious hurdles in trying to make things better.</w:t>
      </w:r>
      <w:r w:rsidRPr="00C73D27">
        <w:rPr>
          <w:sz w:val="16"/>
        </w:rPr>
        <w:t xml:space="preserve"> I recently chaired the congressionally-mandated National Commission on the Future of the Army. We concluded that a Total Army (active, Army National Guard and Army Reserve) of 980,000 would be “minimally sufficient.” Is that what we want? A minimally sufficient Army? I sure hope not. </w:t>
      </w:r>
      <w:r w:rsidRPr="00A95035">
        <w:rPr>
          <w:rStyle w:val="StyleUnderline"/>
        </w:rPr>
        <w:t xml:space="preserve">While the Army is not in crisis today, its ability to fulfill its missions on behalf of the nation will remain challenged without sustained, predictable funding at levels that support the all-volunteer force and allow for adequate modernization to meet the increasing challenges presented by near-peer competitors. What does this mean? </w:t>
      </w:r>
      <w:r w:rsidRPr="00753970">
        <w:rPr>
          <w:rStyle w:val="StyleUnderline"/>
          <w:highlight w:val="cyan"/>
        </w:rPr>
        <w:t>In the short term, the Army can win</w:t>
      </w:r>
      <w:r w:rsidRPr="00A95035">
        <w:rPr>
          <w:rStyle w:val="StyleUnderline"/>
        </w:rPr>
        <w:t xml:space="preserve"> in any foreseeable conflict, </w:t>
      </w:r>
      <w:r w:rsidRPr="00753970">
        <w:rPr>
          <w:rStyle w:val="StyleUnderline"/>
          <w:highlight w:val="cyan"/>
        </w:rPr>
        <w:t>but our casualties will be greater and the cost</w:t>
      </w:r>
      <w:r w:rsidRPr="00A95035">
        <w:rPr>
          <w:rStyle w:val="StyleUnderline"/>
        </w:rPr>
        <w:t xml:space="preserve"> in money </w:t>
      </w:r>
      <w:r w:rsidRPr="00753970">
        <w:rPr>
          <w:rStyle w:val="StyleUnderline"/>
          <w:highlight w:val="cyan"/>
        </w:rPr>
        <w:t>and time will be higher</w:t>
      </w:r>
      <w:r w:rsidRPr="00A95035">
        <w:rPr>
          <w:rStyle w:val="StyleUnderline"/>
        </w:rPr>
        <w:t xml:space="preserve"> because we’ve boxed America’s foundational military force into the corner of minimally sufficient people, equipment and resources</w:t>
      </w:r>
      <w:r w:rsidRPr="00C73D27">
        <w:rPr>
          <w:sz w:val="16"/>
        </w:rPr>
        <w:t>. Within the next five years, our Army will find it difficult to improve combat readiness because priority for training and supplies has to be given to deployed or deploying units on the front lines of today’s trouble spots. About 190,000 soldiers are away from home today in support of global requirements. That is down from deployment levels at the height of combat in Iraq and Afghanistan, but the Army’s support for worldwide operations requires large chunks of the Army’s budget. Underfunding and overworking today’s force has long-term implications. Given the cloudy forecast for military budgets, it is hard to see when the Army might achieve overall readiness levels at acceptable risk. Unless readiness reaches sufficient levels, the Army won’t be able to address another looming crisis involving the need to modernize its weapons, communications, vehicles and aircraft to stay ahead of competitors and potential adversaries.</w:t>
      </w:r>
    </w:p>
    <w:p w14:paraId="7E6B2FB0" w14:textId="77777777" w:rsidR="00806BFA" w:rsidRPr="00461CD8" w:rsidRDefault="00806BFA" w:rsidP="00806BFA"/>
    <w:p w14:paraId="71116C8B" w14:textId="77777777" w:rsidR="00806BFA" w:rsidRPr="00627E7A" w:rsidRDefault="00806BFA" w:rsidP="00806BFA"/>
    <w:p w14:paraId="794E8EC3" w14:textId="77777777" w:rsidR="00806BFA" w:rsidRPr="00806BFA" w:rsidRDefault="00806BFA" w:rsidP="00806BFA"/>
    <w:p w14:paraId="6D79AF56" w14:textId="77777777" w:rsidR="00627E7A" w:rsidRPr="00627E7A" w:rsidRDefault="00A67FB5" w:rsidP="00A67FB5">
      <w:pPr>
        <w:pStyle w:val="Heading2"/>
      </w:pPr>
      <w:r>
        <w:t>Terrorism</w:t>
      </w:r>
    </w:p>
    <w:p w14:paraId="7048606A" w14:textId="77777777" w:rsidR="00117638" w:rsidRDefault="00117638" w:rsidP="00117638">
      <w:pPr>
        <w:pStyle w:val="Heading3"/>
      </w:pPr>
      <w:r>
        <w:t>Terrorism Impact</w:t>
      </w:r>
    </w:p>
    <w:p w14:paraId="23A7AB2F" w14:textId="77777777" w:rsidR="00117638" w:rsidRPr="00117638" w:rsidRDefault="00117638" w:rsidP="00117638">
      <w:pPr>
        <w:pStyle w:val="Heading4"/>
      </w:pPr>
      <w:r w:rsidRPr="00117638">
        <w:t xml:space="preserve">Education prevents Terrorism </w:t>
      </w:r>
    </w:p>
    <w:p w14:paraId="725EFA78" w14:textId="38D5FDB9" w:rsidR="00117638" w:rsidRPr="00B71DD5" w:rsidRDefault="00117638" w:rsidP="00117638">
      <w:r>
        <w:rPr>
          <w:rStyle w:val="Style13ptBold"/>
        </w:rPr>
        <w:t xml:space="preserve">Blair 14 </w:t>
      </w:r>
      <w:r w:rsidRPr="00B71DD5">
        <w:t>Anthony Charles Lynton Blair is a British politician who served as Prime Minister of the United Kingdom from 1997 to 2007 and Leader of the Labour Party from 1994 to 2007</w:t>
      </w:r>
      <w:r>
        <w:t>, 2014 (“</w:t>
      </w:r>
      <w:r w:rsidRPr="00B71DD5">
        <w:t>How Education Can Help Decrease Terrorism</w:t>
      </w:r>
      <w:r>
        <w:t xml:space="preserve">” The Moscow Times, January 2014, </w:t>
      </w:r>
      <w:r w:rsidRPr="005B1E3F">
        <w:t>https://themoscowtimes.com/articles/how-education-can-help-decrease-terrorism-31069</w:t>
      </w:r>
      <w:r>
        <w:t>, Accessed 6-20-2017, AIN)</w:t>
      </w:r>
    </w:p>
    <w:p w14:paraId="40BBC9FA" w14:textId="77777777" w:rsidR="00117638" w:rsidRDefault="00117638" w:rsidP="00117638">
      <w:pPr>
        <w:rPr>
          <w:rStyle w:val="StyleUnderline"/>
        </w:rPr>
      </w:pPr>
      <w:r w:rsidRPr="00B71DD5">
        <w:rPr>
          <w:sz w:val="16"/>
        </w:rPr>
        <w:t xml:space="preserve">That is why </w:t>
      </w:r>
      <w:r w:rsidRPr="00753970">
        <w:rPr>
          <w:rStyle w:val="StyleUnderline"/>
          <w:highlight w:val="cyan"/>
        </w:rPr>
        <w:t>education in the 21st century is a security issue</w:t>
      </w:r>
      <w:r w:rsidRPr="006E60E8">
        <w:rPr>
          <w:rStyle w:val="StyleUnderline"/>
        </w:rPr>
        <w:t xml:space="preserve"> </w:t>
      </w:r>
      <w:r w:rsidRPr="00B71DD5">
        <w:rPr>
          <w:sz w:val="16"/>
        </w:rPr>
        <w:t>for all of us</w:t>
      </w:r>
      <w:r w:rsidRPr="006E60E8">
        <w:rPr>
          <w:rStyle w:val="StyleUnderline"/>
        </w:rPr>
        <w:t>.</w:t>
      </w:r>
      <w:r w:rsidRPr="00B71DD5">
        <w:rPr>
          <w:sz w:val="16"/>
        </w:rPr>
        <w:t xml:space="preserve"> The challenge is </w:t>
      </w:r>
      <w:r w:rsidRPr="00753970">
        <w:rPr>
          <w:rStyle w:val="StyleUnderline"/>
          <w:highlight w:val="cyan"/>
        </w:rPr>
        <w:t>to show young people who are vulnerable to appeals from terrorists that there is a better path to having their voice heard</w:t>
      </w:r>
      <w:r w:rsidRPr="006E60E8">
        <w:rPr>
          <w:rStyle w:val="StyleUnderline"/>
        </w:rPr>
        <w:t xml:space="preserve">, a more meaningful way to engage with the world. </w:t>
      </w:r>
      <w:r w:rsidRPr="00B71DD5">
        <w:rPr>
          <w:sz w:val="16"/>
        </w:rPr>
        <w:t xml:space="preserve">The good news is that we know how to do this. I use my Faith Foundation only as one example. Our schools program promotes cross-cultural dialogue among students aged 12 to 17 around the world. Reaching students in more than 20 countries, our program connects students via a secure website, where they interact from their classrooms under the guidance of trained teachers. Through facilitated video conferences, students discuss global issues from a variety of faith and belief perspectives. </w:t>
      </w:r>
      <w:r w:rsidRPr="00753970">
        <w:rPr>
          <w:rStyle w:val="StyleUnderline"/>
          <w:highlight w:val="cyan"/>
        </w:rPr>
        <w:t>They gain the dialogue skills required to prevent conflict by breaking down</w:t>
      </w:r>
      <w:r w:rsidRPr="006E60E8">
        <w:rPr>
          <w:rStyle w:val="StyleUnderline"/>
        </w:rPr>
        <w:t xml:space="preserve"> religious and </w:t>
      </w:r>
      <w:r w:rsidRPr="00753970">
        <w:rPr>
          <w:rStyle w:val="StyleUnderline"/>
          <w:highlight w:val="cyan"/>
        </w:rPr>
        <w:t>cultural stereotypes.</w:t>
      </w:r>
      <w:r w:rsidRPr="006E60E8">
        <w:rPr>
          <w:rStyle w:val="StyleUnderline"/>
        </w:rPr>
        <w:t xml:space="preserve"> For schools in the poorest areas, we use special arrangements because they cannot access the Internet themselves</w:t>
      </w:r>
      <w:r w:rsidRPr="00B71DD5">
        <w:rPr>
          <w:sz w:val="16"/>
        </w:rPr>
        <w:t xml:space="preserve">. To be sure, we are only a drop in the ocean. But we now have experience in more than 1,000 schools. More than 50,000 students have been taught, and we are working in countries as diverse as Pakistan, India, the U.S., Jordan, Egypt, Canada, Italy, the Philippines and Indonesia. I have been privileged to witness these students becoming at ease with the cultures, faiths and beliefs that inspire so many people around the world. There are many other fantastic examples of this type of work. But they lack the resources, weight and recognition that they need. We need to mobilize to defeat extremism. And we need to act globally. </w:t>
      </w:r>
      <w:r w:rsidRPr="006E60E8">
        <w:rPr>
          <w:rStyle w:val="StyleUnderline"/>
        </w:rPr>
        <w:t xml:space="preserve">All </w:t>
      </w:r>
      <w:r w:rsidRPr="00753970">
        <w:rPr>
          <w:rStyle w:val="StyleUnderline"/>
          <w:highlight w:val="cyan"/>
        </w:rPr>
        <w:t>governments must take</w:t>
      </w:r>
      <w:r w:rsidRPr="006E60E8">
        <w:rPr>
          <w:rStyle w:val="StyleUnderline"/>
        </w:rPr>
        <w:t xml:space="preserve"> seriously </w:t>
      </w:r>
      <w:r w:rsidRPr="00753970">
        <w:rPr>
          <w:rStyle w:val="StyleUnderline"/>
          <w:highlight w:val="cyan"/>
        </w:rPr>
        <w:t>their responsibility to educate young peop</w:t>
      </w:r>
      <w:r w:rsidRPr="006E60E8">
        <w:rPr>
          <w:rStyle w:val="StyleUnderline"/>
        </w:rPr>
        <w:t xml:space="preserve">le to accept and respect people of different faiths and cultures. </w:t>
      </w:r>
      <w:r w:rsidRPr="00B71DD5">
        <w:rPr>
          <w:sz w:val="16"/>
        </w:rPr>
        <w:t xml:space="preserve">There is no issue that is more pressing. </w:t>
      </w:r>
      <w:r w:rsidRPr="006E60E8">
        <w:rPr>
          <w:rStyle w:val="StyleUnderline"/>
        </w:rPr>
        <w:t xml:space="preserve">There is a real danger that religious conflict replaces the ideologically based struggles of the last century in an equally devastating form. </w:t>
      </w:r>
      <w:r w:rsidRPr="00753970">
        <w:rPr>
          <w:rStyle w:val="StyleUnderline"/>
          <w:highlight w:val="cyan"/>
        </w:rPr>
        <w:t>It is up to all of us to show people that we have a better idea than the extremists have: to learn from each other and live with each other. And this needs to be a core part of young people's education.</w:t>
      </w:r>
      <w:r w:rsidRPr="006E60E8">
        <w:rPr>
          <w:rStyle w:val="StyleUnderline"/>
        </w:rPr>
        <w:t xml:space="preserve"> </w:t>
      </w:r>
    </w:p>
    <w:p w14:paraId="4EFE4D30" w14:textId="2F01EB81" w:rsidR="00806BFA" w:rsidRDefault="00806BFA" w:rsidP="00806BFA">
      <w:pPr>
        <w:pStyle w:val="Heading4"/>
      </w:pPr>
      <w:r>
        <w:t>Nuclear Terrorism Leads to Extinction – both state and non-state actors</w:t>
      </w:r>
    </w:p>
    <w:p w14:paraId="0CE3FCF0" w14:textId="77777777" w:rsidR="00806BFA" w:rsidRPr="003F14C0" w:rsidRDefault="00806BFA" w:rsidP="00806BFA">
      <w:pPr>
        <w:rPr>
          <w:sz w:val="16"/>
        </w:rPr>
      </w:pPr>
      <w:r w:rsidRPr="003F14C0">
        <w:rPr>
          <w:rStyle w:val="Style13ptBold"/>
        </w:rPr>
        <w:t>Ayson 10</w:t>
      </w:r>
      <w:r w:rsidRPr="003F14C0">
        <w:rPr>
          <w:sz w:val="16"/>
        </w:rPr>
        <w:t xml:space="preserve"> – Robert Ayson, Professor of Strategic Studies and Director of the Centre for Strategic Studies: New Zealand at the Vi</w:t>
      </w:r>
      <w:r>
        <w:rPr>
          <w:sz w:val="16"/>
        </w:rPr>
        <w:t xml:space="preserve">ctoria University of Wellington, </w:t>
      </w:r>
      <w:r w:rsidRPr="003F14C0">
        <w:rPr>
          <w:sz w:val="16"/>
        </w:rPr>
        <w:t>2010("After a Terrorist Nuclear Attack: Envisaging Catalytic Effects", Routledge, Available Online from http://www.tandfonline.com/doi/pdf/10.1080/1057610X.2010.483756, Accessed on 6-27-2017)//BM</w:t>
      </w:r>
    </w:p>
    <w:p w14:paraId="216B3624" w14:textId="77777777" w:rsidR="00806BFA" w:rsidRPr="007E2605" w:rsidRDefault="00806BFA" w:rsidP="00806BFA">
      <w:r w:rsidRPr="003F14C0">
        <w:rPr>
          <w:rStyle w:val="StyleUnderline"/>
        </w:rPr>
        <w:t>A terrorist nuclear attack</w:t>
      </w:r>
      <w:r w:rsidRPr="003F14C0">
        <w:rPr>
          <w:sz w:val="16"/>
        </w:rPr>
        <w:t xml:space="preserve">, </w:t>
      </w:r>
      <w:r w:rsidRPr="003F14C0">
        <w:rPr>
          <w:rStyle w:val="StyleUnderline"/>
        </w:rPr>
        <w:t>and even the use of nuclear weapons in response by the country attacked in the first place</w:t>
      </w:r>
      <w:r w:rsidRPr="003F14C0">
        <w:rPr>
          <w:sz w:val="16"/>
        </w:rPr>
        <w:t xml:space="preserve">, would not necessarily represent the worst of the nuclear worlds imaginable. Indeed, </w:t>
      </w:r>
      <w:r w:rsidRPr="003F14C0">
        <w:rPr>
          <w:rStyle w:val="StyleUnderline"/>
        </w:rPr>
        <w:t>there are reasons to wonder whether nuclear terrorism should ever be regarded as belonging in the category of truly existential threats</w:t>
      </w:r>
      <w:r w:rsidRPr="003F14C0">
        <w:rPr>
          <w:sz w:val="16"/>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w:t>
      </w:r>
      <w:r w:rsidRPr="003F14C0">
        <w:rPr>
          <w:rStyle w:val="StyleUnderline"/>
        </w:rPr>
        <w:t>And it must be admitted that as long as the major nuclear weapons states have hundreds and even thousands of nuclear weapons at their disposal</w:t>
      </w:r>
      <w:r w:rsidRPr="003F14C0">
        <w:rPr>
          <w:sz w:val="16"/>
        </w:rPr>
        <w:t xml:space="preserve">, </w:t>
      </w:r>
      <w:r w:rsidRPr="003F14C0">
        <w:rPr>
          <w:rStyle w:val="StyleUnderline"/>
        </w:rPr>
        <w:t>there is always the possibility of a truly awful nuclear exchange taking place precipitated entirely by state possessors themselves</w:t>
      </w:r>
      <w:r w:rsidRPr="003F14C0">
        <w:rPr>
          <w:sz w:val="16"/>
        </w:rPr>
        <w:t xml:space="preserve">. </w:t>
      </w:r>
      <w:r w:rsidRPr="003F14C0">
        <w:rPr>
          <w:rStyle w:val="StyleUnderline"/>
        </w:rPr>
        <w:t xml:space="preserve">But these two nuclear worlds—a </w:t>
      </w:r>
      <w:r w:rsidRPr="00753970">
        <w:rPr>
          <w:rStyle w:val="StyleUnderline"/>
          <w:highlight w:val="cyan"/>
        </w:rPr>
        <w:t>non-state actor nuclear attack</w:t>
      </w:r>
      <w:r w:rsidRPr="003F14C0">
        <w:rPr>
          <w:rStyle w:val="StyleUnderline"/>
        </w:rPr>
        <w:t xml:space="preserve"> </w:t>
      </w:r>
      <w:r w:rsidRPr="00753970">
        <w:rPr>
          <w:rStyle w:val="StyleUnderline"/>
          <w:highlight w:val="cyan"/>
        </w:rPr>
        <w:t>and</w:t>
      </w:r>
      <w:r w:rsidRPr="003F14C0">
        <w:rPr>
          <w:rStyle w:val="StyleUnderline"/>
        </w:rPr>
        <w:t xml:space="preserve"> a </w:t>
      </w:r>
      <w:r w:rsidRPr="00753970">
        <w:rPr>
          <w:rStyle w:val="StyleUnderline"/>
          <w:highlight w:val="cyan"/>
        </w:rPr>
        <w:t>catastrophic interstate nuclear exchange</w:t>
      </w:r>
      <w:r w:rsidRPr="003F14C0">
        <w:rPr>
          <w:rStyle w:val="StyleUnderline"/>
        </w:rPr>
        <w:t>—</w:t>
      </w:r>
      <w:r w:rsidRPr="00753970">
        <w:rPr>
          <w:rStyle w:val="StyleUnderline"/>
          <w:highlight w:val="cyan"/>
        </w:rPr>
        <w:t>are not</w:t>
      </w:r>
      <w:r w:rsidRPr="003F14C0">
        <w:rPr>
          <w:rStyle w:val="StyleUnderline"/>
        </w:rPr>
        <w:t xml:space="preserve"> necessarily </w:t>
      </w:r>
      <w:r w:rsidRPr="00753970">
        <w:rPr>
          <w:rStyle w:val="StyleUnderline"/>
          <w:highlight w:val="cyan"/>
        </w:rPr>
        <w:t>separable</w:t>
      </w:r>
      <w:r w:rsidRPr="003F14C0">
        <w:rPr>
          <w:sz w:val="16"/>
        </w:rPr>
        <w:t xml:space="preserve">. It is just possible that some sort of terrorist attack, </w:t>
      </w:r>
      <w:r w:rsidRPr="003F14C0">
        <w:rPr>
          <w:rStyle w:val="StyleUnderline"/>
        </w:rPr>
        <w:t>and especially an act of nuclear terrorism</w:t>
      </w:r>
      <w:r w:rsidRPr="003F14C0">
        <w:rPr>
          <w:sz w:val="16"/>
        </w:rPr>
        <w:t xml:space="preserve">, could precipitate a chain of events leading to a massive exchange of nuclear weapons between two or more of the states that possess them. In this context, </w:t>
      </w:r>
      <w:r w:rsidRPr="003F14C0">
        <w:rPr>
          <w:rStyle w:val="StyleUnderline"/>
        </w:rPr>
        <w:t>today’s and tomorrow’s terrorist groups might assume the place allotted during the early Cold War years to new state possessors of small nuclear arsenals who were seen as raising the risks of a catalytic nuclear war between the superpowers started by third parties</w:t>
      </w:r>
      <w:r w:rsidRPr="003F14C0">
        <w:rPr>
          <w:sz w:val="16"/>
        </w:rPr>
        <w:t xml:space="preserve">. </w:t>
      </w:r>
      <w:r w:rsidRPr="003F14C0">
        <w:rPr>
          <w:rStyle w:val="StyleUnderline"/>
        </w:rPr>
        <w:t xml:space="preserve">These </w:t>
      </w:r>
      <w:r w:rsidRPr="000F1F2A">
        <w:rPr>
          <w:rStyle w:val="StyleUnderline"/>
        </w:rPr>
        <w:t>risks were considered</w:t>
      </w:r>
      <w:r w:rsidRPr="003F14C0">
        <w:rPr>
          <w:rStyle w:val="StyleUnderline"/>
        </w:rPr>
        <w:t xml:space="preserve"> in the late 1950s and early 1960s as concerns grew about nuclear proliferation</w:t>
      </w:r>
      <w:r w:rsidRPr="003F14C0">
        <w:rPr>
          <w:sz w:val="16"/>
        </w:rPr>
        <w:t xml:space="preserve">, </w:t>
      </w:r>
      <w:r w:rsidRPr="003F14C0">
        <w:rPr>
          <w:rStyle w:val="StyleUnderline"/>
        </w:rPr>
        <w:t>the so-called n+1 problem</w:t>
      </w:r>
      <w:r w:rsidRPr="003F14C0">
        <w:rPr>
          <w:sz w:val="16"/>
        </w:rPr>
        <w:t xml:space="preserve">. </w:t>
      </w:r>
      <w:r w:rsidRPr="003F14C0">
        <w:rPr>
          <w:rStyle w:val="StyleUnderline"/>
        </w:rPr>
        <w:t xml:space="preserve">It may </w:t>
      </w:r>
      <w:r w:rsidRPr="00753970">
        <w:rPr>
          <w:rStyle w:val="StyleUnderline"/>
          <w:highlight w:val="cyan"/>
        </w:rPr>
        <w:t>require</w:t>
      </w:r>
      <w:r w:rsidRPr="003F14C0">
        <w:rPr>
          <w:rStyle w:val="StyleUnderline"/>
        </w:rPr>
        <w:t xml:space="preserve"> a </w:t>
      </w:r>
      <w:r w:rsidRPr="00753970">
        <w:rPr>
          <w:rStyle w:val="StyleUnderline"/>
          <w:highlight w:val="cyan"/>
        </w:rPr>
        <w:t>considerable</w:t>
      </w:r>
      <w:r w:rsidRPr="003F14C0">
        <w:rPr>
          <w:rStyle w:val="StyleUnderline"/>
        </w:rPr>
        <w:t xml:space="preserve"> amount of </w:t>
      </w:r>
      <w:r w:rsidRPr="00753970">
        <w:rPr>
          <w:rStyle w:val="StyleUnderline"/>
          <w:highlight w:val="cyan"/>
        </w:rPr>
        <w:t>imagination to depict a</w:t>
      </w:r>
      <w:r w:rsidRPr="003F14C0">
        <w:rPr>
          <w:rStyle w:val="StyleUnderline"/>
        </w:rPr>
        <w:t xml:space="preserve">n especially </w:t>
      </w:r>
      <w:r w:rsidRPr="00753970">
        <w:rPr>
          <w:rStyle w:val="StyleUnderline"/>
          <w:highlight w:val="cyan"/>
        </w:rPr>
        <w:t>plausible situation where</w:t>
      </w:r>
      <w:r w:rsidRPr="003F14C0">
        <w:rPr>
          <w:rStyle w:val="StyleUnderline"/>
        </w:rPr>
        <w:t xml:space="preserve"> an act of </w:t>
      </w:r>
      <w:r w:rsidRPr="00753970">
        <w:rPr>
          <w:rStyle w:val="StyleUnderline"/>
          <w:highlight w:val="cyan"/>
        </w:rPr>
        <w:t>nuclear terrorism could lead to</w:t>
      </w:r>
      <w:r w:rsidRPr="003F14C0">
        <w:rPr>
          <w:rStyle w:val="StyleUnderline"/>
        </w:rPr>
        <w:t xml:space="preserve"> such a massive inter-state </w:t>
      </w:r>
      <w:r w:rsidRPr="00753970">
        <w:rPr>
          <w:rStyle w:val="StyleUnderline"/>
          <w:highlight w:val="cyan"/>
        </w:rPr>
        <w:t>nuclear war</w:t>
      </w:r>
      <w:r w:rsidRPr="003F14C0">
        <w:rPr>
          <w:sz w:val="16"/>
        </w:rPr>
        <w:t xml:space="preserve">. For example, in the event of a terrorist nuclear attack on the United States, it might well be wondered just how Russia and/or China could plausibly be brought into the picture, </w:t>
      </w:r>
      <w:r w:rsidRPr="003F14C0">
        <w:rPr>
          <w:rStyle w:val="StyleUnderline"/>
        </w:rPr>
        <w:t>not least because they seem unlikely to be fingered as the most obvious state sponsors or encouragers of terrorist groups</w:t>
      </w:r>
      <w:r w:rsidRPr="003F14C0">
        <w:rPr>
          <w:sz w:val="16"/>
        </w:rPr>
        <w:t>. They would seem far too responsible to be involved in supporting that sort of terrorist behavior that could just as easily threaten them as well.</w:t>
      </w:r>
    </w:p>
    <w:p w14:paraId="2908CA56" w14:textId="77777777" w:rsidR="00806BFA" w:rsidRDefault="00806BFA" w:rsidP="00806BFA">
      <w:pPr>
        <w:rPr>
          <w:rStyle w:val="StyleUnderline"/>
        </w:rPr>
      </w:pPr>
    </w:p>
    <w:p w14:paraId="5147151D" w14:textId="77777777" w:rsidR="00806BFA" w:rsidRPr="00B55AD5" w:rsidRDefault="00806BFA" w:rsidP="00806BFA"/>
    <w:p w14:paraId="5330CA6B" w14:textId="77777777" w:rsidR="00117638" w:rsidRDefault="00C16520" w:rsidP="00C16520">
      <w:pPr>
        <w:pStyle w:val="Heading3"/>
      </w:pPr>
      <w:r>
        <w:t>Ext. Education Solves Terror</w:t>
      </w:r>
    </w:p>
    <w:p w14:paraId="11D239C6" w14:textId="77777777" w:rsidR="00C16520" w:rsidRDefault="00C16520" w:rsidP="00C16520">
      <w:pPr>
        <w:pStyle w:val="Heading4"/>
      </w:pPr>
      <w:r>
        <w:t>Education key to deter future terrorists attacks</w:t>
      </w:r>
    </w:p>
    <w:p w14:paraId="48FF1EAC" w14:textId="2E86B031" w:rsidR="00C16520" w:rsidRPr="003B67AE" w:rsidRDefault="00C16520" w:rsidP="00C16520">
      <w:pPr>
        <w:rPr>
          <w:sz w:val="16"/>
        </w:rPr>
      </w:pPr>
      <w:r w:rsidRPr="00A32A82">
        <w:rPr>
          <w:rStyle w:val="Style13ptBold"/>
        </w:rPr>
        <w:t>Council on Foreign Relations 12</w:t>
      </w:r>
      <w:r w:rsidRPr="00A32A82">
        <w:rPr>
          <w:sz w:val="16"/>
        </w:rPr>
        <w:t xml:space="preserve"> </w:t>
      </w:r>
      <w:r w:rsidRPr="00C16520">
        <w:t>– The Council on Foreign Relations (CFR) is an independent think tank dedicated to being a resource for its members in order to help them better understand the world and the foreign policy choices facing the United States and other countries, 2012 (“U.S. Education Reform and National Security,” CFR Independent Task Force Report No. 68, March 2012, available online via http://www.cfr.org/united-states/us-education-reform-national-security/p27618, accessed on 6/20/17)//BM</w:t>
      </w:r>
    </w:p>
    <w:p w14:paraId="7E4879BB" w14:textId="77777777" w:rsidR="00C16520" w:rsidRPr="004A5F42" w:rsidRDefault="00C16520" w:rsidP="00C16520">
      <w:pPr>
        <w:rPr>
          <w:rStyle w:val="StyleUnderline"/>
        </w:rPr>
      </w:pPr>
      <w:r w:rsidRPr="004A5F42">
        <w:rPr>
          <w:rStyle w:val="StyleUnderline"/>
        </w:rPr>
        <w:t xml:space="preserve">The 9/11 Commission highlighted four </w:t>
      </w:r>
      <w:r w:rsidRPr="00753970">
        <w:rPr>
          <w:rStyle w:val="StyleUnderline"/>
          <w:highlight w:val="cyan"/>
        </w:rPr>
        <w:t>U.S. shortcomings that opened the door to</w:t>
      </w:r>
      <w:r w:rsidRPr="004A5F42">
        <w:rPr>
          <w:rStyle w:val="StyleUnderline"/>
        </w:rPr>
        <w:t xml:space="preserve"> the </w:t>
      </w:r>
      <w:r w:rsidRPr="00753970">
        <w:rPr>
          <w:rStyle w:val="StyleUnderline"/>
          <w:highlight w:val="cyan"/>
        </w:rPr>
        <w:t>terrorist attacks</w:t>
      </w:r>
      <w:r w:rsidRPr="004A5F42">
        <w:rPr>
          <w:rStyle w:val="StyleUnderline"/>
        </w:rPr>
        <w:t>.</w:t>
      </w:r>
      <w:r w:rsidRPr="00410781">
        <w:rPr>
          <w:sz w:val="14"/>
        </w:rPr>
        <w:t xml:space="preserve"> </w:t>
      </w:r>
      <w:r w:rsidRPr="00753970">
        <w:rPr>
          <w:rStyle w:val="StyleUnderline"/>
          <w:highlight w:val="cyan"/>
        </w:rPr>
        <w:t>One of these was a failure of imagination</w:t>
      </w:r>
      <w:r w:rsidRPr="00A32A82">
        <w:rPr>
          <w:rStyle w:val="StyleUnderline"/>
        </w:rPr>
        <w:t xml:space="preserve"> on the part of U.S. security agencies</w:t>
      </w:r>
      <w:r w:rsidRPr="00410781">
        <w:rPr>
          <w:sz w:val="14"/>
        </w:rPr>
        <w:t xml:space="preserve">.113 </w:t>
      </w:r>
      <w:r w:rsidRPr="004A5F42">
        <w:rPr>
          <w:rStyle w:val="StyleUnderline"/>
        </w:rPr>
        <w:t>In 2001, the failure to spot</w:t>
      </w:r>
      <w:r>
        <w:rPr>
          <w:rStyle w:val="StyleUnderline"/>
        </w:rPr>
        <w:t xml:space="preserve"> </w:t>
      </w:r>
      <w:r w:rsidRPr="004A5F42">
        <w:rPr>
          <w:rStyle w:val="StyleUnderline"/>
        </w:rPr>
        <w:t>and connect the dots was catastrophic for the United States</w:t>
      </w:r>
      <w:r w:rsidRPr="00410781">
        <w:rPr>
          <w:sz w:val="14"/>
        </w:rPr>
        <w:t xml:space="preserve">. The Task Force believes that </w:t>
      </w:r>
      <w:r w:rsidRPr="00753970">
        <w:rPr>
          <w:rStyle w:val="StyleUnderline"/>
          <w:highlight w:val="cyan"/>
        </w:rPr>
        <w:t>all young people</w:t>
      </w:r>
      <w:r w:rsidRPr="00410781">
        <w:rPr>
          <w:sz w:val="14"/>
        </w:rPr>
        <w:t>—</w:t>
      </w:r>
      <w:r w:rsidRPr="004A5F42">
        <w:rPr>
          <w:rStyle w:val="StyleUnderline"/>
        </w:rPr>
        <w:t xml:space="preserve">those who aim </w:t>
      </w:r>
      <w:r w:rsidRPr="00753970">
        <w:rPr>
          <w:rStyle w:val="StyleUnderline"/>
          <w:highlight w:val="cyan"/>
        </w:rPr>
        <w:t>to work in national security</w:t>
      </w:r>
      <w:r w:rsidRPr="00410781">
        <w:rPr>
          <w:sz w:val="14"/>
        </w:rPr>
        <w:t xml:space="preserve"> and those who aim to work in corporations or not-for-profit organizations—</w:t>
      </w:r>
      <w:r w:rsidRPr="00753970">
        <w:rPr>
          <w:rStyle w:val="StyleUnderline"/>
          <w:highlight w:val="cyan"/>
        </w:rPr>
        <w:t xml:space="preserve">must develop </w:t>
      </w:r>
      <w:r w:rsidRPr="00A32A82">
        <w:rPr>
          <w:rStyle w:val="StyleUnderline"/>
        </w:rPr>
        <w:t xml:space="preserve">their </w:t>
      </w:r>
      <w:r w:rsidRPr="00753970">
        <w:rPr>
          <w:rStyle w:val="StyleUnderline"/>
          <w:highlight w:val="cyan"/>
        </w:rPr>
        <w:t>imaginations from an early age</w:t>
      </w:r>
      <w:r w:rsidRPr="00410781">
        <w:rPr>
          <w:sz w:val="14"/>
        </w:rPr>
        <w:t xml:space="preserve">. This is increasingly important as information becomes more and more abundant and as the world becomes more interconnected and complex. </w:t>
      </w:r>
      <w:r w:rsidRPr="00753970">
        <w:rPr>
          <w:rStyle w:val="StyleUnderline"/>
          <w:highlight w:val="cyan"/>
        </w:rPr>
        <w:t>The United States has traditionally led the world</w:t>
      </w:r>
      <w:r w:rsidRPr="004A5F42">
        <w:rPr>
          <w:rStyle w:val="StyleUnderline"/>
        </w:rPr>
        <w:t xml:space="preserve"> in patent applications,</w:t>
      </w:r>
      <w:r>
        <w:rPr>
          <w:rStyle w:val="StyleUnderline"/>
        </w:rPr>
        <w:t xml:space="preserve"> </w:t>
      </w:r>
      <w:r w:rsidRPr="004A5F42">
        <w:rPr>
          <w:rStyle w:val="StyleUnderline"/>
        </w:rPr>
        <w:t>inventions, and innovation</w:t>
      </w:r>
      <w:r w:rsidRPr="00410781">
        <w:rPr>
          <w:sz w:val="14"/>
        </w:rPr>
        <w:t xml:space="preserve">. The Task Force members believe that </w:t>
      </w:r>
      <w:r w:rsidRPr="00753970">
        <w:rPr>
          <w:rStyle w:val="StyleUnderline"/>
          <w:highlight w:val="cyan"/>
        </w:rPr>
        <w:t>to retain this important competitive edge,</w:t>
      </w:r>
      <w:r w:rsidRPr="004A5F42">
        <w:rPr>
          <w:rStyle w:val="StyleUnderline"/>
        </w:rPr>
        <w:t xml:space="preserve"> lessons in </w:t>
      </w:r>
      <w:r w:rsidRPr="00753970">
        <w:rPr>
          <w:rStyle w:val="StyleUnderline"/>
          <w:highlight w:val="cyan"/>
        </w:rPr>
        <w:t>creativity</w:t>
      </w:r>
      <w:r w:rsidRPr="004A5F42">
        <w:rPr>
          <w:rStyle w:val="StyleUnderline"/>
        </w:rPr>
        <w:t>—</w:t>
      </w:r>
      <w:r>
        <w:rPr>
          <w:rStyle w:val="StyleUnderline"/>
        </w:rPr>
        <w:t xml:space="preserve"> </w:t>
      </w:r>
      <w:r w:rsidRPr="004A5F42">
        <w:rPr>
          <w:rStyle w:val="StyleUnderline"/>
        </w:rPr>
        <w:t>whether in the arts or in creative analysis or imaginative problem solving,</w:t>
      </w:r>
      <w:r>
        <w:rPr>
          <w:rStyle w:val="StyleUnderline"/>
        </w:rPr>
        <w:t xml:space="preserve"> </w:t>
      </w:r>
      <w:r w:rsidRPr="00753970">
        <w:rPr>
          <w:rStyle w:val="StyleUnderline"/>
          <w:highlight w:val="cyan"/>
        </w:rPr>
        <w:t>must begin in early elementary school</w:t>
      </w:r>
      <w:r w:rsidRPr="00753970">
        <w:rPr>
          <w:sz w:val="14"/>
          <w:highlight w:val="cyan"/>
        </w:rPr>
        <w:t>.</w:t>
      </w:r>
      <w:r w:rsidRPr="00410781">
        <w:rPr>
          <w:sz w:val="14"/>
        </w:rPr>
        <w:t xml:space="preserve"> </w:t>
      </w:r>
      <w:r w:rsidRPr="00753970">
        <w:rPr>
          <w:rStyle w:val="StyleUnderline"/>
          <w:highlight w:val="cyan"/>
        </w:rPr>
        <w:t>These</w:t>
      </w:r>
      <w:r w:rsidRPr="00753970">
        <w:rPr>
          <w:sz w:val="14"/>
          <w:highlight w:val="cyan"/>
        </w:rPr>
        <w:t xml:space="preserve"> </w:t>
      </w:r>
      <w:r w:rsidRPr="00753970">
        <w:rPr>
          <w:rStyle w:val="StyleUnderline"/>
          <w:highlight w:val="cyan"/>
        </w:rPr>
        <w:t>vital skills should be incorporated into</w:t>
      </w:r>
      <w:r w:rsidRPr="004A5F42">
        <w:rPr>
          <w:rStyle w:val="StyleUnderline"/>
        </w:rPr>
        <w:t xml:space="preserve"> extracurricular programs as well as woven into</w:t>
      </w:r>
      <w:r>
        <w:rPr>
          <w:rStyle w:val="StyleUnderline"/>
        </w:rPr>
        <w:t xml:space="preserve"> </w:t>
      </w:r>
      <w:r w:rsidRPr="004A5F42">
        <w:rPr>
          <w:rStyle w:val="StyleUnderline"/>
        </w:rPr>
        <w:t>lessons of math, literacy, language, science, and technology and tested</w:t>
      </w:r>
      <w:r>
        <w:rPr>
          <w:rStyle w:val="StyleUnderline"/>
        </w:rPr>
        <w:t xml:space="preserve"> </w:t>
      </w:r>
      <w:r w:rsidRPr="004A5F42">
        <w:rPr>
          <w:rStyle w:val="StyleUnderline"/>
        </w:rPr>
        <w:t xml:space="preserve">through </w:t>
      </w:r>
      <w:r w:rsidRPr="00753970">
        <w:rPr>
          <w:rStyle w:val="StyleUnderline"/>
          <w:highlight w:val="cyan"/>
        </w:rPr>
        <w:t>interdisciplinary simulations</w:t>
      </w:r>
      <w:r w:rsidRPr="004A5F42">
        <w:rPr>
          <w:rStyle w:val="StyleUnderline"/>
        </w:rPr>
        <w:t>.</w:t>
      </w:r>
      <w:r>
        <w:rPr>
          <w:rStyle w:val="StyleUnderline"/>
        </w:rPr>
        <w:t xml:space="preserve"> </w:t>
      </w:r>
      <w:r w:rsidRPr="004A5F42">
        <w:rPr>
          <w:rStyle w:val="StyleUnderline"/>
        </w:rPr>
        <w:t>The same goes for civics.</w:t>
      </w:r>
      <w:r w:rsidRPr="00410781">
        <w:rPr>
          <w:sz w:val="14"/>
        </w:rPr>
        <w:t xml:space="preserve"> As detailed in this report, </w:t>
      </w:r>
      <w:r w:rsidRPr="00753970">
        <w:rPr>
          <w:rStyle w:val="StyleUnderline"/>
          <w:highlight w:val="cyan"/>
        </w:rPr>
        <w:t>students</w:t>
      </w:r>
      <w:r w:rsidRPr="004A5F42">
        <w:rPr>
          <w:rStyle w:val="StyleUnderline"/>
        </w:rPr>
        <w:t xml:space="preserve"> in the</w:t>
      </w:r>
      <w:r>
        <w:rPr>
          <w:rStyle w:val="StyleUnderline"/>
        </w:rPr>
        <w:t xml:space="preserve"> </w:t>
      </w:r>
      <w:r w:rsidRPr="004A5F42">
        <w:rPr>
          <w:rStyle w:val="StyleUnderline"/>
        </w:rPr>
        <w:t xml:space="preserve">United States </w:t>
      </w:r>
      <w:r w:rsidRPr="00753970">
        <w:rPr>
          <w:rStyle w:val="StyleUnderline"/>
          <w:highlight w:val="cyan"/>
        </w:rPr>
        <w:t>are not currently learning</w:t>
      </w:r>
      <w:r w:rsidRPr="004A5F42">
        <w:rPr>
          <w:rStyle w:val="StyleUnderline"/>
        </w:rPr>
        <w:t xml:space="preserve"> the </w:t>
      </w:r>
      <w:r w:rsidRPr="00753970">
        <w:rPr>
          <w:rStyle w:val="StyleUnderline"/>
          <w:highlight w:val="cyan"/>
        </w:rPr>
        <w:t>basic rights and responsibilities</w:t>
      </w:r>
      <w:r>
        <w:rPr>
          <w:rStyle w:val="StyleUnderline"/>
        </w:rPr>
        <w:t xml:space="preserve"> </w:t>
      </w:r>
      <w:r w:rsidRPr="004A5F42">
        <w:rPr>
          <w:rStyle w:val="StyleUnderline"/>
        </w:rPr>
        <w:t xml:space="preserve">of citizenship, which is </w:t>
      </w:r>
      <w:r w:rsidRPr="00753970">
        <w:rPr>
          <w:rStyle w:val="StyleUnderline"/>
          <w:highlight w:val="cyan"/>
        </w:rPr>
        <w:t>leaving</w:t>
      </w:r>
      <w:r w:rsidRPr="004A5F42">
        <w:rPr>
          <w:rStyle w:val="StyleUnderline"/>
        </w:rPr>
        <w:t xml:space="preserve"> </w:t>
      </w:r>
      <w:r w:rsidRPr="00753970">
        <w:rPr>
          <w:rStyle w:val="StyleUnderline"/>
          <w:highlight w:val="cyan"/>
        </w:rPr>
        <w:t>them</w:t>
      </w:r>
      <w:r w:rsidRPr="004A5F42">
        <w:rPr>
          <w:rStyle w:val="StyleUnderline"/>
        </w:rPr>
        <w:t xml:space="preserve"> both </w:t>
      </w:r>
      <w:r w:rsidRPr="00753970">
        <w:rPr>
          <w:rStyle w:val="StyleUnderline"/>
          <w:highlight w:val="cyan"/>
        </w:rPr>
        <w:t>globally unaware and oblivious</w:t>
      </w:r>
      <w:r w:rsidRPr="004A5F42">
        <w:rPr>
          <w:rStyle w:val="StyleUnderline"/>
        </w:rPr>
        <w:t xml:space="preserve"> to the opportunities they have as U.S. citizens.</w:t>
      </w:r>
      <w:r w:rsidRPr="00410781">
        <w:rPr>
          <w:sz w:val="14"/>
        </w:rPr>
        <w:t xml:space="preserve"> The Task Force believes that </w:t>
      </w:r>
      <w:r w:rsidRPr="004A5F42">
        <w:rPr>
          <w:rStyle w:val="StyleUnderline"/>
        </w:rPr>
        <w:t>this fundamental knowledge set should be integrated into</w:t>
      </w:r>
      <w:r>
        <w:rPr>
          <w:rStyle w:val="StyleUnderline"/>
        </w:rPr>
        <w:t xml:space="preserve"> </w:t>
      </w:r>
      <w:r w:rsidRPr="004A5F42">
        <w:rPr>
          <w:rStyle w:val="StyleUnderline"/>
        </w:rPr>
        <w:t>students’ formal and informal instruction, starting in the earliest days</w:t>
      </w:r>
      <w:r>
        <w:rPr>
          <w:rStyle w:val="StyleUnderline"/>
        </w:rPr>
        <w:t xml:space="preserve"> </w:t>
      </w:r>
      <w:r w:rsidRPr="004A5F42">
        <w:rPr>
          <w:rStyle w:val="StyleUnderline"/>
        </w:rPr>
        <w:t xml:space="preserve">of their educations. </w:t>
      </w:r>
    </w:p>
    <w:p w14:paraId="3D73058D" w14:textId="77777777" w:rsidR="00C16520" w:rsidRDefault="00492EFC" w:rsidP="001D617C">
      <w:pPr>
        <w:pStyle w:val="Heading1"/>
      </w:pPr>
      <w:r>
        <w:t>Democracy</w:t>
      </w:r>
    </w:p>
    <w:p w14:paraId="00A8CD90" w14:textId="77777777" w:rsidR="00A67FB5" w:rsidRDefault="00A67FB5" w:rsidP="00A67FB5">
      <w:pPr>
        <w:pStyle w:val="Heading2"/>
      </w:pPr>
      <w:r>
        <w:t>Engaged Citizens</w:t>
      </w:r>
    </w:p>
    <w:p w14:paraId="66E2D0E5" w14:textId="77777777" w:rsidR="00492EFC" w:rsidRDefault="00A67FB5" w:rsidP="00492EFC">
      <w:pPr>
        <w:pStyle w:val="Heading3"/>
      </w:pPr>
      <w:r>
        <w:t xml:space="preserve">1ac </w:t>
      </w:r>
      <w:r w:rsidR="00492EFC">
        <w:t>Engaged Citizens</w:t>
      </w:r>
    </w:p>
    <w:p w14:paraId="023426BF" w14:textId="77777777" w:rsidR="00B65633" w:rsidRDefault="00B65633" w:rsidP="00B65633">
      <w:pPr>
        <w:pStyle w:val="Heading4"/>
      </w:pPr>
      <w:r>
        <w:t>Education key to increased political participation – it imparts civic skills and increased college attendance</w:t>
      </w:r>
    </w:p>
    <w:p w14:paraId="25BF3193" w14:textId="77777777" w:rsidR="00B65633" w:rsidRPr="004A5C50" w:rsidRDefault="00B65633" w:rsidP="00B65633">
      <w:r w:rsidRPr="004A5C50">
        <w:rPr>
          <w:rStyle w:val="Style13ptBold"/>
        </w:rPr>
        <w:t>Berinsky 10</w:t>
      </w:r>
      <w:r>
        <w:t xml:space="preserve"> – Adam Berinsky, </w:t>
      </w:r>
      <w:r w:rsidRPr="004A5C50">
        <w:t>Department of Political Science, Massachusetts Institute of Technology</w:t>
      </w:r>
      <w:r>
        <w:t>, 2010("Education and Political Participation: Exploring the Causal Link ", MIT, 8-19-2010, Available Online from http://web.mit.edu/berinsky/www/files/edu.pdf, Accessed on 6-26-2017)//BM</w:t>
      </w:r>
    </w:p>
    <w:p w14:paraId="32DD931F" w14:textId="77777777" w:rsidR="00B65633" w:rsidRDefault="00B65633" w:rsidP="00B65633">
      <w:pPr>
        <w:spacing w:after="0" w:line="240" w:lineRule="auto"/>
        <w:rPr>
          <w:rFonts w:asciiTheme="minorHAnsi" w:eastAsia="Times New Roman" w:hAnsiTheme="minorHAnsi"/>
          <w:sz w:val="16"/>
        </w:rPr>
      </w:pPr>
      <w:r w:rsidRPr="00492EFC">
        <w:rPr>
          <w:rStyle w:val="StyleUnderline"/>
          <w:rFonts w:asciiTheme="minorHAnsi" w:hAnsiTheme="minorHAnsi"/>
        </w:rPr>
        <w:t xml:space="preserve">One of </w:t>
      </w:r>
      <w:r w:rsidRPr="00753970">
        <w:rPr>
          <w:rStyle w:val="StyleUnderline"/>
          <w:rFonts w:asciiTheme="minorHAnsi" w:hAnsiTheme="minorHAnsi"/>
          <w:highlight w:val="cyan"/>
        </w:rPr>
        <w:t>the most consistent</w:t>
      </w:r>
      <w:r w:rsidRPr="00492EFC">
        <w:rPr>
          <w:rStyle w:val="StyleUnderline"/>
          <w:rFonts w:asciiTheme="minorHAnsi" w:hAnsiTheme="minorHAnsi"/>
        </w:rPr>
        <w:t xml:space="preserve">ly documented </w:t>
      </w:r>
      <w:r w:rsidRPr="00753970">
        <w:rPr>
          <w:rStyle w:val="StyleUnderline"/>
          <w:rFonts w:asciiTheme="minorHAnsi" w:hAnsiTheme="minorHAnsi"/>
          <w:highlight w:val="cyan"/>
        </w:rPr>
        <w:t>relationships</w:t>
      </w:r>
      <w:r w:rsidRPr="00492EFC">
        <w:rPr>
          <w:rStyle w:val="StyleUnderline"/>
          <w:rFonts w:asciiTheme="minorHAnsi" w:hAnsiTheme="minorHAnsi"/>
        </w:rPr>
        <w:t xml:space="preserve"> in the field of political behavior </w:t>
      </w:r>
      <w:r w:rsidRPr="00753970">
        <w:rPr>
          <w:rStyle w:val="StyleUnderline"/>
          <w:rFonts w:asciiTheme="minorHAnsi" w:hAnsiTheme="minorHAnsi"/>
          <w:highlight w:val="cyan"/>
        </w:rPr>
        <w:t>is</w:t>
      </w:r>
      <w:r w:rsidRPr="00492EFC">
        <w:rPr>
          <w:rStyle w:val="StyleUnderline"/>
          <w:rFonts w:asciiTheme="minorHAnsi" w:hAnsiTheme="minorHAnsi"/>
        </w:rPr>
        <w:t xml:space="preserve"> the close association </w:t>
      </w:r>
      <w:r w:rsidRPr="00753970">
        <w:rPr>
          <w:rStyle w:val="StyleUnderline"/>
          <w:rFonts w:asciiTheme="minorHAnsi" w:hAnsiTheme="minorHAnsi"/>
          <w:highlight w:val="cyan"/>
        </w:rPr>
        <w:t>between educational attainment and political participation</w:t>
      </w:r>
      <w:r w:rsidRPr="00492EFC">
        <w:rPr>
          <w:rStyle w:val="StyleUnderline"/>
          <w:rFonts w:asciiTheme="minorHAnsi" w:hAnsiTheme="minorHAnsi"/>
        </w:rPr>
        <w:t xml:space="preserve">. For more than half a century, researchers have found that more </w:t>
      </w:r>
      <w:r w:rsidRPr="00753970">
        <w:rPr>
          <w:rStyle w:val="StyleUnderline"/>
          <w:rFonts w:asciiTheme="minorHAnsi" w:hAnsiTheme="minorHAnsi"/>
          <w:highlight w:val="cyan"/>
        </w:rPr>
        <w:t>educated citizens are more likely to vote in elections and participate in campaigns</w:t>
      </w:r>
      <w:r w:rsidRPr="00492EFC">
        <w:rPr>
          <w:rFonts w:asciiTheme="minorHAnsi" w:eastAsia="Times New Roman" w:hAnsiTheme="minorHAnsi"/>
          <w:sz w:val="16"/>
        </w:rPr>
        <w:t xml:space="preserve"> (for reviews, see Campbell et al. 1960; Hillygus 2005; Nie et al. 1996; Schlozman 2002; Wolfinger and Rosenstone 1980). For some scholars, </w:t>
      </w:r>
      <w:r w:rsidRPr="00492EFC">
        <w:rPr>
          <w:rStyle w:val="StyleUnderline"/>
          <w:rFonts w:asciiTheme="minorHAnsi" w:hAnsiTheme="minorHAnsi"/>
        </w:rPr>
        <w:t xml:space="preserve">the reason for this relationship is clear: </w:t>
      </w:r>
      <w:r w:rsidRPr="00753970">
        <w:rPr>
          <w:rStyle w:val="StyleUnderline"/>
          <w:rFonts w:asciiTheme="minorHAnsi" w:hAnsiTheme="minorHAnsi"/>
          <w:highlight w:val="cyan"/>
        </w:rPr>
        <w:t>education gives citizens the skills and resources needed to participate in politics</w:t>
      </w:r>
      <w:r w:rsidRPr="00492EFC">
        <w:rPr>
          <w:rFonts w:asciiTheme="minorHAnsi" w:eastAsia="Times New Roman" w:hAnsiTheme="minorHAnsi"/>
          <w:sz w:val="16"/>
        </w:rPr>
        <w:t>. For instance, Verba et al. (1995) argue that edu</w:t>
      </w:r>
      <w:r w:rsidRPr="00492EFC">
        <w:rPr>
          <w:rStyle w:val="StyleUnderline"/>
          <w:rFonts w:asciiTheme="minorHAnsi" w:hAnsiTheme="minorHAnsi"/>
        </w:rPr>
        <w:t>cation not only directly increases levels of participation, but also allows citizens to acquire the civic skills necessary to effectively communicate their concerns to politicians.</w:t>
      </w:r>
      <w:r w:rsidRPr="00492EFC">
        <w:rPr>
          <w:rFonts w:asciiTheme="minorHAnsi" w:eastAsia="Times New Roman" w:hAnsiTheme="minorHAnsi"/>
          <w:sz w:val="16"/>
        </w:rPr>
        <w:t xml:space="preserve"> Similarly, Rosenstone and Hansen argue that education ‘‘imparts the knowledge and skills most essential to a citizen’s task….</w:t>
      </w:r>
      <w:r w:rsidRPr="00492EFC">
        <w:rPr>
          <w:rStyle w:val="StyleUnderline"/>
          <w:rFonts w:asciiTheme="minorHAnsi" w:hAnsiTheme="minorHAnsi"/>
        </w:rPr>
        <w:t xml:space="preserve">Because of their schooling, </w:t>
      </w:r>
      <w:r w:rsidRPr="00753970">
        <w:rPr>
          <w:rStyle w:val="StyleUnderline"/>
          <w:rFonts w:asciiTheme="minorHAnsi" w:hAnsiTheme="minorHAnsi"/>
          <w:highlight w:val="cyan"/>
        </w:rPr>
        <w:t>the well educated have the skills people need to understand the abstract subject of politics</w:t>
      </w:r>
      <w:r w:rsidRPr="00492EFC">
        <w:rPr>
          <w:rStyle w:val="StyleUnderline"/>
          <w:rFonts w:asciiTheme="minorHAnsi" w:hAnsiTheme="minorHAnsi"/>
        </w:rPr>
        <w:t>, to follow the political campaign, and to research and evaluate the issues and candidates’’</w:t>
      </w:r>
      <w:r w:rsidRPr="00492EFC">
        <w:rPr>
          <w:rFonts w:asciiTheme="minorHAnsi" w:eastAsia="Times New Roman" w:hAnsiTheme="minorHAnsi"/>
          <w:sz w:val="16"/>
        </w:rPr>
        <w:t xml:space="preserve"> (1993, p. 136). From this point of view, </w:t>
      </w:r>
      <w:r w:rsidRPr="00753970">
        <w:rPr>
          <w:rStyle w:val="StyleUnderline"/>
          <w:rFonts w:asciiTheme="minorHAnsi" w:hAnsiTheme="minorHAnsi"/>
          <w:highlight w:val="cyan"/>
        </w:rPr>
        <w:t>it is the process of formal education that causes increased political participation</w:t>
      </w:r>
      <w:r w:rsidRPr="00753970">
        <w:rPr>
          <w:rFonts w:asciiTheme="minorHAnsi" w:eastAsia="Times New Roman" w:hAnsiTheme="minorHAnsi"/>
          <w:sz w:val="16"/>
          <w:highlight w:val="cyan"/>
        </w:rPr>
        <w:t>.</w:t>
      </w:r>
    </w:p>
    <w:p w14:paraId="426F2338" w14:textId="77777777" w:rsidR="00495C38" w:rsidRDefault="00495C38" w:rsidP="00492EFC">
      <w:pPr>
        <w:spacing w:after="0" w:line="240" w:lineRule="auto"/>
        <w:rPr>
          <w:rFonts w:asciiTheme="minorHAnsi" w:eastAsia="Times New Roman" w:hAnsiTheme="minorHAnsi"/>
          <w:sz w:val="16"/>
        </w:rPr>
      </w:pPr>
    </w:p>
    <w:p w14:paraId="69EAEB75" w14:textId="77777777" w:rsidR="00B65633" w:rsidRPr="00CC6239" w:rsidRDefault="00B65633" w:rsidP="00B65633">
      <w:pPr>
        <w:pStyle w:val="Heading4"/>
      </w:pPr>
      <w:r w:rsidRPr="00CC6239">
        <w:t>Civic Engagement is key to democracy promotion</w:t>
      </w:r>
    </w:p>
    <w:p w14:paraId="7457D426" w14:textId="4BDE5B0A" w:rsidR="00B65633" w:rsidRPr="00CC6239" w:rsidRDefault="00B65633" w:rsidP="00B65633">
      <w:r w:rsidRPr="00CC6239">
        <w:rPr>
          <w:rStyle w:val="Style13ptBold"/>
        </w:rPr>
        <w:t>Gilman 17</w:t>
      </w:r>
      <w:r w:rsidRPr="00CC6239">
        <w:t>— Hollie holds a PhD from Harvard Department of Government and served as faculty at Columbia University and Georgetown. Served as policy adviser on open government and innovation in the White House Office of Science and Technology Policy. She is a fellow at New America and at Harvard's Ash Center for Democratic Governance and Innovation, 1-31-2017, "For democracy to survive, it requires civic engagement," Vox, https://www.vox.com/polyarchy/2017/1/31/14458966/democracy-requires-civic-engagement, accessed 7/7/17, JMB</w:t>
      </w:r>
    </w:p>
    <w:p w14:paraId="5480E5EC" w14:textId="77777777" w:rsidR="00EF4CB1" w:rsidRDefault="00EF4CB1" w:rsidP="00EF4CB1">
      <w:pPr>
        <w:rPr>
          <w:rStyle w:val="Emphasis"/>
          <w:b w:val="0"/>
        </w:rPr>
      </w:pPr>
      <w:r w:rsidRPr="00CC6239">
        <w:rPr>
          <w:rStyle w:val="Emphasis"/>
          <w:b w:val="0"/>
        </w:rPr>
        <w:t xml:space="preserve">The relationship between citizens and government is changing. </w:t>
      </w:r>
      <w:r w:rsidRPr="00CC6239">
        <w:rPr>
          <w:rStyle w:val="Emphasis"/>
          <w:b w:val="0"/>
          <w:sz w:val="14"/>
          <w:u w:val="none"/>
        </w:rPr>
        <w:t xml:space="preserve">The first 10 days of Donald Trump’s presidency has been a reminder that </w:t>
      </w:r>
      <w:r w:rsidRPr="00CC6239">
        <w:rPr>
          <w:rStyle w:val="Emphasis"/>
          <w:b w:val="0"/>
        </w:rPr>
        <w:t xml:space="preserve">citizens’ thirst to have a voice in their democracy spans the nation’s </w:t>
      </w:r>
      <w:r w:rsidRPr="00CC6239">
        <w:rPr>
          <w:rStyle w:val="Emphasis"/>
          <w:b w:val="0"/>
          <w:sz w:val="14"/>
          <w:u w:val="none"/>
        </w:rPr>
        <w:t xml:space="preserve">cultural, </w:t>
      </w:r>
      <w:r w:rsidRPr="00CC6239">
        <w:rPr>
          <w:rStyle w:val="Emphasis"/>
          <w:b w:val="0"/>
        </w:rPr>
        <w:t>partisan</w:t>
      </w:r>
      <w:r w:rsidRPr="00CC6239">
        <w:rPr>
          <w:rStyle w:val="Emphasis"/>
          <w:b w:val="0"/>
          <w:sz w:val="14"/>
          <w:u w:val="none"/>
        </w:rPr>
        <w:t xml:space="preserve">, and ideological </w:t>
      </w:r>
      <w:r w:rsidRPr="00CC6239">
        <w:rPr>
          <w:rStyle w:val="Emphasis"/>
          <w:b w:val="0"/>
        </w:rPr>
        <w:t>divides</w:t>
      </w:r>
      <w:r w:rsidRPr="00CC6239">
        <w:rPr>
          <w:rStyle w:val="Emphasis"/>
          <w:b w:val="0"/>
          <w:sz w:val="14"/>
          <w:u w:val="none"/>
        </w:rPr>
        <w:t xml:space="preserve">. In his inaugural address, Trump thundered, “We are transferring power from Washington, DC, and giving it back to you, the people.” The past two weekends have seen millions demonstrate in Women’s Marches and large crowds gather at airports and in downtowns to voice their discontent over Trump’s draconian executive order regarding immigration and refugee policies. Beneath the acrimony, everyone seems to agree that </w:t>
      </w:r>
      <w:r w:rsidRPr="00CC6239">
        <w:rPr>
          <w:rStyle w:val="Emphasis"/>
          <w:b w:val="0"/>
        </w:rPr>
        <w:t>citizens need a greater voice in our democracy</w:t>
      </w:r>
      <w:r w:rsidRPr="00CC6239">
        <w:rPr>
          <w:rStyle w:val="Emphasis"/>
          <w:b w:val="0"/>
          <w:sz w:val="14"/>
          <w:u w:val="none"/>
        </w:rPr>
        <w:t xml:space="preserve">. But both sides face a common challenge: Neither the marchers nor the president they detest have articulated a coherent set of mechanisms to translate their passionate rhetoric into concrete initiatives, programs, or policies that actually empower citizens. How do we bring citizens into democracy? Americans were accustomed to a longstanding model: institutions and their leaders as the stalwart of democracy. Not even a week into Trump’s presidency, many folks are left wide-eyed with the realization that </w:t>
      </w:r>
      <w:r w:rsidRPr="00CC6239">
        <w:rPr>
          <w:rStyle w:val="Emphasis"/>
          <w:b w:val="0"/>
        </w:rPr>
        <w:t>our civic institutions are not going to work without consistent citizen pressure and activism</w:t>
      </w:r>
      <w:r w:rsidRPr="00CC6239">
        <w:rPr>
          <w:rStyle w:val="Emphasis"/>
          <w:b w:val="0"/>
          <w:sz w:val="14"/>
          <w:u w:val="none"/>
        </w:rPr>
        <w:t xml:space="preserve"> to protect them. At a time when citizens’ faith in institutions and democracy is at all-time lows; </w:t>
      </w:r>
      <w:r w:rsidRPr="00CC6239">
        <w:rPr>
          <w:rStyle w:val="Emphasis"/>
          <w:b w:val="0"/>
        </w:rPr>
        <w:t xml:space="preserve">we </w:t>
      </w:r>
      <w:r w:rsidRPr="00CC6239">
        <w:rPr>
          <w:rStyle w:val="Emphasis"/>
          <w:b w:val="0"/>
          <w:sz w:val="14"/>
          <w:u w:val="none"/>
        </w:rPr>
        <w:t>each</w:t>
      </w:r>
      <w:r w:rsidRPr="00CC6239">
        <w:rPr>
          <w:rStyle w:val="Emphasis"/>
          <w:b w:val="0"/>
        </w:rPr>
        <w:t xml:space="preserve"> need to be </w:t>
      </w:r>
      <w:r w:rsidRPr="00CC6239">
        <w:rPr>
          <w:rStyle w:val="Emphasis"/>
          <w:b w:val="0"/>
          <w:sz w:val="14"/>
          <w:u w:val="none"/>
        </w:rPr>
        <w:t>vigilant and</w:t>
      </w:r>
      <w:r w:rsidRPr="00CC6239">
        <w:rPr>
          <w:rStyle w:val="Emphasis"/>
          <w:b w:val="0"/>
        </w:rPr>
        <w:t xml:space="preserve"> actively engaged</w:t>
      </w:r>
      <w:r w:rsidRPr="00CC6239">
        <w:rPr>
          <w:rStyle w:val="Emphasis"/>
          <w:b w:val="0"/>
          <w:sz w:val="14"/>
          <w:u w:val="none"/>
        </w:rPr>
        <w:t xml:space="preserve">. </w:t>
      </w:r>
      <w:r w:rsidRPr="00CC6239">
        <w:rPr>
          <w:rStyle w:val="Emphasis"/>
          <w:b w:val="0"/>
        </w:rPr>
        <w:t>Civic engagement is</w:t>
      </w:r>
      <w:r w:rsidRPr="00CC6239">
        <w:rPr>
          <w:rStyle w:val="Emphasis"/>
          <w:b w:val="0"/>
          <w:sz w:val="14"/>
          <w:u w:val="none"/>
        </w:rPr>
        <w:t xml:space="preserve"> not just for creating better policies but also </w:t>
      </w:r>
      <w:r w:rsidRPr="00CC6239">
        <w:rPr>
          <w:rStyle w:val="Emphasis"/>
          <w:b w:val="0"/>
        </w:rPr>
        <w:t>for reinvigorating democratic practice</w:t>
      </w:r>
      <w:r w:rsidRPr="00CC6239">
        <w:rPr>
          <w:rStyle w:val="Emphasis"/>
          <w:b w:val="0"/>
          <w:sz w:val="14"/>
          <w:u w:val="none"/>
        </w:rPr>
        <w:t xml:space="preserve"> — this is an underlying condition of our current political dysfunction. </w:t>
      </w:r>
      <w:r w:rsidRPr="00CC6239">
        <w:rPr>
          <w:rStyle w:val="Emphasis"/>
          <w:b w:val="0"/>
        </w:rPr>
        <w:t>There are tools</w:t>
      </w:r>
      <w:r w:rsidRPr="00CC6239">
        <w:rPr>
          <w:rStyle w:val="Emphasis"/>
          <w:b w:val="0"/>
          <w:sz w:val="14"/>
          <w:u w:val="none"/>
        </w:rPr>
        <w:t xml:space="preserve"> from our democratic “arsenal” </w:t>
      </w:r>
      <w:r w:rsidRPr="00CC6239">
        <w:rPr>
          <w:rStyle w:val="Emphasis"/>
          <w:b w:val="0"/>
        </w:rPr>
        <w:t>to support this</w:t>
      </w:r>
      <w:r w:rsidRPr="00CC6239">
        <w:rPr>
          <w:rStyle w:val="Emphasis"/>
          <w:b w:val="0"/>
          <w:sz w:val="14"/>
          <w:u w:val="none"/>
        </w:rPr>
        <w:t xml:space="preserve"> new </w:t>
      </w:r>
      <w:r w:rsidRPr="00CC6239">
        <w:rPr>
          <w:rStyle w:val="Emphasis"/>
          <w:b w:val="0"/>
        </w:rPr>
        <w:t xml:space="preserve">relationship between Americans and </w:t>
      </w:r>
      <w:r w:rsidRPr="00CC6239">
        <w:rPr>
          <w:rStyle w:val="Emphasis"/>
          <w:b w:val="0"/>
          <w:sz w:val="14"/>
          <w:u w:val="none"/>
        </w:rPr>
        <w:t xml:space="preserve">their </w:t>
      </w:r>
      <w:r w:rsidRPr="00CC6239">
        <w:rPr>
          <w:rStyle w:val="Emphasis"/>
          <w:b w:val="0"/>
        </w:rPr>
        <w:t>government</w:t>
      </w:r>
      <w:r w:rsidRPr="00CC6239">
        <w:rPr>
          <w:rStyle w:val="Emphasis"/>
          <w:b w:val="0"/>
          <w:sz w:val="14"/>
          <w:u w:val="none"/>
        </w:rPr>
        <w:t xml:space="preserve">. Regardless of how we proceed, </w:t>
      </w:r>
      <w:r w:rsidRPr="00CC6239">
        <w:rPr>
          <w:rStyle w:val="Emphasis"/>
          <w:b w:val="0"/>
        </w:rPr>
        <w:t>this is going to take work</w:t>
      </w:r>
      <w:r w:rsidRPr="00CC6239">
        <w:rPr>
          <w:rStyle w:val="Emphasis"/>
          <w:b w:val="0"/>
          <w:sz w:val="14"/>
          <w:u w:val="none"/>
        </w:rPr>
        <w:t xml:space="preserve">, and there isn’t a panacea. </w:t>
      </w:r>
      <w:r w:rsidRPr="00CC6239">
        <w:rPr>
          <w:rStyle w:val="Emphasis"/>
          <w:b w:val="0"/>
        </w:rPr>
        <w:t>The</w:t>
      </w:r>
      <w:r w:rsidRPr="00CC6239">
        <w:rPr>
          <w:rStyle w:val="Emphasis"/>
          <w:b w:val="0"/>
          <w:sz w:val="14"/>
          <w:u w:val="none"/>
        </w:rPr>
        <w:t xml:space="preserve"> new </w:t>
      </w:r>
      <w:r w:rsidRPr="00CC6239">
        <w:rPr>
          <w:rStyle w:val="Emphasis"/>
          <w:b w:val="0"/>
        </w:rPr>
        <w:t>dynamic</w:t>
      </w:r>
      <w:r w:rsidRPr="00CC6239">
        <w:rPr>
          <w:rStyle w:val="Emphasis"/>
          <w:b w:val="0"/>
          <w:sz w:val="14"/>
          <w:u w:val="none"/>
        </w:rPr>
        <w:t xml:space="preserve"> between the government and citizens </w:t>
      </w:r>
      <w:r w:rsidRPr="00CC6239">
        <w:rPr>
          <w:rStyle w:val="Emphasis"/>
          <w:b w:val="0"/>
        </w:rPr>
        <w:t>is not going to fix itself</w:t>
      </w:r>
      <w:r w:rsidRPr="00CC6239">
        <w:rPr>
          <w:rStyle w:val="Emphasis"/>
          <w:b w:val="0"/>
          <w:sz w:val="14"/>
          <w:u w:val="none"/>
        </w:rPr>
        <w:t xml:space="preserve">. It is not going to be fixed by a new policy or a new government official. </w:t>
      </w:r>
      <w:r w:rsidRPr="00CC6239">
        <w:rPr>
          <w:rStyle w:val="Emphasis"/>
          <w:b w:val="0"/>
        </w:rPr>
        <w:t xml:space="preserve">There is </w:t>
      </w:r>
      <w:r w:rsidRPr="00CC6239">
        <w:rPr>
          <w:rStyle w:val="Emphasis"/>
          <w:b w:val="0"/>
          <w:sz w:val="14"/>
          <w:u w:val="none"/>
        </w:rPr>
        <w:t>now</w:t>
      </w:r>
      <w:r w:rsidRPr="00CC6239">
        <w:rPr>
          <w:rStyle w:val="Emphasis"/>
          <w:b w:val="0"/>
        </w:rPr>
        <w:t xml:space="preserve"> no choice but to engage in a multigenerational project to reinvigorate American democracy. </w:t>
      </w:r>
      <w:r w:rsidRPr="00CC6239">
        <w:rPr>
          <w:rStyle w:val="Emphasis"/>
          <w:b w:val="0"/>
          <w:sz w:val="14"/>
          <w:u w:val="none"/>
        </w:rPr>
        <w:t xml:space="preserve">First, </w:t>
      </w:r>
      <w:r w:rsidRPr="00CC6239">
        <w:rPr>
          <w:rStyle w:val="Emphasis"/>
          <w:b w:val="0"/>
        </w:rPr>
        <w:t>individual citizens</w:t>
      </w:r>
      <w:r w:rsidRPr="00CC6239">
        <w:rPr>
          <w:rStyle w:val="Emphasis"/>
          <w:b w:val="0"/>
          <w:sz w:val="14"/>
          <w:u w:val="none"/>
        </w:rPr>
        <w:t xml:space="preserve"> can </w:t>
      </w:r>
      <w:r w:rsidRPr="00CC6239">
        <w:rPr>
          <w:rStyle w:val="Emphasis"/>
          <w:b w:val="0"/>
        </w:rPr>
        <w:t xml:space="preserve">hold power </w:t>
      </w:r>
      <w:r w:rsidRPr="00CC6239">
        <w:rPr>
          <w:rStyle w:val="Emphasis"/>
          <w:b w:val="0"/>
          <w:sz w:val="14"/>
          <w:u w:val="none"/>
        </w:rPr>
        <w:t xml:space="preserve">to account </w:t>
      </w:r>
      <w:r w:rsidRPr="00CC6239">
        <w:rPr>
          <w:rStyle w:val="Emphasis"/>
          <w:b w:val="0"/>
        </w:rPr>
        <w:t>by bringing</w:t>
      </w:r>
      <w:r w:rsidRPr="00CC6239">
        <w:rPr>
          <w:rStyle w:val="Emphasis"/>
          <w:b w:val="0"/>
          <w:sz w:val="14"/>
          <w:u w:val="none"/>
        </w:rPr>
        <w:t xml:space="preserve"> new and relevant </w:t>
      </w:r>
      <w:r w:rsidRPr="00CC6239">
        <w:rPr>
          <w:rStyle w:val="Emphasis"/>
          <w:b w:val="0"/>
        </w:rPr>
        <w:t>facts into the public</w:t>
      </w:r>
      <w:r w:rsidRPr="00CC6239">
        <w:rPr>
          <w:rStyle w:val="Emphasis"/>
          <w:b w:val="0"/>
          <w:sz w:val="14"/>
          <w:u w:val="none"/>
        </w:rPr>
        <w:t xml:space="preserve"> light. </w:t>
      </w:r>
      <w:r w:rsidRPr="00CC6239">
        <w:rPr>
          <w:rStyle w:val="Emphasis"/>
          <w:b w:val="0"/>
        </w:rPr>
        <w:t>People</w:t>
      </w:r>
      <w:r w:rsidRPr="00CC6239">
        <w:rPr>
          <w:rStyle w:val="Emphasis"/>
          <w:b w:val="0"/>
          <w:sz w:val="14"/>
          <w:u w:val="none"/>
        </w:rPr>
        <w:t xml:space="preserve"> can </w:t>
      </w:r>
      <w:r w:rsidRPr="00CC6239">
        <w:rPr>
          <w:rStyle w:val="Emphasis"/>
          <w:b w:val="0"/>
        </w:rPr>
        <w:t>serve</w:t>
      </w:r>
      <w:r w:rsidRPr="00CC6239">
        <w:rPr>
          <w:rStyle w:val="Emphasis"/>
          <w:b w:val="0"/>
          <w:sz w:val="14"/>
          <w:u w:val="none"/>
        </w:rPr>
        <w:t xml:space="preserve"> </w:t>
      </w:r>
      <w:r w:rsidRPr="00CC6239">
        <w:rPr>
          <w:rStyle w:val="Emphasis"/>
          <w:b w:val="0"/>
        </w:rPr>
        <w:t>as</w:t>
      </w:r>
      <w:r w:rsidRPr="00CC6239">
        <w:rPr>
          <w:rStyle w:val="Emphasis"/>
          <w:b w:val="0"/>
          <w:sz w:val="14"/>
          <w:u w:val="none"/>
        </w:rPr>
        <w:t xml:space="preserve"> watchdogs, </w:t>
      </w:r>
      <w:r w:rsidRPr="00CC6239">
        <w:rPr>
          <w:rStyle w:val="Emphasis"/>
          <w:b w:val="0"/>
        </w:rPr>
        <w:t>activists</w:t>
      </w:r>
      <w:r w:rsidRPr="00CC6239">
        <w:rPr>
          <w:rStyle w:val="Emphasis"/>
          <w:b w:val="0"/>
          <w:sz w:val="14"/>
          <w:u w:val="none"/>
        </w:rPr>
        <w:t xml:space="preserve"> for truth, </w:t>
      </w:r>
      <w:r w:rsidRPr="00CC6239">
        <w:rPr>
          <w:rStyle w:val="Emphasis"/>
          <w:b w:val="0"/>
        </w:rPr>
        <w:t>and</w:t>
      </w:r>
      <w:r w:rsidRPr="00CC6239">
        <w:rPr>
          <w:rStyle w:val="Emphasis"/>
          <w:b w:val="0"/>
          <w:sz w:val="14"/>
          <w:u w:val="none"/>
        </w:rPr>
        <w:t xml:space="preserve"> </w:t>
      </w:r>
      <w:r w:rsidRPr="00CC6239">
        <w:rPr>
          <w:rStyle w:val="Emphasis"/>
          <w:b w:val="0"/>
        </w:rPr>
        <w:t>monitors</w:t>
      </w:r>
      <w:r w:rsidRPr="00CC6239">
        <w:rPr>
          <w:rStyle w:val="Emphasis"/>
          <w:b w:val="0"/>
          <w:sz w:val="14"/>
          <w:u w:val="none"/>
        </w:rPr>
        <w:t xml:space="preserve"> </w:t>
      </w:r>
      <w:r w:rsidRPr="00CC6239">
        <w:rPr>
          <w:rStyle w:val="Emphasis"/>
          <w:b w:val="0"/>
        </w:rPr>
        <w:t>of</w:t>
      </w:r>
      <w:r w:rsidRPr="00CC6239">
        <w:rPr>
          <w:rStyle w:val="Emphasis"/>
          <w:b w:val="0"/>
          <w:sz w:val="14"/>
          <w:u w:val="none"/>
        </w:rPr>
        <w:t xml:space="preserve"> </w:t>
      </w:r>
      <w:r w:rsidRPr="00CC6239">
        <w:rPr>
          <w:rStyle w:val="Emphasis"/>
          <w:b w:val="0"/>
        </w:rPr>
        <w:t>governance</w:t>
      </w:r>
      <w:r w:rsidRPr="00CC6239">
        <w:rPr>
          <w:rStyle w:val="Emphasis"/>
          <w:b w:val="0"/>
          <w:sz w:val="14"/>
          <w:u w:val="none"/>
        </w:rPr>
        <w:t xml:space="preserve">. Individual people can serve as more credible truth tellers than other parts of society that are viewed as beholden to special interests or lobbying. From photographing police violence to tracking public documents online (e.g., through the Freedom of Information Act) to ensuring that elected officials maintain their campaign promises, </w:t>
      </w:r>
      <w:r w:rsidRPr="00CC6239">
        <w:rPr>
          <w:rStyle w:val="Emphasis"/>
          <w:b w:val="0"/>
        </w:rPr>
        <w:t xml:space="preserve">individuals </w:t>
      </w:r>
      <w:r w:rsidRPr="00CC6239">
        <w:rPr>
          <w:rStyle w:val="Emphasis"/>
          <w:b w:val="0"/>
          <w:sz w:val="14"/>
          <w:u w:val="none"/>
        </w:rPr>
        <w:t>can</w:t>
      </w:r>
      <w:r w:rsidRPr="00CC6239">
        <w:rPr>
          <w:rStyle w:val="Emphasis"/>
          <w:b w:val="0"/>
        </w:rPr>
        <w:t xml:space="preserve"> become purveyors of truth and put pressure on institutions and </w:t>
      </w:r>
      <w:r w:rsidRPr="00CC6239">
        <w:rPr>
          <w:rStyle w:val="Emphasis"/>
          <w:b w:val="0"/>
          <w:sz w:val="14"/>
          <w:u w:val="none"/>
        </w:rPr>
        <w:t>elected</w:t>
      </w:r>
      <w:r w:rsidRPr="00CC6239">
        <w:rPr>
          <w:rStyle w:val="Emphasis"/>
          <w:b w:val="0"/>
        </w:rPr>
        <w:t xml:space="preserve"> officials. </w:t>
      </w:r>
      <w:r w:rsidRPr="00CC6239">
        <w:rPr>
          <w:rStyle w:val="Emphasis"/>
          <w:b w:val="0"/>
          <w:sz w:val="14"/>
          <w:u w:val="none"/>
        </w:rPr>
        <w:t xml:space="preserve">Take, for example, </w:t>
      </w:r>
      <w:r w:rsidRPr="00CC6239">
        <w:rPr>
          <w:rStyle w:val="Emphasis"/>
          <w:b w:val="0"/>
        </w:rPr>
        <w:t>India’s Mumbai Votes</w:t>
      </w:r>
      <w:r w:rsidRPr="00CC6239">
        <w:rPr>
          <w:rStyle w:val="Emphasis"/>
          <w:b w:val="0"/>
          <w:sz w:val="14"/>
          <w:u w:val="none"/>
        </w:rPr>
        <w:t xml:space="preserve">, where information </w:t>
      </w:r>
      <w:r w:rsidRPr="00CC6239">
        <w:rPr>
          <w:rStyle w:val="Emphasis"/>
          <w:b w:val="0"/>
        </w:rPr>
        <w:t>crowd sourced by students</w:t>
      </w:r>
      <w:r w:rsidRPr="00CC6239">
        <w:rPr>
          <w:rStyle w:val="Emphasis"/>
          <w:b w:val="0"/>
          <w:sz w:val="14"/>
          <w:u w:val="none"/>
        </w:rPr>
        <w:t xml:space="preserve"> and activists on elected officials </w:t>
      </w:r>
      <w:r w:rsidRPr="00CC6239">
        <w:rPr>
          <w:rStyle w:val="Emphasis"/>
          <w:b w:val="0"/>
        </w:rPr>
        <w:t>is</w:t>
      </w:r>
      <w:r w:rsidRPr="00CC6239">
        <w:rPr>
          <w:rStyle w:val="Emphasis"/>
          <w:b w:val="0"/>
          <w:sz w:val="14"/>
          <w:u w:val="none"/>
        </w:rPr>
        <w:t xml:space="preserve"> viewed as </w:t>
      </w:r>
      <w:r w:rsidRPr="00CC6239">
        <w:rPr>
          <w:rStyle w:val="Emphasis"/>
          <w:b w:val="0"/>
        </w:rPr>
        <w:t>credible</w:t>
      </w:r>
      <w:r w:rsidRPr="00CC6239">
        <w:rPr>
          <w:rStyle w:val="Emphasis"/>
          <w:b w:val="0"/>
          <w:sz w:val="14"/>
          <w:u w:val="none"/>
        </w:rPr>
        <w:t xml:space="preserve"> and reliable </w:t>
      </w:r>
      <w:r w:rsidRPr="00CC6239">
        <w:rPr>
          <w:rStyle w:val="Emphasis"/>
          <w:b w:val="0"/>
        </w:rPr>
        <w:t>information</w:t>
      </w:r>
      <w:r w:rsidRPr="00CC6239">
        <w:rPr>
          <w:rStyle w:val="Emphasis"/>
          <w:b w:val="0"/>
          <w:sz w:val="14"/>
          <w:u w:val="none"/>
        </w:rPr>
        <w:t xml:space="preserve">, often in contrast to biased paid news. In an environment of declining institutional trust, </w:t>
      </w:r>
      <w:r w:rsidRPr="00CC6239">
        <w:rPr>
          <w:rStyle w:val="Emphasis"/>
          <w:b w:val="0"/>
        </w:rPr>
        <w:t>there is a vacuum of facts.</w:t>
      </w:r>
      <w:r w:rsidRPr="00CC6239">
        <w:rPr>
          <w:rStyle w:val="Emphasis"/>
          <w:b w:val="0"/>
          <w:sz w:val="14"/>
          <w:u w:val="none"/>
        </w:rPr>
        <w:t xml:space="preserve"> Individual </w:t>
      </w:r>
      <w:r w:rsidRPr="00CC6239">
        <w:rPr>
          <w:rStyle w:val="Emphasis"/>
          <w:b w:val="0"/>
        </w:rPr>
        <w:t>people</w:t>
      </w:r>
      <w:r w:rsidRPr="00CC6239">
        <w:rPr>
          <w:rStyle w:val="Emphasis"/>
          <w:b w:val="0"/>
          <w:sz w:val="14"/>
          <w:u w:val="none"/>
        </w:rPr>
        <w:t xml:space="preserve"> empowered with a smartphone or even a microphone can be the purveyors of truth and </w:t>
      </w:r>
      <w:r w:rsidRPr="00CC6239">
        <w:rPr>
          <w:rStyle w:val="Emphasis"/>
          <w:b w:val="0"/>
        </w:rPr>
        <w:t>can leverage</w:t>
      </w:r>
      <w:r w:rsidRPr="00CC6239">
        <w:rPr>
          <w:rStyle w:val="Emphasis"/>
          <w:b w:val="0"/>
          <w:sz w:val="14"/>
          <w:u w:val="none"/>
        </w:rPr>
        <w:t xml:space="preserve"> that </w:t>
      </w:r>
      <w:r w:rsidRPr="00CC6239">
        <w:rPr>
          <w:rStyle w:val="Emphasis"/>
          <w:b w:val="0"/>
        </w:rPr>
        <w:t xml:space="preserve">information to hold government accountable. </w:t>
      </w:r>
      <w:r w:rsidRPr="00CC6239">
        <w:rPr>
          <w:rStyle w:val="Emphasis"/>
          <w:b w:val="0"/>
          <w:sz w:val="14"/>
          <w:u w:val="none"/>
        </w:rPr>
        <w:t>Second</w:t>
      </w:r>
      <w:r w:rsidRPr="00CC6239">
        <w:rPr>
          <w:rStyle w:val="Emphasis"/>
          <w:b w:val="0"/>
        </w:rPr>
        <w:t>, citizens can revitalize the power of diverse community-based organizations.</w:t>
      </w:r>
      <w:r w:rsidRPr="00CC6239">
        <w:rPr>
          <w:rStyle w:val="Emphasis"/>
          <w:b w:val="0"/>
          <w:sz w:val="14"/>
          <w:u w:val="none"/>
        </w:rPr>
        <w:t xml:space="preserve"> For a long time, these organizations weaved the vibrant fabric of America civic and communal life. Alexis de Tocqueville’s writings about early American life included the potency of </w:t>
      </w:r>
      <w:r w:rsidRPr="00CC6239">
        <w:rPr>
          <w:rStyle w:val="Emphasis"/>
          <w:b w:val="0"/>
        </w:rPr>
        <w:t>civic associations</w:t>
      </w:r>
      <w:r w:rsidRPr="00CC6239">
        <w:rPr>
          <w:rStyle w:val="Emphasis"/>
          <w:b w:val="0"/>
          <w:sz w:val="14"/>
          <w:u w:val="none"/>
        </w:rPr>
        <w:t xml:space="preserve"> for </w:t>
      </w:r>
      <w:r w:rsidRPr="00CC6239">
        <w:rPr>
          <w:rStyle w:val="Emphasis"/>
          <w:b w:val="0"/>
        </w:rPr>
        <w:t>strengthen</w:t>
      </w:r>
      <w:r w:rsidRPr="00CC6239">
        <w:rPr>
          <w:rStyle w:val="Emphasis"/>
          <w:b w:val="0"/>
          <w:sz w:val="14"/>
          <w:u w:val="none"/>
        </w:rPr>
        <w:t xml:space="preserve">ing </w:t>
      </w:r>
      <w:r w:rsidRPr="00CC6239">
        <w:rPr>
          <w:rStyle w:val="Emphasis"/>
          <w:b w:val="0"/>
        </w:rPr>
        <w:t>democracy</w:t>
      </w:r>
      <w:r w:rsidRPr="00CC6239">
        <w:rPr>
          <w:rStyle w:val="Emphasis"/>
          <w:b w:val="0"/>
          <w:sz w:val="14"/>
          <w:u w:val="none"/>
        </w:rPr>
        <w:t xml:space="preserve">. One component of these organizations was the ability for people to come together across different ideologies and beliefs. Today these organizations are no longer as vital, diverse, or powerful as they once were, and American democracy has suffered as a result. There has been much scholarship on the decline of civic associations in the United States. </w:t>
      </w:r>
      <w:r w:rsidRPr="00CC6239">
        <w:rPr>
          <w:rStyle w:val="Emphasis"/>
          <w:b w:val="0"/>
        </w:rPr>
        <w:t>Now is the moment to reengage with civil society organizations</w:t>
      </w:r>
      <w:r w:rsidRPr="00CC6239">
        <w:rPr>
          <w:rStyle w:val="Emphasis"/>
          <w:b w:val="0"/>
          <w:sz w:val="14"/>
          <w:u w:val="none"/>
        </w:rPr>
        <w:t xml:space="preserve"> — not just passively donate every year. Instead, actively participant in local chapters of a national group or a neighborhood association. Civic organizations are not a monolith. There are some that are filled with people who share the same preconceived views, while others may have less homogeneous ideology. Given the changing relationship between citizens and government, </w:t>
      </w:r>
      <w:r w:rsidRPr="00CC6239">
        <w:rPr>
          <w:rStyle w:val="Emphasis"/>
          <w:b w:val="0"/>
        </w:rPr>
        <w:t xml:space="preserve">now is the critical moment to form nontraditional alliances and more deeply engage with people with dissenting viewpoints. </w:t>
      </w:r>
      <w:r w:rsidRPr="00CC6239">
        <w:rPr>
          <w:rStyle w:val="Emphasis"/>
          <w:b w:val="0"/>
          <w:sz w:val="14"/>
          <w:u w:val="none"/>
        </w:rPr>
        <w:t xml:space="preserve">The goal is to strengthen critical civil society institutions, not just to feel reaffirmed. </w:t>
      </w:r>
      <w:r w:rsidRPr="00CC6239">
        <w:rPr>
          <w:rStyle w:val="Emphasis"/>
          <w:b w:val="0"/>
        </w:rPr>
        <w:t>Building tolerance for peaceful dissent and disagreement toward shared democratic goods</w:t>
      </w:r>
      <w:r w:rsidRPr="00CC6239">
        <w:rPr>
          <w:rStyle w:val="Emphasis"/>
          <w:b w:val="0"/>
          <w:sz w:val="14"/>
          <w:u w:val="none"/>
        </w:rPr>
        <w:t xml:space="preserve">, which transcend any one person, is a critical building block for reinventing the relationship between citizens and the state. Finally, across our 3,007 counties there are participatory options and new partnerships between government and the people to work collaboratively as co-producers of public goods. For example, Central Falls, Rhode Island, which is Rhode Island’s only majority-Hispanic community, was the first city in Rhode Island to declare Chapter 9 bankruptcy. The city government decided to try something new to engage the community around a shared project. It partnered with Citizinvestor, a crowdfunding and civic engagement site that is similar to “Kickstarter for governments,” to launch a civic crowdfunding campaign, one of the first in the United States. Local residents were active participants in every part of the process: identifying the area for fundraising; pledging their own dollars; and collaborating. Examples like this are occurring across the country where citizens are empowered not merely in a consultative or advisory role, but are given a real role in public decision-making. Another process gaining momentum across the country is participatory budgeting, a World Bank “best practice” in democratic reform to give residents a portion of public money to decide how to allocate. Last year, community residents allocated more than $60 million across the United States through discretionary funds of local officials, since the process started in 2009 with $1 million in discretionary funds in a Chicago ward. Perhaps we can learn from instructive international examples in Brazil or in Paris, where €100 million per year is allocated through the process. Strengthening the relationship between citizens and their government requires tireless energy, vigilance, and creativity. By design this requires new experiments. Charlotte, North Carolina, won a Knight Cities Challenge for a project called Crown Town Hall, which offers direct one-on-one opportunities for local public city officials to have an in-person conversation with a member of the community. </w:t>
      </w:r>
      <w:r w:rsidRPr="00CC6239">
        <w:rPr>
          <w:rStyle w:val="Emphasis"/>
          <w:b w:val="0"/>
        </w:rPr>
        <w:t xml:space="preserve">This requires time on behalf of </w:t>
      </w:r>
      <w:r w:rsidRPr="00CC6239">
        <w:rPr>
          <w:rStyle w:val="Emphasis"/>
          <w:b w:val="0"/>
          <w:sz w:val="14"/>
          <w:u w:val="none"/>
        </w:rPr>
        <w:t>both</w:t>
      </w:r>
      <w:r w:rsidRPr="00CC6239">
        <w:rPr>
          <w:rStyle w:val="Emphasis"/>
          <w:b w:val="0"/>
        </w:rPr>
        <w:t xml:space="preserve"> citizens and their </w:t>
      </w:r>
      <w:r w:rsidRPr="00CC6239">
        <w:rPr>
          <w:rStyle w:val="Emphasis"/>
          <w:b w:val="0"/>
          <w:sz w:val="14"/>
          <w:u w:val="none"/>
        </w:rPr>
        <w:t>public</w:t>
      </w:r>
      <w:r w:rsidRPr="00CC6239">
        <w:rPr>
          <w:rStyle w:val="Emphasis"/>
          <w:b w:val="0"/>
        </w:rPr>
        <w:t xml:space="preserve"> officials.</w:t>
      </w:r>
      <w:r w:rsidRPr="00CC6239">
        <w:rPr>
          <w:rStyle w:val="Emphasis"/>
          <w:b w:val="0"/>
          <w:sz w:val="14"/>
          <w:u w:val="none"/>
        </w:rPr>
        <w:t xml:space="preserve"> Deepened relationships can develop even with just a 10-minute conversation. It is going to take unprecedented work to rebuild the civic fabric and reignite the civic associations that have been the hallmark of America. Many of us feel fired up, angry, or worried about the direction of our country. </w:t>
      </w:r>
      <w:r w:rsidRPr="00CC6239">
        <w:rPr>
          <w:rStyle w:val="Emphasis"/>
          <w:b w:val="0"/>
        </w:rPr>
        <w:t>The way to move forward begins with sustained civic activity, one conversation at a time.</w:t>
      </w:r>
    </w:p>
    <w:p w14:paraId="61737AC1" w14:textId="77777777" w:rsidR="00A67FB5" w:rsidRPr="00A67FB5" w:rsidRDefault="00A67FB5" w:rsidP="00A67FB5">
      <w:pPr>
        <w:pStyle w:val="Heading4"/>
      </w:pPr>
      <w:r>
        <w:t>Maintaining democracy is key to solve war.</w:t>
      </w:r>
    </w:p>
    <w:p w14:paraId="2639333A" w14:textId="77777777" w:rsidR="00A67FB5" w:rsidRPr="00803658" w:rsidRDefault="00A67FB5" w:rsidP="00A67FB5">
      <w:r w:rsidRPr="00B8144C">
        <w:rPr>
          <w:rStyle w:val="Style13ptBold"/>
        </w:rPr>
        <w:t>Halperin 11</w:t>
      </w:r>
      <w:r>
        <w:t xml:space="preserve"> (Morton H., Senior Advisor – Open Society Institute and Senior Vice President of the Center for American Progress, “Unconventional Wisdom – Democracy is Still Worth Fighting For”, Foreign Policy, January / February, </w:t>
      </w:r>
      <w:r w:rsidRPr="00803658">
        <w:t>http://www.foreignpolicy.com/articles/2011/01/02/unconventional_wisdom?page=0,11</w:t>
      </w:r>
      <w:r>
        <w:t>)</w:t>
      </w:r>
    </w:p>
    <w:p w14:paraId="7B6F0E3C" w14:textId="77777777" w:rsidR="00A67FB5" w:rsidRPr="00564ACE" w:rsidRDefault="00A67FB5" w:rsidP="00A67FB5">
      <w:pPr>
        <w:rPr>
          <w:sz w:val="16"/>
        </w:rPr>
      </w:pPr>
      <w:r w:rsidRPr="00A67FB5">
        <w:rPr>
          <w:rStyle w:val="StyleUnderline"/>
        </w:rPr>
        <w:t>As the United States struggles to wind down two wars and recover from a humbling financial crisis, realism is enjoying a renaissance</w:t>
      </w:r>
      <w:r w:rsidRPr="00B8144C">
        <w:rPr>
          <w:sz w:val="16"/>
        </w:rPr>
        <w:t>. Afghanistan and Iraq bear scant resemblance to the democracies we were promised. The Treasury is broke. And America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w:t>
      </w:r>
      <w:r>
        <w:rPr>
          <w:sz w:val="16"/>
        </w:rPr>
        <w:t xml:space="preserve"> </w:t>
      </w:r>
      <w:r w:rsidRPr="00B8144C">
        <w:rPr>
          <w:sz w:val="16"/>
        </w:rPr>
        <w:t xml:space="preserve">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America can't export democracy at all, "because it is not an ideology but a wayward historical development." Taken too far, such realist absolutism can be just as dangerous, and wrong, as neoconservative hubris. For there is one thing the neocons get right: As I argue in </w:t>
      </w:r>
      <w:r w:rsidRPr="00B8144C">
        <w:rPr>
          <w:i/>
          <w:iCs/>
          <w:sz w:val="16"/>
        </w:rPr>
        <w:t>The Democracy Advantage</w:t>
      </w:r>
      <w:r w:rsidRPr="00B8144C">
        <w:rPr>
          <w:sz w:val="16"/>
        </w:rPr>
        <w:t xml:space="preserve">, </w:t>
      </w:r>
      <w:r w:rsidRPr="00753970">
        <w:rPr>
          <w:rStyle w:val="StyleUnderline"/>
          <w:highlight w:val="cyan"/>
        </w:rPr>
        <w:t>democratic governments are more likely</w:t>
      </w:r>
      <w:r w:rsidRPr="00A67FB5">
        <w:rPr>
          <w:rStyle w:val="StyleUnderline"/>
        </w:rPr>
        <w:t xml:space="preserve"> than autocratic regimes </w:t>
      </w:r>
      <w:r w:rsidRPr="00753970">
        <w:rPr>
          <w:rStyle w:val="StyleUnderline"/>
          <w:highlight w:val="cyan"/>
        </w:rPr>
        <w:t>to</w:t>
      </w:r>
      <w:r w:rsidRPr="00A67FB5">
        <w:rPr>
          <w:rStyle w:val="StyleUnderline"/>
        </w:rPr>
        <w:t xml:space="preserve"> engage in conduct that advances U.S. interests and </w:t>
      </w:r>
      <w:r w:rsidRPr="00753970">
        <w:rPr>
          <w:rStyle w:val="StyleUnderline"/>
          <w:highlight w:val="cyan"/>
        </w:rPr>
        <w:t>avoid</w:t>
      </w:r>
      <w:r w:rsidRPr="00A67FB5">
        <w:rPr>
          <w:rStyle w:val="StyleUnderline"/>
        </w:rPr>
        <w:t xml:space="preserve">s situations that pose </w:t>
      </w:r>
      <w:r w:rsidRPr="00753970">
        <w:rPr>
          <w:rStyle w:val="StyleUnderline"/>
          <w:highlight w:val="cyan"/>
        </w:rPr>
        <w:t>a threat to</w:t>
      </w:r>
      <w:r w:rsidRPr="00A67FB5">
        <w:rPr>
          <w:rStyle w:val="StyleUnderline"/>
        </w:rPr>
        <w:t xml:space="preserve"> peace and </w:t>
      </w:r>
      <w:r w:rsidRPr="00753970">
        <w:rPr>
          <w:rStyle w:val="StyleUnderline"/>
          <w:highlight w:val="cyan"/>
        </w:rPr>
        <w:t>security</w:t>
      </w:r>
      <w:r w:rsidRPr="00A67FB5">
        <w:rPr>
          <w:rStyle w:val="StyleUnderline"/>
        </w:rPr>
        <w:t xml:space="preserve">. Democratic states are more likely to </w:t>
      </w:r>
      <w:r w:rsidRPr="00753970">
        <w:rPr>
          <w:rStyle w:val="StyleUnderline"/>
          <w:highlight w:val="cyan"/>
        </w:rPr>
        <w:t>develop and</w:t>
      </w:r>
      <w:r w:rsidRPr="00A67FB5">
        <w:rPr>
          <w:rStyle w:val="StyleUnderline"/>
        </w:rPr>
        <w:t xml:space="preserve"> to </w:t>
      </w:r>
      <w:r w:rsidRPr="00753970">
        <w:rPr>
          <w:rStyle w:val="StyleUnderline"/>
          <w:highlight w:val="cyan"/>
        </w:rPr>
        <w:t>avoid famines and economic collapse</w:t>
      </w:r>
      <w:r w:rsidRPr="00A67FB5">
        <w:rPr>
          <w:rStyle w:val="StyleUnderline"/>
        </w:rPr>
        <w:t xml:space="preserve">. They are also </w:t>
      </w:r>
      <w:r w:rsidRPr="00753970">
        <w:rPr>
          <w:rStyle w:val="StyleUnderline"/>
          <w:highlight w:val="cyan"/>
        </w:rPr>
        <w:t>less likely to become failed states or suffer</w:t>
      </w:r>
      <w:r w:rsidRPr="00A67FB5">
        <w:rPr>
          <w:rStyle w:val="StyleUnderline"/>
        </w:rPr>
        <w:t xml:space="preserve"> a </w:t>
      </w:r>
      <w:r w:rsidRPr="00753970">
        <w:rPr>
          <w:rStyle w:val="StyleUnderline"/>
          <w:highlight w:val="cyan"/>
        </w:rPr>
        <w:t>civil war. Democratic states</w:t>
      </w:r>
      <w:r w:rsidRPr="00A67FB5">
        <w:rPr>
          <w:rStyle w:val="StyleUnderline"/>
        </w:rPr>
        <w:t xml:space="preserve"> are also more likely to </w:t>
      </w:r>
      <w:r w:rsidRPr="00753970">
        <w:rPr>
          <w:rStyle w:val="StyleUnderline"/>
          <w:highlight w:val="cyan"/>
        </w:rPr>
        <w:t>cooperate</w:t>
      </w:r>
      <w:r w:rsidRPr="00A67FB5">
        <w:rPr>
          <w:rStyle w:val="StyleUnderline"/>
        </w:rPr>
        <w:t xml:space="preserve"> in </w:t>
      </w:r>
      <w:r w:rsidRPr="00753970">
        <w:rPr>
          <w:rStyle w:val="StyleUnderline"/>
          <w:highlight w:val="cyan"/>
        </w:rPr>
        <w:t>dealing with</w:t>
      </w:r>
      <w:r w:rsidRPr="00A67FB5">
        <w:rPr>
          <w:rStyle w:val="StyleUnderline"/>
        </w:rPr>
        <w:t xml:space="preserve"> security issues, such as </w:t>
      </w:r>
      <w:r w:rsidRPr="00753970">
        <w:rPr>
          <w:rStyle w:val="StyleUnderline"/>
          <w:highlight w:val="cyan"/>
        </w:rPr>
        <w:t>terrorism and proliferation of w</w:t>
      </w:r>
      <w:r w:rsidRPr="00A67FB5">
        <w:rPr>
          <w:rStyle w:val="StyleUnderline"/>
        </w:rPr>
        <w:t xml:space="preserve">eapons of </w:t>
      </w:r>
      <w:r w:rsidRPr="00753970">
        <w:rPr>
          <w:rStyle w:val="StyleUnderline"/>
          <w:highlight w:val="cyan"/>
        </w:rPr>
        <w:t>m</w:t>
      </w:r>
      <w:r w:rsidRPr="00A67FB5">
        <w:rPr>
          <w:rStyle w:val="StyleUnderline"/>
        </w:rPr>
        <w:t xml:space="preserve">ass </w:t>
      </w:r>
      <w:r w:rsidRPr="00753970">
        <w:rPr>
          <w:rStyle w:val="StyleUnderline"/>
          <w:highlight w:val="cyan"/>
        </w:rPr>
        <w:t>d</w:t>
      </w:r>
      <w:r w:rsidRPr="00A67FB5">
        <w:rPr>
          <w:rStyle w:val="StyleUnderline"/>
        </w:rPr>
        <w:t xml:space="preserve">estruction. </w:t>
      </w:r>
      <w:r w:rsidRPr="00B8144C">
        <w:rPr>
          <w:sz w:val="16"/>
        </w:rPr>
        <w:t xml:space="preserve">As the bloody aftermath of the Iraq invasion painfully shows, </w:t>
      </w:r>
      <w:r w:rsidRPr="00753970">
        <w:rPr>
          <w:rStyle w:val="StyleUnderline"/>
          <w:highlight w:val="cyan"/>
        </w:rPr>
        <w:t>democracy</w:t>
      </w:r>
      <w:r w:rsidRPr="00A67FB5">
        <w:rPr>
          <w:rStyle w:val="StyleUnderline"/>
        </w:rPr>
        <w:t xml:space="preserve"> </w:t>
      </w:r>
      <w:r w:rsidRPr="00B8144C">
        <w:rPr>
          <w:sz w:val="16"/>
        </w:rPr>
        <w:t xml:space="preserve">cannot be imposed from the outside by force or coercion. It </w:t>
      </w:r>
      <w:r w:rsidRPr="00753970">
        <w:rPr>
          <w:rStyle w:val="StyleUnderline"/>
          <w:highlight w:val="cyan"/>
        </w:rPr>
        <w:t>must come from</w:t>
      </w:r>
      <w:r w:rsidRPr="00A67FB5">
        <w:rPr>
          <w:rStyle w:val="StyleUnderline"/>
        </w:rPr>
        <w:t xml:space="preserve"> the people of a nation working to get on the path of democracy and then </w:t>
      </w:r>
      <w:r w:rsidRPr="00753970">
        <w:rPr>
          <w:rStyle w:val="StyleUnderline"/>
          <w:highlight w:val="cyan"/>
        </w:rPr>
        <w:t>adopting</w:t>
      </w:r>
      <w:r w:rsidRPr="00A67FB5">
        <w:rPr>
          <w:rStyle w:val="StyleUnderline"/>
        </w:rPr>
        <w:t xml:space="preserve"> the </w:t>
      </w:r>
      <w:r w:rsidRPr="00753970">
        <w:rPr>
          <w:rStyle w:val="StyleUnderline"/>
          <w:highlight w:val="cyan"/>
        </w:rPr>
        <w:t>policies necessary to remain on that path</w:t>
      </w:r>
      <w:r w:rsidRPr="00A67FB5">
        <w:rPr>
          <w:rStyle w:val="StyleUnderline"/>
        </w:rPr>
        <w:t xml:space="preserve">. </w:t>
      </w:r>
      <w:r w:rsidRPr="00B8144C">
        <w:rPr>
          <w:sz w:val="16"/>
        </w:rPr>
        <w:t xml:space="preserve">But we should be careful about overlearning the lessons of Iraq. In fact, </w:t>
      </w:r>
      <w:r w:rsidRPr="00753970">
        <w:rPr>
          <w:rStyle w:val="StyleUnderline"/>
          <w:highlight w:val="cyan"/>
        </w:rPr>
        <w:t>the outside world can make an enormous difference in whether</w:t>
      </w:r>
      <w:r w:rsidRPr="00A67FB5">
        <w:rPr>
          <w:rStyle w:val="StyleUnderline"/>
        </w:rPr>
        <w:t xml:space="preserve"> such </w:t>
      </w:r>
      <w:r w:rsidRPr="00753970">
        <w:rPr>
          <w:rStyle w:val="StyleUnderline"/>
          <w:highlight w:val="cyan"/>
        </w:rPr>
        <w:t>efforts succeed</w:t>
      </w:r>
      <w:r w:rsidRPr="00A67FB5">
        <w:rPr>
          <w:rStyle w:val="StyleUnderline"/>
        </w:rPr>
        <w:t>. There are numerous examples</w:t>
      </w:r>
      <w:r w:rsidRPr="00B8144C">
        <w:rPr>
          <w:sz w:val="16"/>
        </w:rPr>
        <w:t xml:space="preserve">-starting with Spain and Portugal and spreading to Eastern Europe, Latin America, and Asia-in </w:t>
      </w:r>
      <w:r w:rsidRPr="00A67FB5">
        <w:rPr>
          <w:rStyle w:val="StyleUnderline"/>
        </w:rPr>
        <w:t>which the struggle to establish democracy</w:t>
      </w:r>
      <w:r w:rsidRPr="00B8144C">
        <w:rPr>
          <w:sz w:val="16"/>
        </w:rPr>
        <w:t xml:space="preserve"> and advance human rights </w:t>
      </w:r>
      <w:r w:rsidRPr="00A67FB5">
        <w:rPr>
          <w:rStyle w:val="StyleUnderline"/>
        </w:rPr>
        <w:t>received critical support from</w:t>
      </w:r>
      <w:r w:rsidRPr="00B8144C">
        <w:rPr>
          <w:sz w:val="16"/>
        </w:rPr>
        <w:t xml:space="preserve"> multilateral bodies, including the United Nations, as well as from regional organizations, </w:t>
      </w:r>
      <w:r w:rsidRPr="00A67FB5">
        <w:rPr>
          <w:rStyle w:val="StyleUnderline"/>
        </w:rPr>
        <w:t>democratic governments</w:t>
      </w:r>
      <w:r w:rsidRPr="00B8144C">
        <w:rPr>
          <w:sz w:val="16"/>
        </w:rPr>
        <w:t xml:space="preserve">, and private groups. </w:t>
      </w:r>
      <w:r w:rsidRPr="00A67FB5">
        <w:rPr>
          <w:rStyle w:val="StyleUnderline"/>
        </w:rPr>
        <w:t>It is very much in America's interest to provide such assistance now to new democracies, such as Indonesia, Liberia, and Nepal, and to stand with those advocating democracy in countries such as Belarus, Burma, and China.</w:t>
      </w:r>
      <w:r>
        <w:rPr>
          <w:rStyle w:val="StyleUnderline"/>
        </w:rPr>
        <w:t xml:space="preserve"> </w:t>
      </w:r>
      <w:r w:rsidRPr="00B8144C">
        <w:rPr>
          <w:sz w:val="16"/>
        </w:rPr>
        <w:t xml:space="preserve">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 </w:t>
      </w:r>
    </w:p>
    <w:p w14:paraId="6E820FA7" w14:textId="77777777" w:rsidR="00A67FB5" w:rsidRDefault="00A67FB5" w:rsidP="00492EFC"/>
    <w:p w14:paraId="0E9F5D40" w14:textId="1B5328AA" w:rsidR="00492EFC" w:rsidRDefault="00492EFC" w:rsidP="00492EFC">
      <w:pPr>
        <w:pStyle w:val="Heading3"/>
      </w:pPr>
      <w:r>
        <w:t>Ext. Education Solves Engagement</w:t>
      </w:r>
    </w:p>
    <w:p w14:paraId="0F966631" w14:textId="4C446296" w:rsidR="00AF2284" w:rsidRDefault="00AF2284" w:rsidP="00AF2284">
      <w:pPr>
        <w:pStyle w:val="Heading4"/>
      </w:pPr>
      <w:r>
        <w:t>Education key to political participation in democratic countries – extensive time lagged studies prove</w:t>
      </w:r>
    </w:p>
    <w:p w14:paraId="17DB2711" w14:textId="77777777" w:rsidR="00AF2284" w:rsidRPr="00085A5E" w:rsidRDefault="00AF2284" w:rsidP="00AF2284">
      <w:pPr>
        <w:rPr>
          <w:sz w:val="16"/>
        </w:rPr>
      </w:pPr>
      <w:r w:rsidRPr="00922D77">
        <w:rPr>
          <w:rStyle w:val="Style13ptBold"/>
        </w:rPr>
        <w:t>Dassonneville et al. 12</w:t>
      </w:r>
      <w:r w:rsidRPr="00085A5E">
        <w:rPr>
          <w:sz w:val="16"/>
        </w:rPr>
        <w:t>- Ruth Dassonneville, Ellen Quintelier, Marc Hooghe, and Ellen Claes, all an Assistant Professor at the Département de science politique of the Université de Montréal where they hold Canada Research Chairs in Electoral Democracy, 2012("The impact of civic education on political attitudes and behavior A two-year panel study among Belgian late adolescents ", Applied Developmental Science, 2012, Available Online from http://chairedemocratie.openum.ca/files/sites/98/2016/10/Dassonneville-et-al_ADS_Postprint.pdf, Accessed on 6-26-2017)//BM</w:t>
      </w:r>
    </w:p>
    <w:p w14:paraId="4D7672AB" w14:textId="77777777" w:rsidR="00AF2284" w:rsidRDefault="00AF2284" w:rsidP="00AF2284">
      <w:pPr>
        <w:rPr>
          <w:rStyle w:val="StyleUnderline"/>
        </w:rPr>
      </w:pPr>
      <w:r w:rsidRPr="0014238B">
        <w:rPr>
          <w:sz w:val="10"/>
        </w:rPr>
        <w:t xml:space="preserve">A fourth dependent variable is political behavior, more specifically </w:t>
      </w:r>
      <w:r w:rsidRPr="00085A5E">
        <w:rPr>
          <w:rStyle w:val="StyleUnderline"/>
        </w:rPr>
        <w:t>political participation, which is considered to be one of the most important aspects of active citizenship</w:t>
      </w:r>
      <w:r w:rsidRPr="0014238B">
        <w:rPr>
          <w:sz w:val="10"/>
        </w:rPr>
        <w:t xml:space="preserve"> (Dalton, 2007). </w:t>
      </w:r>
      <w:r w:rsidRPr="00085A5E">
        <w:rPr>
          <w:rStyle w:val="StyleUnderline"/>
        </w:rPr>
        <w:t xml:space="preserve">There are various ways in which schools can encourage their students to participate in politics. </w:t>
      </w:r>
      <w:r w:rsidRPr="00753970">
        <w:rPr>
          <w:rStyle w:val="StyleUnderline"/>
          <w:highlight w:val="cyan"/>
        </w:rPr>
        <w:t>As political participation requires political skills, we can expect active learning strategies to have a positive effect on political participation</w:t>
      </w:r>
      <w:r w:rsidRPr="0014238B">
        <w:rPr>
          <w:sz w:val="10"/>
        </w:rPr>
        <w:t xml:space="preserve">. Research has shown that </w:t>
      </w:r>
      <w:r w:rsidRPr="00085A5E">
        <w:rPr>
          <w:rStyle w:val="StyleUnderline"/>
        </w:rPr>
        <w:t>engagement in social activities in associations is associated with higher levels of political participation</w:t>
      </w:r>
      <w:r w:rsidRPr="0014238B">
        <w:rPr>
          <w:sz w:val="10"/>
        </w:rPr>
        <w:t xml:space="preserve"> (Beck &amp; Jennings, 1982; McFarland &amp; Thomas, 2006; Quintelier, 2008). Other authors have also </w:t>
      </w:r>
      <w:r w:rsidRPr="00085A5E">
        <w:rPr>
          <w:rStyle w:val="StyleUnderline"/>
        </w:rPr>
        <w:t xml:space="preserve">demonstrated a positive effect of school activities on civic participation. </w:t>
      </w:r>
      <w:r w:rsidRPr="00753970">
        <w:rPr>
          <w:rStyle w:val="StyleUnderline"/>
          <w:highlight w:val="cyan"/>
        </w:rPr>
        <w:t>Research has indicated that service learning, classroom civic learning and after-school activities can have a positive effect on civic participation</w:t>
      </w:r>
      <w:r w:rsidRPr="0014238B">
        <w:rPr>
          <w:sz w:val="10"/>
        </w:rPr>
        <w:t xml:space="preserve"> (Kahne &amp; Sporte, 2008). This literature reviewed above yields the following three hypotheses: H1. </w:t>
      </w:r>
      <w:r w:rsidRPr="00085A5E">
        <w:rPr>
          <w:rStyle w:val="StyleUnderline"/>
        </w:rPr>
        <w:t>The experience of civic education will be associated with higher levels of political interest</w:t>
      </w:r>
      <w:r w:rsidRPr="0014238B">
        <w:rPr>
          <w:sz w:val="10"/>
        </w:rPr>
        <w:t xml:space="preserve">. H2. The experience of an open classroom climate will be associated with higher levels of political efficacy and political trust. H3. The experience of active learning strategies will be associated with higher levels of political participation. </w:t>
      </w:r>
      <w:r w:rsidRPr="00085A5E">
        <w:rPr>
          <w:rStyle w:val="StyleUnderline"/>
        </w:rPr>
        <w:t xml:space="preserve">To date, most of these relations have only been studied cross-sectionally in the international literature </w:t>
      </w:r>
      <w:r w:rsidRPr="0014238B">
        <w:rPr>
          <w:sz w:val="10"/>
        </w:rPr>
        <w:t xml:space="preserve">(thus providing only correlational information). In contrast, the current study is longitudinal and examines the effects of civic education experiences over a two-year observation period. 9 Data </w:t>
      </w:r>
      <w:r w:rsidRPr="00085A5E">
        <w:rPr>
          <w:rStyle w:val="StyleUnderline"/>
        </w:rPr>
        <w:t xml:space="preserve">The data for this study </w:t>
      </w:r>
      <w:r w:rsidRPr="0014238B">
        <w:rPr>
          <w:sz w:val="10"/>
        </w:rPr>
        <w:t xml:space="preserve">were derived from the Belgian Political Panel Survey (BPPS), </w:t>
      </w:r>
      <w:r w:rsidRPr="00085A5E">
        <w:rPr>
          <w:rStyle w:val="StyleUnderline"/>
        </w:rPr>
        <w:t>a two-wave panel study among 16- and 18-year-olds. This is the age group at which most civic education efforts are targeted</w:t>
      </w:r>
      <w:r w:rsidRPr="0014238B">
        <w:rPr>
          <w:sz w:val="10"/>
        </w:rPr>
        <w:t xml:space="preserve"> (Hooghe &amp; Claes, 2009). Moreover, </w:t>
      </w:r>
      <w:r w:rsidRPr="00085A5E">
        <w:rPr>
          <w:rStyle w:val="StyleUnderline"/>
        </w:rPr>
        <w:t>from a developmental perspective, students’ attitudes can also be expected to be more easily influenced</w:t>
      </w:r>
      <w:r w:rsidRPr="0014238B">
        <w:rPr>
          <w:sz w:val="10"/>
        </w:rPr>
        <w:t xml:space="preserve"> at this age (Hooghe &amp; Wilkenfeld, 2008). In 2006, a representative survey was conducted among 6,330 sixteen-year-olds in Belgium. An analysis of the survey responses confirmed that the sample was representative for region, school type, gender and educational track. The sample was drawn using a two-step procedure. First, schools were randomly selected from the official records obtained from the Belgian educational authorities. The sample was stratified by region, language, and private versus public education. Subsequently, these randomly selected schools were visited by the researchers, and about 50 pupils from the 4th grade (10th grade in the US system) were invited to participate. These respondents were chosen randomly and depending on their availability in a given time slot. Since this study was conducted during class hours, participation was nearly universal. As schooling is compulsory until the age of 18 in Belgium, we can be confident that almost all 16-year-olds are indeed enrolled in a school. In 2008, the respondents were surveyed for a second wave, this time at the age of 18. While most of the initial respondents were still at the same school, alternative strategies had to be developed to reach those who had dropped out or had changed schools. Of the initial 112 schools, 109 participated again in the 2008 survey. In these schools, the same classes were re-surveyed, which involved re-interviewing 2,988 students. The other students were 10 contacted through a mail survey. In total, </w:t>
      </w:r>
      <w:r w:rsidRPr="00085A5E">
        <w:rPr>
          <w:rStyle w:val="StyleUnderline"/>
        </w:rPr>
        <w:t>4,235 students (or 67 percent) from the initial panel were re-surveyed. The attrition rate was in line with what could be expected for this type of panel study</w:t>
      </w:r>
      <w:r w:rsidRPr="0014238B">
        <w:rPr>
          <w:sz w:val="10"/>
        </w:rPr>
        <w:t xml:space="preserve"> (Groves &amp; Peytcheva, 2008; Jennings, Stoker, &amp; Bowers, 2009; Olson &amp; Witt, 2011; Snow, Tebes, &amp; Arthur, 1992). While the level of attrition is worrisome and needs to be controlled for, it did not invalidate the findings of the panel survey (Lynn, 2009). A separate attrition analysis demonstrated that there was no significant difference between respondents who dropped out of the panel and those who participated twice with regard to initial levels of political interest and political participation. With regard to these two dependent variables, we can therefore be quite confident about the validity of our findings. We did observe a significant difference, however, with regard to the initial levels of political trust and internal political efficacy. Given this selective attrition pattern, this implies that our findings might be less robust for these two variables. </w:t>
      </w:r>
      <w:r w:rsidRPr="00085A5E">
        <w:rPr>
          <w:rStyle w:val="StyleUnderline"/>
        </w:rPr>
        <w:t>The second wave was again representative with regard to region, school type, gender and educational track.2 Hence, this dataset is ideally suited to test our hypotheses. It provides access to a total sample of 4,235 panel respondents interviewed both in 2006 (average age 16) and in 2008 (average age 18) (</w:t>
      </w:r>
      <w:r w:rsidRPr="0014238B">
        <w:rPr>
          <w:sz w:val="10"/>
        </w:rPr>
        <w:t xml:space="preserve">Hooghe, Quintelier, Claes, &amp; Dejaeghere, 2009). It should be pointed out that Belgium is a bilingual, federal country, in which the authority for school curricula rests with the Dutch and French language communities. In recent years, both communities have launched a range of cross-curricular civic education initiatives (Hooghe &amp; Claes, 2009). This cross-curricular approach implies that civic education is not a separate subject but is integrated in various courses across the curriculum. Educational authorities expect that such cross-curricular civic education activities will help ensure that schools can serve as a training ground for democracy. 3 In order to control for differences between the two language communities, language was always included as a 11 control variable in the analysis. As the Belgian education system is fully segregated, schools can be strictly divided between Dutch and French language schools (there are no bilingual schools). Measures As stated in the introduction, we differentiate between three main types of civic education. With regard to formal civic education, respondents were asked about specific topics that were discussed in class. The six topics included in the analysis were the functioning of parliament, the United Nations, the European Union, federalism, elections and recent political events. As these items were strongly related (Cronbach’s α: 0.84; Eigenvalue: 3.35; explained variance: 55.89), they could be included in a zero-to-ten ‘classroom instruction’ sum scale. A second type of civic education is labeled ‘open classroom climate’, as it is assumed that this type of education allows students to learn about democracy by being in a school that constitutes a small-scale democracy. The notion of an open classroom climate was operationalized in two different ways. First, we used a traditional (Torney-Purta, 2002) threeitem scale, whose most characteristic item was “Students are encouraged to make up their own minds about issues”. These items were related (Cronbach’s α: 0.60; Eigenvalue: 1.67; explained variance: 55.70) and could thus be combined into a sum scale (see appendix for full wording).4 In addition, we asked respondents whether they had a say on issues such as school discipline or the teaching agenda (joint decision making). These six items (0 = no say, 1 = a say) proved to form an internal coherent scale (Cronbach’s α: 0.68; Eigenvalue: 2.38; 12 explained variance: 39.71). The sum scale of these items was used to assess the degree of democratic decision-making at school. Finally, we included a number of variables that measured the presence of active learning strategies. First, we included an indicator of whether and to what extent pupils had cooperated in group projects in class. Further, we included an indicator of whether and how often pupils had to do voluntary work as a school assignment. Thirdly, we also added a sumscale variable for ‘visiting parliament or the city hall’ and ‘guest lecture by a politician or important public figure to the analysis. A final variable included in the analysis was whether or not the respondent was actively involved in the school council. A shortcoming of the present survey, however, is that we had to rely on perceptions of civic education efforts. Hence, stronger effects might be found because participants with higher levels of political attitudes, for instance political interest, are more likely to remember an activity that they perceived as civic education. Partly, we can account for this by controlling for the political attitudes in 2006, as we will do in the final analyses. Nevertheless, it has to be acknowledged that these civic education measurements are predominantly quantitative, and they do not probe into the perceived quality of these experiences. As there is no standard method to assess the quality of civic education efforts, , it was impossible to include a quality assessment.5 In this article, we analyze the effect of civic education on four dependent variables. In order to isolate the effect of civic education, we also included the first measurement of the dependent variable in 2006 as a control variable to explain the same variable two years later. The independent variables were measured in the first wave of the survey (2006), while the dependent variables were measured in the 2008 wave. This two-year time-lag between 13 independent and dependent variables strengthens – although it does not prove – causal claims about the effect of school experiences on the political attitudes investigated. In both waves of the panel study, the dependent variables were measured in exactly the same manner, except for political efficacy, which was measured using one indicator during the first wave. As is customary in political science research, political interest was measured using a single item measurement, i.e. by asking respondents how interested they were in political affairs and social problems. Response categories ranged from 1 (not at all interested) to 4 (extremely interested). The second dependent variable included in the analysis was internal political efficacy. This attitude was measured by means of a four-item scale, with items such as “Sometimes politics is so complicated that someone like me cannot understand what is going on” (reverse coding, i.e., a higher score represented a a greater feeling of understanding). The scale proved to be internally coherent (Cronbach’s α: 0.69, Eigenvalue: 2.10, explained variance: 52.73%). It should be noted, however, that during the first wave of the study, political efficacy was not measured by means of a scale, but only by a single item. Nevertheless, this allows for valid comparison with the pre-existing attitude, given that the Pearson correlation coefficient between this single item and the remainder of the scale was .51 in the second wave. 6 Third, we investigated political trust. This variable was operationalized as a sum scale of respondents’ scores on five items. We included respondents’ level of trust (on a zero-to-ten scale) in the Belgian parliament, the regional parliament, the European parliament, the federal government and political parties (in 2006: Cronbach’s α: 0.93; Eigenvalue: 3.91; explained variance: 78.16%; 2008: Cronbach’s α: 0.92, Eigenvalue: 3.76, explained variance: 75.27%). 14 The final dependent variable included in the analysis was political participation. We used a battery of ten different activities (ranging from ‘signing a petition’ to ‘contacting a politician’), and respondents were asked to indicate whether or not they had participated in this type of activity. These ten items (see appendix) also formed a reliable index, ranging from 0 (respondent did not participate in any of these activities) to 10 (respondent participated in all activities) (2006: Cronbach’s α: 0.60; Eigenvalue: 2.26; explained variance: 22.61; 2008: Cronbach’s α: 0.65; Eigenvalue: 2.51; explained variance: 25.11%). Methods As students are nested in classes and in schools, the independence of observations assumption is violated, which indicates that multilevel analysis is necessary. Three levels were distinguished in the data: the individual level (n=4,226), the class level (n=422) and the school level (n=109). As the dependent variables were situated at the individual level and the explanatory variables at each of the three levels discerned, hierarchical linear modeling was used (Hox, 2010). In addition to the dependent variables, the variables measured at the individual level included language, gender, socio-economic status and active involvement in the school council. Socio-economic status was measured by a factor score of educational track (vocational, technical or general education), educational goal (measured by a question about the student’s highest educational goal, ranging from high school dropout to university) and the number of books at home (ranging from 1=zero to 7=more than 500). We opted for this factor solution because it allowed us to incorporate the multidimensional character of socioeconomic status and because these items are highly correlated. Self-evidently, the control variables for political attitudes in 2006 were also measured at the individual level. At the class level, we included the variables ‘experience with group projects’, ‘voluntary work’, ‘political 15 visits’ and ‘talking about politics in class’. Although these elements were measured at the individual level, we aggregated them to the class level: students are likely to remember and report their civic education experiences differently depending on their level of interest in politics, and this type of measurement error was therefore avoided by aggregating responses to the class level. 7 Further, we aggregated the elements ‘joint decision making’ and ‘open classroom climate’ (which were also measured at the individual level) to the school level, as the school governance literature suggests that school characteristics and school leadership determine the climate that pupils experience at school (Griffith, 1999). Moreover, the questions used to measure these variables were mostly phrased as referring to schools and not to classes.8 The following models were used in the analysis: Political Interesttime2 = γ000 + γ001*Joint Decision Making + γ002*OpenClassroom climate + γ010*Classroom Instruction + γ020*Group Projects + γ030*Volunteering + γ040*Visiting public building + γ100*Language + γ200*Gender + γ300*SES + γ400*School Council + γ500*Political Interesttime 1 + r0 + u00 + e For the other three dependent variables, the formal expression is more or less the same (not repeated for space reasons). Results We first investigated the effect of civic education at school on political interest (Table 1). It was expected that particularly classroom instruction would increase students’ level of interest in politics (Hypothesis 1). The regression results in Table 1 show that the control 16 characteristics included in the analysis indeed have a strong effect on political interest. Boys are significantly more interested in politics than girls, and a higher socioeconomic status also leads to higher levels of political interest. In Model I, the hypothesis is confirmed, and we can observe a strong and significant association between classroom instruction and political interest. There is only a limited effect of an open classroom climate, but a strong relation with having done group projects. In the Model II, we controlled for students’ level of interest in politics: the results show that the level of interest measured in 2006 is a very strong predictor of political interest in 2008. Political interest can thus be considered as an attitude that remains quite stable over time. While the effect of classroom instruction is strongly reduced in this model, it does remain significant, thus confirming our first hypothesis. In this model, the effect of an open classroom climate is rendered non-significant, but somewhat surprisingly, group projects still have a strong and significant effect. **Table 1 around here ** </w:t>
      </w:r>
      <w:r w:rsidRPr="0014238B">
        <w:rPr>
          <w:rStyle w:val="StyleUnderline"/>
        </w:rPr>
        <w:t>With respect to internal political efficacy, we especially expected</w:t>
      </w:r>
      <w:r w:rsidRPr="0014238B">
        <w:rPr>
          <w:sz w:val="10"/>
        </w:rPr>
        <w:t xml:space="preserve"> an open </w:t>
      </w:r>
      <w:r w:rsidRPr="0014238B">
        <w:rPr>
          <w:rStyle w:val="StyleUnderline"/>
        </w:rPr>
        <w:t>classroom</w:t>
      </w:r>
      <w:r>
        <w:rPr>
          <w:rStyle w:val="StyleUnderline"/>
        </w:rPr>
        <w:t xml:space="preserve"> </w:t>
      </w:r>
      <w:r w:rsidRPr="0014238B">
        <w:rPr>
          <w:rStyle w:val="StyleUnderline"/>
        </w:rPr>
        <w:t>climate to have positive effects</w:t>
      </w:r>
      <w:r w:rsidRPr="0014238B">
        <w:rPr>
          <w:sz w:val="10"/>
        </w:rPr>
        <w:t xml:space="preserve"> (Hypothesis 2). The results in Table 2 show a strong effect of the control variables: </w:t>
      </w:r>
      <w:r w:rsidRPr="00753970">
        <w:rPr>
          <w:rStyle w:val="StyleUnderline"/>
          <w:highlight w:val="cyan"/>
        </w:rPr>
        <w:t>Students</w:t>
      </w:r>
      <w:r w:rsidRPr="0014238B">
        <w:rPr>
          <w:rStyle w:val="StyleUnderline"/>
        </w:rPr>
        <w:t xml:space="preserve"> </w:t>
      </w:r>
      <w:r w:rsidRPr="0014238B">
        <w:rPr>
          <w:sz w:val="10"/>
        </w:rPr>
        <w:t xml:space="preserve">in the French community </w:t>
      </w:r>
      <w:r w:rsidRPr="00753970">
        <w:rPr>
          <w:rStyle w:val="StyleUnderline"/>
          <w:highlight w:val="cyan"/>
        </w:rPr>
        <w:t>feel significantly more politically efficacious</w:t>
      </w:r>
      <w:r w:rsidRPr="0014238B">
        <w:rPr>
          <w:rStyle w:val="StyleUnderline"/>
        </w:rPr>
        <w:t>,</w:t>
      </w:r>
      <w:r w:rsidRPr="0014238B">
        <w:rPr>
          <w:sz w:val="10"/>
        </w:rPr>
        <w:t xml:space="preserve"> which is also the case for boys and students with a higher socioeconomic status. Contrary to Hypothesis 2, an open classroom climate and joint decision-making at school did not prove to be significantly related to political efficacy. Classroom instruction, on the other hand, did have a significant impact, suggesting that the feeling of political efficacy may have a cognitive foundation. 17 These effects remained equally strong when the time-lagged test was performed and when students’ internal efficacy in 2006 was controlled for (Table 2 - Model II). Moreover, internal efficacy is a political attitude that tends to remain stable, as the efficacy observed in 2006 is a strong predictor of students’ efficacy levels in 2008. While Hypothesis 2 was not confirmed, classroom instruction was observed to have a strong effect on internal political efficacy. ** Table 2 around here ** The third political attitude to be investigated was political trust (Table 3). As was the case for students’ interest in politics and political efficacy, higher socioeconomic status was found to have a positive effect on this attitude. There were no significant differences for gender or language group. For this attitude, Hypothesis 2 was confirmed, as political trust was found to be significantly related with the presence of an open classroom climate, an effect which remained significant even when the level of political trust in 2006 was controlled for (Model II). Again, , </w:t>
      </w:r>
      <w:r w:rsidRPr="00753970">
        <w:rPr>
          <w:rStyle w:val="StyleUnderline"/>
          <w:highlight w:val="cyan"/>
        </w:rPr>
        <w:t>classroom instruction proved to have a significant effect</w:t>
      </w:r>
      <w:r w:rsidRPr="0014238B">
        <w:rPr>
          <w:rStyle w:val="StyleUnderline"/>
        </w:rPr>
        <w:t>.</w:t>
      </w:r>
      <w:r w:rsidRPr="0014238B">
        <w:rPr>
          <w:sz w:val="10"/>
        </w:rPr>
        <w:t xml:space="preserve"> However, this effect was considerably weakened after controlling for 2006 levels and was only significant at the .10 level. Like the other attitudes investigated, </w:t>
      </w:r>
      <w:r w:rsidRPr="00753970">
        <w:rPr>
          <w:rStyle w:val="StyleUnderline"/>
          <w:highlight w:val="cyan"/>
        </w:rPr>
        <w:t>political trust tends to remain stable over time</w:t>
      </w:r>
      <w:r w:rsidRPr="0014238B">
        <w:rPr>
          <w:rStyle w:val="StyleUnderline"/>
        </w:rPr>
        <w:t>:</w:t>
      </w:r>
      <w:r>
        <w:rPr>
          <w:rStyle w:val="StyleUnderline"/>
        </w:rPr>
        <w:t xml:space="preserve"> </w:t>
      </w:r>
      <w:r w:rsidRPr="0014238B">
        <w:rPr>
          <w:rStyle w:val="StyleUnderline"/>
        </w:rPr>
        <w:t>the level observed in 2006 is a strong predictor of 2008 level</w:t>
      </w:r>
      <w:r w:rsidRPr="0014238B">
        <w:rPr>
          <w:sz w:val="10"/>
        </w:rPr>
        <w:t xml:space="preserve">. ** Table 3 around here ** 18 As stated in Hypothesis 3, active learning strategies are expected to encourage pupils to become actively involved in politics. This hypothesis, however, was only partly confirmed: only school council membership was found to have a significant effect (Model I), but this was not the case for volunteering or visiting a public building. When the 2006 data for political participation were included, the effect of school council membership remained significant, while group projects and the presence of an open classroom climate lost their significance. Hypothesis 3 is thus only confirmed for school council membership, not for other active learning strategies.9 ** Table 4 around here ** Discussion </w:t>
      </w:r>
      <w:r w:rsidRPr="00753970">
        <w:rPr>
          <w:rStyle w:val="StyleUnderline"/>
          <w:highlight w:val="cyan"/>
        </w:rPr>
        <w:t>Schools clearly have an effect on the politically relevant attitudes of adolescents</w:t>
      </w:r>
      <w:r w:rsidRPr="0014238B">
        <w:rPr>
          <w:sz w:val="10"/>
        </w:rPr>
        <w:t xml:space="preserve"> in Belgium, even when individual background variables are controlled for. Most of </w:t>
      </w:r>
      <w:r w:rsidRPr="0014238B">
        <w:rPr>
          <w:rStyle w:val="StyleUnderline"/>
        </w:rPr>
        <w:t>these effects</w:t>
      </w:r>
      <w:r>
        <w:rPr>
          <w:rStyle w:val="StyleUnderline"/>
        </w:rPr>
        <w:t xml:space="preserve"> </w:t>
      </w:r>
      <w:r w:rsidRPr="0014238B">
        <w:rPr>
          <w:rStyle w:val="StyleUnderline"/>
        </w:rPr>
        <w:t>remained significant even when a time-lagged model was used, which enabled us to observe</w:t>
      </w:r>
      <w:r>
        <w:rPr>
          <w:rStyle w:val="StyleUnderline"/>
        </w:rPr>
        <w:t xml:space="preserve"> </w:t>
      </w:r>
      <w:r w:rsidRPr="0014238B">
        <w:rPr>
          <w:rStyle w:val="StyleUnderline"/>
        </w:rPr>
        <w:t>the development of each attitude between the two observations</w:t>
      </w:r>
      <w:r w:rsidRPr="0014238B">
        <w:rPr>
          <w:sz w:val="10"/>
        </w:rPr>
        <w:t xml:space="preserve">. Hypothesis 1 received unequivocal support, as classroom instruction in civic education was associated with the development of higher levels of political interest. Hypothesis 2 was only partially confirmed: the presence of an open classroom climate did have a significant effect on the development of political trust but was not significantly related to the development of a feeling of political efficacy. </w:t>
      </w:r>
      <w:r w:rsidRPr="00753970">
        <w:rPr>
          <w:rStyle w:val="Emphasis"/>
          <w:highlight w:val="cyan"/>
        </w:rPr>
        <w:t>Formal instruction, however, proved significantly related to political efficacy, suggesting that this attitude is at least partly based on some form of cognitive insight into the structure of the political system</w:t>
      </w:r>
      <w:r w:rsidRPr="0014238B">
        <w:rPr>
          <w:sz w:val="10"/>
        </w:rPr>
        <w:t xml:space="preserve">. Active learning strategies, finally, were associated with 19 higher levels of political participation but only for those students who were a member of the school council. This might suggest that only intensive forms of school engagement tend to have this effect. Overall, our hypotheses were largely confirmed: </w:t>
      </w:r>
      <w:r w:rsidRPr="0014238B">
        <w:rPr>
          <w:rStyle w:val="StyleUnderline"/>
        </w:rPr>
        <w:t>classroom instruction</w:t>
      </w:r>
      <w:r w:rsidRPr="0014238B">
        <w:rPr>
          <w:sz w:val="10"/>
        </w:rPr>
        <w:t xml:space="preserve"> mainly had a cognitive effect, while an open classroom climate and membership of the school council </w:t>
      </w:r>
      <w:r w:rsidRPr="0014238B">
        <w:rPr>
          <w:rStyle w:val="StyleUnderline"/>
        </w:rPr>
        <w:t>had attitudinal and behavioral effects</w:t>
      </w:r>
    </w:p>
    <w:p w14:paraId="6D3A7800" w14:textId="73B205D3" w:rsidR="00A22908" w:rsidRDefault="00A22908" w:rsidP="00AF2284">
      <w:pPr>
        <w:pStyle w:val="Heading4"/>
      </w:pPr>
      <w:r>
        <w:t xml:space="preserve">Education Key to Democracy and Political Engagement </w:t>
      </w:r>
    </w:p>
    <w:p w14:paraId="771A8D8F" w14:textId="77777777" w:rsidR="00A22908" w:rsidRPr="00D34BC5" w:rsidRDefault="00A22908" w:rsidP="00CC6239">
      <w:pPr>
        <w:rPr>
          <w:rStyle w:val="Emphasis"/>
          <w:iCs w:val="0"/>
          <w:u w:val="none"/>
        </w:rPr>
      </w:pPr>
      <w:r w:rsidRPr="00CC6239">
        <w:rPr>
          <w:rStyle w:val="Style13ptBold"/>
        </w:rPr>
        <w:t>Patrick 15</w:t>
      </w:r>
      <w:r>
        <w:t>—</w:t>
      </w:r>
      <w:r w:rsidRPr="00177F7E">
        <w:t>John, B.A. from Dartmouth College, earned an Ed.D. from Indiana University. He spent his career as a Professor of Education in the School of Education at Bloomington. He has also served as Director of the Social Studies Development Center and as Director of the ERIC Clearinghouse for Social Studies/Social Science Education at I.U. Professor Patrick has written and co-authored several publications focused on history and civic education, as well as political thought. "The Concept of Citizenship in Education for Democracy. ERIC Digest.," No Publication, https://www.ericdigests.org/2000-1/democracy.html , accessed 6/27/2017</w:t>
      </w:r>
    </w:p>
    <w:p w14:paraId="50B5A700" w14:textId="77777777" w:rsidR="00A22908" w:rsidRDefault="00A22908" w:rsidP="00A22908">
      <w:pPr>
        <w:rPr>
          <w:rStyle w:val="Emphasis"/>
          <w:rFonts w:asciiTheme="majorHAnsi" w:hAnsiTheme="majorHAnsi"/>
        </w:rPr>
      </w:pPr>
      <w:r w:rsidRPr="00533A67">
        <w:rPr>
          <w:rStyle w:val="Emphasis"/>
          <w:rFonts w:asciiTheme="majorHAnsi" w:hAnsiTheme="majorHAnsi"/>
          <w:sz w:val="12"/>
          <w:u w:val="none"/>
        </w:rPr>
        <w:t xml:space="preserve">The concept of citizenship is a key to comprehension of what democracy is and how it works. Thus, </w:t>
      </w:r>
      <w:r w:rsidRPr="00753970">
        <w:rPr>
          <w:rStyle w:val="StyleUnderline"/>
          <w:highlight w:val="cyan"/>
        </w:rPr>
        <w:t>students</w:t>
      </w:r>
      <w:r w:rsidRPr="00533A67">
        <w:rPr>
          <w:rStyle w:val="StyleUnderline"/>
        </w:rPr>
        <w:t xml:space="preserve"> </w:t>
      </w:r>
      <w:r w:rsidRPr="00753970">
        <w:rPr>
          <w:rStyle w:val="StyleUnderline"/>
          <w:highlight w:val="cyan"/>
        </w:rPr>
        <w:t>involved</w:t>
      </w:r>
      <w:r w:rsidRPr="00533A67">
        <w:rPr>
          <w:rStyle w:val="StyleUnderline"/>
        </w:rPr>
        <w:t xml:space="preserve"> </w:t>
      </w:r>
      <w:r w:rsidRPr="00753970">
        <w:rPr>
          <w:rStyle w:val="StyleUnderline"/>
          <w:highlight w:val="cyan"/>
        </w:rPr>
        <w:t>in</w:t>
      </w:r>
      <w:r w:rsidRPr="00533A67">
        <w:rPr>
          <w:rStyle w:val="StyleUnderline"/>
        </w:rPr>
        <w:t xml:space="preserve"> </w:t>
      </w:r>
      <w:r w:rsidRPr="00753970">
        <w:rPr>
          <w:rStyle w:val="StyleUnderline"/>
          <w:highlight w:val="cyan"/>
        </w:rPr>
        <w:t>education</w:t>
      </w:r>
      <w:r w:rsidRPr="00533A67">
        <w:rPr>
          <w:rStyle w:val="StyleUnderline"/>
        </w:rPr>
        <w:t xml:space="preserve"> </w:t>
      </w:r>
      <w:r w:rsidRPr="00753970">
        <w:rPr>
          <w:rStyle w:val="StyleUnderline"/>
          <w:highlight w:val="cyan"/>
        </w:rPr>
        <w:t>for</w:t>
      </w:r>
      <w:r w:rsidRPr="00533A67">
        <w:rPr>
          <w:rStyle w:val="StyleUnderline"/>
        </w:rPr>
        <w:t xml:space="preserve"> </w:t>
      </w:r>
      <w:r w:rsidRPr="00753970">
        <w:rPr>
          <w:rStyle w:val="StyleUnderline"/>
          <w:highlight w:val="cyan"/>
        </w:rPr>
        <w:t>democracy</w:t>
      </w:r>
      <w:r w:rsidRPr="00533A67">
        <w:rPr>
          <w:rStyle w:val="StyleUnderline"/>
        </w:rPr>
        <w:t xml:space="preserve"> need to </w:t>
      </w:r>
      <w:r w:rsidRPr="00753970">
        <w:rPr>
          <w:rStyle w:val="StyleUnderline"/>
          <w:highlight w:val="cyan"/>
        </w:rPr>
        <w:t>know</w:t>
      </w:r>
      <w:r w:rsidRPr="00533A67">
        <w:rPr>
          <w:rStyle w:val="StyleUnderline"/>
        </w:rPr>
        <w:t xml:space="preserve"> </w:t>
      </w:r>
      <w:r w:rsidRPr="00753970">
        <w:rPr>
          <w:rStyle w:val="StyleUnderline"/>
          <w:highlight w:val="cyan"/>
        </w:rPr>
        <w:t>what</w:t>
      </w:r>
      <w:r w:rsidRPr="00533A67">
        <w:rPr>
          <w:rStyle w:val="StyleUnderline"/>
        </w:rPr>
        <w:t xml:space="preserve"> </w:t>
      </w:r>
      <w:r w:rsidRPr="00753970">
        <w:rPr>
          <w:rStyle w:val="StyleUnderline"/>
          <w:highlight w:val="cyan"/>
        </w:rPr>
        <w:t>citizenship</w:t>
      </w:r>
      <w:r w:rsidRPr="00533A67">
        <w:rPr>
          <w:rStyle w:val="StyleUnderline"/>
        </w:rPr>
        <w:t xml:space="preserve"> </w:t>
      </w:r>
      <w:r w:rsidRPr="00753970">
        <w:rPr>
          <w:rStyle w:val="StyleUnderline"/>
          <w:highlight w:val="cyan"/>
        </w:rPr>
        <w:t>is,</w:t>
      </w:r>
      <w:r w:rsidRPr="00533A67">
        <w:rPr>
          <w:rStyle w:val="StyleUnderline"/>
        </w:rPr>
        <w:t xml:space="preserve"> how it is acquired or lost in various </w:t>
      </w:r>
      <w:r w:rsidRPr="00753970">
        <w:rPr>
          <w:rStyle w:val="StyleUnderline"/>
          <w:highlight w:val="cyan"/>
        </w:rPr>
        <w:t>political</w:t>
      </w:r>
      <w:r w:rsidRPr="00533A67">
        <w:rPr>
          <w:rStyle w:val="StyleUnderline"/>
        </w:rPr>
        <w:t xml:space="preserve"> </w:t>
      </w:r>
      <w:r w:rsidRPr="00753970">
        <w:rPr>
          <w:rStyle w:val="StyleUnderline"/>
          <w:highlight w:val="cyan"/>
        </w:rPr>
        <w:t>systems</w:t>
      </w:r>
      <w:r w:rsidRPr="00533A67">
        <w:rPr>
          <w:rStyle w:val="StyleUnderline"/>
        </w:rPr>
        <w:t>, what rights, responsibilities, and duties</w:t>
      </w:r>
      <w:r w:rsidRPr="00533A67">
        <w:rPr>
          <w:rStyle w:val="Emphasis"/>
          <w:rFonts w:asciiTheme="majorHAnsi" w:hAnsiTheme="majorHAnsi"/>
          <w:sz w:val="12"/>
          <w:u w:val="none"/>
        </w:rPr>
        <w:t xml:space="preserve"> are entailed by it, </w:t>
      </w:r>
      <w:r w:rsidRPr="00753970">
        <w:rPr>
          <w:rStyle w:val="StyleUnderline"/>
          <w:highlight w:val="cyan"/>
        </w:rPr>
        <w:t>and</w:t>
      </w:r>
      <w:r w:rsidRPr="00533A67">
        <w:rPr>
          <w:rStyle w:val="StyleUnderline"/>
        </w:rPr>
        <w:t xml:space="preserve"> </w:t>
      </w:r>
      <w:r w:rsidRPr="00753970">
        <w:rPr>
          <w:rStyle w:val="StyleUnderline"/>
          <w:highlight w:val="cyan"/>
        </w:rPr>
        <w:t>how</w:t>
      </w:r>
      <w:r w:rsidRPr="00533A67">
        <w:rPr>
          <w:rStyle w:val="StyleUnderline"/>
        </w:rPr>
        <w:t xml:space="preserve"> </w:t>
      </w:r>
      <w:r w:rsidRPr="00753970">
        <w:rPr>
          <w:rStyle w:val="StyleUnderline"/>
          <w:highlight w:val="cyan"/>
        </w:rPr>
        <w:t>it</w:t>
      </w:r>
      <w:r w:rsidRPr="00533A67">
        <w:rPr>
          <w:rStyle w:val="StyleUnderline"/>
        </w:rPr>
        <w:t xml:space="preserve"> </w:t>
      </w:r>
      <w:r w:rsidRPr="00753970">
        <w:rPr>
          <w:rStyle w:val="StyleUnderline"/>
          <w:highlight w:val="cyan"/>
        </w:rPr>
        <w:t>is</w:t>
      </w:r>
      <w:r w:rsidRPr="00533A67">
        <w:rPr>
          <w:rStyle w:val="StyleUnderline"/>
        </w:rPr>
        <w:t xml:space="preserve"> </w:t>
      </w:r>
      <w:r w:rsidRPr="00753970">
        <w:rPr>
          <w:rStyle w:val="StyleUnderline"/>
          <w:highlight w:val="cyan"/>
        </w:rPr>
        <w:t>connected</w:t>
      </w:r>
      <w:r w:rsidRPr="00533A67">
        <w:rPr>
          <w:rStyle w:val="StyleUnderline"/>
        </w:rPr>
        <w:t xml:space="preserve"> </w:t>
      </w:r>
      <w:r w:rsidRPr="00753970">
        <w:rPr>
          <w:rStyle w:val="StyleUnderline"/>
          <w:highlight w:val="cyan"/>
        </w:rPr>
        <w:t>to</w:t>
      </w:r>
      <w:r w:rsidRPr="00533A67">
        <w:rPr>
          <w:rStyle w:val="StyleUnderline"/>
        </w:rPr>
        <w:t xml:space="preserve"> the </w:t>
      </w:r>
      <w:r w:rsidRPr="00753970">
        <w:rPr>
          <w:rStyle w:val="StyleUnderline"/>
          <w:highlight w:val="cyan"/>
        </w:rPr>
        <w:t>institutions</w:t>
      </w:r>
      <w:r w:rsidRPr="00533A67">
        <w:rPr>
          <w:rStyle w:val="Emphasis"/>
          <w:rFonts w:asciiTheme="majorHAnsi" w:hAnsiTheme="majorHAnsi"/>
          <w:sz w:val="12"/>
          <w:u w:val="none"/>
        </w:rPr>
        <w:t xml:space="preserve"> of particular nation-states, especially their own. But </w:t>
      </w:r>
      <w:r w:rsidRPr="00753970">
        <w:rPr>
          <w:rStyle w:val="StyleUnderline"/>
          <w:highlight w:val="cyan"/>
        </w:rPr>
        <w:t>students</w:t>
      </w:r>
      <w:r w:rsidRPr="00533A67">
        <w:rPr>
          <w:rStyle w:val="StyleUnderline"/>
        </w:rPr>
        <w:t xml:space="preserve"> need to </w:t>
      </w:r>
      <w:r w:rsidRPr="00753970">
        <w:rPr>
          <w:rStyle w:val="StyleUnderline"/>
          <w:highlight w:val="cyan"/>
        </w:rPr>
        <w:t>move</w:t>
      </w:r>
      <w:r w:rsidRPr="00533A67">
        <w:rPr>
          <w:rStyle w:val="StyleUnderline"/>
        </w:rPr>
        <w:t xml:space="preserve"> </w:t>
      </w:r>
      <w:r w:rsidRPr="00753970">
        <w:rPr>
          <w:rStyle w:val="StyleUnderline"/>
          <w:highlight w:val="cyan"/>
        </w:rPr>
        <w:t>beyond</w:t>
      </w:r>
      <w:r w:rsidRPr="00533A67">
        <w:rPr>
          <w:rStyle w:val="StyleUnderline"/>
        </w:rPr>
        <w:t xml:space="preserve"> conceptual </w:t>
      </w:r>
      <w:r w:rsidRPr="00753970">
        <w:rPr>
          <w:rStyle w:val="StyleUnderline"/>
          <w:highlight w:val="cyan"/>
        </w:rPr>
        <w:t>understanding</w:t>
      </w:r>
      <w:r w:rsidRPr="00533A67">
        <w:rPr>
          <w:rStyle w:val="StyleUnderline"/>
        </w:rPr>
        <w:t xml:space="preserve"> </w:t>
      </w:r>
      <w:r w:rsidRPr="00753970">
        <w:rPr>
          <w:rStyle w:val="StyleUnderline"/>
          <w:highlight w:val="cyan"/>
        </w:rPr>
        <w:t>to</w:t>
      </w:r>
      <w:r w:rsidRPr="00533A67">
        <w:rPr>
          <w:rStyle w:val="StyleUnderline"/>
        </w:rPr>
        <w:t xml:space="preserve"> </w:t>
      </w:r>
      <w:r w:rsidRPr="00753970">
        <w:rPr>
          <w:rStyle w:val="StyleUnderline"/>
          <w:highlight w:val="cyan"/>
        </w:rPr>
        <w:t>learning</w:t>
      </w:r>
      <w:r w:rsidRPr="00533A67">
        <w:rPr>
          <w:rStyle w:val="StyleUnderline"/>
        </w:rPr>
        <w:t xml:space="preserve"> experiences </w:t>
      </w:r>
      <w:r w:rsidRPr="00753970">
        <w:rPr>
          <w:rStyle w:val="StyleUnderline"/>
          <w:highlight w:val="cyan"/>
        </w:rPr>
        <w:t>that</w:t>
      </w:r>
      <w:r w:rsidRPr="00533A67">
        <w:rPr>
          <w:rStyle w:val="StyleUnderline"/>
        </w:rPr>
        <w:t xml:space="preserve"> </w:t>
      </w:r>
      <w:r w:rsidRPr="00753970">
        <w:rPr>
          <w:rStyle w:val="StyleUnderline"/>
          <w:highlight w:val="cyan"/>
        </w:rPr>
        <w:t>develop</w:t>
      </w:r>
      <w:r w:rsidRPr="00533A67">
        <w:rPr>
          <w:rStyle w:val="StyleUnderline"/>
        </w:rPr>
        <w:t xml:space="preserve"> participatory skills and </w:t>
      </w:r>
      <w:r w:rsidRPr="00753970">
        <w:rPr>
          <w:rStyle w:val="StyleUnderline"/>
          <w:highlight w:val="cyan"/>
        </w:rPr>
        <w:t>civic</w:t>
      </w:r>
      <w:r w:rsidRPr="00533A67">
        <w:rPr>
          <w:rStyle w:val="StyleUnderline"/>
        </w:rPr>
        <w:t xml:space="preserve"> </w:t>
      </w:r>
      <w:r w:rsidRPr="00753970">
        <w:rPr>
          <w:rStyle w:val="StyleUnderline"/>
          <w:highlight w:val="cyan"/>
        </w:rPr>
        <w:t>dispositions</w:t>
      </w:r>
      <w:r w:rsidRPr="00533A67">
        <w:rPr>
          <w:rStyle w:val="Emphasis"/>
          <w:rFonts w:asciiTheme="majorHAnsi" w:hAnsiTheme="majorHAnsi"/>
          <w:sz w:val="12"/>
          <w:u w:val="none"/>
        </w:rPr>
        <w:t xml:space="preserve"> for exercising the rights and carrying out the responsibilities and duties of citizenship in a democracy. Three types of participatory skills are </w:t>
      </w:r>
      <w:r w:rsidRPr="00753970">
        <w:rPr>
          <w:rStyle w:val="StyleUnderline"/>
          <w:highlight w:val="cyan"/>
        </w:rPr>
        <w:t>interacting</w:t>
      </w:r>
      <w:r w:rsidRPr="00533A67">
        <w:rPr>
          <w:rStyle w:val="StyleUnderline"/>
        </w:rPr>
        <w:t xml:space="preserve">, monitoring, </w:t>
      </w:r>
      <w:r w:rsidRPr="00753970">
        <w:rPr>
          <w:rStyle w:val="StyleUnderline"/>
          <w:highlight w:val="cyan"/>
        </w:rPr>
        <w:t>and</w:t>
      </w:r>
      <w:r w:rsidRPr="00533A67">
        <w:rPr>
          <w:rStyle w:val="StyleUnderline"/>
        </w:rPr>
        <w:t xml:space="preserve"> </w:t>
      </w:r>
      <w:r w:rsidRPr="00753970">
        <w:rPr>
          <w:rStyle w:val="StyleUnderline"/>
          <w:highlight w:val="cyan"/>
        </w:rPr>
        <w:t>influencing</w:t>
      </w:r>
      <w:r w:rsidRPr="00533A67">
        <w:rPr>
          <w:rStyle w:val="StyleUnderline"/>
        </w:rPr>
        <w:t>.</w:t>
      </w:r>
      <w:r w:rsidRPr="00533A67">
        <w:rPr>
          <w:rStyle w:val="Emphasis"/>
          <w:rFonts w:asciiTheme="majorHAnsi" w:hAnsiTheme="majorHAnsi"/>
          <w:sz w:val="12"/>
          <w:u w:val="none"/>
        </w:rPr>
        <w:t xml:space="preserve"> Interacting pertains to skills of communication and cooperation in political and civic life. Monitoring involves skills needed to track the work of political leaders and institutions of government. And influencing </w:t>
      </w:r>
      <w:r w:rsidRPr="00753970">
        <w:rPr>
          <w:rStyle w:val="StyleUnderline"/>
          <w:highlight w:val="cyan"/>
        </w:rPr>
        <w:t>refers</w:t>
      </w:r>
      <w:r w:rsidRPr="00533A67">
        <w:rPr>
          <w:rStyle w:val="StyleUnderline"/>
        </w:rPr>
        <w:t xml:space="preserve"> </w:t>
      </w:r>
      <w:r w:rsidRPr="00753970">
        <w:rPr>
          <w:rStyle w:val="StyleUnderline"/>
          <w:highlight w:val="cyan"/>
        </w:rPr>
        <w:t>to</w:t>
      </w:r>
      <w:r w:rsidRPr="00533A67">
        <w:rPr>
          <w:rStyle w:val="StyleUnderline"/>
        </w:rPr>
        <w:t xml:space="preserve"> </w:t>
      </w:r>
      <w:r w:rsidRPr="00753970">
        <w:rPr>
          <w:rStyle w:val="StyleUnderline"/>
          <w:highlight w:val="cyan"/>
        </w:rPr>
        <w:t>skills</w:t>
      </w:r>
      <w:r w:rsidRPr="00533A67">
        <w:rPr>
          <w:rStyle w:val="StyleUnderline"/>
        </w:rPr>
        <w:t xml:space="preserve"> </w:t>
      </w:r>
      <w:r w:rsidRPr="00753970">
        <w:rPr>
          <w:rStyle w:val="StyleUnderline"/>
          <w:highlight w:val="cyan"/>
        </w:rPr>
        <w:t>used</w:t>
      </w:r>
      <w:r w:rsidRPr="00533A67">
        <w:rPr>
          <w:rStyle w:val="StyleUnderline"/>
        </w:rPr>
        <w:t xml:space="preserve"> </w:t>
      </w:r>
      <w:r w:rsidRPr="00753970">
        <w:rPr>
          <w:rStyle w:val="StyleUnderline"/>
          <w:highlight w:val="cyan"/>
        </w:rPr>
        <w:t>to</w:t>
      </w:r>
      <w:r w:rsidRPr="00533A67">
        <w:rPr>
          <w:rStyle w:val="StyleUnderline"/>
        </w:rPr>
        <w:t xml:space="preserve"> </w:t>
      </w:r>
      <w:r w:rsidRPr="00753970">
        <w:rPr>
          <w:rStyle w:val="StyleUnderline"/>
          <w:highlight w:val="cyan"/>
        </w:rPr>
        <w:t>affect</w:t>
      </w:r>
      <w:r w:rsidRPr="00533A67">
        <w:rPr>
          <w:rStyle w:val="StyleUnderline"/>
        </w:rPr>
        <w:t xml:space="preserve"> outcomes in </w:t>
      </w:r>
      <w:r w:rsidRPr="00753970">
        <w:rPr>
          <w:rStyle w:val="StyleUnderline"/>
          <w:highlight w:val="cyan"/>
        </w:rPr>
        <w:t>political</w:t>
      </w:r>
      <w:r w:rsidRPr="00533A67">
        <w:rPr>
          <w:rStyle w:val="StyleUnderline"/>
        </w:rPr>
        <w:t xml:space="preserve"> </w:t>
      </w:r>
      <w:r w:rsidRPr="00753970">
        <w:rPr>
          <w:rStyle w:val="StyleUnderline"/>
          <w:highlight w:val="cyan"/>
        </w:rPr>
        <w:t>and</w:t>
      </w:r>
      <w:r w:rsidRPr="00533A67">
        <w:rPr>
          <w:rStyle w:val="StyleUnderline"/>
        </w:rPr>
        <w:t xml:space="preserve"> </w:t>
      </w:r>
      <w:r w:rsidRPr="00753970">
        <w:rPr>
          <w:rStyle w:val="StyleUnderline"/>
          <w:highlight w:val="cyan"/>
        </w:rPr>
        <w:t>civic</w:t>
      </w:r>
      <w:r w:rsidRPr="00533A67">
        <w:rPr>
          <w:rStyle w:val="StyleUnderline"/>
        </w:rPr>
        <w:t xml:space="preserve"> </w:t>
      </w:r>
      <w:r w:rsidRPr="00753970">
        <w:rPr>
          <w:rStyle w:val="StyleUnderline"/>
          <w:highlight w:val="cyan"/>
        </w:rPr>
        <w:t>life</w:t>
      </w:r>
      <w:r w:rsidRPr="00753970">
        <w:rPr>
          <w:rStyle w:val="Emphasis"/>
          <w:rFonts w:asciiTheme="majorHAnsi" w:hAnsiTheme="majorHAnsi"/>
          <w:sz w:val="12"/>
          <w:highlight w:val="cyan"/>
          <w:u w:val="none"/>
        </w:rPr>
        <w:t>,</w:t>
      </w:r>
      <w:r w:rsidRPr="00533A67">
        <w:rPr>
          <w:rStyle w:val="Emphasis"/>
          <w:rFonts w:asciiTheme="majorHAnsi" w:hAnsiTheme="majorHAnsi"/>
          <w:sz w:val="12"/>
          <w:u w:val="none"/>
        </w:rPr>
        <w:t xml:space="preserve"> such as the resolution of public issues. Examples of civic dispositions are such traits of character as civility, sociability, honesty, self-restraint, tolerance, trust, compassion, a sense of duty, a sense of political efficacy, capacity for cooperation, loyalty, courage, respect for the worth and dignity of each person, and concern for the common good (Center for Civic Education 1994; NAEP Civics Consensus Project 1996). Participatory </w:t>
      </w:r>
      <w:r w:rsidRPr="00753970">
        <w:rPr>
          <w:rStyle w:val="StyleUnderline"/>
          <w:highlight w:val="cyan"/>
        </w:rPr>
        <w:t xml:space="preserve">skills </w:t>
      </w:r>
      <w:r w:rsidRPr="00533A67">
        <w:rPr>
          <w:rStyle w:val="StyleUnderline"/>
        </w:rPr>
        <w:t xml:space="preserve">and civic dispositions needed </w:t>
      </w:r>
      <w:r w:rsidRPr="00753970">
        <w:rPr>
          <w:rStyle w:val="StyleUnderline"/>
          <w:highlight w:val="cyan"/>
        </w:rPr>
        <w:t>for</w:t>
      </w:r>
      <w:r w:rsidRPr="00533A67">
        <w:rPr>
          <w:rStyle w:val="StyleUnderline"/>
        </w:rPr>
        <w:t xml:space="preserve"> </w:t>
      </w:r>
      <w:r w:rsidRPr="00753970">
        <w:rPr>
          <w:rStyle w:val="StyleUnderline"/>
          <w:highlight w:val="cyan"/>
        </w:rPr>
        <w:t xml:space="preserve">effective </w:t>
      </w:r>
      <w:r w:rsidRPr="00533A67">
        <w:rPr>
          <w:rStyle w:val="StyleUnderline"/>
        </w:rPr>
        <w:t xml:space="preserve">and responsible </w:t>
      </w:r>
      <w:r w:rsidRPr="00753970">
        <w:rPr>
          <w:rStyle w:val="StyleUnderline"/>
          <w:highlight w:val="cyan"/>
        </w:rPr>
        <w:t xml:space="preserve">citizenship in a democracy are developed through </w:t>
      </w:r>
      <w:r w:rsidRPr="00533A67">
        <w:rPr>
          <w:rStyle w:val="StyleUnderline"/>
        </w:rPr>
        <w:t xml:space="preserve">the following kinds of </w:t>
      </w:r>
      <w:r w:rsidRPr="00753970">
        <w:rPr>
          <w:rStyle w:val="StyleUnderline"/>
          <w:highlight w:val="cyan"/>
        </w:rPr>
        <w:t>learning experiences</w:t>
      </w:r>
      <w:r w:rsidRPr="00533A67">
        <w:rPr>
          <w:rStyle w:val="StyleUnderline"/>
        </w:rPr>
        <w:t xml:space="preserve"> (Conrad &amp; Hedin 1991; Niemi &amp; Chapman 1999): </w:t>
      </w:r>
      <w:r w:rsidRPr="00753970">
        <w:rPr>
          <w:rStyle w:val="StyleUnderline"/>
          <w:highlight w:val="cyan"/>
        </w:rPr>
        <w:t>Student participation in democratically conducted student organizations;</w:t>
      </w:r>
      <w:r w:rsidRPr="00533A67">
        <w:rPr>
          <w:rStyle w:val="StyleUnderline"/>
        </w:rPr>
        <w:t xml:space="preserve"> </w:t>
      </w:r>
      <w:r w:rsidRPr="00753970">
        <w:rPr>
          <w:rStyle w:val="StyleUnderline"/>
          <w:highlight w:val="cyan"/>
        </w:rPr>
        <w:t>School-based community service that is connected systematically to the school's curriculum and classroom instruction;</w:t>
      </w:r>
      <w:r w:rsidRPr="00533A67">
        <w:rPr>
          <w:rStyle w:val="StyleUnderline"/>
        </w:rPr>
        <w:t xml:space="preserve"> Cooperative </w:t>
      </w:r>
      <w:r w:rsidRPr="00753970">
        <w:rPr>
          <w:rStyle w:val="StyleUnderline"/>
          <w:highlight w:val="cyan"/>
        </w:rPr>
        <w:t>learning activities in which groups of students cooperate to pursue a common goal</w:t>
      </w:r>
      <w:r w:rsidRPr="00533A67">
        <w:rPr>
          <w:rStyle w:val="StyleUnderline"/>
        </w:rPr>
        <w:t>, such as inquiring about a public issue</w:t>
      </w:r>
      <w:r w:rsidRPr="00533A67">
        <w:rPr>
          <w:rStyle w:val="Emphasis"/>
          <w:rFonts w:asciiTheme="majorHAnsi" w:hAnsiTheme="majorHAnsi"/>
          <w:sz w:val="12"/>
          <w:u w:val="none"/>
        </w:rPr>
        <w:t xml:space="preserve"> or responding to a community problem. A new program that develops participatory skills and civic dispositions of students in the school or local community is "Project Citizen" (Center for Civic Education 1996). Participants in "Project Citizen" cooperate in small groups to identify a significant public issue or problem, conduct research to become informed about it, examine alternative responses put forward to resolve the issue or problem, select an alternative response to the issue as desirable and defend it against interrogators and opponents, and take action with like-minded participants to influence a practical resolution of the issue or problem. Thus, </w:t>
      </w:r>
      <w:r w:rsidRPr="00753970">
        <w:rPr>
          <w:rStyle w:val="StyleUnderline"/>
          <w:highlight w:val="cyan"/>
        </w:rPr>
        <w:t>participants</w:t>
      </w:r>
      <w:r w:rsidRPr="00533A67">
        <w:rPr>
          <w:rStyle w:val="Emphasis"/>
          <w:rFonts w:asciiTheme="majorHAnsi" w:hAnsiTheme="majorHAnsi"/>
          <w:sz w:val="12"/>
          <w:u w:val="none"/>
        </w:rPr>
        <w:t xml:space="preserve"> in "Project Citizen" </w:t>
      </w:r>
      <w:r w:rsidRPr="00753970">
        <w:rPr>
          <w:rStyle w:val="StyleUnderline"/>
          <w:highlight w:val="cyan"/>
        </w:rPr>
        <w:t>learn</w:t>
      </w:r>
      <w:r w:rsidRPr="00533A67">
        <w:rPr>
          <w:rStyle w:val="StyleUnderline"/>
        </w:rPr>
        <w:t xml:space="preserve"> </w:t>
      </w:r>
      <w:r w:rsidRPr="00753970">
        <w:rPr>
          <w:rStyle w:val="StyleUnderline"/>
          <w:highlight w:val="cyan"/>
        </w:rPr>
        <w:t>skills and dispositions that enable them to become constructively engaged in the political and civic life of a democracy.</w:t>
      </w:r>
      <w:r w:rsidRPr="00533A67">
        <w:rPr>
          <w:rStyle w:val="Emphasis"/>
          <w:rFonts w:asciiTheme="majorHAnsi" w:hAnsiTheme="majorHAnsi"/>
          <w:sz w:val="12"/>
          <w:u w:val="none"/>
        </w:rPr>
        <w:t xml:space="preserve"> They are on their way to achieving competencies that make democracy work to protect individual rights, to practice government by consent of the governed, and to serve the common good (Tolo 1998).</w:t>
      </w:r>
      <w:r>
        <w:rPr>
          <w:rStyle w:val="Emphasis"/>
          <w:rFonts w:asciiTheme="majorHAnsi" w:hAnsiTheme="majorHAnsi"/>
        </w:rPr>
        <w:t xml:space="preserve"> </w:t>
      </w:r>
    </w:p>
    <w:p w14:paraId="63D4952C" w14:textId="77777777" w:rsidR="00A22908" w:rsidRPr="00A22908" w:rsidRDefault="00A22908" w:rsidP="00A22908"/>
    <w:p w14:paraId="318F5824" w14:textId="77777777" w:rsidR="00AF2284" w:rsidRDefault="00AF2284" w:rsidP="00AF2284">
      <w:pPr>
        <w:pStyle w:val="Heading4"/>
      </w:pPr>
      <w:r>
        <w:t>Education, specifically open classroom climates, are key to democratic capacity in schools – studies prove</w:t>
      </w:r>
    </w:p>
    <w:p w14:paraId="63351F2A" w14:textId="77777777" w:rsidR="00AF2284" w:rsidRPr="00A07D8B" w:rsidRDefault="00AF2284" w:rsidP="00AF2284">
      <w:pPr>
        <w:rPr>
          <w:sz w:val="16"/>
        </w:rPr>
      </w:pPr>
      <w:r w:rsidRPr="00A07D8B">
        <w:rPr>
          <w:rStyle w:val="Style13ptBold"/>
        </w:rPr>
        <w:t>Martens 13</w:t>
      </w:r>
      <w:r w:rsidRPr="00A07D8B">
        <w:rPr>
          <w:sz w:val="16"/>
        </w:rPr>
        <w:t xml:space="preserve"> - Allison M. Martens, University of Northern Iowa Political Science, Jason Gainous, University of Louisville Political Science, 2013("Civic education and democratic capacity : how do teachers teach and what works?", University of Louisville PolySci, Available Online from http://ir.library.louisville.edu/cgi/viewcontent.cgi?article=1034&amp;amp;context=faculty, Accessed on 6-26-2017)//BM</w:t>
      </w:r>
    </w:p>
    <w:p w14:paraId="07F9700B" w14:textId="77777777" w:rsidR="00AF2284" w:rsidRPr="0014238B" w:rsidRDefault="00AF2284" w:rsidP="00AF2284">
      <w:pPr>
        <w:rPr>
          <w:sz w:val="14"/>
        </w:rPr>
      </w:pPr>
      <w:r w:rsidRPr="0014238B">
        <w:rPr>
          <w:sz w:val="14"/>
        </w:rPr>
        <w:t xml:space="preserve">In recent years, political scientists have found that civic </w:t>
      </w:r>
      <w:r w:rsidRPr="00753970">
        <w:rPr>
          <w:rStyle w:val="StyleUnderline"/>
          <w:highlight w:val="cyan"/>
        </w:rPr>
        <w:t>education improves the democratic capacity of students</w:t>
      </w:r>
      <w:r w:rsidRPr="0014238B">
        <w:rPr>
          <w:sz w:val="14"/>
        </w:rPr>
        <w:t xml:space="preserve">, yet little research has been done to date on how and why civic education works when it does. In this study, we go </w:t>
      </w:r>
      <w:r w:rsidRPr="00B81F23">
        <w:rPr>
          <w:sz w:val="14"/>
        </w:rPr>
        <w:t xml:space="preserve">inside </w:t>
      </w:r>
      <w:r w:rsidRPr="00753970">
        <w:rPr>
          <w:rStyle w:val="StyleUnderline"/>
          <w:highlight w:val="cyan"/>
        </w:rPr>
        <w:t>the classroom</w:t>
      </w:r>
      <w:r w:rsidRPr="0014238B">
        <w:rPr>
          <w:sz w:val="14"/>
        </w:rPr>
        <w:t xml:space="preserve"> to </w:t>
      </w:r>
      <w:r w:rsidRPr="00753970">
        <w:rPr>
          <w:rStyle w:val="StyleUnderline"/>
          <w:highlight w:val="cyan"/>
        </w:rPr>
        <w:t>explore how teachers teach</w:t>
      </w:r>
      <w:r w:rsidRPr="0014238B">
        <w:rPr>
          <w:sz w:val="14"/>
        </w:rPr>
        <w:t xml:space="preserve"> civics </w:t>
      </w:r>
      <w:r w:rsidRPr="00753970">
        <w:rPr>
          <w:rStyle w:val="StyleUnderline"/>
          <w:highlight w:val="cyan"/>
        </w:rPr>
        <w:t>to find out what works best at preparing young people for responsible, democratic citizenship</w:t>
      </w:r>
      <w:r w:rsidRPr="0014238B">
        <w:rPr>
          <w:sz w:val="14"/>
        </w:rPr>
        <w:t xml:space="preserve">. Methods. Using </w:t>
      </w:r>
      <w:r w:rsidRPr="0014238B">
        <w:rPr>
          <w:rStyle w:val="StyleUnderline"/>
        </w:rPr>
        <w:t xml:space="preserve">a </w:t>
      </w:r>
      <w:r w:rsidRPr="00753970">
        <w:rPr>
          <w:rStyle w:val="StyleUnderline"/>
          <w:highlight w:val="cyan"/>
        </w:rPr>
        <w:t>survey of American students, principals, and teachers</w:t>
      </w:r>
      <w:r w:rsidRPr="0014238B">
        <w:rPr>
          <w:sz w:val="14"/>
        </w:rPr>
        <w:t xml:space="preserve">, we examine the </w:t>
      </w:r>
      <w:r w:rsidRPr="00753970">
        <w:rPr>
          <w:rStyle w:val="StyleUnderline"/>
          <w:highlight w:val="cyan"/>
        </w:rPr>
        <w:t>varied</w:t>
      </w:r>
      <w:r w:rsidRPr="0014238B">
        <w:rPr>
          <w:rStyle w:val="StyleUnderline"/>
        </w:rPr>
        <w:t xml:space="preserve"> instructional </w:t>
      </w:r>
      <w:r w:rsidRPr="00753970">
        <w:rPr>
          <w:rStyle w:val="StyleUnderline"/>
          <w:highlight w:val="cyan"/>
        </w:rPr>
        <w:t>methods</w:t>
      </w:r>
      <w:r w:rsidRPr="0014238B">
        <w:rPr>
          <w:rStyle w:val="StyleUnderline"/>
        </w:rPr>
        <w:t xml:space="preserve"> being employed by</w:t>
      </w:r>
      <w:r w:rsidRPr="0014238B">
        <w:rPr>
          <w:sz w:val="14"/>
        </w:rPr>
        <w:t xml:space="preserve"> social studies </w:t>
      </w:r>
      <w:r w:rsidRPr="0014238B">
        <w:rPr>
          <w:rStyle w:val="StyleUnderline"/>
        </w:rPr>
        <w:t>teachers</w:t>
      </w:r>
      <w:r w:rsidRPr="0014238B">
        <w:rPr>
          <w:sz w:val="14"/>
        </w:rPr>
        <w:t xml:space="preserve"> in ninth-grade classrooms </w:t>
      </w:r>
      <w:r w:rsidRPr="0014238B">
        <w:rPr>
          <w:rStyle w:val="StyleUnderline"/>
        </w:rPr>
        <w:t>across the country to determine which methods and which combinations</w:t>
      </w:r>
      <w:r w:rsidRPr="0014238B">
        <w:rPr>
          <w:sz w:val="14"/>
        </w:rPr>
        <w:t xml:space="preserve"> of methods </w:t>
      </w:r>
      <w:r w:rsidRPr="0014238B">
        <w:rPr>
          <w:rStyle w:val="StyleUnderline"/>
        </w:rPr>
        <w:t>do the best job of enhancing students’ democratic capacity</w:t>
      </w:r>
      <w:r w:rsidRPr="0014238B">
        <w:rPr>
          <w:sz w:val="14"/>
        </w:rPr>
        <w:t xml:space="preserve"> defined as their </w:t>
      </w:r>
      <w:r w:rsidRPr="0014238B">
        <w:rPr>
          <w:rStyle w:val="StyleUnderline"/>
        </w:rPr>
        <w:t>political knowledge, political efficacy, and intent to vote</w:t>
      </w:r>
      <w:r w:rsidRPr="0014238B">
        <w:rPr>
          <w:sz w:val="14"/>
        </w:rPr>
        <w:t xml:space="preserve">. Results. Our </w:t>
      </w:r>
      <w:r w:rsidRPr="0014238B">
        <w:rPr>
          <w:rStyle w:val="StyleUnderline"/>
        </w:rPr>
        <w:t>results suggest that there are four broad teaching approaches employed</w:t>
      </w:r>
      <w:r w:rsidRPr="0014238B">
        <w:rPr>
          <w:sz w:val="14"/>
        </w:rPr>
        <w:t xml:space="preserve"> by social studies teachers: </w:t>
      </w:r>
      <w:r w:rsidRPr="0014238B">
        <w:rPr>
          <w:rStyle w:val="StyleUnderline"/>
        </w:rPr>
        <w:t>traditional teaching, active learning, video teaching, and maintenance of an open classroom climate</w:t>
      </w:r>
      <w:r w:rsidRPr="0014238B">
        <w:rPr>
          <w:sz w:val="14"/>
        </w:rPr>
        <w:t xml:space="preserve">. Teachers may employ some combination of these approaches. The analysis indicates that </w:t>
      </w:r>
      <w:r w:rsidRPr="00753970">
        <w:rPr>
          <w:rStyle w:val="StyleUnderline"/>
          <w:highlight w:val="cyan"/>
        </w:rPr>
        <w:t>approaches that foster an open classroom climate</w:t>
      </w:r>
      <w:r w:rsidRPr="0014238B">
        <w:rPr>
          <w:rStyle w:val="StyleUnderline"/>
        </w:rPr>
        <w:t xml:space="preserve"> (encouraging student input) in combination with the others tend to be the most fruitful across the board</w:t>
      </w:r>
      <w:r w:rsidRPr="0014238B">
        <w:rPr>
          <w:sz w:val="14"/>
        </w:rPr>
        <w:t xml:space="preserve">. While any combination including an open classroom climate maximizes bene- fit, traditional teaching (i.e., use of methods including textbook reading, worksheets, memorization, and so forth) combined with an open classroom climate seems to do the best. Also, the </w:t>
      </w:r>
      <w:r w:rsidRPr="00753970">
        <w:rPr>
          <w:rStyle w:val="StyleUnderline"/>
          <w:highlight w:val="cyan"/>
        </w:rPr>
        <w:t>results suggest that the combinations that work best for stimulating internal efficacy vary greatly from those stimulating the other citizenship outcomes</w:t>
      </w:r>
      <w:r w:rsidRPr="00753970">
        <w:rPr>
          <w:sz w:val="14"/>
          <w:highlight w:val="cyan"/>
        </w:rPr>
        <w:t>.</w:t>
      </w:r>
      <w:r w:rsidRPr="0014238B">
        <w:rPr>
          <w:sz w:val="14"/>
        </w:rPr>
        <w:t xml:space="preserve"> Conclusions. Taken together, </w:t>
      </w:r>
      <w:r w:rsidRPr="00753970">
        <w:rPr>
          <w:rStyle w:val="Emphasis"/>
          <w:highlight w:val="cyan"/>
        </w:rPr>
        <w:t>our results suggest that fostering an open classroom climate when teaching civics is the surest way to improve the democratic capacity</w:t>
      </w:r>
      <w:r w:rsidRPr="0014238B">
        <w:rPr>
          <w:sz w:val="14"/>
        </w:rPr>
        <w:t xml:space="preserve"> of America’s youth. Further, teachers should be attentive to the instructional tradeoffs necessary to creating student capacities for both active and informed citizenship.</w:t>
      </w:r>
    </w:p>
    <w:p w14:paraId="7C09643B" w14:textId="315825B7" w:rsidR="00AF2284" w:rsidRDefault="00AF2284" w:rsidP="00AF2284">
      <w:pPr>
        <w:pStyle w:val="Heading4"/>
      </w:pPr>
      <w:r>
        <w:t xml:space="preserve">Education promotes participation in democracy—empirical proof and structure of US education </w:t>
      </w:r>
    </w:p>
    <w:p w14:paraId="0F571310" w14:textId="0966F402" w:rsidR="00AF2284" w:rsidRDefault="00AF2284" w:rsidP="00AF2284">
      <w:r w:rsidRPr="0056629B">
        <w:rPr>
          <w:rStyle w:val="Style13ptBold"/>
        </w:rPr>
        <w:t xml:space="preserve"> Glaeser et al 6</w:t>
      </w:r>
      <w:r>
        <w:t xml:space="preserve">—Edward Glaeser is the Fred and Eleanor Glimp Professor of Economics in the Faculty of Arts and Sciences at Harvard University, served as Director of the Taubman Center for State and Local Government, and Director of the Rappaport Institute for Greater Boston. He has published dozens of papers on cities economic growth, law, and economics, 2006 (“WHY DOES DEMOCRACY NEED EDUCATION?,” National Bureau of Economic Research, available on </w:t>
      </w:r>
      <w:r w:rsidRPr="005B1E3F">
        <w:t>http://www.nber.org/papers/w12128.pdf</w:t>
      </w:r>
      <w:r>
        <w:t>, accessed on 6/22/2017, LC)</w:t>
      </w:r>
    </w:p>
    <w:p w14:paraId="1A830862" w14:textId="77777777" w:rsidR="00AF2284" w:rsidRPr="00492EFC" w:rsidRDefault="00AF2284" w:rsidP="00AF2284">
      <w:pPr>
        <w:rPr>
          <w:sz w:val="16"/>
        </w:rPr>
      </w:pPr>
      <w:r w:rsidRPr="00492EFC">
        <w:rPr>
          <w:sz w:val="16"/>
        </w:rPr>
        <w:t xml:space="preserve">Perhaps the simplest hypothesis explaining the link between education and civic participation is that indoctrination about political participation is a major component of education. </w:t>
      </w:r>
      <w:r w:rsidRPr="0056629B">
        <w:rPr>
          <w:rStyle w:val="StyleUnderline"/>
        </w:rPr>
        <w:t xml:space="preserve">In democracies, </w:t>
      </w:r>
      <w:r w:rsidRPr="00753970">
        <w:rPr>
          <w:rStyle w:val="StyleUnderline"/>
          <w:highlight w:val="cyan"/>
        </w:rPr>
        <w:t>schools teach their students that political participation is good</w:t>
      </w:r>
      <w:r w:rsidRPr="0056629B">
        <w:rPr>
          <w:rStyle w:val="StyleUnderline"/>
        </w:rPr>
        <w:t>.</w:t>
      </w:r>
      <w:r w:rsidRPr="00492EFC">
        <w:rPr>
          <w:sz w:val="16"/>
        </w:rPr>
        <w:t xml:space="preserve"> One “content standard” listed by the State of California’s Department of Education aspires that students “understand the obligations of civic-mindedness, including voting, being informed on civic issues, volunteering and performing public service, and serving in the military or alternative service.” The original public school movement in the United States emphasized preparing students for participation in democracy. This emphasis is not unique to America. Holmes (1979) synthesizes the aims of schools systems around the world. Political aims are often cited as an educational goal: “</w:t>
      </w:r>
      <w:r w:rsidRPr="00753970">
        <w:rPr>
          <w:rStyle w:val="StyleUnderline"/>
          <w:highlight w:val="cyan"/>
        </w:rPr>
        <w:t>school work is organized so as to develop democracy in school and consequently in society as a whole</w:t>
      </w:r>
      <w:r w:rsidRPr="00492EFC">
        <w:rPr>
          <w:sz w:val="16"/>
        </w:rPr>
        <w:t xml:space="preserve">” (Sweden), “the Constitution states that a general aim of education is to produce good citizens, a democratic way of living and human solidarity” (Costa Rica), and “an education system that creates knowledgeable, democratic and patriotic citizens is the aim of the Indonesian government.” Perhaps the key implication of the indoctrination hypothesis is that the positive impact of schooling should be particularly pronounced in political rather than all social participation. We can do that better with individual-level evidence from the United States. There are two primary individual-level sources for information on social activities: the General Social Survey (GSS) and the DDB Needham Lifestyles Survey. Using the GSS, DiPasquale and Glaeser (1999) document a strong positive relationship between education and a variety of social outcomes. </w:t>
      </w:r>
      <w:r w:rsidRPr="00753970">
        <w:rPr>
          <w:rStyle w:val="StyleUnderline"/>
          <w:highlight w:val="cyan"/>
        </w:rPr>
        <w:t>College graduates are 27 percent more likely than high school dropouts to say that hey vote in local elections and 29 percent more likely to say that they help solve local problems</w:t>
      </w:r>
      <w:r w:rsidRPr="0056629B">
        <w:rPr>
          <w:rStyle w:val="StyleUnderline"/>
        </w:rPr>
        <w:t>.  College graduates are also more likely to join organizations</w:t>
      </w:r>
      <w:r w:rsidRPr="00492EFC">
        <w:rPr>
          <w:sz w:val="16"/>
        </w:rPr>
        <w:t xml:space="preserve">. Glaeser and Sacerdote (2001) show this to be true for fifteen out of sixteen forms of group membership: the exception is trade union membership. Using the WVS, they also find a significant positive relationship between years of education and group membership in almost every country. Education also positively predicts church attendance in the GSS. Fifty percent of American college graduates say that they attend church more than several times per year; thirty-six percent of high school graduates say they attend that often.  </w:t>
      </w:r>
    </w:p>
    <w:p w14:paraId="1CCA15AD" w14:textId="77777777" w:rsidR="003C6C49" w:rsidRDefault="003C6C49" w:rsidP="003C6C49">
      <w:pPr>
        <w:pStyle w:val="Heading4"/>
      </w:pPr>
      <w:r w:rsidRPr="00F7406C">
        <w:t>Engaged US public key to democracy promotion</w:t>
      </w:r>
    </w:p>
    <w:p w14:paraId="0FAE40BA" w14:textId="04660EC7" w:rsidR="003C6C49" w:rsidRPr="00F7406C" w:rsidRDefault="003C6C49" w:rsidP="003C6C49">
      <w:pPr>
        <w:spacing w:after="0" w:line="240" w:lineRule="auto"/>
        <w:rPr>
          <w:rFonts w:asciiTheme="majorHAnsi" w:eastAsia="Times New Roman" w:hAnsiTheme="majorHAnsi" w:cs="Arial"/>
          <w:color w:val="000000"/>
        </w:rPr>
      </w:pPr>
      <w:r w:rsidRPr="00F7406C">
        <w:rPr>
          <w:rFonts w:eastAsiaTheme="majorEastAsia" w:cstheme="majorBidi"/>
          <w:b/>
          <w:bCs/>
          <w:sz w:val="26"/>
          <w:szCs w:val="26"/>
        </w:rPr>
        <w:t>Seepersad 12</w:t>
      </w:r>
      <w:r>
        <w:rPr>
          <w:rFonts w:asciiTheme="majorHAnsi" w:eastAsia="Times New Roman" w:hAnsiTheme="majorHAnsi" w:cs="Arial"/>
          <w:color w:val="000000"/>
        </w:rPr>
        <w:t xml:space="preserve">-- Dana-Marie, E-International Relations Researcher and Journalist), 7/5/2012, “The Essentials of Democracy,” American Society for Public Administration, </w:t>
      </w:r>
      <w:r w:rsidRPr="005B1E3F">
        <w:rPr>
          <w:rFonts w:asciiTheme="majorHAnsi" w:eastAsia="Times New Roman" w:hAnsiTheme="majorHAnsi" w:cs="Arial"/>
        </w:rPr>
        <w:t>http://patimes.org/essentials-democracy/</w:t>
      </w:r>
      <w:r>
        <w:rPr>
          <w:rFonts w:asciiTheme="majorHAnsi" w:eastAsia="Times New Roman" w:hAnsiTheme="majorHAnsi" w:cs="Arial"/>
          <w:color w:val="000000"/>
        </w:rPr>
        <w:t>, accessed 6/27/2017</w:t>
      </w:r>
    </w:p>
    <w:p w14:paraId="2AF5DFDC" w14:textId="77777777" w:rsidR="003C6C49" w:rsidRPr="002A4B52" w:rsidRDefault="003C6C49" w:rsidP="003C6C49">
      <w:pPr>
        <w:rPr>
          <w:rStyle w:val="Emphasis"/>
          <w:rFonts w:asciiTheme="majorHAnsi" w:hAnsiTheme="majorHAnsi"/>
          <w:b w:val="0"/>
          <w:sz w:val="16"/>
          <w:u w:val="none"/>
        </w:rPr>
      </w:pPr>
      <w:r w:rsidRPr="002A4B52">
        <w:rPr>
          <w:rStyle w:val="StyleUnderline"/>
          <w:b/>
        </w:rPr>
        <w:t xml:space="preserve">The </w:t>
      </w:r>
      <w:r w:rsidRPr="00753970">
        <w:rPr>
          <w:rStyle w:val="StyleUnderline"/>
          <w:b/>
          <w:highlight w:val="cyan"/>
        </w:rPr>
        <w:t>concept of democracy</w:t>
      </w:r>
      <w:r w:rsidRPr="002A4B52">
        <w:rPr>
          <w:rStyle w:val="StyleUnderline"/>
          <w:b/>
        </w:rPr>
        <w:t xml:space="preserve"> has </w:t>
      </w:r>
      <w:r w:rsidRPr="00753970">
        <w:rPr>
          <w:rStyle w:val="StyleUnderline"/>
          <w:b/>
          <w:highlight w:val="cyan"/>
        </w:rPr>
        <w:t>emerged as a result of</w:t>
      </w:r>
      <w:r w:rsidRPr="002A4B52">
        <w:rPr>
          <w:rStyle w:val="Emphasis"/>
          <w:rFonts w:asciiTheme="majorHAnsi" w:hAnsiTheme="majorHAnsi"/>
          <w:b w:val="0"/>
          <w:sz w:val="16"/>
          <w:u w:val="none"/>
        </w:rPr>
        <w:t xml:space="preserve"> a gradual change in the principles that govern the distribution of power in the </w:t>
      </w:r>
      <w:r w:rsidRPr="00753970">
        <w:rPr>
          <w:rStyle w:val="StyleUnderline"/>
          <w:b/>
          <w:highlight w:val="cyan"/>
        </w:rPr>
        <w:t>society</w:t>
      </w:r>
      <w:r w:rsidRPr="002A4B52">
        <w:rPr>
          <w:rStyle w:val="Emphasis"/>
          <w:rFonts w:asciiTheme="majorHAnsi" w:hAnsiTheme="majorHAnsi"/>
          <w:b w:val="0"/>
          <w:sz w:val="16"/>
          <w:u w:val="none"/>
        </w:rPr>
        <w:t xml:space="preserve">. According to a lecture conducted at Stanford University, </w:t>
      </w:r>
      <w:r w:rsidRPr="002A4B52">
        <w:rPr>
          <w:rStyle w:val="StyleUnderline"/>
          <w:b/>
        </w:rPr>
        <w:t xml:space="preserve">democracy </w:t>
      </w:r>
      <w:r w:rsidRPr="002A4B52">
        <w:rPr>
          <w:rStyle w:val="Emphasis"/>
          <w:rFonts w:asciiTheme="majorHAnsi" w:hAnsiTheme="majorHAnsi"/>
          <w:b w:val="0"/>
          <w:sz w:val="16"/>
          <w:u w:val="none"/>
        </w:rPr>
        <w:t xml:space="preserve">incorporates four major principles: it is a political system for choosing and replacing governments through free and fair elections; it </w:t>
      </w:r>
      <w:r w:rsidRPr="002A4B52">
        <w:rPr>
          <w:rStyle w:val="StyleUnderline"/>
          <w:b/>
        </w:rPr>
        <w:t>involves the active participation of citizens in politics and public life;</w:t>
      </w:r>
      <w:r w:rsidRPr="002A4B52">
        <w:rPr>
          <w:rStyle w:val="Emphasis"/>
          <w:rFonts w:asciiTheme="majorHAnsi" w:hAnsiTheme="majorHAnsi"/>
          <w:b w:val="0"/>
          <w:sz w:val="16"/>
          <w:u w:val="none"/>
        </w:rPr>
        <w:t xml:space="preserve"> it entails protection of the human rights of all citizens; it is a rule of law in which the laws and procedures apply equally to all citizens. The first principle of democracy as a political system for choosing and replacing governments through free and fair elections, views democracy as a means for </w:t>
      </w:r>
      <w:r w:rsidRPr="002A4B52">
        <w:rPr>
          <w:rStyle w:val="StyleUnderline"/>
          <w:b/>
        </w:rPr>
        <w:t>people</w:t>
      </w:r>
      <w:r w:rsidRPr="002A4B52">
        <w:rPr>
          <w:rStyle w:val="Emphasis"/>
          <w:rFonts w:asciiTheme="majorHAnsi" w:hAnsiTheme="majorHAnsi"/>
          <w:b w:val="0"/>
          <w:sz w:val="16"/>
          <w:u w:val="none"/>
        </w:rPr>
        <w:t xml:space="preserve"> to </w:t>
      </w:r>
      <w:r w:rsidRPr="002A4B52">
        <w:rPr>
          <w:rStyle w:val="StyleUnderline"/>
          <w:b/>
        </w:rPr>
        <w:t>choose their leaders and hold them accountable for their actions and policies</w:t>
      </w:r>
      <w:r w:rsidRPr="002A4B52">
        <w:rPr>
          <w:rStyle w:val="Emphasis"/>
          <w:rFonts w:asciiTheme="majorHAnsi" w:hAnsiTheme="majorHAnsi"/>
          <w:b w:val="0"/>
          <w:sz w:val="16"/>
          <w:u w:val="none"/>
        </w:rPr>
        <w:t xml:space="preserve">. In this regard, </w:t>
      </w:r>
      <w:r w:rsidRPr="002A4B52">
        <w:rPr>
          <w:rStyle w:val="Emphasis"/>
          <w:b w:val="0"/>
        </w:rPr>
        <w:t>people decide who will represent them through</w:t>
      </w:r>
      <w:r w:rsidRPr="002A4B52">
        <w:rPr>
          <w:rStyle w:val="StyleUnderline"/>
          <w:b/>
        </w:rPr>
        <w:t xml:space="preserve"> free and fair </w:t>
      </w:r>
      <w:r w:rsidRPr="002A4B52">
        <w:rPr>
          <w:rStyle w:val="Emphasis"/>
          <w:b w:val="0"/>
        </w:rPr>
        <w:t>elections</w:t>
      </w:r>
      <w:r w:rsidRPr="002A4B52">
        <w:rPr>
          <w:rStyle w:val="StyleUnderline"/>
          <w:b/>
        </w:rPr>
        <w:t>.</w:t>
      </w:r>
      <w:r w:rsidRPr="002A4B52">
        <w:rPr>
          <w:rStyle w:val="Emphasis"/>
          <w:rFonts w:asciiTheme="majorHAnsi" w:hAnsiTheme="majorHAnsi"/>
          <w:b w:val="0"/>
          <w:sz w:val="16"/>
          <w:u w:val="none"/>
        </w:rPr>
        <w:t xml:space="preserve"> Article 21 of </w:t>
      </w:r>
      <w:r w:rsidRPr="002A4B52">
        <w:rPr>
          <w:rStyle w:val="StyleUnderline"/>
          <w:b/>
        </w:rPr>
        <w:t>the Universal Declaration of Human Rights states that, “everyone has the right to take part in the government of his country, directly or through freely chosen representatives.”</w:t>
      </w:r>
      <w:r w:rsidRPr="002A4B52">
        <w:rPr>
          <w:rStyle w:val="Emphasis"/>
          <w:rFonts w:asciiTheme="majorHAnsi" w:hAnsiTheme="majorHAnsi"/>
          <w:b w:val="0"/>
          <w:sz w:val="16"/>
          <w:u w:val="none"/>
        </w:rPr>
        <w:t xml:space="preserve"> According to Robert Post in Democracy and Equality, “democratic forms of government are those in which the </w:t>
      </w:r>
      <w:r w:rsidRPr="002A4B52">
        <w:rPr>
          <w:rStyle w:val="StyleUnderline"/>
          <w:b/>
        </w:rPr>
        <w:t>laws are made by the same people to whom they apply.</w:t>
      </w:r>
      <w:r w:rsidRPr="002A4B52">
        <w:rPr>
          <w:rStyle w:val="Emphasis"/>
          <w:rFonts w:asciiTheme="majorHAnsi" w:hAnsiTheme="majorHAnsi"/>
          <w:b w:val="0"/>
          <w:sz w:val="16"/>
          <w:u w:val="none"/>
        </w:rPr>
        <w:t xml:space="preserve">” Government is therefore based on the consent of the governed, which means that </w:t>
      </w:r>
      <w:r w:rsidRPr="002A4B52">
        <w:rPr>
          <w:rStyle w:val="StyleUnderline"/>
          <w:b/>
        </w:rPr>
        <w:t>people are sovereign</w:t>
      </w:r>
      <w:r w:rsidRPr="002A4B52">
        <w:rPr>
          <w:rStyle w:val="Emphasis"/>
          <w:rFonts w:asciiTheme="majorHAnsi" w:hAnsiTheme="majorHAnsi"/>
          <w:b w:val="0"/>
          <w:sz w:val="16"/>
          <w:u w:val="none"/>
        </w:rPr>
        <w:t xml:space="preserve">, that is, the highest form of political authority. Secondly, </w:t>
      </w:r>
      <w:r w:rsidRPr="00753970">
        <w:rPr>
          <w:rStyle w:val="Emphasis"/>
          <w:b w:val="0"/>
          <w:highlight w:val="cyan"/>
        </w:rPr>
        <w:t>the key role of citizens in a democracy is participation in public life</w:t>
      </w:r>
      <w:r w:rsidRPr="002A4B52">
        <w:rPr>
          <w:rStyle w:val="Emphasis"/>
          <w:b w:val="0"/>
        </w:rPr>
        <w:t>.</w:t>
      </w:r>
      <w:r w:rsidRPr="002A4B52">
        <w:rPr>
          <w:rStyle w:val="Emphasis"/>
          <w:rFonts w:asciiTheme="majorHAnsi" w:hAnsiTheme="majorHAnsi"/>
          <w:b w:val="0"/>
          <w:sz w:val="16"/>
          <w:u w:val="none"/>
        </w:rPr>
        <w:t xml:space="preserve"> </w:t>
      </w:r>
      <w:r w:rsidRPr="002A4B52">
        <w:rPr>
          <w:rStyle w:val="Emphasis"/>
          <w:b w:val="0"/>
        </w:rPr>
        <w:t xml:space="preserve">Citizens have an obligation to become informed about public issues and to scrutinize how political leaders and representatives execute their powers. </w:t>
      </w:r>
      <w:r w:rsidRPr="002A4B52">
        <w:rPr>
          <w:rStyle w:val="Emphasis"/>
          <w:rFonts w:asciiTheme="majorHAnsi" w:hAnsiTheme="majorHAnsi"/>
          <w:b w:val="0"/>
          <w:sz w:val="16"/>
          <w:u w:val="none"/>
        </w:rPr>
        <w:t xml:space="preserve">Furthermore, </w:t>
      </w:r>
      <w:r w:rsidRPr="00753970">
        <w:rPr>
          <w:rStyle w:val="StyleUnderline"/>
          <w:b/>
          <w:highlight w:val="cyan"/>
        </w:rPr>
        <w:t>they</w:t>
      </w:r>
      <w:r w:rsidRPr="002A4B52">
        <w:rPr>
          <w:rStyle w:val="Emphasis"/>
          <w:rFonts w:asciiTheme="majorHAnsi" w:hAnsiTheme="majorHAnsi"/>
          <w:b w:val="0"/>
          <w:sz w:val="16"/>
          <w:u w:val="none"/>
        </w:rPr>
        <w:t xml:space="preserve"> can </w:t>
      </w:r>
      <w:r w:rsidRPr="00753970">
        <w:rPr>
          <w:rStyle w:val="StyleUnderline"/>
          <w:b/>
          <w:highlight w:val="cyan"/>
        </w:rPr>
        <w:t>express</w:t>
      </w:r>
      <w:r w:rsidRPr="002A4B52">
        <w:rPr>
          <w:rStyle w:val="StyleUnderline"/>
          <w:b/>
        </w:rPr>
        <w:t xml:space="preserve"> their </w:t>
      </w:r>
      <w:r w:rsidRPr="00753970">
        <w:rPr>
          <w:rStyle w:val="StyleUnderline"/>
          <w:b/>
          <w:highlight w:val="cyan"/>
        </w:rPr>
        <w:t>opinions</w:t>
      </w:r>
      <w:r w:rsidRPr="002A4B52">
        <w:rPr>
          <w:rStyle w:val="StyleUnderline"/>
          <w:b/>
        </w:rPr>
        <w:t xml:space="preserve"> </w:t>
      </w:r>
      <w:r w:rsidRPr="002A4B52">
        <w:rPr>
          <w:rStyle w:val="Emphasis"/>
          <w:rFonts w:asciiTheme="majorHAnsi" w:hAnsiTheme="majorHAnsi"/>
          <w:b w:val="0"/>
          <w:sz w:val="16"/>
          <w:u w:val="none"/>
        </w:rPr>
        <w:t xml:space="preserve">and interests </w:t>
      </w:r>
      <w:r w:rsidRPr="00753970">
        <w:rPr>
          <w:rStyle w:val="StyleUnderline"/>
          <w:b/>
          <w:highlight w:val="cyan"/>
        </w:rPr>
        <w:t>by voting</w:t>
      </w:r>
      <w:r w:rsidRPr="002A4B52">
        <w:rPr>
          <w:rStyle w:val="Emphasis"/>
          <w:rFonts w:asciiTheme="majorHAnsi" w:hAnsiTheme="majorHAnsi"/>
          <w:b w:val="0"/>
          <w:sz w:val="16"/>
          <w:u w:val="none"/>
        </w:rPr>
        <w:t xml:space="preserve">; a citizen’s civic duty. </w:t>
      </w:r>
      <w:r w:rsidRPr="002A4B52">
        <w:rPr>
          <w:rStyle w:val="StyleUnderline"/>
          <w:b/>
        </w:rPr>
        <w:t xml:space="preserve">Voting is </w:t>
      </w:r>
      <w:r w:rsidRPr="00753970">
        <w:rPr>
          <w:rStyle w:val="StyleUnderline"/>
          <w:b/>
          <w:highlight w:val="cyan"/>
        </w:rPr>
        <w:t>a</w:t>
      </w:r>
      <w:r w:rsidRPr="001D32AA">
        <w:rPr>
          <w:rStyle w:val="Emphasis"/>
          <w:rFonts w:asciiTheme="majorHAnsi" w:hAnsiTheme="majorHAnsi"/>
          <w:b w:val="0"/>
          <w:sz w:val="16"/>
          <w:u w:val="none"/>
        </w:rPr>
        <w:t>n</w:t>
      </w:r>
      <w:r w:rsidRPr="002A4B52">
        <w:rPr>
          <w:rStyle w:val="Emphasis"/>
          <w:rFonts w:asciiTheme="majorHAnsi" w:hAnsiTheme="majorHAnsi"/>
          <w:b w:val="0"/>
          <w:sz w:val="16"/>
          <w:u w:val="none"/>
        </w:rPr>
        <w:t xml:space="preserve"> important </w:t>
      </w:r>
      <w:r w:rsidRPr="00753970">
        <w:rPr>
          <w:rStyle w:val="StyleUnderline"/>
          <w:b/>
          <w:highlight w:val="cyan"/>
        </w:rPr>
        <w:t>method</w:t>
      </w:r>
      <w:r w:rsidRPr="002A4B52">
        <w:rPr>
          <w:rStyle w:val="StyleUnderline"/>
          <w:b/>
        </w:rPr>
        <w:t xml:space="preserve"> through </w:t>
      </w:r>
      <w:r w:rsidRPr="00753970">
        <w:rPr>
          <w:rStyle w:val="StyleUnderline"/>
          <w:b/>
          <w:highlight w:val="cyan"/>
        </w:rPr>
        <w:t>which citizens participate in the choice of their leaders</w:t>
      </w:r>
      <w:r w:rsidRPr="002A4B52">
        <w:rPr>
          <w:rStyle w:val="StyleUnderline"/>
          <w:b/>
        </w:rPr>
        <w:t xml:space="preserve"> </w:t>
      </w:r>
      <w:r w:rsidRPr="002A4B52">
        <w:rPr>
          <w:rStyle w:val="Emphasis"/>
          <w:rFonts w:asciiTheme="majorHAnsi" w:hAnsiTheme="majorHAnsi"/>
          <w:b w:val="0"/>
          <w:sz w:val="16"/>
          <w:u w:val="none"/>
        </w:rPr>
        <w:t xml:space="preserve">and because all citizens are affected by this choice, </w:t>
      </w:r>
      <w:r w:rsidRPr="002A4B52">
        <w:rPr>
          <w:rStyle w:val="StyleUnderline"/>
          <w:b/>
        </w:rPr>
        <w:t>it is the citizens’ equality of agency.</w:t>
      </w:r>
      <w:r w:rsidRPr="002A4B52">
        <w:rPr>
          <w:rStyle w:val="Emphasis"/>
          <w:rFonts w:asciiTheme="majorHAnsi" w:hAnsiTheme="majorHAnsi"/>
          <w:b w:val="0"/>
          <w:sz w:val="16"/>
          <w:u w:val="none"/>
        </w:rPr>
        <w:t xml:space="preserve"> This principle indicates that each citizen is to be regarded as formally equal to every other in the influence that their agency can participate in public decisions. Participation also involves campaigning, running for a public office, debating public issues and attending meetings. It is thus clear that political parties are vital to a democracy. Thirdly</w:t>
      </w:r>
      <w:r w:rsidRPr="002A4B52">
        <w:rPr>
          <w:rStyle w:val="StyleUnderline"/>
          <w:b/>
        </w:rPr>
        <w:t xml:space="preserve">, in a democracy all citizens have certain basic rights that cannot be denied or withheld by governments. </w:t>
      </w:r>
      <w:r w:rsidRPr="002A4B52">
        <w:rPr>
          <w:rStyle w:val="Emphasis"/>
          <w:rFonts w:asciiTheme="majorHAnsi" w:hAnsiTheme="majorHAnsi"/>
          <w:b w:val="0"/>
          <w:sz w:val="16"/>
          <w:u w:val="none"/>
        </w:rPr>
        <w:t xml:space="preserve">Citizens have the right to their own beliefs, religion and culture. For instance, people can choose the sources of news or opinions to follow, they can control what they read, listen to or watch as well as who they associate with. In addition to this, people are free to form and join organizations and freely assemble among themselves to protest government actions. This is backed by the Article 18 of the Universal Declaration of Human Rights which states </w:t>
      </w:r>
      <w:r w:rsidRPr="002A4B52">
        <w:rPr>
          <w:rStyle w:val="StyleUnderline"/>
          <w:b/>
        </w:rPr>
        <w:t>“everyone has the right to freedom of thought</w:t>
      </w:r>
      <w:r w:rsidRPr="002A4B52">
        <w:rPr>
          <w:rStyle w:val="Emphasis"/>
          <w:rFonts w:asciiTheme="majorHAnsi" w:hAnsiTheme="majorHAnsi"/>
          <w:b w:val="0"/>
          <w:sz w:val="16"/>
          <w:u w:val="none"/>
        </w:rPr>
        <w:t>, conscience and religion.” This right includes the freedom to change one’s beliefs and manifest such beliefs through teachings, practice, worship and observance. This is critical to democracy since it allows people their right of dignity and participation in decision-making processes.</w:t>
      </w:r>
    </w:p>
    <w:p w14:paraId="4CFB0B85" w14:textId="604BC86A" w:rsidR="00495C38" w:rsidRDefault="00495C38" w:rsidP="003C6C49">
      <w:pPr>
        <w:pStyle w:val="Heading3"/>
      </w:pPr>
      <w:r>
        <w:t>Ext. Civic Engagement is Key to Democracy</w:t>
      </w:r>
    </w:p>
    <w:p w14:paraId="55F5DD2F" w14:textId="77777777" w:rsidR="00495C38" w:rsidRDefault="00495C38" w:rsidP="00495C38">
      <w:pPr>
        <w:pStyle w:val="Heading4"/>
      </w:pPr>
      <w:r>
        <w:t>That’s key to hold governments accountable and promote a flourishing democracy.</w:t>
      </w:r>
    </w:p>
    <w:p w14:paraId="5433352E" w14:textId="54FDFE6B" w:rsidR="00495C38" w:rsidRPr="00E344CC" w:rsidRDefault="00495C38" w:rsidP="00495C38">
      <w:pPr>
        <w:rPr>
          <w:b/>
        </w:rPr>
      </w:pPr>
      <w:r w:rsidRPr="00CC6239">
        <w:rPr>
          <w:rStyle w:val="Style13ptBold"/>
        </w:rPr>
        <w:t>Lurie 14</w:t>
      </w:r>
      <w:r>
        <w:t xml:space="preserve"> – </w:t>
      </w:r>
      <w:r w:rsidRPr="00E344CC">
        <w:t xml:space="preserve">Stephen Lurie is a writer based in Washington, D.C, The Atlantic, 2014, ( Highly Educated Countries Have Better Governments, March 6, 2014, </w:t>
      </w:r>
      <w:r w:rsidRPr="005B1E3F">
        <w:rPr>
          <w:sz w:val="24"/>
          <w:szCs w:val="24"/>
        </w:rPr>
        <w:t>https://www.theatlantic.com/education/archive/2014/03/highly-educated-countries-have-better-governments/284273/</w:t>
      </w:r>
      <w:r w:rsidRPr="00E344CC">
        <w:t>, Accessed 6-27-2107, AIN)</w:t>
      </w:r>
    </w:p>
    <w:p w14:paraId="4B8C0F22" w14:textId="77777777" w:rsidR="00495C38" w:rsidRPr="00846177" w:rsidRDefault="00495C38" w:rsidP="00495C38">
      <w:pPr>
        <w:rPr>
          <w:sz w:val="16"/>
        </w:rPr>
      </w:pPr>
      <w:r w:rsidRPr="00846177">
        <w:rPr>
          <w:sz w:val="16"/>
        </w:rPr>
        <w:t xml:space="preserve">What we don’t really know is why </w:t>
      </w:r>
      <w:r w:rsidRPr="00E21D6E">
        <w:rPr>
          <w:rStyle w:val="StyleUnderline"/>
        </w:rPr>
        <w:t>education is so good for societies.</w:t>
      </w:r>
      <w:r>
        <w:rPr>
          <w:rStyle w:val="StyleUnderline"/>
        </w:rPr>
        <w:t xml:space="preserve"> </w:t>
      </w:r>
      <w:r w:rsidRPr="00846177">
        <w:rPr>
          <w:sz w:val="16"/>
        </w:rPr>
        <w:t xml:space="preserve">Sure, politicians regularly wax poetic about the collective benefits of education—most often the economic ones—but the complex connections are left out. The strongest relationship remains obscure: </w:t>
      </w:r>
      <w:r w:rsidRPr="00E21D6E">
        <w:rPr>
          <w:rStyle w:val="StyleUnderline"/>
        </w:rPr>
        <w:t>More educated countries consistently have better governments, on any number of ratings</w:t>
      </w:r>
      <w:r w:rsidRPr="00846177">
        <w:rPr>
          <w:sz w:val="16"/>
        </w:rPr>
        <w:t>. Here is education compared to the World Bank’s Governance Indicators, the World Justice Project’s Rule of Law Index, and Transparency International’s Corruption Perception Index.</w:t>
      </w:r>
      <w:r>
        <w:rPr>
          <w:sz w:val="16"/>
        </w:rPr>
        <w:t xml:space="preserve"> </w:t>
      </w:r>
      <w:r w:rsidRPr="00846177">
        <w:rPr>
          <w:sz w:val="16"/>
        </w:rPr>
        <w:t xml:space="preserve">Compared to the clear outcomes that schooling endows on pupils—like literacy or basic arithmetic—how governments and countries benefit from an educated populace is less transparent. One popular idea is that </w:t>
      </w:r>
      <w:r w:rsidRPr="00753970">
        <w:rPr>
          <w:rStyle w:val="StyleUnderline"/>
          <w:highlight w:val="cyan"/>
        </w:rPr>
        <w:t>educated citizens are better voters</w:t>
      </w:r>
      <w:r w:rsidRPr="00E21D6E">
        <w:rPr>
          <w:rStyle w:val="StyleUnderline"/>
        </w:rPr>
        <w:t xml:space="preserve"> </w:t>
      </w:r>
      <w:r w:rsidRPr="00846177">
        <w:rPr>
          <w:sz w:val="16"/>
        </w:rPr>
        <w:t>(e.g. Dee, 2004)—</w:t>
      </w:r>
      <w:r w:rsidRPr="00E21D6E">
        <w:rPr>
          <w:rStyle w:val="StyleUnderline"/>
        </w:rPr>
        <w:t xml:space="preserve">and a more </w:t>
      </w:r>
      <w:r w:rsidRPr="00753970">
        <w:rPr>
          <w:rStyle w:val="StyleUnderline"/>
          <w:highlight w:val="cyan"/>
        </w:rPr>
        <w:t>engaged voting population would make government more accountable.</w:t>
      </w:r>
      <w:r w:rsidRPr="00846177">
        <w:rPr>
          <w:sz w:val="16"/>
        </w:rPr>
        <w:t xml:space="preserve"> Be that as it may, there is a crucial issue: The relationship between education and government persists outside of democracies. For example, countries like Qatar (monarchy) and Slovakia (democracy) have similar levels of education and government ratings, but very different systems. There must be another reason more educated societies make more accountable government.</w:t>
      </w:r>
      <w:r>
        <w:rPr>
          <w:sz w:val="16"/>
        </w:rPr>
        <w:t xml:space="preserve"> </w:t>
      </w:r>
      <w:r w:rsidRPr="00846177">
        <w:rPr>
          <w:sz w:val="16"/>
          <w:szCs w:val="16"/>
        </w:rPr>
        <w:t>For all countries, the possibility of actually teaching</w:t>
      </w:r>
      <w:r>
        <w:rPr>
          <w:sz w:val="16"/>
          <w:szCs w:val="16"/>
        </w:rPr>
        <w:t xml:space="preserve"> </w:t>
      </w:r>
      <w:r w:rsidRPr="00846177">
        <w:rPr>
          <w:sz w:val="16"/>
          <w:szCs w:val="16"/>
        </w:rPr>
        <w:t>complaints should come to the fore</w:t>
      </w:r>
      <w:r>
        <w:t xml:space="preserve">. </w:t>
      </w:r>
      <w:r w:rsidRPr="00846177">
        <w:rPr>
          <w:sz w:val="16"/>
        </w:rPr>
        <w:t xml:space="preserve">A new paper, “Education, Complaints, and Accountability,” published last week in the Journal of Law and Economics suggests one possible mechanism: </w:t>
      </w:r>
      <w:r w:rsidRPr="00753970">
        <w:rPr>
          <w:rStyle w:val="StyleUnderline"/>
          <w:highlight w:val="cyan"/>
        </w:rPr>
        <w:t>the power of complaining</w:t>
      </w:r>
      <w:r w:rsidRPr="00846177">
        <w:rPr>
          <w:sz w:val="16"/>
        </w:rPr>
        <w:t xml:space="preserve">. The authors, Juan Botero and Alejandro Ponce of the World Justice Project (where I work as a research assistant) and Andrei Shleifer of Harvard University, conclude that </w:t>
      </w:r>
      <w:r w:rsidRPr="00753970">
        <w:rPr>
          <w:rStyle w:val="StyleUnderline"/>
          <w:highlight w:val="cyan"/>
        </w:rPr>
        <w:t>“educated citizens complain more.”</w:t>
      </w:r>
      <w:r w:rsidRPr="00E21D6E">
        <w:rPr>
          <w:rStyle w:val="StyleUnderline"/>
        </w:rPr>
        <w:t xml:space="preserve"> And complaining gets results: “These </w:t>
      </w:r>
      <w:r w:rsidRPr="00753970">
        <w:rPr>
          <w:rStyle w:val="StyleUnderline"/>
          <w:highlight w:val="cyan"/>
        </w:rPr>
        <w:t>complaints lead to better conduct by officials fearful of being punished</w:t>
      </w:r>
      <w:r w:rsidRPr="00E21D6E">
        <w:rPr>
          <w:rStyle w:val="StyleUnderline"/>
        </w:rPr>
        <w:t xml:space="preserve">, which in turn </w:t>
      </w:r>
      <w:r w:rsidRPr="00753970">
        <w:rPr>
          <w:rStyle w:val="StyleUnderline"/>
          <w:highlight w:val="cyan"/>
        </w:rPr>
        <w:t>leads to greater accountability</w:t>
      </w:r>
      <w:r w:rsidRPr="00E21D6E">
        <w:rPr>
          <w:rStyle w:val="StyleUnderline"/>
        </w:rPr>
        <w:t xml:space="preserve"> and a </w:t>
      </w:r>
      <w:r w:rsidRPr="00753970">
        <w:rPr>
          <w:rStyle w:val="StyleUnderline"/>
          <w:highlight w:val="cyan"/>
        </w:rPr>
        <w:t>higher quality government</w:t>
      </w:r>
      <w:r w:rsidRPr="00E21D6E">
        <w:rPr>
          <w:rStyle w:val="StyleUnderline"/>
        </w:rPr>
        <w:t xml:space="preserve">.” The study finds that </w:t>
      </w:r>
      <w:r w:rsidRPr="00753970">
        <w:rPr>
          <w:rStyle w:val="StyleUnderline"/>
          <w:highlight w:val="cyan"/>
        </w:rPr>
        <w:t>individuals with higher educational attainment are significantly more likely to lodge complaints against their government, about general services, police abuse, and corruption.</w:t>
      </w:r>
      <w:r>
        <w:rPr>
          <w:u w:val="single"/>
        </w:rPr>
        <w:t xml:space="preserve"> </w:t>
      </w:r>
      <w:r w:rsidRPr="00846177">
        <w:rPr>
          <w:sz w:val="16"/>
          <w:szCs w:val="16"/>
        </w:rPr>
        <w:t>The theory, in short:</w:t>
      </w:r>
      <w:r>
        <w:rPr>
          <w:sz w:val="16"/>
          <w:szCs w:val="16"/>
        </w:rPr>
        <w:t xml:space="preserve"> </w:t>
      </w:r>
      <w:r w:rsidRPr="00846177">
        <w:rPr>
          <w:sz w:val="16"/>
        </w:rPr>
        <w:t xml:space="preserve">One reason why government improves is that </w:t>
      </w:r>
      <w:r w:rsidRPr="00753970">
        <w:rPr>
          <w:rStyle w:val="StyleUnderline"/>
          <w:highlight w:val="cyan"/>
        </w:rPr>
        <w:t>citizens complain about public officials</w:t>
      </w:r>
      <w:r w:rsidRPr="00E21D6E">
        <w:rPr>
          <w:rStyle w:val="StyleUnderline"/>
        </w:rPr>
        <w:t xml:space="preserve"> who mistreat them</w:t>
      </w:r>
      <w:r w:rsidRPr="00846177">
        <w:rPr>
          <w:sz w:val="16"/>
        </w:rPr>
        <w:t xml:space="preserve">: </w:t>
      </w:r>
      <w:r w:rsidRPr="00E21D6E">
        <w:rPr>
          <w:rStyle w:val="StyleUnderline"/>
        </w:rPr>
        <w:t>policemen who beat them up</w:t>
      </w:r>
      <w:r w:rsidRPr="00846177">
        <w:rPr>
          <w:sz w:val="16"/>
        </w:rPr>
        <w:t xml:space="preserve">, </w:t>
      </w:r>
      <w:r w:rsidRPr="00E21D6E">
        <w:rPr>
          <w:rStyle w:val="StyleUnderline"/>
        </w:rPr>
        <w:t>officials who demand bribes</w:t>
      </w:r>
      <w:r w:rsidRPr="00846177">
        <w:rPr>
          <w:sz w:val="16"/>
        </w:rPr>
        <w:t xml:space="preserve">, </w:t>
      </w:r>
      <w:r w:rsidRPr="00E21D6E">
        <w:rPr>
          <w:rStyle w:val="StyleUnderline"/>
        </w:rPr>
        <w:t>teachers who do not show up</w:t>
      </w:r>
      <w:r w:rsidRPr="00846177">
        <w:rPr>
          <w:sz w:val="16"/>
        </w:rPr>
        <w:t xml:space="preserve">…A public official choosing to break rules must trade off the risk of being disciplined, no matter how small for each individual complaint, against the benefits of misconduct. </w:t>
      </w:r>
      <w:r w:rsidRPr="00753970">
        <w:rPr>
          <w:rStyle w:val="StyleUnderline"/>
          <w:highlight w:val="cyan"/>
        </w:rPr>
        <w:t>As citizens’ complaints proliferate, the risk of an investigation and disciplinary action rises</w:t>
      </w:r>
      <w:r w:rsidRPr="00E21D6E">
        <w:rPr>
          <w:rStyle w:val="StyleUnderline"/>
        </w:rPr>
        <w:t>…As education levels in a country rise, so does the number of complaints when officials misbehave, which raises the expected costs of misconduct and thus encourages better behavior—asking for fewer bribes, avoiding abusing people, showing up to work.</w:t>
      </w:r>
      <w:r>
        <w:rPr>
          <w:sz w:val="16"/>
        </w:rPr>
        <w:t xml:space="preserve"> </w:t>
      </w:r>
      <w:r w:rsidRPr="00846177">
        <w:rPr>
          <w:sz w:val="16"/>
          <w:szCs w:val="16"/>
        </w:rPr>
        <w:t>To test that logic in a comprehensive way, the authors consulted a huge international data set covering more than 80 countries, made up of three sources: data from the Rule of Law Index, the International Crime Victim Survey, and the Global Corruption Barometer. Questions from these surveys, based mainly in the Rule of Law Index surveys, asked representative samples from the largest cities in each country about their experience with complaint, in addition to recording their education history. Particularly, the participants were asked if they had submitted “any complaint about the services provided by the different government agencies in your country (including registration office; customs office; public health services; tax office; land allocation office, etc.)” during the last year, and “whether respondents experienced police abuse and, if so, whether they reported it.” Information from the crime victim survey and corruption barometer supplemented information for crime and corruption complaints, respectively.</w:t>
      </w:r>
      <w:r>
        <w:rPr>
          <w:sz w:val="16"/>
          <w:szCs w:val="16"/>
        </w:rPr>
        <w:t xml:space="preserve"> </w:t>
      </w:r>
      <w:r w:rsidRPr="00846177">
        <w:rPr>
          <w:sz w:val="16"/>
          <w:szCs w:val="16"/>
        </w:rPr>
        <w:t>The results varied widely for both complaints and education: The percentage of individuals who had submitted a complaint ranged from 2 percent in Georgia to 38 percent in Ethiopia; the percentage of college graduates in a city went from 4 percent in Sri Lanka to 71 percent in a Russian city. Overall, though, the authors conclude, education had a significant effect on complaints. The worldwide mean for complaining was 15.6 percent, and college graduates are 5.1 percentage points more likely, and high school graduates 2.8 percentage points more likely, to have submitted a complaint. On reporting police and military abuse the authors “find a sharply higher and statistically significant probability of reporting,” where college graduates are 8 percentage points more likely to complain than non-high school graduates compared to a 47 percent mean. On break-ins, the gap is 10.2 percentage points between college graduates and those without a high school degree (high school grads gained 5.2 points); on armed robberies, college graduates reported the crime 8.8 percentage points more. This is all to say, the authors assert, that, “the effect of education, particularly college education, on reporting crime is huge.” Taken together, they write, the results show that “education encourages complaints about misconduct.” The results also indicate a number of related phenomena: The relationship between education level and complaining is particularly strong in autocracies and developing countries; “police violating the law will be punished is a strong predictor of the probability of complaining about misconduct and reporting crime”; and “educated countries have a lower incidence of public and private misconduct.”</w:t>
      </w:r>
      <w:r>
        <w:rPr>
          <w:sz w:val="16"/>
          <w:szCs w:val="16"/>
        </w:rPr>
        <w:t xml:space="preserve"> </w:t>
      </w:r>
      <w:r w:rsidRPr="00846177">
        <w:rPr>
          <w:sz w:val="16"/>
          <w:szCs w:val="16"/>
        </w:rPr>
        <w:t>Of course, as with any study, there are some complications. First, the effect of education on complaining doesn’t hold up well in countries with a highly educated populace. This is likely because “the knowledge of how to address government misconduct is more widespread and there is less fear of reprisal” in these societies: Those with less education might benefit and learn from their complaining neighbors. Second, technology can matter: “Having a cell phone sharply raises the probability of reporting police abuse and burglary, although not of complaining about government generally” (computers don’t). Ultimately, though, the authors find that education is not likely a proxy for something else: Complaining does not substantially depend on income, trust, or social status.</w:t>
      </w:r>
      <w:r>
        <w:rPr>
          <w:sz w:val="16"/>
          <w:szCs w:val="16"/>
        </w:rPr>
        <w:t xml:space="preserve"> </w:t>
      </w:r>
      <w:r w:rsidRPr="00846177">
        <w:rPr>
          <w:sz w:val="16"/>
        </w:rPr>
        <w:t xml:space="preserve">There are unique effects, the authors find, about how education changes an individual’s relationship with the state: </w:t>
      </w:r>
      <w:r w:rsidRPr="00753970">
        <w:rPr>
          <w:sz w:val="16"/>
          <w:highlight w:val="cyan"/>
        </w:rPr>
        <w:t>“</w:t>
      </w:r>
      <w:r w:rsidRPr="00753970">
        <w:rPr>
          <w:rStyle w:val="StyleUnderline"/>
          <w:highlight w:val="cyan"/>
        </w:rPr>
        <w:t>Educated people might merely know better how to complain effectively</w:t>
      </w:r>
      <w:r w:rsidRPr="00846177">
        <w:rPr>
          <w:rStyle w:val="StyleUnderline"/>
        </w:rPr>
        <w:t xml:space="preserve">,” they suggest. </w:t>
      </w:r>
      <w:r w:rsidRPr="00753970">
        <w:rPr>
          <w:rStyle w:val="StyleUnderline"/>
          <w:highlight w:val="cyan"/>
        </w:rPr>
        <w:t>“They are more literate, more articulate, and more knowledgeable about where to go and how to complain</w:t>
      </w:r>
      <w:r w:rsidRPr="00753970">
        <w:rPr>
          <w:sz w:val="16"/>
          <w:highlight w:val="cyan"/>
        </w:rPr>
        <w:t>.”</w:t>
      </w:r>
      <w:r w:rsidRPr="00846177">
        <w:rPr>
          <w:sz w:val="16"/>
        </w:rPr>
        <w:t xml:space="preserve"> Moreover, those with </w:t>
      </w:r>
      <w:r w:rsidRPr="00846177">
        <w:rPr>
          <w:rStyle w:val="StyleUnderline"/>
        </w:rPr>
        <w:t xml:space="preserve">high levels of education tend to have less fear of the police, perhaps because </w:t>
      </w:r>
      <w:r w:rsidRPr="00753970">
        <w:rPr>
          <w:rStyle w:val="StyleUnderline"/>
          <w:highlight w:val="cyan"/>
        </w:rPr>
        <w:t>“they know the law and the rules and hence can stand up to officials.”</w:t>
      </w:r>
      <w:r>
        <w:rPr>
          <w:rStyle w:val="StyleUnderline"/>
        </w:rPr>
        <w:t xml:space="preserve"> </w:t>
      </w:r>
      <w:r w:rsidRPr="00846177">
        <w:rPr>
          <w:sz w:val="16"/>
        </w:rPr>
        <w:t>Though the authors are careful to note that their evidence can’t necessarily prove causation, the logic does make sense. More limited studies, on a local level, have found the same effects of education, from ethics complaints in Florida counties to complaints in provincial capitals in China.</w:t>
      </w:r>
    </w:p>
    <w:p w14:paraId="572D7AFE" w14:textId="77777777" w:rsidR="00495C38" w:rsidRPr="00495C38" w:rsidRDefault="00495C38" w:rsidP="00495C38"/>
    <w:p w14:paraId="06D454D8" w14:textId="77777777" w:rsidR="00CC7C1D" w:rsidRPr="007261D9" w:rsidRDefault="00CC7C1D" w:rsidP="00495C38">
      <w:pPr>
        <w:pStyle w:val="Heading4"/>
      </w:pPr>
      <w:r w:rsidRPr="007261D9">
        <w:t xml:space="preserve">Civic Engagement vital to Democracy </w:t>
      </w:r>
    </w:p>
    <w:p w14:paraId="1AC78B88" w14:textId="77777777" w:rsidR="00CC7C1D" w:rsidRPr="008C15B2" w:rsidRDefault="00CC7C1D" w:rsidP="008C15B2">
      <w:r w:rsidRPr="008C15B2">
        <w:rPr>
          <w:rStyle w:val="Style13ptBold"/>
        </w:rPr>
        <w:t>New York Times 3</w:t>
      </w:r>
      <w:r w:rsidR="008C15B2">
        <w:t xml:space="preserve"> </w:t>
      </w:r>
      <w:r w:rsidRPr="008C15B2">
        <w:t>("American Democracy Project: Project Abstract", 7-15-2003, Available Online from http://www.nytimes.com/ref/college/collegespecial2/coll_asscu_abstract.html, Accessed on 7-7-2017 AIN</w:t>
      </w:r>
    </w:p>
    <w:p w14:paraId="7440A88F" w14:textId="77777777" w:rsidR="00CC7C1D" w:rsidRPr="007261D9" w:rsidRDefault="00CC7C1D" w:rsidP="00CC7C1D">
      <w:pPr>
        <w:rPr>
          <w:sz w:val="16"/>
        </w:rPr>
      </w:pPr>
      <w:r w:rsidRPr="007261D9">
        <w:rPr>
          <w:sz w:val="16"/>
        </w:rPr>
        <w:t xml:space="preserve">For some time now, commentators and critics have noted </w:t>
      </w:r>
      <w:r w:rsidRPr="004F19E2">
        <w:rPr>
          <w:rStyle w:val="StyleUnderline"/>
        </w:rPr>
        <w:t>a decline in the degree of civic participation</w:t>
      </w:r>
      <w:r w:rsidRPr="007261D9">
        <w:rPr>
          <w:sz w:val="16"/>
        </w:rPr>
        <w:t xml:space="preserve"> and engagement in American life. </w:t>
      </w:r>
      <w:r w:rsidRPr="00753970">
        <w:rPr>
          <w:rStyle w:val="StyleUnderline"/>
          <w:highlight w:val="cyan"/>
        </w:rPr>
        <w:t>Decreased levels</w:t>
      </w:r>
      <w:r w:rsidRPr="004F19E2">
        <w:rPr>
          <w:rStyle w:val="StyleUnderline"/>
        </w:rPr>
        <w:t xml:space="preserve"> of voting and less time spent on activities with neighbors have been cited as examples of the decline </w:t>
      </w:r>
      <w:r w:rsidRPr="00753970">
        <w:rPr>
          <w:rStyle w:val="StyleUnderline"/>
          <w:highlight w:val="cyan"/>
        </w:rPr>
        <w:t>in civic engagement</w:t>
      </w:r>
      <w:r w:rsidRPr="004F19E2">
        <w:rPr>
          <w:rStyle w:val="StyleUnderline"/>
        </w:rPr>
        <w:t xml:space="preserve"> in this new age</w:t>
      </w:r>
      <w:r w:rsidRPr="007261D9">
        <w:rPr>
          <w:sz w:val="16"/>
        </w:rPr>
        <w:t>. For example, in a 1987 poll of baby boomers, 77% said that the nation was worse off because of less involvement in community activities. Fifty percent of Americans in 1996 felt that we were becoming less trustworthy. In a 1999 survey conducted by Hart &amp; Teeter, 68 percent of 18- to 34-year-olds reported that they felt disconnected from government. Ironically, in this age of hyper-connectivity, commentators and scholars lament the loss of a sense of community, a sense of connectedness</w:t>
      </w:r>
      <w:r w:rsidRPr="004F19E2">
        <w:rPr>
          <w:rStyle w:val="StyleUnderline"/>
        </w:rPr>
        <w:t>. This new Age of Technology, despite its innovations, is accompanied by a growing sense of disconnectedness</w:t>
      </w:r>
      <w:r w:rsidRPr="007261D9">
        <w:rPr>
          <w:sz w:val="16"/>
        </w:rPr>
        <w:t>. Robert Putnam, a key scholar on this issue, notes that far too often the old patterns of community and neighborhood have given way to separateness and isolation. Bridge clubs, community groups, and even casual neighborhood associations are all losing members. We are increasingly, in Putnam's memorable title, "bowling alone".</w:t>
      </w:r>
    </w:p>
    <w:p w14:paraId="6F8F7314" w14:textId="77777777" w:rsidR="00CC7C1D" w:rsidRPr="007261D9" w:rsidRDefault="00CC7C1D" w:rsidP="00CC7C1D">
      <w:pPr>
        <w:rPr>
          <w:rStyle w:val="StyleUnderline"/>
        </w:rPr>
      </w:pPr>
      <w:r w:rsidRPr="00753970">
        <w:rPr>
          <w:rStyle w:val="StyleUnderline"/>
          <w:highlight w:val="cyan"/>
        </w:rPr>
        <w:t>The danger is that our collective loss of association creates problems both for our society and for our democracy</w:t>
      </w:r>
      <w:r w:rsidRPr="007261D9">
        <w:rPr>
          <w:sz w:val="16"/>
        </w:rPr>
        <w:t xml:space="preserve">. At the precise moment in our history when immigration is swelling the number of Americans of different ethnicities and cultures, technology, work and other factors are separating us as neighbors and citizens. Community and neighborhood groups, along with the public schools, used to serve as agents in inculcating democratic values and ideals. These </w:t>
      </w:r>
      <w:r w:rsidRPr="007261D9">
        <w:rPr>
          <w:rStyle w:val="StyleUnderline"/>
        </w:rPr>
        <w:t>organizations and associations linked citizens from different backgrounds and perspectives, creating a sense of collective commitment to one another in order that we as Americans could live together effectively as neighbors, and as participating citizens in a great</w:t>
      </w:r>
      <w:r>
        <w:rPr>
          <w:rStyle w:val="StyleUnderline"/>
        </w:rPr>
        <w:t xml:space="preserve"> democracy.</w:t>
      </w:r>
    </w:p>
    <w:p w14:paraId="6D3EAD4A" w14:textId="77777777" w:rsidR="00CC7C1D" w:rsidRPr="007261D9" w:rsidRDefault="00CC7C1D" w:rsidP="00CC7C1D">
      <w:pPr>
        <w:rPr>
          <w:sz w:val="16"/>
        </w:rPr>
      </w:pPr>
      <w:r w:rsidRPr="007261D9">
        <w:rPr>
          <w:rStyle w:val="StyleUnderline"/>
        </w:rPr>
        <w:t xml:space="preserve">The concern about </w:t>
      </w:r>
      <w:r w:rsidRPr="00753970">
        <w:rPr>
          <w:rStyle w:val="StyleUnderline"/>
          <w:highlight w:val="cyan"/>
        </w:rPr>
        <w:t>a decline in civic engagement is</w:t>
      </w:r>
      <w:r w:rsidRPr="007261D9">
        <w:rPr>
          <w:rStyle w:val="StyleUnderline"/>
        </w:rPr>
        <w:t xml:space="preserve"> not simply a wistful look backwards, nor is it a nostalgic yearning for a simpler time. </w:t>
      </w:r>
      <w:r w:rsidRPr="00753970">
        <w:rPr>
          <w:rStyle w:val="StyleUnderline"/>
          <w:highlight w:val="cyan"/>
        </w:rPr>
        <w:t>The loss of sense of community</w:t>
      </w:r>
      <w:r w:rsidRPr="007261D9">
        <w:rPr>
          <w:rStyle w:val="StyleUnderline"/>
        </w:rPr>
        <w:t xml:space="preserve">, and the accompanying </w:t>
      </w:r>
      <w:r w:rsidRPr="00753970">
        <w:rPr>
          <w:rStyle w:val="StyleUnderline"/>
          <w:highlight w:val="cyan"/>
        </w:rPr>
        <w:t>commitment</w:t>
      </w:r>
      <w:r w:rsidRPr="007261D9">
        <w:rPr>
          <w:rStyle w:val="StyleUnderline"/>
        </w:rPr>
        <w:t xml:space="preserve"> to act in support of that community, </w:t>
      </w:r>
      <w:r w:rsidRPr="00753970">
        <w:rPr>
          <w:rStyle w:val="StyleUnderline"/>
          <w:highlight w:val="cyan"/>
        </w:rPr>
        <w:t>reduces the effectiveness</w:t>
      </w:r>
      <w:r w:rsidRPr="007261D9">
        <w:rPr>
          <w:rStyle w:val="StyleUnderline"/>
        </w:rPr>
        <w:t xml:space="preserve"> of the community to accomplish collective goals. Furthermore, it creates a </w:t>
      </w:r>
      <w:r w:rsidRPr="00753970">
        <w:rPr>
          <w:rStyle w:val="StyleUnderline"/>
          <w:highlight w:val="cyan"/>
        </w:rPr>
        <w:t>downward spiral of opportunity</w:t>
      </w:r>
      <w:r w:rsidRPr="007261D9">
        <w:rPr>
          <w:rStyle w:val="StyleUnderline"/>
        </w:rPr>
        <w:t xml:space="preserve">: a reduction in groups and organizations diminishes opportunities for citizens to act for the collective good. </w:t>
      </w:r>
      <w:r w:rsidRPr="007261D9">
        <w:rPr>
          <w:sz w:val="16"/>
        </w:rPr>
        <w:t xml:space="preserve">Putnam describes the loss of participation as </w:t>
      </w:r>
      <w:r w:rsidRPr="00753970">
        <w:rPr>
          <w:sz w:val="16"/>
          <w:highlight w:val="cyan"/>
        </w:rPr>
        <w:t xml:space="preserve">a loss of "social capital," </w:t>
      </w:r>
      <w:r w:rsidRPr="00753970">
        <w:rPr>
          <w:rStyle w:val="StyleUnderline"/>
          <w:highlight w:val="cyan"/>
        </w:rPr>
        <w:t>a loss of the social networks that affect the productivity of individuals and groups</w:t>
      </w:r>
      <w:r w:rsidRPr="007261D9">
        <w:rPr>
          <w:sz w:val="16"/>
        </w:rPr>
        <w:t>. In the early years of our nation, an astute observer of America, Alexis de Tocqueville, noted that associations create positive effects on participants: "feelings and ideas are renewed, the heart enlarged, and the understanding developed only by the reciprocal action of men one upon another." Organizations and groups become places where people who are different interact, where forums allow ideas to be discussed and debated, and where democratic skills - running meetings, speaking in public, writing letters, and taking a position on the issues of the day - are learned.</w:t>
      </w:r>
    </w:p>
    <w:p w14:paraId="188AE6CC" w14:textId="77777777" w:rsidR="00CC7C1D" w:rsidRDefault="00CC7C1D" w:rsidP="00CC7C1D">
      <w:pPr>
        <w:rPr>
          <w:rStyle w:val="StyleUnderline"/>
        </w:rPr>
      </w:pPr>
      <w:r w:rsidRPr="007261D9">
        <w:rPr>
          <w:sz w:val="16"/>
        </w:rPr>
        <w:t xml:space="preserve">But perhaps </w:t>
      </w:r>
      <w:r w:rsidRPr="00753970">
        <w:rPr>
          <w:rStyle w:val="StyleUnderline"/>
          <w:highlight w:val="cyan"/>
        </w:rPr>
        <w:t>the greatest loss our declining civic engagement poses is the threat to our democratic institutions</w:t>
      </w:r>
      <w:r w:rsidRPr="007261D9">
        <w:rPr>
          <w:rStyle w:val="StyleUnderline"/>
        </w:rPr>
        <w:t>.</w:t>
      </w:r>
      <w:r w:rsidRPr="007261D9">
        <w:rPr>
          <w:sz w:val="16"/>
        </w:rPr>
        <w:t xml:space="preserve"> At the beginning of the 20th century, John </w:t>
      </w:r>
      <w:r w:rsidRPr="007261D9">
        <w:rPr>
          <w:rStyle w:val="StyleUnderline"/>
        </w:rPr>
        <w:t xml:space="preserve">Dewey wrote that </w:t>
      </w:r>
      <w:r w:rsidRPr="00753970">
        <w:rPr>
          <w:rStyle w:val="StyleUnderline"/>
          <w:highlight w:val="cyan"/>
        </w:rPr>
        <w:t>"democracy is more than a form of government; it is primarily a mode of associated living</w:t>
      </w:r>
      <w:r w:rsidRPr="007261D9">
        <w:rPr>
          <w:rStyle w:val="StyleUnderline"/>
        </w:rPr>
        <w:t>, of conjoint communicated experience."</w:t>
      </w:r>
      <w:r w:rsidRPr="007261D9">
        <w:rPr>
          <w:sz w:val="16"/>
        </w:rPr>
        <w:t xml:space="preserve"> Putnam argues that "the performance of our democratic institutions depends in measurable ways upon social capital." His study of democratic government in Italy found that </w:t>
      </w:r>
      <w:r w:rsidRPr="00753970">
        <w:rPr>
          <w:rStyle w:val="StyleUnderline"/>
          <w:highlight w:val="cyan"/>
        </w:rPr>
        <w:t>regions with high levels of social capital provide</w:t>
      </w:r>
      <w:r w:rsidRPr="007261D9">
        <w:rPr>
          <w:rStyle w:val="StyleUnderline"/>
        </w:rPr>
        <w:t xml:space="preserve">d </w:t>
      </w:r>
      <w:r w:rsidRPr="00753970">
        <w:rPr>
          <w:rStyle w:val="StyleUnderline"/>
          <w:highlight w:val="cyan"/>
        </w:rPr>
        <w:t>a</w:t>
      </w:r>
      <w:r w:rsidRPr="007261D9">
        <w:rPr>
          <w:rStyle w:val="StyleUnderline"/>
        </w:rPr>
        <w:t xml:space="preserve"> very </w:t>
      </w:r>
      <w:r w:rsidRPr="00753970">
        <w:rPr>
          <w:rStyle w:val="StyleUnderline"/>
          <w:highlight w:val="cyan"/>
        </w:rPr>
        <w:t>supportive environment for democratic institutions,</w:t>
      </w:r>
      <w:r w:rsidRPr="007261D9">
        <w:rPr>
          <w:rStyle w:val="StyleUnderline"/>
        </w:rPr>
        <w:t xml:space="preserve"> while regions with less social capital fared less well.</w:t>
      </w:r>
      <w:r w:rsidRPr="007261D9">
        <w:rPr>
          <w:sz w:val="16"/>
        </w:rPr>
        <w:t xml:space="preserve"> Similarly, Putnam found that in the United States, individual states with high levels of social capital developed more innovative public policy. </w:t>
      </w:r>
      <w:r w:rsidRPr="007261D9">
        <w:rPr>
          <w:rStyle w:val="StyleUnderline"/>
        </w:rPr>
        <w:t xml:space="preserve">"Politics in these states is more issue oriented, focused on social and educational services, and apparently less corrupt. Preliminary studies suggest that </w:t>
      </w:r>
      <w:r w:rsidRPr="00753970">
        <w:rPr>
          <w:rStyle w:val="StyleUnderline"/>
          <w:highlight w:val="cyan"/>
        </w:rPr>
        <w:t>states high in social capital sustain governments that are more effective and innovative.</w:t>
      </w:r>
      <w:r w:rsidRPr="007261D9">
        <w:rPr>
          <w:rStyle w:val="StyleUnderline"/>
        </w:rPr>
        <w:t>"</w:t>
      </w:r>
      <w:r w:rsidRPr="007261D9">
        <w:rPr>
          <w:sz w:val="16"/>
        </w:rPr>
        <w:t xml:space="preserve"> A task force of the American Political Science Association put it succinctly: "…current levels of political knowledge, political engagement, and political enthusiasm are so low as to threaten the vitality and stability of democratic politics in the United States" (APSA Task Force on Civic Education in the 21st Century, l989). The American Democracy project rests on a core belief…that </w:t>
      </w:r>
      <w:r w:rsidRPr="00753970">
        <w:rPr>
          <w:rStyle w:val="StyleUnderline"/>
          <w:highlight w:val="cyan"/>
        </w:rPr>
        <w:t>civic engagement is critical for the preservation and vitality of American democracy.</w:t>
      </w:r>
      <w:r w:rsidRPr="007261D9">
        <w:rPr>
          <w:sz w:val="16"/>
        </w:rPr>
        <w:t xml:space="preserve"> Benjamin Franklin, more than 200 years ago, reminded us of democracy's fragility. Upon exiting the Constitutional Convention in 1787, Franklin was approached by a group of citizens; they asked what sort of government the delegates had created. His answer: "A republic, if you can keep it.</w:t>
      </w:r>
      <w:r w:rsidRPr="004F19E2">
        <w:rPr>
          <w:rStyle w:val="StyleUnderline"/>
        </w:rPr>
        <w:t>"</w:t>
      </w:r>
    </w:p>
    <w:p w14:paraId="0463D845" w14:textId="77777777" w:rsidR="003C6C49" w:rsidRPr="00CC6239" w:rsidRDefault="003C6C49" w:rsidP="003C6C49">
      <w:pPr>
        <w:pStyle w:val="Heading4"/>
      </w:pPr>
      <w:r w:rsidRPr="00CC6239">
        <w:t>Civic Engagement Education is key to maintain democracy</w:t>
      </w:r>
    </w:p>
    <w:p w14:paraId="056C7E93" w14:textId="7DB60176" w:rsidR="003C6C49" w:rsidRPr="00CC6239" w:rsidRDefault="003C6C49" w:rsidP="003C6C49">
      <w:r w:rsidRPr="00CC6239">
        <w:rPr>
          <w:rStyle w:val="Style13ptBold"/>
        </w:rPr>
        <w:t>Reiss 12</w:t>
      </w:r>
      <w:r w:rsidRPr="00CC6239">
        <w:t xml:space="preserve">—Dawn, Social Justice News Nexus Fellow at Northwestern University, served as president of the Chicago Headline Club, business and finance reporter at U.S. News &amp; World Report, 9-18-2012, "Why Teaching Civic Engagement is Essential," District Administration Magazine, </w:t>
      </w:r>
      <w:r w:rsidRPr="005B1E3F">
        <w:t>https://www.districtadministration.com/article/why-teaching-civic-engagement-essential</w:t>
      </w:r>
      <w:r w:rsidRPr="00CC6239">
        <w:t>, accessed 7/7/17, JMB</w:t>
      </w:r>
    </w:p>
    <w:p w14:paraId="2E408706" w14:textId="77777777" w:rsidR="003C6C49" w:rsidRPr="003E6F89" w:rsidRDefault="003C6C49" w:rsidP="003C6C49">
      <w:pPr>
        <w:rPr>
          <w:rStyle w:val="Emphasis"/>
          <w:b w:val="0"/>
          <w:sz w:val="14"/>
          <w:u w:val="none"/>
        </w:rPr>
      </w:pPr>
      <w:r w:rsidRPr="003E6F89">
        <w:rPr>
          <w:rStyle w:val="Emphasis"/>
          <w:b w:val="0"/>
          <w:sz w:val="14"/>
          <w:u w:val="none"/>
        </w:rPr>
        <w:t xml:space="preserve">In the weeks leading up to a presidential election, </w:t>
      </w:r>
      <w:r w:rsidRPr="003E6F89">
        <w:rPr>
          <w:rStyle w:val="Emphasis"/>
          <w:b w:val="0"/>
        </w:rPr>
        <w:t>it’s hard to dismiss the importance of civic education</w:t>
      </w:r>
      <w:r w:rsidRPr="003E6F89">
        <w:rPr>
          <w:rStyle w:val="Emphasis"/>
          <w:b w:val="0"/>
          <w:sz w:val="14"/>
          <w:u w:val="none"/>
        </w:rPr>
        <w:t xml:space="preserve">, with campaign speeches, debates and advertisements blaring everywhere. Yet the National Assessment of Education Progress reports that </w:t>
      </w:r>
      <w:r w:rsidRPr="003E6F89">
        <w:rPr>
          <w:rStyle w:val="Emphasis"/>
          <w:b w:val="0"/>
        </w:rPr>
        <w:t>only one-fourth of high school graduates are proficient in</w:t>
      </w:r>
      <w:r w:rsidRPr="003E6F89">
        <w:rPr>
          <w:rStyle w:val="Emphasis"/>
          <w:b w:val="0"/>
          <w:sz w:val="14"/>
          <w:u w:val="none"/>
        </w:rPr>
        <w:t xml:space="preserve"> topics such as </w:t>
      </w:r>
      <w:r w:rsidRPr="003E6F89">
        <w:rPr>
          <w:rStyle w:val="Emphasis"/>
          <w:b w:val="0"/>
        </w:rPr>
        <w:t>the</w:t>
      </w:r>
      <w:r w:rsidRPr="003E6F89">
        <w:rPr>
          <w:rStyle w:val="Emphasis"/>
          <w:b w:val="0"/>
          <w:sz w:val="14"/>
          <w:u w:val="none"/>
        </w:rPr>
        <w:t xml:space="preserve"> American political system, </w:t>
      </w:r>
      <w:r w:rsidRPr="003E6F89">
        <w:rPr>
          <w:rStyle w:val="Emphasis"/>
          <w:b w:val="0"/>
        </w:rPr>
        <w:t>principles of democracy</w:t>
      </w:r>
      <w:r w:rsidRPr="003E6F89">
        <w:rPr>
          <w:rStyle w:val="Emphasis"/>
          <w:b w:val="0"/>
          <w:sz w:val="14"/>
          <w:u w:val="none"/>
        </w:rPr>
        <w:t xml:space="preserve">, world affairs </w:t>
      </w:r>
      <w:r w:rsidRPr="003E6F89">
        <w:rPr>
          <w:rStyle w:val="Emphasis"/>
          <w:b w:val="0"/>
        </w:rPr>
        <w:t xml:space="preserve">and the roles of citizens. </w:t>
      </w:r>
      <w:r w:rsidRPr="003E6F89">
        <w:rPr>
          <w:rStyle w:val="Emphasis"/>
          <w:b w:val="0"/>
          <w:sz w:val="14"/>
          <w:u w:val="none"/>
        </w:rPr>
        <w:t xml:space="preserve">What’s even more astounding is that just 38 percent of Americans surveyed can name all three branches of government, and a third can’t name a single one, according to the Annenberg Public Policy Center at the University of Pennsylvania. The same study noted that twice as many respondents could name a judge on the hit television show “American Idol.” </w:t>
      </w:r>
      <w:r w:rsidRPr="003E6F89">
        <w:rPr>
          <w:rStyle w:val="Emphasis"/>
          <w:b w:val="0"/>
        </w:rPr>
        <w:t>“There is a general skepticism that kids are learning less,”</w:t>
      </w:r>
      <w:r w:rsidRPr="003E6F89">
        <w:rPr>
          <w:rStyle w:val="Emphasis"/>
          <w:b w:val="0"/>
          <w:sz w:val="14"/>
          <w:u w:val="none"/>
        </w:rPr>
        <w:t xml:space="preserve"> says Mike Petrilli, executive vice president of the Thomas B. Fordham Institute, an education-policy think tank within a nonprofit organization. “We know that if you test kids on their civic knowledge they do pretty poorly, but it’s probably been that way for a long time.” Since 2001, when Congress passed the No Child Left Behind Act, teachers have focused on teaching standards in reading, writing, math and science. More recently, Petrilli says, another big focus has been on college and career readiness. “That’s been the mantra,” Petrilli says. “But there is some self-correcting going on, and you’ve started to hear people say it’s important to focus on college, career and citizenship.” With support from the U.S. Department of Education and The Pew Charitable Trusts, the nonprofit Center for Civic Education recently developed a set of standards for what students should know and be able to do in the field of civics and government at the end of grades 4, 8 and 12. Additionally, the U.S. Department of Education released a report in January arguing that civic education should be reinvigorated and reimagined. “Unfortunately, civic learning and democratic engagement are add-ons rather than essential parts of the core academic mission,” the report says, adding that “many elementary and secondary schools are pushing civics and service-learning to the sidelines, mistakenly treating education for citizenship as a distraction from preparing students for college-level mathematics, English, and other core subjects.” The report also said that many high education institutions now offer civic learning as an elective instead of an integral component of preparing students to compete in a knowledge-based, global economy. Civic Education is Critical Many experts say that </w:t>
      </w:r>
      <w:r w:rsidRPr="003E6F89">
        <w:rPr>
          <w:rStyle w:val="Emphasis"/>
          <w:b w:val="0"/>
        </w:rPr>
        <w:t xml:space="preserve">having citizens who understand what it truly means to be </w:t>
      </w:r>
      <w:r w:rsidRPr="003E6F89">
        <w:rPr>
          <w:rStyle w:val="Emphasis"/>
          <w:b w:val="0"/>
          <w:sz w:val="14"/>
          <w:u w:val="none"/>
        </w:rPr>
        <w:t>informed and</w:t>
      </w:r>
      <w:r w:rsidRPr="003E6F89">
        <w:rPr>
          <w:rStyle w:val="Emphasis"/>
          <w:b w:val="0"/>
        </w:rPr>
        <w:t xml:space="preserve"> involved in democracy is something that they’ve been championing for years.</w:t>
      </w:r>
      <w:r w:rsidRPr="003E6F89">
        <w:rPr>
          <w:rStyle w:val="Emphasis"/>
          <w:b w:val="0"/>
          <w:sz w:val="14"/>
          <w:u w:val="none"/>
        </w:rPr>
        <w:t xml:space="preserve"> </w:t>
      </w:r>
      <w:r w:rsidRPr="003E6F89">
        <w:rPr>
          <w:rStyle w:val="Emphasis"/>
          <w:b w:val="0"/>
        </w:rPr>
        <w:t xml:space="preserve">“Civic education is critical,” </w:t>
      </w:r>
      <w:r w:rsidRPr="003E6F89">
        <w:rPr>
          <w:rStyle w:val="Emphasis"/>
          <w:b w:val="0"/>
          <w:sz w:val="14"/>
          <w:u w:val="none"/>
        </w:rPr>
        <w:t xml:space="preserve">says Marcie Taylor-Thoma, vice chairperson of the Maryland Commission for Civic Literacy, which was created in 1997 to promote civic education by developing programs to educate students and by preparing resources to assist civics educators. “We believe </w:t>
      </w:r>
      <w:r w:rsidRPr="00753970">
        <w:rPr>
          <w:rStyle w:val="Emphasis"/>
          <w:b w:val="0"/>
          <w:highlight w:val="cyan"/>
        </w:rPr>
        <w:t>people</w:t>
      </w:r>
      <w:r w:rsidRPr="003E6F89">
        <w:rPr>
          <w:rStyle w:val="Emphasis"/>
          <w:b w:val="0"/>
        </w:rPr>
        <w:t xml:space="preserve"> really </w:t>
      </w:r>
      <w:r w:rsidRPr="00753970">
        <w:rPr>
          <w:rStyle w:val="Emphasis"/>
          <w:b w:val="0"/>
          <w:highlight w:val="cyan"/>
        </w:rPr>
        <w:t>need to be involved in their communities rather than be apathetic</w:t>
      </w:r>
      <w:r w:rsidRPr="003E6F89">
        <w:rPr>
          <w:rStyle w:val="Emphasis"/>
          <w:b w:val="0"/>
          <w:sz w:val="14"/>
          <w:u w:val="none"/>
        </w:rPr>
        <w:t xml:space="preserve">,” says Taylor-Thoma. </w:t>
      </w:r>
      <w:r w:rsidRPr="003E6F89">
        <w:rPr>
          <w:rStyle w:val="Emphasis"/>
          <w:b w:val="0"/>
        </w:rPr>
        <w:t>“</w:t>
      </w:r>
      <w:r w:rsidRPr="00753970">
        <w:rPr>
          <w:rStyle w:val="Emphasis"/>
          <w:b w:val="0"/>
          <w:highlight w:val="cyan"/>
        </w:rPr>
        <w:t>There’s a tie in to participation that comes from learning about civics</w:t>
      </w:r>
      <w:r w:rsidRPr="003E6F89">
        <w:rPr>
          <w:rStyle w:val="Emphasis"/>
          <w:b w:val="0"/>
          <w:sz w:val="14"/>
          <w:u w:val="none"/>
        </w:rPr>
        <w:t xml:space="preserve"> at a young age and </w:t>
      </w:r>
      <w:r w:rsidRPr="00753970">
        <w:rPr>
          <w:rStyle w:val="Emphasis"/>
          <w:b w:val="0"/>
          <w:highlight w:val="cyan"/>
        </w:rPr>
        <w:t>through</w:t>
      </w:r>
      <w:r w:rsidRPr="003E6F89">
        <w:rPr>
          <w:rStyle w:val="Emphasis"/>
          <w:b w:val="0"/>
          <w:sz w:val="14"/>
          <w:u w:val="none"/>
        </w:rPr>
        <w:t xml:space="preserve"> higher </w:t>
      </w:r>
      <w:r w:rsidRPr="00753970">
        <w:rPr>
          <w:rStyle w:val="Emphasis"/>
          <w:b w:val="0"/>
          <w:highlight w:val="cyan"/>
        </w:rPr>
        <w:t>education</w:t>
      </w:r>
      <w:r w:rsidRPr="003E6F89">
        <w:rPr>
          <w:rStyle w:val="Emphasis"/>
          <w:b w:val="0"/>
          <w:sz w:val="14"/>
          <w:u w:val="none"/>
        </w:rPr>
        <w:t xml:space="preserve">. Successful </w:t>
      </w:r>
      <w:r w:rsidRPr="003E6F89">
        <w:rPr>
          <w:rStyle w:val="Emphasis"/>
          <w:b w:val="0"/>
        </w:rPr>
        <w:t>people</w:t>
      </w:r>
      <w:r w:rsidRPr="003E6F89">
        <w:rPr>
          <w:rStyle w:val="Emphasis"/>
          <w:b w:val="0"/>
          <w:sz w:val="14"/>
          <w:u w:val="none"/>
        </w:rPr>
        <w:t xml:space="preserve"> are those </w:t>
      </w:r>
      <w:r w:rsidRPr="003E6F89">
        <w:rPr>
          <w:rStyle w:val="Emphasis"/>
          <w:b w:val="0"/>
        </w:rPr>
        <w:t>who understand how government works</w:t>
      </w:r>
      <w:r w:rsidRPr="003E6F89">
        <w:rPr>
          <w:rStyle w:val="Emphasis"/>
          <w:b w:val="0"/>
          <w:sz w:val="14"/>
          <w:u w:val="none"/>
        </w:rPr>
        <w:t xml:space="preserve"> and what it </w:t>
      </w:r>
      <w:r w:rsidRPr="003E6F89">
        <w:rPr>
          <w:rStyle w:val="Emphasis"/>
          <w:b w:val="0"/>
        </w:rPr>
        <w:t>means to be a citizen</w:t>
      </w:r>
      <w:r w:rsidRPr="003E6F89">
        <w:rPr>
          <w:rStyle w:val="Emphasis"/>
          <w:b w:val="0"/>
          <w:sz w:val="14"/>
          <w:u w:val="none"/>
        </w:rPr>
        <w:t xml:space="preserve">.” A classroom at the Garfield Elementary School in Michigan is doused with civics lessons, particularly around Veteran’s Day and Memorial Day, thanks to their teacher, Mary Lund. Above, students practice songs for the upcoming Memorial Day celebration. A classroom at the Garfield Elementary School in Michigan is doused with civics lessons, particularly around Veteran’s Day and Memorial Day, thanks to their teacher, Mary Lund. Above, students practice songs for the upcoming Memorial Day celebration. Taylor-Thomas says that education toward that end begins in prekindergarten. In preK classrooms in Maryland, teachers are covering civic-minded topics such as why there are rules at home and at school, what patriotic symbols mean, and how people interact in groups. “Young people seem to feel more victimized by politics and government,” Taylor-Thoma says. “They tend to stay away from majoring in political science and getting involved in campaigns and volunteering with government because they think it is a waste to get involved.” According to the Center for Information and Research on Civic Learning and Engagement (CIRCLE), evidence from national surveys shows the following: “[Young people who have] civic education are more likely than other students to be able to interpret political information correctly, to discuss political issues with peers and adults, to monitor the news and to feel confident about their ability to speak in public. Additionally, students who have experienced interactive civic education show a better ability to clearly express their opinions, have better collaborative group skills and have a better ability to work in culturally diverse teams.” Just like the various views on what constitutes freedom of speech, every state has taken a different approach to dealing—or not dealing—with civic education. </w:t>
      </w:r>
      <w:r w:rsidRPr="003E6F89">
        <w:rPr>
          <w:rStyle w:val="Emphasis"/>
          <w:b w:val="0"/>
        </w:rPr>
        <w:t>“The real problem lies in the inequities at wealthy schools versus lower income</w:t>
      </w:r>
      <w:r w:rsidRPr="003E6F89">
        <w:rPr>
          <w:rStyle w:val="Emphasis"/>
          <w:b w:val="0"/>
          <w:sz w:val="14"/>
          <w:u w:val="none"/>
        </w:rPr>
        <w:t xml:space="preserve">, Title 1 schools,” says Peter Levine, Director of Research at CIRCLE, who has written a variety of books including: Reforming The Humanities and Engaging Young People in Civic Life. A picture of teacher Mary Lund’s father sits on her desk in Michigan. Her father was a World War II veteran and whose service and love for the nation fueled her love for civic education. Typically the federal government has had a limited role, Levine says, but “they inserted themselves strongly with the No Child Left Behind Act.” The law, which officially took effect in 2003, means that teaching civics is no longer a high stakes test and more money has been given to better performing, typically wealthier schools, which leaves an ever-widening gap between the “haves” and “have nots.” But it’s not all about the financial inequities, Levine admits. “Colleges aren’t saying they need civics for admissions, so if a school district is doing fine [on core competency exams], they include civics education. When things get rough and there’s a school dropout rate of roughly 30 percent or more, they just cut civics.” At that point, Levine says that many schools also cut arts, music and other programs because they are so focused on reading and writing tests. These programs, which help students learn in nontraditional avenues, also help them become more collaborative, team-oriented and civic-minded—all skills that are essential for life after school. “It’s horrible on multiple levels,” Levine says. “They are no longer learning more of the challenging skills to get them into college and for the workplace. It’s very shortsighted, and the way we deal with it is disastrous.” If schools don’t test students’ civic knowledge and skills, they become afterthoughts in education, especially in schools where many pupils are at risk of failing the subjects that are tested. Yet in the </w:t>
      </w:r>
      <w:r w:rsidRPr="003E6F89">
        <w:rPr>
          <w:rStyle w:val="Emphasis"/>
          <w:b w:val="0"/>
        </w:rPr>
        <w:t>schools where students are tested in civics, teachers tend to focus on the basic facts of government instead of teaching students principles they can apply as engaged citizens</w:t>
      </w:r>
      <w:r w:rsidRPr="003E6F89">
        <w:rPr>
          <w:rStyle w:val="Emphasis"/>
          <w:b w:val="0"/>
          <w:sz w:val="14"/>
          <w:u w:val="none"/>
        </w:rPr>
        <w:t xml:space="preserve">. The civics section of the National Assessment of Educational Progress (NAEP) is the only test done on a national level and is only administered every three years. While it gives some useful information, Levine says that it is limited because there’s no way to tell how pupils are doing in different states—only how kids are doing on a national level, which averages out the extreme differences. It’s also hard to tell how American children are doing compared to their counterparts in other countries, since there aren’t any recent studies. The last IEA Civic Education Study (which is conducted by the International Association for the Evaluation of Educational Achievement) that the United States participated in was administered in 1999-2000 and tested the civic knowledge of students in 28 countries. American students did “pretty well on some measures of international issues,” Levine says, but the study revealed that they had the largest gaps of any country between the most and least advantaged kids. “It really showed that our educational system is much more unequal than anyone else’s,” Levine continues. “Civic education is just an example of that.” Many experts say that testing in such a one-dimensional manner means “developing irrelevant facts that keep kids disconnected with the emotional obligation to be civically engaged,” says Steve Peha, founder of Teaching That Makes Sense, a learning project that provides free teaching tools to K12 teachers. Peha says that it’s important to teach students the context of those facts—why our founders decided to risk their lives for certain principles of justice, why we have a constitution and political parties, and what the ideals are that our country was founded on. “You have to immerse kids,” Peha says. “Start with the environment, the current events they are in today.” When Peha was in school, one of his teachers focused on the hostages in Iran and then asked the students, “What are we going to do about this?” The current event approach had a profound effect on Peha and his classmates. “No kid gets that now because of our current emphasis and focus in education,” Peha says. “The notion that we need a well-educated citizenry has been squeezed out of the formal curriculum.” The economic situation has added to the problem. “When Congress killed all the earmarked spending this spring, it also killed all the funding for civic education,” Peha says. Growing Civic Ed in Florida Various state legislatures have taken civic education into their own hands. On its third attempt to enact civics education as a state mandate, Florida passed the Justice Sandra Day O’Connor Civics Education Act in 2010. Oregon Students in the We the People program from Lincoln High School in Portland (Ore.) Public Schools celebrate their win at the state’s We the People championship last spring. They later won the national championship in Washington, D.C. in April. As of last year, teachers were required to teach civics-related content in the language arts curriculum of all grades. The new law requires students starting middle school to take a semester long civics class. By the 2014-2015 school year, they must pass a statewide-standardized test to make it into high school. The hefty $1.5 million cost of administering the test is being picked up by the Florida Department of Education, and scores from the test will factor into the school’s grade under the state’s report card accountability system. Tennessee’s Forward-thinking Levine says one of the most recent innovative initiatives thus far happened when Tennessee’s legislature passed a bill last April. The new bill requires school districts to assess their students’ knowledge of civics by giving them assignments that are “student-influenced” and “involve an inquiry process structured around complex, authentic questions and carefully designed products and tasks.” In lieu of written tests, students will have to implement a project-based assessment in civics at least once in grades 4 to 8 and at least one additional time during grades 9 to 12. These projects will be used to find out whether Tennessee’s students, according to the bill, can “demonstrate understanding and relevance of public policy, the structure of federal, state and local governments and both the Tennessee and United States constitutions.” “Even though the language of the law is quite vague,” Levine says, “it’s pretty forward thinking. The bill doesn’t, and shouldn’t, specify what the assignments will be like, but I hope that many Tennessee students will choose issues of concern to them in their own communities.” Engaging Students Many experts </w:t>
      </w:r>
      <w:r w:rsidRPr="003E6F89">
        <w:rPr>
          <w:rStyle w:val="Emphasis"/>
          <w:b w:val="0"/>
        </w:rPr>
        <w:t xml:space="preserve">say it’s not that </w:t>
      </w:r>
      <w:r w:rsidRPr="00753970">
        <w:rPr>
          <w:rStyle w:val="Emphasis"/>
          <w:b w:val="0"/>
          <w:highlight w:val="cyan"/>
        </w:rPr>
        <w:t>students are less engaged now</w:t>
      </w:r>
      <w:r w:rsidRPr="003E6F89">
        <w:rPr>
          <w:rStyle w:val="Emphasis"/>
          <w:b w:val="0"/>
        </w:rPr>
        <w:t>; rather, th</w:t>
      </w:r>
      <w:r w:rsidRPr="00753970">
        <w:rPr>
          <w:rStyle w:val="Emphasis"/>
          <w:b w:val="0"/>
          <w:highlight w:val="cyan"/>
        </w:rPr>
        <w:t xml:space="preserve">ey are just less exposed to civic education from fewer </w:t>
      </w:r>
      <w:r w:rsidRPr="00753970">
        <w:rPr>
          <w:rStyle w:val="Emphasis"/>
          <w:b w:val="0"/>
          <w:sz w:val="14"/>
          <w:highlight w:val="cyan"/>
          <w:u w:val="none"/>
        </w:rPr>
        <w:t xml:space="preserve">parent </w:t>
      </w:r>
      <w:r w:rsidRPr="00753970">
        <w:rPr>
          <w:rStyle w:val="Emphasis"/>
          <w:b w:val="0"/>
          <w:highlight w:val="cyan"/>
        </w:rPr>
        <w:t>discussions of current events</w:t>
      </w:r>
      <w:r w:rsidRPr="003E6F89">
        <w:rPr>
          <w:rStyle w:val="Emphasis"/>
          <w:b w:val="0"/>
          <w:sz w:val="14"/>
          <w:u w:val="none"/>
        </w:rPr>
        <w:t xml:space="preserve"> around the dinner table </w:t>
      </w:r>
      <w:r w:rsidRPr="003E6F89">
        <w:rPr>
          <w:rStyle w:val="Emphasis"/>
          <w:b w:val="0"/>
        </w:rPr>
        <w:t xml:space="preserve">and </w:t>
      </w:r>
      <w:r w:rsidRPr="003E6F89">
        <w:rPr>
          <w:rStyle w:val="Emphasis"/>
          <w:b w:val="0"/>
          <w:sz w:val="14"/>
          <w:u w:val="none"/>
        </w:rPr>
        <w:t xml:space="preserve">from </w:t>
      </w:r>
      <w:r w:rsidRPr="003E6F89">
        <w:rPr>
          <w:rStyle w:val="Emphasis"/>
          <w:b w:val="0"/>
        </w:rPr>
        <w:t>fewer class discussions</w:t>
      </w:r>
      <w:r w:rsidRPr="003E6F89">
        <w:rPr>
          <w:rStyle w:val="Emphasis"/>
          <w:b w:val="0"/>
          <w:sz w:val="14"/>
          <w:u w:val="none"/>
        </w:rPr>
        <w:t xml:space="preserve">, given that their </w:t>
      </w:r>
      <w:r w:rsidRPr="003E6F89">
        <w:rPr>
          <w:rStyle w:val="Emphasis"/>
          <w:b w:val="0"/>
        </w:rPr>
        <w:t>teachers are limited by curriculum requirements</w:t>
      </w:r>
      <w:r w:rsidRPr="003E6F89">
        <w:rPr>
          <w:rStyle w:val="Emphasis"/>
          <w:b w:val="0"/>
          <w:sz w:val="14"/>
          <w:u w:val="none"/>
        </w:rPr>
        <w:t xml:space="preserve">. </w:t>
      </w:r>
    </w:p>
    <w:p w14:paraId="7B7F291A" w14:textId="77777777" w:rsidR="00495C38" w:rsidRDefault="00495C38" w:rsidP="00CC7C1D">
      <w:pPr>
        <w:rPr>
          <w:rStyle w:val="StyleUnderline"/>
        </w:rPr>
      </w:pPr>
    </w:p>
    <w:p w14:paraId="5858D057" w14:textId="49BB2510" w:rsidR="00CC6239" w:rsidRPr="00495C38" w:rsidRDefault="00495C38" w:rsidP="00495C38">
      <w:pPr>
        <w:pStyle w:val="Heading3"/>
      </w:pPr>
      <w:r>
        <w:t>They Say “Trump Blocks”</w:t>
      </w:r>
    </w:p>
    <w:p w14:paraId="623D8A39" w14:textId="2B227875" w:rsidR="00CC6239" w:rsidRPr="00495C38" w:rsidRDefault="00CC6239" w:rsidP="00495C38">
      <w:pPr>
        <w:pStyle w:val="Heading4"/>
      </w:pPr>
      <w:r w:rsidRPr="00495C38">
        <w:t>Trump can’t stop democracy promotion</w:t>
      </w:r>
    </w:p>
    <w:p w14:paraId="6DEC86C5" w14:textId="77777777" w:rsidR="00CC6239" w:rsidRPr="00495C38" w:rsidRDefault="00CC6239" w:rsidP="00495C38">
      <w:r w:rsidRPr="00495C38">
        <w:rPr>
          <w:rStyle w:val="Style13ptBold"/>
        </w:rPr>
        <w:t>Carothers 17</w:t>
      </w:r>
      <w:r w:rsidRPr="00495C38">
        <w:t>—Thomas, senior vice president for studies at the Carnegie Endowment for International Peace, Harvard Degree, 1/5/17, "Prospects for U.S. Democracy Promotion Under Trump," Carnegie Endowment for International Peace, accessed 7/7/17, JMB</w:t>
      </w:r>
    </w:p>
    <w:p w14:paraId="25FB1A25" w14:textId="77777777" w:rsidR="00CC6239" w:rsidRPr="00CC6239" w:rsidRDefault="00CC6239" w:rsidP="00CC6239">
      <w:pPr>
        <w:rPr>
          <w:rStyle w:val="Emphasis"/>
        </w:rPr>
      </w:pPr>
      <w:r w:rsidRPr="00014F7D">
        <w:rPr>
          <w:sz w:val="16"/>
        </w:rPr>
        <w:t>Taken at face value,</w:t>
      </w:r>
      <w:r w:rsidRPr="00CC6239">
        <w:rPr>
          <w:rStyle w:val="StyleUnderline"/>
          <w:sz w:val="14"/>
        </w:rPr>
        <w:t xml:space="preserve"> </w:t>
      </w:r>
      <w:r w:rsidRPr="00753970">
        <w:rPr>
          <w:rStyle w:val="Emphasis"/>
          <w:highlight w:val="cyan"/>
        </w:rPr>
        <w:t>Trump’s signals regarding democracy</w:t>
      </w:r>
      <w:r w:rsidRPr="00CC6239">
        <w:rPr>
          <w:rStyle w:val="StyleUnderline"/>
          <w:sz w:val="14"/>
        </w:rPr>
        <w:t xml:space="preserve"> </w:t>
      </w:r>
      <w:r w:rsidRPr="00014F7D">
        <w:rPr>
          <w:sz w:val="16"/>
        </w:rPr>
        <w:t xml:space="preserve">and human rights support </w:t>
      </w:r>
      <w:r w:rsidRPr="00753970">
        <w:rPr>
          <w:rStyle w:val="Emphasis"/>
          <w:highlight w:val="cyan"/>
        </w:rPr>
        <w:t>point to a</w:t>
      </w:r>
      <w:r w:rsidRPr="00CC6239">
        <w:rPr>
          <w:rStyle w:val="StyleUnderline"/>
          <w:sz w:val="14"/>
        </w:rPr>
        <w:t xml:space="preserve"> </w:t>
      </w:r>
      <w:r w:rsidRPr="00014F7D">
        <w:rPr>
          <w:sz w:val="16"/>
        </w:rPr>
        <w:t xml:space="preserve">serious </w:t>
      </w:r>
      <w:r w:rsidRPr="00753970">
        <w:rPr>
          <w:rStyle w:val="Emphasis"/>
          <w:highlight w:val="cyan"/>
        </w:rPr>
        <w:t>deviation away from</w:t>
      </w:r>
      <w:r w:rsidRPr="00CC6239">
        <w:rPr>
          <w:rStyle w:val="StyleUnderline"/>
          <w:sz w:val="14"/>
        </w:rPr>
        <w:t xml:space="preserve"> </w:t>
      </w:r>
      <w:r w:rsidRPr="00014F7D">
        <w:rPr>
          <w:sz w:val="16"/>
        </w:rPr>
        <w:t>a basic</w:t>
      </w:r>
      <w:r w:rsidRPr="00CC6239">
        <w:rPr>
          <w:rStyle w:val="StyleUnderline"/>
          <w:sz w:val="14"/>
        </w:rPr>
        <w:t xml:space="preserve"> </w:t>
      </w:r>
      <w:r w:rsidRPr="00CC6239">
        <w:rPr>
          <w:rStyle w:val="Emphasis"/>
        </w:rPr>
        <w:t xml:space="preserve">recognition that has informed </w:t>
      </w:r>
      <w:r w:rsidRPr="00753970">
        <w:rPr>
          <w:rStyle w:val="Emphasis"/>
          <w:highlight w:val="cyan"/>
        </w:rPr>
        <w:t>U.S. foreign policy</w:t>
      </w:r>
      <w:r w:rsidRPr="00CC6239">
        <w:rPr>
          <w:rStyle w:val="StyleUnderline"/>
          <w:sz w:val="14"/>
        </w:rPr>
        <w:t xml:space="preserve"> </w:t>
      </w:r>
      <w:r w:rsidRPr="00014F7D">
        <w:rPr>
          <w:sz w:val="16"/>
        </w:rPr>
        <w:t>for the past thirty years—that it is in</w:t>
      </w:r>
      <w:r w:rsidRPr="00CC6239">
        <w:rPr>
          <w:rStyle w:val="StyleUnderline"/>
          <w:sz w:val="14"/>
        </w:rPr>
        <w:t xml:space="preserve"> </w:t>
      </w:r>
      <w:r w:rsidRPr="00CC6239">
        <w:rPr>
          <w:rStyle w:val="Emphasis"/>
        </w:rPr>
        <w:t>the United States’ interest to give</w:t>
      </w:r>
      <w:r w:rsidRPr="00CC6239">
        <w:rPr>
          <w:rStyle w:val="StyleUnderline"/>
          <w:sz w:val="14"/>
        </w:rPr>
        <w:t xml:space="preserve"> </w:t>
      </w:r>
      <w:r w:rsidRPr="00014F7D">
        <w:rPr>
          <w:sz w:val="16"/>
        </w:rPr>
        <w:t>at least some serious</w:t>
      </w:r>
      <w:r w:rsidRPr="00CC6239">
        <w:rPr>
          <w:rStyle w:val="StyleUnderline"/>
          <w:sz w:val="14"/>
        </w:rPr>
        <w:t xml:space="preserve"> </w:t>
      </w:r>
      <w:r w:rsidRPr="00CC6239">
        <w:rPr>
          <w:rStyle w:val="Emphasis"/>
        </w:rPr>
        <w:t>attention to these issues</w:t>
      </w:r>
      <w:r w:rsidRPr="00CC6239">
        <w:rPr>
          <w:rStyle w:val="StyleUnderline"/>
          <w:sz w:val="14"/>
        </w:rPr>
        <w:t xml:space="preserve">. </w:t>
      </w:r>
      <w:r w:rsidRPr="00014F7D">
        <w:rPr>
          <w:sz w:val="16"/>
        </w:rPr>
        <w:t>However, there are reasons to think that Trump and his foreign policy team will not end up diverging from this norm as drastically as these signals indicate. They will discover that</w:t>
      </w:r>
      <w:r w:rsidRPr="00CC6239">
        <w:rPr>
          <w:rStyle w:val="StyleUnderline"/>
          <w:sz w:val="14"/>
        </w:rPr>
        <w:t xml:space="preserve"> </w:t>
      </w:r>
      <w:r w:rsidRPr="00753970">
        <w:rPr>
          <w:rStyle w:val="Emphasis"/>
          <w:highlight w:val="cyan"/>
        </w:rPr>
        <w:t>supporting democracy</w:t>
      </w:r>
      <w:r w:rsidRPr="00CC6239">
        <w:rPr>
          <w:rStyle w:val="Emphasis"/>
        </w:rPr>
        <w:t xml:space="preserve"> </w:t>
      </w:r>
      <w:r w:rsidRPr="00014F7D">
        <w:rPr>
          <w:rStyle w:val="Emphasis"/>
          <w:sz w:val="16"/>
          <w:u w:val="none"/>
        </w:rPr>
        <w:t>and rights</w:t>
      </w:r>
      <w:r w:rsidRPr="00CC6239">
        <w:rPr>
          <w:rStyle w:val="Emphasis"/>
        </w:rPr>
        <w:t xml:space="preserve"> </w:t>
      </w:r>
      <w:r w:rsidRPr="00014F7D">
        <w:rPr>
          <w:rStyle w:val="Emphasis"/>
          <w:sz w:val="16"/>
          <w:u w:val="none"/>
        </w:rPr>
        <w:t>also</w:t>
      </w:r>
      <w:r w:rsidRPr="00CC6239">
        <w:rPr>
          <w:rStyle w:val="Emphasis"/>
        </w:rPr>
        <w:t xml:space="preserve"> </w:t>
      </w:r>
      <w:r w:rsidRPr="00753970">
        <w:rPr>
          <w:rStyle w:val="Emphasis"/>
          <w:highlight w:val="cyan"/>
        </w:rPr>
        <w:t>helps to serve</w:t>
      </w:r>
      <w:r w:rsidRPr="00CC6239">
        <w:rPr>
          <w:rStyle w:val="Emphasis"/>
        </w:rPr>
        <w:t xml:space="preserve"> </w:t>
      </w:r>
      <w:r w:rsidRPr="00014F7D">
        <w:rPr>
          <w:rStyle w:val="Emphasis"/>
          <w:sz w:val="16"/>
          <w:u w:val="none"/>
        </w:rPr>
        <w:t>hard</w:t>
      </w:r>
      <w:r w:rsidRPr="00CC6239">
        <w:rPr>
          <w:rStyle w:val="Emphasis"/>
        </w:rPr>
        <w:t xml:space="preserve"> interests vis-à-vis</w:t>
      </w:r>
      <w:r w:rsidRPr="00014F7D">
        <w:rPr>
          <w:rStyle w:val="Emphasis"/>
          <w:sz w:val="16"/>
          <w:u w:val="none"/>
        </w:rPr>
        <w:t xml:space="preserve"> many</w:t>
      </w:r>
      <w:r w:rsidRPr="00CC6239">
        <w:rPr>
          <w:rStyle w:val="Emphasis"/>
        </w:rPr>
        <w:t xml:space="preserve"> </w:t>
      </w:r>
      <w:r w:rsidRPr="00753970">
        <w:rPr>
          <w:rStyle w:val="Emphasis"/>
          <w:highlight w:val="cyan"/>
        </w:rPr>
        <w:t>countries and that significant opposition to dismantling democracy policies will arise from within the U.S. government</w:t>
      </w:r>
      <w:r w:rsidRPr="00CC6239">
        <w:rPr>
          <w:rStyle w:val="StyleUnderline"/>
          <w:sz w:val="14"/>
        </w:rPr>
        <w:t>,</w:t>
      </w:r>
      <w:r w:rsidRPr="00014F7D">
        <w:rPr>
          <w:sz w:val="16"/>
        </w:rPr>
        <w:t xml:space="preserve"> as well as from the U.S. public and many U.S. allies. For the U.S. democracy support community, this situation has several implications. First, the </w:t>
      </w:r>
      <w:r w:rsidRPr="00753970">
        <w:rPr>
          <w:rStyle w:val="Emphasis"/>
          <w:highlight w:val="cyan"/>
        </w:rPr>
        <w:t>community will need to emphasize to</w:t>
      </w:r>
      <w:r w:rsidRPr="00CC6239">
        <w:rPr>
          <w:rStyle w:val="Emphasis"/>
        </w:rPr>
        <w:t xml:space="preserve"> the </w:t>
      </w:r>
      <w:r w:rsidRPr="00753970">
        <w:rPr>
          <w:rStyle w:val="Emphasis"/>
          <w:highlight w:val="cyan"/>
        </w:rPr>
        <w:t>Trump</w:t>
      </w:r>
      <w:r w:rsidRPr="00CC6239">
        <w:rPr>
          <w:rStyle w:val="Emphasis"/>
        </w:rPr>
        <w:t xml:space="preserve"> team the multiple ways </w:t>
      </w:r>
      <w:r w:rsidRPr="00753970">
        <w:rPr>
          <w:rStyle w:val="Emphasis"/>
          <w:highlight w:val="cyan"/>
        </w:rPr>
        <w:t>that</w:t>
      </w:r>
      <w:r w:rsidRPr="00CC6239">
        <w:rPr>
          <w:rStyle w:val="Emphasis"/>
        </w:rPr>
        <w:t xml:space="preserve"> </w:t>
      </w:r>
      <w:r w:rsidRPr="00753970">
        <w:rPr>
          <w:rStyle w:val="Emphasis"/>
          <w:highlight w:val="cyan"/>
        </w:rPr>
        <w:t>democracy support serves U.S. security and economic interests</w:t>
      </w:r>
      <w:r w:rsidRPr="00CC6239">
        <w:rPr>
          <w:rStyle w:val="StyleUnderline"/>
          <w:sz w:val="14"/>
        </w:rPr>
        <w:t xml:space="preserve">. </w:t>
      </w:r>
      <w:r w:rsidRPr="00CC6239">
        <w:rPr>
          <w:rStyle w:val="Emphasis"/>
        </w:rPr>
        <w:t>Democracy promoters</w:t>
      </w:r>
      <w:r w:rsidRPr="00CC6239">
        <w:rPr>
          <w:rStyle w:val="StyleUnderline"/>
          <w:sz w:val="14"/>
        </w:rPr>
        <w:t>—</w:t>
      </w:r>
      <w:r w:rsidRPr="00014F7D">
        <w:rPr>
          <w:sz w:val="16"/>
        </w:rPr>
        <w:t>proud of supporting democracy as an ideal and reticent about giving foreign counterparts the idea that this support is primarily aimed at advancing U.S. interests—</w:t>
      </w:r>
      <w:r w:rsidRPr="00CC6239">
        <w:rPr>
          <w:rStyle w:val="Emphasis"/>
        </w:rPr>
        <w:t>have not always made the</w:t>
      </w:r>
      <w:r w:rsidRPr="00014F7D">
        <w:rPr>
          <w:sz w:val="16"/>
        </w:rPr>
        <w:t xml:space="preserve"> instrumental</w:t>
      </w:r>
      <w:r w:rsidRPr="00CC6239">
        <w:rPr>
          <w:rStyle w:val="StyleUnderline"/>
          <w:sz w:val="14"/>
        </w:rPr>
        <w:t xml:space="preserve"> </w:t>
      </w:r>
      <w:r w:rsidRPr="00CC6239">
        <w:rPr>
          <w:rStyle w:val="Emphasis"/>
        </w:rPr>
        <w:t>case</w:t>
      </w:r>
      <w:r w:rsidRPr="00CC6239">
        <w:rPr>
          <w:rStyle w:val="StyleUnderline"/>
          <w:sz w:val="14"/>
        </w:rPr>
        <w:t xml:space="preserve"> </w:t>
      </w:r>
      <w:r w:rsidRPr="00014F7D">
        <w:rPr>
          <w:sz w:val="16"/>
        </w:rPr>
        <w:t>as</w:t>
      </w:r>
      <w:r w:rsidRPr="00CC6239">
        <w:rPr>
          <w:rStyle w:val="StyleUnderline"/>
          <w:sz w:val="14"/>
        </w:rPr>
        <w:t xml:space="preserve"> </w:t>
      </w:r>
      <w:r w:rsidRPr="00CC6239">
        <w:rPr>
          <w:rStyle w:val="Emphasis"/>
        </w:rPr>
        <w:t>forthright</w:t>
      </w:r>
      <w:r w:rsidRPr="00CC6239">
        <w:rPr>
          <w:rStyle w:val="StyleUnderline"/>
          <w:sz w:val="14"/>
        </w:rPr>
        <w:t xml:space="preserve">ly </w:t>
      </w:r>
      <w:r w:rsidRPr="00014F7D">
        <w:rPr>
          <w:sz w:val="16"/>
        </w:rPr>
        <w:t xml:space="preserve">as they could. Second, </w:t>
      </w:r>
      <w:r w:rsidRPr="00CC6239">
        <w:rPr>
          <w:rStyle w:val="Emphasis"/>
        </w:rPr>
        <w:t xml:space="preserve">the community should make extra efforts to build relations </w:t>
      </w:r>
      <w:r w:rsidRPr="00014F7D">
        <w:rPr>
          <w:sz w:val="16"/>
        </w:rPr>
        <w:t>as widely as possible</w:t>
      </w:r>
      <w:r w:rsidRPr="00CC6239">
        <w:rPr>
          <w:rStyle w:val="StyleUnderline"/>
          <w:sz w:val="14"/>
        </w:rPr>
        <w:t xml:space="preserve"> </w:t>
      </w:r>
      <w:r w:rsidRPr="00CC6239">
        <w:rPr>
          <w:rStyle w:val="Emphasis"/>
        </w:rPr>
        <w:t>throughout the U.S.</w:t>
      </w:r>
      <w:r w:rsidRPr="00CC6239">
        <w:rPr>
          <w:rStyle w:val="StyleUnderline"/>
          <w:sz w:val="14"/>
        </w:rPr>
        <w:t xml:space="preserve"> </w:t>
      </w:r>
      <w:r w:rsidRPr="00014F7D">
        <w:rPr>
          <w:sz w:val="16"/>
        </w:rPr>
        <w:t>Senate and House of Representatives, going beyond the core set of known democracy promotion stalwarts to reach the next circle of senators and congressmen and staff who are less knowledgeable about and committed to the topic, but open to the idea. Third</w:t>
      </w:r>
      <w:r w:rsidRPr="00753970">
        <w:rPr>
          <w:sz w:val="16"/>
          <w:highlight w:val="cyan"/>
        </w:rPr>
        <w:t>,</w:t>
      </w:r>
      <w:r w:rsidRPr="00753970">
        <w:rPr>
          <w:rStyle w:val="StyleUnderline"/>
          <w:sz w:val="14"/>
          <w:highlight w:val="cyan"/>
        </w:rPr>
        <w:t xml:space="preserve"> </w:t>
      </w:r>
      <w:r w:rsidRPr="00753970">
        <w:rPr>
          <w:rStyle w:val="Emphasis"/>
          <w:highlight w:val="cyan"/>
        </w:rPr>
        <w:t>U.S. democracy supporters should prioritize bringing together officials</w:t>
      </w:r>
      <w:r w:rsidRPr="00CC6239">
        <w:rPr>
          <w:rStyle w:val="StyleUnderline"/>
          <w:sz w:val="14"/>
        </w:rPr>
        <w:t xml:space="preserve">, </w:t>
      </w:r>
      <w:r w:rsidRPr="00014F7D">
        <w:rPr>
          <w:sz w:val="16"/>
        </w:rPr>
        <w:t>aid practitioners, and activists from other democracies that are engaged in international democracy work with representatives of the new U.S. administration to highlight common interests and the value of joint action. Many of these individuals abroad have been watching the negative signals coming from the president-elect and wondering what will be left of U.S. democracy promotion</w:t>
      </w:r>
      <w:r w:rsidRPr="00CC6239">
        <w:rPr>
          <w:rStyle w:val="StyleUnderline"/>
          <w:sz w:val="14"/>
        </w:rPr>
        <w:t xml:space="preserve">. </w:t>
      </w:r>
      <w:r w:rsidRPr="00753970">
        <w:rPr>
          <w:rStyle w:val="Emphasis"/>
          <w:highlight w:val="cyan"/>
        </w:rPr>
        <w:t>The</w:t>
      </w:r>
      <w:r w:rsidRPr="00CC6239">
        <w:rPr>
          <w:rStyle w:val="Emphasis"/>
        </w:rPr>
        <w:t xml:space="preserve"> democracy </w:t>
      </w:r>
      <w:r w:rsidRPr="00753970">
        <w:rPr>
          <w:rStyle w:val="Emphasis"/>
          <w:highlight w:val="cyan"/>
        </w:rPr>
        <w:t>community will need to</w:t>
      </w:r>
      <w:r w:rsidRPr="00CC6239">
        <w:rPr>
          <w:rStyle w:val="Emphasis"/>
        </w:rPr>
        <w:t xml:space="preserve"> actively </w:t>
      </w:r>
      <w:r w:rsidRPr="00753970">
        <w:rPr>
          <w:rStyle w:val="Emphasis"/>
          <w:highlight w:val="cyan"/>
        </w:rPr>
        <w:t>show</w:t>
      </w:r>
      <w:r w:rsidRPr="00CC6239">
        <w:rPr>
          <w:rStyle w:val="Emphasis"/>
        </w:rPr>
        <w:t xml:space="preserve"> these counterparts </w:t>
      </w:r>
      <w:r w:rsidRPr="00753970">
        <w:rPr>
          <w:rStyle w:val="Emphasis"/>
          <w:highlight w:val="cyan"/>
        </w:rPr>
        <w:t>that democracy support will remain</w:t>
      </w:r>
      <w:r w:rsidRPr="00CC6239">
        <w:rPr>
          <w:rStyle w:val="StyleUnderline"/>
          <w:sz w:val="14"/>
        </w:rPr>
        <w:t xml:space="preserve"> </w:t>
      </w:r>
      <w:r w:rsidRPr="00014F7D">
        <w:rPr>
          <w:sz w:val="16"/>
        </w:rPr>
        <w:t>a continuing</w:t>
      </w:r>
      <w:r w:rsidRPr="00CC6239">
        <w:rPr>
          <w:rStyle w:val="StyleUnderline"/>
          <w:sz w:val="14"/>
        </w:rPr>
        <w:t xml:space="preserve"> </w:t>
      </w:r>
      <w:r w:rsidRPr="00753970">
        <w:rPr>
          <w:rStyle w:val="Emphasis"/>
          <w:highlight w:val="cyan"/>
        </w:rPr>
        <w:t>part of U.S. policy</w:t>
      </w:r>
      <w:r w:rsidRPr="00CC6239">
        <w:rPr>
          <w:rStyle w:val="StyleUnderline"/>
          <w:sz w:val="14"/>
        </w:rPr>
        <w:t xml:space="preserve"> </w:t>
      </w:r>
      <w:r w:rsidRPr="00014F7D">
        <w:rPr>
          <w:sz w:val="16"/>
        </w:rPr>
        <w:t>and help them connect with the new administration</w:t>
      </w:r>
      <w:r w:rsidRPr="00CC6239">
        <w:rPr>
          <w:rStyle w:val="StyleUnderline"/>
          <w:sz w:val="14"/>
        </w:rPr>
        <w:t xml:space="preserve">. </w:t>
      </w:r>
      <w:r w:rsidRPr="00753970">
        <w:rPr>
          <w:rStyle w:val="Emphasis"/>
          <w:highlight w:val="cyan"/>
        </w:rPr>
        <w:t>Despite</w:t>
      </w:r>
      <w:r w:rsidRPr="00CC6239">
        <w:rPr>
          <w:rStyle w:val="StyleUnderline"/>
          <w:sz w:val="14"/>
        </w:rPr>
        <w:t xml:space="preserve"> </w:t>
      </w:r>
      <w:r w:rsidRPr="00014F7D">
        <w:rPr>
          <w:sz w:val="16"/>
        </w:rPr>
        <w:t>the</w:t>
      </w:r>
      <w:r w:rsidRPr="00CC6239">
        <w:rPr>
          <w:rStyle w:val="StyleUnderline"/>
          <w:sz w:val="14"/>
        </w:rPr>
        <w:t xml:space="preserve"> </w:t>
      </w:r>
      <w:r w:rsidRPr="00CC6239">
        <w:rPr>
          <w:rStyle w:val="Emphasis"/>
        </w:rPr>
        <w:t>possible</w:t>
      </w:r>
      <w:r w:rsidRPr="00CC6239">
        <w:rPr>
          <w:rStyle w:val="StyleUnderline"/>
          <w:sz w:val="14"/>
        </w:rPr>
        <w:t xml:space="preserve"> </w:t>
      </w:r>
      <w:r w:rsidRPr="00CC6239">
        <w:rPr>
          <w:rStyle w:val="Emphasis"/>
        </w:rPr>
        <w:t>constraints</w:t>
      </w:r>
      <w:r w:rsidRPr="00CC6239">
        <w:rPr>
          <w:rStyle w:val="StyleUnderline"/>
          <w:sz w:val="14"/>
        </w:rPr>
        <w:t xml:space="preserve"> </w:t>
      </w:r>
      <w:r w:rsidRPr="00753970">
        <w:rPr>
          <w:rStyle w:val="Emphasis"/>
          <w:highlight w:val="cyan"/>
        </w:rPr>
        <w:t>the president</w:t>
      </w:r>
      <w:r w:rsidRPr="00CC6239">
        <w:rPr>
          <w:rStyle w:val="StyleUnderline"/>
          <w:sz w:val="14"/>
        </w:rPr>
        <w:t>-</w:t>
      </w:r>
      <w:r w:rsidRPr="00014F7D">
        <w:rPr>
          <w:sz w:val="16"/>
        </w:rPr>
        <w:t xml:space="preserve">elect </w:t>
      </w:r>
      <w:r w:rsidRPr="00014F7D">
        <w:rPr>
          <w:rStyle w:val="StyleUnderline"/>
        </w:rPr>
        <w:t>f</w:t>
      </w:r>
      <w:r w:rsidRPr="00CC6239">
        <w:rPr>
          <w:rStyle w:val="Emphasis"/>
        </w:rPr>
        <w:t>aces in regard to dismantling democracy</w:t>
      </w:r>
      <w:r w:rsidRPr="00CC6239">
        <w:rPr>
          <w:rStyle w:val="StyleUnderline"/>
          <w:sz w:val="14"/>
        </w:rPr>
        <w:t xml:space="preserve"> </w:t>
      </w:r>
      <w:r w:rsidRPr="00014F7D">
        <w:rPr>
          <w:sz w:val="16"/>
        </w:rPr>
        <w:t>support—and the practical, preventive actions the democracy community can take—</w:t>
      </w:r>
      <w:r w:rsidRPr="00CC6239">
        <w:rPr>
          <w:rStyle w:val="Emphasis"/>
        </w:rPr>
        <w:t>the situation is troubling.</w:t>
      </w:r>
      <w:r w:rsidRPr="00CC6239">
        <w:rPr>
          <w:rStyle w:val="StyleUnderline"/>
          <w:sz w:val="14"/>
        </w:rPr>
        <w:t xml:space="preserve"> </w:t>
      </w:r>
      <w:r w:rsidRPr="00CC6239">
        <w:rPr>
          <w:rStyle w:val="Emphasis"/>
        </w:rPr>
        <w:t>It is difficult to know how deeply the damaged state of U.S. democracy and the</w:t>
      </w:r>
      <w:r w:rsidRPr="00014F7D">
        <w:rPr>
          <w:sz w:val="16"/>
        </w:rPr>
        <w:t xml:space="preserve"> possible</w:t>
      </w:r>
      <w:r w:rsidRPr="00CC6239">
        <w:rPr>
          <w:rStyle w:val="StyleUnderline"/>
          <w:sz w:val="14"/>
        </w:rPr>
        <w:t xml:space="preserve"> </w:t>
      </w:r>
      <w:r w:rsidRPr="00CC6239">
        <w:rPr>
          <w:rStyle w:val="Emphasis"/>
        </w:rPr>
        <w:t>continuation</w:t>
      </w:r>
      <w:r w:rsidRPr="00CC6239">
        <w:rPr>
          <w:rStyle w:val="StyleUnderline"/>
          <w:sz w:val="14"/>
        </w:rPr>
        <w:t xml:space="preserve"> </w:t>
      </w:r>
      <w:r w:rsidRPr="00CC6239">
        <w:rPr>
          <w:rStyle w:val="Emphasis"/>
        </w:rPr>
        <w:t xml:space="preserve">of antidemocratic actions on </w:t>
      </w:r>
      <w:r w:rsidRPr="00753970">
        <w:rPr>
          <w:rStyle w:val="Emphasis"/>
          <w:highlight w:val="cyan"/>
        </w:rPr>
        <w:t>Trump’s</w:t>
      </w:r>
      <w:r w:rsidRPr="00CC6239">
        <w:rPr>
          <w:rStyle w:val="Emphasis"/>
        </w:rPr>
        <w:t xml:space="preserve"> part</w:t>
      </w:r>
      <w:r w:rsidRPr="00CC6239">
        <w:rPr>
          <w:rStyle w:val="StyleUnderline"/>
          <w:sz w:val="14"/>
        </w:rPr>
        <w:t>—</w:t>
      </w:r>
      <w:r w:rsidRPr="00014F7D">
        <w:rPr>
          <w:sz w:val="16"/>
        </w:rPr>
        <w:t>such as his open ridiculing of independent media—</w:t>
      </w:r>
      <w:r w:rsidRPr="00753970">
        <w:rPr>
          <w:rStyle w:val="Emphasis"/>
          <w:highlight w:val="cyan"/>
        </w:rPr>
        <w:t>will undercut the credibility</w:t>
      </w:r>
      <w:r w:rsidRPr="00CC6239">
        <w:rPr>
          <w:rStyle w:val="Emphasis"/>
        </w:rPr>
        <w:t xml:space="preserve"> </w:t>
      </w:r>
      <w:r w:rsidRPr="00014F7D">
        <w:rPr>
          <w:sz w:val="16"/>
        </w:rPr>
        <w:t>and legitimacy</w:t>
      </w:r>
      <w:r w:rsidRPr="00CC6239">
        <w:rPr>
          <w:rStyle w:val="StyleUnderline"/>
          <w:sz w:val="14"/>
        </w:rPr>
        <w:t xml:space="preserve"> </w:t>
      </w:r>
      <w:r w:rsidRPr="00753970">
        <w:rPr>
          <w:rStyle w:val="Emphasis"/>
          <w:highlight w:val="cyan"/>
        </w:rPr>
        <w:t>of U.S. democracy</w:t>
      </w:r>
      <w:r w:rsidRPr="00CC6239">
        <w:rPr>
          <w:rStyle w:val="StyleUnderline"/>
          <w:sz w:val="14"/>
        </w:rPr>
        <w:t>-</w:t>
      </w:r>
      <w:r w:rsidRPr="00014F7D">
        <w:rPr>
          <w:sz w:val="16"/>
        </w:rPr>
        <w:t>related policies abroad. Of course, it is not necessary to be a flawless democracy to be a meaningful supporter of democracy in other countries. Many democratic countries engaged in democracy support have significant democratic deficiencies. Effective democracy support draws from the hard and comparative experience of multiple countries, rather than supposedly pristine models. But</w:t>
      </w:r>
      <w:r w:rsidRPr="00CC6239">
        <w:rPr>
          <w:rStyle w:val="StyleUnderline"/>
          <w:sz w:val="14"/>
        </w:rPr>
        <w:t xml:space="preserve"> </w:t>
      </w:r>
      <w:r w:rsidRPr="00753970">
        <w:rPr>
          <w:rStyle w:val="Emphasis"/>
          <w:highlight w:val="cyan"/>
        </w:rPr>
        <w:t>there is a breaking point in which a democracy is so fractured that its politicians</w:t>
      </w:r>
      <w:r w:rsidRPr="00CC6239">
        <w:rPr>
          <w:rStyle w:val="Emphasis"/>
        </w:rPr>
        <w:t xml:space="preserve"> </w:t>
      </w:r>
      <w:r w:rsidRPr="00014F7D">
        <w:rPr>
          <w:sz w:val="16"/>
        </w:rPr>
        <w:t xml:space="preserve">and diplomats </w:t>
      </w:r>
      <w:r w:rsidRPr="00753970">
        <w:rPr>
          <w:rStyle w:val="Emphasis"/>
          <w:highlight w:val="cyan"/>
        </w:rPr>
        <w:t>lack</w:t>
      </w:r>
      <w:r w:rsidRPr="00CC6239">
        <w:rPr>
          <w:rStyle w:val="Emphasis"/>
        </w:rPr>
        <w:t xml:space="preserve"> </w:t>
      </w:r>
      <w:r w:rsidRPr="00014F7D">
        <w:rPr>
          <w:rStyle w:val="Emphasis"/>
          <w:sz w:val="16"/>
          <w:u w:val="none"/>
        </w:rPr>
        <w:t>basic</w:t>
      </w:r>
      <w:r w:rsidRPr="00CC6239">
        <w:rPr>
          <w:rStyle w:val="Emphasis"/>
        </w:rPr>
        <w:t xml:space="preserve"> </w:t>
      </w:r>
      <w:r w:rsidRPr="00753970">
        <w:rPr>
          <w:rStyle w:val="Emphasis"/>
          <w:highlight w:val="cyan"/>
        </w:rPr>
        <w:t>credibility</w:t>
      </w:r>
      <w:r w:rsidRPr="00CC6239">
        <w:rPr>
          <w:rStyle w:val="Emphasis"/>
        </w:rPr>
        <w:t xml:space="preserve"> when they attempt to </w:t>
      </w:r>
      <w:r w:rsidRPr="00014F7D">
        <w:rPr>
          <w:rStyle w:val="Emphasis"/>
          <w:sz w:val="16"/>
          <w:u w:val="none"/>
        </w:rPr>
        <w:t>encourage or</w:t>
      </w:r>
      <w:r w:rsidRPr="00CC6239">
        <w:rPr>
          <w:rStyle w:val="Emphasis"/>
        </w:rPr>
        <w:t xml:space="preserve"> pressure foreign counterparts to forge a democratic path</w:t>
      </w:r>
      <w:r w:rsidRPr="00CC6239">
        <w:rPr>
          <w:rStyle w:val="StyleUnderline"/>
          <w:sz w:val="14"/>
        </w:rPr>
        <w:t>—</w:t>
      </w:r>
      <w:r w:rsidRPr="00CC6239">
        <w:rPr>
          <w:rStyle w:val="Emphasis"/>
        </w:rPr>
        <w:t xml:space="preserve">especially from a country </w:t>
      </w:r>
      <w:r w:rsidRPr="00CC6239">
        <w:rPr>
          <w:rStyle w:val="StyleUnderline"/>
          <w:sz w:val="14"/>
        </w:rPr>
        <w:t xml:space="preserve">in the habit of </w:t>
      </w:r>
      <w:r w:rsidRPr="00CC6239">
        <w:rPr>
          <w:rStyle w:val="Emphasis"/>
        </w:rPr>
        <w:t>putting itself forward as the head of the democratic pack.</w:t>
      </w:r>
      <w:r w:rsidRPr="00CC6239">
        <w:rPr>
          <w:rStyle w:val="StyleUnderline"/>
          <w:sz w:val="14"/>
        </w:rPr>
        <w:t xml:space="preserve"> </w:t>
      </w:r>
      <w:r w:rsidRPr="00753970">
        <w:rPr>
          <w:rStyle w:val="Emphasis"/>
          <w:highlight w:val="cyan"/>
        </w:rPr>
        <w:t>The United States is closer to this breaking point than it has ever been before.</w:t>
      </w:r>
    </w:p>
    <w:p w14:paraId="2D26CA8B" w14:textId="77777777" w:rsidR="00CC6239" w:rsidRPr="00CC6239" w:rsidRDefault="00CC6239" w:rsidP="00CC6239">
      <w:pPr>
        <w:rPr>
          <w:rStyle w:val="Emphasis"/>
          <w:b w:val="0"/>
        </w:rPr>
      </w:pPr>
    </w:p>
    <w:p w14:paraId="44350CD0" w14:textId="77777777" w:rsidR="00492EFC" w:rsidRDefault="00492EFC" w:rsidP="00CC6239"/>
    <w:p w14:paraId="42396AFE" w14:textId="77777777" w:rsidR="00744A6E" w:rsidRDefault="00744A6E" w:rsidP="00492EFC"/>
    <w:p w14:paraId="2FCA6D8A" w14:textId="77777777" w:rsidR="00744A6E" w:rsidRDefault="00744A6E" w:rsidP="00744A6E">
      <w:pPr>
        <w:pStyle w:val="Heading1"/>
      </w:pPr>
      <w:r>
        <w:t>Education is Not Key</w:t>
      </w:r>
    </w:p>
    <w:p w14:paraId="03D903C1" w14:textId="77777777" w:rsidR="00744A6E" w:rsidRDefault="00744A6E" w:rsidP="00744A6E"/>
    <w:p w14:paraId="3771B491" w14:textId="77777777" w:rsidR="00014F7D" w:rsidRDefault="00014F7D" w:rsidP="00014F7D">
      <w:pPr>
        <w:pStyle w:val="Heading2"/>
      </w:pPr>
      <w:r>
        <w:t xml:space="preserve">Innovation </w:t>
      </w:r>
    </w:p>
    <w:p w14:paraId="2028F405" w14:textId="77777777" w:rsidR="000D4538" w:rsidRDefault="00014F7D" w:rsidP="000D4538">
      <w:pPr>
        <w:pStyle w:val="Heading3"/>
      </w:pPr>
      <w:r>
        <w:t xml:space="preserve">1nc </w:t>
      </w:r>
      <w:r w:rsidR="000D4538">
        <w:t xml:space="preserve">Ag </w:t>
      </w:r>
      <w:r>
        <w:t>Scenario</w:t>
      </w:r>
    </w:p>
    <w:p w14:paraId="7FD0D488" w14:textId="77777777" w:rsidR="00053B4A" w:rsidRDefault="00053B4A" w:rsidP="00053B4A">
      <w:pPr>
        <w:pStyle w:val="Heading4"/>
      </w:pPr>
      <w:r>
        <w:t>Can’t solve ag – too many alt causes</w:t>
      </w:r>
    </w:p>
    <w:p w14:paraId="09766DEE" w14:textId="77777777" w:rsidR="00053B4A" w:rsidRDefault="00053B4A" w:rsidP="00053B4A">
      <w:pPr>
        <w:pStyle w:val="ListParagraph"/>
        <w:numPr>
          <w:ilvl w:val="0"/>
          <w:numId w:val="11"/>
        </w:numPr>
      </w:pPr>
      <w:r>
        <w:t xml:space="preserve">Food insecurity </w:t>
      </w:r>
    </w:p>
    <w:p w14:paraId="1F63F524" w14:textId="77777777" w:rsidR="00053B4A" w:rsidRDefault="00053B4A" w:rsidP="00053B4A">
      <w:pPr>
        <w:pStyle w:val="ListParagraph"/>
        <w:numPr>
          <w:ilvl w:val="0"/>
          <w:numId w:val="11"/>
        </w:numPr>
      </w:pPr>
      <w:r>
        <w:t>Climate change</w:t>
      </w:r>
    </w:p>
    <w:p w14:paraId="58C029F6" w14:textId="77777777" w:rsidR="00053B4A" w:rsidRDefault="00053B4A" w:rsidP="00053B4A">
      <w:pPr>
        <w:pStyle w:val="ListParagraph"/>
        <w:numPr>
          <w:ilvl w:val="0"/>
          <w:numId w:val="11"/>
        </w:numPr>
      </w:pPr>
      <w:r>
        <w:t xml:space="preserve">Runoff pollution </w:t>
      </w:r>
    </w:p>
    <w:p w14:paraId="5F16B1EF" w14:textId="77777777" w:rsidR="00053B4A" w:rsidRDefault="00053B4A" w:rsidP="00053B4A">
      <w:pPr>
        <w:pStyle w:val="ListParagraph"/>
        <w:numPr>
          <w:ilvl w:val="0"/>
          <w:numId w:val="11"/>
        </w:numPr>
      </w:pPr>
      <w:r>
        <w:t xml:space="preserve">Soil erosion </w:t>
      </w:r>
    </w:p>
    <w:p w14:paraId="04B5096D" w14:textId="77777777" w:rsidR="00053B4A" w:rsidRDefault="00053B4A" w:rsidP="00053B4A">
      <w:pPr>
        <w:pStyle w:val="ListParagraph"/>
        <w:numPr>
          <w:ilvl w:val="0"/>
          <w:numId w:val="11"/>
        </w:numPr>
      </w:pPr>
      <w:r>
        <w:t>Fossil Fuel Dependence</w:t>
      </w:r>
    </w:p>
    <w:p w14:paraId="303747C8" w14:textId="1B7D3FE4" w:rsidR="00053B4A" w:rsidRPr="00A56FF2" w:rsidRDefault="00053B4A" w:rsidP="00053B4A">
      <w:r>
        <w:rPr>
          <w:rStyle w:val="Style13ptBold"/>
        </w:rPr>
        <w:t xml:space="preserve">Swan 12 </w:t>
      </w:r>
      <w:r>
        <w:t xml:space="preserve">(Noelle Swan is a nationally award-winning journalist. She currently leads science, technology, and environment coverage at The Christian Science Monitor. 4-18-2012, "Five Major Challenges Facing North American Agriculture," Seedstock, </w:t>
      </w:r>
      <w:r w:rsidRPr="005B1E3F">
        <w:t>http://seedstock.com/2012/04/18/five-major-challenges-facing-north-american-agriculture/</w:t>
      </w:r>
      <w:r>
        <w:t xml:space="preserve"> Accessed 7/1/17 LJB)</w:t>
      </w:r>
    </w:p>
    <w:p w14:paraId="53C98B70" w14:textId="77777777" w:rsidR="00053B4A" w:rsidRDefault="00053B4A" w:rsidP="00053B4A">
      <w:pPr>
        <w:rPr>
          <w:rStyle w:val="StyleUnderline"/>
        </w:rPr>
      </w:pPr>
      <w:r w:rsidRPr="00F44819">
        <w:rPr>
          <w:sz w:val="16"/>
        </w:rPr>
        <w:t xml:space="preserve">Resource Depletion: The Costs of Industrial Agriculture From mechanized feedlots to automatic irrigation systems to agricultural machinery, </w:t>
      </w:r>
      <w:r w:rsidRPr="00753970">
        <w:rPr>
          <w:rStyle w:val="StyleUnderline"/>
          <w:highlight w:val="cyan"/>
        </w:rPr>
        <w:t>North American agriculture has become increasingly industrialized</w:t>
      </w:r>
      <w:r w:rsidRPr="00BC64FE">
        <w:rPr>
          <w:rStyle w:val="StyleUnderline"/>
        </w:rPr>
        <w:t xml:space="preserve">, </w:t>
      </w:r>
      <w:r w:rsidRPr="00753970">
        <w:rPr>
          <w:rStyle w:val="StyleUnderline"/>
          <w:highlight w:val="cyan"/>
        </w:rPr>
        <w:t>placing</w:t>
      </w:r>
      <w:r w:rsidRPr="00BC64FE">
        <w:rPr>
          <w:rStyle w:val="StyleUnderline"/>
        </w:rPr>
        <w:t xml:space="preserve"> ever-greater </w:t>
      </w:r>
      <w:r w:rsidRPr="00753970">
        <w:rPr>
          <w:rStyle w:val="StyleUnderline"/>
          <w:highlight w:val="cyan"/>
        </w:rPr>
        <w:t>demands on fossil fuel</w:t>
      </w:r>
      <w:r w:rsidRPr="00BC64FE">
        <w:rPr>
          <w:rStyle w:val="StyleUnderline"/>
        </w:rPr>
        <w:t xml:space="preserve">, water and topsoil resources. </w:t>
      </w:r>
      <w:r w:rsidRPr="00753970">
        <w:rPr>
          <w:rStyle w:val="StyleUnderline"/>
          <w:highlight w:val="cyan"/>
        </w:rPr>
        <w:t>Petroleum</w:t>
      </w:r>
      <w:r w:rsidRPr="00BC64FE">
        <w:rPr>
          <w:rStyle w:val="StyleUnderline"/>
        </w:rPr>
        <w:t xml:space="preserve"> not only fuels trucks and mechanized farm equipment, but also </w:t>
      </w:r>
      <w:r w:rsidRPr="00753970">
        <w:rPr>
          <w:rStyle w:val="StyleUnderline"/>
          <w:highlight w:val="cyan"/>
        </w:rPr>
        <w:t>serves as a base for synthetic pesticides and fertilizers</w:t>
      </w:r>
      <w:r w:rsidRPr="00BC64FE">
        <w:rPr>
          <w:rStyle w:val="StyleUnderline"/>
        </w:rPr>
        <w:t>, tying the cost of growing food increasingly closer to the price of oil.</w:t>
      </w:r>
      <w:r w:rsidRPr="00F44819">
        <w:rPr>
          <w:sz w:val="16"/>
        </w:rPr>
        <w:t xml:space="preserve"> “We have an industrial agricultural system that’s totally dependent on the assumption that cheap fossil fuels will last forever,” says sustainable food and farming professor, John Gerber of the University of Massachusetts, Amherst. “That’s not a useful assumption anymore.” Many believe that the world has already passed “peak oil”, the point where the volume of oil reserves reaches its highest point and begins to decline. Gerber sees potential for reducing fossil fuel consumption in the integration of crop and livestock agriculture. </w:t>
      </w:r>
      <w:r w:rsidRPr="00BC64FE">
        <w:rPr>
          <w:rStyle w:val="StyleUnderline"/>
        </w:rPr>
        <w:t xml:space="preserve">According to the US Geological Society, the amount of ground </w:t>
      </w:r>
      <w:r w:rsidRPr="00753970">
        <w:rPr>
          <w:rStyle w:val="StyleUnderline"/>
          <w:highlight w:val="cyan"/>
        </w:rPr>
        <w:t>water drawn for use in irrigation has tripled</w:t>
      </w:r>
      <w:r w:rsidRPr="00BC64FE">
        <w:rPr>
          <w:rStyle w:val="StyleUnderline"/>
        </w:rPr>
        <w:t xml:space="preserve"> since the 1950s</w:t>
      </w:r>
      <w:r w:rsidRPr="00F44819">
        <w:rPr>
          <w:sz w:val="16"/>
        </w:rPr>
        <w:t xml:space="preserve">. While </w:t>
      </w:r>
      <w:r w:rsidRPr="00BC64FE">
        <w:rPr>
          <w:rStyle w:val="StyleUnderline"/>
        </w:rPr>
        <w:t>water resources</w:t>
      </w:r>
      <w:r w:rsidRPr="00F44819">
        <w:rPr>
          <w:sz w:val="16"/>
        </w:rPr>
        <w:t xml:space="preserve"> are not permanently finite, they do </w:t>
      </w:r>
      <w:r w:rsidRPr="00BC64FE">
        <w:rPr>
          <w:rStyle w:val="StyleUnderline"/>
        </w:rPr>
        <w:t xml:space="preserve">have limits. </w:t>
      </w:r>
      <w:r w:rsidRPr="00753970">
        <w:rPr>
          <w:rStyle w:val="StyleUnderline"/>
          <w:highlight w:val="cyan"/>
        </w:rPr>
        <w:t>Climate models also suggest that rainfall may become less predictable and dependable</w:t>
      </w:r>
      <w:r w:rsidRPr="00BC64FE">
        <w:rPr>
          <w:rStyle w:val="StyleUnderline"/>
        </w:rPr>
        <w:t>.</w:t>
      </w:r>
      <w:r w:rsidRPr="00F44819">
        <w:rPr>
          <w:sz w:val="16"/>
        </w:rPr>
        <w:t xml:space="preserve"> Professor Nicholas Jordan of the University of Minnesota believes the foremost challenge facing all agricultural systems is the ability to achieve some level of resilience to intensified bursts of rains followed by extensive periods of drought. </w:t>
      </w:r>
      <w:r w:rsidRPr="00BC64FE">
        <w:rPr>
          <w:rStyle w:val="StyleUnderline"/>
        </w:rPr>
        <w:t>Agricultural production places additional stress on water supply by polluting water bodies with chemical runoff. The EPA cites agricultural runoff as the leading cause of pollution of lakes and rivers.</w:t>
      </w:r>
      <w:r w:rsidRPr="00F44819">
        <w:rPr>
          <w:sz w:val="16"/>
        </w:rPr>
        <w:t xml:space="preserve"> Professor Jordan adds that making sure that farmers make good use of nitrogen and other agricultural additives before they leave the farm would not only reduce pollution of water and ecosystems, but also help to cut down on fossil fuel consumption. He says that planting cover crops like legumes, which scavenge nitrogen, prevents the nitrogen from leaching into the groundwater while storing it for later use by future crops. </w:t>
      </w:r>
      <w:r w:rsidRPr="00753970">
        <w:rPr>
          <w:rStyle w:val="StyleUnderline"/>
          <w:highlight w:val="cyan"/>
        </w:rPr>
        <w:t>Farmers’ dependence on nitrogen supplements stems in part from the erosion of topsoil</w:t>
      </w:r>
      <w:r w:rsidRPr="00BC64FE">
        <w:rPr>
          <w:rStyle w:val="StyleUnderline"/>
        </w:rPr>
        <w:t>. While topsoil loss has decreased 43% from the period 1982 – 2007, the USDA reports that 1.73 billion tons of topsoil are still lost each year. “Soil is eroding much faster than it can be replenished—taking with it the land’s fertility and nutrients that nourish both plants and those who eat them,” wrote Leo Horrigan, et. al., researchers at the Center for a Livable Future at Johns Hopkins Bloomberg School of Public Health in their 2002 article published in the peer-reviewed journal Environmental Health Perspectives.</w:t>
      </w:r>
      <w:r w:rsidRPr="00F44819">
        <w:rPr>
          <w:sz w:val="16"/>
        </w:rPr>
        <w:t xml:space="preserve"> Horrigan and his colleagues charge that agriculture is one of the leading causes of desertification, citing “poor agricultural practices such as overcultivation, overgrazing, and overuse of water…” While in the past we have been able to expand agricultural croplands in order to meet increased demand for food, viable land for expansion is rapidly running out. According to the online database of country-specific facts and statistics, Index Mundi, the amount of arable land in North America has declined from 1.1 hectares per person in 1961 to 0.61 hectares per person in 2009. Changing land management approaches may be the only way forward. Land Management: Degrading and Undervaluing Farmland </w:t>
      </w:r>
      <w:r w:rsidRPr="00753970">
        <w:rPr>
          <w:rStyle w:val="StyleUnderline"/>
          <w:highlight w:val="cyan"/>
        </w:rPr>
        <w:t>Throughout much of North America, especially in the United States, land management techniques have been draining the soil of nutritional value.</w:t>
      </w:r>
      <w:r w:rsidRPr="00A56FF2">
        <w:rPr>
          <w:rStyle w:val="StyleUnderline"/>
        </w:rPr>
        <w:t xml:space="preserve"> Monoculture, the practice of continually planting the same solitary crop on one plot of farmland, removes nutrients from the soil that must be replenished with additional fertilizers. </w:t>
      </w:r>
      <w:r w:rsidRPr="00F44819">
        <w:rPr>
          <w:sz w:val="16"/>
        </w:rPr>
        <w:t xml:space="preserve">Many corn, soybean, and wheat farmers have switched to rotating crops from year to year to replenish the soil naturally. A USDA study of cover crops in sustainable agriculture found that interspersing cover crops in the field can prevent weed propagation and promote predator insects to naturally manage pests. At the end of the growing season, the cover crops can be worked into the soil, becoming added organic matter that increases water-holding before breaking down and replenishing the soil. </w:t>
      </w:r>
      <w:r w:rsidRPr="00753970">
        <w:rPr>
          <w:rStyle w:val="StyleUnderline"/>
          <w:highlight w:val="cyan"/>
        </w:rPr>
        <w:t>Livestock management is another major contributor to the degradation of farmable land</w:t>
      </w:r>
      <w:r w:rsidRPr="00A56FF2">
        <w:rPr>
          <w:rStyle w:val="StyleUnderline"/>
        </w:rPr>
        <w:t>.</w:t>
      </w:r>
      <w:r w:rsidRPr="00F44819">
        <w:rPr>
          <w:sz w:val="16"/>
        </w:rPr>
        <w:t xml:space="preserve"> According to the 2009 textbook, Environmental Science by Daniel D. Chiras, </w:t>
      </w:r>
      <w:r w:rsidRPr="00A56FF2">
        <w:rPr>
          <w:rStyle w:val="StyleUnderline"/>
        </w:rPr>
        <w:t>continual overgrazing eliminates hardy grasses, creates dry soil conditions, and promotes the growth of weedy shrubs</w:t>
      </w:r>
      <w:r w:rsidRPr="00F44819">
        <w:rPr>
          <w:sz w:val="16"/>
        </w:rPr>
        <w:t xml:space="preserve">, such as sagebrush. Jim Howell, co-founder of The Savory Institute believes that </w:t>
      </w:r>
      <w:r w:rsidRPr="00A56FF2">
        <w:rPr>
          <w:rStyle w:val="StyleUnderline"/>
        </w:rPr>
        <w:t>the key to reversing desertification</w:t>
      </w:r>
      <w:r w:rsidRPr="00F44819">
        <w:rPr>
          <w:sz w:val="16"/>
        </w:rPr>
        <w:t>—and ultimately increasing food production—</w:t>
      </w:r>
      <w:r w:rsidRPr="00A56FF2">
        <w:rPr>
          <w:rStyle w:val="StyleUnderline"/>
        </w:rPr>
        <w:t>lies in holistic grazing practices</w:t>
      </w:r>
      <w:r w:rsidRPr="00F44819">
        <w:rPr>
          <w:sz w:val="16"/>
        </w:rPr>
        <w:t xml:space="preserve">. The Savory Institute promotes a managed grazing system developed by Alan Savory in Zimbabwe that involves keeping cattle in one location for just one week—just long enough to enrich a swath of future farmland with a carpet of dung. While the concept may seem simple, the practice involves extensive planning to allow grasslands to replenish before returning livestock to graze again. Howell believes that land and cattle management holds tremendous potential for intensifying food production. Food Waste: Compromising Food Security </w:t>
      </w:r>
      <w:r w:rsidRPr="00F44819">
        <w:rPr>
          <w:rStyle w:val="StyleUnderline"/>
        </w:rPr>
        <w:t>The United Nations estimates that one-third of the world’s food goes to waste,</w:t>
      </w:r>
      <w:r w:rsidRPr="00F44819">
        <w:rPr>
          <w:sz w:val="16"/>
        </w:rPr>
        <w:t xml:space="preserve"> either during agricultural production, post-harvest handling and storage, processing, distribution, or consumption. </w:t>
      </w:r>
      <w:r w:rsidRPr="00F44819">
        <w:rPr>
          <w:rStyle w:val="StyleUnderline"/>
        </w:rPr>
        <w:t xml:space="preserve">In North America, </w:t>
      </w:r>
      <w:r w:rsidRPr="00753970">
        <w:rPr>
          <w:rStyle w:val="StyleUnderline"/>
          <w:highlight w:val="cyan"/>
        </w:rPr>
        <w:t>a large percentage of this loss comes from consumers wasting food</w:t>
      </w:r>
      <w:r w:rsidRPr="00F44819">
        <w:rPr>
          <w:rStyle w:val="StyleUnderline"/>
        </w:rPr>
        <w:t>. Consumers accustomed to an abundance of food often purchase more than they actually eat, tossing spoiled food out at the end of every week.</w:t>
      </w:r>
      <w:r w:rsidRPr="00F44819">
        <w:rPr>
          <w:sz w:val="16"/>
        </w:rPr>
        <w:t xml:space="preserve"> As the old saying goes, people’s eyes are often bigger than their stomachs, and they pile up their plates at family style and buffet meals, throwing away whatever remains when they feel full. According to a 2011 UN study conducted for the International Congress, on average, each individual in North America wastes between 200-250 pounds of food per year. </w:t>
      </w:r>
      <w:r w:rsidRPr="00F44819">
        <w:rPr>
          <w:rStyle w:val="StyleUnderline"/>
        </w:rPr>
        <w:t xml:space="preserve">Additionally, </w:t>
      </w:r>
      <w:r w:rsidRPr="00753970">
        <w:rPr>
          <w:rStyle w:val="StyleUnderline"/>
          <w:highlight w:val="cyan"/>
        </w:rPr>
        <w:t>North American consumer expectations that fruits and vegetable should be pristine and without blemish means that supermarkets and restaurants are forced to reject produce</w:t>
      </w:r>
      <w:r w:rsidRPr="00F44819">
        <w:rPr>
          <w:rStyle w:val="StyleUnderline"/>
        </w:rPr>
        <w:t xml:space="preserve"> that is edible yet aesthetically imperfect due to an unusual shape, size or color</w:t>
      </w:r>
      <w:r w:rsidRPr="00F44819">
        <w:rPr>
          <w:sz w:val="16"/>
        </w:rPr>
        <w:t xml:space="preserve">. Further demand for extensive selection causes supermarkets to purchase an excess of produce, driving prices up and increasing potential for spoilage. </w:t>
      </w:r>
      <w:r w:rsidRPr="00F44819">
        <w:rPr>
          <w:rStyle w:val="StyleUnderline"/>
        </w:rPr>
        <w:t>Despite this seeming excess of food, hunger remains a significant problem throughout North America.</w:t>
      </w:r>
      <w:r w:rsidRPr="00F44819">
        <w:rPr>
          <w:sz w:val="16"/>
        </w:rPr>
        <w:t xml:space="preserve"> The Canadian Community Health Survey of 2007-2008 reported nearly one million food insecure Canadian households. </w:t>
      </w:r>
      <w:r w:rsidRPr="00F44819">
        <w:rPr>
          <w:rStyle w:val="StyleUnderline"/>
        </w:rPr>
        <w:t>In the United States, 17 million households experienced food insecurity in 2010 according the USDA</w:t>
      </w:r>
      <w:r w:rsidRPr="00F44819">
        <w:rPr>
          <w:sz w:val="16"/>
        </w:rPr>
        <w:t xml:space="preserve">. Mexico’s National Evaluation Council on Social Development (CONEVAL) estimated in a 2008 study that 49 million Mexicans experienced some form of food insecurity. Excessive food waste threatens to compromise every effort to increase food production. According to the EPA, Americans generated 34 million tons of food waste in 2010. One million tons of that was recovered and recycled. The remainder was thrown away. Food that is currently sent to rot in landfills where it decomposes and releases greenhouse gasses into the atmosphere could be better distributed to bridge the gap between those with excess and the hungry. Food that spoils can be re-integrated into the food chain as compost. Howell of The Savoy Institute says that he would like to see food waste be diverted to hogs. “Right now we waste massive amounts of food in cities. All that used to be fed to hogs, but it became economically viable to feed them grain.” He says that returning slop feeding would enable us to continue to produce hogs in a way that they would no longer compete with humans for food sources. Addressing the massive problem of food waste calls for a tremendous shift in mentality that favors conservation over convenience, a reversal of the trends of the last 50 years. Demographic Changes: A Disconnected Public In North American, the last 50 years have brought a major cultural shift that has removed consumers further and further away from their food sources. U.S. Census data from 2010 showed around 80% of Americans living in urban areas. The Mexican Household Survey conducted by Harvard School of Public Health found that in the last forty years, the number of Mexicans living in urban areas rose from 51 percent to 74 percent. According the Canadian Geographic, two-thirds of the entire population of Canada lives in one of eight urban environments. Swelling cities and their surrounding suburbs form an ever-thickening barrier between farming communities and consumers. If you ask the majority of young children where food comes from they will say, “from the grocery store.” Entire neighborhoods, known as food deserts, have no fresh produce for sale. In many low-income urban areas fast food restaurants and convenience stores have become the only accessible sources of food. These so-called food deserts are most common in racially segregated urban areas where low-income neighborhoods are relatively isolated from the rest of the city. The USDA estimates that over 20 million Americans live in so-called food deserts. As urban areas grow, farmers receive increasing pressures from encroaching developers and communities to sell their land, says Jack Rabin of Rutgers University. The result is a phenomenon known as ‘impermanence syndrome’ where urban fringe farming is squeezed out of existence. As he explains on the New Jersey Agricultural Experiment Station website, the land has become so valuable to developers that many farmers cannot afford not to sell, and would be farmers cannot find affordable land. Further, Rabin suggests a largely disconnected public translates to intolerant neighbors. Residents of newly developed suburban communities are unaccustomed to the smells and sounds of farming life. In New Jersey, he has seen an increase in land-use disputes between farmer and non-farming neighbors. He estimates that these conflicts cost New Jersey farmers on average $25,000 per year, becoming one more incentive for farmers to leave agriculture. Political Issues: The Business of Food </w:t>
      </w:r>
      <w:r w:rsidRPr="00F44819">
        <w:rPr>
          <w:rStyle w:val="StyleUnderline"/>
        </w:rPr>
        <w:t xml:space="preserve">While consumer habit has a profound effect on food, </w:t>
      </w:r>
      <w:r w:rsidRPr="00753970">
        <w:rPr>
          <w:rStyle w:val="StyleUnderline"/>
          <w:highlight w:val="cyan"/>
        </w:rPr>
        <w:t>government policy bears just as heavily on the industry. Agriculture is a multi-billion dollar industry with powerful lobbyists</w:t>
      </w:r>
      <w:r w:rsidRPr="00F44819">
        <w:rPr>
          <w:rStyle w:val="StyleUnderline"/>
        </w:rPr>
        <w:t>.</w:t>
      </w:r>
      <w:r w:rsidRPr="00F44819">
        <w:rPr>
          <w:sz w:val="16"/>
        </w:rPr>
        <w:t xml:space="preserve"> Monsanto recently launched a successful $2 million dollar campaign to push their genetically modified alfalfa through USDA approval. In the United States, big money has a big say in what happens in agriculture. In Mexico, the North American Free Trade Agreement has had an outsized impact on farmers and played a major role in battering the agriculture sector in the country. According to a McLatchy Article, the two decades old trade agreement has been blamed for the loss of 2 million farm jobs in Mexico resulting from a flood of U.S. corn imports, combined with subsidies that favor agribusiness. The trade agreement was supposed to boost development in Mexico, creating enough jobs to stem the flow of workers crossing over the border in search of work. Instead, the free trade agreement has enabled foreign countries to export food tariff-free, pricing Mexican farmers out of the market. Meanwhile </w:t>
      </w:r>
      <w:r w:rsidRPr="00F44819">
        <w:rPr>
          <w:rStyle w:val="StyleUnderline"/>
        </w:rPr>
        <w:t xml:space="preserve">in the United States, this past fall, untold amounts of food remained rotting on the vine due to a shortage of migrant workers. Recent </w:t>
      </w:r>
      <w:r w:rsidRPr="00753970">
        <w:rPr>
          <w:rStyle w:val="StyleUnderline"/>
          <w:highlight w:val="cyan"/>
        </w:rPr>
        <w:t>tightening on immigration policy has drastically cut down on the nation’s imported workforce</w:t>
      </w:r>
      <w:r w:rsidRPr="00F44819">
        <w:rPr>
          <w:rStyle w:val="StyleUnderline"/>
        </w:rPr>
        <w:t xml:space="preserve"> at a time when very few Americans have any connection to farming let alone a desire to work on one.</w:t>
      </w:r>
      <w:r>
        <w:rPr>
          <w:rStyle w:val="StyleUnderline"/>
        </w:rPr>
        <w:t xml:space="preserve"> </w:t>
      </w:r>
      <w:r w:rsidRPr="00753970">
        <w:rPr>
          <w:rStyle w:val="StyleUnderline"/>
          <w:highlight w:val="cyan"/>
        </w:rPr>
        <w:t>Addressing existing food insecurity and preparing to feed a growing population will require careful consideration</w:t>
      </w:r>
      <w:r w:rsidRPr="00F44819">
        <w:rPr>
          <w:rStyle w:val="StyleUnderline"/>
        </w:rPr>
        <w:t xml:space="preserve"> of each of these complex challenges </w:t>
      </w:r>
      <w:r w:rsidRPr="00753970">
        <w:rPr>
          <w:rStyle w:val="StyleUnderline"/>
          <w:highlight w:val="cyan"/>
        </w:rPr>
        <w:t>at the local, regional, and international level.</w:t>
      </w:r>
    </w:p>
    <w:p w14:paraId="01471D31" w14:textId="77777777" w:rsidR="0034577A" w:rsidRPr="00630C79" w:rsidRDefault="0034577A" w:rsidP="0034577A">
      <w:pPr>
        <w:pStyle w:val="Heading4"/>
      </w:pPr>
      <w:r w:rsidRPr="00630C79">
        <w:t>World is not suffering food Shortages – more produce but inefficient distribution</w:t>
      </w:r>
    </w:p>
    <w:p w14:paraId="2037969A" w14:textId="69F4873A" w:rsidR="0034577A" w:rsidRPr="0034577A" w:rsidRDefault="0034577A" w:rsidP="0034577A">
      <w:r w:rsidRPr="0034577A">
        <w:rPr>
          <w:rStyle w:val="Style13ptBold"/>
        </w:rPr>
        <w:t>Schiller 16</w:t>
      </w:r>
      <w:r w:rsidRPr="0034577A">
        <w:t xml:space="preserve"> – Ben Schiller is a New York staff writer for Fast Company. Previously, he edited a European management magazine and was a reporter in San Francisco, Prague, and Brussels, 2016 “The Real Reason There’s World Hunger: Food Waste, Not Food Shortages”, Fast Company, August 16, 2016, </w:t>
      </w:r>
      <w:r w:rsidRPr="005B1E3F">
        <w:t>https://www.fastcompany.com/3062692/the-real-reason-theres-world-hunger-food-waste-not-food-shortages</w:t>
      </w:r>
      <w:r w:rsidRPr="0034577A">
        <w:t>, Accessed 7-6-2017)</w:t>
      </w:r>
    </w:p>
    <w:p w14:paraId="0F995576" w14:textId="77777777" w:rsidR="0034577A" w:rsidRPr="007B1DA9" w:rsidRDefault="0034577A" w:rsidP="0034577A">
      <w:pPr>
        <w:rPr>
          <w:rStyle w:val="StyleUnderline"/>
        </w:rPr>
      </w:pPr>
      <w:r w:rsidRPr="00753970">
        <w:rPr>
          <w:rStyle w:val="StyleUnderline"/>
          <w:highlight w:val="cyan"/>
        </w:rPr>
        <w:t>Most</w:t>
      </w:r>
      <w:r w:rsidRPr="007B1DA9">
        <w:rPr>
          <w:rStyle w:val="StyleUnderline"/>
        </w:rPr>
        <w:t xml:space="preserve"> people </w:t>
      </w:r>
      <w:r w:rsidRPr="00753970">
        <w:rPr>
          <w:rStyle w:val="StyleUnderline"/>
          <w:highlight w:val="cyan"/>
        </w:rPr>
        <w:t>assume hunger exists in poor communities because there’s not enough food.</w:t>
      </w:r>
      <w:r w:rsidRPr="007B1DA9">
        <w:rPr>
          <w:rStyle w:val="StyleUnderline"/>
        </w:rPr>
        <w:t xml:space="preserve"> </w:t>
      </w:r>
      <w:r w:rsidRPr="00753970">
        <w:rPr>
          <w:highlight w:val="cyan"/>
        </w:rPr>
        <w:t>But</w:t>
      </w:r>
      <w:r w:rsidRPr="007B1DA9">
        <w:t xml:space="preserve"> that’s usually the lesser problem</w:t>
      </w:r>
      <w:r w:rsidRPr="007B1DA9">
        <w:rPr>
          <w:rStyle w:val="StyleUnderline"/>
        </w:rPr>
        <w:t xml:space="preserve">. Really, </w:t>
      </w:r>
      <w:r w:rsidRPr="00753970">
        <w:rPr>
          <w:rStyle w:val="StyleUnderline"/>
          <w:highlight w:val="cyan"/>
        </w:rPr>
        <w:t>it’s just about getting food to the people who need it.</w:t>
      </w:r>
      <w:r>
        <w:rPr>
          <w:rStyle w:val="StyleUnderline"/>
        </w:rPr>
        <w:t xml:space="preserve"> </w:t>
      </w:r>
      <w:r w:rsidRPr="007B1DA9">
        <w:t>“</w:t>
      </w:r>
      <w:r w:rsidRPr="00753970">
        <w:rPr>
          <w:rStyle w:val="StyleUnderline"/>
          <w:highlight w:val="cyan"/>
        </w:rPr>
        <w:t>The problem of undernourishment and hidden hunger around the globe is a distribution problem rather than a production one,”</w:t>
      </w:r>
      <w:r w:rsidRPr="007B1DA9">
        <w:t xml:space="preserve"> says an important new paper on global food waste published in Envi</w:t>
      </w:r>
      <w:r>
        <w:t xml:space="preserve">ronmental Science &amp; Technology. </w:t>
      </w:r>
      <w:r w:rsidRPr="00753970">
        <w:rPr>
          <w:rStyle w:val="StyleUnderline"/>
          <w:highlight w:val="cyan"/>
        </w:rPr>
        <w:t>A</w:t>
      </w:r>
      <w:r w:rsidRPr="007B1DA9">
        <w:rPr>
          <w:rStyle w:val="StyleUnderline"/>
        </w:rPr>
        <w:t xml:space="preserve"> systematic </w:t>
      </w:r>
      <w:r w:rsidRPr="00753970">
        <w:rPr>
          <w:rStyle w:val="StyleUnderline"/>
          <w:highlight w:val="cyan"/>
        </w:rPr>
        <w:t>study,</w:t>
      </w:r>
      <w:r w:rsidRPr="007B1DA9">
        <w:rPr>
          <w:rStyle w:val="StyleUnderline"/>
        </w:rPr>
        <w:t xml:space="preserve"> from the Potsdam Institute, </w:t>
      </w:r>
      <w:r w:rsidRPr="00753970">
        <w:rPr>
          <w:rStyle w:val="StyleUnderline"/>
          <w:highlight w:val="cyan"/>
        </w:rPr>
        <w:t>says we wasted 510 kilocalories per person per day in 2010</w:t>
      </w:r>
      <w:r w:rsidRPr="007B1DA9">
        <w:rPr>
          <w:rStyle w:val="StyleUnderline"/>
        </w:rPr>
        <w:t>, up from 310 kilocalories in 1965.</w:t>
      </w:r>
      <w:r w:rsidRPr="007B1DA9">
        <w:t xml:space="preserve"> Generally</w:t>
      </w:r>
      <w:r w:rsidRPr="00753970">
        <w:rPr>
          <w:highlight w:val="cyan"/>
        </w:rPr>
        <w:t xml:space="preserve">, </w:t>
      </w:r>
      <w:r w:rsidRPr="00753970">
        <w:rPr>
          <w:rStyle w:val="StyleUnderline"/>
          <w:highlight w:val="cyan"/>
        </w:rPr>
        <w:t>societies are getting much better at producing</w:t>
      </w:r>
      <w:r w:rsidRPr="007B1DA9">
        <w:rPr>
          <w:rStyle w:val="StyleUnderline"/>
        </w:rPr>
        <w:t xml:space="preserve"> food: </w:t>
      </w:r>
      <w:r w:rsidRPr="00753970">
        <w:rPr>
          <w:rStyle w:val="StyleUnderline"/>
          <w:highlight w:val="cyan"/>
        </w:rPr>
        <w:t>there’s 20% more food available than the global population strictly needs</w:t>
      </w:r>
      <w:r w:rsidRPr="007B1DA9">
        <w:rPr>
          <w:rStyle w:val="StyleUnderline"/>
        </w:rPr>
        <w:t>.</w:t>
      </w:r>
      <w:r w:rsidRPr="007B1DA9">
        <w:t xml:space="preserve"> Most places, </w:t>
      </w:r>
      <w:r w:rsidRPr="00753970">
        <w:rPr>
          <w:rStyle w:val="StyleUnderline"/>
          <w:highlight w:val="cyan"/>
        </w:rPr>
        <w:t>even undernourished places, have a raw surplus of food.</w:t>
      </w:r>
      <w:r w:rsidRPr="007B1DA9">
        <w:rPr>
          <w:rStyle w:val="StyleUnderline"/>
        </w:rPr>
        <w:t xml:space="preserve"> The problem is, one third of production is either not used productively, or it’s not used to feed the world’s underfed</w:t>
      </w:r>
      <w:r w:rsidRPr="007B1DA9">
        <w:t>.</w:t>
      </w:r>
      <w:r>
        <w:t xml:space="preserve"> </w:t>
      </w:r>
      <w:r w:rsidRPr="007B1DA9">
        <w:t xml:space="preserve">“Undernourishment may prevail in a country with food surplus due to income inequality and poverty, resulting in disparity in food security within the country,” the paper says. For example, </w:t>
      </w:r>
      <w:r w:rsidRPr="007B1DA9">
        <w:rPr>
          <w:rStyle w:val="StyleUnderline"/>
        </w:rPr>
        <w:t>India has a nominal food surplus of 210 kcal/per person/day, yet it has the second highest number of undernourished people in the world.</w:t>
      </w:r>
    </w:p>
    <w:p w14:paraId="52ECB46C" w14:textId="77777777" w:rsidR="00053B4A" w:rsidRPr="002D0F75" w:rsidRDefault="00053B4A" w:rsidP="00053B4A">
      <w:pPr>
        <w:pStyle w:val="Heading4"/>
      </w:pPr>
      <w:r w:rsidRPr="002D0F75">
        <w:t>Food shortage doesn’t cause war – best studies</w:t>
      </w:r>
    </w:p>
    <w:p w14:paraId="5DD27F5B" w14:textId="77777777" w:rsidR="00053B4A" w:rsidRPr="002D0F75" w:rsidRDefault="00053B4A" w:rsidP="00053B4A">
      <w:r w:rsidRPr="002D0F75">
        <w:rPr>
          <w:rStyle w:val="Style13ptBold"/>
        </w:rPr>
        <w:t>Allouche</w:t>
      </w:r>
      <w:r w:rsidRPr="002D0F75">
        <w:t xml:space="preserve">, research Fellow – water supply and sanitation @ Institute for Development Studies, frmr professor – MIT, </w:t>
      </w:r>
      <w:r w:rsidRPr="002D0F75">
        <w:rPr>
          <w:rStyle w:val="Style13ptBold"/>
        </w:rPr>
        <w:t>‘11</w:t>
      </w:r>
    </w:p>
    <w:p w14:paraId="6F6CA404" w14:textId="77777777" w:rsidR="00053B4A" w:rsidRPr="002D0F75" w:rsidRDefault="00053B4A" w:rsidP="00053B4A">
      <w:r w:rsidRPr="002D0F75">
        <w:t>(Jeremy, “The sustainability and resilience of global water and food systems: Political analysis of the interplay between security, resource scarcity, political systems and global trade,” Food Policy, Vol. 36 Supplement 1, p. S3-S8, January)</w:t>
      </w:r>
    </w:p>
    <w:p w14:paraId="35DD251D" w14:textId="77777777" w:rsidR="00053B4A" w:rsidRPr="00A4081B" w:rsidRDefault="00053B4A" w:rsidP="00053B4A">
      <w:pPr>
        <w:rPr>
          <w:sz w:val="16"/>
        </w:rPr>
      </w:pPr>
      <w:r w:rsidRPr="00A4081B">
        <w:rPr>
          <w:sz w:val="16"/>
        </w:rPr>
        <w:t xml:space="preserve">The question of resource scarcity has led to many </w:t>
      </w:r>
      <w:r w:rsidRPr="002D0F75">
        <w:rPr>
          <w:rStyle w:val="StyleUnderline"/>
        </w:rPr>
        <w:t xml:space="preserve">debates on </w:t>
      </w:r>
      <w:r w:rsidRPr="00753970">
        <w:rPr>
          <w:rStyle w:val="StyleUnderline"/>
          <w:highlight w:val="cyan"/>
        </w:rPr>
        <w:t>whether scarcity</w:t>
      </w:r>
      <w:r w:rsidRPr="00A4081B">
        <w:rPr>
          <w:sz w:val="16"/>
        </w:rPr>
        <w:t xml:space="preserve"> (whether </w:t>
      </w:r>
      <w:r w:rsidRPr="00753970">
        <w:rPr>
          <w:rStyle w:val="StyleUnderline"/>
          <w:highlight w:val="cyan"/>
        </w:rPr>
        <w:t>of food or water</w:t>
      </w:r>
      <w:r w:rsidRPr="00753970">
        <w:rPr>
          <w:sz w:val="16"/>
          <w:highlight w:val="cyan"/>
        </w:rPr>
        <w:t xml:space="preserve">) </w:t>
      </w:r>
      <w:r w:rsidRPr="00753970">
        <w:rPr>
          <w:rStyle w:val="StyleUnderline"/>
          <w:highlight w:val="cyan"/>
        </w:rPr>
        <w:t>will lead to conflict</w:t>
      </w:r>
      <w:r w:rsidRPr="00A4081B">
        <w:rPr>
          <w:sz w:val="16"/>
        </w:rPr>
        <w:t xml:space="preserve"> and war. The underlining reasoning behind most of these discourses over food and water wars </w:t>
      </w:r>
      <w:r w:rsidRPr="00753970">
        <w:rPr>
          <w:rStyle w:val="StyleUnderline"/>
          <w:highlight w:val="cyan"/>
        </w:rPr>
        <w:t>comes from</w:t>
      </w:r>
      <w:r w:rsidRPr="002D0F75">
        <w:rPr>
          <w:rStyle w:val="StyleUnderline"/>
        </w:rPr>
        <w:t xml:space="preserve"> </w:t>
      </w:r>
      <w:r w:rsidRPr="00753970">
        <w:rPr>
          <w:rStyle w:val="StyleUnderline"/>
          <w:highlight w:val="cyan"/>
        </w:rPr>
        <w:t>the</w:t>
      </w:r>
      <w:r w:rsidRPr="002D0F75">
        <w:rPr>
          <w:rStyle w:val="StyleUnderline"/>
        </w:rPr>
        <w:t xml:space="preserve"> Malthusian </w:t>
      </w:r>
      <w:r w:rsidRPr="00753970">
        <w:rPr>
          <w:rStyle w:val="StyleUnderline"/>
          <w:highlight w:val="cyan"/>
        </w:rPr>
        <w:t>belief that there is an imbalance</w:t>
      </w:r>
      <w:r w:rsidRPr="002D0F75">
        <w:rPr>
          <w:rStyle w:val="StyleUnderline"/>
        </w:rPr>
        <w:t xml:space="preserve"> between</w:t>
      </w:r>
      <w:r w:rsidRPr="00A4081B">
        <w:rPr>
          <w:sz w:val="16"/>
        </w:rPr>
        <w:t xml:space="preserve"> the economic availability of natural </w:t>
      </w:r>
      <w:r w:rsidRPr="002D0F75">
        <w:rPr>
          <w:rStyle w:val="StyleUnderline"/>
        </w:rPr>
        <w:t>resources and population growth</w:t>
      </w:r>
      <w:r w:rsidRPr="00A4081B">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753970">
        <w:rPr>
          <w:rStyle w:val="UnderlineBold"/>
          <w:highlight w:val="cyan"/>
        </w:rPr>
        <w:t>most empirical studies do not support</w:t>
      </w:r>
      <w:r w:rsidRPr="00A4081B">
        <w:rPr>
          <w:sz w:val="16"/>
        </w:rPr>
        <w:t xml:space="preserve"> any of </w:t>
      </w:r>
      <w:r w:rsidRPr="00753970">
        <w:rPr>
          <w:rStyle w:val="UnderlineBold"/>
          <w:highlight w:val="cyan"/>
        </w:rPr>
        <w:t>these</w:t>
      </w:r>
      <w:r w:rsidRPr="00A4081B">
        <w:rPr>
          <w:sz w:val="16"/>
        </w:rPr>
        <w:t xml:space="preserve"> neo-Malthusian </w:t>
      </w:r>
      <w:r w:rsidRPr="002D0F75">
        <w:rPr>
          <w:rStyle w:val="UnderlineBold"/>
        </w:rPr>
        <w:t>arguments.</w:t>
      </w:r>
      <w:r w:rsidRPr="00A4081B">
        <w:rPr>
          <w:sz w:val="16"/>
        </w:rPr>
        <w:t xml:space="preserve"> </w:t>
      </w:r>
      <w:r w:rsidRPr="00753970">
        <w:rPr>
          <w:rStyle w:val="StyleUnderline"/>
          <w:highlight w:val="cyan"/>
        </w:rPr>
        <w:t>Tech</w:t>
      </w:r>
      <w:r w:rsidRPr="00D56CEE">
        <w:rPr>
          <w:sz w:val="16"/>
        </w:rPr>
        <w:t>nological</w:t>
      </w:r>
      <w:r w:rsidRPr="00A4081B">
        <w:rPr>
          <w:sz w:val="16"/>
        </w:rPr>
        <w:t xml:space="preserve"> change </w:t>
      </w:r>
      <w:r w:rsidRPr="00753970">
        <w:rPr>
          <w:rStyle w:val="StyleUnderline"/>
          <w:highlight w:val="cyan"/>
        </w:rPr>
        <w:t>and</w:t>
      </w:r>
      <w:r w:rsidRPr="00A4081B">
        <w:rPr>
          <w:sz w:val="16"/>
        </w:rPr>
        <w:t xml:space="preserve"> greater inputs of </w:t>
      </w:r>
      <w:r w:rsidRPr="00753970">
        <w:rPr>
          <w:rStyle w:val="StyleUnderline"/>
          <w:highlight w:val="cyan"/>
        </w:rPr>
        <w:t>capital have dramatically increased</w:t>
      </w:r>
      <w:r w:rsidRPr="00A4081B">
        <w:rPr>
          <w:sz w:val="16"/>
        </w:rPr>
        <w:t xml:space="preserve"> labour </w:t>
      </w:r>
      <w:r w:rsidRPr="00753970">
        <w:rPr>
          <w:rStyle w:val="StyleUnderline"/>
          <w:highlight w:val="cyan"/>
        </w:rPr>
        <w:t>productivity</w:t>
      </w:r>
      <w:r w:rsidRPr="00A4081B">
        <w:rPr>
          <w:sz w:val="16"/>
        </w:rPr>
        <w:t xml:space="preserve"> in agriculture. More generally, </w:t>
      </w:r>
      <w:r w:rsidRPr="002D0F75">
        <w:rPr>
          <w:rStyle w:val="StyleUnderline"/>
        </w:rPr>
        <w:t>the neo-Malthusian view has suffered because</w:t>
      </w:r>
      <w:r w:rsidRPr="00A4081B">
        <w:rPr>
          <w:sz w:val="16"/>
        </w:rPr>
        <w:t xml:space="preserve"> during the last two centuries </w:t>
      </w:r>
      <w:r w:rsidRPr="002D0F75">
        <w:rPr>
          <w:rStyle w:val="StyleUnderline"/>
        </w:rPr>
        <w:t>humankind has breached</w:t>
      </w:r>
      <w:r w:rsidRPr="00A4081B">
        <w:rPr>
          <w:sz w:val="16"/>
        </w:rPr>
        <w:t xml:space="preserve"> many </w:t>
      </w:r>
      <w:r w:rsidRPr="002D0F75">
        <w:rPr>
          <w:rStyle w:val="StyleUnderline"/>
        </w:rPr>
        <w:t>resource barriers that seemed unchallengeable.</w:t>
      </w:r>
      <w:r>
        <w:rPr>
          <w:u w:val="single"/>
        </w:rPr>
        <w:t xml:space="preserve"> </w:t>
      </w:r>
      <w:r w:rsidRPr="00A4081B">
        <w:rPr>
          <w:sz w:val="16"/>
        </w:rPr>
        <w:t xml:space="preserve">Lessons from history: alarmist scenarios, resource wars and international relations In a so-called age of uncertainty, a number of </w:t>
      </w:r>
      <w:r w:rsidRPr="00753970">
        <w:rPr>
          <w:rStyle w:val="UnderlineBold"/>
          <w:highlight w:val="cyan"/>
        </w:rPr>
        <w:t>alarmist scenarios</w:t>
      </w:r>
      <w:r w:rsidRPr="00A4081B">
        <w:rPr>
          <w:sz w:val="16"/>
        </w:rPr>
        <w:t xml:space="preserve"> have </w:t>
      </w:r>
      <w:r w:rsidRPr="00753970">
        <w:rPr>
          <w:rStyle w:val="StyleUnderline"/>
          <w:highlight w:val="cyan"/>
        </w:rPr>
        <w:t>linked</w:t>
      </w:r>
      <w:r w:rsidRPr="00A4081B">
        <w:rPr>
          <w:sz w:val="16"/>
        </w:rPr>
        <w:t xml:space="preserve"> the increasing </w:t>
      </w:r>
      <w:r w:rsidRPr="00753970">
        <w:rPr>
          <w:rStyle w:val="StyleUnderline"/>
          <w:highlight w:val="cyan"/>
        </w:rPr>
        <w:t>use of water resources and food insecurity with wars</w:t>
      </w:r>
      <w:r w:rsidRPr="002D0F75">
        <w:rPr>
          <w:rStyle w:val="StyleUnderline"/>
        </w:rPr>
        <w:t>.</w:t>
      </w:r>
      <w:r w:rsidRPr="00A4081B">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753970">
        <w:rPr>
          <w:rStyle w:val="UnderlineBold"/>
          <w:highlight w:val="cyan"/>
        </w:rPr>
        <w:t>In the Middle East</w:t>
      </w:r>
      <w:r w:rsidRPr="00A4081B">
        <w:rPr>
          <w:sz w:val="16"/>
        </w:rPr>
        <w:t xml:space="preserve">, presidents, prime ministers and </w:t>
      </w:r>
      <w:r w:rsidRPr="002D0F75">
        <w:rPr>
          <w:rStyle w:val="StyleUnderline"/>
        </w:rPr>
        <w:t>foreign ministers have</w:t>
      </w:r>
      <w:r w:rsidRPr="00A4081B">
        <w:rPr>
          <w:sz w:val="16"/>
        </w:rPr>
        <w:t xml:space="preserve"> also </w:t>
      </w:r>
      <w:r w:rsidRPr="002D0F75">
        <w:rPr>
          <w:rStyle w:val="StyleUnderline"/>
        </w:rPr>
        <w:t>used this bellicose rhetoric.</w:t>
      </w:r>
      <w:r w:rsidRPr="00A4081B">
        <w:rPr>
          <w:sz w:val="16"/>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753970">
        <w:rPr>
          <w:rStyle w:val="StyleUnderline"/>
          <w:highlight w:val="cyan"/>
        </w:rPr>
        <w:t>The evidence seems quite weak</w:t>
      </w:r>
      <w:r w:rsidRPr="002D0F75">
        <w:rPr>
          <w:rStyle w:val="StyleUnderline"/>
        </w:rPr>
        <w:t>.</w:t>
      </w:r>
      <w:r w:rsidRPr="00A4081B">
        <w:rPr>
          <w:sz w:val="16"/>
        </w:rPr>
        <w:t xml:space="preserve"> Whether by president Sadat in Egypt or King Hussein in Jordan, </w:t>
      </w:r>
      <w:r w:rsidRPr="00753970">
        <w:rPr>
          <w:rStyle w:val="StyleUnderline"/>
          <w:highlight w:val="cyan"/>
        </w:rPr>
        <w:t>none of these declarations have been followed up by military action</w:t>
      </w:r>
      <w:r w:rsidRPr="002D0F75">
        <w:rPr>
          <w:rStyle w:val="StyleUnderline"/>
        </w:rPr>
        <w:t>.</w:t>
      </w:r>
      <w:r>
        <w:rPr>
          <w:u w:val="single"/>
        </w:rPr>
        <w:t xml:space="preserve"> </w:t>
      </w:r>
      <w:r w:rsidRPr="00A4081B">
        <w:rPr>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753970">
        <w:rPr>
          <w:rStyle w:val="StyleUnderline"/>
          <w:highlight w:val="cyan"/>
        </w:rPr>
        <w:t xml:space="preserve">None of the </w:t>
      </w:r>
      <w:r w:rsidRPr="00753970">
        <w:rPr>
          <w:rStyle w:val="UnderlineBold"/>
          <w:highlight w:val="cyan"/>
        </w:rPr>
        <w:t>various and extensive databases</w:t>
      </w:r>
      <w:r w:rsidRPr="00753970">
        <w:rPr>
          <w:rStyle w:val="StyleUnderline"/>
          <w:highlight w:val="cyan"/>
        </w:rPr>
        <w:t xml:space="preserve"> on the causes of war</w:t>
      </w:r>
      <w:r w:rsidRPr="002D0F75">
        <w:rPr>
          <w:rStyle w:val="StyleUnderline"/>
        </w:rPr>
        <w:t xml:space="preserve"> </w:t>
      </w:r>
      <w:r w:rsidRPr="00753970">
        <w:rPr>
          <w:rStyle w:val="StyleUnderline"/>
          <w:highlight w:val="cyan"/>
        </w:rPr>
        <w:t>show water</w:t>
      </w:r>
      <w:r w:rsidRPr="002D0F75">
        <w:rPr>
          <w:rStyle w:val="StyleUnderline"/>
        </w:rPr>
        <w:t xml:space="preserve"> as a casus belli.</w:t>
      </w:r>
      <w:r w:rsidRPr="00A4081B">
        <w:rPr>
          <w:sz w:val="16"/>
        </w:rPr>
        <w:t xml:space="preserve"> Using the International Crisis Behavior (ICB) data set and supplementary data from the University of Alabama on water conflicts, </w:t>
      </w:r>
      <w:r w:rsidRPr="002D0F75">
        <w:rPr>
          <w:rStyle w:val="StyleUnderline"/>
        </w:rPr>
        <w:t>Hewitt, Wolf and Hammer found only seven disputes where water seems to have been at least a partial cause</w:t>
      </w:r>
      <w:r w:rsidRPr="00A4081B">
        <w:rPr>
          <w:sz w:val="16"/>
        </w:rPr>
        <w:t xml:space="preserve"> for conflict (Wolf, 1998, p. 251). In fact, about </w:t>
      </w:r>
      <w:r w:rsidRPr="002D0F75">
        <w:rPr>
          <w:rStyle w:val="StyleUnderline"/>
        </w:rPr>
        <w:t xml:space="preserve">80% of the </w:t>
      </w:r>
      <w:r w:rsidRPr="00753970">
        <w:rPr>
          <w:rStyle w:val="StyleUnderline"/>
          <w:highlight w:val="cyan"/>
        </w:rPr>
        <w:t>incidents relating to water were limited</w:t>
      </w:r>
      <w:r w:rsidRPr="00A4081B">
        <w:rPr>
          <w:sz w:val="16"/>
        </w:rPr>
        <w:t xml:space="preserve"> purely </w:t>
      </w:r>
      <w:r w:rsidRPr="00753970">
        <w:rPr>
          <w:rStyle w:val="StyleUnderline"/>
          <w:highlight w:val="cyan"/>
        </w:rPr>
        <w:t>to</w:t>
      </w:r>
      <w:r w:rsidRPr="002D0F75">
        <w:rPr>
          <w:rStyle w:val="StyleUnderline"/>
        </w:rPr>
        <w:t xml:space="preserve"> </w:t>
      </w:r>
      <w:r w:rsidRPr="00753970">
        <w:rPr>
          <w:rStyle w:val="StyleUnderline"/>
          <w:highlight w:val="cyan"/>
        </w:rPr>
        <w:t>governmental rhetoric</w:t>
      </w:r>
      <w:r w:rsidRPr="00A4081B">
        <w:rPr>
          <w:sz w:val="16"/>
        </w:rPr>
        <w:t xml:space="preserve"> intended for the electorate (Otchet, 2001, p. 18). As shown in The Basins At Risk (BAR) water event database, </w:t>
      </w:r>
      <w:r w:rsidRPr="002D0F75">
        <w:rPr>
          <w:rStyle w:val="StyleUnderline"/>
        </w:rPr>
        <w:t>more than two-thirds of</w:t>
      </w:r>
      <w:r w:rsidRPr="00A4081B">
        <w:rPr>
          <w:sz w:val="16"/>
        </w:rPr>
        <w:t xml:space="preserve"> over </w:t>
      </w:r>
      <w:r w:rsidRPr="002D0F75">
        <w:rPr>
          <w:rStyle w:val="StyleUnderline"/>
        </w:rPr>
        <w:t>1800 water</w:t>
      </w:r>
      <w:r w:rsidRPr="00A4081B">
        <w:rPr>
          <w:sz w:val="16"/>
        </w:rPr>
        <w:t>-related ‘</w:t>
      </w:r>
      <w:r w:rsidRPr="002D0F75">
        <w:rPr>
          <w:rStyle w:val="StyleUnderline"/>
        </w:rPr>
        <w:t>events’ fall on the ‘cooperative’ scale</w:t>
      </w:r>
      <w:r w:rsidRPr="00A4081B">
        <w:rPr>
          <w:sz w:val="16"/>
        </w:rPr>
        <w:t xml:space="preserve"> (Yoffe et al., 2003). Indeed, if one takes into account a much longer period, the following figures clearly demonstrate this argument. According to studies by the United Nations Food and Agriculture Organization (FAO), </w:t>
      </w:r>
      <w:r w:rsidRPr="002D0F75">
        <w:rPr>
          <w:rStyle w:val="StyleUnderline"/>
        </w:rPr>
        <w:t>organized political bodies signed</w:t>
      </w:r>
      <w:r w:rsidRPr="00A4081B">
        <w:rPr>
          <w:sz w:val="16"/>
        </w:rPr>
        <w:t xml:space="preserve"> between the year 805 and 1984 </w:t>
      </w:r>
      <w:r w:rsidRPr="002D0F75">
        <w:rPr>
          <w:rStyle w:val="StyleUnderline"/>
        </w:rPr>
        <w:t>more than 3600 water-related treaties</w:t>
      </w:r>
      <w:r w:rsidRPr="00A4081B">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753970">
        <w:rPr>
          <w:rStyle w:val="UnderlineBold"/>
          <w:highlight w:val="cyan"/>
        </w:rPr>
        <w:t>There is</w:t>
      </w:r>
      <w:r w:rsidRPr="00A4081B">
        <w:rPr>
          <w:sz w:val="16"/>
        </w:rPr>
        <w:t xml:space="preserve"> however </w:t>
      </w:r>
      <w:r w:rsidRPr="00753970">
        <w:rPr>
          <w:rStyle w:val="UnderlineBold"/>
          <w:highlight w:val="cyan"/>
        </w:rPr>
        <w:t>no</w:t>
      </w:r>
      <w:r w:rsidRPr="00A4081B">
        <w:rPr>
          <w:sz w:val="16"/>
        </w:rPr>
        <w:t xml:space="preserve"> direct </w:t>
      </w:r>
      <w:r w:rsidRPr="00753970">
        <w:rPr>
          <w:rStyle w:val="UnderlineBold"/>
          <w:highlight w:val="cyan"/>
        </w:rPr>
        <w:t>correlation between water scarcity and transboundary conflict</w:t>
      </w:r>
      <w:r w:rsidRPr="002D0F75">
        <w:rPr>
          <w:rStyle w:val="UnderlineBold"/>
        </w:rPr>
        <w:t xml:space="preserve">. </w:t>
      </w:r>
      <w:r w:rsidRPr="00A4081B">
        <w:rPr>
          <w:sz w:val="16"/>
        </w:rPr>
        <w:t xml:space="preserve">Most specialists now tend to agree that the major issue is not scarcity per se but rather the allocation of water resources between the different riparian states (see for example Allouche, 2005, Allouche, 2007 and [Rouyer, 2000] ). </w:t>
      </w:r>
      <w:r w:rsidRPr="002D0F75">
        <w:rPr>
          <w:rStyle w:val="StyleUnderline"/>
        </w:rPr>
        <w:t>Water rich countries have been involved in</w:t>
      </w:r>
      <w:r w:rsidRPr="00A4081B">
        <w:rPr>
          <w:sz w:val="16"/>
        </w:rPr>
        <w:t xml:space="preserve"> a number of </w:t>
      </w:r>
      <w:r w:rsidRPr="002D0F75">
        <w:rPr>
          <w:rStyle w:val="StyleUnderline"/>
        </w:rPr>
        <w:t>disputes with other</w:t>
      </w:r>
      <w:r w:rsidRPr="00A4081B">
        <w:rPr>
          <w:sz w:val="16"/>
        </w:rPr>
        <w:t xml:space="preserve"> relatively </w:t>
      </w:r>
      <w:r w:rsidRPr="002D0F75">
        <w:rPr>
          <w:rStyle w:val="StyleUnderline"/>
        </w:rPr>
        <w:t>water rich countries</w:t>
      </w:r>
      <w:r w:rsidRPr="00A4081B">
        <w:rPr>
          <w:sz w:val="16"/>
        </w:rPr>
        <w:t xml:space="preserve"> (see for example India/Pakistan or Brazil/Argentina). The perception of each state’s estimated water needs really constitutes the core issue in transboundary water relations. Indeed, whether this scarcity exists or not in reality, </w:t>
      </w:r>
      <w:r w:rsidRPr="002D0F75">
        <w:rPr>
          <w:rStyle w:val="StyleUnderline"/>
        </w:rPr>
        <w:t>perceptions of the amount of available water</w:t>
      </w:r>
      <w:r w:rsidRPr="00A4081B">
        <w:rPr>
          <w:sz w:val="16"/>
        </w:rPr>
        <w:t xml:space="preserve"> shapes people’s attitude towards the environment (Ohlsson, 1999). In fact, some water experts have argued that scarcity </w:t>
      </w:r>
      <w:r w:rsidRPr="002D0F75">
        <w:rPr>
          <w:rStyle w:val="StyleUnderline"/>
        </w:rPr>
        <w:t>drives</w:t>
      </w:r>
      <w:r w:rsidRPr="00A4081B">
        <w:rPr>
          <w:sz w:val="16"/>
        </w:rPr>
        <w:t xml:space="preserve"> the process of </w:t>
      </w:r>
      <w:r w:rsidRPr="002D0F75">
        <w:rPr>
          <w:rStyle w:val="StyleUnderline"/>
        </w:rPr>
        <w:t>co-operation among riparians</w:t>
      </w:r>
      <w:r w:rsidRPr="00A4081B">
        <w:rPr>
          <w:sz w:val="16"/>
        </w:rPr>
        <w:t xml:space="preserve"> (Dinar and Dinar, 2005 and Brochmann and Gleditsch, 2006). In terms of international relations, </w:t>
      </w:r>
      <w:r w:rsidRPr="00753970">
        <w:rPr>
          <w:rStyle w:val="UnderlineBold"/>
          <w:highlight w:val="cyan"/>
        </w:rPr>
        <w:t>the threat of water wars</w:t>
      </w:r>
      <w:r w:rsidRPr="00A4081B">
        <w:rPr>
          <w:sz w:val="16"/>
        </w:rPr>
        <w:t xml:space="preserve"> due to increasing scarcity </w:t>
      </w:r>
      <w:r w:rsidRPr="00753970">
        <w:rPr>
          <w:rStyle w:val="UnderlineBold"/>
          <w:highlight w:val="cyan"/>
        </w:rPr>
        <w:t>does not make</w:t>
      </w:r>
      <w:r w:rsidRPr="00A4081B">
        <w:rPr>
          <w:sz w:val="16"/>
        </w:rPr>
        <w:t xml:space="preserve"> much </w:t>
      </w:r>
      <w:r w:rsidRPr="00753970">
        <w:rPr>
          <w:rStyle w:val="UnderlineBold"/>
          <w:highlight w:val="cyan"/>
        </w:rPr>
        <w:t>sense</w:t>
      </w:r>
      <w:r w:rsidRPr="002D0F75">
        <w:rPr>
          <w:rStyle w:val="UnderlineBold"/>
        </w:rPr>
        <w:t xml:space="preserve"> in the light of the recent historical record.</w:t>
      </w:r>
      <w:r w:rsidRPr="00A4081B">
        <w:rPr>
          <w:sz w:val="16"/>
        </w:rPr>
        <w:t xml:space="preserve"> Overall, the water war rationale expects conflict to occur over water, and appears to suggest that violence is a viable means of securing national water supplies, an argument which is highly contestable. The </w:t>
      </w:r>
      <w:r w:rsidRPr="002D0F75">
        <w:rPr>
          <w:rStyle w:val="StyleUnderline"/>
        </w:rPr>
        <w:t>debates over</w:t>
      </w:r>
      <w:r w:rsidRPr="00A4081B">
        <w:rPr>
          <w:sz w:val="16"/>
        </w:rPr>
        <w:t xml:space="preserve"> the likely impacts of </w:t>
      </w:r>
      <w:r w:rsidRPr="002D0F75">
        <w:rPr>
          <w:rStyle w:val="StyleUnderline"/>
        </w:rPr>
        <w:t>climate change</w:t>
      </w:r>
      <w:r w:rsidRPr="00A4081B">
        <w:rPr>
          <w:sz w:val="16"/>
        </w:rPr>
        <w:t xml:space="preserve"> have again </w:t>
      </w:r>
      <w:r w:rsidRPr="002D0F75">
        <w:rPr>
          <w:rStyle w:val="StyleUnderline"/>
        </w:rPr>
        <w:t>popularised</w:t>
      </w:r>
      <w:r w:rsidRPr="00A4081B">
        <w:rPr>
          <w:sz w:val="16"/>
        </w:rPr>
        <w:t xml:space="preserve"> the idea of </w:t>
      </w:r>
      <w:r w:rsidRPr="002D0F75">
        <w:rPr>
          <w:rStyle w:val="StyleUnderline"/>
        </w:rPr>
        <w:t>water wars.</w:t>
      </w:r>
      <w:r w:rsidRPr="00A4081B">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753970">
        <w:rPr>
          <w:rStyle w:val="StyleUnderline"/>
          <w:highlight w:val="cyan"/>
        </w:rPr>
        <w:t>Despite growing concern that climate change will lead to instability and violent conflict, the evidence base to substantiate the connections is thin</w:t>
      </w:r>
      <w:r w:rsidRPr="00A4081B">
        <w:rPr>
          <w:sz w:val="16"/>
        </w:rPr>
        <w:t xml:space="preserve"> ( [Barnett and Adger, 2007] and Kevane and Gray, 2008).</w:t>
      </w:r>
    </w:p>
    <w:p w14:paraId="7FE5A685" w14:textId="77777777" w:rsidR="00053B4A" w:rsidRPr="000D4538" w:rsidRDefault="00053B4A" w:rsidP="00053B4A"/>
    <w:p w14:paraId="77902B2B" w14:textId="77777777" w:rsidR="000D4538" w:rsidRPr="000D4538" w:rsidRDefault="000D4538" w:rsidP="000D4538"/>
    <w:p w14:paraId="70D51A09" w14:textId="77777777" w:rsidR="000D4538" w:rsidRDefault="000D4538" w:rsidP="00744A6E"/>
    <w:p w14:paraId="3A54D091" w14:textId="77777777" w:rsidR="00EB344D" w:rsidRDefault="00014F7D" w:rsidP="00EB344D">
      <w:pPr>
        <w:pStyle w:val="Heading3"/>
      </w:pPr>
      <w:r>
        <w:t>1nc</w:t>
      </w:r>
      <w:r w:rsidR="00EB344D">
        <w:t xml:space="preserve">  Innovation Internal Link</w:t>
      </w:r>
    </w:p>
    <w:p w14:paraId="62D229E8" w14:textId="77777777" w:rsidR="00EB344D" w:rsidRDefault="00EB344D" w:rsidP="00EB344D">
      <w:pPr>
        <w:pStyle w:val="Heading4"/>
      </w:pPr>
      <w:r>
        <w:t>Schooling kills creativity – stopping progressive innovation</w:t>
      </w:r>
    </w:p>
    <w:p w14:paraId="339EA451" w14:textId="77777777" w:rsidR="00EB344D" w:rsidRDefault="00EB344D" w:rsidP="00EB344D">
      <w:pPr>
        <w:rPr>
          <w:b/>
        </w:rPr>
      </w:pPr>
      <w:r w:rsidRPr="00EB344D">
        <w:rPr>
          <w:rStyle w:val="Style13ptBold"/>
        </w:rPr>
        <w:t>Dalile 12</w:t>
      </w:r>
      <w:r>
        <w:t xml:space="preserve"> </w:t>
      </w:r>
      <w:r w:rsidRPr="00B30AEA">
        <w:t>-- Line Dalile is a 14-year-old homeschooled student, blogger and a passionate writer. She has spoken at TEDxAjman about education, and at the present time Line is writing articles on education reform and youth voices. Her articles offer a student’s perspective on education around the world, The HuffingtonPost, 2012 (“How Schools Are Killing Creativity, June 10, 2012, http://www.huffingtonpost.com/line-dalile/a-dictator-racing-to-nowh_b_1409138.html,Accessed 6-28-2017, AIN)</w:t>
      </w:r>
    </w:p>
    <w:p w14:paraId="681274A4" w14:textId="77777777" w:rsidR="00EB344D" w:rsidRDefault="00EB344D" w:rsidP="00EB344D">
      <w:r w:rsidRPr="00E97977">
        <w:t xml:space="preserve">Years continue to pass, some students graduate, some fail out, some drop out and nothing really changes. </w:t>
      </w:r>
      <w:r w:rsidRPr="00753970">
        <w:rPr>
          <w:rStyle w:val="StyleUnderline"/>
          <w:highlight w:val="cyan"/>
        </w:rPr>
        <w:t>The education system</w:t>
      </w:r>
      <w:r w:rsidRPr="00E97977">
        <w:rPr>
          <w:rStyle w:val="StyleUnderline"/>
        </w:rPr>
        <w:t xml:space="preserve"> </w:t>
      </w:r>
      <w:r w:rsidRPr="00E97977">
        <w:t xml:space="preserve">reminds me of </w:t>
      </w:r>
      <w:r w:rsidRPr="00753970">
        <w:rPr>
          <w:rStyle w:val="StyleUnderline"/>
          <w:highlight w:val="cyan"/>
        </w:rPr>
        <w:t>a dictator that is unwilling to step down</w:t>
      </w:r>
      <w:r w:rsidRPr="00E97977">
        <w:rPr>
          <w:rStyle w:val="StyleUnderline"/>
        </w:rPr>
        <w:t>.</w:t>
      </w:r>
      <w:r>
        <w:t xml:space="preserve"> </w:t>
      </w:r>
      <w:r w:rsidRPr="00E97977">
        <w:t>I’m aware that no education system is perfect, and I believe they are all the same across the world. We memorize, study for the test and forget, only to know 10 years later what an atrocious world we have been constructing.</w:t>
      </w:r>
      <w:r>
        <w:t xml:space="preserve"> </w:t>
      </w:r>
      <w:r w:rsidRPr="00E97977">
        <w:t xml:space="preserve">I strongly feel that our </w:t>
      </w:r>
      <w:r w:rsidRPr="00E97977">
        <w:rPr>
          <w:rStyle w:val="StyleUnderline"/>
        </w:rPr>
        <w:t xml:space="preserve">methodologies in schools are demolishing creativity. </w:t>
      </w:r>
      <w:r w:rsidRPr="00753970">
        <w:rPr>
          <w:rStyle w:val="StyleUnderline"/>
          <w:highlight w:val="cyan"/>
        </w:rPr>
        <w:t>Students have lost their capacity of creation simply because our teaching methods don’t stimulate innovation and creativity.</w:t>
      </w:r>
      <w:r>
        <w:rPr>
          <w:rStyle w:val="StyleUnderline"/>
        </w:rPr>
        <w:t xml:space="preserve"> </w:t>
      </w:r>
      <w:r w:rsidRPr="00E97977">
        <w:t xml:space="preserve">Remember being a kid and wanting to play around? No one told you how to use your imagination or taught you how to be creative. You played with LEGOS. You pretended you were an astronaut and imagined traveling in space. </w:t>
      </w:r>
      <w:r w:rsidRPr="00E97977">
        <w:rPr>
          <w:rStyle w:val="StyleUnderline"/>
        </w:rPr>
        <w:t>Being naturally creative</w:t>
      </w:r>
      <w:r w:rsidRPr="00E97977">
        <w:t xml:space="preserve">, </w:t>
      </w:r>
      <w:r w:rsidRPr="00E97977">
        <w:rPr>
          <w:rStyle w:val="StyleUnderline"/>
        </w:rPr>
        <w:t>you asked</w:t>
      </w:r>
      <w:r w:rsidRPr="00E97977">
        <w:t xml:space="preserve"> questions like “Why is the grass green?” and “Are we alone?” </w:t>
      </w:r>
      <w:r w:rsidRPr="00E97977">
        <w:rPr>
          <w:rStyle w:val="StyleUnderline"/>
        </w:rPr>
        <w:t>— questions no wise man could answer.</w:t>
      </w:r>
      <w:r>
        <w:rPr>
          <w:rStyle w:val="StyleUnderline"/>
        </w:rPr>
        <w:t xml:space="preserve"> </w:t>
      </w:r>
      <w:r w:rsidRPr="00753970">
        <w:rPr>
          <w:rStyle w:val="StyleUnderline"/>
          <w:highlight w:val="cyan"/>
        </w:rPr>
        <w:t>Then came school</w:t>
      </w:r>
      <w:r w:rsidRPr="00E97977">
        <w:t>, a child’s worst nightmare</w:t>
      </w:r>
      <w:r w:rsidRPr="00E97977">
        <w:rPr>
          <w:rStyle w:val="StyleUnderline"/>
        </w:rPr>
        <w:t xml:space="preserve">. </w:t>
      </w:r>
      <w:r w:rsidRPr="00753970">
        <w:rPr>
          <w:rStyle w:val="StyleUnderline"/>
          <w:highlight w:val="cyan"/>
        </w:rPr>
        <w:t>You learned</w:t>
      </w:r>
      <w:r w:rsidRPr="00E97977">
        <w:rPr>
          <w:rStyle w:val="StyleUnderline"/>
        </w:rPr>
        <w:t xml:space="preserve"> to live in a rotten environment. You were bullied, made fun of, and you had this teacher that told you </w:t>
      </w:r>
      <w:r w:rsidRPr="00753970">
        <w:rPr>
          <w:rStyle w:val="StyleUnderline"/>
          <w:highlight w:val="cyan"/>
        </w:rPr>
        <w:t>to stop dreaming and live in reality.</w:t>
      </w:r>
      <w:r w:rsidRPr="00E97977">
        <w:rPr>
          <w:rStyle w:val="StyleUnderline"/>
        </w:rPr>
        <w:t xml:space="preserve"> </w:t>
      </w:r>
      <w:r w:rsidRPr="00E97977">
        <w:t xml:space="preserve">So what did you learn at school? </w:t>
      </w:r>
      <w:r w:rsidRPr="00753970">
        <w:rPr>
          <w:rStyle w:val="StyleUnderline"/>
          <w:highlight w:val="cyan"/>
        </w:rPr>
        <w:t>You learned to stop questioning the world, to go with the flow, and that there’s only one right answer to each question</w:t>
      </w:r>
      <w:r w:rsidRPr="00E97977">
        <w:t>.</w:t>
      </w:r>
      <w:r>
        <w:t xml:space="preserve"> </w:t>
      </w:r>
      <w:r w:rsidRPr="00E97977">
        <w:t>The “whys” you have always wanted to ask are never on the test, and they are omitted from t</w:t>
      </w:r>
      <w:r>
        <w:t xml:space="preserve">he curriculum. </w:t>
      </w:r>
      <w:r w:rsidRPr="00E97977">
        <w:rPr>
          <w:rStyle w:val="StyleUnderline"/>
        </w:rPr>
        <w:t>Creativity isn’t a test to take, a skill to learn, or a program to develop.</w:t>
      </w:r>
      <w:r w:rsidRPr="00E97977">
        <w:t xml:space="preserve"> Creativity is seeing things in new ways, breaking barriers that stood in front of you for some time. Creativity is the art of hearing a song that has never been written or seeing a work of art on empty canvas</w:t>
      </w:r>
      <w:r w:rsidRPr="00E97977">
        <w:rPr>
          <w:rStyle w:val="StyleUnderline"/>
        </w:rPr>
        <w:t>. Its essence is in its freshness and the ability to make dreams come to life.</w:t>
      </w:r>
      <w:r>
        <w:rPr>
          <w:rStyle w:val="StyleUnderline"/>
        </w:rPr>
        <w:t xml:space="preserve"> </w:t>
      </w:r>
      <w:r w:rsidRPr="00E97977">
        <w:t xml:space="preserve">Imagine this: A normal classroom with cheerful faces. Students’ excitement to start school ignites the classroom. The teacher asks the students to draw a tree. Some students were talented, others were okay, and some students couldn’t give a visual figure of a tree. The teacher rates every student’s work. Some students get an A+, some get </w:t>
      </w:r>
      <w:r>
        <w:t xml:space="preserve">a D and others get a big fat F. </w:t>
      </w:r>
      <w:r w:rsidRPr="00E97977">
        <w:rPr>
          <w:rStyle w:val="StyleUnderline"/>
        </w:rPr>
        <w:t>Those students who got A’s now believe they’re highly talented and artistic, but those who got an F... Well, they start to think they are losers and their works is rubbish.</w:t>
      </w:r>
      <w:r>
        <w:rPr>
          <w:rStyle w:val="StyleUnderline"/>
        </w:rPr>
        <w:t xml:space="preserve"> </w:t>
      </w:r>
      <w:r w:rsidRPr="00E97977">
        <w:rPr>
          <w:rStyle w:val="StyleUnderline"/>
        </w:rPr>
        <w:t>From this “draw a tree” assignment, creativity starts to linger in the air and then, in time, fades away. This is why many adults say “I can’t draw!”</w:t>
      </w:r>
      <w:r>
        <w:rPr>
          <w:rStyle w:val="StyleUnderline"/>
        </w:rPr>
        <w:t xml:space="preserve"> </w:t>
      </w:r>
      <w:r w:rsidRPr="00E97977">
        <w:t xml:space="preserve">In school, children are “taught” to draw shapes like a “perfect” triangle. </w:t>
      </w:r>
      <w:r w:rsidRPr="00E97977">
        <w:rPr>
          <w:rStyle w:val="StyleUnderline"/>
        </w:rPr>
        <w:t>Everything is “properly” drawn. Whenever a child attempts to color something, the teacher screams in panic: “Do NOT color outside the lines!”</w:t>
      </w:r>
      <w:r>
        <w:rPr>
          <w:rStyle w:val="StyleUnderline"/>
        </w:rPr>
        <w:t xml:space="preserve"> </w:t>
      </w:r>
      <w:r w:rsidRPr="00E97977">
        <w:t>In the 21st century, the world demands students who can think creatively and critically. As technology develops, we will have robots to do all the basic work for us. However, it is our mission to ensure that the next generation will be full of inventors, musicians, painters, mathematicians who will, in turn, b</w:t>
      </w:r>
      <w:r>
        <w:t xml:space="preserve">ring humanity to another level. </w:t>
      </w:r>
      <w:r w:rsidRPr="00E97977">
        <w:t>In his TED Talk “Do Schools Kill Creativity?” Sir Ken Robinson said that instead of growing into creativity in school, we grow out of it. Students all over the world have had more years of schooling than they care to count. During this process, students are taught that making a mistake is a sin. We have planted in our students’ minds a picture of a perfectly, carefully drawn life.</w:t>
      </w:r>
      <w:r>
        <w:t xml:space="preserve"> </w:t>
      </w:r>
      <w:r w:rsidRPr="00E97977">
        <w:t>When I play golf I sometimes feel that I’m focused so much on the line that I forget about the flow of the putt. The same thing is being applied to schools. We focus too much on standardized testing and then we forget wha</w:t>
      </w:r>
      <w:r>
        <w:t xml:space="preserve">t the real aim of education is. </w:t>
      </w:r>
      <w:r w:rsidRPr="00753970">
        <w:rPr>
          <w:rStyle w:val="StyleUnderline"/>
          <w:highlight w:val="cyan"/>
        </w:rPr>
        <w:t>Today’s teaching techniques are taking the beauty out of learning. Diminishing creativity from our student’s mind is a serious problem with wide-reaching effects.</w:t>
      </w:r>
      <w:r>
        <w:rPr>
          <w:u w:val="single"/>
        </w:rPr>
        <w:t xml:space="preserve"> </w:t>
      </w:r>
      <w:r w:rsidRPr="00E97977">
        <w:t xml:space="preserve">How exactly are </w:t>
      </w:r>
      <w:r>
        <w:t xml:space="preserve">schools diminishing creativity? </w:t>
      </w:r>
      <w:r w:rsidRPr="00E97977">
        <w:t>We learn that being “good” means sitting still and nodding yes, while being “bad” means attempting to do things differently.</w:t>
      </w:r>
      <w:r>
        <w:t xml:space="preserve"> </w:t>
      </w:r>
      <w:r w:rsidRPr="00E97977">
        <w:t>The cycle of sitting still, memorizing, testing and getting a job have existed for a long time now and few dared to challenge it. However, those who dared to challenge the status quo like Albert Einstein, the Wright brothers, and Walt Disney have chang</w:t>
      </w:r>
      <w:r>
        <w:t xml:space="preserve">ed the course of history. </w:t>
      </w:r>
      <w:r w:rsidRPr="00E97977">
        <w:t>I understand that memorizing is the fastest way to get good grades, get into a good college, and get a job (which we equate with a good life). We are being educated for the promise of money. As a student I know one thing for sure: I never want to be a product living my life inside a box. I want to cherish my brilliant mind. I want to imagine, to create, to be the best I can possibly be. I never want to be a robot. I want to argue, to challenge and define the impossible. I cannot possibly let someone assemble my life.</w:t>
      </w:r>
      <w:r>
        <w:t xml:space="preserve"> </w:t>
      </w:r>
      <w:r w:rsidRPr="00E97977">
        <w:t xml:space="preserve">How do we expect students to be creative if teachers give them the outline, the title, and the structure of their “creative writing assignment?” We give students model answers to memorize, we give a specific title to write a poem about, and we truly give them everything but the </w:t>
      </w:r>
      <w:r>
        <w:t xml:space="preserve">freedom to express their ideas. </w:t>
      </w:r>
      <w:r w:rsidRPr="00E97977">
        <w:t>Youth have fresh ideas. While teachers complain that students are spending an awful lot of time on social networking, they forget to mention that it’s the only way we, the students, can have our voice heard.</w:t>
      </w:r>
      <w:r>
        <w:t xml:space="preserve"> </w:t>
      </w:r>
      <w:r w:rsidRPr="00E97977">
        <w:t>Education isn’t about facts being stored in our minds so that we can get tested on them. Education is the beauty to nurture creativity, to fuel curiosity and t</w:t>
      </w:r>
      <w:r>
        <w:t xml:space="preserve">o create a well-rounded person. </w:t>
      </w:r>
      <w:r w:rsidRPr="00E97977">
        <w:t xml:space="preserve">America is battling its way out to the top and promising that no child will be left behind. Behind this competition, we forget the purpose of education. </w:t>
      </w:r>
      <w:r w:rsidRPr="00753970">
        <w:rPr>
          <w:rStyle w:val="StyleUnderline"/>
          <w:highlight w:val="cyan"/>
        </w:rPr>
        <w:t>Schools become business, and factories where children come out as pale as ghosts with everything being structured “perfectly” and “properly” in their minds.</w:t>
      </w:r>
      <w:r>
        <w:rPr>
          <w:u w:val="single"/>
        </w:rPr>
        <w:t xml:space="preserve"> </w:t>
      </w:r>
      <w:r w:rsidRPr="00E97977">
        <w:t>Somewhere in our battle and pursuit of meaningless papers, diplomas and money, we have los</w:t>
      </w:r>
      <w:r>
        <w:t xml:space="preserve">t the true meaning of learning. </w:t>
      </w:r>
      <w:r w:rsidRPr="00E97977">
        <w:t>During our insane worship to win the race, during our mad love to become number one, we forget that our schools are raising children that are racing to nowhere.</w:t>
      </w:r>
    </w:p>
    <w:p w14:paraId="2711A0C7" w14:textId="77777777" w:rsidR="00014F7D" w:rsidRDefault="00014F7D" w:rsidP="001D7DEE">
      <w:pPr>
        <w:pStyle w:val="Heading1"/>
      </w:pPr>
      <w:r>
        <w:t>Economy</w:t>
      </w:r>
    </w:p>
    <w:p w14:paraId="6A51CD07" w14:textId="77777777" w:rsidR="00014F7D" w:rsidRDefault="00014F7D" w:rsidP="00014F7D">
      <w:pPr>
        <w:pStyle w:val="Heading2"/>
      </w:pPr>
      <w:r>
        <w:t>Competitiveness</w:t>
      </w:r>
    </w:p>
    <w:p w14:paraId="5F338478" w14:textId="3C8BEF0E" w:rsidR="00EB344D" w:rsidRDefault="00B26238" w:rsidP="0082630A">
      <w:pPr>
        <w:pStyle w:val="Heading3"/>
      </w:pPr>
      <w:r>
        <w:t>(highlight)</w:t>
      </w:r>
      <w:r w:rsidR="00014F7D">
        <w:t>1nc</w:t>
      </w:r>
      <w:r w:rsidR="0082630A">
        <w:t xml:space="preserve">  Competitiveness</w:t>
      </w:r>
    </w:p>
    <w:p w14:paraId="45F67D31" w14:textId="77777777" w:rsidR="00B65633" w:rsidRDefault="00B65633" w:rsidP="00B65633">
      <w:pPr>
        <w:pStyle w:val="Heading4"/>
      </w:pPr>
      <w:r>
        <w:t xml:space="preserve">Education not key to global economic competiveness- research flaws prove no link between economic decline and poor education </w:t>
      </w:r>
    </w:p>
    <w:p w14:paraId="1C2DA821" w14:textId="77777777" w:rsidR="00B65633" w:rsidRPr="00A65569" w:rsidRDefault="00B65633" w:rsidP="00B65633">
      <w:pPr>
        <w:rPr>
          <w:rStyle w:val="StyleUnderline"/>
          <w:sz w:val="14"/>
          <w:szCs w:val="14"/>
        </w:rPr>
      </w:pPr>
      <w:r w:rsidRPr="00757E5B">
        <w:rPr>
          <w:rStyle w:val="Style13ptBold"/>
        </w:rPr>
        <w:t>West 12</w:t>
      </w:r>
      <w:r>
        <w:rPr>
          <w:rStyle w:val="StyleUnderline"/>
        </w:rPr>
        <w:t xml:space="preserve"> </w:t>
      </w:r>
      <w:r w:rsidRPr="00A65569">
        <w:rPr>
          <w:rStyle w:val="StyleUnderline"/>
          <w:sz w:val="14"/>
          <w:szCs w:val="14"/>
          <w:u w:val="none"/>
        </w:rPr>
        <w:t>(Martin West, associate professor of education at the Harvard Graduate School of Education, faculty research fellow at the National Bureau of Economic Research, deputy director of the Harvard Kennedy School's Program on Education Policy and Governance, executive editor of Education Next, a journal of opinion and research on education policy. West studies the politics of K-12 education in the United States and how education policies affect student learning and non-cognitive development. His current projects include studies of public opinion on education policy, the effects of charter school attendance and on cognitive and non-cognitive skills, data use in schools, and the influence of relative pay on teacher quality. In 2014-15, West worked as senior education policy advisor to the ranking member of the U.S. Senate Committee on Health, Education, Labor, and Pensions. He previously taught at Brown University and was a research fellow at the Brookings Institution, where he is now a nonresident senior fellow; 2012; “Education and Global Competitiveness, Lessons for the United States from International Evidence”; Harvard; 2012; https://dash.harvard.edu/bitstream/handle/1/9544459/West%20Education%20and%20Global%20Competitiveness%20chapter%20for%20DASH.pdf?sequence=1; Accessed on 7-4-2017; CRB)</w:t>
      </w:r>
    </w:p>
    <w:p w14:paraId="1E97BFF9" w14:textId="77777777" w:rsidR="00B65633" w:rsidRDefault="00B65633" w:rsidP="00B65633">
      <w:pPr>
        <w:rPr>
          <w:sz w:val="16"/>
        </w:rPr>
      </w:pPr>
      <w:r w:rsidRPr="006F0521">
        <w:rPr>
          <w:rStyle w:val="StyleUnderline"/>
        </w:rPr>
        <w:t>American students now complete less schooling than those in many other developed countries and, at the secondary level, perform substantially worse in math and science</w:t>
      </w:r>
      <w:r w:rsidRPr="00757E5B">
        <w:rPr>
          <w:sz w:val="16"/>
        </w:rPr>
        <w:t>. Moreover, America’s longstanding edge in higher education is fading as developing countries increasingly make investments in higher education a central part of their economic development strategies. How concerned should we be about these developments? And is it the improvement in educational outcomes abroad that should motivate our concern?</w:t>
      </w:r>
      <w:r>
        <w:rPr>
          <w:sz w:val="16"/>
        </w:rPr>
        <w:t xml:space="preserve"> </w:t>
      </w:r>
      <w:r w:rsidRPr="00757E5B">
        <w:rPr>
          <w:sz w:val="16"/>
        </w:rPr>
        <w:t xml:space="preserve">After all, </w:t>
      </w:r>
      <w:r w:rsidRPr="00753970">
        <w:rPr>
          <w:rStyle w:val="StyleUnderline"/>
          <w:highlight w:val="cyan"/>
        </w:rPr>
        <w:t>until</w:t>
      </w:r>
      <w:r w:rsidRPr="006F0521">
        <w:rPr>
          <w:rStyle w:val="StyleUnderline"/>
        </w:rPr>
        <w:t xml:space="preserve"> very </w:t>
      </w:r>
      <w:r w:rsidRPr="00753970">
        <w:rPr>
          <w:rStyle w:val="StyleUnderline"/>
          <w:highlight w:val="cyan"/>
        </w:rPr>
        <w:t>recently</w:t>
      </w:r>
      <w:r w:rsidRPr="006F0521">
        <w:rPr>
          <w:rStyle w:val="StyleUnderline"/>
        </w:rPr>
        <w:t xml:space="preserve"> </w:t>
      </w:r>
      <w:r w:rsidRPr="00753970">
        <w:rPr>
          <w:rStyle w:val="StyleUnderline"/>
          <w:highlight w:val="cyan"/>
        </w:rPr>
        <w:t>the performance of the U.S. economy had far surpassed that of the industrialized world</w:t>
      </w:r>
      <w:r w:rsidRPr="006F0521">
        <w:rPr>
          <w:rStyle w:val="StyleUnderline"/>
        </w:rPr>
        <w:t xml:space="preserve"> as a whole, despite our students’ mediocre performance on international tests. </w:t>
      </w:r>
      <w:r w:rsidRPr="00753970">
        <w:rPr>
          <w:rStyle w:val="StyleUnderline"/>
          <w:highlight w:val="cyan"/>
        </w:rPr>
        <w:t>Some</w:t>
      </w:r>
      <w:r w:rsidRPr="006F0521">
        <w:rPr>
          <w:rStyle w:val="StyleUnderline"/>
        </w:rPr>
        <w:t xml:space="preserve"> observers have </w:t>
      </w:r>
      <w:r w:rsidRPr="007D523A">
        <w:rPr>
          <w:rStyle w:val="StyleUnderline"/>
        </w:rPr>
        <w:t>go</w:t>
      </w:r>
      <w:r w:rsidRPr="006F0521">
        <w:rPr>
          <w:rStyle w:val="StyleUnderline"/>
        </w:rPr>
        <w:t>ne so far as to ques</w:t>
      </w:r>
      <w:r w:rsidRPr="00753970">
        <w:rPr>
          <w:rStyle w:val="StyleUnderline"/>
          <w:highlight w:val="cyan"/>
        </w:rPr>
        <w:t>tion the existence of a link between available measures of the performance of national education systems and economic success</w:t>
      </w:r>
      <w:r w:rsidRPr="006F0521">
        <w:rPr>
          <w:rStyle w:val="StyleUnderline"/>
        </w:rPr>
        <w:t>.</w:t>
      </w:r>
      <w:r w:rsidRPr="00757E5B">
        <w:rPr>
          <w:sz w:val="16"/>
        </w:rPr>
        <w:t xml:space="preserve"> Education researcher Gerald </w:t>
      </w:r>
      <w:r w:rsidRPr="006F0521">
        <w:rPr>
          <w:rStyle w:val="StyleUnderline"/>
        </w:rPr>
        <w:t>Bracey</w:t>
      </w:r>
      <w:r w:rsidRPr="00757E5B">
        <w:rPr>
          <w:sz w:val="16"/>
        </w:rPr>
        <w:t xml:space="preserve"> in 2002 </w:t>
      </w:r>
      <w:r w:rsidRPr="006F0521">
        <w:rPr>
          <w:rStyle w:val="StyleUnderline"/>
        </w:rPr>
        <w:t>criticized those asserting that low-quality education threatened our national prosperity, noting that “</w:t>
      </w:r>
      <w:r w:rsidRPr="00753970">
        <w:rPr>
          <w:rStyle w:val="StyleUnderline"/>
          <w:highlight w:val="cyan"/>
        </w:rPr>
        <w:t>no</w:t>
      </w:r>
      <w:r w:rsidRPr="006F0521">
        <w:rPr>
          <w:rStyle w:val="StyleUnderline"/>
        </w:rPr>
        <w:t xml:space="preserve">ne of these fine gentlemen has </w:t>
      </w:r>
      <w:r w:rsidRPr="00753970">
        <w:rPr>
          <w:rStyle w:val="StyleUnderline"/>
          <w:highlight w:val="cyan"/>
        </w:rPr>
        <w:t>provided</w:t>
      </w:r>
      <w:r w:rsidRPr="006F0521">
        <w:rPr>
          <w:rStyle w:val="StyleUnderline"/>
        </w:rPr>
        <w:t xml:space="preserve"> any </w:t>
      </w:r>
      <w:r w:rsidRPr="00753970">
        <w:rPr>
          <w:rStyle w:val="StyleUnderline"/>
          <w:highlight w:val="cyan"/>
        </w:rPr>
        <w:t>data on the relationship between the economy’s health and the performance of schools</w:t>
      </w:r>
      <w:r w:rsidRPr="006F0521">
        <w:rPr>
          <w:rStyle w:val="StyleUnderline"/>
        </w:rPr>
        <w:t xml:space="preserve">. </w:t>
      </w:r>
      <w:r w:rsidRPr="00757E5B">
        <w:rPr>
          <w:sz w:val="16"/>
        </w:rPr>
        <w:t>Our long economic boom suggests there isn’t one—or that our schools are better than the critics claim” (Bracey 2002, B01).7</w:t>
      </w:r>
      <w:r>
        <w:rPr>
          <w:sz w:val="16"/>
        </w:rPr>
        <w:t xml:space="preserve"> </w:t>
      </w:r>
      <w:r w:rsidRPr="00757E5B">
        <w:rPr>
          <w:sz w:val="16"/>
        </w:rPr>
        <w:t xml:space="preserve">Bracey’s evidentiary concern was not entirely misplaced. </w:t>
      </w:r>
      <w:r w:rsidRPr="00753970">
        <w:rPr>
          <w:rStyle w:val="StyleUnderline"/>
          <w:highlight w:val="cyan"/>
        </w:rPr>
        <w:t>Economists</w:t>
      </w:r>
      <w:r w:rsidRPr="006F0521">
        <w:rPr>
          <w:rStyle w:val="StyleUnderline"/>
        </w:rPr>
        <w:t xml:space="preserve"> as far back as Adam Smith </w:t>
      </w:r>
      <w:r w:rsidRPr="00753970">
        <w:rPr>
          <w:rStyle w:val="StyleUnderline"/>
          <w:highlight w:val="cyan"/>
        </w:rPr>
        <w:t>have highlighted the theoretical importance of human capital</w:t>
      </w:r>
      <w:r w:rsidRPr="006F0521">
        <w:rPr>
          <w:rStyle w:val="StyleUnderline"/>
        </w:rPr>
        <w:t xml:space="preserve"> as a source of national economic growth</w:t>
      </w:r>
      <w:r w:rsidRPr="00757E5B">
        <w:rPr>
          <w:sz w:val="16"/>
        </w:rPr>
        <w:t xml:space="preserve">. For technologically advanced countries, highly educated workers represent a source of innovations needed to further enhance labor productivity (Benhabib and Spiegel 1994). For countries far from the frontier, education is necessary to allow workers to be able adopt new technologies developed elsewhere (Nelson and Phelps 1966). Because a given country is likely to be both near and far from the technological frontier in various industries at any given point in time, both of these mechanisms are likely to operate simultaneously. </w:t>
      </w:r>
      <w:r w:rsidRPr="00753970">
        <w:rPr>
          <w:rStyle w:val="StyleUnderline"/>
          <w:highlight w:val="cyan"/>
        </w:rPr>
        <w:t>Yet rigorous</w:t>
      </w:r>
      <w:r w:rsidRPr="00757E5B">
        <w:rPr>
          <w:rStyle w:val="StyleUnderline"/>
        </w:rPr>
        <w:t xml:space="preserve"> empirical </w:t>
      </w:r>
      <w:r w:rsidRPr="00753970">
        <w:rPr>
          <w:rStyle w:val="StyleUnderline"/>
          <w:highlight w:val="cyan"/>
        </w:rPr>
        <w:t>evidence</w:t>
      </w:r>
      <w:r w:rsidRPr="00757E5B">
        <w:rPr>
          <w:rStyle w:val="StyleUnderline"/>
        </w:rPr>
        <w:t xml:space="preserve"> supporting</w:t>
      </w:r>
      <w:r w:rsidRPr="00757E5B">
        <w:rPr>
          <w:sz w:val="16"/>
        </w:rPr>
        <w:t xml:space="preserve"> these </w:t>
      </w:r>
      <w:r w:rsidRPr="00757E5B">
        <w:rPr>
          <w:rStyle w:val="StyleUnderline"/>
        </w:rPr>
        <w:t xml:space="preserve">commonsense propositions </w:t>
      </w:r>
      <w:r w:rsidRPr="00753970">
        <w:rPr>
          <w:rStyle w:val="StyleUnderline"/>
          <w:highlight w:val="cyan"/>
        </w:rPr>
        <w:t>has been</w:t>
      </w:r>
      <w:r w:rsidRPr="00757E5B">
        <w:rPr>
          <w:rStyle w:val="StyleUnderline"/>
        </w:rPr>
        <w:t xml:space="preserve"> notoriously </w:t>
      </w:r>
      <w:r w:rsidRPr="00753970">
        <w:rPr>
          <w:rStyle w:val="StyleUnderline"/>
          <w:highlight w:val="cyan"/>
        </w:rPr>
        <w:t>difficult</w:t>
      </w:r>
      <w:r w:rsidRPr="00757E5B">
        <w:rPr>
          <w:rStyle w:val="StyleUnderline"/>
        </w:rPr>
        <w:t xml:space="preserve"> to produce.</w:t>
      </w:r>
      <w:r>
        <w:rPr>
          <w:rStyle w:val="StyleUnderline"/>
        </w:rPr>
        <w:t xml:space="preserve"> </w:t>
      </w:r>
      <w:r w:rsidRPr="00757E5B">
        <w:rPr>
          <w:rStyle w:val="StyleUnderline"/>
        </w:rPr>
        <w:t>One key limitation of early research examining the relationship between education and economic growth is that it was based on crude measures of school enrollment ratios or the average years of schooling completed by the adult population</w:t>
      </w:r>
      <w:r w:rsidRPr="00757E5B">
        <w:rPr>
          <w:sz w:val="16"/>
        </w:rPr>
        <w:t xml:space="preserve">. Although studies taking this approach tend to find a positive relationship between schooling and economic growth across countries, </w:t>
      </w:r>
      <w:r w:rsidRPr="00757E5B">
        <w:rPr>
          <w:rStyle w:val="StyleUnderline"/>
        </w:rPr>
        <w:t>y</w:t>
      </w:r>
      <w:r w:rsidRPr="00753970">
        <w:rPr>
          <w:rStyle w:val="StyleUnderline"/>
          <w:highlight w:val="cyan"/>
        </w:rPr>
        <w:t>ears of schooling is an incomplete and potentially quite misleading indicator of the performance of national education systems</w:t>
      </w:r>
      <w:r w:rsidRPr="00757E5B">
        <w:rPr>
          <w:sz w:val="16"/>
        </w:rPr>
        <w:t xml:space="preserve"> (see, for example, Krueger and Lindahl 2001). As noted above, </w:t>
      </w:r>
      <w:r w:rsidRPr="007D523A">
        <w:rPr>
          <w:rStyle w:val="StyleUnderline"/>
        </w:rPr>
        <w:t>measures of educational attainment</w:t>
      </w:r>
      <w:r w:rsidRPr="00757E5B">
        <w:rPr>
          <w:sz w:val="16"/>
        </w:rPr>
        <w:t xml:space="preserve"> implicitly</w:t>
      </w:r>
      <w:r w:rsidRPr="00757E5B">
        <w:rPr>
          <w:rStyle w:val="StyleUnderline"/>
        </w:rPr>
        <w:t xml:space="preserve"> assume that a year of schooling is equally valuable regardless of where it is completed—despite the clear </w:t>
      </w:r>
      <w:r w:rsidRPr="00757E5B">
        <w:rPr>
          <w:sz w:val="16"/>
        </w:rPr>
        <w:t xml:space="preserve">evidence from international assessments </w:t>
      </w:r>
      <w:r w:rsidRPr="00757E5B">
        <w:rPr>
          <w:rStyle w:val="StyleUnderline"/>
        </w:rPr>
        <w:t>that the skills achieved by students of the same age vary widely</w:t>
      </w:r>
      <w:r w:rsidRPr="00757E5B">
        <w:rPr>
          <w:sz w:val="16"/>
        </w:rPr>
        <w:t xml:space="preserve"> across countries.</w:t>
      </w:r>
    </w:p>
    <w:p w14:paraId="3B1A48E5" w14:textId="77777777" w:rsidR="00114A82" w:rsidRDefault="00114A82" w:rsidP="00114A82">
      <w:pPr>
        <w:pStyle w:val="Heading4"/>
      </w:pPr>
      <w:r>
        <w:t xml:space="preserve">No reason aff can solve – </w:t>
      </w:r>
      <w:r>
        <w:rPr>
          <w:i/>
        </w:rPr>
        <w:t>higher education</w:t>
      </w:r>
      <w:r>
        <w:t xml:space="preserve"> is key to the economy </w:t>
      </w:r>
    </w:p>
    <w:p w14:paraId="7A6B3F19" w14:textId="77777777" w:rsidR="00114A82" w:rsidRDefault="00114A82" w:rsidP="00114A82">
      <w:pPr>
        <w:rPr>
          <w:i/>
        </w:rPr>
      </w:pPr>
      <w:r>
        <w:rPr>
          <w:i/>
        </w:rPr>
        <w:t>*this is increasingly harder due to uncertainty of jobs post-graduation &amp; extremely high tuition prices</w:t>
      </w:r>
    </w:p>
    <w:p w14:paraId="7F608DFA" w14:textId="77777777" w:rsidR="00114A82" w:rsidRDefault="00114A82" w:rsidP="00114A82">
      <w:pPr>
        <w:rPr>
          <w:i/>
        </w:rPr>
      </w:pPr>
      <w:r>
        <w:rPr>
          <w:i/>
        </w:rPr>
        <w:t>*this widens the disparate outcomes the aff claims to solve for with “lower” (elementary and secondary) education</w:t>
      </w:r>
    </w:p>
    <w:p w14:paraId="36339F3D" w14:textId="77777777" w:rsidR="00114A82" w:rsidRDefault="00114A82" w:rsidP="00114A82">
      <w:pPr>
        <w:rPr>
          <w:i/>
        </w:rPr>
      </w:pPr>
      <w:r>
        <w:rPr>
          <w:i/>
        </w:rPr>
        <w:t>*aff would need to change the entire structure of college to solve</w:t>
      </w:r>
    </w:p>
    <w:p w14:paraId="7570C4E4" w14:textId="660A6D82" w:rsidR="00114A82" w:rsidRPr="00D43D3D" w:rsidRDefault="00114A82" w:rsidP="00114A82">
      <w:pPr>
        <w:rPr>
          <w:rStyle w:val="Style13ptBold"/>
          <w:b w:val="0"/>
        </w:rPr>
      </w:pPr>
      <w:r>
        <w:rPr>
          <w:rStyle w:val="Style13ptBold"/>
        </w:rPr>
        <w:t>Wolfston 2015</w:t>
      </w:r>
      <w:r w:rsidRPr="00D43D3D">
        <w:rPr>
          <w:rStyle w:val="Style13ptBold"/>
          <w:b w:val="0"/>
        </w:rPr>
        <w:t>(Jim Wolfston is president of CollegeNET, Inc.. He has spoken and written on broader policy and service issues for higher education, with articles published recently in the The Chronicle of Higher Education, Inside Higher Education, and the Wall Street Journal. No date given in article. "How Higher Education Can Improve Economic Mobility in the United States," Big Think, http://bigthink.com/experts-corner/how-higher-education-can-improve-economic-mobility-in-the-united-states-2 Accessed 6/28/17 LJB)</w:t>
      </w:r>
    </w:p>
    <w:p w14:paraId="023E67F3" w14:textId="77777777" w:rsidR="00114A82" w:rsidRDefault="00114A82" w:rsidP="00114A82">
      <w:pPr>
        <w:rPr>
          <w:sz w:val="16"/>
        </w:rPr>
      </w:pPr>
      <w:r w:rsidRPr="003A2FED">
        <w:rPr>
          <w:rStyle w:val="StyleUnderline"/>
        </w:rPr>
        <w:t>Imagine if a century ago</w:t>
      </w:r>
      <w:r w:rsidRPr="00D43D3D">
        <w:rPr>
          <w:sz w:val="16"/>
        </w:rPr>
        <w:t xml:space="preserve"> free access to a </w:t>
      </w:r>
      <w:r w:rsidRPr="003A2FED">
        <w:rPr>
          <w:rStyle w:val="StyleUnderline"/>
        </w:rPr>
        <w:t xml:space="preserve">high school </w:t>
      </w:r>
      <w:r w:rsidRPr="00D43D3D">
        <w:rPr>
          <w:sz w:val="16"/>
        </w:rPr>
        <w:t xml:space="preserve">education in the United States </w:t>
      </w:r>
      <w:r w:rsidRPr="003A2FED">
        <w:rPr>
          <w:rStyle w:val="StyleUnderline"/>
        </w:rPr>
        <w:t>had been available only to the wealthiest families</w:t>
      </w:r>
      <w:r w:rsidRPr="00D43D3D">
        <w:rPr>
          <w:sz w:val="16"/>
        </w:rPr>
        <w:t xml:space="preserve">. </w:t>
      </w:r>
      <w:r w:rsidRPr="003A2FED">
        <w:rPr>
          <w:rStyle w:val="StyleUnderline"/>
        </w:rPr>
        <w:t>Imagine</w:t>
      </w:r>
      <w:r w:rsidRPr="00D43D3D">
        <w:rPr>
          <w:sz w:val="16"/>
        </w:rPr>
        <w:t xml:space="preserve">, further, </w:t>
      </w:r>
      <w:r w:rsidRPr="003F7CAD">
        <w:rPr>
          <w:rStyle w:val="StyleUnderline"/>
        </w:rPr>
        <w:t>that anybody else</w:t>
      </w:r>
      <w:r w:rsidRPr="00D43D3D">
        <w:rPr>
          <w:sz w:val="16"/>
        </w:rPr>
        <w:t xml:space="preserve"> </w:t>
      </w:r>
      <w:r w:rsidRPr="003F7CAD">
        <w:rPr>
          <w:rStyle w:val="StyleUnderline"/>
        </w:rPr>
        <w:t>who had</w:t>
      </w:r>
      <w:r w:rsidRPr="00D43D3D">
        <w:rPr>
          <w:sz w:val="16"/>
        </w:rPr>
        <w:t xml:space="preserve"> chosen to enter high school could have </w:t>
      </w:r>
      <w:r w:rsidRPr="003F7CAD">
        <w:rPr>
          <w:rStyle w:val="StyleUnderline"/>
        </w:rPr>
        <w:t>made this choice</w:t>
      </w:r>
      <w:r w:rsidRPr="00D43D3D">
        <w:rPr>
          <w:sz w:val="16"/>
        </w:rPr>
        <w:t xml:space="preserve"> </w:t>
      </w:r>
      <w:r w:rsidRPr="003F7CAD">
        <w:rPr>
          <w:rStyle w:val="StyleUnderline"/>
        </w:rPr>
        <w:t>only if they had been willing to take</w:t>
      </w:r>
      <w:r w:rsidRPr="00D43D3D">
        <w:rPr>
          <w:sz w:val="16"/>
        </w:rPr>
        <w:t xml:space="preserve"> on </w:t>
      </w:r>
      <w:r w:rsidRPr="003F7CAD">
        <w:rPr>
          <w:rStyle w:val="StyleUnderline"/>
        </w:rPr>
        <w:t>crushing debt and risk not finding a job</w:t>
      </w:r>
      <w:r w:rsidRPr="00D43D3D">
        <w:rPr>
          <w:sz w:val="16"/>
        </w:rPr>
        <w:t xml:space="preserve"> </w:t>
      </w:r>
      <w:r w:rsidRPr="003F7CAD">
        <w:rPr>
          <w:rStyle w:val="StyleUnderline"/>
        </w:rPr>
        <w:t>when high school was finished.</w:t>
      </w:r>
      <w:r>
        <w:rPr>
          <w:rStyle w:val="StyleUnderline"/>
        </w:rPr>
        <w:t xml:space="preserve"> </w:t>
      </w:r>
      <w:r w:rsidRPr="003F7CAD">
        <w:rPr>
          <w:rStyle w:val="StyleUnderline"/>
        </w:rPr>
        <w:t>If these had been the conditions restricting access</w:t>
      </w:r>
      <w:r w:rsidRPr="00D43D3D">
        <w:rPr>
          <w:sz w:val="16"/>
        </w:rPr>
        <w:t xml:space="preserve"> </w:t>
      </w:r>
      <w:r w:rsidRPr="003F7CAD">
        <w:rPr>
          <w:rStyle w:val="StyleUnderline"/>
        </w:rPr>
        <w:t>to</w:t>
      </w:r>
      <w:r w:rsidRPr="00D43D3D">
        <w:rPr>
          <w:sz w:val="16"/>
        </w:rPr>
        <w:t xml:space="preserve"> what was then a </w:t>
      </w:r>
      <w:r w:rsidRPr="003F7CAD">
        <w:rPr>
          <w:rStyle w:val="StyleUnderline"/>
        </w:rPr>
        <w:t>fundamental education</w:t>
      </w:r>
      <w:r w:rsidRPr="00D43D3D">
        <w:rPr>
          <w:sz w:val="16"/>
        </w:rPr>
        <w:t xml:space="preserve">, </w:t>
      </w:r>
      <w:r w:rsidRPr="003F7CAD">
        <w:rPr>
          <w:rStyle w:val="StyleUnderline"/>
        </w:rPr>
        <w:t>what would the</w:t>
      </w:r>
      <w:r w:rsidRPr="00D43D3D">
        <w:rPr>
          <w:sz w:val="16"/>
        </w:rPr>
        <w:t xml:space="preserve"> US </w:t>
      </w:r>
      <w:r w:rsidRPr="003F7CAD">
        <w:rPr>
          <w:rStyle w:val="StyleUnderline"/>
        </w:rPr>
        <w:t>economy</w:t>
      </w:r>
      <w:r w:rsidRPr="00D43D3D">
        <w:rPr>
          <w:sz w:val="16"/>
        </w:rPr>
        <w:t xml:space="preserve"> and our democracy </w:t>
      </w:r>
      <w:r w:rsidRPr="003F7CAD">
        <w:rPr>
          <w:rStyle w:val="StyleUnderline"/>
        </w:rPr>
        <w:t>be like today</w:t>
      </w:r>
      <w:r w:rsidRPr="00D43D3D">
        <w:rPr>
          <w:sz w:val="16"/>
        </w:rPr>
        <w:t>, 100 years later</w:t>
      </w:r>
      <w:r w:rsidRPr="003F7CAD">
        <w:rPr>
          <w:rStyle w:val="StyleUnderline"/>
        </w:rPr>
        <w:t>?</w:t>
      </w:r>
      <w:r w:rsidRPr="00D43D3D">
        <w:rPr>
          <w:sz w:val="16"/>
        </w:rPr>
        <w:t xml:space="preserve"> More than mere historical speculation, </w:t>
      </w:r>
      <w:r w:rsidRPr="003F7CAD">
        <w:rPr>
          <w:rStyle w:val="StyleUnderline"/>
        </w:rPr>
        <w:t>this question is now one about our future</w:t>
      </w:r>
      <w:r w:rsidRPr="00D43D3D">
        <w:rPr>
          <w:sz w:val="16"/>
        </w:rPr>
        <w:t xml:space="preserve">. And that’s because </w:t>
      </w:r>
      <w:r w:rsidRPr="003F7CAD">
        <w:rPr>
          <w:rStyle w:val="StyleUnderline"/>
        </w:rPr>
        <w:t>college has become the high school of our age</w:t>
      </w:r>
      <w:r w:rsidRPr="00D43D3D">
        <w:rPr>
          <w:sz w:val="16"/>
        </w:rPr>
        <w:t xml:space="preserve">. The </w:t>
      </w:r>
      <w:r w:rsidRPr="00753970">
        <w:rPr>
          <w:rStyle w:val="StyleUnderline"/>
          <w:highlight w:val="cyan"/>
        </w:rPr>
        <w:t>higher education</w:t>
      </w:r>
      <w:r w:rsidRPr="00D43D3D">
        <w:rPr>
          <w:sz w:val="16"/>
        </w:rPr>
        <w:t xml:space="preserve"> degree </w:t>
      </w:r>
      <w:r w:rsidRPr="00B11585">
        <w:rPr>
          <w:rStyle w:val="StyleUnderline"/>
        </w:rPr>
        <w:t>has become the new high school</w:t>
      </w:r>
      <w:r w:rsidRPr="00D43D3D">
        <w:rPr>
          <w:sz w:val="16"/>
        </w:rPr>
        <w:t xml:space="preserve"> diploma</w:t>
      </w:r>
      <w:r w:rsidRPr="00B11585">
        <w:rPr>
          <w:rStyle w:val="StyleUnderline"/>
        </w:rPr>
        <w:t>, an essential req</w:t>
      </w:r>
      <w:r w:rsidRPr="00753970">
        <w:rPr>
          <w:rStyle w:val="StyleUnderline"/>
          <w:highlight w:val="cyan"/>
        </w:rPr>
        <w:t>uisite for obtaining</w:t>
      </w:r>
      <w:r w:rsidRPr="00B11585">
        <w:rPr>
          <w:rStyle w:val="StyleUnderline"/>
        </w:rPr>
        <w:t xml:space="preserve"> reasonable </w:t>
      </w:r>
      <w:r w:rsidRPr="00753970">
        <w:rPr>
          <w:rStyle w:val="StyleUnderline"/>
          <w:highlight w:val="cyan"/>
        </w:rPr>
        <w:t>employment</w:t>
      </w:r>
      <w:r w:rsidRPr="00D43D3D">
        <w:rPr>
          <w:sz w:val="16"/>
        </w:rPr>
        <w:t xml:space="preserve"> and achieving economic mobility in the 21st century. Yet, </w:t>
      </w:r>
      <w:r w:rsidRPr="00753970">
        <w:rPr>
          <w:rStyle w:val="StyleUnderline"/>
          <w:highlight w:val="cyan"/>
        </w:rPr>
        <w:t>despite</w:t>
      </w:r>
      <w:r w:rsidRPr="00B11585">
        <w:rPr>
          <w:rStyle w:val="StyleUnderline"/>
        </w:rPr>
        <w:t xml:space="preserve"> the </w:t>
      </w:r>
      <w:r w:rsidRPr="00753970">
        <w:rPr>
          <w:rStyle w:val="StyleUnderline"/>
          <w:highlight w:val="cyan"/>
        </w:rPr>
        <w:t>growing economic importance of the college degree</w:t>
      </w:r>
      <w:r w:rsidRPr="00D43D3D">
        <w:rPr>
          <w:sz w:val="16"/>
        </w:rPr>
        <w:t xml:space="preserve">, the </w:t>
      </w:r>
      <w:r w:rsidRPr="00753970">
        <w:rPr>
          <w:rStyle w:val="StyleUnderline"/>
          <w:highlight w:val="cyan"/>
        </w:rPr>
        <w:t>proportion of</w:t>
      </w:r>
      <w:r w:rsidRPr="00753970">
        <w:rPr>
          <w:sz w:val="16"/>
          <w:highlight w:val="cyan"/>
        </w:rPr>
        <w:t xml:space="preserve"> </w:t>
      </w:r>
      <w:r w:rsidRPr="00753970">
        <w:rPr>
          <w:rStyle w:val="StyleUnderline"/>
          <w:highlight w:val="cyan"/>
        </w:rPr>
        <w:t>US</w:t>
      </w:r>
      <w:r w:rsidRPr="00B11585">
        <w:rPr>
          <w:rStyle w:val="StyleUnderline"/>
        </w:rPr>
        <w:t xml:space="preserve"> </w:t>
      </w:r>
      <w:r w:rsidRPr="00D43D3D">
        <w:rPr>
          <w:sz w:val="16"/>
        </w:rPr>
        <w:t xml:space="preserve">high school </w:t>
      </w:r>
      <w:r w:rsidRPr="00753970">
        <w:rPr>
          <w:rStyle w:val="StyleUnderline"/>
          <w:highlight w:val="cyan"/>
        </w:rPr>
        <w:t>graduates going to college</w:t>
      </w:r>
      <w:r w:rsidRPr="00D43D3D">
        <w:rPr>
          <w:sz w:val="16"/>
        </w:rPr>
        <w:t xml:space="preserve"> – a figure that increased for decades – </w:t>
      </w:r>
      <w:r w:rsidRPr="00753970">
        <w:rPr>
          <w:rStyle w:val="StyleUnderline"/>
          <w:highlight w:val="cyan"/>
        </w:rPr>
        <w:t>is</w:t>
      </w:r>
      <w:r w:rsidRPr="00D43D3D">
        <w:rPr>
          <w:sz w:val="16"/>
        </w:rPr>
        <w:t xml:space="preserve"> now </w:t>
      </w:r>
      <w:r w:rsidRPr="00753970">
        <w:rPr>
          <w:rStyle w:val="StyleUnderline"/>
          <w:highlight w:val="cyan"/>
        </w:rPr>
        <w:t>declining</w:t>
      </w:r>
      <w:r w:rsidRPr="00B11585">
        <w:rPr>
          <w:rStyle w:val="StyleUnderline"/>
        </w:rPr>
        <w:t>.</w:t>
      </w:r>
      <w:r w:rsidRPr="00D43D3D">
        <w:rPr>
          <w:sz w:val="16"/>
        </w:rPr>
        <w:t xml:space="preserve"> </w:t>
      </w:r>
      <w:r w:rsidRPr="00D43D3D">
        <w:rPr>
          <w:rStyle w:val="StyleUnderline"/>
        </w:rPr>
        <w:t>The upward ratchet in tuition</w:t>
      </w:r>
      <w:r w:rsidRPr="00D43D3D">
        <w:rPr>
          <w:sz w:val="16"/>
        </w:rPr>
        <w:t xml:space="preserve"> since the 1980’s </w:t>
      </w:r>
      <w:r w:rsidRPr="00D43D3D">
        <w:rPr>
          <w:rStyle w:val="StyleUnderline"/>
        </w:rPr>
        <w:t>has progressively limited affordability and access to college education</w:t>
      </w:r>
      <w:r w:rsidRPr="00D43D3D">
        <w:rPr>
          <w:sz w:val="16"/>
        </w:rPr>
        <w:t>. In 1980, for example, college tuition took an average bite of 26 percent of the median family income in the US; by 2004, this figure had more than doubled, to 56 percent. One of the main culprits driving the tuition increases, and thus one of the central impediments to economic mobility, has been higher education’s pursuit of the rankings, particularly those put forward by US News &amp; World Report. Asked to explain the factors behind tuition jumps at Cornell, economists there remarked that “how much the university spends per student for education and maintaining a low student/faculty ratio both weigh heavily in determining rankings. Any slippage in the rankings is extremely costly to the institution.” A study published in Research in Higher Education by a former Provost at the University of Rochester added that if a college or university wanted to move into one of the top 20 slots in the US News rankings it would have to increase spending by tens of millions of dollars a year. It’s time to confront and change this dynamic – a dynamic that is contradicting higher education’s civic mission, impeding equal access to higher education, increasing divergence between rich and poor, and mortgaging our nation’s future prosperity. By ratcheting costs and restricting educational opportunity for American families, the self-interested chase for US News “prestige” is not only contributing to further income inequality over the long haul, it is injuring our economy’s potential for sustaining growth. According to IMF economists Andrew Berg and Jonathan Ostry, "The key result from the joint analysis is that income distribution survives as one of the most robust and important factors associated with growth duration..... increasing the length of growth spells, rather than just getting growth going, is critical to achieving income gains over the long term....effective investments in health and education – human capital – may be able to square the circle of promoting durable growth and equity ...." One way to stimulate change in higher education is to recast the competition for “quality” around factors that improve access, affordability, and graduation, and that advance economic mobility for students. Competing around these factors, our higher education system would have clear incentives to invest in ways that promote the public interest. This is why we’ve developed a new data-driven ranking of higher education quality – the Social Mobility Index (SMI). The SMI measures the extent to which a college or university educates more economically disadvantaged students (with family incomes below the national median) at lower tuition, so they can graduate and obtain good paying jobs. The SMI is computed from five variables: published tuition; percent of student body whose families are below the US median income; graduation rate; reported salary approximately 2 1/2 years after graduation; and endowment. The SMI ranks 539 colleges and universities. The top 10 SMI schools – those that are making the largest contribution when it comes to solving the problem of social mobility in the United States – are: 1. Montana Tech of the University of Montana 2. Rowan University 3. Florida Agricultural and Mechanical University 4. California State Polytechnic University-Pomona 5. California State University-Northridge 6. University of California-Davis 7. Florida International University 8. University of California-Riverside 9. University of California-Berkeley 10. California State University-Stanislaus Key highlights from the SMI rankings include: • Many "below-the-radar" schools (like Montana Tech at #1 and Rowan University at #2) are quietly helping to address the problem of economic mobility in the United States. • Several Historically Black Colleges and Universities (like Florida A &amp; M at # 3 and North Carolina A&amp;T at #13) are also quietly making a big statement on behalf of social mobility. • But many “prestigious” institutions that are more highly ranked in traditional periodicals such as US News do not necessarily fare as well when considering the important issue of economic mobility. • That said, the SMI abounds with interesting exceptions. Two well-known names from the University of California system – Berkeley at #9 and UCLA at #16 -- prove that institutional fame and wealth need not operate as distractions from admitting, educating and graduating capable people from all economic backgrounds. The new SMI rankings show that through wise policy-making, colleges and universities can be part of improving both economic opportunity and social stability in our country. Let’s recast the chase for quality to include lowering tuition, recruiting more economically disadvantaged students, and ensuring that enrolled students graduate into good paying jobs.</w:t>
      </w:r>
    </w:p>
    <w:p w14:paraId="2F269857" w14:textId="77777777" w:rsidR="00114A82" w:rsidRPr="007E5ED0" w:rsidRDefault="00114A82" w:rsidP="00114A82"/>
    <w:p w14:paraId="401DB04A" w14:textId="77777777" w:rsidR="007E5ED0" w:rsidRPr="007E5ED0" w:rsidRDefault="007E5ED0" w:rsidP="007E5ED0"/>
    <w:p w14:paraId="0C3ED679" w14:textId="77777777" w:rsidR="00114A82" w:rsidRDefault="00114A82" w:rsidP="00114A82">
      <w:pPr>
        <w:pStyle w:val="Heading4"/>
      </w:pPr>
      <w:r>
        <w:t>Alt Causes to US Competitiveness – productivity, jobs, wages, trade and microeconomics – even if they win that education is part of the list, the federal government isn’t key to solve</w:t>
      </w:r>
    </w:p>
    <w:p w14:paraId="61B69980" w14:textId="77777777" w:rsidR="00114A82" w:rsidRPr="000B7576" w:rsidRDefault="00114A82" w:rsidP="00114A82">
      <w:pPr>
        <w:rPr>
          <w:sz w:val="14"/>
        </w:rPr>
      </w:pPr>
      <w:r w:rsidRPr="002008E7">
        <w:rPr>
          <w:rStyle w:val="Style13ptBold"/>
        </w:rPr>
        <w:t>Porter and Rivkin 12</w:t>
      </w:r>
      <w:r w:rsidRPr="000B7576">
        <w:rPr>
          <w:sz w:val="14"/>
        </w:rPr>
        <w:t xml:space="preserve"> - Michael E. Porter, Michael Porter is an economist, researcher, author, advisor, speaker and teacher. Throughout his career at Harvard Business School, he has brought economic theory and strategy concepts to bear on many of the most challenging problems facing corporations, economies and societies, including market competition and company strategy, economic development, the environment, and health care, Jan W. Rivkin, Jan W. Rivkin is the Senior Associate Dean for Research and a Professor in the Strategy Unit at Harvard Business School. His research, course development, and teaching focus on two topics: business strategy and U.S. competitiveness, 2012("The Looming Challenge to U.S. Competitiveness", Harvard Business Review, March 2012, Available Online from https://hbr.org/2012/03/the-looming-challenge-to-us-competitiveness, Accessed on 6-28-2017)//BM</w:t>
      </w:r>
    </w:p>
    <w:p w14:paraId="352BB086" w14:textId="77777777" w:rsidR="00114A82" w:rsidRDefault="00114A82" w:rsidP="00114A82">
      <w:pPr>
        <w:rPr>
          <w:rStyle w:val="StyleUnderline"/>
        </w:rPr>
      </w:pPr>
      <w:r w:rsidRPr="00201E3B">
        <w:rPr>
          <w:rStyle w:val="Emphasis"/>
        </w:rPr>
        <w:t>Competitiveness is not a zero-sum game</w:t>
      </w:r>
      <w:r w:rsidRPr="00201E3B">
        <w:rPr>
          <w:sz w:val="14"/>
        </w:rPr>
        <w:t xml:space="preserve">, in which one country can advance only if others lose. Long-term productivity—and, along with it, living standards—can improve in many countries. Global competition is not a fight for a fixed pool of demand; huge needs for improving living standards are waiting to be met around the world. Productivity improvements in one country create new demand for goods and services that firms in other countries can pursue. Greater productivity in, say, India can lead to higher wages and profits there, boosting demand for pharmaceuticals from New Jersey and software from Silicon Valley. Spreading innovation and productivity improvement allows global prosperity to grow. Because the global economy is not a zero-sum game, </w:t>
      </w:r>
      <w:r w:rsidRPr="00201E3B">
        <w:rPr>
          <w:rStyle w:val="StyleUnderline"/>
        </w:rPr>
        <w:t>the decline of American competitiveness is a problem not only for the U.S. The global economy will be diminished if its largest national economy is weak</w:t>
      </w:r>
      <w:r w:rsidRPr="00201E3B">
        <w:rPr>
          <w:sz w:val="14"/>
        </w:rPr>
        <w:t xml:space="preserve">, ceases to be an engine of innovation, and loses its influence in shaping a fair and open global trading system. Does the U.S. Have a Competitiveness Problem? </w:t>
      </w:r>
      <w:r w:rsidRPr="00201E3B">
        <w:rPr>
          <w:rStyle w:val="StyleUnderline"/>
        </w:rPr>
        <w:t>It would be easy to blame America’s current economic challenges on the severe cyclical downturn</w:t>
      </w:r>
      <w:r w:rsidRPr="00201E3B">
        <w:rPr>
          <w:sz w:val="14"/>
        </w:rPr>
        <w:t xml:space="preserve"> we have experienced. Economic policy could then focus solely on measures to spur recovery, as it has, overwhelmingly, in the last three years. To support </w:t>
      </w:r>
      <w:r w:rsidRPr="00201E3B">
        <w:rPr>
          <w:rStyle w:val="StyleUnderline"/>
        </w:rPr>
        <w:t>the interpretation that America’s problems are cyclical</w:t>
      </w:r>
      <w:r w:rsidRPr="00201E3B">
        <w:rPr>
          <w:sz w:val="14"/>
        </w:rPr>
        <w:t xml:space="preserve">, not structural, one could point to the facts that labor productivity has held up in America and corporate profits hit record highs in 2010. Unfortunately, that snapshot </w:t>
      </w:r>
      <w:r w:rsidRPr="00201E3B">
        <w:rPr>
          <w:rStyle w:val="StyleUnderline"/>
        </w:rPr>
        <w:t>masks deeper signs of an incipient competitiveness problem—one that began before the Great Recession and in some ways contributed to it.</w:t>
      </w:r>
      <w:r w:rsidRPr="00201E3B">
        <w:rPr>
          <w:sz w:val="14"/>
        </w:rPr>
        <w:t xml:space="preserve"> The problem shows up in a range of economic performance measures as well as in the trajectories of the underlying factors that drive competitiveness. </w:t>
      </w:r>
      <w:r w:rsidRPr="002A68C0">
        <w:rPr>
          <w:rStyle w:val="StyleUnderline"/>
        </w:rPr>
        <w:t>Productivity</w:t>
      </w:r>
      <w:r w:rsidRPr="00201E3B">
        <w:rPr>
          <w:rStyle w:val="StyleUnderline"/>
        </w:rPr>
        <w:t>.</w:t>
      </w:r>
      <w:r>
        <w:rPr>
          <w:rStyle w:val="StyleUnderline"/>
        </w:rPr>
        <w:t xml:space="preserve"> </w:t>
      </w:r>
      <w:r w:rsidRPr="00201E3B">
        <w:rPr>
          <w:rStyle w:val="StyleUnderline"/>
        </w:rPr>
        <w:t xml:space="preserve">America’s long-run rate of growth in labor productivity was strong relative to that of other advanced economies </w:t>
      </w:r>
      <w:r w:rsidRPr="00201E3B">
        <w:rPr>
          <w:sz w:val="14"/>
        </w:rPr>
        <w:t xml:space="preserve">in the late 1990s and early 2000s, but it began to trail off before the financial crisis. </w:t>
      </w:r>
      <w:r w:rsidRPr="00753970">
        <w:rPr>
          <w:rStyle w:val="StyleUnderline"/>
          <w:highlight w:val="cyan"/>
        </w:rPr>
        <w:t>Productivity has been sustained since</w:t>
      </w:r>
      <w:r w:rsidRPr="00201E3B">
        <w:rPr>
          <w:rStyle w:val="StyleUnderline"/>
        </w:rPr>
        <w:t xml:space="preserve"> the crisis largely by </w:t>
      </w:r>
      <w:r w:rsidRPr="00753970">
        <w:rPr>
          <w:rStyle w:val="StyleUnderline"/>
          <w:highlight w:val="cyan"/>
        </w:rPr>
        <w:t>rising unemployment and falling workforce participation</w:t>
      </w:r>
      <w:r w:rsidRPr="00201E3B">
        <w:rPr>
          <w:sz w:val="14"/>
        </w:rPr>
        <w:t xml:space="preserve">, ominous signs for U.S. competitiveness. </w:t>
      </w:r>
      <w:r w:rsidRPr="00753970">
        <w:rPr>
          <w:rStyle w:val="StyleUnderline"/>
          <w:highlight w:val="cyan"/>
        </w:rPr>
        <w:t>Job creation</w:t>
      </w:r>
      <w:r w:rsidRPr="00201E3B">
        <w:rPr>
          <w:rStyle w:val="StyleUnderline"/>
        </w:rPr>
        <w:t>.</w:t>
      </w:r>
      <w:r>
        <w:rPr>
          <w:rStyle w:val="StyleUnderline"/>
        </w:rPr>
        <w:t xml:space="preserve"> </w:t>
      </w:r>
      <w:r w:rsidRPr="00201E3B">
        <w:rPr>
          <w:rStyle w:val="StyleUnderline"/>
        </w:rPr>
        <w:t>Even more unsettling is the country’s job-creation picture.</w:t>
      </w:r>
      <w:r w:rsidRPr="00201E3B">
        <w:rPr>
          <w:sz w:val="14"/>
        </w:rPr>
        <w:t xml:space="preserve"> Long-term </w:t>
      </w:r>
      <w:r w:rsidRPr="00753970">
        <w:rPr>
          <w:rStyle w:val="StyleUnderline"/>
          <w:highlight w:val="cyan"/>
        </w:rPr>
        <w:t>growth in private-sector employment has dipped to historically low levels</w:t>
      </w:r>
      <w:r w:rsidRPr="00201E3B">
        <w:rPr>
          <w:sz w:val="14"/>
        </w:rPr>
        <w:t xml:space="preserve">, a trend that started well before the Great Recession. (See the exhibit “Disappearing Job Growth.”) In industries exposed to international competition, job growth has virtually stopped. </w:t>
      </w:r>
      <w:r w:rsidRPr="00201E3B">
        <w:rPr>
          <w:rStyle w:val="StyleUnderline"/>
        </w:rPr>
        <w:t>Wages.</w:t>
      </w:r>
      <w:r>
        <w:rPr>
          <w:rStyle w:val="StyleUnderline"/>
        </w:rPr>
        <w:t xml:space="preserve"> </w:t>
      </w:r>
      <w:r w:rsidRPr="00753970">
        <w:rPr>
          <w:rStyle w:val="StyleUnderline"/>
          <w:highlight w:val="cyan"/>
        </w:rPr>
        <w:t>American wages have been under pressure for more than a decade</w:t>
      </w:r>
      <w:r w:rsidRPr="00201E3B">
        <w:rPr>
          <w:sz w:val="14"/>
        </w:rPr>
        <w:t xml:space="preserve">. In 2007, before the downturn, U.S. median household income stood below 1999 levels in real terms—and has fallen even more since. In the two decades prior to 2007, median income grew, but at an anemic annual rate of just 0.5%. Most affected have been middle- and lower-income workers, many of whom are more exposed to international competition today than ever before. </w:t>
      </w:r>
      <w:r w:rsidRPr="00753970">
        <w:rPr>
          <w:rStyle w:val="StyleUnderline"/>
          <w:highlight w:val="cyan"/>
        </w:rPr>
        <w:t>International trade and investment</w:t>
      </w:r>
      <w:r w:rsidRPr="00201E3B">
        <w:rPr>
          <w:rStyle w:val="StyleUnderline"/>
        </w:rPr>
        <w:t>.</w:t>
      </w:r>
      <w:r>
        <w:rPr>
          <w:rStyle w:val="StyleUnderline"/>
        </w:rPr>
        <w:t xml:space="preserve"> </w:t>
      </w:r>
      <w:r w:rsidRPr="00201E3B">
        <w:rPr>
          <w:rStyle w:val="StyleUnderline"/>
        </w:rPr>
        <w:t>The U.S. remains the world’s largest recipient of foreign direct investment</w:t>
      </w:r>
      <w:r w:rsidRPr="00201E3B">
        <w:rPr>
          <w:sz w:val="14"/>
        </w:rPr>
        <w:t xml:space="preserve">; however, growth in inbound </w:t>
      </w:r>
      <w:r w:rsidRPr="00753970">
        <w:rPr>
          <w:rStyle w:val="StyleUnderline"/>
          <w:highlight w:val="cyan"/>
        </w:rPr>
        <w:t>FDI slowed in recent years</w:t>
      </w:r>
      <w:r w:rsidRPr="00201E3B">
        <w:rPr>
          <w:rStyle w:val="StyleUnderline"/>
        </w:rPr>
        <w:t xml:space="preserve"> to rates lower than those of many other large advanced economies</w:t>
      </w:r>
      <w:r w:rsidRPr="00201E3B">
        <w:rPr>
          <w:sz w:val="14"/>
        </w:rPr>
        <w:t xml:space="preserve">. And although U.S. exports rose during the past decade, </w:t>
      </w:r>
      <w:r w:rsidRPr="00753970">
        <w:rPr>
          <w:rStyle w:val="StyleUnderline"/>
          <w:highlight w:val="cyan"/>
        </w:rPr>
        <w:t>America’s share of world exports has declined</w:t>
      </w:r>
      <w:r w:rsidRPr="00201E3B">
        <w:rPr>
          <w:rStyle w:val="StyleUnderline"/>
        </w:rPr>
        <w:t xml:space="preserve"> substantially and </w:t>
      </w:r>
      <w:r w:rsidRPr="00753970">
        <w:rPr>
          <w:rStyle w:val="StyleUnderline"/>
          <w:highlight w:val="cyan"/>
        </w:rPr>
        <w:t>in</w:t>
      </w:r>
      <w:r w:rsidRPr="00201E3B">
        <w:rPr>
          <w:rStyle w:val="StyleUnderline"/>
        </w:rPr>
        <w:t xml:space="preserve"> virtually </w:t>
      </w:r>
      <w:r w:rsidRPr="00753970">
        <w:rPr>
          <w:rStyle w:val="StyleUnderline"/>
          <w:highlight w:val="cyan"/>
        </w:rPr>
        <w:t>all areas</w:t>
      </w:r>
      <w:r w:rsidRPr="00201E3B">
        <w:rPr>
          <w:sz w:val="14"/>
        </w:rPr>
        <w:t xml:space="preserve">. Notably, Germany saw robust export share gains during the same period in many industry clusters, including some of its largest. Outlook of managers. While the data are troubling, even more worrisome is the picture painted by managers on the front lines of international competition. We recently surveyed nearly 10,000 Harvard Business School alumni to assess the trajectory of the U.S. along the two dimensions that define competitiveness: the ability of U.S.-based firms to compete successfully in the global marketplace and the ability of firms in the U.S. to support high and rising living standards in America. The vast majority of respondents, 71%, foresaw a decline in U.S. competitiveness in the coming years. Respondents also reported that when the U.S. competes with other countries to host business activities, it loses two-thirds of the time. Cracks in the Foundation </w:t>
      </w:r>
      <w:r w:rsidRPr="00201E3B">
        <w:rPr>
          <w:rStyle w:val="StyleUnderline"/>
        </w:rPr>
        <w:t>This erosion reflects troubling trends in many of the factors that underpin U.S. competitiveness</w:t>
      </w:r>
      <w:r w:rsidRPr="00201E3B">
        <w:rPr>
          <w:sz w:val="14"/>
        </w:rPr>
        <w:t xml:space="preserve">. This set of factors, as identified in the work of Michael Porter, Mercedes Delgado, Christian Ketels, and Scott Stern, includes macro and micro components. From a macro perspective, a competitive nation requires sound monetary and fiscal policies (such as manageable government debt levels), strong human development (good health care and K–12 education systems), and effective political institutions (rule of law and effective law-making bodies). </w:t>
      </w:r>
      <w:r w:rsidRPr="00201E3B">
        <w:rPr>
          <w:rStyle w:val="StyleUnderline"/>
        </w:rPr>
        <w:t>Macro foundations create the potential for long-term productivity, but actual productivity depends on the microeconomic conditions</w:t>
      </w:r>
      <w:r w:rsidRPr="00201E3B">
        <w:rPr>
          <w:sz w:val="14"/>
        </w:rPr>
        <w:t xml:space="preserve"> that affect business itself. A competitive nation exhibits a sound business environment (including modern transport and communications infrastructure, high-quality research institutions, streamlined regulation, sophisticated local consumers, and effective capital markets) as well as strong clusters of firms and supporting institutions in particular fields, such as information technology in Silicon Valley and energy in Houston. Competitive nations develop companies that adopt advanced operating and management practices. </w:t>
      </w:r>
      <w:r w:rsidRPr="00201E3B">
        <w:rPr>
          <w:rStyle w:val="StyleUnderline"/>
        </w:rPr>
        <w:t xml:space="preserve">In a large country like the U.S., many of the most important drivers of competitiveness rest at the regional and local levels, </w:t>
      </w:r>
      <w:r w:rsidRPr="00201E3B">
        <w:rPr>
          <w:rStyle w:val="Emphasis"/>
        </w:rPr>
        <w:t>not the national level</w:t>
      </w:r>
      <w:r w:rsidRPr="00201E3B">
        <w:rPr>
          <w:sz w:val="14"/>
        </w:rPr>
        <w:t xml:space="preserve">. Though federal policies surely matter, microeconomic drivers tied to regions—such as roads, universities, pools of talent, and cluster specialization—are crucial. </w:t>
      </w:r>
      <w:r w:rsidRPr="00201E3B">
        <w:rPr>
          <w:rStyle w:val="StyleUnderline"/>
        </w:rPr>
        <w:t>Assessing the U.S. through this lens, we see significant cracks in its economic foundations</w:t>
      </w:r>
      <w:r w:rsidRPr="00201E3B">
        <w:rPr>
          <w:sz w:val="14"/>
        </w:rPr>
        <w:t xml:space="preserve">, with particularly troubling deterioration in macro competitiveness. Problems include levels of government debt not seen since World War II; health care and primary education systems whose results are neither world-class nor reflective of the large sums spent on them; and a polarized and often paralyzed political system (especially at the federal level) that makes decisions only when facing a crisis. </w:t>
      </w:r>
      <w:r w:rsidRPr="00201E3B">
        <w:rPr>
          <w:rStyle w:val="StyleUnderline"/>
        </w:rPr>
        <w:t>In micro competitiveness, eroding skills in the workplace, inadequate physical infrastructure, and rising regulatory complexity increasingly offset traditional strengths such as innovation and entrepreneurship.</w:t>
      </w:r>
    </w:p>
    <w:p w14:paraId="27830A17" w14:textId="77777777" w:rsidR="001D7DEE" w:rsidRPr="00006407" w:rsidRDefault="001D7DEE" w:rsidP="001D7DEE">
      <w:pPr>
        <w:pStyle w:val="Heading4"/>
      </w:pPr>
      <w:r>
        <w:t>No impact to competitiveness.</w:t>
      </w:r>
    </w:p>
    <w:p w14:paraId="6926E833" w14:textId="77777777" w:rsidR="001D7DEE" w:rsidRPr="00006407" w:rsidRDefault="001D7DEE" w:rsidP="001D7DEE">
      <w:r w:rsidRPr="00006407">
        <w:rPr>
          <w:rStyle w:val="Style13ptBold"/>
        </w:rPr>
        <w:t>Ferguson</w:t>
      </w:r>
      <w:r w:rsidRPr="00006407">
        <w:t xml:space="preserve">, Tisch Professor of History at Harvard, </w:t>
      </w:r>
      <w:r w:rsidRPr="00006407">
        <w:rPr>
          <w:rStyle w:val="Style13ptBold"/>
        </w:rPr>
        <w:t>‘3</w:t>
      </w:r>
      <w:r>
        <w:rPr>
          <w:rStyle w:val="Style13ptBold"/>
        </w:rPr>
        <w:t xml:space="preserve"> </w:t>
      </w:r>
      <w:r w:rsidRPr="00006407">
        <w:t>[Niall, Ziegler Professor at Harvard Business School, Professor of Financial History at NYU, Senior Research Fellow of Jesus College, Oxford University, Senior Fellow of the Hoover Institution, Stanford University, Foreign Policy #134, 1-2/2003, pp. 18-22, Carnegie Endowment for International Peace, “Power,” JSTOR, RSR]</w:t>
      </w:r>
    </w:p>
    <w:p w14:paraId="14A6D02F" w14:textId="77777777" w:rsidR="001D7DEE" w:rsidRPr="00006407" w:rsidRDefault="001D7DEE" w:rsidP="001D7DEE">
      <w:pPr>
        <w:rPr>
          <w:sz w:val="16"/>
        </w:rPr>
      </w:pPr>
      <w:r w:rsidRPr="00006407">
        <w:rPr>
          <w:rFonts w:eastAsia="Calibri"/>
          <w:sz w:val="16"/>
        </w:rPr>
        <w:t xml:space="preserve">But </w:t>
      </w:r>
      <w:r w:rsidRPr="00006407">
        <w:rPr>
          <w:rStyle w:val="StyleUnderline"/>
        </w:rPr>
        <w:t xml:space="preserve">GDP doesn't stand for great diplomatic power. </w:t>
      </w:r>
      <w:r w:rsidRPr="00753970">
        <w:rPr>
          <w:rStyle w:val="StyleUnderline"/>
          <w:highlight w:val="cyan"/>
        </w:rPr>
        <w:t>If institutions aren't in place</w:t>
      </w:r>
      <w:r w:rsidRPr="00006407">
        <w:rPr>
          <w:rStyle w:val="StyleUnderline"/>
        </w:rPr>
        <w:t xml:space="preserve"> to translate the economy grows faster than public interest in foreign affairs-</w:t>
      </w:r>
      <w:r w:rsidRPr="00753970">
        <w:rPr>
          <w:rStyle w:val="StyleUnderline"/>
          <w:highlight w:val="cyan"/>
        </w:rPr>
        <w:t>then product is nothing more than potential power</w:t>
      </w:r>
      <w:r w:rsidRPr="00753970">
        <w:rPr>
          <w:rFonts w:eastAsia="Calibri"/>
          <w:sz w:val="16"/>
          <w:highlight w:val="cyan"/>
        </w:rPr>
        <w:t xml:space="preserve">. </w:t>
      </w:r>
      <w:r w:rsidRPr="00753970">
        <w:rPr>
          <w:rStyle w:val="StyleUnderline"/>
          <w:highlight w:val="cyan"/>
        </w:rPr>
        <w:t>The U</w:t>
      </w:r>
      <w:r w:rsidRPr="00006407">
        <w:rPr>
          <w:rStyle w:val="StyleUnderline"/>
        </w:rPr>
        <w:t xml:space="preserve">nited </w:t>
      </w:r>
      <w:r w:rsidRPr="00753970">
        <w:rPr>
          <w:rStyle w:val="StyleUnderline"/>
          <w:highlight w:val="cyan"/>
        </w:rPr>
        <w:t>S</w:t>
      </w:r>
      <w:r w:rsidRPr="00006407">
        <w:rPr>
          <w:rStyle w:val="StyleUnderline"/>
        </w:rPr>
        <w:t xml:space="preserve">tates </w:t>
      </w:r>
      <w:r w:rsidRPr="00753970">
        <w:rPr>
          <w:rStyle w:val="StyleUnderline"/>
          <w:highlight w:val="cyan"/>
        </w:rPr>
        <w:t>over-took Great Britain in terms of GDP in the 1870s. But it was not until World War I that the United States finally overtook</w:t>
      </w:r>
      <w:r w:rsidRPr="00006407">
        <w:rPr>
          <w:rStyle w:val="StyleUnderline"/>
        </w:rPr>
        <w:t xml:space="preserve"> the British Empire as a global power. In any case, national growth rates in the next 20 years are unlikely to match those of the last three decades</w:t>
      </w:r>
      <w:r w:rsidRPr="00006407">
        <w:rPr>
          <w:rFonts w:eastAsia="Calibri"/>
          <w:sz w:val="16"/>
        </w:rPr>
        <w:t xml:space="preserve">. Depressed Japan's will almost cer-tainly be lower, while growth in the United States might conceivably be higher, </w:t>
      </w:r>
      <w:r w:rsidRPr="00006407">
        <w:rPr>
          <w:rStyle w:val="StyleUnderline"/>
        </w:rPr>
        <w:t>if there is any truth to the claim that investments in information tech-nology during the 1990s permanently boosted U.S. productivity. And China will have trouble sus-taining average annual growth rates of more than 5 percent in the coming decades</w:t>
      </w:r>
      <w:r w:rsidRPr="00006407">
        <w:rPr>
          <w:rFonts w:eastAsia="Calibri"/>
          <w:sz w:val="16"/>
        </w:rPr>
        <w:t>.</w:t>
      </w:r>
      <w:r w:rsidRPr="00006407">
        <w:rPr>
          <w:sz w:val="16"/>
        </w:rPr>
        <w:t xml:space="preserve"> </w:t>
      </w:r>
      <w:r w:rsidRPr="00006407">
        <w:rPr>
          <w:rFonts w:eastAsia="Calibri"/>
          <w:sz w:val="16"/>
        </w:rPr>
        <w:t>Already the Asian behemoth is suffering serious social growing pains as market forces rend asunder what was once a command economy</w:t>
      </w:r>
      <w:r w:rsidRPr="00006407">
        <w:rPr>
          <w:rStyle w:val="StyleUnderline"/>
        </w:rPr>
        <w:t xml:space="preserve">. </w:t>
      </w:r>
      <w:r w:rsidRPr="00753970">
        <w:rPr>
          <w:rStyle w:val="StyleUnderline"/>
          <w:highlight w:val="cyan"/>
        </w:rPr>
        <w:t>Before 1914, Russia had the fastest growing economy in Europe. But the ensu-ing social polarization and war caused Russia's collapse</w:t>
      </w:r>
      <w:r w:rsidRPr="00006407">
        <w:rPr>
          <w:rStyle w:val="StyleUnderline"/>
        </w:rPr>
        <w:t xml:space="preserve"> in 1917</w:t>
      </w:r>
      <w:r w:rsidRPr="00006407">
        <w:rPr>
          <w:rFonts w:eastAsia="Calibri"/>
          <w:sz w:val="16"/>
        </w:rPr>
        <w:t xml:space="preserve">. </w:t>
      </w:r>
    </w:p>
    <w:p w14:paraId="5E8D64E1" w14:textId="77777777" w:rsidR="001D7DEE" w:rsidRDefault="001D7DEE" w:rsidP="0082630A">
      <w:pPr>
        <w:rPr>
          <w:rStyle w:val="StyleUnderline"/>
        </w:rPr>
      </w:pPr>
    </w:p>
    <w:p w14:paraId="7163E25A" w14:textId="77777777" w:rsidR="001D7DEE" w:rsidRDefault="001D7DEE" w:rsidP="001D7DEE">
      <w:pPr>
        <w:pStyle w:val="Heading3"/>
      </w:pPr>
      <w:r>
        <w:t>Ext. Education Not Key</w:t>
      </w:r>
    </w:p>
    <w:p w14:paraId="55940074" w14:textId="4DE02619" w:rsidR="00B81665" w:rsidRDefault="00B81665" w:rsidP="00B81665">
      <w:pPr>
        <w:pStyle w:val="Heading4"/>
      </w:pPr>
      <w:r>
        <w:t xml:space="preserve">Education not key to economic competitiveness- US has other methods that make it competitive </w:t>
      </w:r>
    </w:p>
    <w:p w14:paraId="29E23B62" w14:textId="55FC1C44" w:rsidR="00B81665" w:rsidRPr="00505DE9" w:rsidRDefault="00B81665" w:rsidP="00B81665">
      <w:pPr>
        <w:rPr>
          <w:rStyle w:val="StyleUnderline"/>
          <w:u w:val="none"/>
        </w:rPr>
      </w:pPr>
      <w:r w:rsidRPr="00DC7B5D">
        <w:rPr>
          <w:rStyle w:val="Style13ptBold"/>
        </w:rPr>
        <w:t>Hanushek, Jamison, Jamison, et-al Woessmann 08</w:t>
      </w:r>
      <w:r>
        <w:rPr>
          <w:rStyle w:val="Style13ptBold"/>
        </w:rPr>
        <w:t xml:space="preserve"> </w:t>
      </w:r>
      <w:r w:rsidRPr="00505DE9">
        <w:rPr>
          <w:rStyle w:val="StyleUnderline"/>
          <w:u w:val="none"/>
        </w:rPr>
        <w:t>(</w:t>
      </w:r>
      <w:r>
        <w:rPr>
          <w:rStyle w:val="StyleUnderline"/>
          <w:u w:val="none"/>
        </w:rPr>
        <w:t xml:space="preserve">Dean T. Jamison, professor of health economics in the School of Medicine at the University of California, San Francisco, Eric A. Hanushek,  economist, professor, and fellow of the Hoover Institute at Stanford University, Eliot A. Jamison, investment professional at Babcock &amp; Brown, and Ludger Woessmann,  Professor of Economics at the University of Munich, joint appointment as Head of the "Human Capital and Innovation" Department atIfo Institute for Economic Research, Germany; 2008 “Education and Economic Growth”; Education Next; 2008; </w:t>
      </w:r>
      <w:r w:rsidRPr="005B1E3F">
        <w:t>http://educationnext.org/education-and-economic-growth/</w:t>
      </w:r>
      <w:r>
        <w:rPr>
          <w:rStyle w:val="StyleUnderline"/>
          <w:u w:val="none"/>
        </w:rPr>
        <w:t>; accessed 7-4-17; CRB</w:t>
      </w:r>
      <w:r w:rsidRPr="00505DE9">
        <w:rPr>
          <w:rStyle w:val="StyleUnderline"/>
          <w:u w:val="none"/>
        </w:rPr>
        <w:t>)</w:t>
      </w:r>
    </w:p>
    <w:p w14:paraId="670CDEE3" w14:textId="77777777" w:rsidR="00B81665" w:rsidRPr="005B4596" w:rsidRDefault="00B81665" w:rsidP="00B81665">
      <w:pPr>
        <w:rPr>
          <w:sz w:val="12"/>
        </w:rPr>
      </w:pPr>
      <w:r w:rsidRPr="00753970">
        <w:rPr>
          <w:rStyle w:val="StyleUnderline"/>
          <w:highlight w:val="cyan"/>
        </w:rPr>
        <w:t>The U</w:t>
      </w:r>
      <w:r w:rsidRPr="005B4596">
        <w:rPr>
          <w:sz w:val="12"/>
        </w:rPr>
        <w:t xml:space="preserve">nited </w:t>
      </w:r>
      <w:r w:rsidRPr="00753970">
        <w:rPr>
          <w:rStyle w:val="StyleUnderline"/>
          <w:highlight w:val="cyan"/>
        </w:rPr>
        <w:t>S</w:t>
      </w:r>
      <w:r w:rsidRPr="005B4596">
        <w:rPr>
          <w:sz w:val="12"/>
        </w:rPr>
        <w:t xml:space="preserve">tates </w:t>
      </w:r>
      <w:r w:rsidRPr="00753970">
        <w:rPr>
          <w:rStyle w:val="StyleUnderline"/>
          <w:highlight w:val="cyan"/>
        </w:rPr>
        <w:t>has never done well on international assessments of student achievement</w:t>
      </w:r>
      <w:r w:rsidRPr="005B4596">
        <w:rPr>
          <w:sz w:val="12"/>
        </w:rPr>
        <w:t>. Instead,</w:t>
      </w:r>
      <w:r w:rsidRPr="00FF28F1">
        <w:rPr>
          <w:rStyle w:val="StyleUnderline"/>
        </w:rPr>
        <w:t xml:space="preserve"> its level of cognitive skills is only about average among the developed countries. </w:t>
      </w:r>
      <w:r w:rsidRPr="00753970">
        <w:rPr>
          <w:rStyle w:val="StyleUnderline"/>
          <w:highlight w:val="cyan"/>
        </w:rPr>
        <w:t>Yet the country’s GDP growth rate has been higher than average over the past century</w:t>
      </w:r>
      <w:r w:rsidRPr="005B4596">
        <w:rPr>
          <w:sz w:val="12"/>
        </w:rPr>
        <w:t xml:space="preserve">. If cognitive skills are so important to economic growth, how can we explain the puzzling case of the U.S.? Part of the answer is that </w:t>
      </w:r>
      <w:r w:rsidRPr="00753970">
        <w:rPr>
          <w:rStyle w:val="StyleUnderline"/>
          <w:highlight w:val="cyan"/>
        </w:rPr>
        <w:t>the U</w:t>
      </w:r>
      <w:r w:rsidRPr="005B4596">
        <w:rPr>
          <w:sz w:val="12"/>
        </w:rPr>
        <w:t xml:space="preserve">nited </w:t>
      </w:r>
      <w:r w:rsidRPr="00753970">
        <w:rPr>
          <w:rStyle w:val="StyleUnderline"/>
          <w:highlight w:val="cyan"/>
        </w:rPr>
        <w:t>S</w:t>
      </w:r>
      <w:r w:rsidRPr="005B4596">
        <w:rPr>
          <w:sz w:val="12"/>
        </w:rPr>
        <w:t xml:space="preserve">tates </w:t>
      </w:r>
      <w:r w:rsidRPr="00753970">
        <w:rPr>
          <w:rStyle w:val="StyleUnderline"/>
          <w:highlight w:val="cyan"/>
        </w:rPr>
        <w:t>may be resting on its historic record as the world’s leader in educational attainment</w:t>
      </w:r>
      <w:r w:rsidRPr="005B4596">
        <w:rPr>
          <w:sz w:val="12"/>
        </w:rPr>
        <w:t xml:space="preserve">. In addition, </w:t>
      </w:r>
      <w:r w:rsidRPr="005B4596">
        <w:rPr>
          <w:rStyle w:val="StyleUnderline"/>
        </w:rPr>
        <w:t>the U</w:t>
      </w:r>
      <w:r w:rsidRPr="00FF28F1">
        <w:rPr>
          <w:rStyle w:val="StyleUnderline"/>
        </w:rPr>
        <w:t xml:space="preserve">nited States has other advantages, some of which are entirely separate and apart from the quality of its schooling. </w:t>
      </w:r>
      <w:r w:rsidRPr="00753970">
        <w:rPr>
          <w:rStyle w:val="StyleUnderline"/>
          <w:highlight w:val="cyan"/>
        </w:rPr>
        <w:t>The U.S. maintains generally freer labor and product markets than most countries in the world. There is less government regulation of firms, and trade unions are less powerful than in many other countries</w:t>
      </w:r>
      <w:r w:rsidRPr="005B4596">
        <w:rPr>
          <w:sz w:val="12"/>
        </w:rPr>
        <w:t xml:space="preserve">. Put more broadly, </w:t>
      </w:r>
      <w:r w:rsidRPr="00753970">
        <w:rPr>
          <w:rStyle w:val="StyleUnderline"/>
          <w:highlight w:val="cyan"/>
        </w:rPr>
        <w:t>the U.S. has generally less intrusion of government in the operation of the economy</w:t>
      </w:r>
      <w:r w:rsidRPr="00FF28F1">
        <w:rPr>
          <w:rStyle w:val="StyleUnderline"/>
        </w:rPr>
        <w:t>, including lower tax rates and minimal government production through nationalized industries.</w:t>
      </w:r>
      <w:r w:rsidRPr="005B4596">
        <w:rPr>
          <w:sz w:val="12"/>
        </w:rPr>
        <w:t xml:space="preserve"> Taken together, these characteristics of the U.S. economy encourage investment, permit the rapid development of new products and activities by firms, and allow U.S. workers to adjust to new opportunities. Those economic institutions seem to matter on their own and in conjunction with cognitive skills. Our analyses suggest that </w:t>
      </w:r>
      <w:r w:rsidRPr="005B4596">
        <w:rPr>
          <w:rStyle w:val="StyleUnderline"/>
        </w:rPr>
        <w:t>the value of a high-quality education system is substantially diminished in closed economies</w:t>
      </w:r>
      <w:r w:rsidRPr="005B4596">
        <w:rPr>
          <w:sz w:val="12"/>
        </w:rPr>
        <w:t>. We estimate that the effect of a one-standard-deviation improvement in cognitive skills on annual economic growth is 0.9 percentage points per year in closed economies, identified by heavy restrictions on international trade, but 2.5 percentage points in open economies. It may be that rich human capital combines with a laissez-faire economy to foster robust economic growth.</w:t>
      </w:r>
    </w:p>
    <w:p w14:paraId="2C27423F" w14:textId="66368B89" w:rsidR="001D7DEE" w:rsidRDefault="001D7DEE" w:rsidP="00B81665">
      <w:pPr>
        <w:pStyle w:val="Heading3"/>
        <w:rPr>
          <w:rStyle w:val="StyleUnderline"/>
        </w:rPr>
      </w:pPr>
      <w:r>
        <w:t>Ext. K-12 Not Key</w:t>
      </w:r>
    </w:p>
    <w:p w14:paraId="686AB264" w14:textId="77777777" w:rsidR="00B81665" w:rsidRDefault="00B81665" w:rsidP="00B81665">
      <w:pPr>
        <w:pStyle w:val="Heading4"/>
      </w:pPr>
      <w:r>
        <w:t xml:space="preserve">Aff has it all wrong – US must invest in </w:t>
      </w:r>
      <w:r>
        <w:rPr>
          <w:i/>
        </w:rPr>
        <w:t>preschool</w:t>
      </w:r>
      <w:r>
        <w:t xml:space="preserve"> and </w:t>
      </w:r>
      <w:r>
        <w:rPr>
          <w:i/>
        </w:rPr>
        <w:t>higher</w:t>
      </w:r>
      <w:r>
        <w:t xml:space="preserve"> education to pull ahead of other countries</w:t>
      </w:r>
    </w:p>
    <w:p w14:paraId="604A9080" w14:textId="527C29DD" w:rsidR="00B81665" w:rsidRPr="00044FE4" w:rsidRDefault="00B81665" w:rsidP="00B81665">
      <w:pPr>
        <w:pStyle w:val="Heading4"/>
        <w:rPr>
          <w:rStyle w:val="Style13ptBold"/>
        </w:rPr>
      </w:pPr>
      <w:r w:rsidRPr="00386F21">
        <w:rPr>
          <w:rStyle w:val="Style13ptBold"/>
          <w:b/>
        </w:rPr>
        <w:t>Barshay 15</w:t>
      </w:r>
      <w:r>
        <w:t xml:space="preserve"> </w:t>
      </w:r>
      <w:r w:rsidRPr="00044FE4">
        <w:rPr>
          <w:b w:val="0"/>
          <w:sz w:val="22"/>
        </w:rPr>
        <w:t>(</w:t>
      </w:r>
      <w:r w:rsidRPr="00044FE4">
        <w:rPr>
          <w:rStyle w:val="Style13ptBold"/>
          <w:sz w:val="22"/>
        </w:rPr>
        <w:t xml:space="preserve">Jill Barshay is a contributing editor and writes a weekly column, Education By The Numbers, about education data and research. She taught algebra to ninth graders for the 2013-14 school year. a contributing editor, writes a weekly column, Education By The Numbers, about education data and research. She taught algebra to ninth graders for the 2013-14 school year. 11-24-2015, "US falls behind other nations in the global knowledge economy, says 46-country report," Hechinger Report, </w:t>
      </w:r>
      <w:r w:rsidRPr="005B1E3F">
        <w:rPr>
          <w:b w:val="0"/>
          <w:sz w:val="22"/>
        </w:rPr>
        <w:t>http://hechingerreport.org/us-falls-behind-other-nations-in-the-global-knowledge-economy-says-46-country-report/</w:t>
      </w:r>
      <w:r w:rsidRPr="00044FE4">
        <w:rPr>
          <w:rStyle w:val="Style13ptBold"/>
          <w:sz w:val="22"/>
        </w:rPr>
        <w:t xml:space="preserve"> Accessed 6/28/17 LJB)</w:t>
      </w:r>
    </w:p>
    <w:p w14:paraId="2796671A" w14:textId="77777777" w:rsidR="00B81665" w:rsidRDefault="00B81665" w:rsidP="00B81665">
      <w:pPr>
        <w:rPr>
          <w:sz w:val="16"/>
        </w:rPr>
      </w:pPr>
      <w:r w:rsidRPr="00753970">
        <w:rPr>
          <w:rStyle w:val="StyleUnderline"/>
          <w:highlight w:val="cyan"/>
        </w:rPr>
        <w:t>The U</w:t>
      </w:r>
      <w:r w:rsidRPr="005B4596">
        <w:rPr>
          <w:rStyle w:val="StyleUnderline"/>
        </w:rPr>
        <w:t xml:space="preserve">nited </w:t>
      </w:r>
      <w:r w:rsidRPr="00753970">
        <w:rPr>
          <w:rStyle w:val="StyleUnderline"/>
          <w:highlight w:val="cyan"/>
        </w:rPr>
        <w:t>S</w:t>
      </w:r>
      <w:r w:rsidRPr="005B4596">
        <w:rPr>
          <w:rStyle w:val="StyleUnderline"/>
        </w:rPr>
        <w:t xml:space="preserve">tates </w:t>
      </w:r>
      <w:r w:rsidRPr="00753970">
        <w:rPr>
          <w:rStyle w:val="StyleUnderline"/>
          <w:highlight w:val="cyan"/>
        </w:rPr>
        <w:t>continues to fall behind internationally in producing a college-educated workforce</w:t>
      </w:r>
      <w:r w:rsidRPr="00044FE4">
        <w:rPr>
          <w:sz w:val="16"/>
        </w:rPr>
        <w:t xml:space="preserve"> as other nations send more of their citizens to university. And in the very early years</w:t>
      </w:r>
      <w:r w:rsidRPr="00E2171A">
        <w:rPr>
          <w:rStyle w:val="StyleUnderline"/>
        </w:rPr>
        <w:t xml:space="preserve">, </w:t>
      </w:r>
      <w:r w:rsidRPr="00753970">
        <w:rPr>
          <w:rStyle w:val="StyleUnderline"/>
          <w:highlight w:val="cyan"/>
        </w:rPr>
        <w:t>many countries are now sending a much higher percentage of their kids to preschool than the U</w:t>
      </w:r>
      <w:r w:rsidRPr="00E2171A">
        <w:rPr>
          <w:rStyle w:val="StyleUnderline"/>
        </w:rPr>
        <w:t xml:space="preserve">nited </w:t>
      </w:r>
      <w:r w:rsidRPr="00753970">
        <w:rPr>
          <w:rStyle w:val="StyleUnderline"/>
          <w:highlight w:val="cyan"/>
        </w:rPr>
        <w:t>S</w:t>
      </w:r>
      <w:r w:rsidRPr="00E2171A">
        <w:rPr>
          <w:rStyle w:val="StyleUnderline"/>
        </w:rPr>
        <w:t>tates</w:t>
      </w:r>
      <w:r w:rsidRPr="00044FE4">
        <w:rPr>
          <w:sz w:val="16"/>
        </w:rPr>
        <w:t xml:space="preserve">. </w:t>
      </w:r>
      <w:r w:rsidRPr="00E2171A">
        <w:rPr>
          <w:rStyle w:val="StyleUnderline"/>
        </w:rPr>
        <w:t>The data showing that other nations are investing more than the U.S. in both early childhood programs and advanced degrees comes from</w:t>
      </w:r>
      <w:r w:rsidRPr="00044FE4">
        <w:rPr>
          <w:sz w:val="16"/>
        </w:rPr>
        <w:t xml:space="preserve"> a new report released Tuesday by </w:t>
      </w:r>
      <w:r w:rsidRPr="00E2171A">
        <w:rPr>
          <w:rStyle w:val="StyleUnderline"/>
        </w:rPr>
        <w:t>the Organization for Economic Cooperation and Development (OECD</w:t>
      </w:r>
      <w:r w:rsidRPr="00044FE4">
        <w:rPr>
          <w:sz w:val="16"/>
        </w:rPr>
        <w:t xml:space="preserve">). The more than 500-page report analyzed the education systems of 46 nations and highlighted long-term trends from preschool to Ph.D. programs. “The U.S. hasn’t backslid, but </w:t>
      </w:r>
      <w:r w:rsidRPr="00E2171A">
        <w:rPr>
          <w:rStyle w:val="StyleUnderline"/>
        </w:rPr>
        <w:t>other countries have made big gains,” said OECD Education Director Andreas Schleicher</w:t>
      </w:r>
      <w:r w:rsidRPr="00044FE4">
        <w:rPr>
          <w:sz w:val="16"/>
        </w:rPr>
        <w:t xml:space="preserve">, in a pre-publication briefing with journalists. In the past, the U.S. ranked second in the world in the percentage of adults with some sort of college education, ranging from a post-high-school vocational degree to a Ph.D. Today, the U.S. has slipped to fifth position </w:t>
      </w:r>
      <w:r w:rsidRPr="00E2171A">
        <w:rPr>
          <w:rStyle w:val="StyleUnderline"/>
        </w:rPr>
        <w:t>In several countries, nearly 60 percent of 25- to 34-year-olds have a college education</w:t>
      </w:r>
      <w:r w:rsidRPr="00044FE4">
        <w:rPr>
          <w:sz w:val="16"/>
        </w:rPr>
        <w:t xml:space="preserve">. Korea tops the list, with nearly 70 percent of this age group earning a college degree, a huge increase from their older generation of 55- to 64-year-olds, among whom fewer than 20 percent have a college education. </w:t>
      </w:r>
      <w:r w:rsidRPr="00E2171A">
        <w:rPr>
          <w:rStyle w:val="StyleUnderline"/>
        </w:rPr>
        <w:t>41 percent of 3-year-olds and 66 percent of 4-year-olds are enrolled in preschools in the U.S</w:t>
      </w:r>
      <w:r w:rsidRPr="00044FE4">
        <w:rPr>
          <w:sz w:val="16"/>
        </w:rPr>
        <w:t xml:space="preserve">., </w:t>
      </w:r>
      <w:r w:rsidRPr="00E2171A">
        <w:rPr>
          <w:rStyle w:val="StyleUnderline"/>
        </w:rPr>
        <w:t>compared to more than 70 percent in O</w:t>
      </w:r>
      <w:r w:rsidRPr="00044FE4">
        <w:rPr>
          <w:sz w:val="16"/>
        </w:rPr>
        <w:t xml:space="preserve">rganization for </w:t>
      </w:r>
      <w:r w:rsidRPr="00E2171A">
        <w:rPr>
          <w:rStyle w:val="StyleUnderline"/>
        </w:rPr>
        <w:t>E</w:t>
      </w:r>
      <w:r w:rsidRPr="00044FE4">
        <w:rPr>
          <w:sz w:val="16"/>
        </w:rPr>
        <w:t xml:space="preserve">conomic </w:t>
      </w:r>
      <w:r w:rsidRPr="00E2171A">
        <w:rPr>
          <w:rStyle w:val="StyleUnderline"/>
        </w:rPr>
        <w:t>C</w:t>
      </w:r>
      <w:r w:rsidRPr="00044FE4">
        <w:rPr>
          <w:sz w:val="16"/>
        </w:rPr>
        <w:t xml:space="preserve">ooperation and </w:t>
      </w:r>
      <w:r w:rsidRPr="00E2171A">
        <w:rPr>
          <w:rStyle w:val="StyleUnderline"/>
        </w:rPr>
        <w:t>D</w:t>
      </w:r>
      <w:r w:rsidRPr="00044FE4">
        <w:rPr>
          <w:sz w:val="16"/>
        </w:rPr>
        <w:t xml:space="preserve">evelopment </w:t>
      </w:r>
      <w:r w:rsidRPr="00E2171A">
        <w:rPr>
          <w:rStyle w:val="StyleUnderline"/>
        </w:rPr>
        <w:t>nations</w:t>
      </w:r>
      <w:r w:rsidRPr="00044FE4">
        <w:rPr>
          <w:sz w:val="16"/>
        </w:rPr>
        <w:t xml:space="preserve"> </w:t>
      </w:r>
      <w:r w:rsidRPr="00E2171A">
        <w:rPr>
          <w:rStyle w:val="StyleUnderline"/>
        </w:rPr>
        <w:t>In the U</w:t>
      </w:r>
      <w:r w:rsidRPr="00044FE4">
        <w:rPr>
          <w:sz w:val="16"/>
        </w:rPr>
        <w:t xml:space="preserve">nited </w:t>
      </w:r>
      <w:r w:rsidRPr="00E2171A">
        <w:rPr>
          <w:rStyle w:val="StyleUnderline"/>
        </w:rPr>
        <w:t>S</w:t>
      </w:r>
      <w:r w:rsidRPr="00044FE4">
        <w:rPr>
          <w:sz w:val="16"/>
        </w:rPr>
        <w:t xml:space="preserve">tates, by contrast, </w:t>
      </w:r>
      <w:r w:rsidRPr="00E2171A">
        <w:rPr>
          <w:rStyle w:val="StyleUnderline"/>
        </w:rPr>
        <w:t>only 46 percent</w:t>
      </w:r>
      <w:r w:rsidRPr="00044FE4">
        <w:rPr>
          <w:sz w:val="16"/>
        </w:rPr>
        <w:t xml:space="preserve"> </w:t>
      </w:r>
      <w:r w:rsidRPr="00E2171A">
        <w:rPr>
          <w:rStyle w:val="StyleUnderline"/>
        </w:rPr>
        <w:t>of the younger generation has a college education</w:t>
      </w:r>
      <w:r w:rsidRPr="00044FE4">
        <w:rPr>
          <w:sz w:val="16"/>
        </w:rPr>
        <w:t xml:space="preserve">, not significantly more than the 41 percent of the American older generation who went to university. Because of gains in other countries, Schleicher said </w:t>
      </w:r>
      <w:r w:rsidRPr="00E2171A">
        <w:rPr>
          <w:rStyle w:val="StyleUnderline"/>
        </w:rPr>
        <w:t>it would be “hard” for the U.S. to attain its goal to become the nation with the highest proportion of 25- to 34-year-old university graduates by 2020.</w:t>
      </w:r>
      <w:r>
        <w:rPr>
          <w:rStyle w:val="StyleUnderline"/>
        </w:rPr>
        <w:t xml:space="preserve"> </w:t>
      </w:r>
      <w:r w:rsidRPr="00044FE4">
        <w:rPr>
          <w:sz w:val="16"/>
        </w:rPr>
        <w:t xml:space="preserve">Schleicher said some nations are making these “impressive” gains in college education without blowing up government budgets. For example, Australia has expanded use of student loans, which students pay back as a percentage of their salary after graduation. Other countries spend more, with direct subsidies or by keeping tuition free or very low. Even with huge government outlays, Schleicher says that college education remains a cost-effective investment for governments because college educated students continue to secure higher paying jobs after college and eventually pay higher taxes. In other words, </w:t>
      </w:r>
      <w:r w:rsidRPr="00753970">
        <w:rPr>
          <w:rStyle w:val="StyleUnderline"/>
          <w:highlight w:val="cyan"/>
        </w:rPr>
        <w:t>the global rise in college-educated students hasn’t yet produced a glut of college-educated workers</w:t>
      </w:r>
      <w:r w:rsidRPr="00753970">
        <w:rPr>
          <w:sz w:val="16"/>
          <w:highlight w:val="cyan"/>
        </w:rPr>
        <w:t>. “</w:t>
      </w:r>
      <w:r w:rsidRPr="00753970">
        <w:rPr>
          <w:rStyle w:val="StyleUnderline"/>
          <w:highlight w:val="cyan"/>
        </w:rPr>
        <w:t>Demand is rising faster than supply</w:t>
      </w:r>
      <w:r w:rsidRPr="00044FE4">
        <w:rPr>
          <w:sz w:val="16"/>
        </w:rPr>
        <w:t>,” said Schleicher. “</w:t>
      </w:r>
      <w:r w:rsidRPr="00753970">
        <w:rPr>
          <w:rStyle w:val="StyleUnderline"/>
          <w:highlight w:val="cyan"/>
        </w:rPr>
        <w:t>Employers are still willing to pay the college-educated higher wages</w:t>
      </w:r>
      <w:r w:rsidRPr="00044FE4">
        <w:rPr>
          <w:sz w:val="16"/>
        </w:rPr>
        <w:t xml:space="preserve">” Presidential candidates have discussed similar plans for the American higher ed system, but adopting some of these policies might prove trickier in the United States. Schleicher said that student loan schemes need an “intelligent regulatory system” where university tuition and fees are capped, which the United States federal government doesn’t do. Meanwhile, foreign students appear to be choosing U.S. universities less often to study abroad. In 2000, almost a quarter of international students who left their home countries for college came to American institutions. That’s dropped to 19 percent in the most recent report. It’s not that fewer foreign students are coming to the U.S. each year. But there are more and more of them, especially from Asia, and a greater share of them are choosing to study in the United Kingdom, Australia, Russia and Japan. On the early childhood front, the United States has one of the lowest enrollment rates among OECD countries, where, on average, more than 70 percent of young children attend preschool. That’s up sharply from an average of 40 to 50 percent a decade ago. But in the United States, only 41 percent of 3-year-olds and 66 percent of 4-year-olds are enrolled in preschools. “It’s an area where the U.S. trails quite a bit behind,” said Schleicher. </w:t>
      </w:r>
      <w:r w:rsidRPr="00E2171A">
        <w:rPr>
          <w:rStyle w:val="StyleUnderline"/>
        </w:rPr>
        <w:t xml:space="preserve">Schleicher added that he’s seeing proof that </w:t>
      </w:r>
      <w:r w:rsidRPr="00753970">
        <w:rPr>
          <w:rStyle w:val="StyleUnderline"/>
          <w:highlight w:val="cyan"/>
        </w:rPr>
        <w:t>early childhood education makes a difference</w:t>
      </w:r>
      <w:r w:rsidRPr="00E2171A">
        <w:rPr>
          <w:rStyle w:val="StyleUnderline"/>
        </w:rPr>
        <w:t>.</w:t>
      </w:r>
      <w:r w:rsidRPr="00044FE4">
        <w:rPr>
          <w:sz w:val="16"/>
        </w:rPr>
        <w:t xml:space="preserve"> He’s said that </w:t>
      </w:r>
      <w:r w:rsidRPr="00753970">
        <w:rPr>
          <w:rStyle w:val="StyleUnderline"/>
          <w:highlight w:val="cyan"/>
        </w:rPr>
        <w:t>kids who attended early childhood programs tend to score higher</w:t>
      </w:r>
      <w:r w:rsidRPr="00E2171A">
        <w:rPr>
          <w:rStyle w:val="StyleUnderline"/>
        </w:rPr>
        <w:t xml:space="preserve"> on </w:t>
      </w:r>
      <w:r w:rsidRPr="00044FE4">
        <w:rPr>
          <w:sz w:val="16"/>
        </w:rPr>
        <w:t xml:space="preserve">the </w:t>
      </w:r>
      <w:r w:rsidRPr="00E2171A">
        <w:rPr>
          <w:rStyle w:val="StyleUnderline"/>
        </w:rPr>
        <w:t>P</w:t>
      </w:r>
      <w:r w:rsidRPr="00044FE4">
        <w:rPr>
          <w:sz w:val="16"/>
        </w:rPr>
        <w:t>rogram for</w:t>
      </w:r>
      <w:r w:rsidRPr="00E2171A">
        <w:rPr>
          <w:rStyle w:val="StyleUnderline"/>
        </w:rPr>
        <w:t xml:space="preserve"> I</w:t>
      </w:r>
      <w:r w:rsidRPr="00044FE4">
        <w:rPr>
          <w:sz w:val="16"/>
        </w:rPr>
        <w:t>nternational</w:t>
      </w:r>
      <w:r w:rsidRPr="00E2171A">
        <w:rPr>
          <w:rStyle w:val="StyleUnderline"/>
        </w:rPr>
        <w:t xml:space="preserve"> S</w:t>
      </w:r>
      <w:r w:rsidRPr="00044FE4">
        <w:rPr>
          <w:sz w:val="16"/>
        </w:rPr>
        <w:t xml:space="preserve">tudent </w:t>
      </w:r>
      <w:r w:rsidRPr="00E2171A">
        <w:rPr>
          <w:rStyle w:val="StyleUnderline"/>
        </w:rPr>
        <w:t>A</w:t>
      </w:r>
      <w:r w:rsidRPr="00044FE4">
        <w:rPr>
          <w:sz w:val="16"/>
        </w:rPr>
        <w:t>ssessment, which assess 15-year-olds around the world in reading, math and other subjects. Even between two children from families of similar income levels, Schleicher explained, the one who attended preschool tended to post higher academic outcomes in high school. The report had a bit of good news that may surprise many Americans. For the first time the OECD compiled data on how much students are tested in various countries. Despite popular impression that U.S. school children are tested too much, Schleicher said many countries give their students even more tests. “The U.S. is not a country of heavy testing,” said Schleicher.</w:t>
      </w:r>
    </w:p>
    <w:p w14:paraId="21BB622A" w14:textId="77777777" w:rsidR="00B32454" w:rsidRDefault="00B32454" w:rsidP="0082630A">
      <w:pPr>
        <w:rPr>
          <w:rStyle w:val="StyleUnderline"/>
        </w:rPr>
      </w:pPr>
    </w:p>
    <w:p w14:paraId="2173372C" w14:textId="77777777" w:rsidR="00B81665" w:rsidRDefault="00B81665" w:rsidP="00B81665">
      <w:pPr>
        <w:pStyle w:val="Heading4"/>
      </w:pPr>
      <w:r>
        <w:t>Primary and Secondary education is not key to competitiveness – college is where reform is key</w:t>
      </w:r>
    </w:p>
    <w:p w14:paraId="5C185764" w14:textId="77777777" w:rsidR="00B81665" w:rsidRPr="00E3395D" w:rsidRDefault="00B81665" w:rsidP="00B81665">
      <w:pPr>
        <w:rPr>
          <w:sz w:val="12"/>
        </w:rPr>
      </w:pPr>
      <w:r w:rsidRPr="00145715">
        <w:rPr>
          <w:rStyle w:val="Style13ptBold"/>
        </w:rPr>
        <w:t>Baily and Slaughter 8</w:t>
      </w:r>
      <w:r w:rsidRPr="00E3395D">
        <w:rPr>
          <w:sz w:val="12"/>
        </w:rPr>
        <w:t xml:space="preserve"> - Martin N. Baily, Martin N. Baily served as chairman of the Council of Economic Advisers during the second Clinton administration, from 1999 to 2001, and as one of three members of the council from 1994 to 1996. He was a Senior Fellow at the Peterson Institute for International Economics from 2001 until 2007. Earlier, he was a principal at McKinsey &amp; Company’s Global Institute and Professor of Economics at the University of Maryland. He also served as Vice Chairman of National Academy of Sciences/National Research Council. He earned his Ph.D. from the Massachusetts Institute of Technology, Matthew J. Slaughter, Matthew J. Slaughter is Associate Dean of the MBA Program and Professor of International Economics at the Tuck School of Business at Dartmouth. He is also currently a Research Associate at the National Bureau of Economic Research; a Senior Fellow at the Council on Foreign Relations; an academic advisor to the McKinsey Global Institute; and a member of the academic advisory board of the International Tax Policy Forum. From 2005 to 2007, Professor Slaughter served as a Member on the Council of Economic Advisers. Slaughter also earned his Ph.D. from the Massachusetts Institute of Technology, 2008("Strengthening U.S. Competitiveness in the Global Economy", Private Equity Council, December 2008, Available Online from http://www.investmentcouncil.org/app/uploads/pec_wp_strengthening_120908a.pdf, Accessed on 6-28-2017)//BM</w:t>
      </w:r>
    </w:p>
    <w:p w14:paraId="2CDD9150" w14:textId="77777777" w:rsidR="00B81665" w:rsidRDefault="00B81665" w:rsidP="00B81665">
      <w:pPr>
        <w:rPr>
          <w:rStyle w:val="StyleUnderline"/>
        </w:rPr>
      </w:pPr>
      <w:r w:rsidRPr="00145715">
        <w:rPr>
          <w:rStyle w:val="StyleUnderline"/>
        </w:rPr>
        <w:t>This slowdown in America’s educational attainment poses a serious threat to America’s competitiveness.</w:t>
      </w:r>
      <w:r>
        <w:rPr>
          <w:rStyle w:val="StyleUnderline"/>
        </w:rPr>
        <w:t xml:space="preserve"> </w:t>
      </w:r>
      <w:r w:rsidRPr="00145715">
        <w:rPr>
          <w:sz w:val="14"/>
        </w:rPr>
        <w:t xml:space="preserve">This is true viewing the U.S. economy in isolation. The median worker in the U.S. labor force today has a high school degree plus a bit over one year of post-high school education. </w:t>
      </w:r>
      <w:r w:rsidRPr="00145715">
        <w:rPr>
          <w:rStyle w:val="StyleUnderline"/>
        </w:rPr>
        <w:t>A continued near-stagnation</w:t>
      </w:r>
      <w:r>
        <w:rPr>
          <w:rStyle w:val="StyleUnderline"/>
        </w:rPr>
        <w:t xml:space="preserve"> </w:t>
      </w:r>
      <w:r w:rsidRPr="00145715">
        <w:rPr>
          <w:rStyle w:val="StyleUnderline"/>
        </w:rPr>
        <w:t>of educational attainment will limit the creative dynamism of invention and entrepreneurship that drove</w:t>
      </w:r>
      <w:r>
        <w:rPr>
          <w:rStyle w:val="StyleUnderline"/>
        </w:rPr>
        <w:t xml:space="preserve"> </w:t>
      </w:r>
      <w:r w:rsidRPr="00145715">
        <w:rPr>
          <w:rStyle w:val="StyleUnderline"/>
        </w:rPr>
        <w:t>so much of America’s economic growth over the 20th century.</w:t>
      </w:r>
      <w:r>
        <w:rPr>
          <w:rStyle w:val="StyleUnderline"/>
        </w:rPr>
        <w:t xml:space="preserve"> </w:t>
      </w:r>
      <w:r w:rsidRPr="00145715">
        <w:rPr>
          <w:sz w:val="14"/>
        </w:rPr>
        <w:t xml:space="preserve">But </w:t>
      </w:r>
      <w:r w:rsidRPr="00753970">
        <w:rPr>
          <w:rStyle w:val="StyleUnderline"/>
          <w:highlight w:val="cyan"/>
        </w:rPr>
        <w:t>in today’s increasingly global economy, America’s competitiveness is doubly challenged by its slowdown in skill upgrading because the opposite is happening in so many other countries.</w:t>
      </w:r>
      <w:r w:rsidRPr="00145715">
        <w:rPr>
          <w:sz w:val="14"/>
        </w:rPr>
        <w:t xml:space="preserve"> While U.S. high school graduation rates were slumping in the years after 1970, around the world mass secondary education was spreading fast. Of the 26 OECD nations in 2006, 18 had high school graduation rates higher than that in America. In 2004 EU nations averaged an 83% high school graduation rate, several percentage points above that in America. </w:t>
      </w:r>
      <w:r w:rsidRPr="005B4596">
        <w:rPr>
          <w:rStyle w:val="StyleUnderline"/>
        </w:rPr>
        <w:t>Concerns about slipping U.S. quality have come with this as well, with U.S. children scoring below the median in many-country tests of educational achievement in science and mathematics.</w:t>
      </w:r>
      <w:r w:rsidRPr="00145715">
        <w:rPr>
          <w:sz w:val="14"/>
        </w:rPr>
        <w:t xml:space="preserve"> A similar pattern has emerged for college-graduation rates, especially among younger cohorts. These U.S. rates are now just about average among all OECD countries. And educational upgrading is happening not just in OECD countries but in many low-income countries as well. It is now well documented, for example, that the U.S. share of global science and engineering graduates is declining at all degree levels. In 1975 China produced almost no PhDs in science and engineering; by 2003 China graduated nearly 10,000 such PhDs, a total that continues to grow and that likely will surpass the U.S. level within a few years.11 </w:t>
      </w:r>
      <w:r w:rsidRPr="00753970">
        <w:rPr>
          <w:rStyle w:val="StyleUnderline"/>
          <w:highlight w:val="cyan"/>
        </w:rPr>
        <w:t>It is important to stress that assessing relative supplies of educated workers across countries is not a simple exercise in counting graduation caps.</w:t>
      </w:r>
      <w:r w:rsidRPr="00145715">
        <w:rPr>
          <w:rStyle w:val="StyleUnderline"/>
        </w:rPr>
        <w:t xml:space="preserve"> There remain large quality differences across countries,</w:t>
      </w:r>
      <w:r>
        <w:rPr>
          <w:rStyle w:val="StyleUnderline"/>
        </w:rPr>
        <w:t xml:space="preserve"> </w:t>
      </w:r>
      <w:r w:rsidRPr="00145715">
        <w:rPr>
          <w:rStyle w:val="StyleUnderline"/>
        </w:rPr>
        <w:t>especially at the highest levels of not just undergraduate degrees but also professional and doctorate</w:t>
      </w:r>
      <w:r>
        <w:rPr>
          <w:rStyle w:val="StyleUnderline"/>
        </w:rPr>
        <w:t xml:space="preserve"> </w:t>
      </w:r>
      <w:r w:rsidRPr="00145715">
        <w:rPr>
          <w:rStyle w:val="StyleUnderline"/>
        </w:rPr>
        <w:t>degrees as well.</w:t>
      </w:r>
      <w:r w:rsidRPr="00145715">
        <w:rPr>
          <w:sz w:val="14"/>
        </w:rPr>
        <w:t xml:space="preserve"> On many measures, elite American universities remain the best academic institutions in the world. One careful study that interviewed dozens of human-resources managers in multinational companies operating in 28 of low-wage countries found that across all these countries, only 13% of local university graduates were deemed suitable for jobs in these companies due to deficient skills in language, analytic and practical thinking, and interpersonal and teamwork talents.12 </w:t>
      </w:r>
      <w:r w:rsidRPr="00145715">
        <w:rPr>
          <w:rStyle w:val="StyleUnderline"/>
        </w:rPr>
        <w:t xml:space="preserve">Even adjusting for these quality differences, however, the trend is clear: </w:t>
      </w:r>
      <w:r w:rsidRPr="00753970">
        <w:rPr>
          <w:rStyle w:val="StyleUnderline"/>
          <w:highlight w:val="cyan"/>
        </w:rPr>
        <w:t>America’s abundance relative to the rest of the world in more-educated, more-skilled labor is eroding</w:t>
      </w:r>
      <w:r w:rsidRPr="00145715">
        <w:rPr>
          <w:rStyle w:val="StyleUnderline"/>
        </w:rPr>
        <w:t xml:space="preserve">. Were this to persist, then </w:t>
      </w:r>
      <w:r w:rsidRPr="00753970">
        <w:rPr>
          <w:rStyle w:val="StyleUnderline"/>
          <w:highlight w:val="cyan"/>
        </w:rPr>
        <w:t>the pressing business logic of comparative advantage will shift out of the U</w:t>
      </w:r>
      <w:r w:rsidRPr="00145715">
        <w:rPr>
          <w:rStyle w:val="StyleUnderline"/>
        </w:rPr>
        <w:t xml:space="preserve">nited </w:t>
      </w:r>
      <w:r w:rsidRPr="00753970">
        <w:rPr>
          <w:rStyle w:val="StyleUnderline"/>
          <w:highlight w:val="cyan"/>
        </w:rPr>
        <w:t>S</w:t>
      </w:r>
      <w:r w:rsidRPr="00145715">
        <w:rPr>
          <w:rStyle w:val="StyleUnderline"/>
        </w:rPr>
        <w:t xml:space="preserve">tates </w:t>
      </w:r>
      <w:r w:rsidRPr="00753970">
        <w:rPr>
          <w:rStyle w:val="StyleUnderline"/>
          <w:highlight w:val="cyan"/>
        </w:rPr>
        <w:t>and to other countries the very knowledge-intensive, high-compensation activities and companies that were the foundation of America’s economic strength and competitiveness in the 20th century</w:t>
      </w:r>
      <w:r>
        <w:rPr>
          <w:rStyle w:val="StyleUnderline"/>
        </w:rPr>
        <w:t xml:space="preserve"> </w:t>
      </w:r>
      <w:r w:rsidRPr="0079484D">
        <w:rPr>
          <w:rStyle w:val="StyleUnderline"/>
        </w:rPr>
        <w:t xml:space="preserve">     </w:t>
      </w:r>
    </w:p>
    <w:p w14:paraId="1E5399BB" w14:textId="77777777" w:rsidR="00B81665" w:rsidRDefault="00B81665" w:rsidP="00B81665"/>
    <w:p w14:paraId="664D7B70" w14:textId="77777777" w:rsidR="001D7DEE" w:rsidRPr="0082630A" w:rsidRDefault="001D7DEE" w:rsidP="001D7DEE">
      <w:pPr>
        <w:pStyle w:val="Heading2"/>
      </w:pPr>
      <w:r>
        <w:t>Crime</w:t>
      </w:r>
    </w:p>
    <w:p w14:paraId="458570B2" w14:textId="77777777" w:rsidR="00744A6E" w:rsidRDefault="001D7DEE" w:rsidP="00744A6E">
      <w:pPr>
        <w:pStyle w:val="Heading3"/>
      </w:pPr>
      <w:r>
        <w:t>1nc</w:t>
      </w:r>
      <w:r w:rsidR="00744A6E">
        <w:t xml:space="preserve"> Crime</w:t>
      </w:r>
    </w:p>
    <w:p w14:paraId="2B4143EB" w14:textId="5D237BD4" w:rsidR="00DD5460" w:rsidRDefault="00A65569" w:rsidP="00DD5460">
      <w:pPr>
        <w:pStyle w:val="Heading4"/>
      </w:pPr>
      <w:r>
        <w:t>SQS</w:t>
      </w:r>
      <w:r w:rsidR="00DD5460">
        <w:t xml:space="preserve"> crime – rates continue to drop, and have been since the mid-90s – don’t let one instance overcome broader trends downward</w:t>
      </w:r>
    </w:p>
    <w:p w14:paraId="01D74D64" w14:textId="77777777" w:rsidR="00DD5460" w:rsidRPr="00830E3B" w:rsidRDefault="00DD5460" w:rsidP="00DD5460">
      <w:pPr>
        <w:rPr>
          <w:sz w:val="16"/>
        </w:rPr>
      </w:pPr>
      <w:r w:rsidRPr="00830E3B">
        <w:rPr>
          <w:rStyle w:val="Style13ptBold"/>
        </w:rPr>
        <w:t>Ford 16</w:t>
      </w:r>
      <w:r w:rsidRPr="00830E3B">
        <w:rPr>
          <w:sz w:val="16"/>
        </w:rPr>
        <w:t xml:space="preserve"> - Matt Ford, Matt Ford is an associate editor at The Atlantic, where he covers criminal justice and the courts, 2016(" What Caused the Great Crime Decline in the U.S.?", Atlantic, 4-15-2016, Available Online from https://www.theatlantic.com/politics/archive/2016/04/what-caused-the-crime-decline/477408/, Accessed on 7-1-2017)//BM</w:t>
      </w:r>
    </w:p>
    <w:p w14:paraId="3BC09F97" w14:textId="77777777" w:rsidR="00DD5460" w:rsidRPr="00830E3B" w:rsidRDefault="00DD5460" w:rsidP="00DD5460">
      <w:pPr>
        <w:rPr>
          <w:rStyle w:val="Emphasis"/>
        </w:rPr>
      </w:pPr>
      <w:r w:rsidRPr="00830E3B">
        <w:rPr>
          <w:rStyle w:val="StyleUnderline"/>
        </w:rPr>
        <w:t xml:space="preserve">In the early 1990s, </w:t>
      </w:r>
      <w:r w:rsidRPr="00753970">
        <w:rPr>
          <w:rStyle w:val="StyleUnderline"/>
          <w:highlight w:val="cyan"/>
        </w:rPr>
        <w:t>U.S. crime rates had been on a steep upward climb</w:t>
      </w:r>
      <w:r w:rsidRPr="00830E3B">
        <w:rPr>
          <w:sz w:val="14"/>
        </w:rPr>
        <w:t xml:space="preserve"> since the Lyndon B. Johnson presidency. The crack-cocaine epidemic in the mid-1980s added fuel to the fire, and handgun-related homicides more than doubled between 1985 and 1990. That year, murders peaked in New York City with 2,245 killings. Politicians embraced tough-on-crime platforms and enacted harshly punitive policies. Experts warned the worst could be yet to come. </w:t>
      </w:r>
      <w:r w:rsidRPr="00753970">
        <w:rPr>
          <w:rStyle w:val="StyleUnderline"/>
          <w:highlight w:val="cyan"/>
        </w:rPr>
        <w:t>Then crime rates went down. And</w:t>
      </w:r>
      <w:r w:rsidRPr="00830E3B">
        <w:rPr>
          <w:rStyle w:val="StyleUnderline"/>
        </w:rPr>
        <w:t xml:space="preserve"> then they </w:t>
      </w:r>
      <w:r w:rsidRPr="00753970">
        <w:rPr>
          <w:rStyle w:val="StyleUnderline"/>
          <w:highlight w:val="cyan"/>
        </w:rPr>
        <w:t>kept going down</w:t>
      </w:r>
      <w:r w:rsidRPr="00830E3B">
        <w:rPr>
          <w:rStyle w:val="StyleUnderline"/>
        </w:rPr>
        <w:t>.</w:t>
      </w:r>
      <w:r>
        <w:rPr>
          <w:rStyle w:val="StyleUnderline"/>
        </w:rPr>
        <w:t xml:space="preserve"> </w:t>
      </w:r>
      <w:r w:rsidRPr="00830E3B">
        <w:rPr>
          <w:sz w:val="14"/>
        </w:rPr>
        <w:t xml:space="preserve">By decade’s end, </w:t>
      </w:r>
      <w:r w:rsidRPr="00830E3B">
        <w:rPr>
          <w:rStyle w:val="StyleUnderline"/>
        </w:rPr>
        <w:t>the homicide rate plunged 42 percent nationwide</w:t>
      </w:r>
      <w:r w:rsidRPr="00830E3B">
        <w:rPr>
          <w:sz w:val="14"/>
        </w:rPr>
        <w:t xml:space="preserve">. </w:t>
      </w:r>
      <w:r w:rsidRPr="00830E3B">
        <w:rPr>
          <w:rStyle w:val="StyleUnderline"/>
        </w:rPr>
        <w:t xml:space="preserve">Violent crime decreased by one-third. </w:t>
      </w:r>
      <w:r w:rsidRPr="00830E3B">
        <w:rPr>
          <w:sz w:val="14"/>
        </w:rPr>
        <w:t xml:space="preserve">What turned into a precipitous decline started later in some areas and took longer in others. But </w:t>
      </w:r>
      <w:r w:rsidRPr="00830E3B">
        <w:rPr>
          <w:rStyle w:val="StyleUnderline"/>
        </w:rPr>
        <w:t xml:space="preserve">it happened everywhere: </w:t>
      </w:r>
      <w:r w:rsidRPr="00753970">
        <w:rPr>
          <w:rStyle w:val="StyleUnderline"/>
          <w:highlight w:val="cyan"/>
        </w:rPr>
        <w:t>in each region</w:t>
      </w:r>
      <w:r w:rsidRPr="00830E3B">
        <w:rPr>
          <w:rStyle w:val="StyleUnderline"/>
        </w:rPr>
        <w:t xml:space="preserve"> of the country, in cities large and small, </w:t>
      </w:r>
      <w:r w:rsidRPr="00753970">
        <w:rPr>
          <w:rStyle w:val="StyleUnderline"/>
          <w:highlight w:val="cyan"/>
        </w:rPr>
        <w:t>in rural and urban areas</w:t>
      </w:r>
      <w:r w:rsidRPr="00830E3B">
        <w:rPr>
          <w:rStyle w:val="StyleUnderline"/>
        </w:rPr>
        <w:t xml:space="preserve"> alike</w:t>
      </w:r>
      <w:r w:rsidRPr="00830E3B">
        <w:rPr>
          <w:sz w:val="14"/>
        </w:rPr>
        <w:t xml:space="preserve">. In the Northeast, which reaped the largest benefits, the homicide rate was halved. Murders plummeted by 75 percent in New York City alone as the city entered the new millennium. </w:t>
      </w:r>
      <w:r w:rsidRPr="00753970">
        <w:rPr>
          <w:rStyle w:val="StyleUnderline"/>
          <w:highlight w:val="cyan"/>
        </w:rPr>
        <w:t>The trend kept ticking downward</w:t>
      </w:r>
      <w:r w:rsidRPr="00830E3B">
        <w:rPr>
          <w:rStyle w:val="StyleUnderline"/>
        </w:rPr>
        <w:t xml:space="preserve"> from there, more slowly and with some fluctuations, to the present day. By virtually any metric, </w:t>
      </w:r>
      <w:r w:rsidRPr="00753970">
        <w:rPr>
          <w:rStyle w:val="StyleUnderline"/>
          <w:highlight w:val="cyan"/>
        </w:rPr>
        <w:t>Americans now live in one of the least violent times</w:t>
      </w:r>
      <w:r w:rsidRPr="00830E3B">
        <w:rPr>
          <w:rStyle w:val="StyleUnderline"/>
        </w:rPr>
        <w:t xml:space="preserve"> in the nation’s history.</w:t>
      </w:r>
      <w:r>
        <w:rPr>
          <w:rStyle w:val="StyleUnderline"/>
        </w:rPr>
        <w:t xml:space="preserve"> </w:t>
      </w:r>
      <w:r w:rsidRPr="00830E3B">
        <w:rPr>
          <w:sz w:val="14"/>
        </w:rPr>
        <w:t xml:space="preserve">But the forces that drove the Great American Crime Decline remain a mystery. Theories abound among sociologists, economists, and political scientists about the causes, with some hypotheses stronger than others. But there’s no real consensus among scholars about what caused one of the largest social shifts in modern American history. So, what happened? ANSWER I remember the 1990s as a pretty good time for economic growth. Maybe that offered less incentive for crime. QUESTION Maybe, but it depends on what metric you use to measure economic growth. Did lower unemployment rates lead to lower crime rates? There’s some research to suggest a connection, but it’s a minor one at best. In its analysis last year on the crime decline’s causes, the Brennan Center for Justice estimated that only about 0 to 5 percent of the decline in the 1990s could be attributed to higher employment. What about income growth? Some researchers theorize that greater opportunity for legal income reduces the need for illegal sources of it. The Brennan Center’s analysis attributed about 5 to 10 percent of the 1990s decline to it, a relatively modest amount. There’s also early research that suggests more abstract economic factors like inflation and consumer confidence may have played a role. But </w:t>
      </w:r>
      <w:r w:rsidRPr="00830E3B">
        <w:rPr>
          <w:rStyle w:val="StyleUnderline"/>
        </w:rPr>
        <w:t>the economy’s role also raises a vexing question</w:t>
      </w:r>
      <w:r w:rsidRPr="00830E3B">
        <w:rPr>
          <w:sz w:val="14"/>
        </w:rPr>
        <w:t xml:space="preserve">. </w:t>
      </w:r>
      <w:r w:rsidRPr="00753970">
        <w:rPr>
          <w:rStyle w:val="StyleUnderline"/>
          <w:highlight w:val="cyan"/>
        </w:rPr>
        <w:t>If economic growth and criminal activity are linked, why wasn’t there a crime wave during the Great Recession</w:t>
      </w:r>
      <w:r w:rsidRPr="00830E3B">
        <w:rPr>
          <w:rStyle w:val="StyleUnderline"/>
        </w:rPr>
        <w:t>?</w:t>
      </w:r>
      <w:r w:rsidRPr="00830E3B">
        <w:rPr>
          <w:sz w:val="14"/>
        </w:rPr>
        <w:t xml:space="preserve"> The national unemployment rate nearly doubled after the crash, peaking at 10 percent in October 2009, and median household income plunged. But </w:t>
      </w:r>
      <w:r w:rsidRPr="00753970">
        <w:rPr>
          <w:rStyle w:val="Emphasis"/>
          <w:highlight w:val="cyan"/>
        </w:rPr>
        <w:t>crime rates not only failed to spike in response, they actually reached a 40-year low</w:t>
      </w:r>
      <w:r w:rsidRPr="00830E3B">
        <w:rPr>
          <w:rStyle w:val="Emphasis"/>
        </w:rPr>
        <w:t xml:space="preserve"> in 2010.</w:t>
      </w:r>
    </w:p>
    <w:p w14:paraId="67B7286A" w14:textId="355256B2" w:rsidR="00744A6E" w:rsidRDefault="00744A6E" w:rsidP="00744A6E">
      <w:pPr>
        <w:pStyle w:val="Heading4"/>
      </w:pPr>
      <w:r>
        <w:t xml:space="preserve">Poverty, not other factors, causes crimes </w:t>
      </w:r>
    </w:p>
    <w:p w14:paraId="78966310" w14:textId="474DAD46" w:rsidR="00744A6E" w:rsidRPr="00845A0E" w:rsidRDefault="00744A6E" w:rsidP="00744A6E">
      <w:r w:rsidRPr="00845A0E">
        <w:rPr>
          <w:rStyle w:val="Style13ptBold"/>
        </w:rPr>
        <w:t>Kir</w:t>
      </w:r>
      <w:r>
        <w:rPr>
          <w:rStyle w:val="Style13ptBold"/>
        </w:rPr>
        <w:t xml:space="preserve">chner 15 </w:t>
      </w:r>
      <w:r w:rsidRPr="00744A6E">
        <w:t>(Lauren</w:t>
      </w:r>
      <w:r>
        <w:t xml:space="preserve"> Kirchner, senior reporting fellow at ProPublica, covering digital security and press freedom issues for the Columbia Journalism Review, and crime and criminal justice for Pacific Standard magazine, M.S. from the Columbia University Graduate School of Journalism, Louis Winnick Prize recipitant and a Pulitzer Travel Fellowship; 2015; "It’s Poverty, Not the 'Teenage Brain,' That Causes the Most Youth Crime"; Pacific Standard; March 20, 2015; Available Online from </w:t>
      </w:r>
      <w:r w:rsidRPr="005B1E3F">
        <w:t>https://psmag.com/economics/its-poverty-not-the-teenage-brain-that-causes-the-most-youth-crime</w:t>
      </w:r>
      <w:r>
        <w:t>; Accessed on 7-1-2017; CRB)</w:t>
      </w:r>
    </w:p>
    <w:p w14:paraId="3C6366FB" w14:textId="77777777" w:rsidR="00744A6E" w:rsidRPr="00845A0E" w:rsidRDefault="00744A6E" w:rsidP="00744A6E">
      <w:pPr>
        <w:rPr>
          <w:sz w:val="14"/>
        </w:rPr>
      </w:pPr>
      <w:r w:rsidRPr="00845A0E">
        <w:rPr>
          <w:rStyle w:val="StyleUnderline"/>
        </w:rPr>
        <w:t>Psychological and sociological studies</w:t>
      </w:r>
      <w:r w:rsidRPr="00845A0E">
        <w:rPr>
          <w:sz w:val="14"/>
        </w:rPr>
        <w:t xml:space="preserve"> have </w:t>
      </w:r>
      <w:r w:rsidRPr="00845A0E">
        <w:rPr>
          <w:rStyle w:val="StyleUnderline"/>
        </w:rPr>
        <w:t>examined the impact of all types of stimuli on teenagers’ criminal behavior</w:t>
      </w:r>
      <w:r w:rsidRPr="00845A0E">
        <w:rPr>
          <w:sz w:val="14"/>
        </w:rPr>
        <w:t xml:space="preserve">—like peer pressure, parental attitudes, dropping out of school, drinking, drugs, and, yes, violent video games. And </w:t>
      </w:r>
      <w:r w:rsidRPr="00A65569">
        <w:rPr>
          <w:rStyle w:val="StyleUnderline"/>
        </w:rPr>
        <w:t>in the criminal justice world, the “teenage brain” itself has been cited as a reason to end solitary confinement</w:t>
      </w:r>
      <w:r w:rsidRPr="00845A0E">
        <w:rPr>
          <w:rStyle w:val="StyleUnderline"/>
        </w:rPr>
        <w:t xml:space="preserve"> for adolescents and teenagers</w:t>
      </w:r>
      <w:r w:rsidRPr="00845A0E">
        <w:rPr>
          <w:sz w:val="14"/>
        </w:rPr>
        <w:t xml:space="preserve">—not to mention the abolition of both life sentences and the death penalty for juveniles. But as important as it is to keep the teenage brain in mind when we as a society decide how poor decisions should be punished, maybe it’s not </w:t>
      </w:r>
      <w:r w:rsidRPr="00845A0E">
        <w:rPr>
          <w:rStyle w:val="StyleUnderline"/>
        </w:rPr>
        <w:t xml:space="preserve">the most important factor in how those decisions get made in the first place. </w:t>
      </w:r>
      <w:r w:rsidRPr="00845A0E">
        <w:rPr>
          <w:sz w:val="14"/>
        </w:rPr>
        <w:t xml:space="preserve">The results of a new study by Mike Males from the Center on Juvenile and Criminal Justice in San Francisco support the argument that </w:t>
      </w:r>
      <w:r w:rsidRPr="00753970">
        <w:rPr>
          <w:rStyle w:val="StyleUnderline"/>
          <w:highlight w:val="cyan"/>
        </w:rPr>
        <w:t>teenage poverty, not teenage biology, is most to blame for teenage crime</w:t>
      </w:r>
      <w:r w:rsidRPr="00845A0E">
        <w:rPr>
          <w:rStyle w:val="StyleUnderline"/>
        </w:rPr>
        <w:t>.</w:t>
      </w:r>
      <w:r>
        <w:rPr>
          <w:rStyle w:val="StyleUnderline"/>
        </w:rPr>
        <w:t xml:space="preserve"> </w:t>
      </w:r>
      <w:r w:rsidRPr="00845A0E">
        <w:rPr>
          <w:sz w:val="14"/>
        </w:rPr>
        <w:t xml:space="preserve">Males looked specifically at the more than 50,000 homicides in California from 1991 to 2002. As one would expect, teenagers perpetrated more of the homicides than other age groups—but only when he did not control for poverty. </w:t>
      </w:r>
      <w:r w:rsidRPr="00845A0E">
        <w:rPr>
          <w:rStyle w:val="StyleUnderline"/>
        </w:rPr>
        <w:t xml:space="preserve">When he did control for poverty, </w:t>
      </w:r>
      <w:r w:rsidRPr="00753970">
        <w:rPr>
          <w:rStyle w:val="StyleUnderline"/>
          <w:highlight w:val="cyan"/>
        </w:rPr>
        <w:t xml:space="preserve">teenagers committed more crimes </w:t>
      </w:r>
      <w:r w:rsidRPr="00A65569">
        <w:rPr>
          <w:rStyle w:val="StyleUnderline"/>
        </w:rPr>
        <w:t>than other age groups only</w:t>
      </w:r>
      <w:r w:rsidRPr="00753970">
        <w:rPr>
          <w:rStyle w:val="StyleUnderline"/>
          <w:highlight w:val="cyan"/>
        </w:rPr>
        <w:t xml:space="preserve"> in high-poverty areas.</w:t>
      </w:r>
      <w:r w:rsidRPr="00845A0E">
        <w:rPr>
          <w:rStyle w:val="StyleUnderline"/>
        </w:rPr>
        <w:t xml:space="preserve"> </w:t>
      </w:r>
      <w:r w:rsidRPr="00A65569">
        <w:rPr>
          <w:rStyle w:val="StyleUnderline"/>
        </w:rPr>
        <w:t>I</w:t>
      </w:r>
      <w:r w:rsidRPr="00845A0E">
        <w:rPr>
          <w:rStyle w:val="StyleUnderline"/>
        </w:rPr>
        <w:t xml:space="preserve">n the areas </w:t>
      </w:r>
      <w:r w:rsidRPr="00753970">
        <w:rPr>
          <w:rStyle w:val="StyleUnderline"/>
          <w:highlight w:val="cyan"/>
        </w:rPr>
        <w:t>where teenagers had as much money as other</w:t>
      </w:r>
      <w:r w:rsidRPr="00845A0E">
        <w:rPr>
          <w:rStyle w:val="StyleUnderline"/>
        </w:rPr>
        <w:t xml:space="preserve"> middle-aged </w:t>
      </w:r>
      <w:r w:rsidRPr="00753970">
        <w:rPr>
          <w:rStyle w:val="StyleUnderline"/>
          <w:highlight w:val="cyan"/>
        </w:rPr>
        <w:t>people</w:t>
      </w:r>
      <w:r w:rsidRPr="00845A0E">
        <w:rPr>
          <w:rStyle w:val="StyleUnderline"/>
        </w:rPr>
        <w:t xml:space="preserve">, </w:t>
      </w:r>
      <w:r w:rsidRPr="00753970">
        <w:rPr>
          <w:rStyle w:val="StyleUnderline"/>
          <w:highlight w:val="cyan"/>
        </w:rPr>
        <w:t>they</w:t>
      </w:r>
      <w:r w:rsidRPr="00845A0E">
        <w:rPr>
          <w:rStyle w:val="StyleUnderline"/>
        </w:rPr>
        <w:t xml:space="preserve"> tended to </w:t>
      </w:r>
      <w:r w:rsidRPr="00753970">
        <w:rPr>
          <w:rStyle w:val="StyleUnderline"/>
          <w:highlight w:val="cyan"/>
        </w:rPr>
        <w:t>commit</w:t>
      </w:r>
      <w:r w:rsidRPr="00845A0E">
        <w:rPr>
          <w:rStyle w:val="StyleUnderline"/>
        </w:rPr>
        <w:t xml:space="preserve"> </w:t>
      </w:r>
      <w:r w:rsidRPr="00753970">
        <w:rPr>
          <w:rStyle w:val="StyleUnderline"/>
          <w:highlight w:val="cyan"/>
        </w:rPr>
        <w:t>fewer violent crim</w:t>
      </w:r>
      <w:r w:rsidRPr="00845A0E">
        <w:rPr>
          <w:rStyle w:val="StyleUnderline"/>
        </w:rPr>
        <w:t>es. And in the areas where middle-aged people had as little money as other teenagers, those middle-aged people tended to commit just as many violent crimes.</w:t>
      </w:r>
      <w:r>
        <w:rPr>
          <w:rStyle w:val="StyleUnderline"/>
        </w:rPr>
        <w:t xml:space="preserve"> </w:t>
      </w:r>
      <w:r w:rsidRPr="00845A0E">
        <w:rPr>
          <w:sz w:val="14"/>
        </w:rPr>
        <w:t xml:space="preserve">In other </w:t>
      </w:r>
      <w:r w:rsidRPr="00845A0E">
        <w:rPr>
          <w:rStyle w:val="StyleUnderline"/>
        </w:rPr>
        <w:t xml:space="preserve">words, </w:t>
      </w:r>
      <w:r w:rsidRPr="00753970">
        <w:rPr>
          <w:rStyle w:val="StyleUnderline"/>
          <w:highlight w:val="cyan"/>
        </w:rPr>
        <w:t>financially secure teens act as responsibly as</w:t>
      </w:r>
      <w:r w:rsidRPr="00845A0E">
        <w:rPr>
          <w:rStyle w:val="StyleUnderline"/>
        </w:rPr>
        <w:t xml:space="preserve"> </w:t>
      </w:r>
      <w:r w:rsidRPr="00845A0E">
        <w:rPr>
          <w:sz w:val="14"/>
        </w:rPr>
        <w:t xml:space="preserve">stereotypical </w:t>
      </w:r>
      <w:r w:rsidRPr="00753970">
        <w:rPr>
          <w:rStyle w:val="StyleUnderline"/>
          <w:highlight w:val="cyan"/>
        </w:rPr>
        <w:t>middle-aged people</w:t>
      </w:r>
      <w:r w:rsidRPr="00845A0E">
        <w:rPr>
          <w:sz w:val="14"/>
        </w:rPr>
        <w:t xml:space="preserve">; and poor middle-aged people act as recklessly as stereotypical teens. </w:t>
      </w:r>
      <w:r w:rsidRPr="00845A0E">
        <w:rPr>
          <w:rStyle w:val="StyleUnderline"/>
        </w:rPr>
        <w:t>The financial situations of the would-be perpetrators had a lot bigger impact than what age they were at the time</w:t>
      </w:r>
      <w:r w:rsidRPr="00845A0E">
        <w:rPr>
          <w:sz w:val="14"/>
        </w:rPr>
        <w:t xml:space="preserve">. And that impact was huge: The homicide rate among the poorest teenagers Males looked at was 18 times higher than it was among the wealthiest. He writes in his article: </w:t>
      </w:r>
      <w:r w:rsidRPr="00845A0E">
        <w:rPr>
          <w:rStyle w:val="StyleUnderline"/>
        </w:rPr>
        <w:t>In every case we have investigated of supposedly signature ‘”adolescent</w:t>
      </w:r>
      <w:r w:rsidRPr="00845A0E">
        <w:rPr>
          <w:sz w:val="14"/>
        </w:rPr>
        <w:t xml:space="preserve"> risks”—fatal traffic crashes, firearms mortality, felony crime, violent crime, and, in the present study, homicide and firearms homicide—</w:t>
      </w:r>
      <w:r w:rsidRPr="00845A0E">
        <w:rPr>
          <w:rStyle w:val="StyleUnderline"/>
        </w:rPr>
        <w:t>we find they are severely mitigated or disappear altogether once the economic playing field is leveled.</w:t>
      </w:r>
    </w:p>
    <w:p w14:paraId="4C7282ED" w14:textId="77777777" w:rsidR="00EB344D" w:rsidRPr="00F738D9" w:rsidRDefault="00EB344D" w:rsidP="00F738D9">
      <w:pPr>
        <w:pStyle w:val="Heading4"/>
      </w:pPr>
      <w:r w:rsidRPr="00F738D9">
        <w:t>High school increases crime rate</w:t>
      </w:r>
    </w:p>
    <w:p w14:paraId="60158C79" w14:textId="77777777" w:rsidR="00EB344D" w:rsidRPr="00F06230" w:rsidRDefault="00EB344D" w:rsidP="00EB344D">
      <w:pPr>
        <w:rPr>
          <w:sz w:val="24"/>
        </w:rPr>
      </w:pPr>
      <w:r w:rsidRPr="00231A26">
        <w:rPr>
          <w:rFonts w:eastAsiaTheme="majorEastAsia" w:cstheme="majorBidi"/>
          <w:b/>
          <w:bCs/>
          <w:sz w:val="26"/>
          <w:szCs w:val="26"/>
        </w:rPr>
        <w:t>Dillon 16</w:t>
      </w:r>
      <w:r>
        <w:t>—</w:t>
      </w:r>
      <w:r w:rsidRPr="00231A26">
        <w:t xml:space="preserve"> </w:t>
      </w:r>
      <w:r w:rsidRPr="00F06230">
        <w:rPr>
          <w:sz w:val="24"/>
        </w:rPr>
        <w:t>A.P. Dillon is a Co-Founder and Managing Editor at American Lens. She resides in the Triangle area of North Carolina and is the founder of LadyLiberty1885.com. Her past writing can also be found at IJ review, Breitbart, FOX news, Da Tech Guy Blog, Heartland Institute, Civitas Institute and StopCommonCoreNC.org, 2016 (“School Crime Report Has Interesting Ups and Downs” Civitas, March 8, 2016, https://www.nccivitas.org/2016/school-crime-report-has-interesting-ups-and-downs/, Accessed 7-1-2017, AIN)</w:t>
      </w:r>
    </w:p>
    <w:p w14:paraId="35BAD7A6" w14:textId="77777777" w:rsidR="00EB344D" w:rsidRPr="00F06230" w:rsidRDefault="00EB344D" w:rsidP="00EB344D">
      <w:pPr>
        <w:rPr>
          <w:sz w:val="14"/>
        </w:rPr>
      </w:pPr>
      <w:r w:rsidRPr="00F06230">
        <w:rPr>
          <w:sz w:val="14"/>
        </w:rPr>
        <w:t xml:space="preserve">The </w:t>
      </w:r>
      <w:r w:rsidRPr="00753970">
        <w:rPr>
          <w:rStyle w:val="StyleUnderline"/>
          <w:sz w:val="24"/>
          <w:highlight w:val="cyan"/>
        </w:rPr>
        <w:t>Department of Public Instruction</w:t>
      </w:r>
      <w:r w:rsidRPr="00F06230">
        <w:rPr>
          <w:sz w:val="14"/>
        </w:rPr>
        <w:t xml:space="preserve"> has </w:t>
      </w:r>
      <w:r w:rsidRPr="00753970">
        <w:rPr>
          <w:rStyle w:val="StyleUnderline"/>
          <w:sz w:val="24"/>
          <w:highlight w:val="cyan"/>
        </w:rPr>
        <w:t>released</w:t>
      </w:r>
      <w:r w:rsidRPr="00F06230">
        <w:rPr>
          <w:sz w:val="14"/>
        </w:rPr>
        <w:t xml:space="preserve"> the 2014-15 </w:t>
      </w:r>
      <w:r w:rsidRPr="00753970">
        <w:rPr>
          <w:rStyle w:val="StyleUnderline"/>
          <w:sz w:val="24"/>
          <w:highlight w:val="cyan"/>
        </w:rPr>
        <w:t>Consolidated Data Report</w:t>
      </w:r>
      <w:r w:rsidRPr="00753970">
        <w:rPr>
          <w:sz w:val="14"/>
          <w:highlight w:val="cyan"/>
        </w:rPr>
        <w:t>.</w:t>
      </w:r>
      <w:r w:rsidRPr="00F06230">
        <w:rPr>
          <w:sz w:val="14"/>
        </w:rPr>
        <w:t xml:space="preserve"> This report contains data on North Carolina school suspensions, discipline and school crime.</w:t>
      </w:r>
      <w:r>
        <w:rPr>
          <w:sz w:val="14"/>
        </w:rPr>
        <w:t xml:space="preserve"> </w:t>
      </w:r>
      <w:r w:rsidRPr="00F06230">
        <w:rPr>
          <w:sz w:val="14"/>
          <w:szCs w:val="14"/>
        </w:rPr>
        <w:t>A focus of the report is crime and suspensions. Starting with serious offenses being reported, these consist of controlled substances (drugs) on campuses, assault and weapons. While overall crime seems to be down, there are troubling increases in serious offenses.</w:t>
      </w:r>
      <w:r>
        <w:rPr>
          <w:sz w:val="14"/>
          <w:szCs w:val="14"/>
        </w:rPr>
        <w:t xml:space="preserve"> </w:t>
      </w:r>
      <w:r w:rsidRPr="00F06230">
        <w:rPr>
          <w:sz w:val="14"/>
          <w:szCs w:val="14"/>
        </w:rPr>
        <w:t>According to the report:</w:t>
      </w:r>
      <w:r>
        <w:rPr>
          <w:sz w:val="14"/>
          <w:szCs w:val="14"/>
        </w:rPr>
        <w:t xml:space="preserve"> </w:t>
      </w:r>
      <w:r w:rsidRPr="00F06230">
        <w:rPr>
          <w:sz w:val="14"/>
        </w:rPr>
        <w:t xml:space="preserve">The </w:t>
      </w:r>
      <w:r w:rsidRPr="00F06230">
        <w:rPr>
          <w:rStyle w:val="StyleUnderline"/>
          <w:sz w:val="24"/>
        </w:rPr>
        <w:t xml:space="preserve">number of </w:t>
      </w:r>
      <w:r w:rsidRPr="00753970">
        <w:rPr>
          <w:rStyle w:val="StyleUnderline"/>
          <w:sz w:val="24"/>
          <w:highlight w:val="cyan"/>
        </w:rPr>
        <w:t>reportable crimes by</w:t>
      </w:r>
      <w:r w:rsidRPr="00F06230">
        <w:rPr>
          <w:rStyle w:val="StyleUnderline"/>
          <w:sz w:val="24"/>
        </w:rPr>
        <w:t xml:space="preserve"> high school </w:t>
      </w:r>
      <w:r w:rsidRPr="00753970">
        <w:rPr>
          <w:rStyle w:val="StyleUnderline"/>
          <w:sz w:val="24"/>
          <w:highlight w:val="cyan"/>
        </w:rPr>
        <w:t>students</w:t>
      </w:r>
      <w:r w:rsidRPr="00F06230">
        <w:rPr>
          <w:rStyle w:val="StyleUnderline"/>
          <w:sz w:val="24"/>
        </w:rPr>
        <w:t xml:space="preserve"> </w:t>
      </w:r>
      <w:r w:rsidRPr="00753970">
        <w:rPr>
          <w:rStyle w:val="StyleUnderline"/>
          <w:sz w:val="24"/>
          <w:highlight w:val="cyan"/>
        </w:rPr>
        <w:t>increased by</w:t>
      </w:r>
      <w:r w:rsidRPr="00F06230">
        <w:rPr>
          <w:rStyle w:val="StyleUnderline"/>
          <w:sz w:val="24"/>
        </w:rPr>
        <w:t xml:space="preserve"> 372 from 2013-14 to 2014-15, </w:t>
      </w:r>
      <w:r w:rsidRPr="00753970">
        <w:rPr>
          <w:rStyle w:val="StyleUnderline"/>
          <w:sz w:val="24"/>
          <w:highlight w:val="cyan"/>
        </w:rPr>
        <w:t>a 6.8%</w:t>
      </w:r>
      <w:r w:rsidRPr="00F06230">
        <w:rPr>
          <w:rStyle w:val="StyleUnderline"/>
          <w:sz w:val="24"/>
        </w:rPr>
        <w:t xml:space="preserve"> increase. The high school reportable crime rate [crimes per 1,000 students] increased 6.6%.</w:t>
      </w:r>
      <w:r w:rsidRPr="00F06230">
        <w:rPr>
          <w:sz w:val="14"/>
        </w:rPr>
        <w:t xml:space="preserve"> However, there was a decrease in crimes by students in lower grades, resulting in an </w:t>
      </w:r>
      <w:r w:rsidRPr="00F06230">
        <w:rPr>
          <w:rStyle w:val="StyleUnderline"/>
          <w:sz w:val="24"/>
        </w:rPr>
        <w:t>overall increase in reportable crimes for all grades of 215 and an overall crime rate increase of 1.5%.</w:t>
      </w:r>
      <w:r>
        <w:rPr>
          <w:rStyle w:val="StyleUnderline"/>
          <w:sz w:val="24"/>
        </w:rPr>
        <w:t xml:space="preserve"> </w:t>
      </w:r>
      <w:r w:rsidRPr="00F06230">
        <w:rPr>
          <w:sz w:val="14"/>
          <w:szCs w:val="14"/>
        </w:rPr>
        <w:t>Reportable crimes were most frequently committed by students who were ninth-graders and male. Among ethnic groups in high school, American Indian students had the highest rate of school crimes, followed by black students.</w:t>
      </w:r>
      <w:r>
        <w:rPr>
          <w:sz w:val="14"/>
          <w:szCs w:val="14"/>
        </w:rPr>
        <w:t xml:space="preserve"> </w:t>
      </w:r>
      <w:r w:rsidRPr="00F06230">
        <w:rPr>
          <w:sz w:val="14"/>
        </w:rPr>
        <w:t xml:space="preserve">The most [frequent] reportable </w:t>
      </w:r>
      <w:r w:rsidRPr="00753970">
        <w:rPr>
          <w:rStyle w:val="StyleUnderline"/>
          <w:sz w:val="24"/>
          <w:highlight w:val="cyan"/>
        </w:rPr>
        <w:t>crimes in</w:t>
      </w:r>
      <w:r w:rsidRPr="00F06230">
        <w:rPr>
          <w:rStyle w:val="StyleUnderline"/>
          <w:sz w:val="24"/>
        </w:rPr>
        <w:t xml:space="preserve"> high </w:t>
      </w:r>
      <w:r w:rsidRPr="00753970">
        <w:rPr>
          <w:rStyle w:val="StyleUnderline"/>
          <w:sz w:val="24"/>
          <w:highlight w:val="cyan"/>
        </w:rPr>
        <w:t>school were</w:t>
      </w:r>
      <w:r w:rsidRPr="00F06230">
        <w:rPr>
          <w:rStyle w:val="StyleUnderline"/>
          <w:sz w:val="24"/>
        </w:rPr>
        <w:t xml:space="preserve"> 1) </w:t>
      </w:r>
      <w:r w:rsidRPr="00753970">
        <w:rPr>
          <w:rStyle w:val="StyleUnderline"/>
          <w:sz w:val="24"/>
          <w:highlight w:val="cyan"/>
        </w:rPr>
        <w:t>possession</w:t>
      </w:r>
      <w:r w:rsidRPr="00F06230">
        <w:rPr>
          <w:rStyle w:val="StyleUnderline"/>
          <w:sz w:val="24"/>
        </w:rPr>
        <w:t xml:space="preserve"> </w:t>
      </w:r>
      <w:r w:rsidRPr="00753970">
        <w:rPr>
          <w:rStyle w:val="StyleUnderline"/>
          <w:sz w:val="24"/>
          <w:highlight w:val="cyan"/>
        </w:rPr>
        <w:t>of a controlled substance in violation of the law, 2) possession of a weapon excluding firearms and powerful explosives, and 3) possession of an alcoholic beverage</w:t>
      </w:r>
      <w:r w:rsidRPr="00753970">
        <w:rPr>
          <w:sz w:val="14"/>
          <w:highlight w:val="cyan"/>
        </w:rPr>
        <w:t>.</w:t>
      </w:r>
      <w:r>
        <w:rPr>
          <w:sz w:val="14"/>
        </w:rPr>
        <w:t xml:space="preserve"> </w:t>
      </w:r>
      <w:r w:rsidRPr="00F06230">
        <w:rPr>
          <w:sz w:val="14"/>
          <w:szCs w:val="14"/>
        </w:rPr>
        <w:t>What are the numbers behind the three most frequently reported crimes and how did they compare with the previous year? According to the report, here is the breakdown:</w:t>
      </w:r>
      <w:r>
        <w:rPr>
          <w:sz w:val="14"/>
          <w:szCs w:val="14"/>
        </w:rPr>
        <w:t xml:space="preserve"> </w:t>
      </w:r>
      <w:r w:rsidRPr="00F06230">
        <w:rPr>
          <w:sz w:val="14"/>
          <w:szCs w:val="14"/>
        </w:rPr>
        <w:t>Possession of controlled substance:</w:t>
      </w:r>
      <w:r>
        <w:rPr>
          <w:sz w:val="14"/>
          <w:szCs w:val="14"/>
        </w:rPr>
        <w:t xml:space="preserve"> </w:t>
      </w:r>
      <w:r w:rsidRPr="00F06230">
        <w:rPr>
          <w:sz w:val="14"/>
          <w:szCs w:val="14"/>
        </w:rPr>
        <w:t>4,478 (2013-14) / 4,672 (2014-15)</w:t>
      </w:r>
      <w:r>
        <w:rPr>
          <w:sz w:val="14"/>
          <w:szCs w:val="14"/>
        </w:rPr>
        <w:t xml:space="preserve"> </w:t>
      </w:r>
      <w:r w:rsidRPr="00F06230">
        <w:rPr>
          <w:sz w:val="14"/>
          <w:szCs w:val="14"/>
        </w:rPr>
        <w:t>Possession of a weapon:</w:t>
      </w:r>
      <w:r>
        <w:rPr>
          <w:sz w:val="14"/>
          <w:szCs w:val="14"/>
        </w:rPr>
        <w:t xml:space="preserve"> </w:t>
      </w:r>
      <w:r w:rsidRPr="00F06230">
        <w:rPr>
          <w:sz w:val="14"/>
          <w:szCs w:val="14"/>
        </w:rPr>
        <w:t>2,812 (2013-14) / 3,052 (2014-15)</w:t>
      </w:r>
      <w:r>
        <w:rPr>
          <w:sz w:val="14"/>
          <w:szCs w:val="14"/>
        </w:rPr>
        <w:t xml:space="preserve"> </w:t>
      </w:r>
      <w:r w:rsidRPr="00F06230">
        <w:rPr>
          <w:sz w:val="14"/>
          <w:szCs w:val="14"/>
        </w:rPr>
        <w:t>Assault of School Personnel:</w:t>
      </w:r>
      <w:r>
        <w:rPr>
          <w:sz w:val="14"/>
          <w:szCs w:val="14"/>
        </w:rPr>
        <w:t xml:space="preserve"> </w:t>
      </w:r>
      <w:r w:rsidRPr="00F06230">
        <w:rPr>
          <w:sz w:val="14"/>
          <w:szCs w:val="14"/>
        </w:rPr>
        <w:t>1,333 (2013-14) / 1,272 (2014-15)</w:t>
      </w:r>
      <w:r>
        <w:rPr>
          <w:sz w:val="14"/>
          <w:szCs w:val="14"/>
        </w:rPr>
        <w:t xml:space="preserve"> </w:t>
      </w:r>
      <w:r w:rsidRPr="00F06230">
        <w:rPr>
          <w:sz w:val="14"/>
          <w:szCs w:val="14"/>
        </w:rPr>
        <w:t>The districts with the highest reportable crime numbers were also the districts with the largest student populations. Charlotte-Mecklenburg had 624 crimes with a student population of 40,675Wake had 562 with a student population of 45,134.</w:t>
      </w:r>
      <w:r>
        <w:rPr>
          <w:sz w:val="14"/>
          <w:szCs w:val="14"/>
        </w:rPr>
        <w:t xml:space="preserve"> </w:t>
      </w:r>
      <w:r w:rsidRPr="00F06230">
        <w:rPr>
          <w:sz w:val="14"/>
          <w:szCs w:val="14"/>
        </w:rPr>
        <w:t>Interestingly, the report does not list simple assaults, which seem to be popping up in videos on the Internet with greater frequency over the last year.</w:t>
      </w:r>
      <w:r>
        <w:rPr>
          <w:sz w:val="14"/>
          <w:szCs w:val="14"/>
        </w:rPr>
        <w:t xml:space="preserve"> </w:t>
      </w:r>
      <w:r w:rsidRPr="00F06230">
        <w:rPr>
          <w:sz w:val="14"/>
        </w:rPr>
        <w:t xml:space="preserve">The report does include two rather alarming statistics – </w:t>
      </w:r>
      <w:r w:rsidRPr="00753970">
        <w:rPr>
          <w:rStyle w:val="StyleUnderline"/>
          <w:sz w:val="24"/>
          <w:highlight w:val="cyan"/>
        </w:rPr>
        <w:t>78 bomb threats and 86 reports of a firearm or “powerful explosive.</w:t>
      </w:r>
      <w:r w:rsidRPr="00F06230">
        <w:rPr>
          <w:rStyle w:val="StyleUnderline"/>
          <w:sz w:val="24"/>
        </w:rPr>
        <w:t>” The majority of these reports were at the high school level.</w:t>
      </w:r>
      <w:r w:rsidRPr="00F06230">
        <w:rPr>
          <w:sz w:val="14"/>
        </w:rPr>
        <w:t xml:space="preserve"> The previous year, 2013-14, there were 66 bomb threats and 88 reports of a firearm or “powerful explosive.” In other words, these numbers don’t seem to be really increasing or decreasing significantly.</w:t>
      </w:r>
    </w:p>
    <w:p w14:paraId="5BEFBF0A" w14:textId="32D4CCF9" w:rsidR="00B60DCB" w:rsidRDefault="00B60DCB" w:rsidP="00B60DCB">
      <w:pPr>
        <w:pStyle w:val="Heading4"/>
      </w:pPr>
      <w:r>
        <w:t>Alt causes—substance abuse and mental illness lead to crime</w:t>
      </w:r>
    </w:p>
    <w:p w14:paraId="1780C444" w14:textId="19798AEA" w:rsidR="00B60DCB" w:rsidRPr="00380CAA" w:rsidRDefault="00B60DCB" w:rsidP="00B60DCB">
      <w:r w:rsidRPr="00380CAA">
        <w:rPr>
          <w:rStyle w:val="Style13ptBold"/>
        </w:rPr>
        <w:t>Ramesh 10</w:t>
      </w:r>
      <w:r>
        <w:t xml:space="preserve">— Randeep Ramesh is chief leader writer for the Guardian. He has been an investigations reporter, a foreign correspondent, social affairs editor as well editing the City pages and working on the home news desk. Randeep edited the Guardian's instant history of the Iraq War, called The War We Could Not Stop, and won Scoop of the Year and What the Papers Say Investigation of the Year for work on parliamentary lobbying scandals. 6/16/2010, (“Substance abuse, not mental illness, causes violent crime,” The Guardian, Available on </w:t>
      </w:r>
      <w:r w:rsidRPr="005B1E3F">
        <w:t>https://www.theguardian.com/society/2010/sep/06/substance-abuse-mental-illness-crimes</w:t>
      </w:r>
      <w:r>
        <w:t>, accessed on 6/28/2017, LC)</w:t>
      </w:r>
    </w:p>
    <w:p w14:paraId="41F6322E" w14:textId="77777777" w:rsidR="00B60DCB" w:rsidRDefault="00B60DCB" w:rsidP="00B60DCB">
      <w:r>
        <w:t>An exhaustive study which tracked more than 8</w:t>
      </w:r>
      <w:r w:rsidRPr="00F0496E">
        <w:rPr>
          <w:rStyle w:val="StyleUnderline"/>
        </w:rPr>
        <w:t xml:space="preserve">,000 </w:t>
      </w:r>
      <w:r w:rsidRPr="00753970">
        <w:rPr>
          <w:rStyle w:val="StyleUnderline"/>
          <w:highlight w:val="cyan"/>
        </w:rPr>
        <w:t>patients diagnosed</w:t>
      </w:r>
      <w:r w:rsidRPr="00F0496E">
        <w:rPr>
          <w:rStyle w:val="StyleUnderline"/>
        </w:rPr>
        <w:t xml:space="preserve"> with schizophrenia and another 3,700 identified as having bipolar disorder over three decades in Sweden </w:t>
      </w:r>
      <w:r w:rsidRPr="00753970">
        <w:rPr>
          <w:rStyle w:val="StyleUnderline"/>
          <w:highlight w:val="cyan"/>
        </w:rPr>
        <w:t>found that the abuse of illegal drugs and alcohol caused mentally ill people to perpetrate crimes</w:t>
      </w:r>
      <w:r w:rsidRPr="00F0496E">
        <w:rPr>
          <w:rStyle w:val="StyleUnderline"/>
        </w:rPr>
        <w:t xml:space="preserve"> of murder, manslaughter and sexual violence</w:t>
      </w:r>
      <w:r>
        <w:t>. Dr Seena Fazel, a clinical senior lecturer in forensic psychiatry and consultant forensic psychiatrist at the University of Oxford, said: "</w:t>
      </w:r>
      <w:r w:rsidRPr="00753970">
        <w:rPr>
          <w:rStyle w:val="StyleUnderline"/>
          <w:highlight w:val="cyan"/>
        </w:rPr>
        <w:t>The relationship between violent crime and serious mental illness can be explained by alcohol and substance abuse.</w:t>
      </w:r>
      <w:r w:rsidRPr="00F0496E">
        <w:rPr>
          <w:rStyle w:val="StyleUnderline"/>
        </w:rPr>
        <w:t xml:space="preserve"> If you take away the substance abuse, the contribution of the illness itself is minimal</w:t>
      </w:r>
      <w:r>
        <w:t xml:space="preserve">." </w:t>
      </w:r>
      <w:r w:rsidRPr="00753970">
        <w:rPr>
          <w:rStyle w:val="StyleUnderline"/>
          <w:highlight w:val="cyan"/>
        </w:rPr>
        <w:t>People with mental illnesses who abuse substances have violent crime rates</w:t>
      </w:r>
      <w:r w:rsidRPr="00F0496E">
        <w:rPr>
          <w:rStyle w:val="StyleUnderline"/>
        </w:rPr>
        <w:t xml:space="preserve"> which are six to seven times higher than the general population </w:t>
      </w:r>
      <w:r>
        <w:t>– as do people with no mental health issues who have similar drink or drugs problems. Dr Fazel said data also showed that those who were mentally ill but did not abuse substances were only at "minimally increased risk" of committing violent crime.</w:t>
      </w:r>
    </w:p>
    <w:p w14:paraId="1CEFE182" w14:textId="77777777" w:rsidR="001D7DEE" w:rsidRDefault="001D7DEE" w:rsidP="001D7DEE">
      <w:pPr>
        <w:pStyle w:val="Heading3"/>
      </w:pPr>
      <w:r>
        <w:t>Ext. School Leads to Crime</w:t>
      </w:r>
    </w:p>
    <w:p w14:paraId="39AB070D" w14:textId="77777777" w:rsidR="001D7DEE" w:rsidRPr="00F06230" w:rsidRDefault="001D7DEE" w:rsidP="001D7DEE">
      <w:pPr>
        <w:pStyle w:val="Heading4"/>
      </w:pPr>
      <w:r>
        <w:t>School peer pressure causes juvenile crime</w:t>
      </w:r>
    </w:p>
    <w:p w14:paraId="713A5ADB" w14:textId="77777777" w:rsidR="001D7DEE" w:rsidRPr="00F738D9" w:rsidRDefault="001D7DEE" w:rsidP="00F738D9">
      <w:pPr>
        <w:pStyle w:val="Heading4"/>
      </w:pPr>
      <w:r w:rsidRPr="00F738D9">
        <w:t>Regis University 17</w:t>
      </w:r>
    </w:p>
    <w:p w14:paraId="66BC7B4B" w14:textId="77777777" w:rsidR="001D7DEE" w:rsidRDefault="001D7DEE" w:rsidP="001D7DEE">
      <w:r>
        <w:t xml:space="preserve">Regis University a college of contemporary liberal studies, 2017 </w:t>
      </w:r>
      <w:r w:rsidRPr="00231A26">
        <w:t>(“</w:t>
      </w:r>
      <w:r w:rsidRPr="000841B5">
        <w:t>Contributing Factors to Juvenile Crime</w:t>
      </w:r>
      <w:r w:rsidRPr="00231A26">
        <w:t>”</w:t>
      </w:r>
      <w:r>
        <w:t xml:space="preserve"> Regis University, 2017</w:t>
      </w:r>
      <w:r w:rsidRPr="00231A26">
        <w:t xml:space="preserve">, </w:t>
      </w:r>
      <w:r w:rsidRPr="000841B5">
        <w:t>http://criminology.regis.edu/criminology-programs/resources/crim-articles/contributing-factors-to-juvenile-crime</w:t>
      </w:r>
      <w:r>
        <w:t>, Accessed 7-1</w:t>
      </w:r>
      <w:r w:rsidRPr="00231A26">
        <w:t>-2017, AIN)</w:t>
      </w:r>
    </w:p>
    <w:p w14:paraId="67D2D046" w14:textId="77777777" w:rsidR="001D7DEE" w:rsidRDefault="001D7DEE" w:rsidP="001D7DEE">
      <w:pPr>
        <w:rPr>
          <w:rStyle w:val="StyleUnderline"/>
        </w:rPr>
      </w:pPr>
      <w:r w:rsidRPr="000841B5">
        <w:rPr>
          <w:sz w:val="16"/>
        </w:rPr>
        <w:t xml:space="preserve">Adolescence can be a painful time of growing into oneself and seeking acceptance from peers and social groups. Wanting to fit in and be accepted often serves as motivation for teens to succumb to peer pressure. In a recent survey of nearly 1,000 teenagers, </w:t>
      </w:r>
      <w:r w:rsidRPr="00F06230">
        <w:rPr>
          <w:rStyle w:val="StyleUnderline"/>
        </w:rPr>
        <w:t>only 10% said that they had not been influenced by peer pressure</w:t>
      </w:r>
      <w:r w:rsidRPr="000841B5">
        <w:rPr>
          <w:sz w:val="16"/>
        </w:rPr>
        <w:t xml:space="preserve">2. Young </w:t>
      </w:r>
      <w:r w:rsidRPr="00753970">
        <w:rPr>
          <w:rStyle w:val="StyleUnderline"/>
          <w:highlight w:val="cyan"/>
        </w:rPr>
        <w:t>people cite peer pressure as</w:t>
      </w:r>
      <w:r w:rsidRPr="00F06230">
        <w:rPr>
          <w:rStyle w:val="StyleUnderline"/>
        </w:rPr>
        <w:t xml:space="preserve"> one of </w:t>
      </w:r>
      <w:r w:rsidRPr="00753970">
        <w:rPr>
          <w:rStyle w:val="StyleUnderline"/>
          <w:highlight w:val="cyan"/>
        </w:rPr>
        <w:t>the major reason</w:t>
      </w:r>
      <w:r w:rsidRPr="00F06230">
        <w:rPr>
          <w:rStyle w:val="StyleUnderline"/>
        </w:rPr>
        <w:t xml:space="preserve">s </w:t>
      </w:r>
      <w:r w:rsidRPr="00753970">
        <w:rPr>
          <w:rStyle w:val="StyleUnderline"/>
          <w:highlight w:val="cyan"/>
        </w:rPr>
        <w:t>they engage in</w:t>
      </w:r>
      <w:r w:rsidRPr="00F06230">
        <w:rPr>
          <w:rStyle w:val="StyleUnderline"/>
        </w:rPr>
        <w:t xml:space="preserve"> risky behavior, such </w:t>
      </w:r>
      <w:r w:rsidRPr="00753970">
        <w:rPr>
          <w:rStyle w:val="StyleUnderline"/>
          <w:highlight w:val="cyan"/>
        </w:rPr>
        <w:t>as teen sex, reckless driving, alcohol, drug and tobacco-use, crime and gang activity</w:t>
      </w:r>
      <w:r w:rsidRPr="00F06230">
        <w:rPr>
          <w:rStyle w:val="StyleUnderline"/>
        </w:rPr>
        <w:t>.</w:t>
      </w:r>
      <w:r>
        <w:rPr>
          <w:sz w:val="16"/>
        </w:rPr>
        <w:t xml:space="preserve"> </w:t>
      </w:r>
      <w:r w:rsidRPr="000841B5">
        <w:rPr>
          <w:sz w:val="16"/>
          <w:szCs w:val="16"/>
        </w:rPr>
        <w:t>In some societies, especially inner-city areas, it is common knowledge that gang activity is high and many teens become involved. What is becoming further understood is how gang, drug and other criminal activity can be profoundly influenced by peer contagion, a phenomenon whereupon deviant behavior committed by one adolescent is transferred or transmitted to other adolescents. Interestingly, the ripple effect of peer contagion has impact on groups of teens in geographic areas such as neighborhoods, subsequently forming gang territories</w:t>
      </w:r>
      <w:r>
        <w:t xml:space="preserve">. </w:t>
      </w:r>
      <w:r w:rsidRPr="00753970">
        <w:rPr>
          <w:rStyle w:val="StyleUnderline"/>
          <w:highlight w:val="cyan"/>
        </w:rPr>
        <w:t>Peer pressure is such an integral part of gang activity</w:t>
      </w:r>
      <w:r w:rsidRPr="000841B5">
        <w:rPr>
          <w:rStyle w:val="StyleUnderline"/>
        </w:rPr>
        <w:t xml:space="preserve"> </w:t>
      </w:r>
      <w:r w:rsidRPr="000841B5">
        <w:rPr>
          <w:sz w:val="16"/>
        </w:rPr>
        <w:t xml:space="preserve">that the New York City Police Department has developed a unique “forced outreach” program. The purpose of the program is to track at-risk teenagers and separate them from the negative influences of gang activity in an attempt to sever this emotional entanglement, giving these teens the space to make better choices. </w:t>
      </w:r>
      <w:r w:rsidRPr="000841B5">
        <w:rPr>
          <w:rStyle w:val="StyleUnderline"/>
        </w:rPr>
        <w:t xml:space="preserve">Edwin Sutherland’s Differential Association Theory, which predicts that </w:t>
      </w:r>
      <w:r w:rsidRPr="00753970">
        <w:rPr>
          <w:rStyle w:val="StyleUnderline"/>
          <w:highlight w:val="cyan"/>
        </w:rPr>
        <w:t>an individual will choose the criminal path when the majority of his/her learned attitudes, which are influenced by their social group, view law-breaking as favorable.</w:t>
      </w:r>
      <w:r w:rsidRPr="000841B5">
        <w:rPr>
          <w:rStyle w:val="StyleUnderline"/>
        </w:rPr>
        <w:t xml:space="preserve"> This </w:t>
      </w:r>
      <w:r w:rsidRPr="00753970">
        <w:rPr>
          <w:rStyle w:val="StyleUnderline"/>
          <w:highlight w:val="cyan"/>
        </w:rPr>
        <w:t>learned behavior,</w:t>
      </w:r>
      <w:r w:rsidRPr="000841B5">
        <w:rPr>
          <w:rStyle w:val="StyleUnderline"/>
        </w:rPr>
        <w:t xml:space="preserve"> </w:t>
      </w:r>
      <w:r w:rsidRPr="00753970">
        <w:rPr>
          <w:rStyle w:val="StyleUnderline"/>
          <w:highlight w:val="cyan"/>
        </w:rPr>
        <w:t>and the powerful influence of the social group on attitudes toward lawlessness</w:t>
      </w:r>
      <w:r w:rsidRPr="000841B5">
        <w:rPr>
          <w:rStyle w:val="StyleUnderline"/>
        </w:rPr>
        <w:t xml:space="preserve">, aptly explain how peer influences can </w:t>
      </w:r>
      <w:r w:rsidRPr="00753970">
        <w:rPr>
          <w:rStyle w:val="StyleUnderline"/>
          <w:highlight w:val="cyan"/>
        </w:rPr>
        <w:t>affect juvenile crime in a negative way.</w:t>
      </w:r>
    </w:p>
    <w:p w14:paraId="1D8CFA14" w14:textId="77777777" w:rsidR="001D7DEE" w:rsidRPr="001D7DEE" w:rsidRDefault="001D7DEE" w:rsidP="001D7DEE"/>
    <w:p w14:paraId="44629347" w14:textId="77777777" w:rsidR="001D7DEE" w:rsidRDefault="001D7DEE" w:rsidP="00B60DCB"/>
    <w:p w14:paraId="14B8E59C" w14:textId="77777777" w:rsidR="001D7DEE" w:rsidRDefault="001D7DEE" w:rsidP="00B60DCB"/>
    <w:p w14:paraId="144D4AD8" w14:textId="77777777" w:rsidR="001D7DEE" w:rsidRDefault="001D7DEE" w:rsidP="001D7DEE">
      <w:pPr>
        <w:pStyle w:val="Heading2"/>
      </w:pPr>
      <w:r>
        <w:t>Economy General</w:t>
      </w:r>
    </w:p>
    <w:p w14:paraId="743D0AA5" w14:textId="77777777" w:rsidR="001D7DEE" w:rsidRDefault="001D7DEE" w:rsidP="001D7DEE">
      <w:pPr>
        <w:pStyle w:val="Heading3"/>
      </w:pPr>
      <w:r>
        <w:t>1nc Econ General</w:t>
      </w:r>
    </w:p>
    <w:p w14:paraId="64CE5566" w14:textId="5CCBEC9A" w:rsidR="001D7DEE" w:rsidRDefault="001D7DEE" w:rsidP="001D7DEE">
      <w:pPr>
        <w:pStyle w:val="Heading4"/>
      </w:pPr>
      <w:r>
        <w:t>GDP slowdown is global – the US isn’t key, and their education reform will not spill over to 17 countries – this also turns their claims – longer education times means less time in the workforce – this DESTROYS the aff</w:t>
      </w:r>
    </w:p>
    <w:p w14:paraId="5AAF14D4" w14:textId="77777777" w:rsidR="001D7DEE" w:rsidRPr="001527B6" w:rsidRDefault="001D7DEE" w:rsidP="001D7DEE">
      <w:pPr>
        <w:rPr>
          <w:sz w:val="16"/>
        </w:rPr>
      </w:pPr>
      <w:r w:rsidRPr="001527B6">
        <w:rPr>
          <w:rStyle w:val="Style13ptBold"/>
        </w:rPr>
        <w:t>Williams 17</w:t>
      </w:r>
      <w:r w:rsidRPr="001527B6">
        <w:rPr>
          <w:sz w:val="16"/>
        </w:rPr>
        <w:t xml:space="preserve"> –John C. Williams, John Carroll Williams is the President and Chief Executive Officer of the Federal Reserve Bank of San Francisco. He serves on the Federal Open Market Committee, 2017("The Global Growth Slump: Causes and Consequences", Federal Reserve Bank of San Francisco, 07-03-2017, Available Online from http://www.frbsf.org/economic-research/files/el2017-19.pdf, Accessed on 7-7-2017)//BM</w:t>
      </w:r>
    </w:p>
    <w:p w14:paraId="09BEDCA4" w14:textId="77777777" w:rsidR="001D7DEE" w:rsidRDefault="001D7DEE" w:rsidP="001D7DEE">
      <w:pPr>
        <w:rPr>
          <w:sz w:val="14"/>
        </w:rPr>
      </w:pPr>
      <w:r w:rsidRPr="00753970">
        <w:rPr>
          <w:rStyle w:val="StyleUnderline"/>
          <w:highlight w:val="cyan"/>
        </w:rPr>
        <w:t>Some</w:t>
      </w:r>
      <w:r w:rsidRPr="001527B6">
        <w:rPr>
          <w:sz w:val="14"/>
        </w:rPr>
        <w:t xml:space="preserve"> commentators </w:t>
      </w:r>
      <w:r w:rsidRPr="00753970">
        <w:rPr>
          <w:rStyle w:val="StyleUnderline"/>
          <w:highlight w:val="cyan"/>
        </w:rPr>
        <w:t>blame</w:t>
      </w:r>
      <w:r w:rsidRPr="00D06878">
        <w:rPr>
          <w:rStyle w:val="StyleUnderline"/>
        </w:rPr>
        <w:t xml:space="preserve"> </w:t>
      </w:r>
      <w:r w:rsidRPr="00753970">
        <w:rPr>
          <w:rStyle w:val="StyleUnderline"/>
          <w:highlight w:val="cyan"/>
        </w:rPr>
        <w:t>the</w:t>
      </w:r>
      <w:r w:rsidRPr="00D06878">
        <w:rPr>
          <w:rStyle w:val="StyleUnderline"/>
        </w:rPr>
        <w:t xml:space="preserve"> apparent </w:t>
      </w:r>
      <w:r w:rsidRPr="00753970">
        <w:rPr>
          <w:rStyle w:val="StyleUnderline"/>
          <w:highlight w:val="cyan"/>
        </w:rPr>
        <w:t>productivity</w:t>
      </w:r>
      <w:r w:rsidRPr="00D06878">
        <w:rPr>
          <w:rStyle w:val="StyleUnderline"/>
        </w:rPr>
        <w:t xml:space="preserve"> </w:t>
      </w:r>
      <w:r w:rsidRPr="00753970">
        <w:rPr>
          <w:rStyle w:val="StyleUnderline"/>
          <w:highlight w:val="cyan"/>
        </w:rPr>
        <w:t>slowdown</w:t>
      </w:r>
      <w:r w:rsidRPr="00D06878">
        <w:rPr>
          <w:rStyle w:val="StyleUnderline"/>
        </w:rPr>
        <w:t xml:space="preserve"> </w:t>
      </w:r>
      <w:r w:rsidRPr="00753970">
        <w:rPr>
          <w:rStyle w:val="StyleUnderline"/>
          <w:highlight w:val="cyan"/>
        </w:rPr>
        <w:t>on</w:t>
      </w:r>
      <w:r w:rsidRPr="00D06878">
        <w:rPr>
          <w:rStyle w:val="StyleUnderline"/>
        </w:rPr>
        <w:t xml:space="preserve"> failures of </w:t>
      </w:r>
      <w:r w:rsidRPr="00753970">
        <w:rPr>
          <w:rStyle w:val="StyleUnderline"/>
          <w:highlight w:val="cyan"/>
        </w:rPr>
        <w:t>economic</w:t>
      </w:r>
      <w:r w:rsidRPr="00D06878">
        <w:rPr>
          <w:rStyle w:val="StyleUnderline"/>
        </w:rPr>
        <w:t xml:space="preserve"> </w:t>
      </w:r>
      <w:r w:rsidRPr="00753970">
        <w:rPr>
          <w:rStyle w:val="StyleUnderline"/>
          <w:highlight w:val="cyan"/>
        </w:rPr>
        <w:t>statistics</w:t>
      </w:r>
      <w:r w:rsidRPr="00D06878">
        <w:rPr>
          <w:rStyle w:val="StyleUnderline"/>
        </w:rPr>
        <w:t xml:space="preserve"> to keep up with changing times, pointing to the widespread adoption of mobile technology, social media, the gig economy, and so on. </w:t>
      </w:r>
      <w:r w:rsidRPr="001527B6">
        <w:rPr>
          <w:sz w:val="14"/>
        </w:rPr>
        <w:t xml:space="preserve">Careful study of this issue, however, reveals that </w:t>
      </w:r>
      <w:r w:rsidRPr="00753970">
        <w:rPr>
          <w:rStyle w:val="StyleUnderline"/>
          <w:highlight w:val="cyan"/>
        </w:rPr>
        <w:t>these developments present no greater difficulties</w:t>
      </w:r>
      <w:r w:rsidRPr="00D06878">
        <w:rPr>
          <w:rStyle w:val="StyleUnderline"/>
        </w:rPr>
        <w:t xml:space="preserve"> in measuring productivity than those </w:t>
      </w:r>
      <w:r w:rsidRPr="00753970">
        <w:rPr>
          <w:rStyle w:val="StyleUnderline"/>
          <w:highlight w:val="cyan"/>
        </w:rPr>
        <w:t>from the past</w:t>
      </w:r>
      <w:r w:rsidRPr="001527B6">
        <w:rPr>
          <w:sz w:val="14"/>
        </w:rPr>
        <w:t xml:space="preserve">: that is, </w:t>
      </w:r>
      <w:r w:rsidRPr="00753970">
        <w:rPr>
          <w:rStyle w:val="Emphasis"/>
          <w:highlight w:val="cyan"/>
        </w:rPr>
        <w:t>the productivity slowdown is</w:t>
      </w:r>
      <w:r w:rsidRPr="00D06878">
        <w:rPr>
          <w:rStyle w:val="Emphasis"/>
        </w:rPr>
        <w:t xml:space="preserve"> </w:t>
      </w:r>
      <w:r w:rsidRPr="00753970">
        <w:rPr>
          <w:rStyle w:val="Emphasis"/>
          <w:highlight w:val="cyan"/>
        </w:rPr>
        <w:t>real</w:t>
      </w:r>
      <w:r w:rsidRPr="001527B6">
        <w:rPr>
          <w:sz w:val="14"/>
        </w:rPr>
        <w:t xml:space="preserve"> (Byrne, Fernald, and Reinsdorf 2016). </w:t>
      </w:r>
      <w:r w:rsidRPr="00D06878">
        <w:rPr>
          <w:rStyle w:val="StyleUnderline"/>
        </w:rPr>
        <w:t xml:space="preserve">The recent </w:t>
      </w:r>
      <w:r w:rsidRPr="00753970">
        <w:rPr>
          <w:rStyle w:val="StyleUnderline"/>
          <w:highlight w:val="cyan"/>
        </w:rPr>
        <w:t xml:space="preserve">productivity slowdown is </w:t>
      </w:r>
      <w:r w:rsidRPr="00A65569">
        <w:rPr>
          <w:rStyle w:val="StyleUnderline"/>
        </w:rPr>
        <w:t>not confined</w:t>
      </w:r>
      <w:r w:rsidRPr="00D06878">
        <w:rPr>
          <w:rStyle w:val="StyleUnderline"/>
        </w:rPr>
        <w:t xml:space="preserve"> to the United States, but rather is </w:t>
      </w:r>
      <w:r w:rsidRPr="00753970">
        <w:rPr>
          <w:rStyle w:val="StyleUnderline"/>
          <w:highlight w:val="cyan"/>
        </w:rPr>
        <w:t xml:space="preserve">a </w:t>
      </w:r>
      <w:r w:rsidRPr="00753970">
        <w:rPr>
          <w:rStyle w:val="Emphasis"/>
          <w:highlight w:val="cyan"/>
        </w:rPr>
        <w:t>global</w:t>
      </w:r>
      <w:r w:rsidRPr="00753970">
        <w:rPr>
          <w:rStyle w:val="StyleUnderline"/>
          <w:highlight w:val="cyan"/>
        </w:rPr>
        <w:t xml:space="preserve"> phenomenon</w:t>
      </w:r>
      <w:r w:rsidRPr="001527B6">
        <w:rPr>
          <w:sz w:val="14"/>
        </w:rPr>
        <w:t xml:space="preserve">. Averaging over </w:t>
      </w:r>
      <w:r w:rsidRPr="00D06878">
        <w:rPr>
          <w:rStyle w:val="Emphasis"/>
        </w:rPr>
        <w:t>17 advanced economies</w:t>
      </w:r>
      <w:r w:rsidRPr="001527B6">
        <w:rPr>
          <w:sz w:val="14"/>
        </w:rPr>
        <w:t>—again, including Australia—</w:t>
      </w:r>
      <w:r w:rsidRPr="00753970">
        <w:rPr>
          <w:rStyle w:val="StyleUnderline"/>
          <w:highlight w:val="cyan"/>
        </w:rPr>
        <w:t>productivity growth has fallen</w:t>
      </w:r>
      <w:r w:rsidRPr="00D06878">
        <w:rPr>
          <w:rStyle w:val="StyleUnderline"/>
        </w:rPr>
        <w:t xml:space="preserve"> to below 1% per year over the past decade, less than half the pace seen over the prior 30 years</w:t>
      </w:r>
      <w:r w:rsidRPr="001527B6">
        <w:rPr>
          <w:sz w:val="14"/>
        </w:rPr>
        <w:t xml:space="preserve"> (Figure 3) (Bergeaud, Cette, and Lecat 2016). </w:t>
      </w:r>
      <w:r w:rsidRPr="00D06878">
        <w:rPr>
          <w:rStyle w:val="StyleUnderline"/>
        </w:rPr>
        <w:t>As in the United States, a key culprit in the slowdown is a sharp decline in TFP growth</w:t>
      </w:r>
      <w:r w:rsidRPr="001527B6">
        <w:rPr>
          <w:sz w:val="14"/>
        </w:rPr>
        <w:t xml:space="preserve">. Slumping growth So what do these trend shifts in demographics and productivity mean for future economic growth? For that question, some math comes in handy. </w:t>
      </w:r>
      <w:r w:rsidRPr="00D06878">
        <w:rPr>
          <w:rStyle w:val="StyleUnderline"/>
        </w:rPr>
        <w:t xml:space="preserve">Over the medium term, </w:t>
      </w:r>
      <w:r w:rsidRPr="00753970">
        <w:rPr>
          <w:rStyle w:val="StyleUnderline"/>
          <w:highlight w:val="cyan"/>
        </w:rPr>
        <w:t>the sustainable growth rate of the economy equals the sum of productivity growth</w:t>
      </w:r>
      <w:r w:rsidRPr="00D06878">
        <w:rPr>
          <w:rStyle w:val="StyleUnderline"/>
        </w:rPr>
        <w:t xml:space="preserve"> and the growth rate of labor supply</w:t>
      </w:r>
      <w:r w:rsidRPr="001527B6">
        <w:rPr>
          <w:sz w:val="14"/>
        </w:rPr>
        <w:t xml:space="preserve">. Therefore, </w:t>
      </w:r>
      <w:r w:rsidRPr="00753970">
        <w:rPr>
          <w:rStyle w:val="Emphasis"/>
          <w:highlight w:val="cyan"/>
        </w:rPr>
        <w:t>the slowdown in productivity growth translates one-for-one into a slowdown in sustainable GDP growth</w:t>
      </w:r>
      <w:r w:rsidRPr="001527B6">
        <w:rPr>
          <w:sz w:val="14"/>
        </w:rPr>
        <w:t xml:space="preserve">. Demographics are also holding back rather than boosting economic growth. </w:t>
      </w:r>
      <w:r w:rsidRPr="00D06878">
        <w:rPr>
          <w:rStyle w:val="StyleUnderline"/>
        </w:rPr>
        <w:t>The decline in population growth eventually implies slower labor force growth. In addition, longer life expectancy combined with more time in school means that people are spending a decreasing share of their lifetimes in the labor force</w:t>
      </w:r>
      <w:r w:rsidRPr="001527B6">
        <w:rPr>
          <w:sz w:val="14"/>
        </w:rPr>
        <w:t xml:space="preserve">. </w:t>
      </w:r>
      <w:r w:rsidRPr="001527B6">
        <w:rPr>
          <w:rStyle w:val="StyleUnderline"/>
        </w:rPr>
        <w:t>These two demographic waves are driving labor force growth toward zero</w:t>
      </w:r>
      <w:r w:rsidRPr="001527B6">
        <w:rPr>
          <w:sz w:val="14"/>
        </w:rPr>
        <w:t xml:space="preserve">, or even below that, in countries like Japan. </w:t>
      </w:r>
      <w:r w:rsidRPr="00753970">
        <w:rPr>
          <w:rStyle w:val="StyleUnderline"/>
          <w:highlight w:val="cyan"/>
        </w:rPr>
        <w:t>Even the United States, which historically has enjoyed high rates of labor force growth, is expected to see labor force growth of only ½% per year</w:t>
      </w:r>
      <w:r w:rsidRPr="001527B6">
        <w:rPr>
          <w:rStyle w:val="StyleUnderline"/>
        </w:rPr>
        <w:t xml:space="preserve"> over the next decade</w:t>
      </w:r>
      <w:r w:rsidRPr="001527B6">
        <w:rPr>
          <w:sz w:val="14"/>
        </w:rPr>
        <w:t xml:space="preserve">, a significant drop from the past (Congressional Budget Office 2017). These global shifts in demographics and productivity tell us that the growth we have been seeing in recent years, and thinking of as “disappointing,” “anemic,” and “tepid” when compared to years past, is a harbinger of the future. Research by Kathryn Holston, Thomas Laubach, and myself (2016) aims to quantify the new normal for growth. </w:t>
      </w:r>
      <w:r w:rsidRPr="00753970">
        <w:rPr>
          <w:rStyle w:val="StyleUnderline"/>
          <w:highlight w:val="cyan"/>
        </w:rPr>
        <w:t>The estimated trend growth rate for GDP for four economies</w:t>
      </w:r>
      <w:r w:rsidRPr="001527B6">
        <w:rPr>
          <w:sz w:val="14"/>
        </w:rPr>
        <w:t xml:space="preserve">— Canada, the euro area, the United Kingdom, and the United States—now </w:t>
      </w:r>
      <w:r w:rsidRPr="00753970">
        <w:rPr>
          <w:rStyle w:val="StyleUnderline"/>
          <w:highlight w:val="cyan"/>
        </w:rPr>
        <w:t>stands at about 1½%</w:t>
      </w:r>
      <w:r w:rsidRPr="001527B6">
        <w:rPr>
          <w:rStyle w:val="StyleUnderline"/>
        </w:rPr>
        <w:t>,</w:t>
      </w:r>
      <w:r w:rsidRPr="001527B6">
        <w:rPr>
          <w:sz w:val="14"/>
        </w:rPr>
        <w:t xml:space="preserve"> less than half what it was 30 years ago (Figure 4). </w:t>
      </w:r>
      <w:r w:rsidRPr="00753970">
        <w:rPr>
          <w:rStyle w:val="StyleUnderline"/>
          <w:highlight w:val="cyan"/>
        </w:rPr>
        <w:t>The</w:t>
      </w:r>
      <w:r w:rsidRPr="001527B6">
        <w:rPr>
          <w:rStyle w:val="StyleUnderline"/>
        </w:rPr>
        <w:t xml:space="preserve"> corresponding estimate for the </w:t>
      </w:r>
      <w:r w:rsidRPr="00753970">
        <w:rPr>
          <w:rStyle w:val="StyleUnderline"/>
          <w:highlight w:val="cyan"/>
        </w:rPr>
        <w:t>United States</w:t>
      </w:r>
      <w:r w:rsidRPr="001527B6">
        <w:rPr>
          <w:rStyle w:val="StyleUnderline"/>
        </w:rPr>
        <w:t xml:space="preserve"> alone </w:t>
      </w:r>
      <w:r w:rsidRPr="00753970">
        <w:rPr>
          <w:rStyle w:val="StyleUnderline"/>
          <w:highlight w:val="cyan"/>
        </w:rPr>
        <w:t>is</w:t>
      </w:r>
      <w:r w:rsidRPr="001527B6">
        <w:rPr>
          <w:rStyle w:val="StyleUnderline"/>
        </w:rPr>
        <w:t xml:space="preserve"> about 1½%, broadly </w:t>
      </w:r>
      <w:r w:rsidRPr="00753970">
        <w:rPr>
          <w:rStyle w:val="StyleUnderline"/>
          <w:highlight w:val="cyan"/>
        </w:rPr>
        <w:t>consistent with other estimates</w:t>
      </w:r>
      <w:r w:rsidRPr="001527B6">
        <w:rPr>
          <w:rStyle w:val="StyleUnderline"/>
        </w:rPr>
        <w:t xml:space="preserve"> </w:t>
      </w:r>
      <w:r w:rsidRPr="001527B6">
        <w:rPr>
          <w:sz w:val="14"/>
        </w:rPr>
        <w:t>(Fernald 2016).</w:t>
      </w:r>
    </w:p>
    <w:p w14:paraId="7A2327F6" w14:textId="776E47F8" w:rsidR="001D7DEE" w:rsidRDefault="001D7DEE" w:rsidP="001D7DEE">
      <w:pPr>
        <w:pStyle w:val="Heading4"/>
      </w:pPr>
      <w:r>
        <w:t xml:space="preserve">Alt cause: higher education is key to the economy </w:t>
      </w:r>
    </w:p>
    <w:p w14:paraId="31C104E6" w14:textId="31F88EB6" w:rsidR="001D7DEE" w:rsidRPr="00D724FD" w:rsidRDefault="001D7DEE" w:rsidP="001D7DEE">
      <w:pPr>
        <w:rPr>
          <w:rStyle w:val="Style13ptBold"/>
        </w:rPr>
      </w:pPr>
      <w:r>
        <w:rPr>
          <w:rStyle w:val="Style13ptBold"/>
        </w:rPr>
        <w:t>Bergeron and Martin 15 (</w:t>
      </w:r>
      <w:r w:rsidRPr="00D724FD">
        <w:rPr>
          <w:rStyle w:val="Style13ptBold"/>
          <w:b w:val="0"/>
        </w:rPr>
        <w:t>David A. Bergeron is a Senior Fellow for Postsecondary Education at American Progress. Carmel Martin is an expert in Domestic policy, early childhood policy, economy, education, federal budget, higher education, poverty, progressive movement, religion and values, and women’s rights. 2-19-2015, "Strengthening Our Economy Through College for All," Center for American Progress,</w:t>
      </w:r>
      <w:r w:rsidRPr="00D724FD">
        <w:rPr>
          <w:rStyle w:val="Style13ptBold"/>
        </w:rPr>
        <w:t xml:space="preserve"> </w:t>
      </w:r>
      <w:r w:rsidRPr="005B1E3F">
        <w:rPr>
          <w:sz w:val="26"/>
        </w:rPr>
        <w:t>https://www.americanprogress.org/issues/education/reports/2015/02/19/105522/strengthening-our-economy-through-college-for-all/</w:t>
      </w:r>
      <w:r>
        <w:rPr>
          <w:rStyle w:val="Style13ptBold"/>
        </w:rPr>
        <w:t xml:space="preserve"> </w:t>
      </w:r>
      <w:r w:rsidRPr="00D724FD">
        <w:rPr>
          <w:rStyle w:val="Style13ptBold"/>
          <w:b w:val="0"/>
        </w:rPr>
        <w:t>Accessed 7/7/17 LJB)</w:t>
      </w:r>
    </w:p>
    <w:p w14:paraId="54E5C132" w14:textId="77777777" w:rsidR="001D7DEE" w:rsidRDefault="001D7DEE" w:rsidP="001D7DEE">
      <w:pPr>
        <w:rPr>
          <w:sz w:val="16"/>
        </w:rPr>
      </w:pPr>
      <w:r w:rsidRPr="00753970">
        <w:rPr>
          <w:rStyle w:val="StyleUnderline"/>
          <w:highlight w:val="cyan"/>
        </w:rPr>
        <w:t>The</w:t>
      </w:r>
      <w:r w:rsidRPr="00A260CA">
        <w:rPr>
          <w:rStyle w:val="StyleUnderline"/>
        </w:rPr>
        <w:t xml:space="preserve"> nation’s </w:t>
      </w:r>
      <w:r w:rsidRPr="00753970">
        <w:rPr>
          <w:rStyle w:val="StyleUnderline"/>
          <w:highlight w:val="cyan"/>
        </w:rPr>
        <w:t>economy demands that workers possess increasing levels of knowledge, skills, and abilities that are best acquired through postsecondary education</w:t>
      </w:r>
      <w:r w:rsidRPr="00D724FD">
        <w:rPr>
          <w:sz w:val="16"/>
        </w:rPr>
        <w:t xml:space="preserve">. </w:t>
      </w:r>
      <w:r w:rsidRPr="00D724FD">
        <w:rPr>
          <w:rStyle w:val="StyleUnderline"/>
        </w:rPr>
        <w:t>Without workers who have the right foundations, the United States will lose ground to countries that have prepared better for the demands of the 21st century workforce and, ultimately, the United States economy and security will be jeopardized. It is time for a new plan—what CAP calls College for All—to ensure that Americans are prepared to meet the demands of the new global economy.</w:t>
      </w:r>
      <w:r>
        <w:rPr>
          <w:rStyle w:val="StyleUnderline"/>
        </w:rPr>
        <w:t xml:space="preserve"> </w:t>
      </w:r>
      <w:r w:rsidRPr="00D724FD">
        <w:rPr>
          <w:sz w:val="16"/>
        </w:rPr>
        <w:t xml:space="preserve">On January 9, President Barack Obama announced a plan that would go a long way toward making this goal a reality by making community college free for nearly all students. In a recent report, the Commission on Inclusive Prosperity called for taking even more aggressive action to ensure that every American has access to two-year or four-year programs of postsecondary education. Under this College for All proposal, the federal government would ensure that any student attending public college or university would not be asked to pay any tuition and fees during enrollment. Students and families will not need to complete the Free Application for Federal Student Aid to receive support from the federal government. Students who achieve significant economic gains from the education they receive would repay some or all of the funds provided through the tax system. </w:t>
      </w:r>
      <w:r w:rsidRPr="00753970">
        <w:rPr>
          <w:rStyle w:val="StyleUnderline"/>
          <w:highlight w:val="cyan"/>
        </w:rPr>
        <w:t>The U.S. economy demands increasing levels of educational attainmen</w:t>
      </w:r>
      <w:r w:rsidRPr="00A260CA">
        <w:rPr>
          <w:rStyle w:val="StyleUnderline"/>
        </w:rPr>
        <w:t>t</w:t>
      </w:r>
      <w:r>
        <w:rPr>
          <w:rStyle w:val="StyleUnderline"/>
        </w:rPr>
        <w:t xml:space="preserve"> </w:t>
      </w:r>
      <w:r w:rsidRPr="00D724FD">
        <w:rPr>
          <w:rStyle w:val="StyleUnderline"/>
        </w:rPr>
        <w:t xml:space="preserve">A recent study by Georgetown University’s Center on Education and the Workforce found that at current levels of production, </w:t>
      </w:r>
      <w:r w:rsidRPr="00753970">
        <w:rPr>
          <w:rStyle w:val="StyleUnderline"/>
          <w:highlight w:val="cyan"/>
        </w:rPr>
        <w:t>the U.S. economy will have a shortfall of</w:t>
      </w:r>
      <w:r w:rsidRPr="00D724FD">
        <w:rPr>
          <w:rStyle w:val="StyleUnderline"/>
        </w:rPr>
        <w:t xml:space="preserve"> 5 million </w:t>
      </w:r>
      <w:r w:rsidRPr="00753970">
        <w:rPr>
          <w:rStyle w:val="StyleUnderline"/>
          <w:highlight w:val="cyan"/>
        </w:rPr>
        <w:t>college-educated workers</w:t>
      </w:r>
      <w:r w:rsidRPr="00D724FD">
        <w:rPr>
          <w:rStyle w:val="StyleUnderline"/>
        </w:rPr>
        <w:t xml:space="preserve"> by 2020.</w:t>
      </w:r>
      <w:r w:rsidRPr="00D724FD">
        <w:rPr>
          <w:sz w:val="16"/>
        </w:rPr>
        <w:t xml:space="preserve"> This gap is unsurprising. </w:t>
      </w:r>
      <w:r w:rsidRPr="00A260CA">
        <w:rPr>
          <w:rStyle w:val="StyleUnderline"/>
        </w:rPr>
        <w:t>By 2020, 65 percent of all jobs will require bachelor’s or associate’s degrees or some other education beyond high school, particularly in the fastest growing occupations—science, technology, engineering, mathematics, health care, and community service. Although the U.S. economy is demanding workers with increasing levels of education beyond high school, the postsecondary educational attainment rate has changed very little over the past decade, while other countries have made more significant gains in postsecondary educational attainment.</w:t>
      </w:r>
      <w:r w:rsidRPr="00D724FD">
        <w:rPr>
          <w:sz w:val="16"/>
        </w:rPr>
        <w:t xml:space="preserve"> Adults in the United States between the ages of 55 and 64 are the third most educated among the 34 Organisation for Economic Co-operation and Development, or OECD, countries that are competitors for future jobs. Meanwhile, young adults in the United States ranked 10th in terms of their rate of postsecondary education credentials among OECD peers. CollegeforAllfig1 Present-day 55 to 64 year-olds attained postsecondary education at a time when state and federal investment in postsecondary education was high and tuition for public colleges and universities was affordable for many middle-class families. </w:t>
      </w:r>
      <w:r w:rsidRPr="00753970">
        <w:rPr>
          <w:rStyle w:val="StyleUnderline"/>
          <w:highlight w:val="cyan"/>
        </w:rPr>
        <w:t>As state investment in postsecondary education has fallen</w:t>
      </w:r>
      <w:r w:rsidRPr="00A260CA">
        <w:rPr>
          <w:rStyle w:val="StyleUnderline"/>
        </w:rPr>
        <w:t xml:space="preserve"> and as tuition and student-loan debt have increased, </w:t>
      </w:r>
      <w:r w:rsidRPr="00753970">
        <w:rPr>
          <w:rStyle w:val="StyleUnderline"/>
          <w:highlight w:val="cyan"/>
        </w:rPr>
        <w:t>the current generation has not been able to keep up with the gains in postsecondary educational attainment</w:t>
      </w:r>
      <w:r w:rsidRPr="00A260CA">
        <w:rPr>
          <w:rStyle w:val="StyleUnderline"/>
        </w:rPr>
        <w:t xml:space="preserve"> achieved by many other countries.</w:t>
      </w:r>
      <w:r w:rsidRPr="00D724FD">
        <w:rPr>
          <w:sz w:val="16"/>
        </w:rPr>
        <w:t xml:space="preserve"> </w:t>
      </w:r>
      <w:r w:rsidRPr="00A260CA">
        <w:rPr>
          <w:rStyle w:val="StyleUnderline"/>
        </w:rPr>
        <w:t>As older adults exit the workforce through retirement, U.S. economic performance will fall behind societies with higher levels of education.</w:t>
      </w:r>
      <w:r>
        <w:rPr>
          <w:rStyle w:val="StyleUnderline"/>
        </w:rPr>
        <w:t xml:space="preserve"> </w:t>
      </w:r>
      <w:r w:rsidRPr="00D724FD">
        <w:rPr>
          <w:sz w:val="16"/>
        </w:rPr>
        <w:t xml:space="preserve">The federal government has been doing its part by providing tax credits, grants to low- and moderate-income students, and loans to anyone who wants to borrow. In fiscal year 2015, these benefits are estimated to provide a total of more than $160 billion to students enrolled in postsecondary education. If the federal government is providing this much support, why hasn’t the United States seen dramatic changes in the share of the nation’s adult population with postsecondary degrees and certificates? First, after making considerable gains beginning in the 1970s, </w:t>
      </w:r>
      <w:r w:rsidRPr="00753970">
        <w:rPr>
          <w:rStyle w:val="StyleUnderline"/>
          <w:highlight w:val="cyan"/>
        </w:rPr>
        <w:t>the college-going rate among recent high school graduates has flattened</w:t>
      </w:r>
      <w:r w:rsidRPr="00A260CA">
        <w:rPr>
          <w:rStyle w:val="StyleUnderline"/>
        </w:rPr>
        <w:t xml:space="preserve">, particularly among students from low-income families. </w:t>
      </w:r>
      <w:r w:rsidRPr="00D724FD">
        <w:rPr>
          <w:sz w:val="16"/>
        </w:rPr>
        <w:t xml:space="preserve">As noted in a recent Center for American Progress report, titled “A Great Recession, a Great Retreat,” </w:t>
      </w:r>
      <w:r w:rsidRPr="00753970">
        <w:rPr>
          <w:rStyle w:val="StyleUnderline"/>
          <w:highlight w:val="cyan"/>
        </w:rPr>
        <w:t>the country has begun to lose ground on college-attainment rates as college costs have skyrocketed</w:t>
      </w:r>
      <w:r w:rsidRPr="00A260CA">
        <w:rPr>
          <w:rStyle w:val="StyleUnderline"/>
        </w:rPr>
        <w:t>. Both the share of students borrowing to finance their education and the average amount of borrowing have increased. States have withdrawn public investment in higher education, and many students from low- and middle-income families have been priced out of public colleges and universities. This has resulted in a decline in the college-going rate among low-income students and a dramatic slowing of the rate among middle-income students</w:t>
      </w:r>
      <w:r w:rsidRPr="00D724FD">
        <w:rPr>
          <w:sz w:val="16"/>
        </w:rPr>
        <w:t xml:space="preserve">. In “A Great Recession, a Great Retreat,” CAP proposed the creation of the Public College Quality Compact—a fund to encourage states to reinvest in postsecondary education. In addition to other requirements, states that wish to participate in the fund would be required to create reliable funding streams to public colleges and universities that provide at least as much as the maximum Pell Grant per student in support. Ensuring that states make reliable investments in their citizens will mean that college education is affordable for low-income students who pursue associate’s or bachelor’s degrees by guaranteeing grant aid to cover their enrollment at public institutions. Affordable higher education is necessary but not sufficient </w:t>
      </w:r>
      <w:r w:rsidRPr="00753970">
        <w:rPr>
          <w:rStyle w:val="StyleUnderline"/>
          <w:highlight w:val="cyan"/>
        </w:rPr>
        <w:t xml:space="preserve">Making college more affordable is </w:t>
      </w:r>
      <w:r w:rsidRPr="00A65569">
        <w:rPr>
          <w:rStyle w:val="StyleUnderline"/>
        </w:rPr>
        <w:t xml:space="preserve">certainly </w:t>
      </w:r>
      <w:r w:rsidRPr="00753970">
        <w:rPr>
          <w:rStyle w:val="StyleUnderline"/>
          <w:highlight w:val="cyan"/>
        </w:rPr>
        <w:t>essentia</w:t>
      </w:r>
      <w:r w:rsidRPr="00A260CA">
        <w:rPr>
          <w:rStyle w:val="StyleUnderline"/>
        </w:rPr>
        <w:t>l</w:t>
      </w:r>
      <w:r w:rsidRPr="00D724FD">
        <w:rPr>
          <w:sz w:val="16"/>
        </w:rPr>
        <w:t xml:space="preserve">. </w:t>
      </w:r>
      <w:r w:rsidRPr="00A260CA">
        <w:rPr>
          <w:rStyle w:val="StyleUnderline"/>
        </w:rPr>
        <w:t>However, in order to meet short- and long-term economic needs, the higher-education system must be easier to navigate, as well as more transparent.</w:t>
      </w:r>
      <w:r>
        <w:rPr>
          <w:rStyle w:val="StyleUnderline"/>
        </w:rPr>
        <w:t xml:space="preserve"> </w:t>
      </w:r>
      <w:r w:rsidRPr="00A260CA">
        <w:rPr>
          <w:rStyle w:val="StyleUnderline"/>
        </w:rPr>
        <w:t>When students graduating from high school ask how much it will cost to go to college this year, they will likely hear “it depends.” If they are fortunate, soon-to-be high school graduates will learn about the net price of attending a particular college or university by looking at the information on the Department of Education’s College Navigator</w:t>
      </w:r>
      <w:r w:rsidRPr="00D724FD">
        <w:rPr>
          <w:sz w:val="16"/>
        </w:rPr>
        <w:t xml:space="preserve"> or College Scorecard or by looking for the net price calculators that colleges or universities are required to have on their websites. </w:t>
      </w:r>
      <w:r w:rsidRPr="00A260CA">
        <w:rPr>
          <w:rStyle w:val="StyleUnderline"/>
        </w:rPr>
        <w:t>After soon-to-be graduates apply for admission, complete</w:t>
      </w:r>
      <w:r w:rsidRPr="00D724FD">
        <w:rPr>
          <w:sz w:val="16"/>
        </w:rPr>
        <w:t xml:space="preserve"> the Free Application for Federal Student Aid, or </w:t>
      </w:r>
      <w:r w:rsidRPr="00A260CA">
        <w:rPr>
          <w:rStyle w:val="StyleUnderline"/>
        </w:rPr>
        <w:t>FAFSA, and meet other requirements, they might get</w:t>
      </w:r>
      <w:r w:rsidRPr="00D724FD">
        <w:rPr>
          <w:sz w:val="16"/>
        </w:rPr>
        <w:t xml:space="preserve"> a Financial Aid Shopping Sheet or another type of </w:t>
      </w:r>
      <w:r w:rsidRPr="00A260CA">
        <w:rPr>
          <w:rStyle w:val="StyleUnderline"/>
        </w:rPr>
        <w:t>financial aid</w:t>
      </w:r>
      <w:r w:rsidRPr="00D724FD">
        <w:rPr>
          <w:sz w:val="16"/>
        </w:rPr>
        <w:t xml:space="preserve"> award letter that tells them how much financial aid they will receive and how much they will need to pay out of pocket or borrow. </w:t>
      </w:r>
      <w:r w:rsidRPr="00D724FD">
        <w:rPr>
          <w:rStyle w:val="StyleUnderline"/>
        </w:rPr>
        <w:t xml:space="preserve">For many </w:t>
      </w:r>
      <w:r w:rsidRPr="00753970">
        <w:rPr>
          <w:rStyle w:val="StyleUnderline"/>
          <w:highlight w:val="cyan"/>
        </w:rPr>
        <w:t>low- and moderate-income students</w:t>
      </w:r>
      <w:r w:rsidRPr="00D724FD">
        <w:rPr>
          <w:rStyle w:val="StyleUnderline"/>
        </w:rPr>
        <w:t xml:space="preserve">, particularly those from families where the student is the first to attend college, all of this information—or the </w:t>
      </w:r>
      <w:r w:rsidRPr="00753970">
        <w:rPr>
          <w:rStyle w:val="StyleUnderline"/>
          <w:highlight w:val="cyan"/>
        </w:rPr>
        <w:t>lack</w:t>
      </w:r>
      <w:r w:rsidRPr="00D724FD">
        <w:rPr>
          <w:rStyle w:val="StyleUnderline"/>
        </w:rPr>
        <w:t xml:space="preserve"> of specific </w:t>
      </w:r>
      <w:r w:rsidRPr="00753970">
        <w:rPr>
          <w:rStyle w:val="StyleUnderline"/>
          <w:highlight w:val="cyan"/>
        </w:rPr>
        <w:t>information</w:t>
      </w:r>
      <w:r w:rsidRPr="00D724FD">
        <w:rPr>
          <w:rStyle w:val="StyleUnderline"/>
        </w:rPr>
        <w:t xml:space="preserve">—fails </w:t>
      </w:r>
      <w:r w:rsidRPr="00753970">
        <w:rPr>
          <w:rStyle w:val="StyleUnderline"/>
          <w:highlight w:val="cyan"/>
        </w:rPr>
        <w:t>to convey</w:t>
      </w:r>
      <w:r w:rsidRPr="00D724FD">
        <w:rPr>
          <w:rStyle w:val="StyleUnderline"/>
        </w:rPr>
        <w:t xml:space="preserve"> the message </w:t>
      </w:r>
      <w:r w:rsidRPr="00753970">
        <w:rPr>
          <w:rStyle w:val="StyleUnderline"/>
          <w:highlight w:val="cyan"/>
        </w:rPr>
        <w:t>that college is for you</w:t>
      </w:r>
      <w:r w:rsidRPr="00D724FD">
        <w:rPr>
          <w:rStyle w:val="StyleUnderline"/>
        </w:rPr>
        <w:t xml:space="preserve"> and that you can </w:t>
      </w:r>
      <w:r w:rsidRPr="00A65569">
        <w:rPr>
          <w:rStyle w:val="StyleUnderline"/>
        </w:rPr>
        <w:t>afford</w:t>
      </w:r>
      <w:r w:rsidRPr="00D724FD">
        <w:rPr>
          <w:rStyle w:val="StyleUnderline"/>
        </w:rPr>
        <w:t xml:space="preserve"> to go.</w:t>
      </w:r>
      <w:r>
        <w:rPr>
          <w:rStyle w:val="StyleUnderline"/>
        </w:rPr>
        <w:t xml:space="preserve"> </w:t>
      </w:r>
      <w:r w:rsidRPr="00D724FD">
        <w:rPr>
          <w:sz w:val="16"/>
        </w:rPr>
        <w:t>All high school graduates should be able to attend public two- or four-year college or university in their home states without having to worry about whether they can afford the tuition and fees. But how can graduates and their families pay for it? Colleges and universities, even public ones, need revenue to pay faculty and staff adequate wages commensurate with their own educational attainment and professional role, build and maintain facilities, and keep the lights on. But consider this: Total tuition and fee revenues at public two- and four-year colleges totaled less than $64 billion in 2013. Included in that total was tuition and fees paid by grants and loans. Using data from the National Center for Education Statistics’ 2011–12 National Postsecondary Student Aid Survey, it is possible to estimate the net tuition and fee revenue from undergraduate students after all grants are applied. That analysis suggests that the net tuition and fee revenue received from public two- and four-year colleges and universities is substantially less. In the 2011–12 school year, two- and four-year public colleges and universities earned $58 billion in revenue from tuition and fees. But, after subtracting the grants provided, the net revenue was only $34 billion—or 59 percent of gross revenue. Among students receiving Pell Grants, the difference between the earned and net revenues was even more dramatic. Two- and four-year public colleges earned nearly $22 billion in tuition and fees from Pell Grant recipients, and they collected only $4 billion—or 19 percent of gross revenue from Pell Grant recipients. Meanwhile, with community colleges collected less than $500 million—or 8 percent of gross revenue—annually in tuition and fees. It is important to note that tuition and fees do not include additional student expenses such as room and board, books, supplies, and/or transportation, otherwise referred to as cost of attendance. CollegeforAllfig2 Replacing the net tuition and fee revenues paid by all Pell Grant recipients—or, for that matter, all undergraduates—is not outside the means or ability of the American people, particularly if this investment were made in partnership with states, as called for in “A Great Recession, a Great Retreat.” A necessary investment in our future: College for All In 2013, the Center for American Progress convened a transatlantic Commission on Inclusive Prosperity aimed at establishing sustainable and inclusive prosperity over the long term in developed economies, with a specific focus on raising wages, expanding job growth, and ensuring broadly shared economic growth. The commission was composed of high-level American and international policymakers, economists, business leaders, and labor representatives and was charged with developing new and thoughtful solutions to spur middle-class growth. The Report of the Commission on Inclusive Prosperity outlines an even more aggressive College for All plan to make education beyond high school universal without students or families having to come up with the funds to pay tuition and fees prior to enrolling either at a community college or a public four-year college or university in the United States. By taking such a step, all high school graduates and their families will know that they can afford higher education. College for All would provide every high school graduate financial support at a level up to the tuition and fees at a public four-year college or university. If students attend community college, they would receive an amount that would cover the cost of attendance. If a student attends a private college or university, the student would receive an amount equal to tuition and fees at the comparable public college or university in the student’s home state. Under College for All, the type of aid each student could receive would vary based on their family’s long-term economic circumstance. Today, a family’s income in the past full calendar year immediately prior to enrolling in college is used to determine the amount and types of federal aid a student will receive. This assessment may, or may not, bear any relationship to the long-term economic health of the student’s family. Under the current system, the amount of aid provided often does not fully cover the cost, discouraging many low- and middle-income students from pursuing degrees or opting for the less expensive, lower quality options. In 2011–12, for example, students from the bottom income quintile faced average costs not met by grants and loans at public four-year colleges of nearly $6,700, or 58 percent of the average income of this group. Those at the second lowest income quintile faced costs of $7,600, or 26 percent of the average income of this group. Students must repay much of the aid provided by the federal government, and that would continue to be true under the College for All plan. But repayment would depend on the graduate’s income and would be streamlined in that there would be only one payment made through the Internal Revenue Service. The repayment terms would be more generous for low- and moderate-income students than the current 10 percent or 15 percent of discretionary income earned each year after college. Like today under the income-based student-loan repayment plans, students would be required to repay only for a specified period of time—for example, 20 years or 25 years. Former students who are struggling economically would not be required to make payments until their earnings are sufficient. And similar to the payroll tax for Social Security, there would be a cap on the amount that an individual would need to repay. Finally, aid that does not have to be repaid, such as today’s Pell Grant or American Opportunity Tax Credit, would be retained but targeted at the most at-risk students at public and private colleges and universities. Studies have suggested that the current financial aid system fails to reach its full potential because it is overly complex. Since those studies were completed, federal student aid programs have become significantly easier to access as a result of changes to the Free Application for Federal Student Aid. But it is likely still true that a radically simpler system that is easy to explain would show more robust impacts. In the coming months, the Center for American Progress will be laying out the parameters of the new College for All proposal in a series of reports. These reports will address how an early guarantee of federal financial aid could eliminate barriers to a postsecondary education; how much the federal government would provide to cover costs at community colleges, public four-year colleges and universities, and private nonprofit and for-profit colleges; how those amounts will be determined; the levels of grant support that would be provided to low- and moderate-income students; and how the repayment terms will be structured. The reports will also address how much College for All will cost taxpayers and what the return on this investment will be. The overall goal of this endeavor is to ensure that the United States has the skilled workforce and educated citizenry to achieve inclusive prosperity and economic growth. College for All is radically student-centric and will significantly increase the college-attainment among students from low- and moderate-income families.</w:t>
      </w:r>
    </w:p>
    <w:p w14:paraId="0D318C9C" w14:textId="77777777" w:rsidR="002E68D1" w:rsidRPr="005C4FF4" w:rsidRDefault="002E68D1" w:rsidP="002E68D1">
      <w:pPr>
        <w:pStyle w:val="Heading4"/>
      </w:pPr>
      <w:r>
        <w:t xml:space="preserve">Education not key to productivity- other factors prove </w:t>
      </w:r>
    </w:p>
    <w:p w14:paraId="40EBF04C" w14:textId="77777777" w:rsidR="002E68D1" w:rsidRPr="00E41819" w:rsidRDefault="002E68D1" w:rsidP="002E68D1">
      <w:pPr>
        <w:rPr>
          <w:rStyle w:val="StyleUnderline"/>
          <w:u w:val="none"/>
        </w:rPr>
      </w:pPr>
      <w:r>
        <w:rPr>
          <w:rStyle w:val="Style13ptBold"/>
        </w:rPr>
        <w:t>Decker, Rice, Moore, et-al Rollefson 97</w:t>
      </w:r>
      <w:r>
        <w:t>(Paul T. Decker, President and Chief Executive Officer of Mathematica Policy Research, Inc, Jennifer King Rice, g Rice is Professor of education policy and Associate Dean of Graduate Studies and Faculty Affairs in the College of Education at the University of Maryland, M.S. and Ph.D. degrees from Cornell University, prior researcher at Mathematica Policy Research in Washington, D.C., researching the discipline of economics to explore education policy questions concerning the efficiency, equity, and adequacy of U.S. education systems, Mary T. Moore, Senior Vice President, Director of Professional &amp; Organizational Development at Mathematica Policy Research, Inc, and Mary R. Rollefson, project officer and member of the National Center for Education Statistics; 1997; “Education and the Economy: An Indicators Report”; National center for education statistics at the U.S. Department of Education Office of Educational Research and Improvement; March 1997; https://permanent.access.gpo.gov/gpo34493/97269.pdf, Accessed on 7-5-2017, CRB)</w:t>
      </w:r>
    </w:p>
    <w:p w14:paraId="366E7338" w14:textId="77777777" w:rsidR="002E68D1" w:rsidRPr="005C4FF4" w:rsidRDefault="002E68D1" w:rsidP="002E68D1">
      <w:pPr>
        <w:rPr>
          <w:sz w:val="12"/>
        </w:rPr>
      </w:pPr>
      <w:r w:rsidRPr="005C4FF4">
        <w:rPr>
          <w:rStyle w:val="StyleUnderline"/>
        </w:rPr>
        <w:t xml:space="preserve">Although </w:t>
      </w:r>
      <w:r w:rsidRPr="00A65569">
        <w:rPr>
          <w:rStyle w:val="StyleUnderline"/>
        </w:rPr>
        <w:t>low academic achievement may</w:t>
      </w:r>
      <w:r w:rsidRPr="005C4FF4">
        <w:rPr>
          <w:rStyle w:val="StyleUnderline"/>
        </w:rPr>
        <w:t xml:space="preserve"> </w:t>
      </w:r>
      <w:r w:rsidRPr="00A65569">
        <w:rPr>
          <w:rStyle w:val="StyleUnderline"/>
        </w:rPr>
        <w:t>inhibit</w:t>
      </w:r>
      <w:r w:rsidRPr="005C4FF4">
        <w:rPr>
          <w:rStyle w:val="StyleUnderline"/>
        </w:rPr>
        <w:t xml:space="preserve"> the </w:t>
      </w:r>
      <w:r w:rsidRPr="00A65569">
        <w:rPr>
          <w:rStyle w:val="StyleUnderline"/>
        </w:rPr>
        <w:t>growth</w:t>
      </w:r>
      <w:r w:rsidRPr="005C4FF4">
        <w:rPr>
          <w:sz w:val="12"/>
        </w:rPr>
        <w:t xml:space="preserve"> in productivity, </w:t>
      </w:r>
      <w:r w:rsidRPr="00753970">
        <w:rPr>
          <w:rStyle w:val="StyleUnderline"/>
          <w:highlight w:val="cyan"/>
        </w:rPr>
        <w:t>it cannot account for the majority of the slowdown</w:t>
      </w:r>
      <w:r w:rsidRPr="005C4FF4">
        <w:rPr>
          <w:rStyle w:val="StyleUnderline"/>
        </w:rPr>
        <w:t xml:space="preserve"> in U.S. productivity</w:t>
      </w:r>
      <w:r w:rsidRPr="005C4FF4">
        <w:rPr>
          <w:sz w:val="12"/>
        </w:rPr>
        <w:t xml:space="preserve"> since 1973. </w:t>
      </w:r>
      <w:r w:rsidRPr="005C4FF4">
        <w:rPr>
          <w:rStyle w:val="StyleUnderline"/>
        </w:rPr>
        <w:t xml:space="preserve">First, </w:t>
      </w:r>
      <w:r w:rsidRPr="00753970">
        <w:rPr>
          <w:rStyle w:val="StyleUnderline"/>
          <w:highlight w:val="cyan"/>
        </w:rPr>
        <w:t>the decline in productivity growth occurred all at once</w:t>
      </w:r>
      <w:r w:rsidRPr="005C4FF4">
        <w:rPr>
          <w:rStyle w:val="StyleUnderline"/>
        </w:rPr>
        <w:t>—</w:t>
      </w:r>
      <w:r w:rsidRPr="00753970">
        <w:rPr>
          <w:rStyle w:val="StyleUnderline"/>
          <w:highlight w:val="cyan"/>
        </w:rPr>
        <w:t>too quickly to be attributed to slow-moving changes</w:t>
      </w:r>
      <w:r w:rsidRPr="005C4FF4">
        <w:rPr>
          <w:rStyle w:val="StyleUnderline"/>
        </w:rPr>
        <w:t xml:space="preserve"> in work force quality. Second, the magnitude of the slowdown is much larger than the impact of dropping test scores </w:t>
      </w:r>
      <w:r w:rsidRPr="005C4FF4">
        <w:rPr>
          <w:sz w:val="12"/>
        </w:rPr>
        <w:t>cited by Bishop. Bishop’s estimate would explain less than 10 percent of the overall productivity slowdown</w:t>
      </w:r>
      <w:r w:rsidRPr="005C4FF4">
        <w:rPr>
          <w:rStyle w:val="StyleUnderline"/>
        </w:rPr>
        <w:t>. Third</w:t>
      </w:r>
      <w:r w:rsidRPr="005C4FF4">
        <w:rPr>
          <w:sz w:val="12"/>
        </w:rPr>
        <w:t>, as is shown later in this chapter</w:t>
      </w:r>
      <w:r w:rsidRPr="005C4FF4">
        <w:rPr>
          <w:rStyle w:val="StyleUnderline"/>
        </w:rPr>
        <w:t xml:space="preserve">, productivity grew </w:t>
      </w:r>
      <w:r w:rsidRPr="005C4FF4">
        <w:rPr>
          <w:sz w:val="12"/>
        </w:rPr>
        <w:t xml:space="preserve">more slowly after 1973 </w:t>
      </w:r>
      <w:r w:rsidRPr="005C4FF4">
        <w:rPr>
          <w:rStyle w:val="StyleUnderline"/>
        </w:rPr>
        <w:t>in</w:t>
      </w:r>
      <w:r w:rsidRPr="005C4FF4">
        <w:rPr>
          <w:sz w:val="12"/>
        </w:rPr>
        <w:t xml:space="preserve"> all industrialized countries, not just in </w:t>
      </w:r>
      <w:r w:rsidRPr="005C4FF4">
        <w:rPr>
          <w:rStyle w:val="StyleUnderline"/>
        </w:rPr>
        <w:t>the U</w:t>
      </w:r>
      <w:r w:rsidRPr="005C4FF4">
        <w:rPr>
          <w:sz w:val="12"/>
        </w:rPr>
        <w:t xml:space="preserve">nited </w:t>
      </w:r>
      <w:r w:rsidRPr="005C4FF4">
        <w:rPr>
          <w:rStyle w:val="StyleUnderline"/>
        </w:rPr>
        <w:t>S</w:t>
      </w:r>
      <w:r w:rsidRPr="005C4FF4">
        <w:rPr>
          <w:sz w:val="12"/>
        </w:rPr>
        <w:t xml:space="preserve">tates. </w:t>
      </w:r>
      <w:r w:rsidRPr="005C4FF4">
        <w:rPr>
          <w:rStyle w:val="StyleUnderline"/>
        </w:rPr>
        <w:t xml:space="preserve">It would be difficult to believe that the quality of education declined simultaneously in all industrialized countries beginning in 1973. </w:t>
      </w:r>
      <w:r w:rsidRPr="005C4FF4">
        <w:rPr>
          <w:sz w:val="12"/>
        </w:rPr>
        <w:t xml:space="preserve">Finally, Bishop’s argument applies exclusively to the cohort of students educated in the late 1960s and 1970s. </w:t>
      </w:r>
      <w:r w:rsidRPr="00753970">
        <w:rPr>
          <w:rStyle w:val="StyleUnderline"/>
          <w:highlight w:val="cyan"/>
        </w:rPr>
        <w:t>Another possible explanation for the productivity slowdown is that measurement errors have caused observers to overestimate the magnitude</w:t>
      </w:r>
      <w:r w:rsidRPr="005C4FF4">
        <w:rPr>
          <w:rStyle w:val="StyleUnderline"/>
        </w:rPr>
        <w:t xml:space="preserve"> of the slowdown</w:t>
      </w:r>
      <w:r w:rsidRPr="005C4FF4">
        <w:rPr>
          <w:sz w:val="12"/>
        </w:rPr>
        <w:t xml:space="preserve">. Researchers have paid particular attention to the accuracy of the price indices that are used in the calculation of real output. In the U.S. economy, there is a general trend that shifts away from standardized commodities with easily definable characteristics that change little over time toward goods and services for which issues of quality are of primary importance. Some argue that the complexity in defining quality as it pertains to modern goods and services makes it extremely difficult to disentangle pure increases in the price paid for the same quality goods from price increases that reflect changes in quality. </w:t>
      </w:r>
      <w:r w:rsidRPr="005C4FF4">
        <w:rPr>
          <w:rStyle w:val="StyleUnderline"/>
        </w:rPr>
        <w:t>If the trend in prices is mismeasured, trends in output and productivity will also be mismeasured</w:t>
      </w:r>
      <w:r w:rsidRPr="005C4FF4">
        <w:rPr>
          <w:sz w:val="12"/>
        </w:rPr>
        <w:t>. While this argument is appealing, a detailed study (Baily and Gordon 1988) of the empirical evidence suggests that errors in measuring output fail to explain the majority of the observed post-1973 productivity slowdown.</w:t>
      </w:r>
    </w:p>
    <w:p w14:paraId="4646FC7E" w14:textId="77777777" w:rsidR="002E68D1" w:rsidRDefault="002E68D1" w:rsidP="001D7DEE">
      <w:pPr>
        <w:rPr>
          <w:sz w:val="16"/>
        </w:rPr>
      </w:pPr>
    </w:p>
    <w:p w14:paraId="2C513CC0" w14:textId="77777777" w:rsidR="001D7DEE" w:rsidRPr="005E7B2C" w:rsidRDefault="001D7DEE" w:rsidP="001D7DEE">
      <w:pPr>
        <w:pStyle w:val="Heading4"/>
      </w:pPr>
      <w:r w:rsidRPr="005E7B2C">
        <w:t>Decline doesn’t cause war</w:t>
      </w:r>
    </w:p>
    <w:p w14:paraId="43945676" w14:textId="77777777" w:rsidR="001D7DEE" w:rsidRPr="001A7185" w:rsidRDefault="001D7DEE" w:rsidP="001D7DEE">
      <w:r w:rsidRPr="001A7185">
        <w:rPr>
          <w:b/>
          <w:bCs/>
          <w:sz w:val="26"/>
        </w:rPr>
        <w:t>Drezner 14</w:t>
      </w:r>
      <w:r w:rsidRPr="001A7185">
        <w:t>, Daniel W. Drezner is a professor of international politics at the Fletcher School of Law and Diplomacy at Tufts University, Global Economic Governance during the Great Recession, http://muse.jhu.edu/journals/world_politics/v066/66.1.drezner.html</w:t>
      </w:r>
    </w:p>
    <w:p w14:paraId="2CC5B600" w14:textId="77777777" w:rsidR="001D7DEE" w:rsidRDefault="001D7DEE" w:rsidP="001D7DEE">
      <w:pPr>
        <w:rPr>
          <w:sz w:val="12"/>
        </w:rPr>
      </w:pPr>
      <w:r w:rsidRPr="00AD24AE">
        <w:rPr>
          <w:sz w:val="12"/>
        </w:rPr>
        <w:t xml:space="preserve">The final significant outcome addresses </w:t>
      </w:r>
      <w:r w:rsidRPr="00753970">
        <w:rPr>
          <w:b/>
          <w:bCs/>
          <w:highlight w:val="cyan"/>
          <w:u w:val="single"/>
        </w:rPr>
        <w:t xml:space="preserve">a dog that hasn’t barked: </w:t>
      </w:r>
      <w:r w:rsidRPr="001A7185">
        <w:rPr>
          <w:b/>
          <w:bCs/>
          <w:u w:val="single"/>
        </w:rPr>
        <w:t xml:space="preserve">the </w:t>
      </w:r>
      <w:r w:rsidRPr="00753970">
        <w:rPr>
          <w:b/>
          <w:bCs/>
          <w:highlight w:val="cyan"/>
          <w:u w:val="single"/>
        </w:rPr>
        <w:t xml:space="preserve">effect of the </w:t>
      </w:r>
      <w:r w:rsidRPr="001A7185">
        <w:rPr>
          <w:b/>
          <w:bCs/>
          <w:u w:val="single"/>
        </w:rPr>
        <w:t xml:space="preserve">Great </w:t>
      </w:r>
      <w:r w:rsidRPr="00753970">
        <w:rPr>
          <w:b/>
          <w:bCs/>
          <w:highlight w:val="cyan"/>
          <w:u w:val="single"/>
        </w:rPr>
        <w:t>Recession on</w:t>
      </w:r>
      <w:r w:rsidRPr="001A7185">
        <w:rPr>
          <w:b/>
          <w:bCs/>
          <w:u w:val="single"/>
        </w:rPr>
        <w:t xml:space="preserve"> cross-border </w:t>
      </w:r>
      <w:r w:rsidRPr="00753970">
        <w:rPr>
          <w:b/>
          <w:bCs/>
          <w:highlight w:val="cyan"/>
          <w:u w:val="single"/>
        </w:rPr>
        <w:t>conflict</w:t>
      </w:r>
      <w:r w:rsidRPr="001A7185">
        <w:rPr>
          <w:b/>
          <w:bCs/>
          <w:u w:val="single"/>
        </w:rPr>
        <w:t xml:space="preserve"> and violence</w:t>
      </w:r>
      <w:r w:rsidRPr="00AD24AE">
        <w:rPr>
          <w:sz w:val="12"/>
        </w:rPr>
        <w:t xml:space="preserve">. During the initial stages of the crisis, multiple </w:t>
      </w:r>
      <w:r w:rsidRPr="00753970">
        <w:rPr>
          <w:b/>
          <w:bCs/>
          <w:highlight w:val="cyan"/>
          <w:u w:val="single"/>
        </w:rPr>
        <w:t>analysts asserted</w:t>
      </w:r>
      <w:r w:rsidRPr="00AD24AE">
        <w:rPr>
          <w:sz w:val="12"/>
        </w:rPr>
        <w:t xml:space="preserve"> that the </w:t>
      </w:r>
      <w:r w:rsidRPr="001A7185">
        <w:rPr>
          <w:b/>
          <w:bCs/>
          <w:u w:val="single"/>
        </w:rPr>
        <w:t xml:space="preserve">financial </w:t>
      </w:r>
      <w:r w:rsidRPr="00753970">
        <w:rPr>
          <w:b/>
          <w:bCs/>
          <w:highlight w:val="cyan"/>
          <w:u w:val="single"/>
        </w:rPr>
        <w:t xml:space="preserve">crisis would lead </w:t>
      </w:r>
      <w:r w:rsidRPr="001A7185">
        <w:rPr>
          <w:b/>
          <w:bCs/>
          <w:u w:val="single"/>
        </w:rPr>
        <w:t xml:space="preserve">states </w:t>
      </w:r>
      <w:r w:rsidRPr="00753970">
        <w:rPr>
          <w:b/>
          <w:bCs/>
          <w:highlight w:val="cyan"/>
          <w:u w:val="single"/>
        </w:rPr>
        <w:t>to</w:t>
      </w:r>
      <w:r w:rsidRPr="001A7185">
        <w:rPr>
          <w:b/>
          <w:bCs/>
          <w:u w:val="single"/>
        </w:rPr>
        <w:t xml:space="preserve"> increase</w:t>
      </w:r>
      <w:r w:rsidRPr="00AD24AE">
        <w:rPr>
          <w:sz w:val="12"/>
        </w:rPr>
        <w:t xml:space="preserve"> their </w:t>
      </w:r>
      <w:r w:rsidRPr="00753970">
        <w:rPr>
          <w:b/>
          <w:bCs/>
          <w:highlight w:val="cyan"/>
          <w:u w:val="single"/>
        </w:rPr>
        <w:t>use of force</w:t>
      </w:r>
      <w:r w:rsidRPr="00AD24AE">
        <w:rPr>
          <w:sz w:val="12"/>
        </w:rPr>
        <w:t xml:space="preserve"> as a tool for staying in power.42 They voiced genuine concern that the global economic downturn would lead to an increase in conflict—whether through greater internal repression, diversionary wars, arms races, or a ratcheting up of great power conflict. Violence in the Middle East, border disputes in the South China Sea, and even the disruptions of the Occupy movement fueled impressions of a surge in global public disorder. The </w:t>
      </w:r>
      <w:r w:rsidRPr="00753970">
        <w:rPr>
          <w:b/>
          <w:iCs/>
          <w:highlight w:val="cyan"/>
          <w:u w:val="single"/>
          <w:bdr w:val="single" w:sz="18" w:space="0" w:color="auto"/>
        </w:rPr>
        <w:t>aggregate data suggest otherwise</w:t>
      </w:r>
      <w:r w:rsidRPr="00AD24AE">
        <w:rPr>
          <w:sz w:val="12"/>
        </w:rPr>
        <w:t xml:space="preserve">, however. The </w:t>
      </w:r>
      <w:r w:rsidRPr="00753970">
        <w:rPr>
          <w:b/>
          <w:bCs/>
          <w:highlight w:val="cyan"/>
          <w:u w:val="single"/>
        </w:rPr>
        <w:t>Institute for Economics and Peace</w:t>
      </w:r>
      <w:r w:rsidRPr="00AD24AE">
        <w:rPr>
          <w:sz w:val="12"/>
        </w:rPr>
        <w:t xml:space="preserve"> has </w:t>
      </w:r>
      <w:r w:rsidRPr="00753970">
        <w:rPr>
          <w:b/>
          <w:bCs/>
          <w:highlight w:val="cyan"/>
          <w:u w:val="single"/>
        </w:rPr>
        <w:t>concluded</w:t>
      </w:r>
      <w:r w:rsidRPr="00AD24AE">
        <w:rPr>
          <w:sz w:val="12"/>
        </w:rPr>
        <w:t xml:space="preserve"> that “the </w:t>
      </w:r>
      <w:r w:rsidRPr="00753970">
        <w:rPr>
          <w:b/>
          <w:bCs/>
          <w:highlight w:val="cyan"/>
          <w:u w:val="single"/>
        </w:rPr>
        <w:t>average</w:t>
      </w:r>
      <w:r w:rsidRPr="001A7185">
        <w:rPr>
          <w:b/>
          <w:bCs/>
          <w:u w:val="single"/>
        </w:rPr>
        <w:t xml:space="preserve"> level of </w:t>
      </w:r>
      <w:r w:rsidRPr="00753970">
        <w:rPr>
          <w:b/>
          <w:bCs/>
          <w:highlight w:val="cyan"/>
          <w:u w:val="single"/>
        </w:rPr>
        <w:t>peacefulness in 2012 is</w:t>
      </w:r>
      <w:r w:rsidRPr="001A7185">
        <w:rPr>
          <w:b/>
          <w:bCs/>
          <w:u w:val="single"/>
        </w:rPr>
        <w:t xml:space="preserve"> approximately </w:t>
      </w:r>
      <w:r w:rsidRPr="00753970">
        <w:rPr>
          <w:b/>
          <w:bCs/>
          <w:highlight w:val="cyan"/>
          <w:u w:val="single"/>
        </w:rPr>
        <w:t>the same as</w:t>
      </w:r>
      <w:r w:rsidRPr="001A7185">
        <w:rPr>
          <w:b/>
          <w:bCs/>
          <w:u w:val="single"/>
        </w:rPr>
        <w:t xml:space="preserve"> it was in </w:t>
      </w:r>
      <w:r w:rsidRPr="00753970">
        <w:rPr>
          <w:b/>
          <w:bCs/>
          <w:highlight w:val="cyan"/>
          <w:u w:val="single"/>
        </w:rPr>
        <w:t>2007</w:t>
      </w:r>
      <w:r w:rsidRPr="00AD24AE">
        <w:rPr>
          <w:sz w:val="12"/>
        </w:rPr>
        <w:t xml:space="preserve">.”43 </w:t>
      </w:r>
      <w:r w:rsidRPr="00753970">
        <w:rPr>
          <w:b/>
          <w:bCs/>
          <w:highlight w:val="cyan"/>
          <w:u w:val="single"/>
        </w:rPr>
        <w:t>Interstate violence</w:t>
      </w:r>
      <w:r w:rsidRPr="00AD24AE">
        <w:rPr>
          <w:sz w:val="12"/>
        </w:rPr>
        <w:t xml:space="preserve"> in particular has </w:t>
      </w:r>
      <w:r w:rsidRPr="00753970">
        <w:rPr>
          <w:b/>
          <w:iCs/>
          <w:highlight w:val="cyan"/>
          <w:u w:val="single"/>
          <w:bdr w:val="single" w:sz="18" w:space="0" w:color="auto"/>
        </w:rPr>
        <w:t>declined since the start of the</w:t>
      </w:r>
      <w:r w:rsidRPr="001A7185">
        <w:rPr>
          <w:b/>
          <w:iCs/>
          <w:u w:val="single"/>
          <w:bdr w:val="single" w:sz="18" w:space="0" w:color="auto"/>
        </w:rPr>
        <w:t xml:space="preserve"> financial </w:t>
      </w:r>
      <w:r w:rsidRPr="00753970">
        <w:rPr>
          <w:b/>
          <w:iCs/>
          <w:highlight w:val="cyan"/>
          <w:u w:val="single"/>
          <w:bdr w:val="single" w:sz="18" w:space="0" w:color="auto"/>
        </w:rPr>
        <w:t>crisis, as have military expenditures in most</w:t>
      </w:r>
      <w:r w:rsidRPr="00AD24AE">
        <w:rPr>
          <w:sz w:val="12"/>
        </w:rPr>
        <w:t xml:space="preserve"> sampled </w:t>
      </w:r>
      <w:r w:rsidRPr="00753970">
        <w:rPr>
          <w:b/>
          <w:iCs/>
          <w:highlight w:val="cyan"/>
          <w:u w:val="single"/>
          <w:bdr w:val="single" w:sz="18" w:space="0" w:color="auto"/>
        </w:rPr>
        <w:t>countries. Other studies confirm</w:t>
      </w:r>
      <w:r w:rsidRPr="00AD24AE">
        <w:rPr>
          <w:sz w:val="12"/>
        </w:rPr>
        <w:t xml:space="preserve"> that </w:t>
      </w:r>
      <w:r w:rsidRPr="00753970">
        <w:rPr>
          <w:b/>
          <w:iCs/>
          <w:highlight w:val="cyan"/>
          <w:u w:val="single"/>
          <w:bdr w:val="single" w:sz="18" w:space="0" w:color="auto"/>
        </w:rPr>
        <w:t>the</w:t>
      </w:r>
      <w:r w:rsidRPr="001A7185">
        <w:rPr>
          <w:b/>
          <w:iCs/>
          <w:u w:val="single"/>
          <w:bdr w:val="single" w:sz="18" w:space="0" w:color="auto"/>
        </w:rPr>
        <w:t xml:space="preserve"> Great </w:t>
      </w:r>
      <w:r w:rsidRPr="00753970">
        <w:rPr>
          <w:b/>
          <w:iCs/>
          <w:highlight w:val="cyan"/>
          <w:u w:val="single"/>
          <w:bdr w:val="single" w:sz="18" w:space="0" w:color="auto"/>
        </w:rPr>
        <w:t xml:space="preserve">Recession has not triggered any increase in </w:t>
      </w:r>
      <w:r w:rsidRPr="001A7185">
        <w:rPr>
          <w:b/>
          <w:iCs/>
          <w:u w:val="single"/>
          <w:bdr w:val="single" w:sz="18" w:space="0" w:color="auto"/>
        </w:rPr>
        <w:t xml:space="preserve">violent </w:t>
      </w:r>
      <w:r w:rsidRPr="00753970">
        <w:rPr>
          <w:b/>
          <w:iCs/>
          <w:highlight w:val="cyan"/>
          <w:u w:val="single"/>
          <w:bdr w:val="single" w:sz="18" w:space="0" w:color="auto"/>
        </w:rPr>
        <w:t>conflict</w:t>
      </w:r>
      <w:r w:rsidRPr="00AD24AE">
        <w:rPr>
          <w:sz w:val="12"/>
        </w:rPr>
        <w:t xml:space="preserve">, as Lotta Themnér and Peter Wallensteen conclude: </w:t>
      </w:r>
      <w:r w:rsidRPr="00753970">
        <w:rPr>
          <w:sz w:val="12"/>
          <w:highlight w:val="cyan"/>
        </w:rPr>
        <w:t>“[</w:t>
      </w:r>
      <w:r w:rsidRPr="00753970">
        <w:rPr>
          <w:b/>
          <w:bCs/>
          <w:highlight w:val="cyan"/>
          <w:u w:val="single"/>
        </w:rPr>
        <w:t>T]he pattern is</w:t>
      </w:r>
      <w:r w:rsidRPr="00753970">
        <w:rPr>
          <w:sz w:val="12"/>
          <w:highlight w:val="cyan"/>
        </w:rPr>
        <w:t xml:space="preserve"> </w:t>
      </w:r>
      <w:r w:rsidRPr="00AD24AE">
        <w:rPr>
          <w:sz w:val="12"/>
        </w:rPr>
        <w:t xml:space="preserve">one of </w:t>
      </w:r>
      <w:r w:rsidRPr="00753970">
        <w:rPr>
          <w:b/>
          <w:bCs/>
          <w:highlight w:val="cyan"/>
          <w:u w:val="single"/>
        </w:rPr>
        <w:t>relative stability</w:t>
      </w:r>
      <w:r w:rsidRPr="00AD24AE">
        <w:rPr>
          <w:sz w:val="12"/>
        </w:rPr>
        <w:t xml:space="preserve"> when we consider the trend for the past five years.”44 The secular decline in violence that started with the end of the Cold War has not been reversed. Rogers Brubaker observes that “</w:t>
      </w:r>
      <w:r w:rsidRPr="00753970">
        <w:rPr>
          <w:b/>
          <w:bCs/>
          <w:highlight w:val="cyan"/>
          <w:u w:val="single"/>
        </w:rPr>
        <w:t>the crisis has not</w:t>
      </w:r>
      <w:r w:rsidRPr="001A7185">
        <w:rPr>
          <w:b/>
          <w:bCs/>
          <w:u w:val="single"/>
        </w:rPr>
        <w:t xml:space="preserve"> to date </w:t>
      </w:r>
      <w:r w:rsidRPr="00753970">
        <w:rPr>
          <w:b/>
          <w:bCs/>
          <w:highlight w:val="cyan"/>
          <w:u w:val="single"/>
        </w:rPr>
        <w:t>generated</w:t>
      </w:r>
      <w:r w:rsidRPr="001A7185">
        <w:rPr>
          <w:b/>
          <w:bCs/>
          <w:u w:val="single"/>
        </w:rPr>
        <w:t xml:space="preserve"> the </w:t>
      </w:r>
      <w:r w:rsidRPr="00753970">
        <w:rPr>
          <w:b/>
          <w:bCs/>
          <w:highlight w:val="cyan"/>
          <w:u w:val="single"/>
        </w:rPr>
        <w:t xml:space="preserve">surge in </w:t>
      </w:r>
      <w:r w:rsidRPr="00753970">
        <w:rPr>
          <w:b/>
          <w:iCs/>
          <w:highlight w:val="cyan"/>
          <w:u w:val="single"/>
          <w:bdr w:val="single" w:sz="18" w:space="0" w:color="auto"/>
        </w:rPr>
        <w:t>protectionist nationalism or ethnic exclusion</w:t>
      </w:r>
      <w:r w:rsidRPr="001A7185">
        <w:rPr>
          <w:b/>
          <w:bCs/>
          <w:u w:val="single"/>
        </w:rPr>
        <w:t xml:space="preserve"> that might have been </w:t>
      </w:r>
      <w:r w:rsidRPr="00753970">
        <w:rPr>
          <w:b/>
          <w:bCs/>
          <w:highlight w:val="cyan"/>
          <w:u w:val="single"/>
        </w:rPr>
        <w:t>expected</w:t>
      </w:r>
      <w:r w:rsidRPr="00AD24AE">
        <w:rPr>
          <w:sz w:val="12"/>
        </w:rPr>
        <w:t>.”45 [End Page 134]</w:t>
      </w:r>
    </w:p>
    <w:p w14:paraId="37E3DC44" w14:textId="77777777" w:rsidR="001D7DEE" w:rsidRPr="00D724FD" w:rsidRDefault="001D7DEE" w:rsidP="001D7DEE">
      <w:pPr>
        <w:rPr>
          <w:sz w:val="16"/>
        </w:rPr>
      </w:pPr>
    </w:p>
    <w:p w14:paraId="3B85F45F" w14:textId="77777777" w:rsidR="001D7DEE" w:rsidRDefault="001D7DEE" w:rsidP="001D7DEE">
      <w:pPr>
        <w:pStyle w:val="Heading3"/>
      </w:pPr>
      <w:r>
        <w:t>Ext. Education Not Key</w:t>
      </w:r>
    </w:p>
    <w:p w14:paraId="1576AE1C" w14:textId="77777777" w:rsidR="00114A82" w:rsidRDefault="00114A82" w:rsidP="00114A82">
      <w:pPr>
        <w:pStyle w:val="Heading4"/>
      </w:pPr>
      <w:r>
        <w:t xml:space="preserve">Education not key to global economic competiveness- research flaws prove no link between economic decline and poor education </w:t>
      </w:r>
    </w:p>
    <w:p w14:paraId="050234D4" w14:textId="77777777" w:rsidR="00114A82" w:rsidRPr="00757E5B" w:rsidRDefault="00114A82" w:rsidP="00114A82">
      <w:pPr>
        <w:rPr>
          <w:rStyle w:val="StyleUnderline"/>
          <w:u w:val="none"/>
        </w:rPr>
      </w:pPr>
      <w:r w:rsidRPr="00757E5B">
        <w:rPr>
          <w:rStyle w:val="Style13ptBold"/>
        </w:rPr>
        <w:t>West 12</w:t>
      </w:r>
      <w:r>
        <w:rPr>
          <w:rStyle w:val="StyleUnderline"/>
          <w:u w:val="none"/>
        </w:rPr>
        <w:t xml:space="preserve"> </w:t>
      </w:r>
      <w:r w:rsidRPr="00757E5B">
        <w:rPr>
          <w:rStyle w:val="StyleUnderline"/>
          <w:u w:val="none"/>
        </w:rPr>
        <w:t>(</w:t>
      </w:r>
      <w:r>
        <w:rPr>
          <w:rStyle w:val="StyleUnderline"/>
          <w:u w:val="none"/>
        </w:rPr>
        <w:t>Martin West, associate professor of education at the Harvard Graduate School of Education, faculty research fellow at the National Bureau of Economic Research, deputy director of the Harvard Kennedy School's Program on Education Policy and Governance, executive editor of Education Next, a journal of opinion and research on education policy. West studies the politics of K-12 education in the United States and how education policies affect student learning and non-cognitive development. His current projects include studies of public opinion on education policy, the effects of charter school attendance and on cognitive and non-cognitive skills, data use in schools, and the influence of relative pay on teacher quality. In 2014-15, West worked as senior education policy advisor to the ranking member of the U.S. Senate Committee on Health, Education, Labor, and Pensions. He previously taught at Brown University and was a research fellow at the Brookings Institution, where he is now a nonresident senior fellow; 2012; “Education and Global Competitiveness, Lessons for the United States from International Evidence”; Harvard; 2012; https://dash.harvard.edu/bitstream/handle/1/9544459/West%20Education%20and%20Global%20Competitiveness%20chapter%20for%20DASH.pdf?sequence=1; Accessed on 7-4-2017; CRB)</w:t>
      </w:r>
    </w:p>
    <w:p w14:paraId="40B15586" w14:textId="77777777" w:rsidR="00114A82" w:rsidRDefault="00114A82" w:rsidP="00114A82">
      <w:pPr>
        <w:rPr>
          <w:sz w:val="16"/>
        </w:rPr>
      </w:pPr>
      <w:r w:rsidRPr="006F0521">
        <w:rPr>
          <w:rStyle w:val="StyleUnderline"/>
        </w:rPr>
        <w:t>American students now complete less schooling than those in many other developed countries and, at the secondary level, perform substantially worse in math and science</w:t>
      </w:r>
      <w:r w:rsidRPr="00757E5B">
        <w:rPr>
          <w:sz w:val="16"/>
        </w:rPr>
        <w:t>. Moreover, America’s longstanding edge in higher education is fading as developing countries increasingly make investments in higher education a central part of their economic development strategies. How concerned should we be about these developments? And is it the improvement in educational outcomes abroad that should motivate our concern?</w:t>
      </w:r>
      <w:r>
        <w:rPr>
          <w:sz w:val="16"/>
        </w:rPr>
        <w:t xml:space="preserve"> </w:t>
      </w:r>
      <w:r w:rsidRPr="00757E5B">
        <w:rPr>
          <w:sz w:val="16"/>
        </w:rPr>
        <w:t xml:space="preserve">After all, </w:t>
      </w:r>
      <w:r w:rsidRPr="006F0521">
        <w:rPr>
          <w:rStyle w:val="StyleUnderline"/>
        </w:rPr>
        <w:t xml:space="preserve">until very recently the performance of the </w:t>
      </w:r>
      <w:r w:rsidRPr="00753970">
        <w:rPr>
          <w:rStyle w:val="StyleUnderline"/>
          <w:highlight w:val="cyan"/>
        </w:rPr>
        <w:t>U.S. economy</w:t>
      </w:r>
      <w:r w:rsidRPr="006F0521">
        <w:rPr>
          <w:rStyle w:val="StyleUnderline"/>
        </w:rPr>
        <w:t xml:space="preserve"> had far </w:t>
      </w:r>
      <w:r w:rsidRPr="00753970">
        <w:rPr>
          <w:rStyle w:val="StyleUnderline"/>
          <w:highlight w:val="cyan"/>
        </w:rPr>
        <w:t>surpassed that of the industrialized world</w:t>
      </w:r>
      <w:r w:rsidRPr="006F0521">
        <w:rPr>
          <w:rStyle w:val="StyleUnderline"/>
        </w:rPr>
        <w:t xml:space="preserve"> as a whole, </w:t>
      </w:r>
      <w:r w:rsidRPr="00753970">
        <w:rPr>
          <w:rStyle w:val="StyleUnderline"/>
          <w:highlight w:val="cyan"/>
        </w:rPr>
        <w:t>despite</w:t>
      </w:r>
      <w:r w:rsidRPr="006F0521">
        <w:rPr>
          <w:rStyle w:val="StyleUnderline"/>
        </w:rPr>
        <w:t xml:space="preserve"> our students’ </w:t>
      </w:r>
      <w:r w:rsidRPr="00753970">
        <w:rPr>
          <w:rStyle w:val="StyleUnderline"/>
          <w:highlight w:val="cyan"/>
        </w:rPr>
        <w:t>mediocre performance on international tests</w:t>
      </w:r>
      <w:r w:rsidRPr="006F0521">
        <w:rPr>
          <w:rStyle w:val="StyleUnderline"/>
        </w:rPr>
        <w:t>. Some observers have gone so far as to question the existence of a link between available measures of the performance of national education systems and economic success.</w:t>
      </w:r>
      <w:r w:rsidRPr="00757E5B">
        <w:rPr>
          <w:sz w:val="16"/>
        </w:rPr>
        <w:t xml:space="preserve"> Education researcher Gerald </w:t>
      </w:r>
      <w:r w:rsidRPr="006F0521">
        <w:rPr>
          <w:rStyle w:val="StyleUnderline"/>
        </w:rPr>
        <w:t>Bracey</w:t>
      </w:r>
      <w:r w:rsidRPr="00757E5B">
        <w:rPr>
          <w:sz w:val="16"/>
        </w:rPr>
        <w:t xml:space="preserve"> in 2002 </w:t>
      </w:r>
      <w:r w:rsidRPr="006F0521">
        <w:rPr>
          <w:rStyle w:val="StyleUnderline"/>
        </w:rPr>
        <w:t xml:space="preserve">criticized those asserting that low-quality education threatened our national prosperity, noting that “none of these fine gentlemen has provided any data on the relationship between the economy’s health and the performance of schools. </w:t>
      </w:r>
      <w:r w:rsidRPr="00757E5B">
        <w:rPr>
          <w:sz w:val="16"/>
        </w:rPr>
        <w:t>Our long economic boom suggests there isn’t one—or that our schools are better than the critics claim” (Bracey 2002, B01).7</w:t>
      </w:r>
      <w:r>
        <w:rPr>
          <w:sz w:val="16"/>
        </w:rPr>
        <w:t xml:space="preserve"> </w:t>
      </w:r>
      <w:r w:rsidRPr="00757E5B">
        <w:rPr>
          <w:sz w:val="16"/>
        </w:rPr>
        <w:t xml:space="preserve">Bracey’s evidentiary concern was not entirely misplaced. </w:t>
      </w:r>
      <w:r w:rsidRPr="006F0521">
        <w:rPr>
          <w:rStyle w:val="StyleUnderline"/>
        </w:rPr>
        <w:t>Economists as far back as Adam Smith have highlighted the theoretical importance of human capital as a source of national economic growth</w:t>
      </w:r>
      <w:r w:rsidRPr="00757E5B">
        <w:rPr>
          <w:sz w:val="16"/>
        </w:rPr>
        <w:t xml:space="preserve">. For technologically advanced countries, highly educated workers represent a source of innovations needed to further enhance labor productivity (Benhabib and Spiegel 1994). For countries far from the frontier, education is necessary to allow workers to be able adopt new technologies developed elsewhere (Nelson and Phelps 1966). Because a given country is likely to be both near and far from the technological frontier in various industries at any given point in time, both of these mechanisms are likely to operate simultaneously. </w:t>
      </w:r>
      <w:r w:rsidRPr="00757E5B">
        <w:rPr>
          <w:rStyle w:val="StyleUnderline"/>
        </w:rPr>
        <w:t>Yet rigorous empirical evidence supporting</w:t>
      </w:r>
      <w:r w:rsidRPr="00757E5B">
        <w:rPr>
          <w:sz w:val="16"/>
        </w:rPr>
        <w:t xml:space="preserve"> these </w:t>
      </w:r>
      <w:r w:rsidRPr="00757E5B">
        <w:rPr>
          <w:rStyle w:val="StyleUnderline"/>
        </w:rPr>
        <w:t>commonsense propositions has been notoriously difficult to produce.</w:t>
      </w:r>
      <w:r>
        <w:rPr>
          <w:rStyle w:val="StyleUnderline"/>
        </w:rPr>
        <w:t xml:space="preserve"> </w:t>
      </w:r>
      <w:r w:rsidRPr="00757E5B">
        <w:rPr>
          <w:rStyle w:val="StyleUnderline"/>
        </w:rPr>
        <w:t>One key limitation of early research examining the relationship between education and economic growth is that it was based on crude measures of school enrollment ratios or the average years of schooling completed by the adult population</w:t>
      </w:r>
      <w:r w:rsidRPr="00757E5B">
        <w:rPr>
          <w:sz w:val="16"/>
        </w:rPr>
        <w:t xml:space="preserve">. Although studies taking this approach tend to find a positive relationship between schooling and economic growth across countries, </w:t>
      </w:r>
      <w:r w:rsidRPr="00753970">
        <w:rPr>
          <w:rStyle w:val="StyleUnderline"/>
          <w:highlight w:val="cyan"/>
        </w:rPr>
        <w:t>years of schooling is an incomplete</w:t>
      </w:r>
      <w:r w:rsidRPr="00757E5B">
        <w:rPr>
          <w:rStyle w:val="StyleUnderline"/>
        </w:rPr>
        <w:t xml:space="preserve"> and potentially quite </w:t>
      </w:r>
      <w:r w:rsidRPr="00753970">
        <w:rPr>
          <w:rStyle w:val="StyleUnderline"/>
          <w:highlight w:val="cyan"/>
        </w:rPr>
        <w:t>misleading indicator of the performance</w:t>
      </w:r>
      <w:r w:rsidRPr="00757E5B">
        <w:rPr>
          <w:rStyle w:val="StyleUnderline"/>
        </w:rPr>
        <w:t xml:space="preserve"> of national education systems</w:t>
      </w:r>
      <w:r w:rsidRPr="00757E5B">
        <w:rPr>
          <w:sz w:val="16"/>
        </w:rPr>
        <w:t xml:space="preserve"> (see, for example, Krueger and Lindahl 2001). As noted above, </w:t>
      </w:r>
      <w:r w:rsidRPr="00757E5B">
        <w:rPr>
          <w:rStyle w:val="StyleUnderline"/>
        </w:rPr>
        <w:t>measures of educational attainment</w:t>
      </w:r>
      <w:r w:rsidRPr="00757E5B">
        <w:rPr>
          <w:sz w:val="16"/>
        </w:rPr>
        <w:t xml:space="preserve"> implicitly</w:t>
      </w:r>
      <w:r w:rsidRPr="00757E5B">
        <w:rPr>
          <w:rStyle w:val="StyleUnderline"/>
        </w:rPr>
        <w:t xml:space="preserve"> assume that a year of schooling is equally valuable regardless of where it is completed—despite the clear </w:t>
      </w:r>
      <w:r w:rsidRPr="00757E5B">
        <w:rPr>
          <w:sz w:val="16"/>
        </w:rPr>
        <w:t xml:space="preserve">evidence from international assessments </w:t>
      </w:r>
      <w:r w:rsidRPr="00757E5B">
        <w:rPr>
          <w:rStyle w:val="StyleUnderline"/>
        </w:rPr>
        <w:t>that the skills achieved by students of the same age vary widely</w:t>
      </w:r>
      <w:r w:rsidRPr="00757E5B">
        <w:rPr>
          <w:sz w:val="16"/>
        </w:rPr>
        <w:t xml:space="preserve"> across countries.</w:t>
      </w:r>
    </w:p>
    <w:p w14:paraId="7D8C1D79" w14:textId="77777777" w:rsidR="001D7DEE" w:rsidRDefault="001D7DEE" w:rsidP="001D7DEE"/>
    <w:p w14:paraId="0353B368" w14:textId="77777777" w:rsidR="002E68D1" w:rsidRDefault="002E68D1" w:rsidP="002E68D1">
      <w:pPr>
        <w:pStyle w:val="Heading3"/>
      </w:pPr>
      <w:r>
        <w:t>Ext. Productivity Not Key</w:t>
      </w:r>
    </w:p>
    <w:p w14:paraId="3D1652F4" w14:textId="610E2A01" w:rsidR="002E68D1" w:rsidRDefault="002E68D1" w:rsidP="002E68D1">
      <w:pPr>
        <w:pStyle w:val="Heading4"/>
        <w:rPr>
          <w:b w:val="0"/>
        </w:rPr>
      </w:pPr>
      <w:r>
        <w:t xml:space="preserve">Aff’s ev is </w:t>
      </w:r>
      <w:r>
        <w:rPr>
          <w:i/>
        </w:rPr>
        <w:t xml:space="preserve">fundamentally flawed </w:t>
      </w:r>
      <w:r>
        <w:t xml:space="preserve">– </w:t>
      </w:r>
      <w:r>
        <w:rPr>
          <w:b w:val="0"/>
        </w:rPr>
        <w:t>there is no scientific basis for equating education with higher worker productivity/wages</w:t>
      </w:r>
    </w:p>
    <w:p w14:paraId="1C7940FF" w14:textId="10C7C90B" w:rsidR="002E68D1" w:rsidRDefault="002E68D1" w:rsidP="002E68D1">
      <w:r>
        <w:rPr>
          <w:rStyle w:val="Style13ptBold"/>
        </w:rPr>
        <w:t xml:space="preserve">Rycx, Saks, &amp; Tojerow 15 </w:t>
      </w:r>
      <w:r w:rsidRPr="00EA044E">
        <w:rPr>
          <w:rStyle w:val="Style13ptBold"/>
          <w:sz w:val="20"/>
          <w:szCs w:val="20"/>
        </w:rPr>
        <w:t>(</w:t>
      </w:r>
      <w:r w:rsidRPr="00EA044E">
        <w:rPr>
          <w:sz w:val="20"/>
          <w:szCs w:val="20"/>
        </w:rPr>
        <w:t xml:space="preserve">François Rycx is Professor of Economics at the Université libre de Bruxelles (ULB) and affiliated to the Centre Emile Bernheim (CEB), the Department of Applied Economics of ULB (DULBEA) and the Institut de Recherches Economiques et Sociales (IRES) at the Université Catholique de Louvain (UCL). He received his Ph.D. in Economics in 2001 from the ULB. His research is in the area of empirical labour economics, in particular the analysis of matched employer-employee data and the determinants of earnings inequality and firm productivity. He does also research on the economics of trade unions, income inequality, minimum wages, and personnel economics. He has advised various organisations including the European Central Bank, Eurofound, the European Trade Union Institute, the National Bank of Belgium, the European Commission and the OECD. Yves Saks works at the National Bank of Belgium. Ilan Tojerow has a Degree in Economics &amp; Political Science at Hebrew University of Jerusalem (Israel), a Master (DEA) in European Economic Integration at University of Sussex (UK) and a PhD in Economics at Université Libre de Bruxelles (Belgium). Since October 2012, he is Assistant Professor at Solvay Brussels School of Economics and Management (ULB). He is affiliated to the Centre Emile Bernheim (CEB) and the Department of Applied Economics of ULB (DULBEA). He was previously FNRS research associate, visiting Scholar (Fulbright/BAEF Fellow) at the University of California, Berkeley (Center for Labor Economics), visiting research fellow at the Research Department of the National Bank of Belgium (NBB) and visiting assistant professor at Université Catholique de Louvain (UCL). His fields of competence are: wage inequalities and economic performance, labour economics, and European integration and labour market policies. May 2015 “Does Education Raise Productivity and Wages Equally? The Moderating Roles of Age, Gender and Industry”, IZA, </w:t>
      </w:r>
      <w:r w:rsidRPr="005B1E3F">
        <w:rPr>
          <w:sz w:val="20"/>
          <w:szCs w:val="20"/>
        </w:rPr>
        <w:t>http://ftp.iza.org/dp9043.pdf Accessed 7/1/17</w:t>
      </w:r>
      <w:r w:rsidRPr="00EA044E">
        <w:rPr>
          <w:sz w:val="20"/>
          <w:szCs w:val="20"/>
        </w:rPr>
        <w:t xml:space="preserve"> LJB)</w:t>
      </w:r>
    </w:p>
    <w:p w14:paraId="72BF45C2" w14:textId="77777777" w:rsidR="002E68D1" w:rsidRPr="00E53E3E" w:rsidRDefault="002E68D1" w:rsidP="002E68D1"/>
    <w:p w14:paraId="2EE41C7D" w14:textId="77777777" w:rsidR="002E68D1" w:rsidRDefault="002E68D1" w:rsidP="002E68D1">
      <w:pPr>
        <w:rPr>
          <w:sz w:val="16"/>
        </w:rPr>
      </w:pPr>
      <w:r w:rsidRPr="00E53E3E">
        <w:rPr>
          <w:sz w:val="16"/>
        </w:rPr>
        <w:t>A vast literature examines the impact of education on wages (Ashenfelter et al., 1999; Card, 1999</w:t>
      </w:r>
      <w:r w:rsidRPr="00E53E3E">
        <w:rPr>
          <w:rStyle w:val="StyleUnderline"/>
        </w:rPr>
        <w:t xml:space="preserve">). </w:t>
      </w:r>
      <w:r w:rsidRPr="00753970">
        <w:rPr>
          <w:rStyle w:val="StyleUnderline"/>
          <w:highlight w:val="cyan"/>
        </w:rPr>
        <w:t>Empirical results</w:t>
      </w:r>
      <w:r w:rsidRPr="00E53E3E">
        <w:rPr>
          <w:rStyle w:val="StyleUnderline"/>
        </w:rPr>
        <w:t xml:space="preserve"> typically </w:t>
      </w:r>
      <w:r w:rsidRPr="00753970">
        <w:rPr>
          <w:rStyle w:val="StyleUnderline"/>
          <w:highlight w:val="cyan"/>
        </w:rPr>
        <w:t>document a substantial wage gap</w:t>
      </w:r>
      <w:r w:rsidRPr="00E53E3E">
        <w:rPr>
          <w:rStyle w:val="StyleUnderline"/>
        </w:rPr>
        <w:t xml:space="preserve"> between high- and loweducated</w:t>
      </w:r>
      <w:r>
        <w:rPr>
          <w:rStyle w:val="StyleUnderline"/>
        </w:rPr>
        <w:t xml:space="preserve"> </w:t>
      </w:r>
      <w:r w:rsidRPr="00E53E3E">
        <w:rPr>
          <w:rStyle w:val="StyleUnderline"/>
        </w:rPr>
        <w:t xml:space="preserve">workers. Moreover, they show that </w:t>
      </w:r>
      <w:r w:rsidRPr="00753970">
        <w:rPr>
          <w:rStyle w:val="StyleUnderline"/>
          <w:highlight w:val="cyan"/>
        </w:rPr>
        <w:t>this gap has been increasing</w:t>
      </w:r>
      <w:r w:rsidRPr="00E53E3E">
        <w:rPr>
          <w:rStyle w:val="StyleUnderline"/>
        </w:rPr>
        <w:t xml:space="preserve"> over the last few</w:t>
      </w:r>
      <w:r>
        <w:rPr>
          <w:rStyle w:val="StyleUnderline"/>
        </w:rPr>
        <w:t xml:space="preserve"> </w:t>
      </w:r>
      <w:r w:rsidRPr="00E53E3E">
        <w:rPr>
          <w:rStyle w:val="StyleUnderline"/>
        </w:rPr>
        <w:t xml:space="preserve">decades </w:t>
      </w:r>
      <w:r w:rsidRPr="00E53E3E">
        <w:rPr>
          <w:sz w:val="16"/>
        </w:rPr>
        <w:t xml:space="preserve">(Harmon et al., 2003; Picketty and Saez, 2003). </w:t>
      </w:r>
      <w:r w:rsidRPr="00753970">
        <w:rPr>
          <w:rStyle w:val="StyleUnderline"/>
          <w:highlight w:val="cyan"/>
        </w:rPr>
        <w:t>Diversity</w:t>
      </w:r>
      <w:r w:rsidRPr="00E53E3E">
        <w:rPr>
          <w:rStyle w:val="StyleUnderline"/>
        </w:rPr>
        <w:t xml:space="preserve"> in individual, job and/or</w:t>
      </w:r>
      <w:r>
        <w:rPr>
          <w:rStyle w:val="StyleUnderline"/>
        </w:rPr>
        <w:t xml:space="preserve"> </w:t>
      </w:r>
      <w:r w:rsidRPr="00E53E3E">
        <w:rPr>
          <w:rStyle w:val="StyleUnderline"/>
        </w:rPr>
        <w:t xml:space="preserve">firm characteristics </w:t>
      </w:r>
      <w:r w:rsidRPr="00753970">
        <w:rPr>
          <w:rStyle w:val="StyleUnderline"/>
          <w:highlight w:val="cyan"/>
        </w:rPr>
        <w:t>accounts for a significant fraction</w:t>
      </w:r>
      <w:r w:rsidRPr="00E53E3E">
        <w:rPr>
          <w:rStyle w:val="StyleUnderline"/>
        </w:rPr>
        <w:t xml:space="preserve"> of the educational wage differential.</w:t>
      </w:r>
      <w:r>
        <w:rPr>
          <w:rStyle w:val="StyleUnderline"/>
        </w:rPr>
        <w:t xml:space="preserve"> </w:t>
      </w:r>
      <w:r w:rsidRPr="00E53E3E">
        <w:rPr>
          <w:sz w:val="16"/>
        </w:rPr>
        <w:t xml:space="preserve">However, a substantial wage premium is still recorded for more highly educated workers after controlling for observable heterogeneity and other econometric issues such as endogeneity (Chevalier, 2011; Dickson and Harmon, 2011; Devereux and Fan, 2011). </w:t>
      </w:r>
      <w:r w:rsidRPr="00E53E3E">
        <w:rPr>
          <w:rStyle w:val="StyleUnderline"/>
        </w:rPr>
        <w:t>Human capital theory</w:t>
      </w:r>
      <w:r w:rsidRPr="00E53E3E">
        <w:rPr>
          <w:sz w:val="16"/>
        </w:rPr>
        <w:t xml:space="preserve"> (Becker, 1964) posits that: i) </w:t>
      </w:r>
      <w:r w:rsidRPr="00753970">
        <w:rPr>
          <w:rStyle w:val="StyleUnderline"/>
          <w:highlight w:val="cyan"/>
        </w:rPr>
        <w:t>education develops skills that make workers more productive</w:t>
      </w:r>
      <w:r w:rsidRPr="00E53E3E">
        <w:rPr>
          <w:sz w:val="16"/>
        </w:rPr>
        <w:t xml:space="preserve">, and ii) wage differentials reflect differences in productivity. </w:t>
      </w:r>
      <w:r w:rsidRPr="00E53E3E">
        <w:rPr>
          <w:rStyle w:val="StyleUnderline"/>
        </w:rPr>
        <w:t>Accordingly, more highly educated workers would earn higher wages</w:t>
      </w:r>
      <w:r w:rsidRPr="00E53E3E">
        <w:rPr>
          <w:sz w:val="16"/>
        </w:rPr>
        <w:t xml:space="preserve"> ceteris </w:t>
      </w:r>
      <w:r w:rsidRPr="00E53E3E">
        <w:rPr>
          <w:rStyle w:val="StyleUnderline"/>
        </w:rPr>
        <w:t>paribus simply</w:t>
      </w:r>
      <w:r>
        <w:rPr>
          <w:rStyle w:val="StyleUnderline"/>
        </w:rPr>
        <w:t xml:space="preserve"> </w:t>
      </w:r>
      <w:r w:rsidRPr="00E53E3E">
        <w:rPr>
          <w:rStyle w:val="StyleUnderline"/>
        </w:rPr>
        <w:t xml:space="preserve">because they are more productive than their less educated counterparts. </w:t>
      </w:r>
      <w:r w:rsidRPr="00753970">
        <w:rPr>
          <w:rStyle w:val="StyleUnderline"/>
          <w:highlight w:val="cyan"/>
        </w:rPr>
        <w:t>This explanation of pay inequality has been challenged by empirical and theoretical work</w:t>
      </w:r>
      <w:r w:rsidRPr="00E53E3E">
        <w:rPr>
          <w:rStyle w:val="StyleUnderline"/>
        </w:rPr>
        <w:t xml:space="preserve"> on labour markets:</w:t>
      </w:r>
      <w:r>
        <w:rPr>
          <w:rStyle w:val="StyleUnderline"/>
        </w:rPr>
        <w:t xml:space="preserve"> </w:t>
      </w:r>
      <w:r w:rsidRPr="00E53E3E">
        <w:rPr>
          <w:rStyle w:val="StyleUnderline"/>
        </w:rPr>
        <w:t>“Sociologists have long been dissatisfied with [neoclassical and human capital theory],</w:t>
      </w:r>
      <w:r>
        <w:rPr>
          <w:rStyle w:val="StyleUnderline"/>
        </w:rPr>
        <w:t xml:space="preserve"> </w:t>
      </w:r>
      <w:r w:rsidRPr="00E53E3E">
        <w:rPr>
          <w:rStyle w:val="StyleUnderline"/>
        </w:rPr>
        <w:t>particularly with their silence about the many forces that generate a mismatch between</w:t>
      </w:r>
      <w:r>
        <w:rPr>
          <w:rStyle w:val="StyleUnderline"/>
        </w:rPr>
        <w:t xml:space="preserve"> </w:t>
      </w:r>
      <w:r w:rsidRPr="00E53E3E">
        <w:rPr>
          <w:rStyle w:val="StyleUnderline"/>
        </w:rPr>
        <w:t>marginal productivity or skills and wages in the ever-present short run”</w:t>
      </w:r>
      <w:r w:rsidRPr="00E53E3E">
        <w:rPr>
          <w:sz w:val="16"/>
        </w:rPr>
        <w:t xml:space="preserve"> (Weeden, 2002: 71). Indeed, </w:t>
      </w:r>
      <w:r w:rsidRPr="00E53E3E">
        <w:rPr>
          <w:rStyle w:val="StyleUnderline"/>
        </w:rPr>
        <w:t>a range of labour market theories hypothesize sources of inequality other than labour</w:t>
      </w:r>
      <w:r>
        <w:rPr>
          <w:rStyle w:val="StyleUnderline"/>
        </w:rPr>
        <w:t xml:space="preserve"> </w:t>
      </w:r>
      <w:r w:rsidRPr="00E53E3E">
        <w:rPr>
          <w:rStyle w:val="StyleUnderline"/>
        </w:rPr>
        <w:t>productivity, such as collective action, labour market institutions or the use of power and</w:t>
      </w:r>
      <w:r>
        <w:rPr>
          <w:rStyle w:val="StyleUnderline"/>
        </w:rPr>
        <w:t xml:space="preserve"> </w:t>
      </w:r>
      <w:r w:rsidRPr="00E53E3E">
        <w:rPr>
          <w:rStyle w:val="StyleUnderline"/>
        </w:rPr>
        <w:t>authority to obtain economic advantages</w:t>
      </w:r>
      <w:r w:rsidRPr="00E53E3E">
        <w:rPr>
          <w:sz w:val="16"/>
        </w:rPr>
        <w:t xml:space="preserve"> (Berg, 1981; Kalleberg and Sørensen, 1979). Although each of these theories on inequality focuses on distinct social processes, they appear to have in common that they associate labour market inequality at least implicitly to an element of ‘unearned’, or ‘unjust’ allocation of resources to dominant groups. On the other hand, economists have also developed explanations of differences between productivity and wages without abandoning the assumptions of individual rationality and profit-maximizing firms. In this literature, productivity-wage gaps are thought to be rational strategies of firms to address a range of market distortions (Lazear and Shaw, 2007). </w:t>
      </w:r>
      <w:r w:rsidRPr="00753970">
        <w:rPr>
          <w:rStyle w:val="StyleUnderline"/>
          <w:highlight w:val="cyan"/>
        </w:rPr>
        <w:t>The abundance of theories on education-driven productivity-wage gaps is not matched by</w:t>
      </w:r>
      <w:r>
        <w:rPr>
          <w:rStyle w:val="StyleUnderline"/>
        </w:rPr>
        <w:t xml:space="preserve"> </w:t>
      </w:r>
      <w:r w:rsidRPr="00E53E3E">
        <w:rPr>
          <w:rStyle w:val="StyleUnderline"/>
        </w:rPr>
        <w:t xml:space="preserve">a corresponding </w:t>
      </w:r>
      <w:r w:rsidRPr="00753970">
        <w:rPr>
          <w:rStyle w:val="StyleUnderline"/>
          <w:highlight w:val="cyan"/>
        </w:rPr>
        <w:t>body of empirical literature</w:t>
      </w:r>
      <w:r w:rsidRPr="00E53E3E">
        <w:rPr>
          <w:rStyle w:val="StyleUnderline"/>
        </w:rPr>
        <w:t>. Indeed, very few studies have actually examined</w:t>
      </w:r>
      <w:r>
        <w:rPr>
          <w:rStyle w:val="StyleUnderline"/>
        </w:rPr>
        <w:t xml:space="preserve"> </w:t>
      </w:r>
      <w:r w:rsidRPr="00E53E3E">
        <w:rPr>
          <w:rStyle w:val="StyleUnderline"/>
        </w:rPr>
        <w:t>how the composition of the labour force affects firm productivity</w:t>
      </w:r>
      <w:r w:rsidRPr="00E53E3E">
        <w:rPr>
          <w:sz w:val="16"/>
        </w:rPr>
        <w:t xml:space="preserve"> (Galindo-Rueda and Haskel, 2005; Haegeland and Klette, 1999; Haltiwanger et al., 1999; Lebedenski and Vandenberghe, 3 2014; Moretti, 2004). 1 </w:t>
      </w:r>
      <w:r w:rsidRPr="00E53E3E">
        <w:rPr>
          <w:rStyle w:val="StyleUnderline"/>
        </w:rPr>
        <w:t xml:space="preserve">Moreover, </w:t>
      </w:r>
      <w:r w:rsidRPr="00753970">
        <w:rPr>
          <w:rStyle w:val="StyleUnderline"/>
          <w:highlight w:val="cyan"/>
        </w:rPr>
        <w:t>the evidence on whether education raises productivity and wages equally is very thi</w:t>
      </w:r>
      <w:r w:rsidRPr="00E53E3E">
        <w:rPr>
          <w:rStyle w:val="StyleUnderline"/>
        </w:rPr>
        <w:t>n, inconclusive and subject to various possible econometric biases.</w:t>
      </w:r>
      <w:r>
        <w:rPr>
          <w:rStyle w:val="StyleUnderline"/>
        </w:rPr>
        <w:t xml:space="preserve"> </w:t>
      </w:r>
      <w:r w:rsidRPr="00E53E3E">
        <w:rPr>
          <w:sz w:val="16"/>
        </w:rPr>
        <w:t xml:space="preserve">The endogeneity of education and the presence of firm-level time-invariant unobserved heterogeneity are for instance seldom controlled for. </w:t>
      </w:r>
      <w:r w:rsidRPr="00E53E3E">
        <w:rPr>
          <w:rStyle w:val="StyleUnderline"/>
        </w:rPr>
        <w:t xml:space="preserve">Most </w:t>
      </w:r>
      <w:r w:rsidRPr="00753970">
        <w:rPr>
          <w:rStyle w:val="StyleUnderline"/>
          <w:highlight w:val="cyan"/>
        </w:rPr>
        <w:t xml:space="preserve">estimates regarding the educationproductivity nexus and the existence of possible education-driven productivity-wage gaps are thus </w:t>
      </w:r>
      <w:r w:rsidRPr="00C72249">
        <w:rPr>
          <w:rStyle w:val="StyleUnderline"/>
        </w:rPr>
        <w:t xml:space="preserve">potentially </w:t>
      </w:r>
      <w:r w:rsidRPr="00753970">
        <w:rPr>
          <w:rStyle w:val="StyleUnderline"/>
          <w:highlight w:val="cyan"/>
        </w:rPr>
        <w:t>inconsistent</w:t>
      </w:r>
      <w:r w:rsidRPr="00E53E3E">
        <w:rPr>
          <w:rStyle w:val="StyleUnderline"/>
        </w:rPr>
        <w:t>. What’s more, to our knowledge, no study has tried to assess</w:t>
      </w:r>
      <w:r>
        <w:rPr>
          <w:rStyle w:val="StyleUnderline"/>
        </w:rPr>
        <w:t xml:space="preserve"> </w:t>
      </w:r>
      <w:r w:rsidRPr="00E53E3E">
        <w:rPr>
          <w:rStyle w:val="StyleUnderline"/>
        </w:rPr>
        <w:t>whether the education-</w:t>
      </w:r>
      <w:r w:rsidRPr="00C72249">
        <w:rPr>
          <w:rStyle w:val="StyleUnderline"/>
        </w:rPr>
        <w:t>productivity</w:t>
      </w:r>
      <w:r w:rsidRPr="00E53E3E">
        <w:rPr>
          <w:rStyle w:val="StyleUnderline"/>
        </w:rPr>
        <w:t>-wage nexus varies across working environments. Yet,</w:t>
      </w:r>
      <w:r>
        <w:rPr>
          <w:rStyle w:val="StyleUnderline"/>
        </w:rPr>
        <w:t xml:space="preserve"> </w:t>
      </w:r>
      <w:r w:rsidRPr="00E53E3E">
        <w:rPr>
          <w:rStyle w:val="StyleUnderline"/>
        </w:rPr>
        <w:t>numerous arguments (notably related to working conditions, adjustment costs, information</w:t>
      </w:r>
      <w:r>
        <w:rPr>
          <w:rStyle w:val="StyleUnderline"/>
        </w:rPr>
        <w:t xml:space="preserve"> </w:t>
      </w:r>
      <w:r w:rsidRPr="00E53E3E">
        <w:rPr>
          <w:rStyle w:val="StyleUnderline"/>
        </w:rPr>
        <w:t>asymmetries, social norms or labour market regulations) suggest that this is probably the case.</w:t>
      </w:r>
      <w:r>
        <w:rPr>
          <w:rStyle w:val="StyleUnderline"/>
        </w:rPr>
        <w:t xml:space="preserve"> </w:t>
      </w:r>
      <w:r w:rsidRPr="00E53E3E">
        <w:rPr>
          <w:sz w:val="16"/>
        </w:rPr>
        <w:t>The aim of this paper is threefold. First, we put the relationship between the educational composition of the workforce and firm productivity to an updated test, using detailed Belgian linked employer-employee panel data for the years 1999-2010. These data offer several advantages. The panel covers a large part of the private sector, provides accurate information on average productivity (i.e. the average value added per hour worked) and allows us to control for a wide range of worker and firm characteristics. It also enables us to address important methodological issues, often neglected in other studies, such as firm-level timeinvariant heterogeneity, endogeneity and state dependence of firm productivity. To do so, we rely on both the generalized method of moments (GMM) and the Levinsohn and Petrin (2003) estimators. A second objective is to examine whether education increases productivity and wage costs equally (i.e. to extend the analysis to productivity-wage gaps). Finally, our study aims to provide first evidence on whether the alignment between productivity and wage costs across educational levels depends on the characteristics of workers (i.e. their age and sex) and the sector in which they work (i.e. industry vs. services).</w:t>
      </w:r>
    </w:p>
    <w:p w14:paraId="0025A861" w14:textId="77777777" w:rsidR="002E68D1" w:rsidRPr="000D4538" w:rsidRDefault="002E68D1" w:rsidP="002E68D1"/>
    <w:p w14:paraId="3FB930DC" w14:textId="40D907D4" w:rsidR="002E68D1" w:rsidRDefault="002E68D1" w:rsidP="002E68D1">
      <w:pPr>
        <w:pStyle w:val="Heading4"/>
      </w:pPr>
      <w:r>
        <w:t>Productivity is slowing down, but there is no real reason behind it – even the experts don’t know why</w:t>
      </w:r>
    </w:p>
    <w:p w14:paraId="3E94346D" w14:textId="77777777" w:rsidR="002E68D1" w:rsidRPr="003D6F53" w:rsidRDefault="002E68D1" w:rsidP="002E68D1">
      <w:pPr>
        <w:rPr>
          <w:sz w:val="16"/>
        </w:rPr>
      </w:pPr>
      <w:r w:rsidRPr="003D6F53">
        <w:rPr>
          <w:rStyle w:val="Style13ptBold"/>
        </w:rPr>
        <w:t>Irwin 16</w:t>
      </w:r>
      <w:r w:rsidRPr="003D6F53">
        <w:rPr>
          <w:sz w:val="16"/>
        </w:rPr>
        <w:t xml:space="preserve"> - Neil Irwin, Neil Irwin is a senior economics correspondent for The New York Times, where he writes for The Upshot, a Times site for analysis of politics, economics and more. He is the author of “The Alchemists: Three Central Bankers and a World on Fire,” about the efforts of the world’s central banks to combat the global financial crisis, published by the Penguin Press in 2013. Irwin has an M.B.A. from Columbia University, where he was a Knight-Bagehot Fellow in Economics and Business Journalism, and his undergraduate studies were at St. Mary’s College of Maryland, 2016("Why Is Productivity So Weak? Three Theories", New York Times, 4-28-2016, Available Online from https://www.nytimes.com/2016/04/29/upshot/why-is-productivity-so-weak-three-theories.html, Accessed on 7-1-2017)//BM</w:t>
      </w:r>
    </w:p>
    <w:p w14:paraId="56AC0CEB" w14:textId="77777777" w:rsidR="002E68D1" w:rsidRPr="003D6F53" w:rsidRDefault="002E68D1" w:rsidP="002E68D1">
      <w:r w:rsidRPr="00764FF8">
        <w:rPr>
          <w:sz w:val="16"/>
        </w:rPr>
        <w:t xml:space="preserve">More than </w:t>
      </w:r>
      <w:r w:rsidRPr="00B93E8C">
        <w:rPr>
          <w:rStyle w:val="StyleUnderline"/>
        </w:rPr>
        <w:t xml:space="preserve">151 million </w:t>
      </w:r>
      <w:r w:rsidRPr="00753970">
        <w:rPr>
          <w:rStyle w:val="StyleUnderline"/>
          <w:highlight w:val="cyan"/>
        </w:rPr>
        <w:t>Americans count themselves employed</w:t>
      </w:r>
      <w:r w:rsidRPr="00B93E8C">
        <w:rPr>
          <w:rStyle w:val="StyleUnderline"/>
        </w:rPr>
        <w:t xml:space="preserve">, </w:t>
      </w:r>
      <w:r w:rsidRPr="00764FF8">
        <w:rPr>
          <w:sz w:val="16"/>
        </w:rPr>
        <w:t xml:space="preserve">a number that has risen sharply in the last few years. The question is this: </w:t>
      </w:r>
      <w:r w:rsidRPr="00753970">
        <w:rPr>
          <w:rStyle w:val="StyleUnderline"/>
          <w:highlight w:val="cyan"/>
        </w:rPr>
        <w:t>What are they doing</w:t>
      </w:r>
      <w:r w:rsidRPr="00B93E8C">
        <w:rPr>
          <w:rStyle w:val="StyleUnderline"/>
        </w:rPr>
        <w:t xml:space="preserve"> all day?</w:t>
      </w:r>
      <w:r>
        <w:rPr>
          <w:rStyle w:val="StyleUnderline"/>
        </w:rPr>
        <w:t xml:space="preserve"> </w:t>
      </w:r>
      <w:r w:rsidRPr="00764FF8">
        <w:rPr>
          <w:sz w:val="16"/>
        </w:rPr>
        <w:t xml:space="preserve">Because </w:t>
      </w:r>
      <w:r w:rsidRPr="00753970">
        <w:rPr>
          <w:rStyle w:val="StyleUnderline"/>
          <w:highlight w:val="cyan"/>
        </w:rPr>
        <w:t>whatever it is, it barely seems to be registering in economic output</w:t>
      </w:r>
      <w:r w:rsidRPr="00764FF8">
        <w:rPr>
          <w:sz w:val="16"/>
        </w:rPr>
        <w:t xml:space="preserve">. The number of hours Americans worked rose 1.9 percent in the year ended in March. New data released Thursday showed that </w:t>
      </w:r>
      <w:r w:rsidRPr="00753970">
        <w:rPr>
          <w:rStyle w:val="StyleUnderline"/>
          <w:highlight w:val="cyan"/>
        </w:rPr>
        <w:t>g</w:t>
      </w:r>
      <w:r w:rsidRPr="00B93E8C">
        <w:rPr>
          <w:rStyle w:val="StyleUnderline"/>
        </w:rPr>
        <w:t xml:space="preserve">ross </w:t>
      </w:r>
      <w:r w:rsidRPr="00753970">
        <w:rPr>
          <w:rStyle w:val="StyleUnderline"/>
          <w:highlight w:val="cyan"/>
        </w:rPr>
        <w:t>d</w:t>
      </w:r>
      <w:r w:rsidRPr="00B93E8C">
        <w:rPr>
          <w:rStyle w:val="StyleUnderline"/>
        </w:rPr>
        <w:t xml:space="preserve">omestic </w:t>
      </w:r>
      <w:r w:rsidRPr="00753970">
        <w:rPr>
          <w:rStyle w:val="StyleUnderline"/>
          <w:highlight w:val="cyan"/>
        </w:rPr>
        <w:t>p</w:t>
      </w:r>
      <w:r w:rsidRPr="00B93E8C">
        <w:rPr>
          <w:rStyle w:val="StyleUnderline"/>
        </w:rPr>
        <w:t xml:space="preserve">roduct in the first quarter </w:t>
      </w:r>
      <w:r w:rsidRPr="00753970">
        <w:rPr>
          <w:rStyle w:val="StyleUnderline"/>
          <w:highlight w:val="cyan"/>
        </w:rPr>
        <w:t>was up</w:t>
      </w:r>
      <w:r w:rsidRPr="00B93E8C">
        <w:rPr>
          <w:rStyle w:val="StyleUnderline"/>
        </w:rPr>
        <w:t xml:space="preserve"> 1.9 percent over the previous year. Despite constant advances in software, equipment and management practices to try to make corporate America more efficient, actual </w:t>
      </w:r>
      <w:r w:rsidRPr="00753970">
        <w:rPr>
          <w:rStyle w:val="StyleUnderline"/>
          <w:highlight w:val="cyan"/>
        </w:rPr>
        <w:t>economic output is merely moving in lock step with the number of hours</w:t>
      </w:r>
      <w:r w:rsidRPr="00764FF8">
        <w:rPr>
          <w:sz w:val="16"/>
        </w:rPr>
        <w:t xml:space="preserve"> people put in, rather than rising as it has throughout modern history. We could chalk that up to a statistical blip if it were a single year; productivity data are notoriously volatile. But th</w:t>
      </w:r>
      <w:r w:rsidRPr="00B93E8C">
        <w:rPr>
          <w:rStyle w:val="StyleUnderline"/>
        </w:rPr>
        <w:t>is has been going on for some time. From 2011 through 2015, th</w:t>
      </w:r>
      <w:r w:rsidRPr="00753970">
        <w:rPr>
          <w:rStyle w:val="StyleUnderline"/>
          <w:highlight w:val="cyan"/>
        </w:rPr>
        <w:t xml:space="preserve">e government’s official labor productivity measure shows only 0.4 percent </w:t>
      </w:r>
      <w:r w:rsidRPr="00C72249">
        <w:rPr>
          <w:rStyle w:val="StyleUnderline"/>
        </w:rPr>
        <w:t xml:space="preserve">annual </w:t>
      </w:r>
      <w:r w:rsidRPr="00753970">
        <w:rPr>
          <w:rStyle w:val="StyleUnderline"/>
          <w:highlight w:val="cyan"/>
        </w:rPr>
        <w:t>growth</w:t>
      </w:r>
      <w:r w:rsidRPr="00B93E8C">
        <w:rPr>
          <w:rStyle w:val="StyleUnderline"/>
        </w:rPr>
        <w:t xml:space="preserve"> </w:t>
      </w:r>
      <w:r w:rsidRPr="00764FF8">
        <w:rPr>
          <w:sz w:val="16"/>
        </w:rPr>
        <w:t xml:space="preserve">in output per hour of work. That’s the lowest for a five-year span since the 1977-to-1982 period, and far below the 2.3 percent average since the 1950s. </w:t>
      </w:r>
      <w:r w:rsidRPr="00753970">
        <w:rPr>
          <w:rStyle w:val="StyleUnderline"/>
          <w:highlight w:val="cyan"/>
        </w:rPr>
        <w:t>Productivity is one of the most important yet least understood areas of economics</w:t>
      </w:r>
      <w:r w:rsidRPr="00764FF8">
        <w:rPr>
          <w:sz w:val="16"/>
        </w:rPr>
        <w:t xml:space="preserve">. Over long periods, it is the only pathway toward higher levels of prosperity; the reason an American worker makes much more today than a century ago is that each hour of labor produces much more in goods and services. Put bluntly, if the kind of productivity growth implied by the new data published Thursday were to persist indefinitely, your grandchildren would be no richer than you. But it is also really hard to measure, particularly for service firms. (How productive were employees at Facebook, or your local bank, last quarter? Have fun trying to figure it out.) And even </w:t>
      </w:r>
      <w:r w:rsidRPr="00B93E8C">
        <w:rPr>
          <w:rStyle w:val="StyleUnderline"/>
        </w:rPr>
        <w:t>with years of hindsight, economists are never quite sure why productivity rises or falls.</w:t>
      </w:r>
      <w:r w:rsidRPr="00764FF8">
        <w:rPr>
          <w:sz w:val="16"/>
        </w:rPr>
        <w:t xml:space="preserve"> During the 2008 recession, labor productivity soared. Was this because employers laid off their least productive workers first? Because everybody worked harder, fearful for their jobs? Or was it a measurement problem as government statistics-takers struggled to capture fast-moving changes in the economy? We don’t know for sure. (Here’s one analysis that emphasizes the first explanation.) That is a long way of saying we don’t know for sure what is going on right now, or how long it will last. But the possible answers range from utterly depressing to downright optimistic. The Depressing Scenario </w:t>
      </w:r>
      <w:r w:rsidRPr="00753970">
        <w:rPr>
          <w:rStyle w:val="StyleUnderline"/>
          <w:highlight w:val="cyan"/>
        </w:rPr>
        <w:t>The productivity slowdown is real, and it’s not going away</w:t>
      </w:r>
      <w:r w:rsidRPr="00B93E8C">
        <w:rPr>
          <w:rStyle w:val="StyleUnderline"/>
        </w:rPr>
        <w:t xml:space="preserve">. Earlier </w:t>
      </w:r>
      <w:r w:rsidRPr="00753970">
        <w:rPr>
          <w:rStyle w:val="StyleUnderline"/>
          <w:highlight w:val="cyan"/>
        </w:rPr>
        <w:t>waves of innovation</w:t>
      </w:r>
      <w:r w:rsidRPr="00B93E8C">
        <w:rPr>
          <w:rStyle w:val="StyleUnderline"/>
        </w:rPr>
        <w:t xml:space="preserve"> in technology</w:t>
      </w:r>
      <w:r w:rsidRPr="00764FF8">
        <w:rPr>
          <w:sz w:val="16"/>
        </w:rPr>
        <w:t xml:space="preserve"> (a computer on every office worker’s desk, for example) and management strategies (like outsourcing noncore functions) </w:t>
      </w:r>
      <w:r w:rsidRPr="00753970">
        <w:rPr>
          <w:rStyle w:val="StyleUnderline"/>
          <w:highlight w:val="cyan"/>
        </w:rPr>
        <w:t>have been fully put into place</w:t>
      </w:r>
      <w:r w:rsidRPr="00B93E8C">
        <w:rPr>
          <w:rStyle w:val="StyleUnderline"/>
        </w:rPr>
        <w:t xml:space="preserve"> across corporate America</w:t>
      </w:r>
      <w:r w:rsidRPr="00764FF8">
        <w:rPr>
          <w:sz w:val="16"/>
        </w:rPr>
        <w:t xml:space="preserve">, and so are no longer increasing productivity. Add to that </w:t>
      </w:r>
      <w:r w:rsidRPr="00753970">
        <w:rPr>
          <w:rStyle w:val="StyleUnderline"/>
          <w:highlight w:val="cyan"/>
        </w:rPr>
        <w:t>a slowdown in capital spending</w:t>
      </w:r>
      <w:r w:rsidRPr="00764FF8">
        <w:rPr>
          <w:rStyle w:val="StyleUnderline"/>
        </w:rPr>
        <w:t xml:space="preserve"> by businesses since the 2008 recession, which </w:t>
      </w:r>
      <w:r w:rsidRPr="00753970">
        <w:rPr>
          <w:rStyle w:val="StyleUnderline"/>
          <w:highlight w:val="cyan"/>
        </w:rPr>
        <w:t>means workers aren’t getting better equipmen</w:t>
      </w:r>
      <w:r w:rsidRPr="00764FF8">
        <w:rPr>
          <w:rStyle w:val="StyleUnderline"/>
        </w:rPr>
        <w:t>t or software that might help them do their jobs</w:t>
      </w:r>
      <w:r w:rsidRPr="00764FF8">
        <w:rPr>
          <w:sz w:val="16"/>
        </w:rPr>
        <w:t xml:space="preserve"> more efficiently. Moreover, if you believe the theory mentioned above about low-productivity workers being more likely to lose their jobs during the recession, the people returning to the labor force now may be less effective at boosting economic output for each hour they put in. </w:t>
      </w:r>
      <w:r w:rsidRPr="00764FF8">
        <w:rPr>
          <w:rStyle w:val="StyleUnderline"/>
        </w:rPr>
        <w:t>In the depressing scenario, Americans’ standards of living are just going to grow more slowly in the future, and there’s not much we can do about it</w:t>
      </w:r>
      <w:r w:rsidRPr="00764FF8">
        <w:rPr>
          <w:sz w:val="16"/>
        </w:rPr>
        <w:t xml:space="preserve">. Fortunately, this isn’t the only possible one. The Neutral Scenario </w:t>
      </w:r>
      <w:r w:rsidRPr="00753970">
        <w:rPr>
          <w:rStyle w:val="StyleUnderline"/>
          <w:highlight w:val="cyan"/>
        </w:rPr>
        <w:t>Maybe we just aren’t counting things right</w:t>
      </w:r>
      <w:r w:rsidRPr="00764FF8">
        <w:rPr>
          <w:rStyle w:val="StyleUnderline"/>
        </w:rPr>
        <w:t xml:space="preserve"> </w:t>
      </w:r>
      <w:r w:rsidRPr="00764FF8">
        <w:rPr>
          <w:sz w:val="16"/>
        </w:rPr>
        <w:t xml:space="preserve">— or, to use the economists’ preferred term, there is measurement error. After all, </w:t>
      </w:r>
      <w:r w:rsidRPr="00764FF8">
        <w:rPr>
          <w:rStyle w:val="StyleUnderline"/>
        </w:rPr>
        <w:t xml:space="preserve">entire industries are being transformed in ways </w:t>
      </w:r>
      <w:r w:rsidRPr="00764FF8">
        <w:rPr>
          <w:sz w:val="16"/>
        </w:rPr>
        <w:t xml:space="preserve">hard to account for in data on gross domestic product, particularly in technology and services. Having a high-powered computer in our pockets and social networks that let us stay in touch with friends may make us better off than the narrow math of gross domestic product — which counts only what we pay for — would suggest. Still, </w:t>
      </w:r>
      <w:r w:rsidRPr="00753970">
        <w:rPr>
          <w:rStyle w:val="StyleUnderline"/>
          <w:highlight w:val="cyan"/>
        </w:rPr>
        <w:t xml:space="preserve">it’s not clear why these </w:t>
      </w:r>
      <w:r w:rsidRPr="00C72249">
        <w:rPr>
          <w:rStyle w:val="StyleUnderline"/>
        </w:rPr>
        <w:t xml:space="preserve">nonmarket </w:t>
      </w:r>
      <w:r w:rsidRPr="00753970">
        <w:rPr>
          <w:rStyle w:val="StyleUnderline"/>
          <w:highlight w:val="cyan"/>
        </w:rPr>
        <w:t>gains in quality of life would be so different now</w:t>
      </w:r>
      <w:r w:rsidRPr="00764FF8">
        <w:rPr>
          <w:sz w:val="16"/>
        </w:rPr>
        <w:t xml:space="preserve"> than they were in earlier generations when, for example, videocassette recorders became widespread or the air became cleaner thanks to environmental regulation.</w:t>
      </w:r>
    </w:p>
    <w:p w14:paraId="21786C9D" w14:textId="77777777" w:rsidR="002E68D1" w:rsidRPr="001D7DEE" w:rsidRDefault="002E68D1" w:rsidP="002E68D1"/>
    <w:p w14:paraId="23EB8353" w14:textId="77777777" w:rsidR="002E68D1" w:rsidRPr="00742CC7" w:rsidRDefault="002E68D1" w:rsidP="002E68D1">
      <w:pPr>
        <w:rPr>
          <w:rStyle w:val="StyleUnderline"/>
        </w:rPr>
      </w:pPr>
    </w:p>
    <w:p w14:paraId="1D19DB26" w14:textId="77777777" w:rsidR="001D7DEE" w:rsidRDefault="001D7DEE" w:rsidP="001D7DEE">
      <w:pPr>
        <w:pStyle w:val="Heading3"/>
      </w:pPr>
      <w:r>
        <w:t>Ext. Econ Decline =/= War</w:t>
      </w:r>
    </w:p>
    <w:p w14:paraId="03F90C09" w14:textId="77777777" w:rsidR="001D7DEE" w:rsidRDefault="002E68D1" w:rsidP="001D7DEE">
      <w:pPr>
        <w:pStyle w:val="Heading4"/>
      </w:pPr>
      <w:r>
        <w:t>No war</w:t>
      </w:r>
    </w:p>
    <w:p w14:paraId="044F76D6" w14:textId="77777777" w:rsidR="001D7DEE" w:rsidRDefault="001D7DEE" w:rsidP="001D7DEE">
      <w:r>
        <w:t xml:space="preserve">Robert </w:t>
      </w:r>
      <w:r>
        <w:rPr>
          <w:rStyle w:val="Style13ptBold"/>
        </w:rPr>
        <w:t>Jervis 11</w:t>
      </w:r>
      <w:r>
        <w:t>, Professor in the Department of Political Science and School of International and Public Affairs at Columbia University, December 2011, “Force in Our Times,” Survival, Vol. 25, No. 4, p. 403-425</w:t>
      </w:r>
    </w:p>
    <w:p w14:paraId="778EA0BE" w14:textId="77777777" w:rsidR="001D7DEE" w:rsidRDefault="001D7DEE" w:rsidP="001D7DEE">
      <w:pPr>
        <w:pStyle w:val="cardtext"/>
        <w:ind w:left="0" w:right="0"/>
      </w:pPr>
      <w: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Pr>
          <w:rStyle w:val="StyleUnderline"/>
        </w:rPr>
        <w:t xml:space="preserve">a </w:t>
      </w:r>
      <w:r w:rsidRPr="00753970">
        <w:rPr>
          <w:rStyle w:val="StyleUnderline"/>
          <w:highlight w:val="cyan"/>
        </w:rPr>
        <w:t>worsening</w:t>
      </w:r>
      <w:r>
        <w:rPr>
          <w:rStyle w:val="StyleUnderline"/>
        </w:rPr>
        <w:t xml:space="preserve"> of</w:t>
      </w:r>
      <w:r>
        <w:t xml:space="preserve"> the </w:t>
      </w:r>
      <w:r>
        <w:rPr>
          <w:rStyle w:val="StyleUnderline"/>
        </w:rPr>
        <w:t xml:space="preserve">current </w:t>
      </w:r>
      <w:r w:rsidRPr="00753970">
        <w:rPr>
          <w:rStyle w:val="StyleUnderline"/>
          <w:highlight w:val="cyan"/>
        </w:rPr>
        <w:t>economic difficulties</w:t>
      </w:r>
      <w:r>
        <w:rPr>
          <w:rStyle w:val="StyleUnderline"/>
        </w:rPr>
        <w:t>,</w:t>
      </w:r>
      <w:r>
        <w:t xml:space="preserve"> which </w:t>
      </w:r>
      <w:r w:rsidRPr="00753970">
        <w:rPr>
          <w:rStyle w:val="StyleUnderline"/>
          <w:highlight w:val="cyan"/>
        </w:rPr>
        <w:t>could</w:t>
      </w:r>
      <w:r>
        <w:t xml:space="preserve"> itself </w:t>
      </w:r>
      <w:r w:rsidRPr="00753970">
        <w:rPr>
          <w:rStyle w:val="StyleUnderline"/>
          <w:highlight w:val="cyan"/>
        </w:rPr>
        <w:t>produce</w:t>
      </w:r>
      <w:r>
        <w:rPr>
          <w:rStyle w:val="StyleUnderline"/>
        </w:rPr>
        <w:t xml:space="preserve"> greater </w:t>
      </w:r>
      <w:r w:rsidRPr="00753970">
        <w:rPr>
          <w:rStyle w:val="StyleUnderline"/>
          <w:highlight w:val="cyan"/>
        </w:rPr>
        <w:t>nationalism</w:t>
      </w:r>
      <w:r>
        <w:rPr>
          <w:rStyle w:val="StyleUnderline"/>
        </w:rPr>
        <w:t>, undermine democracy and bring back old-fashioned beggar-my-neighbor economic policies</w:t>
      </w:r>
      <w:r>
        <w:t xml:space="preserve">. </w:t>
      </w:r>
      <w:r w:rsidRPr="00753970">
        <w:rPr>
          <w:rStyle w:val="StyleUnderline"/>
          <w:highlight w:val="cyan"/>
        </w:rPr>
        <w:t>While</w:t>
      </w:r>
      <w:r>
        <w:rPr>
          <w:rStyle w:val="StyleUnderline"/>
        </w:rPr>
        <w:t xml:space="preserve"> these </w:t>
      </w:r>
      <w:r w:rsidRPr="00753970">
        <w:rPr>
          <w:rStyle w:val="StyleUnderline"/>
          <w:highlight w:val="cyan"/>
        </w:rPr>
        <w:t>dangers are real</w:t>
      </w:r>
      <w:r w:rsidRPr="00753970">
        <w:rPr>
          <w:highlight w:val="cyan"/>
        </w:rPr>
        <w:t xml:space="preserve">, </w:t>
      </w:r>
      <w:r w:rsidRPr="00753970">
        <w:rPr>
          <w:rStyle w:val="Emphasis"/>
          <w:highlight w:val="cyan"/>
        </w:rPr>
        <w:t>it is hard to believe</w:t>
      </w:r>
      <w:r>
        <w:rPr>
          <w:rStyle w:val="Emphasis"/>
        </w:rPr>
        <w:t xml:space="preserve"> that the </w:t>
      </w:r>
      <w:r w:rsidRPr="00753970">
        <w:rPr>
          <w:rStyle w:val="Emphasis"/>
          <w:highlight w:val="cyan"/>
        </w:rPr>
        <w:t>conflicts could be great enough</w:t>
      </w:r>
      <w:r w:rsidRPr="00753970">
        <w:rPr>
          <w:highlight w:val="cyan"/>
        </w:rPr>
        <w:t xml:space="preserve"> </w:t>
      </w:r>
      <w:r w:rsidRPr="00753970">
        <w:rPr>
          <w:rStyle w:val="StyleUnderline"/>
          <w:highlight w:val="cyan"/>
        </w:rPr>
        <w:t>to lead</w:t>
      </w:r>
      <w:r>
        <w:t xml:space="preserve"> the </w:t>
      </w:r>
      <w:r>
        <w:rPr>
          <w:rStyle w:val="StyleUnderline"/>
        </w:rPr>
        <w:t xml:space="preserve">members of </w:t>
      </w:r>
      <w:r w:rsidRPr="00753970">
        <w:rPr>
          <w:rStyle w:val="StyleUnderline"/>
          <w:highlight w:val="cyan"/>
        </w:rPr>
        <w:t>the community to</w:t>
      </w:r>
      <w:r>
        <w:rPr>
          <w:rStyle w:val="StyleUnderline"/>
        </w:rPr>
        <w:t xml:space="preserve"> contemplate </w:t>
      </w:r>
      <w:r w:rsidRPr="00753970">
        <w:rPr>
          <w:rStyle w:val="StyleUnderline"/>
          <w:highlight w:val="cyan"/>
        </w:rPr>
        <w:t>fighting each other</w:t>
      </w:r>
      <w:r>
        <w:rPr>
          <w:rStyle w:val="StyleUnderline"/>
        </w:rPr>
        <w:t>. It is not so much that economic interdependence</w:t>
      </w:r>
      <w:r>
        <w:t xml:space="preserve"> has proceeded to the point where it </w:t>
      </w:r>
      <w:r>
        <w:rPr>
          <w:rStyle w:val="StyleUnderline"/>
        </w:rPr>
        <w:t>could not be reversed</w:t>
      </w:r>
      <w:r>
        <w:t xml:space="preserve"> – states that were more internally interdependent than anything seen internationally have fought bloody civil wars. </w:t>
      </w:r>
      <w:r>
        <w:rPr>
          <w:rStyle w:val="StyleUnderline"/>
        </w:rPr>
        <w:t>Rather it is that</w:t>
      </w:r>
      <w:r>
        <w:t xml:space="preserve"> </w:t>
      </w:r>
      <w:r w:rsidRPr="00753970">
        <w:rPr>
          <w:rStyle w:val="Emphasis"/>
          <w:highlight w:val="cyan"/>
        </w:rPr>
        <w:t>even if the more extreme versions of</w:t>
      </w:r>
      <w:r>
        <w:rPr>
          <w:rStyle w:val="Emphasis"/>
        </w:rPr>
        <w:t xml:space="preserve"> free </w:t>
      </w:r>
      <w:r w:rsidRPr="00753970">
        <w:rPr>
          <w:rStyle w:val="Emphasis"/>
          <w:highlight w:val="cyan"/>
        </w:rPr>
        <w:t>trade and</w:t>
      </w:r>
      <w:r>
        <w:rPr>
          <w:rStyle w:val="Emphasis"/>
        </w:rPr>
        <w:t xml:space="preserve"> economic </w:t>
      </w:r>
      <w:r w:rsidRPr="00753970">
        <w:rPr>
          <w:rStyle w:val="Emphasis"/>
          <w:highlight w:val="cyan"/>
        </w:rPr>
        <w:t>liberalism become discredited</w:t>
      </w:r>
      <w:r w:rsidRPr="00753970">
        <w:rPr>
          <w:highlight w:val="cyan"/>
        </w:rPr>
        <w:t xml:space="preserve">, </w:t>
      </w:r>
      <w:r w:rsidRPr="00753970">
        <w:rPr>
          <w:rStyle w:val="StyleUnderline"/>
          <w:highlight w:val="cyan"/>
        </w:rPr>
        <w:t>it is</w:t>
      </w:r>
      <w:r w:rsidRPr="00753970">
        <w:rPr>
          <w:highlight w:val="cyan"/>
        </w:rPr>
        <w:t xml:space="preserve"> </w:t>
      </w:r>
      <w:r w:rsidRPr="00753970">
        <w:rPr>
          <w:rStyle w:val="StyleUnderline"/>
          <w:highlight w:val="cyan"/>
        </w:rPr>
        <w:t>hard to see how</w:t>
      </w:r>
      <w:r>
        <w:t xml:space="preserve"> without building on a preexisting high level of political conflict </w:t>
      </w:r>
      <w:r w:rsidRPr="00753970">
        <w:rPr>
          <w:rStyle w:val="StyleUnderline"/>
          <w:highlight w:val="cyan"/>
        </w:rPr>
        <w:t>leaders and mass opinion would</w:t>
      </w:r>
      <w:r>
        <w:rPr>
          <w:rStyle w:val="StyleUnderline"/>
        </w:rPr>
        <w:t xml:space="preserve"> come to </w:t>
      </w:r>
      <w:r w:rsidRPr="00753970">
        <w:rPr>
          <w:rStyle w:val="StyleUnderline"/>
          <w:highlight w:val="cyan"/>
        </w:rPr>
        <w:t>believe</w:t>
      </w:r>
      <w:r>
        <w:rPr>
          <w:rStyle w:val="StyleUnderline"/>
        </w:rPr>
        <w:t xml:space="preserve"> that </w:t>
      </w:r>
      <w:r w:rsidRPr="00753970">
        <w:rPr>
          <w:rStyle w:val="StyleUnderline"/>
          <w:highlight w:val="cyan"/>
        </w:rPr>
        <w:t>their countries could prosper by</w:t>
      </w:r>
      <w:r>
        <w:rPr>
          <w:rStyle w:val="StyleUnderline"/>
        </w:rPr>
        <w:t xml:space="preserve"> impoverishing or</w:t>
      </w:r>
      <w:r>
        <w:t xml:space="preserve"> even </w:t>
      </w:r>
      <w:r w:rsidRPr="00753970">
        <w:rPr>
          <w:rStyle w:val="StyleUnderline"/>
          <w:highlight w:val="cyan"/>
        </w:rPr>
        <w:t>attacking others</w:t>
      </w:r>
      <w:r>
        <w:t xml:space="preserve">. Is it possible that problems will not only become severe, but that people will entertain the thought that they have to be solved by war? </w:t>
      </w:r>
      <w:r>
        <w:rPr>
          <w:rStyle w:val="StyleUnderline"/>
        </w:rPr>
        <w:t>While a pessimist could note that this argument does not appear as outlandish as it did before the financial crisis</w:t>
      </w:r>
      <w:r>
        <w:t xml:space="preserve">, </w:t>
      </w:r>
      <w:r w:rsidRPr="00753970">
        <w:rPr>
          <w:rStyle w:val="StyleUnderline"/>
          <w:highlight w:val="cyan"/>
        </w:rPr>
        <w:t>an optimist could reply (correctly</w:t>
      </w:r>
      <w:r>
        <w:t xml:space="preserve">, in my view) </w:t>
      </w:r>
      <w:r w:rsidRPr="00753970">
        <w:rPr>
          <w:rStyle w:val="StyleUnderline"/>
          <w:highlight w:val="cyan"/>
        </w:rPr>
        <w:t>that the</w:t>
      </w:r>
      <w:r>
        <w:rPr>
          <w:rStyle w:val="StyleUnderline"/>
        </w:rPr>
        <w:t xml:space="preserve"> very </w:t>
      </w:r>
      <w:r w:rsidRPr="00753970">
        <w:rPr>
          <w:rStyle w:val="StyleUnderline"/>
          <w:highlight w:val="cyan"/>
        </w:rPr>
        <w:t>fact</w:t>
      </w:r>
      <w:r>
        <w:rPr>
          <w:rStyle w:val="StyleUnderline"/>
        </w:rPr>
        <w:t xml:space="preserve"> that </w:t>
      </w:r>
      <w:r w:rsidRPr="00753970">
        <w:rPr>
          <w:rStyle w:val="StyleUnderline"/>
          <w:highlight w:val="cyan"/>
        </w:rPr>
        <w:t>we have seen</w:t>
      </w:r>
      <w:r w:rsidRPr="00753970">
        <w:rPr>
          <w:highlight w:val="cyan"/>
        </w:rPr>
        <w:t xml:space="preserve"> </w:t>
      </w:r>
      <w:r w:rsidRPr="00753970">
        <w:rPr>
          <w:rStyle w:val="Emphasis"/>
          <w:highlight w:val="cyan"/>
        </w:rPr>
        <w:t>such a sharp economic down-turn</w:t>
      </w:r>
      <w:r w:rsidRPr="00753970">
        <w:rPr>
          <w:highlight w:val="cyan"/>
        </w:rPr>
        <w:t xml:space="preserve"> </w:t>
      </w:r>
      <w:r w:rsidRPr="00753970">
        <w:rPr>
          <w:rStyle w:val="StyleUnderline"/>
          <w:highlight w:val="cyan"/>
        </w:rPr>
        <w:t>without</w:t>
      </w:r>
      <w:r w:rsidRPr="00753970">
        <w:rPr>
          <w:highlight w:val="cyan"/>
        </w:rPr>
        <w:t xml:space="preserve"> </w:t>
      </w:r>
      <w:r w:rsidRPr="00753970">
        <w:rPr>
          <w:rStyle w:val="Emphasis"/>
          <w:highlight w:val="cyan"/>
        </w:rPr>
        <w:t>anyone</w:t>
      </w:r>
      <w:r w:rsidRPr="00753970">
        <w:rPr>
          <w:highlight w:val="cyan"/>
        </w:rPr>
        <w:t xml:space="preserve"> </w:t>
      </w:r>
      <w:r w:rsidRPr="00753970">
        <w:rPr>
          <w:rStyle w:val="StyleUnderline"/>
          <w:highlight w:val="cyan"/>
        </w:rPr>
        <w:t>suggesting</w:t>
      </w:r>
      <w:r>
        <w:rPr>
          <w:rStyle w:val="StyleUnderline"/>
        </w:rPr>
        <w:t xml:space="preserve"> that </w:t>
      </w:r>
      <w:r w:rsidRPr="00753970">
        <w:rPr>
          <w:rStyle w:val="StyleUnderline"/>
          <w:highlight w:val="cyan"/>
        </w:rPr>
        <w:t>force</w:t>
      </w:r>
      <w:r>
        <w:t xml:space="preserve"> of arms </w:t>
      </w:r>
      <w:r w:rsidRPr="00753970">
        <w:rPr>
          <w:rStyle w:val="StyleUnderline"/>
          <w:highlight w:val="cyan"/>
        </w:rPr>
        <w:t>is the solution</w:t>
      </w:r>
      <w:r w:rsidRPr="00753970">
        <w:rPr>
          <w:highlight w:val="cyan"/>
        </w:rPr>
        <w:t xml:space="preserve"> </w:t>
      </w:r>
      <w:r w:rsidRPr="00753970">
        <w:rPr>
          <w:rStyle w:val="StyleUnderline"/>
          <w:highlight w:val="cyan"/>
        </w:rPr>
        <w:t>shows</w:t>
      </w:r>
      <w:r>
        <w:rPr>
          <w:rStyle w:val="StyleUnderline"/>
        </w:rPr>
        <w:t xml:space="preserve"> that</w:t>
      </w:r>
      <w:r>
        <w:t xml:space="preserve"> </w:t>
      </w:r>
      <w:r w:rsidRPr="00753970">
        <w:rPr>
          <w:rStyle w:val="Emphasis"/>
          <w:highlight w:val="cyan"/>
        </w:rPr>
        <w:t>even if bad times bring about greater economic conflict</w:t>
      </w:r>
      <w:r w:rsidRPr="00753970">
        <w:rPr>
          <w:highlight w:val="cyan"/>
        </w:rPr>
        <w:t xml:space="preserve">, </w:t>
      </w:r>
      <w:r w:rsidRPr="00753970">
        <w:rPr>
          <w:rStyle w:val="Emphasis"/>
          <w:highlight w:val="cyan"/>
        </w:rPr>
        <w:t>it will not make war thinkable</w:t>
      </w:r>
      <w:r>
        <w:t>.</w:t>
      </w:r>
    </w:p>
    <w:p w14:paraId="35B99149" w14:textId="77777777" w:rsidR="001D7DEE" w:rsidRDefault="001D7DEE" w:rsidP="001D7DEE"/>
    <w:p w14:paraId="2B076587" w14:textId="77777777" w:rsidR="002E68D1" w:rsidRDefault="002E68D1" w:rsidP="002E68D1">
      <w:pPr>
        <w:pStyle w:val="Heading2"/>
      </w:pPr>
      <w:r>
        <w:t>Poverty</w:t>
      </w:r>
    </w:p>
    <w:p w14:paraId="55CEB4DF" w14:textId="77777777" w:rsidR="002E68D1" w:rsidRPr="002E68D1" w:rsidRDefault="002E68D1" w:rsidP="002E68D1">
      <w:pPr>
        <w:pStyle w:val="Heading3"/>
      </w:pPr>
      <w:r>
        <w:t>1nc Poverty</w:t>
      </w:r>
    </w:p>
    <w:p w14:paraId="75FDBE21" w14:textId="544CCED7" w:rsidR="002E68D1" w:rsidRDefault="002E68D1" w:rsidP="002E68D1">
      <w:pPr>
        <w:pStyle w:val="Heading4"/>
      </w:pPr>
      <w:r>
        <w:t>Alt Cause – There are a laundry list of causes for poverty – education cant solve for most of them</w:t>
      </w:r>
    </w:p>
    <w:p w14:paraId="2273E024" w14:textId="77777777" w:rsidR="002E68D1" w:rsidRPr="008A58F2" w:rsidRDefault="002E68D1" w:rsidP="002E68D1">
      <w:pPr>
        <w:rPr>
          <w:sz w:val="16"/>
        </w:rPr>
      </w:pPr>
      <w:r w:rsidRPr="00AB3F37">
        <w:rPr>
          <w:rStyle w:val="Style13ptBold"/>
        </w:rPr>
        <w:t>Williams 16</w:t>
      </w:r>
      <w:r w:rsidRPr="008A58F2">
        <w:rPr>
          <w:sz w:val="16"/>
        </w:rPr>
        <w:t xml:space="preserve"> – Délice Williams, Assistant Professor Associate Director of Composition University of Delaware Department of English, 2016("What are the Causes of Poverty?", Borgen Project06-25-2016, Available Online from https://borgenproject.org/what-causes-global-poverty/, Accessed on 7-1-2017)//BM</w:t>
      </w:r>
    </w:p>
    <w:p w14:paraId="526A8B23" w14:textId="77777777" w:rsidR="002E68D1" w:rsidRDefault="002E68D1" w:rsidP="002E68D1">
      <w:pPr>
        <w:rPr>
          <w:sz w:val="14"/>
        </w:rPr>
      </w:pPr>
      <w:r w:rsidRPr="00F112A2">
        <w:rPr>
          <w:rStyle w:val="StyleUnderline"/>
        </w:rPr>
        <w:t>As governments,</w:t>
      </w:r>
      <w:r w:rsidRPr="006B28EF">
        <w:rPr>
          <w:sz w:val="14"/>
        </w:rPr>
        <w:t xml:space="preserve"> aid workers and activists </w:t>
      </w:r>
      <w:r w:rsidRPr="00F112A2">
        <w:rPr>
          <w:rStyle w:val="StyleUnderline"/>
        </w:rPr>
        <w:t>search for solutions to the urgent problem of widespread poverty</w:t>
      </w:r>
      <w:r w:rsidRPr="006B28EF">
        <w:rPr>
          <w:sz w:val="14"/>
        </w:rPr>
        <w:t xml:space="preserve"> and seek to combat its many negative effects, </w:t>
      </w:r>
      <w:r w:rsidRPr="00F112A2">
        <w:rPr>
          <w:rStyle w:val="StyleUnderline"/>
        </w:rPr>
        <w:t>there is a need to identify the causes of poverty in order to create sustainable change</w:t>
      </w:r>
      <w:r w:rsidRPr="006B28EF">
        <w:rPr>
          <w:sz w:val="14"/>
        </w:rPr>
        <w:t xml:space="preserve">. Understanding what causes global poverty is a crucial part of the process of devising and implementing effective solutions. Most analysts would agree that </w:t>
      </w:r>
      <w:r w:rsidRPr="00753970">
        <w:rPr>
          <w:rStyle w:val="Emphasis"/>
          <w:highlight w:val="cyan"/>
        </w:rPr>
        <w:t>there is no single root cause of all poverty</w:t>
      </w:r>
      <w:r w:rsidRPr="00F112A2">
        <w:rPr>
          <w:rStyle w:val="Emphasis"/>
        </w:rPr>
        <w:t xml:space="preserve"> </w:t>
      </w:r>
      <w:r w:rsidRPr="006B28EF">
        <w:rPr>
          <w:sz w:val="14"/>
        </w:rPr>
        <w:t xml:space="preserve">everywhere throughout human history. However, even taking into account the individual histories and circumstances of particular countries and regions, there are significant trends in the causes of poverty. Here are five common causes of poverty around the world. </w:t>
      </w:r>
      <w:r w:rsidRPr="00753970">
        <w:rPr>
          <w:rStyle w:val="Emphasis"/>
          <w:highlight w:val="cyan"/>
        </w:rPr>
        <w:t>History</w:t>
      </w:r>
      <w:r w:rsidRPr="00F112A2">
        <w:rPr>
          <w:rStyle w:val="Emphasis"/>
        </w:rPr>
        <w:t>.</w:t>
      </w:r>
      <w:r>
        <w:rPr>
          <w:rStyle w:val="Emphasis"/>
        </w:rPr>
        <w:t xml:space="preserve"> </w:t>
      </w:r>
      <w:r w:rsidRPr="006B28EF">
        <w:rPr>
          <w:sz w:val="14"/>
        </w:rPr>
        <w:t xml:space="preserve">Many of </w:t>
      </w:r>
      <w:r w:rsidRPr="00F112A2">
        <w:rPr>
          <w:rStyle w:val="StyleUnderline"/>
        </w:rPr>
        <w:t>the poorest nations in the world were former colonies</w:t>
      </w:r>
      <w:r w:rsidRPr="006B28EF">
        <w:rPr>
          <w:sz w:val="14"/>
        </w:rPr>
        <w:t xml:space="preserve"> from which slaves and resources had been systematically extracted for the benefit of colonizing countries. Although there are notable exceptions (Australia, Canada and the U.S. being perhaps the most prominent), for most of these former colonies, </w:t>
      </w:r>
      <w:r w:rsidRPr="00753970">
        <w:rPr>
          <w:rStyle w:val="StyleUnderline"/>
          <w:highlight w:val="cyan"/>
        </w:rPr>
        <w:t>colonialism and its legacies have helped create</w:t>
      </w:r>
      <w:r w:rsidRPr="00F112A2">
        <w:rPr>
          <w:rStyle w:val="StyleUnderline"/>
        </w:rPr>
        <w:t xml:space="preserve"> the </w:t>
      </w:r>
      <w:r w:rsidRPr="00753970">
        <w:rPr>
          <w:rStyle w:val="StyleUnderline"/>
          <w:highlight w:val="cyan"/>
        </w:rPr>
        <w:t>conditions that prevent</w:t>
      </w:r>
      <w:r w:rsidRPr="00F112A2">
        <w:rPr>
          <w:rStyle w:val="StyleUnderline"/>
        </w:rPr>
        <w:t xml:space="preserve"> many </w:t>
      </w:r>
      <w:r w:rsidRPr="00753970">
        <w:rPr>
          <w:rStyle w:val="StyleUnderline"/>
          <w:highlight w:val="cyan"/>
        </w:rPr>
        <w:t>people from accessing</w:t>
      </w:r>
      <w:r w:rsidRPr="00F112A2">
        <w:rPr>
          <w:rStyle w:val="StyleUnderline"/>
        </w:rPr>
        <w:t xml:space="preserve"> land, capital, </w:t>
      </w:r>
      <w:r w:rsidRPr="00753970">
        <w:rPr>
          <w:rStyle w:val="StyleUnderline"/>
          <w:highlight w:val="cyan"/>
        </w:rPr>
        <w:t>education</w:t>
      </w:r>
      <w:r w:rsidRPr="00F112A2">
        <w:rPr>
          <w:rStyle w:val="StyleUnderline"/>
        </w:rPr>
        <w:t xml:space="preserve"> and other resources</w:t>
      </w:r>
      <w:r w:rsidRPr="006B28EF">
        <w:rPr>
          <w:sz w:val="14"/>
        </w:rPr>
        <w:t xml:space="preserve"> that allow people to support themselves adequately. In these nations, poverty is one legacy of a troubled history involving conquest. </w:t>
      </w:r>
      <w:r w:rsidRPr="00753970">
        <w:rPr>
          <w:rStyle w:val="Emphasis"/>
          <w:highlight w:val="cyan"/>
        </w:rPr>
        <w:t>War &amp; political instability</w:t>
      </w:r>
      <w:r w:rsidRPr="00F112A2">
        <w:rPr>
          <w:rStyle w:val="Emphasis"/>
        </w:rPr>
        <w:t>.</w:t>
      </w:r>
      <w:r>
        <w:rPr>
          <w:rStyle w:val="Emphasis"/>
        </w:rPr>
        <w:t xml:space="preserve"> </w:t>
      </w:r>
      <w:r w:rsidRPr="006B28EF">
        <w:rPr>
          <w:rStyle w:val="StyleUnderline"/>
        </w:rPr>
        <w:t xml:space="preserve">Whatever the causes </w:t>
      </w:r>
      <w:r w:rsidRPr="006B28EF">
        <w:rPr>
          <w:sz w:val="14"/>
        </w:rPr>
        <w:t xml:space="preserve">of war and political upheaval, </w:t>
      </w:r>
      <w:r w:rsidRPr="00753970">
        <w:rPr>
          <w:rStyle w:val="StyleUnderline"/>
          <w:highlight w:val="cyan"/>
        </w:rPr>
        <w:t>it is clear that safety, stability and security are essential</w:t>
      </w:r>
      <w:r w:rsidRPr="006B28EF">
        <w:rPr>
          <w:rStyle w:val="StyleUnderline"/>
        </w:rPr>
        <w:t xml:space="preserve"> for subsistence</w:t>
      </w:r>
      <w:r w:rsidRPr="006B28EF">
        <w:rPr>
          <w:sz w:val="14"/>
        </w:rPr>
        <w:t xml:space="preserve"> and, beyond that, economic prosperity and growth. </w:t>
      </w:r>
      <w:r w:rsidRPr="006B28EF">
        <w:rPr>
          <w:rStyle w:val="StyleUnderline"/>
        </w:rPr>
        <w:t>Without these basics, natural resources cannot be harnessed individually</w:t>
      </w:r>
      <w:r w:rsidRPr="006B28EF">
        <w:rPr>
          <w:sz w:val="14"/>
        </w:rPr>
        <w:t xml:space="preserve"> or collectively, and </w:t>
      </w:r>
      <w:r w:rsidRPr="00753970">
        <w:rPr>
          <w:rStyle w:val="Emphasis"/>
          <w:highlight w:val="cyan"/>
        </w:rPr>
        <w:t>no amount of education</w:t>
      </w:r>
      <w:r w:rsidRPr="006B28EF">
        <w:rPr>
          <w:rStyle w:val="Emphasis"/>
        </w:rPr>
        <w:t xml:space="preserve">, talent or technological know-how </w:t>
      </w:r>
      <w:r w:rsidRPr="00753970">
        <w:rPr>
          <w:rStyle w:val="Emphasis"/>
          <w:highlight w:val="cyan"/>
        </w:rPr>
        <w:t>will allow people to work and reap the benefits of their labor</w:t>
      </w:r>
      <w:r w:rsidRPr="006B28EF">
        <w:rPr>
          <w:rStyle w:val="Emphasis"/>
        </w:rPr>
        <w:t xml:space="preserve">. </w:t>
      </w:r>
      <w:r w:rsidRPr="006B28EF">
        <w:rPr>
          <w:sz w:val="14"/>
        </w:rPr>
        <w:t xml:space="preserve">Laws are needed to protect rights, property and investments, and </w:t>
      </w:r>
      <w:r w:rsidRPr="006B28EF">
        <w:rPr>
          <w:rStyle w:val="StyleUnderline"/>
        </w:rPr>
        <w:t>without legal protections, farmers, would-be entrepreneurs and business owners cannot safely invest in a country’s economy.</w:t>
      </w:r>
      <w:r w:rsidRPr="006B28EF">
        <w:rPr>
          <w:sz w:val="14"/>
        </w:rPr>
        <w:t xml:space="preserve"> It is a telling sign that the poorest countries in the world have all experienced civil war and serious political upheaval at some point in the 20th century, and many of them have weak governments that cannot or do not protect people against violence. </w:t>
      </w:r>
      <w:r w:rsidRPr="00753970">
        <w:rPr>
          <w:rStyle w:val="Emphasis"/>
          <w:highlight w:val="cyan"/>
        </w:rPr>
        <w:t>National Debt</w:t>
      </w:r>
      <w:r w:rsidRPr="00F112A2">
        <w:rPr>
          <w:rStyle w:val="Emphasis"/>
        </w:rPr>
        <w:t>.</w:t>
      </w:r>
      <w:r>
        <w:rPr>
          <w:rStyle w:val="Emphasis"/>
        </w:rPr>
        <w:t xml:space="preserve"> </w:t>
      </w:r>
      <w:r w:rsidRPr="006B28EF">
        <w:rPr>
          <w:sz w:val="14"/>
        </w:rPr>
        <w:t>Many poor</w:t>
      </w:r>
      <w:r w:rsidRPr="006B28EF">
        <w:rPr>
          <w:rStyle w:val="StyleUnderline"/>
        </w:rPr>
        <w:t xml:space="preserve"> </w:t>
      </w:r>
      <w:r w:rsidRPr="00753970">
        <w:rPr>
          <w:rStyle w:val="StyleUnderline"/>
          <w:highlight w:val="cyan"/>
        </w:rPr>
        <w:t>countries carry significant debt</w:t>
      </w:r>
      <w:r w:rsidRPr="006B28EF">
        <w:rPr>
          <w:rStyle w:val="StyleUnderline"/>
        </w:rPr>
        <w:t xml:space="preserve"> due to loans from wealthier nations </w:t>
      </w:r>
      <w:r w:rsidRPr="006B28EF">
        <w:rPr>
          <w:sz w:val="14"/>
        </w:rPr>
        <w:t xml:space="preserve">and international financial institutions. Poorer nations owe an average of $2.30 in debt for every $1 received in grant aid. In addition, </w:t>
      </w:r>
      <w:r w:rsidRPr="006B28EF">
        <w:rPr>
          <w:rStyle w:val="StyleUnderline"/>
        </w:rPr>
        <w:t>structural adjustment policies by organizations like the World Bank and the International Monetary Fund often require</w:t>
      </w:r>
      <w:r w:rsidRPr="006B28EF">
        <w:rPr>
          <w:sz w:val="14"/>
        </w:rPr>
        <w:t xml:space="preserve"> poorer nations to </w:t>
      </w:r>
      <w:r w:rsidRPr="006B28EF">
        <w:rPr>
          <w:rStyle w:val="StyleUnderline"/>
        </w:rPr>
        <w:t>open</w:t>
      </w:r>
      <w:r w:rsidRPr="006B28EF">
        <w:rPr>
          <w:sz w:val="14"/>
        </w:rPr>
        <w:t xml:space="preserve"> their </w:t>
      </w:r>
      <w:r w:rsidRPr="006B28EF">
        <w:rPr>
          <w:rStyle w:val="StyleUnderline"/>
        </w:rPr>
        <w:t>markets</w:t>
      </w:r>
      <w:r w:rsidRPr="006B28EF">
        <w:rPr>
          <w:sz w:val="14"/>
        </w:rPr>
        <w:t xml:space="preserve"> to outside business and investors, thereby </w:t>
      </w:r>
      <w:r w:rsidRPr="006B28EF">
        <w:rPr>
          <w:rStyle w:val="StyleUnderline"/>
        </w:rPr>
        <w:t>increasing competition with local businesses</w:t>
      </w:r>
      <w:r w:rsidRPr="006B28EF">
        <w:rPr>
          <w:sz w:val="14"/>
        </w:rPr>
        <w:t xml:space="preserve"> and, many argue, undermining the potential development of local economies. In recent years, calls for debt reduction and forgiveness have been increasing, as activists see this as a key means of reducing poverty. The United Nations has also made it a priority to examine how economic structural adjustment policies can be designed to place less pressure on vulnerable populations. </w:t>
      </w:r>
      <w:r w:rsidRPr="00753970">
        <w:rPr>
          <w:rStyle w:val="Emphasis"/>
          <w:highlight w:val="cyan"/>
        </w:rPr>
        <w:t>Discrimination and social inequality</w:t>
      </w:r>
      <w:r w:rsidRPr="00F112A2">
        <w:rPr>
          <w:rStyle w:val="Emphasis"/>
        </w:rPr>
        <w:t>.</w:t>
      </w:r>
      <w:r>
        <w:rPr>
          <w:rStyle w:val="Emphasis"/>
        </w:rPr>
        <w:t xml:space="preserve"> </w:t>
      </w:r>
      <w:r w:rsidRPr="00753970">
        <w:rPr>
          <w:rStyle w:val="StyleUnderline"/>
          <w:highlight w:val="cyan"/>
        </w:rPr>
        <w:t>Poverty and inequality are two different things, but inequality can feed widespread poverty</w:t>
      </w:r>
      <w:r w:rsidRPr="006B28EF">
        <w:rPr>
          <w:sz w:val="14"/>
        </w:rPr>
        <w:t xml:space="preserve"> by barring groups with lower social status from accessing the tools and resources to support themselves. According to the United Nations Social Policy and Development Division, “</w:t>
      </w:r>
      <w:r w:rsidRPr="006B28EF">
        <w:rPr>
          <w:rStyle w:val="StyleUnderline"/>
        </w:rPr>
        <w:t>inequalities in income distribution and access to productive resources, basic social services, opportunities, markets, and information have been on the rise worldwide,</w:t>
      </w:r>
      <w:r w:rsidRPr="006B28EF">
        <w:rPr>
          <w:sz w:val="14"/>
        </w:rPr>
        <w:t xml:space="preserve"> often causing and exacerbating poverty.” The U.N. and many aid groups also point out that </w:t>
      </w:r>
      <w:r w:rsidRPr="006B28EF">
        <w:rPr>
          <w:rStyle w:val="StyleUnderline"/>
        </w:rPr>
        <w:t>gender discrimination has been a significant factor</w:t>
      </w:r>
      <w:r w:rsidRPr="006B28EF">
        <w:rPr>
          <w:sz w:val="14"/>
        </w:rPr>
        <w:t xml:space="preserve"> in holding many women and children around the world in poverty. </w:t>
      </w:r>
      <w:r w:rsidRPr="00753970">
        <w:rPr>
          <w:rStyle w:val="Emphasis"/>
          <w:highlight w:val="cyan"/>
        </w:rPr>
        <w:t>Vulnerability to natural disasters</w:t>
      </w:r>
      <w:r w:rsidRPr="00F112A2">
        <w:rPr>
          <w:rStyle w:val="Emphasis"/>
        </w:rPr>
        <w:t>.</w:t>
      </w:r>
      <w:r>
        <w:rPr>
          <w:rStyle w:val="Emphasis"/>
        </w:rPr>
        <w:t xml:space="preserve"> </w:t>
      </w:r>
      <w:r w:rsidRPr="006B28EF">
        <w:rPr>
          <w:sz w:val="14"/>
        </w:rPr>
        <w:t xml:space="preserve">In regions of the world that are already less wealthy, recurrent or occasional catastrophic </w:t>
      </w:r>
      <w:r w:rsidRPr="00753970">
        <w:rPr>
          <w:rStyle w:val="StyleUnderline"/>
          <w:highlight w:val="cyan"/>
        </w:rPr>
        <w:t>natural disasters can pose a significant obstacle to eradicating poverty</w:t>
      </w:r>
      <w:r w:rsidRPr="006B28EF">
        <w:rPr>
          <w:sz w:val="14"/>
        </w:rPr>
        <w:t xml:space="preserve">. The effects of </w:t>
      </w:r>
      <w:r w:rsidRPr="006B28EF">
        <w:rPr>
          <w:rStyle w:val="StyleUnderline"/>
        </w:rPr>
        <w:t>flooding in Bangladesh, drought in the Horn of Africa and the 2005 earthquake in Haiti are examples</w:t>
      </w:r>
      <w:r w:rsidRPr="006B28EF">
        <w:rPr>
          <w:sz w:val="14"/>
        </w:rPr>
        <w:t xml:space="preserve"> of the ways in which vulnerability to natural disasters can be devastating to affected countries. In each of these cases, already impoverished people became refugees within their own countries, losing whatever little they had, being forced out of their living spaces and becoming almost completely dependent on others for survival. According to the World Bank, </w:t>
      </w:r>
      <w:r w:rsidRPr="006B28EF">
        <w:rPr>
          <w:rStyle w:val="StyleUnderline"/>
        </w:rPr>
        <w:t>two years after Cyclone Nargis hit Myanmar in 2008, the debt burden of local fishermen had doubled</w:t>
      </w:r>
      <w:r w:rsidRPr="006B28EF">
        <w:rPr>
          <w:sz w:val="14"/>
        </w:rPr>
        <w:t xml:space="preserve">. The Solomon Islands experienced an earthquake and tsunami in 2007 and the losses from that disaster equaled 95 percent of the national budget. Without foreign aid, governments in these countries would have been unable to meet the needs of their people. </w:t>
      </w:r>
      <w:r w:rsidRPr="00753970">
        <w:rPr>
          <w:rStyle w:val="Emphasis"/>
          <w:highlight w:val="cyan"/>
        </w:rPr>
        <w:t xml:space="preserve">These are only five causes of poverty. They are both external and internal causes; both man-made and natural. </w:t>
      </w:r>
      <w:r w:rsidRPr="00C72249">
        <w:rPr>
          <w:rStyle w:val="Emphasis"/>
        </w:rPr>
        <w:t xml:space="preserve">Just as </w:t>
      </w:r>
      <w:r w:rsidRPr="00753970">
        <w:rPr>
          <w:rStyle w:val="Emphasis"/>
          <w:highlight w:val="cyan"/>
        </w:rPr>
        <w:t>there is no single cause of poverty, there is no single solution</w:t>
      </w:r>
      <w:r w:rsidRPr="006B28EF">
        <w:rPr>
          <w:rStyle w:val="Emphasis"/>
        </w:rPr>
        <w:t>.</w:t>
      </w:r>
      <w:r w:rsidRPr="006B28EF">
        <w:rPr>
          <w:sz w:val="14"/>
        </w:rPr>
        <w:t xml:space="preserve"> Nevertheless, understanding the ways in which complex forces like these interact to create and sustain the conditions of widespread global poverty is a vital step toward combating poverty around the world.</w:t>
      </w:r>
    </w:p>
    <w:p w14:paraId="5C68912F" w14:textId="77777777" w:rsidR="002E68D1" w:rsidRPr="002F1453" w:rsidRDefault="002E68D1" w:rsidP="002E68D1">
      <w:pPr>
        <w:pStyle w:val="Heading4"/>
      </w:pPr>
      <w:r w:rsidRPr="002F1453">
        <w:t xml:space="preserve">Structural violence doesn’t cause war and genocide because of </w:t>
      </w:r>
      <w:r w:rsidRPr="002F1453">
        <w:rPr>
          <w:u w:val="single"/>
        </w:rPr>
        <w:t>significant differences</w:t>
      </w:r>
      <w:r w:rsidRPr="002F1453">
        <w:t xml:space="preserve"> in the degree of </w:t>
      </w:r>
      <w:r w:rsidRPr="002F1453">
        <w:rPr>
          <w:u w:val="single"/>
        </w:rPr>
        <w:t>intentionality</w:t>
      </w:r>
      <w:r w:rsidRPr="002F1453">
        <w:t xml:space="preserve"> </w:t>
      </w:r>
    </w:p>
    <w:p w14:paraId="32969F40" w14:textId="77777777" w:rsidR="002E68D1" w:rsidRPr="002F1453" w:rsidRDefault="002E68D1" w:rsidP="002E68D1">
      <w:r w:rsidRPr="002F1453">
        <w:rPr>
          <w:rStyle w:val="Style13ptBold"/>
        </w:rPr>
        <w:t>Bradby &amp; Hundt 10</w:t>
      </w:r>
      <w:r w:rsidRPr="002F1453">
        <w:t xml:space="preserve"> – Hannah Bradby, Co-Director of the Institute of Health at the University of Warwick, Lecturer in Sociology at Warwick Medical School, and Gillian Lewando Hundt, Professor of Social Sciences in Health at the University of Warwick, 2010, “Introduction,” in Global perspectives on war, gender and health: the sociology and anthropology of suffering, p. 5-6</w:t>
      </w:r>
    </w:p>
    <w:p w14:paraId="576838A9" w14:textId="77777777" w:rsidR="002E68D1" w:rsidRDefault="002E68D1" w:rsidP="002E68D1">
      <w:pPr>
        <w:rPr>
          <w:rStyle w:val="Emphasis"/>
        </w:rPr>
      </w:pPr>
      <w:r w:rsidRPr="002F1453">
        <w:rPr>
          <w:sz w:val="14"/>
        </w:rPr>
        <w:t xml:space="preserve">Far from being a uniquely horrific activity </w:t>
      </w:r>
      <w:r w:rsidRPr="00753970">
        <w:rPr>
          <w:rStyle w:val="Emphasis"/>
          <w:highlight w:val="cyan"/>
        </w:rPr>
        <w:t>Scheper-Hughes</w:t>
      </w:r>
      <w:r w:rsidRPr="002F1453">
        <w:rPr>
          <w:sz w:val="14"/>
        </w:rPr>
        <w:t xml:space="preserve"> (2002) </w:t>
      </w:r>
      <w:r w:rsidRPr="00753970">
        <w:rPr>
          <w:rStyle w:val="underline"/>
          <w:highlight w:val="cyan"/>
        </w:rPr>
        <w:t>views genocide as an extension of</w:t>
      </w:r>
      <w:r w:rsidRPr="002F1453">
        <w:rPr>
          <w:sz w:val="14"/>
        </w:rPr>
        <w:t xml:space="preserve"> the dehumanising processes identifiable in many </w:t>
      </w:r>
      <w:r w:rsidRPr="00753970">
        <w:rPr>
          <w:rStyle w:val="underline"/>
          <w:highlight w:val="cyan"/>
        </w:rPr>
        <w:t>daily interactions</w:t>
      </w:r>
      <w:r w:rsidRPr="002F1453">
        <w:rPr>
          <w:sz w:val="14"/>
        </w:rPr>
        <w:t xml:space="preserve">. Drawing on analysis of the holocaust as the outcome of the general features of modernity, </w:t>
      </w:r>
      <w:r w:rsidRPr="002F1453">
        <w:rPr>
          <w:rStyle w:val="underline"/>
        </w:rPr>
        <w:t>Scheper-Hughes posits a ‘genocidal continuum’ that connects daily</w:t>
      </w:r>
      <w:r w:rsidRPr="002F1453">
        <w:rPr>
          <w:sz w:val="14"/>
        </w:rPr>
        <w:t xml:space="preserve">, routine </w:t>
      </w:r>
      <w:r w:rsidRPr="002F1453">
        <w:rPr>
          <w:rStyle w:val="underline"/>
        </w:rPr>
        <w:t>suffering</w:t>
      </w:r>
      <w:r w:rsidRPr="002F1453">
        <w:rPr>
          <w:sz w:val="14"/>
        </w:rPr>
        <w:t xml:space="preserve"> and concomitant insults </w:t>
      </w:r>
      <w:r w:rsidRPr="002F1453">
        <w:rPr>
          <w:rStyle w:val="underline"/>
        </w:rPr>
        <w:t>to</w:t>
      </w:r>
      <w:r w:rsidRPr="002F1453">
        <w:rPr>
          <w:sz w:val="14"/>
        </w:rPr>
        <w:t xml:space="preserve"> a person’s humanity with </w:t>
      </w:r>
      <w:r w:rsidRPr="002F1453">
        <w:rPr>
          <w:rStyle w:val="underline"/>
        </w:rPr>
        <w:t>genocide</w:t>
      </w:r>
      <w:r w:rsidRPr="002F1453">
        <w:rPr>
          <w:sz w:val="14"/>
        </w:rPr>
        <w:t xml:space="preserve"> (Scheper-Hughes 2002: 371). The institutional ‘destruction of personhood’, as seen in the withdrawal of humane empathy from the poor or the elderly, creates the conditions which eventually make genocide possible. </w:t>
      </w:r>
      <w:r w:rsidRPr="00753970">
        <w:rPr>
          <w:rStyle w:val="underline"/>
          <w:highlight w:val="cyan"/>
        </w:rPr>
        <w:t>The argument that conditions of modernity</w:t>
      </w:r>
      <w:r w:rsidRPr="002F1453">
        <w:rPr>
          <w:sz w:val="14"/>
        </w:rPr>
        <w:t xml:space="preserve"> including western rational legal metaphysics </w:t>
      </w:r>
      <w:r w:rsidRPr="00753970">
        <w:rPr>
          <w:rStyle w:val="underline"/>
          <w:highlight w:val="cyan"/>
        </w:rPr>
        <w:t>facilitate genocide has been</w:t>
      </w:r>
      <w:r w:rsidRPr="00753970">
        <w:rPr>
          <w:sz w:val="14"/>
          <w:highlight w:val="cyan"/>
        </w:rPr>
        <w:t xml:space="preserve"> </w:t>
      </w:r>
      <w:r w:rsidRPr="00753970">
        <w:rPr>
          <w:rStyle w:val="Emphasis"/>
          <w:highlight w:val="cyan"/>
        </w:rPr>
        <w:t>criticised as too unifying and</w:t>
      </w:r>
      <w:r w:rsidRPr="002F1453">
        <w:rPr>
          <w:rStyle w:val="Emphasis"/>
        </w:rPr>
        <w:t xml:space="preserve"> as </w:t>
      </w:r>
      <w:r w:rsidRPr="00753970">
        <w:rPr>
          <w:rStyle w:val="Emphasis"/>
          <w:highlight w:val="cyan"/>
        </w:rPr>
        <w:t>conferring ‘super-eminence’ on the holocaust</w:t>
      </w:r>
      <w:r w:rsidRPr="002F1453">
        <w:rPr>
          <w:sz w:val="14"/>
        </w:rPr>
        <w:t xml:space="preserve"> (Rose 1996: 11). The holocaust has become a crucial emblem through which we have sought to understand subsequent violence, wars and genocides. But </w:t>
      </w:r>
      <w:r w:rsidRPr="002F1453">
        <w:rPr>
          <w:rStyle w:val="underline"/>
        </w:rPr>
        <w:t xml:space="preserve">the </w:t>
      </w:r>
      <w:r w:rsidRPr="00753970">
        <w:rPr>
          <w:rStyle w:val="underline"/>
          <w:highlight w:val="cyan"/>
        </w:rPr>
        <w:t>centrality of the holocaust</w:t>
      </w:r>
      <w:r w:rsidRPr="002F1453">
        <w:rPr>
          <w:rStyle w:val="underline"/>
        </w:rPr>
        <w:t xml:space="preserve"> in developing</w:t>
      </w:r>
      <w:r w:rsidRPr="002F1453">
        <w:rPr>
          <w:sz w:val="14"/>
        </w:rPr>
        <w:t xml:space="preserve"> European </w:t>
      </w:r>
      <w:r w:rsidRPr="002F1453">
        <w:rPr>
          <w:rStyle w:val="underline"/>
        </w:rPr>
        <w:t xml:space="preserve">thinking around conflict and suffering </w:t>
      </w:r>
      <w:r w:rsidRPr="00753970">
        <w:rPr>
          <w:rStyle w:val="underline"/>
          <w:highlight w:val="cyan"/>
        </w:rPr>
        <w:t>has made the</w:t>
      </w:r>
      <w:r w:rsidRPr="00753970">
        <w:rPr>
          <w:sz w:val="14"/>
          <w:highlight w:val="cyan"/>
        </w:rPr>
        <w:t xml:space="preserve"> </w:t>
      </w:r>
      <w:r w:rsidRPr="00753970">
        <w:rPr>
          <w:rStyle w:val="Emphasis"/>
          <w:highlight w:val="cyan"/>
        </w:rPr>
        <w:t>resultant theoretical perspectives difficult to apply</w:t>
      </w:r>
      <w:r w:rsidRPr="002F1453">
        <w:rPr>
          <w:sz w:val="14"/>
        </w:rPr>
        <w:t xml:space="preserve"> in non-European settings and </w:t>
      </w:r>
      <w:r w:rsidRPr="002F1453">
        <w:rPr>
          <w:rStyle w:val="underline"/>
        </w:rPr>
        <w:t xml:space="preserve">in instances </w:t>
      </w:r>
      <w:r w:rsidRPr="00753970">
        <w:rPr>
          <w:rStyle w:val="underline"/>
          <w:highlight w:val="cyan"/>
        </w:rPr>
        <w:t>where conflict is less focussed around</w:t>
      </w:r>
      <w:r w:rsidRPr="002F1453">
        <w:rPr>
          <w:rStyle w:val="underline"/>
        </w:rPr>
        <w:t xml:space="preserve"> a clash of </w:t>
      </w:r>
      <w:r w:rsidRPr="00753970">
        <w:rPr>
          <w:rStyle w:val="underline"/>
          <w:highlight w:val="cyan"/>
        </w:rPr>
        <w:t>ideology</w:t>
      </w:r>
      <w:r w:rsidRPr="002F1453">
        <w:rPr>
          <w:sz w:val="14"/>
        </w:rPr>
        <w:t xml:space="preserve">. While the scale of the death toll of the holocaust should continue to shock, as should the organised nature of the attempted destruction of Jews, Roma, Gays and the disabled, </w:t>
      </w:r>
      <w:r w:rsidRPr="00753970">
        <w:rPr>
          <w:rStyle w:val="Emphasis"/>
          <w:highlight w:val="cyan"/>
        </w:rPr>
        <w:t>there is</w:t>
      </w:r>
      <w:r w:rsidRPr="002F1453">
        <w:rPr>
          <w:rStyle w:val="Emphasis"/>
        </w:rPr>
        <w:t xml:space="preserve"> very </w:t>
      </w:r>
      <w:r w:rsidRPr="00753970">
        <w:rPr>
          <w:rStyle w:val="Emphasis"/>
          <w:highlight w:val="cyan"/>
        </w:rPr>
        <w:t>little to be gained in comparing scales or forms of suffering</w:t>
      </w:r>
      <w:r w:rsidRPr="00753970">
        <w:rPr>
          <w:sz w:val="14"/>
          <w:highlight w:val="cyan"/>
        </w:rPr>
        <w:t xml:space="preserve">. </w:t>
      </w:r>
      <w:r w:rsidRPr="00753970">
        <w:rPr>
          <w:rStyle w:val="underline"/>
          <w:highlight w:val="cyan"/>
        </w:rPr>
        <w:t>It should be possible to</w:t>
      </w:r>
      <w:r w:rsidRPr="002F1453">
        <w:rPr>
          <w:sz w:val="14"/>
        </w:rPr>
        <w:t xml:space="preserve"> use the study of the holocaust to inform understanding of other genocides in the context of other wars, to </w:t>
      </w:r>
      <w:r w:rsidRPr="00753970">
        <w:rPr>
          <w:rStyle w:val="underline"/>
          <w:highlight w:val="cyan"/>
        </w:rPr>
        <w:t>interrogate the link between war and suffering</w:t>
      </w:r>
      <w:r w:rsidRPr="002F1453">
        <w:rPr>
          <w:sz w:val="14"/>
        </w:rPr>
        <w:t xml:space="preserve"> and to think through gendered perspectives </w:t>
      </w:r>
      <w:r w:rsidRPr="00753970">
        <w:rPr>
          <w:rStyle w:val="underline"/>
          <w:highlight w:val="cyan"/>
        </w:rPr>
        <w:t>without</w:t>
      </w:r>
      <w:r w:rsidRPr="002F1453">
        <w:rPr>
          <w:sz w:val="14"/>
        </w:rPr>
        <w:t xml:space="preserve"> essentialising gender or </w:t>
      </w:r>
      <w:r w:rsidRPr="00753970">
        <w:rPr>
          <w:rStyle w:val="Emphasis"/>
          <w:highlight w:val="cyan"/>
        </w:rPr>
        <w:t>making it the only explanatory variable</w:t>
      </w:r>
    </w:p>
    <w:p w14:paraId="54528023" w14:textId="77777777" w:rsidR="002E68D1" w:rsidRDefault="002E68D1" w:rsidP="002E68D1">
      <w:pPr>
        <w:rPr>
          <w:sz w:val="14"/>
        </w:rPr>
      </w:pPr>
    </w:p>
    <w:p w14:paraId="7C0AA942" w14:textId="77777777" w:rsidR="002E68D1" w:rsidRDefault="002E68D1" w:rsidP="002E68D1">
      <w:pPr>
        <w:pStyle w:val="Heading3"/>
      </w:pPr>
      <w:r>
        <w:t>Ext. Alt Cause</w:t>
      </w:r>
    </w:p>
    <w:p w14:paraId="400C546B" w14:textId="21A7E3C0" w:rsidR="002E68D1" w:rsidRDefault="002E68D1" w:rsidP="002E68D1">
      <w:pPr>
        <w:pStyle w:val="Heading4"/>
      </w:pPr>
      <w:r>
        <w:t xml:space="preserve">Poverty isn’t strictly caused by education, external factors –household income, lack of wealth accumulation, employment, food stamps, and wages </w:t>
      </w:r>
    </w:p>
    <w:p w14:paraId="340F680F" w14:textId="746BCB38" w:rsidR="002E68D1" w:rsidRDefault="002E68D1" w:rsidP="002E68D1">
      <w:r w:rsidRPr="00351A59">
        <w:rPr>
          <w:rStyle w:val="Style13ptBold"/>
        </w:rPr>
        <w:t>McWhinnie 14</w:t>
      </w:r>
      <w:r>
        <w:t xml:space="preserve">— Eric McWhinnie is the Chief Commodities Analyst at Wall St. Cheat Sheet. He has been an analyst at Wall St. Cheat Sheet since early 2010. He has worked at State Street and Waddell &amp; Reed in financial advisory services. Mr. McWhinnie is also the editor of Wall St. Cheat Sheet's Gold &amp; Silver Investment Newsletter and Commodities Investment Newsletter, 9/27/2014 (“5 reasons why we're losing the war on poverty,” USA Today, Available on </w:t>
      </w:r>
      <w:r w:rsidRPr="005B1E3F">
        <w:t>https://www.usatoday.com/story/money/business/2014/09/27/wall-st-cheat-sheet-war-on-poverty/16216253/</w:t>
      </w:r>
      <w:r>
        <w:t xml:space="preserve">, Accessed on 6/28/2017, LC) </w:t>
      </w:r>
    </w:p>
    <w:p w14:paraId="4E17E376" w14:textId="77777777" w:rsidR="002E68D1" w:rsidRPr="00877D24" w:rsidRDefault="002E68D1" w:rsidP="002E68D1">
      <w:pPr>
        <w:rPr>
          <w:sz w:val="16"/>
        </w:rPr>
      </w:pPr>
      <w:r w:rsidRPr="00877D24">
        <w:rPr>
          <w:sz w:val="16"/>
        </w:rPr>
        <w:t xml:space="preserve">While the recession technically ended more than five years ago, </w:t>
      </w:r>
      <w:r w:rsidRPr="00753970">
        <w:rPr>
          <w:rStyle w:val="StyleUnderline"/>
          <w:highlight w:val="cyan"/>
        </w:rPr>
        <w:t>household income levels</w:t>
      </w:r>
      <w:r w:rsidRPr="00F60F22">
        <w:rPr>
          <w:rStyle w:val="StyleUnderline"/>
        </w:rPr>
        <w:t xml:space="preserve"> for all races </w:t>
      </w:r>
      <w:r w:rsidRPr="00753970">
        <w:rPr>
          <w:rStyle w:val="StyleUnderline"/>
          <w:highlight w:val="cyan"/>
        </w:rPr>
        <w:t>are still playing catch up</w:t>
      </w:r>
      <w:r w:rsidRPr="00877D24">
        <w:rPr>
          <w:sz w:val="16"/>
        </w:rPr>
        <w:t>. The Census Bureau reports that the inflation-adjusted median household income in the U.S. was $51,939 in 2013, not significantly different from $51,759 in 2012. This is the second consecutive year that the annual change was not statistically significant, following two consecutive annual declines.</w:t>
      </w:r>
    </w:p>
    <w:p w14:paraId="057E01CF" w14:textId="77777777" w:rsidR="002E68D1" w:rsidRPr="00877D24" w:rsidRDefault="002E68D1" w:rsidP="002E68D1">
      <w:pPr>
        <w:rPr>
          <w:sz w:val="16"/>
        </w:rPr>
      </w:pPr>
      <w:r w:rsidRPr="00877D24">
        <w:rPr>
          <w:sz w:val="16"/>
        </w:rPr>
        <w:t xml:space="preserve">In 2013, </w:t>
      </w:r>
      <w:r w:rsidRPr="00F60F22">
        <w:rPr>
          <w:rStyle w:val="StyleUnderline"/>
        </w:rPr>
        <w:t>real median household income was 8% lower than in 2007</w:t>
      </w:r>
      <w:r w:rsidRPr="00877D24">
        <w:rPr>
          <w:sz w:val="16"/>
        </w:rPr>
        <w:t>, the year before the Great Recession. The Census Bureau notes that, "</w:t>
      </w:r>
      <w:r w:rsidRPr="00F60F22">
        <w:rPr>
          <w:rStyle w:val="StyleUnderline"/>
        </w:rPr>
        <w:t>Annual increases in median household income were last experienced in 2007 for family households and in 2009 for non-family households</w:t>
      </w:r>
      <w:r w:rsidRPr="00877D24">
        <w:rPr>
          <w:sz w:val="16"/>
        </w:rPr>
        <w:t>."</w:t>
      </w:r>
    </w:p>
    <w:p w14:paraId="4E1810CE" w14:textId="77777777" w:rsidR="002E68D1" w:rsidRPr="00877D24" w:rsidRDefault="002E68D1" w:rsidP="002E68D1">
      <w:pPr>
        <w:rPr>
          <w:sz w:val="16"/>
        </w:rPr>
      </w:pPr>
      <w:r w:rsidRPr="00877D24">
        <w:rPr>
          <w:sz w:val="16"/>
        </w:rPr>
        <w:t xml:space="preserve">A brutal combination of </w:t>
      </w:r>
      <w:r w:rsidRPr="00753970">
        <w:rPr>
          <w:rStyle w:val="StyleUnderline"/>
          <w:highlight w:val="cyan"/>
        </w:rPr>
        <w:t>falling stock and home prices has decimated wealth gains</w:t>
      </w:r>
      <w:r w:rsidRPr="00F60F22">
        <w:rPr>
          <w:rStyle w:val="StyleUnderline"/>
        </w:rPr>
        <w:t xml:space="preserve"> over the past decade. Net worth at the 50th percentile (median) totaled $56,335 in 2013, down 36% from $87,992 in 2003</w:t>
      </w:r>
      <w:r w:rsidRPr="00877D24">
        <w:rPr>
          <w:sz w:val="16"/>
        </w:rPr>
        <w:t>, according to a recent report from the Russell Sage Foundation. In fact, the 90th and 95th percentiles were the only groups to report wealth gains between 2003 and 2013. Although, as the chart above shows, wealth inequality was increasing prior to the Great Recession.</w:t>
      </w:r>
    </w:p>
    <w:p w14:paraId="0C4987EE" w14:textId="77777777" w:rsidR="002E68D1" w:rsidRPr="00877D24" w:rsidRDefault="002E68D1" w:rsidP="002E68D1">
      <w:pPr>
        <w:rPr>
          <w:sz w:val="16"/>
        </w:rPr>
      </w:pPr>
      <w:r w:rsidRPr="00877D24">
        <w:rPr>
          <w:sz w:val="16"/>
        </w:rPr>
        <w:t>"</w:t>
      </w:r>
      <w:r w:rsidRPr="00753970">
        <w:rPr>
          <w:rStyle w:val="StyleUnderline"/>
          <w:highlight w:val="cyan"/>
        </w:rPr>
        <w:t>The American economy has experienced rising income and wealth inequality</w:t>
      </w:r>
      <w:r w:rsidRPr="00F60F22">
        <w:rPr>
          <w:rStyle w:val="StyleUnderline"/>
        </w:rPr>
        <w:t xml:space="preserve"> for several decades, and </w:t>
      </w:r>
      <w:r w:rsidRPr="00753970">
        <w:rPr>
          <w:rStyle w:val="StyleUnderline"/>
          <w:highlight w:val="cyan"/>
        </w:rPr>
        <w:t>there is little evidence that these trends are likely to reverse</w:t>
      </w:r>
      <w:r w:rsidRPr="00F60F22">
        <w:rPr>
          <w:rStyle w:val="StyleUnderline"/>
        </w:rPr>
        <w:t xml:space="preserve"> in the near-term</w:t>
      </w:r>
      <w:r w:rsidRPr="00877D24">
        <w:rPr>
          <w:sz w:val="16"/>
        </w:rPr>
        <w:t xml:space="preserve">," the report states. "It is possible that the very </w:t>
      </w:r>
      <w:r w:rsidRPr="00F60F22">
        <w:rPr>
          <w:rStyle w:val="StyleUnderline"/>
        </w:rPr>
        <w:t xml:space="preserve">slow recovery from the Great Recession will continue to generate increased wealth inequality </w:t>
      </w:r>
      <w:r w:rsidRPr="00877D24">
        <w:rPr>
          <w:sz w:val="16"/>
        </w:rPr>
        <w:t>in the coming years as those hardest hit may still be drawing down the few assets they have left to cover current consumption and the housing market continues to grow at a modest pace."</w:t>
      </w:r>
    </w:p>
    <w:p w14:paraId="7BF067CF" w14:textId="77777777" w:rsidR="002E68D1" w:rsidRDefault="002E68D1" w:rsidP="002E68D1">
      <w:r>
        <w:t>3. Employment-to-population ratio</w:t>
      </w:r>
    </w:p>
    <w:p w14:paraId="50CB72CC" w14:textId="77777777" w:rsidR="002E68D1" w:rsidRPr="00F60F22" w:rsidRDefault="002E68D1" w:rsidP="002E68D1">
      <w:pPr>
        <w:rPr>
          <w:rStyle w:val="StyleUnderline"/>
        </w:rPr>
      </w:pPr>
      <w:r w:rsidRPr="00877D24">
        <w:rPr>
          <w:sz w:val="16"/>
        </w:rPr>
        <w:t xml:space="preserve">The labor market has been under a barrage of negative news for at least the past five years. The headline unemployment rate reached as high as 10% in 2009, and has been painfully slow to return to a more normal rate of around 5 to 6%. </w:t>
      </w:r>
      <w:r w:rsidRPr="00753970">
        <w:rPr>
          <w:rStyle w:val="StyleUnderline"/>
          <w:highlight w:val="cyan"/>
        </w:rPr>
        <w:t>Unemployment recently matched its lowest level</w:t>
      </w:r>
      <w:r w:rsidRPr="00F60F22">
        <w:rPr>
          <w:rStyle w:val="StyleUnderline"/>
        </w:rPr>
        <w:t xml:space="preserve"> since 2008 at 6.1%, but the labor market remains sluggish.</w:t>
      </w:r>
    </w:p>
    <w:p w14:paraId="27FFED07" w14:textId="77777777" w:rsidR="002E68D1" w:rsidRPr="00F60F22" w:rsidRDefault="002E68D1" w:rsidP="002E68D1">
      <w:pPr>
        <w:rPr>
          <w:rStyle w:val="StyleUnderline"/>
        </w:rPr>
      </w:pPr>
      <w:r w:rsidRPr="00877D24">
        <w:rPr>
          <w:sz w:val="16"/>
        </w:rPr>
        <w:t xml:space="preserve">As the chart above shows, </w:t>
      </w:r>
      <w:r w:rsidRPr="00753970">
        <w:rPr>
          <w:rStyle w:val="StyleUnderline"/>
          <w:highlight w:val="cyan"/>
        </w:rPr>
        <w:t>the percentage of working-age Americans with a job is only 59%</w:t>
      </w:r>
      <w:r w:rsidRPr="00753970">
        <w:rPr>
          <w:sz w:val="16"/>
          <w:highlight w:val="cyan"/>
        </w:rPr>
        <w:t>,</w:t>
      </w:r>
      <w:r w:rsidRPr="00877D24">
        <w:rPr>
          <w:sz w:val="16"/>
        </w:rPr>
        <w:t xml:space="preserve"> relatively unchanged over the past five years and near levels not seen since 1984. </w:t>
      </w:r>
      <w:r w:rsidRPr="00F60F22">
        <w:rPr>
          <w:rStyle w:val="StyleUnderline"/>
        </w:rPr>
        <w:t>This ratio will likely have difficulty improving significantly in the short-term. The adult population increases by about 200,000 people each month, while the economy has only averaged a monthly gain of about 219,000 jobs in 2014.</w:t>
      </w:r>
    </w:p>
    <w:p w14:paraId="2034F51E" w14:textId="77777777" w:rsidR="002E68D1" w:rsidRPr="00F60F22" w:rsidRDefault="002E68D1" w:rsidP="002E68D1">
      <w:pPr>
        <w:rPr>
          <w:rStyle w:val="StyleUnderline"/>
        </w:rPr>
      </w:pPr>
      <w:r w:rsidRPr="00877D24">
        <w:rPr>
          <w:sz w:val="16"/>
        </w:rPr>
        <w:t xml:space="preserve">Despite progress being made in certain areas of the economy, an alarming amount of money is still being spent on the Supplemental Nutrition Assistance Program (SNAP), also known as food stamps. In 2013, </w:t>
      </w:r>
      <w:r w:rsidRPr="00F60F22">
        <w:rPr>
          <w:rStyle w:val="StyleUnderline"/>
        </w:rPr>
        <w:t>the U.S. Government and taxpayers provided $74.7 billion in assistance via food stamps, almost unchanged from $74.9 billion in the prior year. In comparison, SNAP payments only totaled $30.9 billion in 2007, and $16 billion in 2001.</w:t>
      </w:r>
    </w:p>
    <w:p w14:paraId="2AAC55FE" w14:textId="77777777" w:rsidR="002E68D1" w:rsidRPr="00877D24" w:rsidRDefault="002E68D1" w:rsidP="002E68D1">
      <w:pPr>
        <w:rPr>
          <w:sz w:val="16"/>
        </w:rPr>
      </w:pPr>
      <w:r w:rsidRPr="00877D24">
        <w:rPr>
          <w:sz w:val="16"/>
        </w:rPr>
        <w:t xml:space="preserve">The Commerce Department reported last month that </w:t>
      </w:r>
      <w:r w:rsidRPr="00753970">
        <w:rPr>
          <w:rStyle w:val="StyleUnderline"/>
          <w:highlight w:val="cyan"/>
        </w:rPr>
        <w:t>America's</w:t>
      </w:r>
      <w:r w:rsidRPr="00877D24">
        <w:rPr>
          <w:rStyle w:val="StyleUnderline"/>
        </w:rPr>
        <w:t xml:space="preserve"> </w:t>
      </w:r>
      <w:r w:rsidRPr="00753970">
        <w:rPr>
          <w:rStyle w:val="StyleUnderline"/>
          <w:highlight w:val="cyan"/>
        </w:rPr>
        <w:t>g</w:t>
      </w:r>
      <w:r w:rsidRPr="00877D24">
        <w:rPr>
          <w:rStyle w:val="StyleUnderline"/>
        </w:rPr>
        <w:t xml:space="preserve">ross </w:t>
      </w:r>
      <w:r w:rsidRPr="00753970">
        <w:rPr>
          <w:rStyle w:val="StyleUnderline"/>
          <w:highlight w:val="cyan"/>
        </w:rPr>
        <w:t>d</w:t>
      </w:r>
      <w:r w:rsidRPr="00877D24">
        <w:rPr>
          <w:rStyle w:val="StyleUnderline"/>
        </w:rPr>
        <w:t xml:space="preserve">omestic </w:t>
      </w:r>
      <w:r w:rsidRPr="00753970">
        <w:rPr>
          <w:rStyle w:val="StyleUnderline"/>
          <w:highlight w:val="cyan"/>
        </w:rPr>
        <w:t>p</w:t>
      </w:r>
      <w:r w:rsidRPr="00877D24">
        <w:rPr>
          <w:rStyle w:val="StyleUnderline"/>
        </w:rPr>
        <w:t>roduct</w:t>
      </w:r>
      <w:r w:rsidRPr="00877D24">
        <w:rPr>
          <w:sz w:val="16"/>
        </w:rPr>
        <w:t xml:space="preserve">, </w:t>
      </w:r>
      <w:r w:rsidRPr="00877D24">
        <w:rPr>
          <w:rStyle w:val="StyleUnderline"/>
        </w:rPr>
        <w:t xml:space="preserve">the broadest measure of goods and services produced in the economy, </w:t>
      </w:r>
      <w:r w:rsidRPr="00753970">
        <w:rPr>
          <w:rStyle w:val="StyleUnderline"/>
          <w:highlight w:val="cyan"/>
        </w:rPr>
        <w:t>expanded at a seasonally adjusted annual rate</w:t>
      </w:r>
      <w:r w:rsidRPr="00877D24">
        <w:rPr>
          <w:rStyle w:val="StyleUnderline"/>
        </w:rPr>
        <w:t xml:space="preserve"> of 4.2% in the second-quarter</w:t>
      </w:r>
      <w:r w:rsidRPr="00877D24">
        <w:rPr>
          <w:sz w:val="16"/>
        </w:rPr>
        <w:t xml:space="preserve">. That was more than expected and the best growth rate since the 4.5% seen in the third-quarter of 2013. However, </w:t>
      </w:r>
      <w:r w:rsidRPr="00753970">
        <w:rPr>
          <w:rStyle w:val="StyleUnderline"/>
          <w:highlight w:val="cyan"/>
        </w:rPr>
        <w:t>the growth is not trickling down to paychecks</w:t>
      </w:r>
      <w:r w:rsidRPr="00753970">
        <w:rPr>
          <w:sz w:val="16"/>
          <w:highlight w:val="cyan"/>
        </w:rPr>
        <w:t>.</w:t>
      </w:r>
    </w:p>
    <w:p w14:paraId="306BBFCD" w14:textId="77777777" w:rsidR="002E68D1" w:rsidRDefault="002E68D1" w:rsidP="002E68D1">
      <w:pPr>
        <w:rPr>
          <w:rStyle w:val="StyleUnderline"/>
        </w:rPr>
      </w:pPr>
      <w:r w:rsidRPr="00753970">
        <w:rPr>
          <w:rStyle w:val="StyleUnderline"/>
          <w:highlight w:val="cyan"/>
        </w:rPr>
        <w:t>Wages and salaries as a percentage of GDP have been declining</w:t>
      </w:r>
      <w:r w:rsidRPr="00877D24">
        <w:rPr>
          <w:rStyle w:val="StyleUnderline"/>
        </w:rPr>
        <w:t xml:space="preserve"> for over four decades. As the chart above shows, wages as a share of GDP</w:t>
      </w:r>
      <w:r w:rsidRPr="00877D24">
        <w:t xml:space="preserve"> </w:t>
      </w:r>
      <w:r w:rsidRPr="00877D24">
        <w:rPr>
          <w:rStyle w:val="StyleUnderline"/>
        </w:rPr>
        <w:t>have failed to gain momentum to the upside, making lower highs in 2000, 2008, and 2012.</w:t>
      </w:r>
    </w:p>
    <w:p w14:paraId="30A9DCBD" w14:textId="77777777" w:rsidR="002E68D1" w:rsidRPr="00B60DCB" w:rsidRDefault="002E68D1" w:rsidP="002E68D1"/>
    <w:p w14:paraId="7F85FA26" w14:textId="77777777" w:rsidR="00BD2F75" w:rsidRDefault="00BD2F75" w:rsidP="00BD2F75">
      <w:pPr>
        <w:pStyle w:val="Heading1"/>
      </w:pPr>
      <w:r>
        <w:t>Enviro</w:t>
      </w:r>
    </w:p>
    <w:p w14:paraId="51DA8C8C" w14:textId="77777777" w:rsidR="00BD2F75" w:rsidRPr="00BD2F75" w:rsidRDefault="00BD2F75" w:rsidP="00BD2F75">
      <w:pPr>
        <w:pStyle w:val="Heading2"/>
      </w:pPr>
      <w:r>
        <w:t>Warming</w:t>
      </w:r>
    </w:p>
    <w:p w14:paraId="484EC3BB" w14:textId="77777777" w:rsidR="00BD2F75" w:rsidRDefault="00BD2F75" w:rsidP="00BD2F75">
      <w:pPr>
        <w:pStyle w:val="Heading3"/>
      </w:pPr>
      <w:r>
        <w:t>1nc  Warming</w:t>
      </w:r>
    </w:p>
    <w:p w14:paraId="51FDE1D1" w14:textId="77777777" w:rsidR="00F228EF" w:rsidRDefault="00F228EF" w:rsidP="00F228EF">
      <w:pPr>
        <w:pStyle w:val="Heading4"/>
      </w:pPr>
      <w:r>
        <w:t>Warming is inevitable – it’s a global issue, not one that can be solved through the US only</w:t>
      </w:r>
    </w:p>
    <w:p w14:paraId="13CCE612" w14:textId="77777777" w:rsidR="00F228EF" w:rsidRPr="003B09B9" w:rsidRDefault="00F228EF" w:rsidP="00F228EF">
      <w:pPr>
        <w:rPr>
          <w:sz w:val="16"/>
        </w:rPr>
      </w:pPr>
      <w:r w:rsidRPr="00F850DA">
        <w:rPr>
          <w:rStyle w:val="Style13ptBold"/>
        </w:rPr>
        <w:t>Johnston 17</w:t>
      </w:r>
      <w:r w:rsidRPr="003B09B9">
        <w:rPr>
          <w:sz w:val="16"/>
        </w:rPr>
        <w:t xml:space="preserve"> - Ian Johnston, Environment and science correspondent at The Independent, 2017("Avoiding dangerous global warming no longer 'feasible', top economist warns", Independent, 1-11-2017, Available Online from http://www.independent.co.uk/environment/deadly-global-warming-is-inevitable-due-to-inaction-feasible-rhetoric-climate-change-fight-paris-a7521111.html, Accessed on 7-4-2017)//BM</w:t>
      </w:r>
    </w:p>
    <w:p w14:paraId="36A2FD88" w14:textId="77777777" w:rsidR="00F228EF" w:rsidRDefault="00F228EF" w:rsidP="00F228EF">
      <w:pPr>
        <w:rPr>
          <w:rStyle w:val="StyleUnderline"/>
        </w:rPr>
      </w:pPr>
      <w:r w:rsidRPr="00753970">
        <w:rPr>
          <w:rStyle w:val="StyleUnderline"/>
          <w:highlight w:val="cyan"/>
        </w:rPr>
        <w:t>The world can no longer avoid</w:t>
      </w:r>
      <w:r w:rsidRPr="00F850DA">
        <w:rPr>
          <w:rStyle w:val="StyleUnderline"/>
        </w:rPr>
        <w:t xml:space="preserve"> dangerous </w:t>
      </w:r>
      <w:r w:rsidRPr="00753970">
        <w:rPr>
          <w:rStyle w:val="StyleUnderline"/>
          <w:highlight w:val="cyan"/>
        </w:rPr>
        <w:t>global warming</w:t>
      </w:r>
      <w:r w:rsidRPr="00F850DA">
        <w:rPr>
          <w:rStyle w:val="StyleUnderline"/>
        </w:rPr>
        <w:t xml:space="preserve"> because </w:t>
      </w:r>
      <w:r w:rsidRPr="00753970">
        <w:rPr>
          <w:rStyle w:val="StyleUnderline"/>
          <w:highlight w:val="cyan"/>
        </w:rPr>
        <w:t>countries have done little to tackle the problem apart from</w:t>
      </w:r>
      <w:r w:rsidRPr="00F850DA">
        <w:rPr>
          <w:rStyle w:val="StyleUnderline"/>
        </w:rPr>
        <w:t xml:space="preserve"> spout “</w:t>
      </w:r>
      <w:r w:rsidRPr="00753970">
        <w:rPr>
          <w:rStyle w:val="StyleUnderline"/>
          <w:highlight w:val="cyan"/>
        </w:rPr>
        <w:t>rhetoric</w:t>
      </w:r>
      <w:r w:rsidRPr="00F850DA">
        <w:rPr>
          <w:rStyle w:val="StyleUnderline"/>
        </w:rPr>
        <w:t>”</w:t>
      </w:r>
      <w:r w:rsidRPr="00F850DA">
        <w:rPr>
          <w:sz w:val="14"/>
        </w:rPr>
        <w:t>, a leading economist has warned. Professor William Nordha</w:t>
      </w:r>
      <w:r w:rsidRPr="00F850DA">
        <w:rPr>
          <w:rStyle w:val="StyleUnderline"/>
        </w:rPr>
        <w:t xml:space="preserve">us, of Yale University in the US, said </w:t>
      </w:r>
      <w:r w:rsidRPr="00C21241">
        <w:rPr>
          <w:rStyle w:val="StyleUnderline"/>
        </w:rPr>
        <w:t>it was no longer practicably feasible to keep the level of warming to within two degrees Celsius</w:t>
      </w:r>
      <w:r w:rsidRPr="00F850DA">
        <w:rPr>
          <w:rStyle w:val="StyleUnderline"/>
        </w:rPr>
        <w:t xml:space="preserve"> above pre-industrial levels, the point at which </w:t>
      </w:r>
      <w:r w:rsidRPr="00753970">
        <w:rPr>
          <w:rStyle w:val="StyleUnderline"/>
          <w:highlight w:val="cyan"/>
        </w:rPr>
        <w:t>climatologists believe the world will start to experience particularly dangerous climate change</w:t>
      </w:r>
      <w:r w:rsidRPr="00F850DA">
        <w:rPr>
          <w:rStyle w:val="StyleUnderline"/>
        </w:rPr>
        <w:t xml:space="preserve">. </w:t>
      </w:r>
      <w:r w:rsidRPr="00F850DA">
        <w:rPr>
          <w:sz w:val="14"/>
        </w:rPr>
        <w:t xml:space="preserve">This would see </w:t>
      </w:r>
      <w:r w:rsidRPr="00753970">
        <w:rPr>
          <w:rStyle w:val="StyleUnderline"/>
          <w:highlight w:val="cyan"/>
        </w:rPr>
        <w:t>devastating storms, droughts, deadly heat waves and floods all become significantly more common</w:t>
      </w:r>
      <w:r w:rsidRPr="00F850DA">
        <w:rPr>
          <w:rStyle w:val="StyleUnderline"/>
        </w:rPr>
        <w:t>, making some areas of the planet increasingly difficult for humans to inhabi</w:t>
      </w:r>
      <w:r w:rsidRPr="00C21241">
        <w:rPr>
          <w:rStyle w:val="StyleUnderline"/>
        </w:rPr>
        <w:t>t</w:t>
      </w:r>
      <w:r w:rsidRPr="00F850DA">
        <w:rPr>
          <w:sz w:val="14"/>
        </w:rPr>
        <w:t>. The US military, among others, has expressed concern about the security implications of the mass movements of people that such scenarios would likely bring about. Professor Nordhaus, a noted expert on the economics of climate change, wrote in a paper called Projections and Uncertainties About Climate Change in an Era of Minimal Climate Policies: “</w:t>
      </w:r>
      <w:r w:rsidRPr="00753970">
        <w:rPr>
          <w:rStyle w:val="Emphasis"/>
          <w:highlight w:val="cyan"/>
        </w:rPr>
        <w:t>The international target for climate change with a limit of 2C appears to be infeasible with reasonably accessible technologies.</w:t>
      </w:r>
      <w:r w:rsidRPr="00F850DA">
        <w:rPr>
          <w:sz w:val="14"/>
        </w:rPr>
        <w:t xml:space="preserve"> “And this is the case even with very stringent and unrealistically ambitious abatement strategies. “This is so because of the inertia of the climate system, of rapid projected economic growth in the near term, and of revisions in several elements of the model. “</w:t>
      </w:r>
      <w:r w:rsidRPr="00753970">
        <w:rPr>
          <w:rStyle w:val="StyleUnderline"/>
          <w:highlight w:val="cyan"/>
        </w:rPr>
        <w:t>A target of 2.5C is</w:t>
      </w:r>
      <w:r w:rsidRPr="00C21241">
        <w:rPr>
          <w:rStyle w:val="StyleUnderline"/>
        </w:rPr>
        <w:t xml:space="preserve"> technically </w:t>
      </w:r>
      <w:r w:rsidRPr="00753970">
        <w:rPr>
          <w:rStyle w:val="StyleUnderline"/>
          <w:highlight w:val="cyan"/>
        </w:rPr>
        <w:t xml:space="preserve">feasible but would require extreme virtually universal </w:t>
      </w:r>
      <w:r w:rsidRPr="00753970">
        <w:rPr>
          <w:rStyle w:val="Emphasis"/>
          <w:highlight w:val="cyan"/>
        </w:rPr>
        <w:t>global</w:t>
      </w:r>
      <w:r w:rsidRPr="00753970">
        <w:rPr>
          <w:rStyle w:val="StyleUnderline"/>
          <w:highlight w:val="cyan"/>
        </w:rPr>
        <w:t xml:space="preserve"> policy measures</w:t>
      </w:r>
      <w:r w:rsidRPr="00F850DA">
        <w:rPr>
          <w:sz w:val="14"/>
        </w:rPr>
        <w:t xml:space="preserve">.” He said in all the world only the European Union had introduced major policies designed to reduce global warming – but was scathing about what those would actually achieve. “Notwithstanding what may be called ‘The Rhetoric of Nations’, there has been little progress in taking strong policy measures,” Professor Nordhaus wrote. “For example, </w:t>
      </w:r>
      <w:r w:rsidRPr="00C21241">
        <w:rPr>
          <w:rStyle w:val="StyleUnderline"/>
        </w:rPr>
        <w:t>o</w:t>
      </w:r>
      <w:r w:rsidRPr="00F850DA">
        <w:rPr>
          <w:rStyle w:val="StyleUnderline"/>
        </w:rPr>
        <w:t xml:space="preserve">f the six largest countries or regions, only the EU has implemented national climate policies, and the policies of the EU today are very modest. </w:t>
      </w:r>
    </w:p>
    <w:p w14:paraId="77D5F9D3" w14:textId="77777777" w:rsidR="00F228EF" w:rsidRDefault="00F228EF" w:rsidP="00F228EF">
      <w:pPr>
        <w:pStyle w:val="Heading4"/>
      </w:pPr>
      <w:r>
        <w:t>Primary and Secondary Education not key in the US – Political party outweighs any education</w:t>
      </w:r>
    </w:p>
    <w:p w14:paraId="66DDFDD3" w14:textId="77777777" w:rsidR="00F228EF" w:rsidRPr="002F4CB4" w:rsidRDefault="00F228EF" w:rsidP="00F228EF">
      <w:pPr>
        <w:rPr>
          <w:sz w:val="16"/>
        </w:rPr>
      </w:pPr>
      <w:r w:rsidRPr="002F4CB4">
        <w:rPr>
          <w:rStyle w:val="Style13ptBold"/>
        </w:rPr>
        <w:t>Worland 15</w:t>
      </w:r>
      <w:r w:rsidRPr="002F4CB4">
        <w:rPr>
          <w:sz w:val="16"/>
        </w:rPr>
        <w:t xml:space="preserve"> – Justin Worland, Justin Worland is a New York-based writer for TIME covering energy and the environment, 2015("This Factor Predicts What People Think About Climate Change", Time, 7-27-2015, Available Online from http://time.com/3972986/climate-change-education/, Accessed on 7-4-2017)//BM</w:t>
      </w:r>
    </w:p>
    <w:p w14:paraId="6D5F7053" w14:textId="77777777" w:rsidR="00F228EF" w:rsidRDefault="00F228EF" w:rsidP="00F228EF">
      <w:pPr>
        <w:rPr>
          <w:rStyle w:val="StyleUnderline"/>
        </w:rPr>
      </w:pPr>
      <w:r w:rsidRPr="002F4CB4">
        <w:rPr>
          <w:sz w:val="12"/>
        </w:rPr>
        <w:t xml:space="preserve">Around the world, </w:t>
      </w:r>
      <w:r w:rsidRPr="002F4CB4">
        <w:rPr>
          <w:rStyle w:val="StyleUnderline"/>
        </w:rPr>
        <w:t>people with higher levels of education are more likely to understand climate change than their less-educated counterparts</w:t>
      </w:r>
      <w:r w:rsidRPr="002F4CB4">
        <w:rPr>
          <w:sz w:val="12"/>
        </w:rPr>
        <w:t xml:space="preserve">, according to new research published in the journal Nature Climate Change. Using data collected by Gallup from 119 countries, researchers found that </w:t>
      </w:r>
      <w:r w:rsidRPr="002F4CB4">
        <w:rPr>
          <w:rStyle w:val="StyleUnderline"/>
        </w:rPr>
        <w:t>education level was a key determinant of climate change risk perceptions</w:t>
      </w:r>
      <w:r w:rsidRPr="002F4CB4">
        <w:rPr>
          <w:sz w:val="12"/>
        </w:rPr>
        <w:t xml:space="preserve"> in 62% of countries around the world. But </w:t>
      </w:r>
      <w:r w:rsidRPr="00753970">
        <w:rPr>
          <w:rStyle w:val="Emphasis"/>
          <w:highlight w:val="cyan"/>
        </w:rPr>
        <w:t>all bets are off when it comes to education and views of climate change in the United States</w:t>
      </w:r>
      <w:r w:rsidRPr="002F4CB4">
        <w:rPr>
          <w:rStyle w:val="Emphasis"/>
        </w:rPr>
        <w:t xml:space="preserve">, </w:t>
      </w:r>
      <w:r w:rsidRPr="002F4CB4">
        <w:rPr>
          <w:sz w:val="12"/>
        </w:rPr>
        <w:t>along with a select few English speaking countries</w:t>
      </w:r>
      <w:r w:rsidRPr="002F4CB4">
        <w:rPr>
          <w:rStyle w:val="Emphasis"/>
        </w:rPr>
        <w:t xml:space="preserve">. </w:t>
      </w:r>
      <w:r w:rsidRPr="00753970">
        <w:rPr>
          <w:rStyle w:val="Emphasis"/>
          <w:highlight w:val="cyan"/>
        </w:rPr>
        <w:t>Political party and ideology predicted views of climate change in the U.S., not education alone</w:t>
      </w:r>
      <w:r w:rsidRPr="002F4CB4">
        <w:rPr>
          <w:rStyle w:val="Emphasis"/>
        </w:rPr>
        <w:t xml:space="preserve">. </w:t>
      </w:r>
      <w:r w:rsidRPr="002F4CB4">
        <w:rPr>
          <w:sz w:val="12"/>
        </w:rPr>
        <w:t xml:space="preserve">(Information on political ideology and climate change beliefs was not available for countries outside the U.S.) "[For Americans] </w:t>
      </w:r>
      <w:r w:rsidRPr="00753970">
        <w:rPr>
          <w:rStyle w:val="StyleUnderline"/>
          <w:highlight w:val="cyan"/>
        </w:rPr>
        <w:t>just having higher education does not mean that you understand or accept the science</w:t>
      </w:r>
      <w:r w:rsidRPr="002F4CB4">
        <w:rPr>
          <w:sz w:val="12"/>
        </w:rPr>
        <w:t>," says study co-author Anthony Leiserowitz, director of the Yale Project on Climate Change Communication. "[</w:t>
      </w:r>
      <w:r w:rsidRPr="002F4CB4">
        <w:rPr>
          <w:rStyle w:val="StyleUnderline"/>
        </w:rPr>
        <w:t>Americans] who have attained higher education are better at cherry picking evidence that seems to validate what we already believe</w:t>
      </w:r>
      <w:r w:rsidRPr="002F4CB4">
        <w:rPr>
          <w:sz w:val="12"/>
        </w:rPr>
        <w:t>." Read More: How the Recession Accidentally Helped the Planet Overall, different regions had vastly different levels of awareness of climate change. Two-thirds of people in Egypt, Bangladesh and Nigeria, for instance, had never heard of climate change, the study found. Still, many in developing countries who lacked formal knowledge of the concept said they had noticed changes in their local weather patterns indicative of climate change. The lack of climate change awareness in developing countries should be of particular concern because many of those countries have been deemed more vulnerable to environmental changes. "If you don't know you're at risk, you're even more at risk because you can't possibly be taking the actions to prepare," says Leiserowitz. Global public awareness about climate change could also play a role in negotiations for a global treaty on climate change at a United Nations conference on the issue later this year. Public support for an agreement will help countries to follow through on commitments made at the summit, Leiserowitz said. "</w:t>
      </w:r>
      <w:r w:rsidRPr="00C21241">
        <w:rPr>
          <w:rStyle w:val="StyleUnderline"/>
        </w:rPr>
        <w:t>It won't be some top-down commandment from a legally binding treaty from the UN making everybody do it,"</w:t>
      </w:r>
      <w:r w:rsidRPr="002F4CB4">
        <w:rPr>
          <w:rStyle w:val="StyleUnderline"/>
        </w:rPr>
        <w:t xml:space="preserve"> he says. "</w:t>
      </w:r>
      <w:r w:rsidRPr="00753970">
        <w:rPr>
          <w:rStyle w:val="StyleUnderline"/>
          <w:highlight w:val="cyan"/>
        </w:rPr>
        <w:t>It's going to be national dynamics where each government commits to doing this and then they have to get people onboard to support those policies."</w:t>
      </w:r>
    </w:p>
    <w:p w14:paraId="15921C0B" w14:textId="77777777" w:rsidR="00BD2F75" w:rsidRPr="00BD2F75" w:rsidRDefault="00BD2F75" w:rsidP="00BD2F75">
      <w:pPr>
        <w:pStyle w:val="Heading3"/>
      </w:pPr>
      <w:r>
        <w:t>Education Not Key</w:t>
      </w:r>
    </w:p>
    <w:p w14:paraId="214A7C42" w14:textId="77777777" w:rsidR="00BD2F75" w:rsidRPr="00206F9A" w:rsidRDefault="00BD2F75" w:rsidP="00BD2F75">
      <w:pPr>
        <w:pStyle w:val="Heading4"/>
      </w:pPr>
      <w:r w:rsidRPr="00206F9A">
        <w:t>Motivation to solve climate change has nothing to do with education—relies solely on pre-conceived values and relationships</w:t>
      </w:r>
    </w:p>
    <w:p w14:paraId="7453CD53" w14:textId="2AF1F542" w:rsidR="00BD2F75" w:rsidRPr="00206F9A" w:rsidRDefault="00BD2F75" w:rsidP="00BD2F75">
      <w:r w:rsidRPr="008B6448">
        <w:rPr>
          <w:rStyle w:val="Style13ptBold"/>
        </w:rPr>
        <w:t>Battistoni 12</w:t>
      </w:r>
      <w:r w:rsidRPr="008B6448">
        <w:t>-- Alyssa, Yale graduate, Mother Jones Editorial Chief, 5/13/12, "Why Science Education Won’t Solve Our Climate Problems," Mother Jones, http://www.motherjones.com/politics/2012/05/science-education-wont-solve-climate-change/, accessed 8/4/17, JMB</w:t>
      </w:r>
    </w:p>
    <w:p w14:paraId="4DF8D606" w14:textId="77777777" w:rsidR="00BD2F75" w:rsidRPr="00206F9A" w:rsidRDefault="00BD2F75" w:rsidP="00BD2F75">
      <w:pPr>
        <w:rPr>
          <w:rStyle w:val="Emphasis"/>
          <w:b w:val="0"/>
          <w:sz w:val="14"/>
          <w:u w:val="none"/>
        </w:rPr>
      </w:pPr>
      <w:r w:rsidRPr="00206F9A">
        <w:rPr>
          <w:rStyle w:val="Emphasis"/>
          <w:b w:val="0"/>
        </w:rPr>
        <w:t>Think the reason we can’t address climate change is because people don’t understand climate science? Think again:</w:t>
      </w:r>
      <w:r w:rsidRPr="00206F9A">
        <w:rPr>
          <w:rStyle w:val="Emphasis"/>
          <w:b w:val="0"/>
          <w:sz w:val="14"/>
          <w:u w:val="none"/>
        </w:rPr>
        <w:t xml:space="preserve"> </w:t>
      </w:r>
      <w:r w:rsidRPr="00753970">
        <w:rPr>
          <w:rStyle w:val="Emphasis"/>
          <w:b w:val="0"/>
          <w:highlight w:val="cyan"/>
        </w:rPr>
        <w:t>a new study suggests that people with higher scientific comprehension use their abilities</w:t>
      </w:r>
      <w:r w:rsidRPr="00206F9A">
        <w:rPr>
          <w:rStyle w:val="Emphasis"/>
          <w:b w:val="0"/>
        </w:rPr>
        <w:t xml:space="preserve"> </w:t>
      </w:r>
      <w:r w:rsidRPr="00206F9A">
        <w:rPr>
          <w:rStyle w:val="Emphasis"/>
          <w:b w:val="0"/>
          <w:sz w:val="14"/>
          <w:u w:val="none"/>
        </w:rPr>
        <w:t xml:space="preserve">not to disinterestedly parse the complicated details of climate science, but </w:t>
      </w:r>
      <w:r w:rsidRPr="00753970">
        <w:rPr>
          <w:rStyle w:val="Emphasis"/>
          <w:b w:val="0"/>
          <w:highlight w:val="cyan"/>
        </w:rPr>
        <w:t>to better fit available evidence to their preexisting values and group identifications</w:t>
      </w:r>
      <w:r w:rsidRPr="00206F9A">
        <w:rPr>
          <w:rStyle w:val="Emphasis"/>
          <w:b w:val="0"/>
        </w:rPr>
        <w:t>.</w:t>
      </w:r>
      <w:r w:rsidRPr="00206F9A">
        <w:rPr>
          <w:rStyle w:val="Emphasis"/>
          <w:b w:val="0"/>
          <w:sz w:val="14"/>
          <w:u w:val="none"/>
        </w:rPr>
        <w:t xml:space="preserve"> A team of researchers associated with the Cultural Cognition Project at Yale Law School compared scientific literacy and numeracy with beliefs about climate change and value-laden worldviews for an article published this week in Nature Climate Change. Their conclusions? </w:t>
      </w:r>
      <w:r w:rsidRPr="00753970">
        <w:rPr>
          <w:rStyle w:val="Emphasis"/>
          <w:b w:val="0"/>
          <w:highlight w:val="cyan"/>
        </w:rPr>
        <w:t>As individuals’ scientific comprehension went up, concern about climate change declined</w:t>
      </w:r>
      <w:r w:rsidRPr="00206F9A">
        <w:rPr>
          <w:rStyle w:val="Emphasis"/>
          <w:b w:val="0"/>
          <w:sz w:val="14"/>
          <w:u w:val="none"/>
        </w:rPr>
        <w:t xml:space="preserve"> slightly. That relationship isn’t what you’d expect to see if ignorance about science explained a lack of concern about climate change, as the “scientific comprehension thesis” (SCT) would suggest; the graph below demonstrates the difference between what SCT predicts and how people actually responded. But </w:t>
      </w:r>
      <w:r w:rsidRPr="00753970">
        <w:rPr>
          <w:rStyle w:val="Emphasis"/>
          <w:b w:val="0"/>
          <w:highlight w:val="cyan"/>
        </w:rPr>
        <w:t>not everyone with greater scientific understanding was equally likely to be less concerned about climate change</w:t>
      </w:r>
      <w:r w:rsidRPr="00206F9A">
        <w:rPr>
          <w:rStyle w:val="Emphasis"/>
          <w:b w:val="0"/>
        </w:rPr>
        <w:t>;</w:t>
      </w:r>
      <w:r w:rsidRPr="00206F9A">
        <w:rPr>
          <w:rStyle w:val="Emphasis"/>
          <w:b w:val="0"/>
          <w:sz w:val="14"/>
          <w:u w:val="none"/>
        </w:rPr>
        <w:t xml:space="preserve"> the correlation split sharply depending on respondents’ worldviews. As the </w:t>
      </w:r>
      <w:r w:rsidRPr="00753970">
        <w:rPr>
          <w:rStyle w:val="Emphasis"/>
          <w:b w:val="0"/>
          <w:highlight w:val="cyan"/>
        </w:rPr>
        <w:t>study explains, “members of the public with the highest degrees of science literacy and technical reasoning capacity were not the most concerned about climate change.</w:t>
      </w:r>
      <w:r w:rsidRPr="00206F9A">
        <w:rPr>
          <w:rStyle w:val="Emphasis"/>
          <w:b w:val="0"/>
        </w:rPr>
        <w:t xml:space="preserve"> </w:t>
      </w:r>
      <w:r w:rsidRPr="00206F9A">
        <w:rPr>
          <w:rStyle w:val="Emphasis"/>
          <w:b w:val="0"/>
          <w:sz w:val="14"/>
          <w:u w:val="none"/>
        </w:rPr>
        <w:t xml:space="preserve">Rather, </w:t>
      </w:r>
      <w:r w:rsidRPr="00206F9A">
        <w:rPr>
          <w:rStyle w:val="Emphasis"/>
          <w:b w:val="0"/>
        </w:rPr>
        <w:t>they were the ones among whom cultural polarization was greatest.”</w:t>
      </w:r>
      <w:r w:rsidRPr="00206F9A">
        <w:rPr>
          <w:rStyle w:val="Emphasis"/>
          <w:b w:val="0"/>
          <w:sz w:val="14"/>
          <w:u w:val="none"/>
        </w:rPr>
        <w:t xml:space="preserve"> While those results don’t jibe with the SCT, they do make sense according something called the cultural cognition thesis (CCT), which suggests that people tend to perceive risks in a way that corresponds to the values of their identity groups. Think about it: An oil worker who expresses concern about climate change may be mocked, while an English professor who calls climate science a hoax may be shunned. </w:t>
      </w:r>
      <w:r w:rsidRPr="00753970">
        <w:rPr>
          <w:rStyle w:val="Emphasis"/>
          <w:b w:val="0"/>
          <w:highlight w:val="cyan"/>
        </w:rPr>
        <w:t>People therefore adjust their beliefs to fit those of others around them:</w:t>
      </w:r>
      <w:r w:rsidRPr="00206F9A">
        <w:rPr>
          <w:rStyle w:val="Emphasis"/>
          <w:b w:val="0"/>
          <w:sz w:val="14"/>
          <w:u w:val="none"/>
        </w:rPr>
        <w:t xml:space="preserve"> according to the study, “</w:t>
      </w:r>
      <w:r w:rsidRPr="00753970">
        <w:rPr>
          <w:rStyle w:val="Emphasis"/>
          <w:b w:val="0"/>
          <w:highlight w:val="cyan"/>
        </w:rPr>
        <w:t>public divisions over climate change stem not from the public’s incomprehension of science but from a distinctive conflict of interest:</w:t>
      </w:r>
      <w:r w:rsidRPr="00206F9A">
        <w:rPr>
          <w:rStyle w:val="Emphasis"/>
          <w:b w:val="0"/>
          <w:sz w:val="14"/>
          <w:u w:val="none"/>
        </w:rPr>
        <w:t xml:space="preserve"> between the personal interest individuals have in forming beliefs in line with those held by others with whom they share close ties and the collective one they all share in making use of the best available science to promote common welfare.” Or, as researcher Ellen Peters of Ohio State University puts it, “What this study shows is that people with high science and math comprehension can think their way to conclusions that are better for them as individuals but are not necessarily better for society.” More specifically, people with what the study identified as a “hierarchical individualist” worldview—one that values top-down authority—tended to see climate change as less of a risk as their scientific literacy and numeracy increased. On the other hand, people with an “egalitarian communitarian” worldview—one favoring “less regimented forms of social organization and greater collective attention to individual needs”—tended to perceive climate change as a greater risk as they gained scientific comprehension. In short, </w:t>
      </w:r>
      <w:r w:rsidRPr="00753970">
        <w:rPr>
          <w:rStyle w:val="Emphasis"/>
          <w:b w:val="0"/>
          <w:highlight w:val="cyan"/>
        </w:rPr>
        <w:t>when it comes to climate change, people tend to accept or reject scientific information based upon whether it threatens or supports their existing values and relationships</w:t>
      </w:r>
      <w:r w:rsidRPr="00206F9A">
        <w:rPr>
          <w:rStyle w:val="Emphasis"/>
          <w:b w:val="0"/>
          <w:sz w:val="14"/>
          <w:u w:val="none"/>
        </w:rPr>
        <w:t xml:space="preserve">, and the effect is stronger among those who are better able to understand the implications of that information for their values. The researchers’ conclusions suggest that climate change is fundamentally a political issue, not simply a technical problem or information gap. They also suggest that </w:t>
      </w:r>
      <w:r w:rsidRPr="00753970">
        <w:rPr>
          <w:rStyle w:val="Emphasis"/>
          <w:b w:val="0"/>
          <w:sz w:val="24"/>
          <w:highlight w:val="cyan"/>
        </w:rPr>
        <w:t xml:space="preserve">green-minded efforts to educate climate change deniers in hopes of getting them to change their views are naive at best. </w:t>
      </w:r>
      <w:r w:rsidRPr="00753970">
        <w:rPr>
          <w:rStyle w:val="Emphasis"/>
          <w:b w:val="0"/>
          <w:highlight w:val="cyan"/>
        </w:rPr>
        <w:t>People who don’t believe in climate change aren’t merely</w:t>
      </w:r>
      <w:r w:rsidRPr="00206F9A">
        <w:rPr>
          <w:rStyle w:val="Emphasis"/>
          <w:b w:val="0"/>
          <w:sz w:val="14"/>
          <w:u w:val="none"/>
        </w:rPr>
        <w:t xml:space="preserve"> ignorant, </w:t>
      </w:r>
      <w:r w:rsidRPr="00206F9A">
        <w:rPr>
          <w:rStyle w:val="Emphasis"/>
          <w:b w:val="0"/>
        </w:rPr>
        <w:t>uneducated</w:t>
      </w:r>
      <w:r w:rsidRPr="00206F9A">
        <w:rPr>
          <w:rStyle w:val="Emphasis"/>
          <w:b w:val="0"/>
          <w:sz w:val="14"/>
          <w:u w:val="none"/>
        </w:rPr>
        <w:t xml:space="preserve">, or anti-science; on the contrary, many of them are actually pretty good at assessing their (at least short term) interests and evaluating threats to them. That means we can’t ignore the political and value questions associated with climate change—any strategy that assumes everyone with adequate scientific education will reach the same conclusions is doomed to fail. The study’s lead author, Dan Kahan, a law professor at Yale, thinks that </w:t>
      </w:r>
      <w:r w:rsidRPr="00753970">
        <w:rPr>
          <w:rStyle w:val="Emphasis"/>
          <w:b w:val="0"/>
          <w:highlight w:val="cyan"/>
        </w:rPr>
        <w:t>information about climate has to do more than simply communicate “the facts”: rather, it has to “create a climate of deliberations in which no group perceives that accepting any piece of evidence is akin to betrayal of their cultural group.”</w:t>
      </w:r>
      <w:r w:rsidRPr="00206F9A">
        <w:rPr>
          <w:rStyle w:val="Emphasis"/>
          <w:b w:val="0"/>
        </w:rPr>
        <w:t xml:space="preserve"> </w:t>
      </w:r>
      <w:r w:rsidRPr="00206F9A">
        <w:rPr>
          <w:rStyle w:val="Emphasis"/>
          <w:b w:val="0"/>
          <w:sz w:val="14"/>
          <w:u w:val="none"/>
        </w:rPr>
        <w:t xml:space="preserve">In other words, people have to feel that being concerned about climate change won’t result in them becoming ostracized by their social groups. The study suggests that it may be effective to use “culturally diverse communicators” who have credibility in different communities and are able to talk about climate change in less threatening ways. (In other words, don’t expect Al Gore to convince Rush Limbaugh listeners to care about climate, no matter how good his graphs are.) </w:t>
      </w:r>
      <w:r w:rsidRPr="00753970">
        <w:rPr>
          <w:rStyle w:val="Emphasis"/>
          <w:b w:val="0"/>
          <w:highlight w:val="cyan"/>
        </w:rPr>
        <w:t>But those kinds of communicators are few and far betwee</w:t>
      </w:r>
      <w:r w:rsidRPr="00753970">
        <w:rPr>
          <w:rStyle w:val="Emphasis"/>
          <w:b w:val="0"/>
          <w:sz w:val="14"/>
          <w:highlight w:val="cyan"/>
          <w:u w:val="none"/>
        </w:rPr>
        <w:t>n</w:t>
      </w:r>
      <w:r w:rsidRPr="00206F9A">
        <w:rPr>
          <w:rStyle w:val="Emphasis"/>
          <w:b w:val="0"/>
          <w:sz w:val="14"/>
          <w:u w:val="none"/>
        </w:rPr>
        <w:t xml:space="preserve">; Fox News, for example, is already spinning the study’s findings to validate climate denialism. Moreover, while better communication might help reach some people, what happens when climate solutions actually do present a threat to certain worldviews and values, as some certainly will? This study doesn’t answer those questions. But it does suggest that some of the dominant narratives about why </w:t>
      </w:r>
      <w:r w:rsidRPr="00753970">
        <w:rPr>
          <w:rStyle w:val="Emphasis"/>
          <w:b w:val="0"/>
          <w:highlight w:val="cyan"/>
        </w:rPr>
        <w:t>we aren’t dealing with climate change</w:t>
      </w:r>
      <w:r w:rsidRPr="00206F9A">
        <w:rPr>
          <w:rStyle w:val="Emphasis"/>
          <w:b w:val="0"/>
        </w:rPr>
        <w:t xml:space="preserve"> </w:t>
      </w:r>
      <w:r w:rsidRPr="00206F9A">
        <w:rPr>
          <w:rStyle w:val="Emphasis"/>
          <w:b w:val="0"/>
          <w:sz w:val="14"/>
          <w:u w:val="none"/>
        </w:rPr>
        <w:t>are lacking.</w:t>
      </w:r>
    </w:p>
    <w:p w14:paraId="5E377B2B" w14:textId="77777777" w:rsidR="00BD2F75" w:rsidRDefault="005C6745" w:rsidP="00BD2F75">
      <w:pPr>
        <w:pStyle w:val="Heading3"/>
      </w:pPr>
      <w:r>
        <w:t xml:space="preserve">Ext. </w:t>
      </w:r>
      <w:r w:rsidR="00BD2F75">
        <w:t>Can’t Solve Climate Change</w:t>
      </w:r>
    </w:p>
    <w:p w14:paraId="2A933721" w14:textId="77777777" w:rsidR="00F228EF" w:rsidRPr="00BD2F75" w:rsidRDefault="00F228EF" w:rsidP="00F228EF">
      <w:pPr>
        <w:pStyle w:val="Heading4"/>
      </w:pPr>
      <w:r w:rsidRPr="00BD2F75">
        <w:t xml:space="preserve">Climate policies do nothing to stop the impact of climate change—its inevitable </w:t>
      </w:r>
    </w:p>
    <w:p w14:paraId="6CB6BA50" w14:textId="77777777" w:rsidR="00F228EF" w:rsidRPr="008B6448" w:rsidRDefault="00F228EF" w:rsidP="008B6448">
      <w:r w:rsidRPr="008B6448">
        <w:rPr>
          <w:rStyle w:val="Style13ptBold"/>
        </w:rPr>
        <w:t>Zycher 15</w:t>
      </w:r>
      <w:r w:rsidRPr="008B6448">
        <w:t>—Benjamin, U.S. News Contributor, 7-16-2015, "The Inconvenient Truth About Climate Policy," US News &amp; World Report, https://www.usnews.com/opinion/economic-intelligence/2015/07/16/climate-change-policy-wont-change-global-temperatures</w:t>
      </w:r>
    </w:p>
    <w:p w14:paraId="39167A49" w14:textId="77777777" w:rsidR="00F228EF" w:rsidRPr="00206F9A" w:rsidRDefault="00F228EF" w:rsidP="00F228EF">
      <w:pPr>
        <w:rPr>
          <w:rStyle w:val="Emphasis"/>
          <w:b w:val="0"/>
          <w:sz w:val="10"/>
          <w:u w:val="none"/>
        </w:rPr>
      </w:pPr>
      <w:r w:rsidRPr="00206F9A">
        <w:rPr>
          <w:rStyle w:val="Emphasis"/>
          <w:b w:val="0"/>
          <w:sz w:val="10"/>
          <w:u w:val="none"/>
        </w:rPr>
        <w:t xml:space="preserve">Climate change is a manmade crisis, and </w:t>
      </w:r>
      <w:r w:rsidRPr="00206F9A">
        <w:rPr>
          <w:rStyle w:val="Emphasis"/>
          <w:b w:val="0"/>
        </w:rPr>
        <w:t>so the need to implement sharp reductions in greenhouse gas emissions is paramount</w:t>
      </w:r>
      <w:r w:rsidRPr="00206F9A">
        <w:rPr>
          <w:rStyle w:val="Emphasis"/>
          <w:b w:val="0"/>
          <w:sz w:val="10"/>
          <w:u w:val="none"/>
        </w:rPr>
        <w:t xml:space="preserve">. That summarizes the constant drumbeat of conventional wisdom, which raises an interesting question: If the Obama administration's Climate Action Plan – a 17 percent reduction in U.S. greenhouse gas emissions by 2020 – were to be implemented immediately, </w:t>
      </w:r>
      <w:r w:rsidRPr="00753970">
        <w:rPr>
          <w:rStyle w:val="Emphasis"/>
          <w:b w:val="0"/>
          <w:highlight w:val="cyan"/>
        </w:rPr>
        <w:t>what temperature reduction would that yield by the year 2100? The answer: 15 one-thousandths of a degree</w:t>
      </w:r>
      <w:r w:rsidRPr="00206F9A">
        <w:rPr>
          <w:rStyle w:val="Emphasis"/>
          <w:b w:val="0"/>
        </w:rPr>
        <w:t>.</w:t>
      </w:r>
      <w:r w:rsidRPr="00206F9A">
        <w:rPr>
          <w:rStyle w:val="Emphasis"/>
          <w:b w:val="0"/>
          <w:sz w:val="10"/>
          <w:u w:val="none"/>
        </w:rPr>
        <w:t xml:space="preserve"> Yes, you read that correctly. </w:t>
      </w:r>
      <w:r w:rsidRPr="00753970">
        <w:rPr>
          <w:rStyle w:val="Emphasis"/>
          <w:b w:val="0"/>
          <w:highlight w:val="cyan"/>
        </w:rPr>
        <w:t>The effect would be too small even to be measured</w:t>
      </w:r>
      <w:r w:rsidRPr="00206F9A">
        <w:rPr>
          <w:rStyle w:val="Emphasis"/>
          <w:b w:val="0"/>
        </w:rPr>
        <w:t>, let alone to affect sea levels and cyclones and all the rest</w:t>
      </w:r>
      <w:r w:rsidRPr="00206F9A">
        <w:rPr>
          <w:rStyle w:val="Emphasis"/>
          <w:b w:val="0"/>
          <w:sz w:val="10"/>
          <w:u w:val="none"/>
        </w:rPr>
        <w:t xml:space="preserve">. That </w:t>
      </w:r>
      <w:r w:rsidRPr="00206F9A">
        <w:rPr>
          <w:rStyle w:val="Emphasis"/>
          <w:b w:val="0"/>
        </w:rPr>
        <w:t>number</w:t>
      </w:r>
      <w:r w:rsidRPr="00206F9A">
        <w:rPr>
          <w:rStyle w:val="Emphasis"/>
          <w:b w:val="0"/>
          <w:sz w:val="10"/>
          <w:u w:val="none"/>
        </w:rPr>
        <w:t>, by the way</w:t>
      </w:r>
      <w:r w:rsidRPr="00206F9A">
        <w:rPr>
          <w:rStyle w:val="Emphasis"/>
          <w:b w:val="0"/>
        </w:rPr>
        <w:t>, is not some screwy calculation</w:t>
      </w:r>
      <w:r w:rsidRPr="00206F9A">
        <w:rPr>
          <w:rStyle w:val="Emphasis"/>
          <w:b w:val="0"/>
          <w:sz w:val="10"/>
          <w:u w:val="none"/>
        </w:rPr>
        <w:t xml:space="preserve"> from the back of an envelope. </w:t>
      </w:r>
      <w:r w:rsidRPr="00206F9A">
        <w:rPr>
          <w:rStyle w:val="Emphasis"/>
          <w:b w:val="0"/>
        </w:rPr>
        <w:t xml:space="preserve">It comes from the Environmental Protection Agency's own climate model, </w:t>
      </w:r>
      <w:r w:rsidRPr="00206F9A">
        <w:rPr>
          <w:rStyle w:val="Emphasis"/>
          <w:b w:val="0"/>
          <w:sz w:val="10"/>
          <w:u w:val="none"/>
        </w:rPr>
        <w:t>not that the EPA has ever admitted this publicly, obviously because it is embarrassing. That is why the EPA's benefit/cost "analysis" of its Clean Power Plan and the other components of its climate policy assumes a deeply dubious array of "co-benefits" in the form of particulate reductions and other impacts that are simply invented out of whole cloth or that already are counted as justifications for other regulatory policies. Without such machinations</w:t>
      </w:r>
      <w:r w:rsidRPr="00753970">
        <w:rPr>
          <w:rStyle w:val="Emphasis"/>
          <w:b w:val="0"/>
          <w:sz w:val="10"/>
          <w:highlight w:val="cyan"/>
          <w:u w:val="none"/>
        </w:rPr>
        <w:t>,</w:t>
      </w:r>
      <w:r w:rsidRPr="00753970">
        <w:rPr>
          <w:rStyle w:val="Emphasis"/>
          <w:b w:val="0"/>
          <w:highlight w:val="cyan"/>
        </w:rPr>
        <w:t xml:space="preserve"> the Climate Action Plan would collapse as a regulatory framework, because it is all cost and no benefit</w:t>
      </w:r>
      <w:r w:rsidRPr="00206F9A">
        <w:rPr>
          <w:rStyle w:val="Emphasis"/>
          <w:b w:val="0"/>
          <w:sz w:val="10"/>
          <w:u w:val="none"/>
        </w:rPr>
        <w:t xml:space="preserve">. Literally. But let us ignore that. Maybe the U.S. acting alone cannot do much, but cooperation at the international level would be meaningful. That is the advertised rationale for the U.N. Framework Convention on Climate Change, which has been holding meetings, traveling on jets and feasting at upscale restaurants for 25 years, the forthcoming climax of which will be the 21st "Conference of the Parties" in Paris in December. Let's assume that the agreement between the U.S. and China that was announced last November will be implemented fully, even though the Chinese effectively disavowed it almost immediately, and did so smack dab in the middle of the 20th Conference of the Parties in Lima, Peru. That agreement calls for an additional 10 percent reduction by the U.S. by 2025, with no actual reduction by the Chinese; this additional cut in U.S. emissions gets us another temperature reduction of one one-hundredth of a degree. But let's not stop there. </w:t>
      </w:r>
      <w:r w:rsidRPr="00206F9A">
        <w:rPr>
          <w:rStyle w:val="Emphasis"/>
          <w:b w:val="0"/>
        </w:rPr>
        <w:t>Let's use our imagination and assume that China reduces its emissions by 20 percent by 2030. That gets us two tenths of a degree</w:t>
      </w:r>
      <w:r w:rsidRPr="00206F9A">
        <w:rPr>
          <w:rStyle w:val="Emphasis"/>
          <w:b w:val="0"/>
          <w:sz w:val="10"/>
          <w:u w:val="none"/>
        </w:rPr>
        <w:t xml:space="preserve">. Throw in a 30 percent reduction by Europe and Japan and the rest of the industrialized world, also by 2030. That's another two tenths of a degree, for a grand total of 0.425 degrees, under a "climate sensitivity" (loosely, the effectiveness of greenhouse gas reductions) assumption 50 percent greater than that adopted by the Intergovernmental Panel on Climate Change in its latest assessment report. </w:t>
      </w:r>
      <w:r w:rsidRPr="00753970">
        <w:rPr>
          <w:rStyle w:val="Emphasis"/>
          <w:b w:val="0"/>
          <w:highlight w:val="cyan"/>
        </w:rPr>
        <w:t>Is an effect that small worth 1 percent of global GDP</w:t>
      </w:r>
      <w:r w:rsidRPr="00206F9A">
        <w:rPr>
          <w:rStyle w:val="Emphasis"/>
          <w:b w:val="0"/>
        </w:rPr>
        <w:t xml:space="preserve">, </w:t>
      </w:r>
      <w:r w:rsidRPr="00206F9A">
        <w:rPr>
          <w:rStyle w:val="Emphasis"/>
          <w:b w:val="0"/>
          <w:sz w:val="16"/>
          <w:szCs w:val="16"/>
        </w:rPr>
        <w:t>or roughly $600 billion to $750 billion per year</w:t>
      </w:r>
      <w:r w:rsidRPr="00206F9A">
        <w:rPr>
          <w:rStyle w:val="Emphasis"/>
          <w:b w:val="0"/>
        </w:rPr>
        <w:t>, inflicted disproportionately upon the world's poor?</w:t>
      </w:r>
      <w:r w:rsidRPr="00206F9A">
        <w:rPr>
          <w:rStyle w:val="Emphasis"/>
          <w:b w:val="0"/>
          <w:sz w:val="10"/>
          <w:u w:val="none"/>
        </w:rPr>
        <w:t xml:space="preserve"> But, you say, </w:t>
      </w:r>
      <w:r w:rsidRPr="00206F9A">
        <w:rPr>
          <w:rStyle w:val="Emphasis"/>
          <w:b w:val="0"/>
        </w:rPr>
        <w:t>isn't there a looming crisis?</w:t>
      </w:r>
      <w:r w:rsidRPr="00206F9A">
        <w:rPr>
          <w:rStyle w:val="Emphasis"/>
          <w:b w:val="0"/>
          <w:sz w:val="10"/>
          <w:u w:val="none"/>
        </w:rPr>
        <w:t xml:space="preserve"> Aren't the effects of increasing greenhouse gas concentrations already observable and serious? </w:t>
      </w:r>
      <w:r w:rsidRPr="00206F9A">
        <w:rPr>
          <w:rStyle w:val="Emphasis"/>
          <w:b w:val="0"/>
        </w:rPr>
        <w:t>That is the argument heard constantly</w:t>
      </w:r>
      <w:r w:rsidRPr="00206F9A">
        <w:rPr>
          <w:rStyle w:val="Emphasis"/>
          <w:b w:val="0"/>
          <w:sz w:val="10"/>
          <w:u w:val="none"/>
        </w:rPr>
        <w:t xml:space="preserve">. </w:t>
      </w:r>
      <w:r w:rsidRPr="00206F9A">
        <w:rPr>
          <w:rStyle w:val="Emphasis"/>
          <w:b w:val="0"/>
        </w:rPr>
        <w:t xml:space="preserve">But what is the actual evidence on climate trends published by government agencies, by research bodies funded by government agencies and in the peer-reviewed literature? Answer: </w:t>
      </w:r>
      <w:r w:rsidRPr="00753970">
        <w:rPr>
          <w:rStyle w:val="Emphasis"/>
          <w:b w:val="0"/>
          <w:highlight w:val="cyan"/>
        </w:rPr>
        <w:t>The temperature record is ambiguous, as is the correlation of greenhouse gas concentrations and the rate of sea-level increases</w:t>
      </w:r>
      <w:r w:rsidRPr="00206F9A">
        <w:rPr>
          <w:rStyle w:val="Emphasis"/>
          <w:b w:val="0"/>
        </w:rPr>
        <w:t xml:space="preserve">. </w:t>
      </w:r>
      <w:r w:rsidRPr="00206F9A">
        <w:rPr>
          <w:rStyle w:val="Emphasis"/>
          <w:b w:val="0"/>
          <w:sz w:val="10"/>
          <w:u w:val="none"/>
        </w:rPr>
        <w:t>The Arctic and Antarctic sea ice covers do not differ by a statistically significant amount from the respective 1981-2010 averages. The Arctic ice cover is near the bottom, but within, the relevant range, and the Antarctic ice cover is near the top, and exceeds in some months, the relevant range. Tornado counts and intensities are in a long-term decline. The frequency and accumulated energy of tropical cyclones are near their lowest levels since satellite measurements began in the early 1970s. U.S. wildfires are not correlated with the temperature record or with increases in greenhouse gas concentrations. The Palmer Drought Severity Index shows no trend since 1895. Over the last century, flooding in the U.S. has not been correlated with increased greenhouse gas concentrations. World per capita food production has increased and undernourishment has decreased, both more-or-less monotonically, since 1993.</w:t>
      </w:r>
    </w:p>
    <w:p w14:paraId="1E963BC3" w14:textId="77777777" w:rsidR="00BD2F75" w:rsidRPr="004B6235" w:rsidRDefault="00BD2F75" w:rsidP="00BD2F75"/>
    <w:p w14:paraId="047F5D31" w14:textId="77777777" w:rsidR="002E68D1" w:rsidRDefault="00BD2F75" w:rsidP="00BD2F75">
      <w:pPr>
        <w:pStyle w:val="Heading1"/>
      </w:pPr>
      <w:r>
        <w:t>Democracy</w:t>
      </w:r>
    </w:p>
    <w:p w14:paraId="2526E0DE" w14:textId="77777777" w:rsidR="00943C2A" w:rsidRDefault="003D0EED" w:rsidP="003D0EED">
      <w:pPr>
        <w:pStyle w:val="Heading2"/>
      </w:pPr>
      <w:r>
        <w:t>Engaged Citizens</w:t>
      </w:r>
    </w:p>
    <w:p w14:paraId="5F8D63BD" w14:textId="77777777" w:rsidR="00B60DCB" w:rsidRDefault="00BD2F75" w:rsidP="0034577A">
      <w:pPr>
        <w:pStyle w:val="Heading3"/>
      </w:pPr>
      <w:r>
        <w:t>1nc</w:t>
      </w:r>
      <w:r w:rsidR="003D0EED">
        <w:t xml:space="preserve"> Democracy</w:t>
      </w:r>
    </w:p>
    <w:p w14:paraId="7D44622B" w14:textId="77777777" w:rsidR="00F228EF" w:rsidRDefault="00F228EF" w:rsidP="00F228EF">
      <w:pPr>
        <w:pStyle w:val="Heading4"/>
      </w:pPr>
      <w:r>
        <w:t>Democratic values not key to education- 2 centuries of democracy prove there is no need</w:t>
      </w:r>
    </w:p>
    <w:p w14:paraId="43771065" w14:textId="77777777" w:rsidR="00F228EF" w:rsidRDefault="00F228EF" w:rsidP="00F228EF">
      <w:r w:rsidRPr="006B3645">
        <w:rPr>
          <w:rStyle w:val="Style13ptBold"/>
        </w:rPr>
        <w:t>Kahlenberg and Janey 16</w:t>
      </w:r>
      <w:r>
        <w:t xml:space="preserve"> (Richard D. Kahlenberg, senior fellow at The Century Foundation and author of The Remedy: Class, Race, and Affirmative Action, Clifford Janey, senior research scholar at the Boston University School of Education, the former superintendent of schools in Newark, New Jersey; Washington, D.C.; and Rochester, New York; 16; "Civics Education Failed to Instill Democratic Values in Students"; Atlantic, 11-10-2016; https://www.theatlantic.com/education/archive/2016/11/is-trumps-victory-the-jump-start-civics-education-needed/507293/, Accessed on 7-7-2017, CRB)</w:t>
      </w:r>
    </w:p>
    <w:p w14:paraId="49BCC76F" w14:textId="77777777" w:rsidR="00F228EF" w:rsidRPr="006B3645" w:rsidRDefault="00F228EF" w:rsidP="00F228EF">
      <w:pPr>
        <w:rPr>
          <w:sz w:val="12"/>
        </w:rPr>
      </w:pPr>
      <w:r w:rsidRPr="006B3645">
        <w:rPr>
          <w:sz w:val="12"/>
        </w:rPr>
        <w:t>Yet in recent years, democracy has been given short shrift in American public schooling</w:t>
      </w:r>
      <w:r w:rsidRPr="006B3645">
        <w:rPr>
          <w:rStyle w:val="StyleUnderline"/>
        </w:rPr>
        <w:t xml:space="preserve"> </w:t>
      </w:r>
      <w:r w:rsidRPr="006B3645">
        <w:rPr>
          <w:sz w:val="12"/>
        </w:rPr>
        <w:t xml:space="preserve">in two important respects: </w:t>
      </w:r>
      <w:r w:rsidRPr="00753970">
        <w:rPr>
          <w:rStyle w:val="StyleUnderline"/>
          <w:highlight w:val="cyan"/>
        </w:rPr>
        <w:t>the curriculum that is explicitly taught to students does not place democratic values at the center</w:t>
      </w:r>
      <w:r w:rsidRPr="006B3645">
        <w:rPr>
          <w:sz w:val="12"/>
        </w:rPr>
        <w:t xml:space="preserve">, and </w:t>
      </w:r>
      <w:r w:rsidRPr="006B3645">
        <w:rPr>
          <w:rStyle w:val="StyleUnderline"/>
        </w:rPr>
        <w:t>the</w:t>
      </w:r>
      <w:r w:rsidRPr="006B3645">
        <w:rPr>
          <w:sz w:val="12"/>
        </w:rPr>
        <w:t xml:space="preserve"> “hidden” </w:t>
      </w:r>
      <w:r w:rsidRPr="006B3645">
        <w:rPr>
          <w:rStyle w:val="StyleUnderline"/>
        </w:rPr>
        <w:t>curriculum of what students observe</w:t>
      </w:r>
      <w:r w:rsidRPr="006B3645">
        <w:rPr>
          <w:sz w:val="12"/>
        </w:rPr>
        <w:t xml:space="preserve"> on a daily basis </w:t>
      </w:r>
      <w:r w:rsidRPr="006B3645">
        <w:rPr>
          <w:rStyle w:val="StyleUnderline"/>
        </w:rPr>
        <w:t>no longer reinforces the importance of democracy.</w:t>
      </w:r>
      <w:r w:rsidRPr="006B3645">
        <w:rPr>
          <w:sz w:val="12"/>
        </w:rPr>
        <w:t xml:space="preserve"> The failure of schools to model democracy for students is critical, as the Rochester teachers’ union leader Adam Urbanski has noted, because “You cannot teach what you do not model.” The explicit civics curriculum has been downplayed in recent years. </w:t>
      </w:r>
      <w:r w:rsidRPr="00C21241">
        <w:rPr>
          <w:rStyle w:val="StyleUnderline"/>
        </w:rPr>
        <w:t>With</w:t>
      </w:r>
      <w:r w:rsidRPr="006B3645">
        <w:rPr>
          <w:sz w:val="12"/>
        </w:rPr>
        <w:t xml:space="preserve"> the rise of </w:t>
      </w:r>
      <w:r w:rsidRPr="006B3645">
        <w:rPr>
          <w:rStyle w:val="StyleUnderline"/>
        </w:rPr>
        <w:t>economic globalization, educators have emphasized the importance of serving the needs of the private marketplace rather than of preparing citizens for American democracy</w:t>
      </w:r>
      <w:r w:rsidRPr="006B3645">
        <w:rPr>
          <w:sz w:val="12"/>
        </w:rPr>
        <w:t>. On one level, this approach made some sense:</w:t>
      </w:r>
      <w:r w:rsidRPr="006B3645">
        <w:rPr>
          <w:rStyle w:val="StyleUnderline"/>
        </w:rPr>
        <w:t xml:space="preserve"> </w:t>
      </w:r>
      <w:r w:rsidRPr="00753970">
        <w:rPr>
          <w:rStyle w:val="StyleUnderline"/>
          <w:highlight w:val="cyan"/>
        </w:rPr>
        <w:t>As the country celebrated two centuries of continuous democratic rule, the</w:t>
      </w:r>
      <w:r w:rsidRPr="006B3645">
        <w:rPr>
          <w:sz w:val="12"/>
        </w:rPr>
        <w:t xml:space="preserve"> paramount </w:t>
      </w:r>
      <w:r w:rsidRPr="00753970">
        <w:rPr>
          <w:rStyle w:val="StyleUnderline"/>
          <w:highlight w:val="cyan"/>
        </w:rPr>
        <w:t>threat seemed to be economic competition from abroad, not threats to democracy at home</w:t>
      </w:r>
      <w:r w:rsidRPr="00C21241">
        <w:rPr>
          <w:sz w:val="12"/>
        </w:rPr>
        <w:t xml:space="preserve">. So </w:t>
      </w:r>
      <w:r w:rsidRPr="00753970">
        <w:rPr>
          <w:rStyle w:val="StyleUnderline"/>
          <w:highlight w:val="cyan"/>
        </w:rPr>
        <w:t>the bipartisan education manta has been that education should prepare students to be “college-and-career ready</w:t>
      </w:r>
      <w:r w:rsidRPr="006B3645">
        <w:rPr>
          <w:sz w:val="12"/>
        </w:rPr>
        <w:t>,” with no mention of becoming thoughtful democratic citizens. In a telling sign, in 2013, the governing board of the</w:t>
      </w:r>
      <w:r w:rsidRPr="006B3645">
        <w:rPr>
          <w:rStyle w:val="StyleUnderline"/>
        </w:rPr>
        <w:t xml:space="preserve"> </w:t>
      </w:r>
      <w:r w:rsidRPr="006B3645">
        <w:rPr>
          <w:sz w:val="12"/>
        </w:rPr>
        <w:t xml:space="preserve">National Assessment for Educational Progress dropped fourth- and 12th-grade civics and American history as a tested subject in order to save money. Likewise, in recent years, </w:t>
      </w:r>
      <w:r w:rsidRPr="00753970">
        <w:rPr>
          <w:rStyle w:val="StyleUnderline"/>
          <w:highlight w:val="cyan"/>
        </w:rPr>
        <w:t>promoting democratic values in the school</w:t>
      </w:r>
      <w:r w:rsidRPr="006B3645">
        <w:rPr>
          <w:rStyle w:val="StyleUnderline"/>
        </w:rPr>
        <w:t xml:space="preserve"> </w:t>
      </w:r>
      <w:r w:rsidRPr="006B3645">
        <w:rPr>
          <w:sz w:val="12"/>
        </w:rPr>
        <w:t>environment itself by respecting the voices of parents and teachers alike—a sort of "implicit curriculum"—</w:t>
      </w:r>
      <w:r w:rsidRPr="00753970">
        <w:rPr>
          <w:rStyle w:val="StyleUnderline"/>
          <w:highlight w:val="cyan"/>
        </w:rPr>
        <w:t>has not been a priority</w:t>
      </w:r>
      <w:r w:rsidRPr="006B3645">
        <w:rPr>
          <w:sz w:val="12"/>
        </w:rPr>
        <w:t>. Indeed, many education reformers took their cue from the scholars John Chubb and Terry Moe, whose 1990 book, Politics, Markets and America’s Schools, argued that “direct democratic control” over public education appears to be “incompatible with effective schooling.” Reformers didn’t like the influence teachers’ unions exercised in democratic elections, so they advocated for market-driven reforms that would reduce the influence of elected officials such as non-unionized charter schools, as well as for state takeovers of urban districts.</w:t>
      </w:r>
    </w:p>
    <w:p w14:paraId="18908705" w14:textId="77777777" w:rsidR="0034577A" w:rsidRDefault="0034577A" w:rsidP="004B6235">
      <w:pPr>
        <w:pStyle w:val="Heading4"/>
      </w:pPr>
      <w:r>
        <w:t xml:space="preserve">Democracy Promotion is Inevitable </w:t>
      </w:r>
    </w:p>
    <w:p w14:paraId="7B988D20" w14:textId="77777777" w:rsidR="0034577A" w:rsidRDefault="0034577A" w:rsidP="0034577A">
      <w:r w:rsidRPr="00742CC7">
        <w:rPr>
          <w:rFonts w:eastAsiaTheme="majorEastAsia" w:cstheme="majorBidi"/>
          <w:b/>
          <w:bCs/>
          <w:sz w:val="26"/>
          <w:szCs w:val="26"/>
        </w:rPr>
        <w:t>Gerson 9 –</w:t>
      </w:r>
      <w:r>
        <w:t xml:space="preserve"> Michael Gerson </w:t>
      </w:r>
      <w:r w:rsidRPr="00742CC7">
        <w:t>is an op-ed columnist for The Washington Post, a Policy Fellow with the ONE Campaign, a visiting fellow with the Center for Public Justice, and a former senior fellow at t</w:t>
      </w:r>
      <w:r>
        <w:t>he Council on Foreign Relations, 2009 (“</w:t>
      </w:r>
      <w:r w:rsidRPr="00742CC7">
        <w:t>Democracy Promotion Is Not a Choice for America</w:t>
      </w:r>
      <w:r>
        <w:t xml:space="preserve">” Washington Post, June 26, 2009, </w:t>
      </w:r>
      <w:r w:rsidRPr="00742CC7">
        <w:t>http://www.washingtonpost.com/wp-dyn/content/article/2009/06/25/AR2009062503359.html</w:t>
      </w:r>
      <w:r>
        <w:t>, Accessed 7-6-2017)</w:t>
      </w:r>
    </w:p>
    <w:p w14:paraId="266AFB50" w14:textId="77777777" w:rsidR="0034577A" w:rsidRDefault="0034577A" w:rsidP="0034577A">
      <w:pPr>
        <w:rPr>
          <w:rStyle w:val="StyleUnderline"/>
        </w:rPr>
      </w:pPr>
      <w:r>
        <w:t xml:space="preserve">The reason is simple: </w:t>
      </w:r>
      <w:r w:rsidRPr="00753970">
        <w:rPr>
          <w:rStyle w:val="StyleUnderline"/>
          <w:highlight w:val="cyan"/>
        </w:rPr>
        <w:t>Political and social systems that reward human creativity create wealth and lead to progress.</w:t>
      </w:r>
      <w:r>
        <w:t xml:space="preserve"> Such progress is not fated by historical forces. </w:t>
      </w:r>
      <w:r w:rsidRPr="00753970">
        <w:rPr>
          <w:rStyle w:val="StyleUnderline"/>
          <w:highlight w:val="cyan"/>
        </w:rPr>
        <w:t>Democracy is not inevitable like communism was said to be; it is inevitable like hope.</w:t>
      </w:r>
      <w:r>
        <w:rPr>
          <w:u w:val="single"/>
        </w:rPr>
        <w:t xml:space="preserve"> </w:t>
      </w:r>
      <w:r>
        <w:t xml:space="preserve">Second, the advance of freedom in the Middle East is America's best hope. Regimes that oppress their people are more likely to threaten their neighbors, support terrorist groups, feed anti-Americanism and anti-Semitism to distract from their failures, and seek weapons of mass destruction. </w:t>
      </w:r>
      <w:r w:rsidRPr="00753970">
        <w:rPr>
          <w:rStyle w:val="StyleUnderline"/>
          <w:highlight w:val="cyan"/>
        </w:rPr>
        <w:t>Other democracies do not always do what we wish.</w:t>
      </w:r>
      <w:r w:rsidRPr="00742CC7">
        <w:rPr>
          <w:rStyle w:val="StyleUnderline"/>
        </w:rPr>
        <w:t xml:space="preserve"> </w:t>
      </w:r>
      <w:r w:rsidRPr="00753970">
        <w:rPr>
          <w:rStyle w:val="StyleUnderline"/>
          <w:highlight w:val="cyan"/>
        </w:rPr>
        <w:t>But nations based on the consent of the governed are simply more peaceful than nations ruled by the whims of despots.</w:t>
      </w:r>
      <w:r>
        <w:rPr>
          <w:rStyle w:val="StyleUnderline"/>
        </w:rPr>
        <w:t xml:space="preserve"> </w:t>
      </w:r>
      <w:r>
        <w:t xml:space="preserve">Of course there are challenges in promoting democracy -- how to best strengthen civil society, how to encourage not only elections but also constitutionalism, how to sequence reforms. </w:t>
      </w:r>
      <w:r w:rsidRPr="00742CC7">
        <w:rPr>
          <w:rStyle w:val="StyleUnderline"/>
        </w:rPr>
        <w:t xml:space="preserve">But </w:t>
      </w:r>
      <w:r w:rsidRPr="00753970">
        <w:rPr>
          <w:rStyle w:val="StyleUnderline"/>
          <w:highlight w:val="cyan"/>
        </w:rPr>
        <w:t>democracy promotion is a consistent American commitment</w:t>
      </w:r>
      <w:r w:rsidRPr="00742CC7">
        <w:rPr>
          <w:rStyle w:val="StyleUnderline"/>
        </w:rPr>
        <w:t xml:space="preserve">. It is the foreign policy consensus </w:t>
      </w:r>
      <w:r w:rsidRPr="00753970">
        <w:rPr>
          <w:rStyle w:val="StyleUnderline"/>
          <w:highlight w:val="cyan"/>
        </w:rPr>
        <w:t>that emerged from World War II -- the bipartisan belief that America benefits from the expansion of free societies, free economies and a liberal trading order.</w:t>
      </w:r>
      <w:r>
        <w:t xml:space="preserve"> And </w:t>
      </w:r>
      <w:r w:rsidRPr="00753970">
        <w:rPr>
          <w:rStyle w:val="StyleUnderline"/>
          <w:highlight w:val="cyan"/>
        </w:rPr>
        <w:t xml:space="preserve">this belief led American presidents to proclaim the goal of universal freedom, </w:t>
      </w:r>
      <w:r w:rsidRPr="00753970">
        <w:rPr>
          <w:highlight w:val="cyan"/>
        </w:rPr>
        <w:t>even while occasionally dealing with dictators.</w:t>
      </w:r>
      <w:r>
        <w:t xml:space="preserve"> </w:t>
      </w:r>
      <w:r w:rsidRPr="00742CC7">
        <w:rPr>
          <w:rStyle w:val="StyleUnderline"/>
        </w:rPr>
        <w:t>Franklin Roosevelt sat with Stalin while defining four freedoms that apply "everywhere in the world." Ronald Reagan dealt with a Soviet leader even while he foresaw and hastened the downfall of the Soviet empire</w:t>
      </w:r>
      <w:r w:rsidRPr="00753970">
        <w:rPr>
          <w:rStyle w:val="StyleUnderline"/>
          <w:highlight w:val="cyan"/>
        </w:rPr>
        <w:t>. Their democratic idealism did not prevent them from dealing with the devil,</w:t>
      </w:r>
      <w:r w:rsidRPr="00742CC7">
        <w:rPr>
          <w:rStyle w:val="StyleUnderline"/>
        </w:rPr>
        <w:t xml:space="preserve"> only from believing that the devils own the future.</w:t>
      </w:r>
    </w:p>
    <w:p w14:paraId="189F6947" w14:textId="77777777" w:rsidR="00F228EF" w:rsidRPr="00BD2F75" w:rsidRDefault="00F228EF" w:rsidP="00F228EF">
      <w:pPr>
        <w:pStyle w:val="Heading4"/>
      </w:pPr>
      <w:r w:rsidRPr="00BD2F75">
        <w:t>Democracy doesn’t cause peace – statistical models are spurious and</w:t>
      </w:r>
      <w:r>
        <w:t xml:space="preserve"> don’t assume economic growth</w:t>
      </w:r>
    </w:p>
    <w:p w14:paraId="36967706" w14:textId="77777777" w:rsidR="00F228EF" w:rsidRPr="00BD2F75" w:rsidRDefault="00F228EF" w:rsidP="00F228EF">
      <w:r w:rsidRPr="00BD2F75">
        <w:rPr>
          <w:rStyle w:val="Style13ptBold"/>
        </w:rPr>
        <w:t xml:space="preserve">Mousseau, </w:t>
      </w:r>
      <w:r>
        <w:rPr>
          <w:rStyle w:val="Style13ptBold"/>
        </w:rPr>
        <w:t>20</w:t>
      </w:r>
      <w:r w:rsidRPr="00BD2F75">
        <w:rPr>
          <w:rStyle w:val="Style13ptBold"/>
        </w:rPr>
        <w:t>12</w:t>
      </w:r>
      <w:r w:rsidRPr="00BD2F75">
        <w:t xml:space="preserve"> (Michael – Professor IR Koç University, “The Democratic Peace Unraveled: It’s the Economy” International Studies Quarterly, p 1-12)</w:t>
      </w:r>
    </w:p>
    <w:p w14:paraId="34F51BB4" w14:textId="463C9678" w:rsidR="00F228EF" w:rsidRPr="008B6448" w:rsidRDefault="00F228EF" w:rsidP="008B6448">
      <w:pPr>
        <w:rPr>
          <w:rFonts w:eastAsia="Calibri"/>
          <w:bCs/>
          <w:u w:val="single"/>
        </w:rPr>
      </w:pPr>
      <w:r w:rsidRPr="00BD2F75">
        <w:rPr>
          <w:rFonts w:eastAsia="Calibri"/>
          <w:sz w:val="12"/>
          <w:szCs w:val="16"/>
        </w:rPr>
        <w:t xml:space="preserve">Model 2 presents new knowledge by adding the control for economic type. To capture the dyadic expectation of peace among contract-intensive nations, the variable Contract- 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impersonal economy is a highly robust force for peace. The coefficient for DemocracyL is now at zero. There are no other differences between Models 1 and 2, whose samples are identical, and no prior study corroborating the democratic peace has considered contractintensive economy. Therefore, the standard econometric inference to be drawn from Model 2 is the nontrivial result that </w:t>
      </w:r>
      <w:r w:rsidRPr="00753970">
        <w:rPr>
          <w:b/>
          <w:iCs/>
          <w:highlight w:val="cyan"/>
          <w:u w:val="single"/>
          <w:bdr w:val="single" w:sz="18" w:space="0" w:color="auto" w:frame="1"/>
        </w:rPr>
        <w:t>all prior reports of democracy as a force for peace are probably spurious, since this result is predicted and fully accounted for by economic norms theory</w:t>
      </w:r>
      <w:r w:rsidRPr="00BD2F75">
        <w:rPr>
          <w:b/>
          <w:iCs/>
          <w:u w:val="single"/>
          <w:bdr w:val="single" w:sz="18" w:space="0" w:color="auto" w:frame="1"/>
        </w:rPr>
        <w:t>.</w:t>
      </w:r>
      <w:r w:rsidRPr="00BD2F75">
        <w:rPr>
          <w:rFonts w:eastAsia="Calibri"/>
          <w:sz w:val="16"/>
          <w:szCs w:val="16"/>
        </w:rPr>
        <w:t xml:space="preserve"> </w:t>
      </w:r>
      <w:r w:rsidRPr="00BD2F75">
        <w:rPr>
          <w:rFonts w:eastAsia="Calibri"/>
          <w:bCs/>
          <w:u w:val="single"/>
        </w:rPr>
        <w:t xml:space="preserve">CIEL and DemocracyL correlate only in the moderate range of 0.47 </w:t>
      </w:r>
      <w:r w:rsidRPr="00BD2F75">
        <w:rPr>
          <w:rFonts w:eastAsia="Calibri"/>
          <w:sz w:val="16"/>
          <w:szCs w:val="16"/>
        </w:rPr>
        <w:t xml:space="preserve">(Pearson’s r), </w:t>
      </w:r>
      <w:r w:rsidRPr="00BD2F75">
        <w:rPr>
          <w:rFonts w:eastAsia="Calibri"/>
          <w:bCs/>
          <w:u w:val="single"/>
        </w:rPr>
        <w:t>so the insignificance of democracy is not likely to be a statistical artifact of multicollinearity</w:t>
      </w:r>
      <w:r w:rsidRPr="00BD2F75">
        <w:rPr>
          <w:rFonts w:eastAsia="Calibri"/>
          <w:sz w:val="16"/>
          <w:szCs w:val="16"/>
        </w:rPr>
        <w:t xml:space="preserve">. </w:t>
      </w:r>
      <w:r w:rsidRPr="00BD2F75">
        <w:rPr>
          <w:rFonts w:eastAsia="Calibri"/>
          <w:sz w:val="12"/>
          <w:szCs w:val="16"/>
        </w:rPr>
        <w:t xml:space="preserve">This is corroborated by the variance inflation factor for DemocracyL in Model 2 of 1.85, which is well below the usual rule-of-thumb indicator of multicollinearity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sidRPr="00BD2F75">
        <w:rPr>
          <w:rFonts w:eastAsia="Calibri"/>
          <w:bCs/>
          <w:u w:val="single"/>
        </w:rPr>
        <w:t xml:space="preserve">not only does Model 2 show </w:t>
      </w:r>
      <w:r w:rsidRPr="00753970">
        <w:rPr>
          <w:rFonts w:eastAsia="Calibri"/>
          <w:b/>
          <w:highlight w:val="cyan"/>
          <w:u w:val="single"/>
          <w:bdr w:val="single" w:sz="18" w:space="0" w:color="auto" w:frame="1"/>
        </w:rPr>
        <w:t>no evidence of causation from democracy to peace</w:t>
      </w:r>
      <w:r w:rsidRPr="00BD2F75">
        <w:rPr>
          <w:rFonts w:eastAsia="Calibri"/>
          <w:sz w:val="16"/>
          <w:szCs w:val="16"/>
        </w:rPr>
        <w:t xml:space="preserve"> (as reported in Mousseau 2009), </w:t>
      </w:r>
      <w:r w:rsidRPr="00BD2F75">
        <w:rPr>
          <w:rFonts w:eastAsia="Calibri"/>
          <w:bCs/>
          <w:u w:val="single"/>
        </w:rPr>
        <w:t>but it also illustrates that this absence of democratic peace includes the vast majority</w:t>
      </w:r>
      <w:r w:rsidRPr="00BD2F75">
        <w:rPr>
          <w:rFonts w:eastAsia="Calibri"/>
          <w:sz w:val="16"/>
          <w:szCs w:val="16"/>
        </w:rPr>
        <w:t>—80%—</w:t>
      </w:r>
      <w:r w:rsidRPr="00BD2F75">
        <w:rPr>
          <w:rFonts w:eastAsia="Calibri"/>
          <w:bCs/>
          <w:u w:val="single"/>
        </w:rPr>
        <w:t>of democratic dyad-years over the sample period</w:t>
      </w:r>
      <w:r w:rsidRPr="00BD2F75">
        <w:rPr>
          <w:rFonts w:eastAsia="Calibri"/>
          <w:sz w:val="16"/>
          <w:szCs w:val="16"/>
        </w:rPr>
        <w:t xml:space="preserve">. </w:t>
      </w:r>
      <w:r w:rsidRPr="00BD2F75">
        <w:rPr>
          <w:rFonts w:eastAsia="Calibri"/>
          <w:bCs/>
          <w:u w:val="single"/>
        </w:rPr>
        <w:t>Nor is it likely that the causal arrow is reversed—with democracy being the ultimate cause of contract-intensive economy and peace</w:t>
      </w:r>
      <w:r w:rsidRPr="00BD2F75">
        <w:rPr>
          <w:rFonts w:eastAsia="Calibri"/>
          <w:sz w:val="16"/>
          <w:szCs w:val="16"/>
        </w:rPr>
        <w:t xml:space="preserve">. This is because </w:t>
      </w:r>
      <w:r w:rsidRPr="00BD2F75">
        <w:rPr>
          <w:rFonts w:eastAsia="Calibri"/>
          <w:bCs/>
          <w:u w:val="single"/>
        </w:rPr>
        <w:t>correlations among independent variables are not calculated in the results of multivariate regressions: Coefficients show only the effect of each variable after the potential effects of the others are kept constant</w:t>
      </w:r>
      <w:r w:rsidRPr="00BD2F75">
        <w:rPr>
          <w:rFonts w:eastAsia="Calibri"/>
          <w:sz w:val="16"/>
          <w:szCs w:val="16"/>
        </w:rPr>
        <w:t xml:space="preserve"> at their mean levels. </w:t>
      </w:r>
      <w:r w:rsidRPr="00753970">
        <w:rPr>
          <w:rFonts w:eastAsia="Calibri"/>
          <w:bCs/>
          <w:highlight w:val="cyan"/>
          <w:u w:val="single"/>
        </w:rPr>
        <w:t>If it was democracy that caused both impersonal economy and peace, then there would be some variance in Democracy</w:t>
      </w:r>
      <w:r w:rsidRPr="00C21241">
        <w:rPr>
          <w:rFonts w:eastAsia="Calibri"/>
          <w:bCs/>
          <w:u w:val="single"/>
        </w:rPr>
        <w:t xml:space="preserve">L </w:t>
      </w:r>
      <w:r w:rsidRPr="00753970">
        <w:rPr>
          <w:rFonts w:eastAsia="Calibri"/>
          <w:bCs/>
          <w:highlight w:val="cyan"/>
          <w:u w:val="single"/>
        </w:rPr>
        <w:t>remaining</w:t>
      </w:r>
      <w:r w:rsidRPr="00BD2F75">
        <w:rPr>
          <w:rFonts w:eastAsia="Calibri"/>
          <w:sz w:val="16"/>
          <w:szCs w:val="16"/>
        </w:rPr>
        <w:t xml:space="preserve">, after its partial correlation with CIEL is excluded, that links it directly with peace. </w:t>
      </w:r>
      <w:r w:rsidRPr="00BD2F75">
        <w:rPr>
          <w:rFonts w:eastAsia="Calibri"/>
          <w:bCs/>
          <w:u w:val="single"/>
        </w:rPr>
        <w:t>The positive direction of the coefficient for DemocracyL informs us that no such direct effect exists</w:t>
      </w:r>
      <w:r w:rsidRPr="00BD2F75">
        <w:rPr>
          <w:rFonts w:eastAsia="Calibri"/>
          <w:sz w:val="16"/>
          <w:szCs w:val="16"/>
        </w:rPr>
        <w:t xml:space="preserve"> </w:t>
      </w:r>
      <w:r w:rsidRPr="00BD2F75">
        <w:rPr>
          <w:rFonts w:eastAsia="Calibri"/>
          <w:sz w:val="12"/>
          <w:szCs w:val="16"/>
        </w:rPr>
        <w:t>(Blalock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w:t>
      </w:r>
      <w:r w:rsidRPr="00BD2F75">
        <w:rPr>
          <w:rFonts w:eastAsia="Calibri"/>
          <w:sz w:val="16"/>
          <w:szCs w:val="16"/>
        </w:rPr>
        <w:t xml:space="preserve">, </w:t>
      </w:r>
      <w:r w:rsidRPr="00753970">
        <w:rPr>
          <w:rFonts w:eastAsia="Calibri"/>
          <w:bCs/>
          <w:highlight w:val="cyan"/>
          <w:u w:val="single"/>
        </w:rPr>
        <w:t>the coefficient for Democracy</w:t>
      </w:r>
      <w:r w:rsidRPr="00BD2F75">
        <w:rPr>
          <w:rFonts w:eastAsia="Calibri"/>
          <w:bCs/>
          <w:u w:val="single"/>
        </w:rPr>
        <w:t xml:space="preserve">L 2 is at zero, </w:t>
      </w:r>
      <w:r w:rsidRPr="00753970">
        <w:rPr>
          <w:rFonts w:eastAsia="Calibri"/>
          <w:bCs/>
          <w:highlight w:val="cyan"/>
          <w:u w:val="single"/>
        </w:rPr>
        <w:t>further corroborating that even very high levels of democracy do not appear to cause peace in analyses of fatal disputes</w:t>
      </w:r>
      <w:r w:rsidRPr="00BD2F75">
        <w:rPr>
          <w:rFonts w:eastAsia="Calibri"/>
          <w:bCs/>
          <w:u w:val="single"/>
        </w:rPr>
        <w:t>, once consideration is given to contractintensive economy</w:t>
      </w:r>
      <w:r w:rsidRPr="00BD2F75">
        <w:rPr>
          <w:rFonts w:eastAsia="Calibri"/>
          <w:sz w:val="16"/>
          <w:szCs w:val="16"/>
        </w:rPr>
        <w:t xml:space="preserve">. Models 3, 4, and 6, which include Political Distance, were repeated (but unreported to save space) with analyses of all militarized interstate disputes, with the democracy coefficients close to zero in every case. Therefore, the conclusions reached by Mousseau (2009) are corroborated even with the most stringent measures of democracy, consideration of institutional distance, and across all specifications: </w:t>
      </w:r>
      <w:r w:rsidRPr="00BD2F75">
        <w:rPr>
          <w:rFonts w:eastAsia="Calibri"/>
          <w:bCs/>
          <w:u w:val="single"/>
        </w:rPr>
        <w:t xml:space="preserve">The </w:t>
      </w:r>
      <w:r w:rsidRPr="00753970">
        <w:rPr>
          <w:rFonts w:eastAsia="Calibri"/>
          <w:b/>
          <w:highlight w:val="cyan"/>
          <w:u w:val="single"/>
          <w:bdr w:val="single" w:sz="18" w:space="0" w:color="auto" w:frame="1"/>
        </w:rPr>
        <w:t>democratic peace appears spurious</w:t>
      </w:r>
      <w:r w:rsidRPr="00BD2F75">
        <w:rPr>
          <w:rFonts w:eastAsia="Calibri"/>
          <w:bCs/>
          <w:u w:val="single"/>
        </w:rPr>
        <w:t>, with contract-intensive economy being the more likely explanation for both democracy and the democratic peace.</w:t>
      </w:r>
    </w:p>
    <w:p w14:paraId="275F73A8" w14:textId="77777777" w:rsidR="00BD2F75" w:rsidRDefault="00BD2F75" w:rsidP="0034577A">
      <w:pPr>
        <w:rPr>
          <w:rStyle w:val="StyleUnderline"/>
        </w:rPr>
      </w:pPr>
    </w:p>
    <w:p w14:paraId="13E4C016" w14:textId="77777777" w:rsidR="00BD2F75" w:rsidRDefault="005C6745" w:rsidP="005C6745">
      <w:pPr>
        <w:pStyle w:val="Heading3"/>
      </w:pPr>
      <w:r>
        <w:t>Ext. No Democracy Impact</w:t>
      </w:r>
    </w:p>
    <w:p w14:paraId="49A9CD7B" w14:textId="77777777" w:rsidR="005C6745" w:rsidRDefault="005C6745" w:rsidP="005C6745">
      <w:pPr>
        <w:pStyle w:val="Heading4"/>
        <w:rPr>
          <w:rFonts w:eastAsia="Times New Roman"/>
        </w:rPr>
      </w:pPr>
      <w:r>
        <w:rPr>
          <w:rFonts w:eastAsia="Times New Roman"/>
        </w:rPr>
        <w:t>Democracy doesn’t solve war</w:t>
      </w:r>
    </w:p>
    <w:p w14:paraId="123CB816" w14:textId="77777777" w:rsidR="005C6745" w:rsidRPr="005C6745" w:rsidRDefault="005C6745" w:rsidP="005C674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C6745">
        <w:rPr>
          <w:rStyle w:val="Style13ptBold"/>
        </w:rPr>
        <w:t>Taner, 2</w:t>
      </w:r>
      <w:r w:rsidRPr="005C6745">
        <w:t xml:space="preserve"> (Binner, PhD Candidate – Syracuse U., Alternatives: Turkish Journal of Int’l Relations, 1(3), p. 43-44, http://www.alternativesjournal.com/binnur.pdf)</w:t>
      </w:r>
    </w:p>
    <w:p w14:paraId="3E6ED3A6" w14:textId="77777777" w:rsidR="005C6745" w:rsidRDefault="005C6745" w:rsidP="005C674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Pr>
          <w:rFonts w:eastAsia="Times New Roman"/>
          <w:sz w:val="16"/>
          <w:szCs w:val="20"/>
        </w:rPr>
        <w:t xml:space="preserve">The discussion above suggests that </w:t>
      </w:r>
      <w:r>
        <w:rPr>
          <w:rFonts w:eastAsia="Times New Roman"/>
          <w:szCs w:val="20"/>
          <w:u w:val="single"/>
        </w:rPr>
        <w:t xml:space="preserve">the most important drawback of the “democratic peace” theory is the essentialization of the political regime as the only factor contributing to international peace and war. </w:t>
      </w:r>
      <w:r w:rsidRPr="00753970">
        <w:rPr>
          <w:rFonts w:eastAsia="Times New Roman"/>
          <w:szCs w:val="20"/>
          <w:highlight w:val="cyan"/>
          <w:u w:val="single"/>
        </w:rPr>
        <w:t xml:space="preserve">The ‘democratic peace’ theory underemphasizes, and </w:t>
      </w:r>
      <w:r>
        <w:rPr>
          <w:rFonts w:eastAsia="Times New Roman"/>
          <w:szCs w:val="20"/>
          <w:u w:val="single"/>
        </w:rPr>
        <w:t xml:space="preserve">most often </w:t>
      </w:r>
      <w:r w:rsidRPr="00753970">
        <w:rPr>
          <w:rFonts w:eastAsia="Times New Roman"/>
          <w:szCs w:val="20"/>
          <w:highlight w:val="cyan"/>
          <w:u w:val="single"/>
        </w:rPr>
        <w:t>neglects</w:t>
      </w:r>
      <w:r>
        <w:rPr>
          <w:rFonts w:eastAsia="Times New Roman"/>
          <w:szCs w:val="20"/>
          <w:u w:val="single"/>
        </w:rPr>
        <w:t xml:space="preserve">, the importance of </w:t>
      </w:r>
      <w:r w:rsidRPr="00753970">
        <w:rPr>
          <w:rFonts w:eastAsia="Times New Roman"/>
          <w:szCs w:val="20"/>
          <w:highlight w:val="cyan"/>
          <w:u w:val="single"/>
        </w:rPr>
        <w:t>other domestic factors such as political culture</w:t>
      </w:r>
      <w:r>
        <w:rPr>
          <w:rFonts w:eastAsia="Times New Roman"/>
          <w:szCs w:val="20"/>
          <w:u w:val="single"/>
        </w:rPr>
        <w:t xml:space="preserve">,35 degree of development, </w:t>
      </w:r>
      <w:r w:rsidRPr="00753970">
        <w:rPr>
          <w:rFonts w:eastAsia="Times New Roman"/>
          <w:szCs w:val="20"/>
          <w:highlight w:val="cyan"/>
          <w:u w:val="single"/>
        </w:rPr>
        <w:t>socio-economic and military considerations</w:t>
      </w:r>
      <w:r>
        <w:rPr>
          <w:rFonts w:eastAsia="Times New Roman"/>
          <w:szCs w:val="20"/>
          <w:u w:val="single"/>
        </w:rPr>
        <w:t xml:space="preserve">,36 the role of interest-groups and other domestic constituencies,37 </w:t>
      </w:r>
      <w:r w:rsidRPr="00753970">
        <w:rPr>
          <w:rFonts w:eastAsia="Times New Roman"/>
          <w:szCs w:val="20"/>
          <w:highlight w:val="cyan"/>
          <w:u w:val="single"/>
        </w:rPr>
        <w:t>strategic culture</w:t>
      </w:r>
      <w:r>
        <w:rPr>
          <w:rFonts w:eastAsia="Times New Roman"/>
          <w:szCs w:val="20"/>
          <w:u w:val="single"/>
        </w:rPr>
        <w:t xml:space="preserve">38 </w:t>
      </w:r>
      <w:r w:rsidRPr="00753970">
        <w:rPr>
          <w:rFonts w:eastAsia="Times New Roman"/>
          <w:szCs w:val="20"/>
          <w:highlight w:val="cyan"/>
          <w:u w:val="single"/>
        </w:rPr>
        <w:t xml:space="preserve">among others </w:t>
      </w:r>
      <w:r>
        <w:rPr>
          <w:rFonts w:eastAsia="Times New Roman"/>
          <w:szCs w:val="20"/>
          <w:u w:val="single"/>
        </w:rPr>
        <w:t>in decision-making</w:t>
      </w:r>
      <w:r>
        <w:rPr>
          <w:rFonts w:eastAsia="Times New Roman"/>
          <w:sz w:val="16"/>
          <w:szCs w:val="20"/>
        </w:rPr>
        <w:t>. In other words, it is easily the case that the “democratic peace theory” lacks sensitivity to context and decisionmaking process. Although one should not dispute the fact that domestic political structure/regime type is an important component of any analysis of war and peace, this should be seen as only one of domestic variables, not necessarily the variable.</w:t>
      </w:r>
      <w:r>
        <w:rPr>
          <w:rFonts w:eastAsia="Times New Roman"/>
          <w:szCs w:val="20"/>
          <w:u w:val="single"/>
        </w:rPr>
        <w:t xml:space="preserve"> Devoid of an analysis that gives respect to a number of other factors, superficial and </w:t>
      </w:r>
      <w:r w:rsidRPr="00753970">
        <w:rPr>
          <w:rFonts w:eastAsia="Times New Roman"/>
          <w:szCs w:val="20"/>
          <w:highlight w:val="cyan"/>
          <w:u w:val="single"/>
        </w:rPr>
        <w:t xml:space="preserve">sweeping generalizations </w:t>
      </w:r>
      <w:r>
        <w:rPr>
          <w:rFonts w:eastAsia="Times New Roman"/>
          <w:szCs w:val="20"/>
          <w:u w:val="single"/>
        </w:rPr>
        <w:t xml:space="preserve">will </w:t>
      </w:r>
      <w:r w:rsidRPr="00753970">
        <w:rPr>
          <w:rFonts w:eastAsia="Times New Roman"/>
          <w:szCs w:val="20"/>
          <w:highlight w:val="cyan"/>
          <w:u w:val="single"/>
        </w:rPr>
        <w:t xml:space="preserve">leave </w:t>
      </w:r>
      <w:r w:rsidRPr="00753970">
        <w:rPr>
          <w:b/>
          <w:iCs/>
          <w:highlight w:val="cyan"/>
          <w:u w:val="single"/>
          <w:bdr w:val="single" w:sz="18" w:space="0" w:color="auto" w:frame="1"/>
        </w:rPr>
        <w:t>many details in decision-making unaccounted for</w:t>
      </w:r>
      <w:r>
        <w:rPr>
          <w:b/>
          <w:iCs/>
          <w:u w:val="single"/>
          <w:bdr w:val="single" w:sz="18" w:space="0" w:color="auto" w:frame="1"/>
        </w:rPr>
        <w:t>.</w:t>
      </w:r>
      <w:r>
        <w:rPr>
          <w:rFonts w:eastAsia="Times New Roman"/>
          <w:sz w:val="16"/>
          <w:szCs w:val="20"/>
        </w:rPr>
        <w:t xml:space="preserve"> Consequently, although “democratic peace” theory should not be discarded entirely, current emphasis on the importance of “democracy” in eliminating bloody conflicts in the world should not blind scholars and policy circles alike to the fact that “democratic peace” is theoretically and empirically overdetermined.</w:t>
      </w:r>
    </w:p>
    <w:p w14:paraId="3CBA4EDD" w14:textId="77777777" w:rsidR="005C6745" w:rsidRPr="005C6745" w:rsidRDefault="005C6745" w:rsidP="005C6745"/>
    <w:p w14:paraId="527039AB" w14:textId="77777777" w:rsidR="008C15B2" w:rsidRDefault="008C15B2" w:rsidP="0034577A">
      <w:pPr>
        <w:rPr>
          <w:rStyle w:val="StyleUnderline"/>
        </w:rPr>
      </w:pPr>
    </w:p>
    <w:p w14:paraId="3661369B" w14:textId="77777777" w:rsidR="005C6745" w:rsidRDefault="005C6745" w:rsidP="005C6745">
      <w:pPr>
        <w:pStyle w:val="Heading1"/>
      </w:pPr>
      <w:r>
        <w:t>National Security</w:t>
      </w:r>
    </w:p>
    <w:p w14:paraId="4A7897D9" w14:textId="77777777" w:rsidR="00F43359" w:rsidRPr="00F43359" w:rsidRDefault="00F43359" w:rsidP="00F43359">
      <w:pPr>
        <w:pStyle w:val="Heading2"/>
      </w:pPr>
      <w:r>
        <w:t>Military Recruiting</w:t>
      </w:r>
    </w:p>
    <w:p w14:paraId="0F663AE0" w14:textId="77777777" w:rsidR="0034577A" w:rsidRDefault="00F43359" w:rsidP="00F43359">
      <w:pPr>
        <w:pStyle w:val="Heading3"/>
      </w:pPr>
      <w:r>
        <w:t>1nc</w:t>
      </w:r>
      <w:r w:rsidR="004B6235">
        <w:t xml:space="preserve"> Military Recruiting</w:t>
      </w:r>
    </w:p>
    <w:p w14:paraId="70270F0B" w14:textId="77777777" w:rsidR="00F228EF" w:rsidRDefault="00F228EF" w:rsidP="00F228EF">
      <w:pPr>
        <w:pStyle w:val="Heading4"/>
      </w:pPr>
      <w:r>
        <w:t>Alt Cause – Lack of Volunteers reason for military recruiting shortage – especially among educated individuals</w:t>
      </w:r>
    </w:p>
    <w:p w14:paraId="257906C2" w14:textId="77777777" w:rsidR="00F228EF" w:rsidRPr="00D71EBF" w:rsidRDefault="00F228EF" w:rsidP="00F228EF">
      <w:pPr>
        <w:rPr>
          <w:sz w:val="14"/>
        </w:rPr>
      </w:pPr>
      <w:r w:rsidRPr="00D71EBF">
        <w:rPr>
          <w:rStyle w:val="Style13ptBold"/>
        </w:rPr>
        <w:t>Spencer 17</w:t>
      </w:r>
      <w:r w:rsidRPr="00D71EBF">
        <w:rPr>
          <w:sz w:val="14"/>
        </w:rPr>
        <w:t xml:space="preserve"> – John Spencer, John Spencer is a major in the U.S. Army and scholar with the Modern War Institute at the United States Military Academy at West Point. An infantryman for the past 23 years, he has held the ranks of private to sergeant first class, and lieutenant to major while serving in ranger, airborne, light, and mechanized infantry units, 2017("The US military’s real problem: Fewer Americans are joining", POLITICO, 7-4-2017, Available Online from http://www.politico.eu/article/the-militarys-real-problem-fewer-americans-are-joining/, Accessed on 7-4-2017)//BM</w:t>
      </w:r>
    </w:p>
    <w:p w14:paraId="2F050F14" w14:textId="77777777" w:rsidR="00F228EF" w:rsidRDefault="00F228EF" w:rsidP="00F228EF">
      <w:pPr>
        <w:rPr>
          <w:sz w:val="12"/>
        </w:rPr>
      </w:pPr>
      <w:r w:rsidRPr="00753970">
        <w:rPr>
          <w:rStyle w:val="StyleUnderline"/>
          <w:highlight w:val="cyan"/>
        </w:rPr>
        <w:t>The government’s current difficulty in assembling a full force dates to</w:t>
      </w:r>
      <w:r w:rsidRPr="00D71EBF">
        <w:rPr>
          <w:rStyle w:val="StyleUnderline"/>
        </w:rPr>
        <w:t xml:space="preserve"> 1973, </w:t>
      </w:r>
      <w:r w:rsidRPr="00753970">
        <w:rPr>
          <w:rStyle w:val="StyleUnderline"/>
          <w:highlight w:val="cyan"/>
        </w:rPr>
        <w:t>when the United States eliminated the draft and transitioned into</w:t>
      </w:r>
      <w:r w:rsidRPr="00D71EBF">
        <w:rPr>
          <w:rStyle w:val="StyleUnderline"/>
        </w:rPr>
        <w:t xml:space="preserve"> an </w:t>
      </w:r>
      <w:r w:rsidRPr="00753970">
        <w:rPr>
          <w:rStyle w:val="StyleUnderline"/>
          <w:highlight w:val="cyan"/>
        </w:rPr>
        <w:t>all-volunteer</w:t>
      </w:r>
      <w:r w:rsidRPr="00D71EBF">
        <w:rPr>
          <w:rStyle w:val="StyleUnderline"/>
        </w:rPr>
        <w:t xml:space="preserve"> system</w:t>
      </w:r>
      <w:r w:rsidRPr="00D71EBF">
        <w:rPr>
          <w:sz w:val="12"/>
        </w:rPr>
        <w:t xml:space="preserve">. The major assumption undergirding that move was </w:t>
      </w:r>
      <w:r w:rsidRPr="00D71EBF">
        <w:rPr>
          <w:rStyle w:val="StyleUnderline"/>
        </w:rPr>
        <w:t xml:space="preserve">a </w:t>
      </w:r>
      <w:r w:rsidRPr="00753970">
        <w:rPr>
          <w:rStyle w:val="StyleUnderline"/>
          <w:highlight w:val="cyan"/>
        </w:rPr>
        <w:t>belief that Americans would volunteer</w:t>
      </w:r>
      <w:r w:rsidRPr="00D71EBF">
        <w:rPr>
          <w:rStyle w:val="StyleUnderline"/>
        </w:rPr>
        <w:t xml:space="preserve"> for military service</w:t>
      </w:r>
      <w:r w:rsidRPr="00D71EBF">
        <w:rPr>
          <w:sz w:val="12"/>
        </w:rPr>
        <w:t xml:space="preserve"> when national security is at risk. But the past 14 years of war have proven that that assumption </w:t>
      </w:r>
      <w:r w:rsidRPr="00753970">
        <w:rPr>
          <w:rStyle w:val="StyleUnderline"/>
          <w:highlight w:val="cyan"/>
        </w:rPr>
        <w:t>is wrong</w:t>
      </w:r>
      <w:r w:rsidRPr="00D71EBF">
        <w:rPr>
          <w:sz w:val="12"/>
        </w:rPr>
        <w:t xml:space="preserve">. </w:t>
      </w:r>
      <w:r w:rsidRPr="00753970">
        <w:rPr>
          <w:rStyle w:val="StyleUnderline"/>
          <w:highlight w:val="cyan"/>
        </w:rPr>
        <w:t>When the Army attempted to expand</w:t>
      </w:r>
      <w:r w:rsidRPr="00D71EBF">
        <w:rPr>
          <w:rStyle w:val="StyleUnderline"/>
        </w:rPr>
        <w:t xml:space="preserve"> quickly to meet the demands of Iraq and Afghanistan, </w:t>
      </w:r>
      <w:r w:rsidRPr="00753970">
        <w:rPr>
          <w:rStyle w:val="StyleUnderline"/>
          <w:highlight w:val="cyan"/>
        </w:rPr>
        <w:t>it struggled</w:t>
      </w:r>
      <w:r w:rsidRPr="00D71EBF">
        <w:rPr>
          <w:rStyle w:val="StyleUnderline"/>
        </w:rPr>
        <w:t xml:space="preserve"> to recruit and retain enough soldiers fit for combat</w:t>
      </w:r>
      <w:r w:rsidRPr="00D71EBF">
        <w:rPr>
          <w:sz w:val="12"/>
        </w:rPr>
        <w:t xml:space="preserve">. The Army was forced to implement multiple policy changes to bring people into the army and to involuntarily keep those already serving. </w:t>
      </w:r>
      <w:r w:rsidRPr="00D71EBF">
        <w:rPr>
          <w:rStyle w:val="StyleUnderline"/>
        </w:rPr>
        <w:t xml:space="preserve">These </w:t>
      </w:r>
      <w:r w:rsidRPr="00753970">
        <w:rPr>
          <w:rStyle w:val="StyleUnderline"/>
          <w:highlight w:val="cyan"/>
        </w:rPr>
        <w:t>changes included providing waivers to enlist high school dropouts, felons and others normally not qualified</w:t>
      </w:r>
      <w:r w:rsidRPr="00D71EBF">
        <w:rPr>
          <w:rStyle w:val="StyleUnderline"/>
        </w:rPr>
        <w:t>; increasing soldiers’ deployments from 12 to 15 months; and “stop loss.” All of this is happening when the world is more unstable than at any point in recent memory.</w:t>
      </w:r>
      <w:r w:rsidRPr="00D71EBF">
        <w:rPr>
          <w:sz w:val="12"/>
        </w:rPr>
        <w:t xml:space="preserve"> The Islamic State of Iraq and the Levant (ISIL) controls huge swaths of land and continues to commit mass atrocities, Iran is testing its ballistic missiles, China is building islands in the South China Sea, and Russia is facing off with Turkey. Faced with these threats, the Army must be ready to engage in multiple regions of the world at once. But by 2017, the Army will be the smallest it has been since 1940, with only 450,000 soldiers. A small army incapable of expanding hurts our own capabilities and makes enemies less fearful of the U.S. military. This problem is going to only get worse: The Department of Defense estimates that </w:t>
      </w:r>
      <w:r w:rsidRPr="00D71EBF">
        <w:rPr>
          <w:rStyle w:val="StyleUnderline"/>
        </w:rPr>
        <w:t>71 percent of the roughly 34 million 17- to 24-year-olds in the U.S. today would fail to qualify based on the current enlistment criteria because of physical or mental health issues, low educational scores or major criminal convictions.</w:t>
      </w:r>
      <w:r w:rsidRPr="00D71EBF">
        <w:rPr>
          <w:sz w:val="12"/>
        </w:rPr>
        <w:t xml:space="preserve"> </w:t>
      </w:r>
      <w:r w:rsidRPr="00753970">
        <w:rPr>
          <w:rStyle w:val="Emphasis"/>
          <w:highlight w:val="cyan"/>
        </w:rPr>
        <w:t>Of those who are qualified, many don’t want to join</w:t>
      </w:r>
      <w:r w:rsidRPr="00D71EBF">
        <w:rPr>
          <w:sz w:val="12"/>
        </w:rPr>
        <w:t xml:space="preserve">. A recent Washington Post survey found that </w:t>
      </w:r>
      <w:r w:rsidRPr="00D71EBF">
        <w:rPr>
          <w:rStyle w:val="StyleUnderline"/>
        </w:rPr>
        <w:t>60 percent of 18- to 29-year-olds expressed support for using ground troops against ISIL. But 85 percent said they would “probably” or “definitely” not join the military</w:t>
      </w:r>
      <w:r w:rsidRPr="00D71EBF">
        <w:rPr>
          <w:sz w:val="12"/>
        </w:rPr>
        <w:t xml:space="preserve">. This is an alarming trend for an Army that relies on volunteers. </w:t>
      </w:r>
      <w:r w:rsidRPr="00753970">
        <w:rPr>
          <w:rStyle w:val="StyleUnderline"/>
          <w:highlight w:val="cyan"/>
        </w:rPr>
        <w:t>A small army incapable of expanding hurts our own capabilities and makes enemies less fearful of the U.S. military</w:t>
      </w:r>
      <w:r w:rsidRPr="00D71EBF">
        <w:rPr>
          <w:rStyle w:val="StyleUnderline"/>
        </w:rPr>
        <w:t xml:space="preserve">. If we want an Army that can expand quickly, </w:t>
      </w:r>
      <w:r w:rsidRPr="00753970">
        <w:rPr>
          <w:rStyle w:val="StyleUnderline"/>
          <w:highlight w:val="cyan"/>
        </w:rPr>
        <w:t>we must recruit, train and develop</w:t>
      </w:r>
      <w:r w:rsidRPr="00D71EBF">
        <w:rPr>
          <w:rStyle w:val="StyleUnderline"/>
        </w:rPr>
        <w:t xml:space="preserve"> a professional core of midgrade and senior officers and noncommissioned officers to which a group of junior enlisted volunteers can join.</w:t>
      </w:r>
      <w:r w:rsidRPr="00D71EBF">
        <w:rPr>
          <w:sz w:val="12"/>
        </w:rPr>
        <w:t xml:space="preserve"> As the number of core officers shrinks, the risk that there won’t be enough volunteers in the future only increases.</w:t>
      </w:r>
    </w:p>
    <w:p w14:paraId="397A1059" w14:textId="77777777" w:rsidR="00F228EF" w:rsidRDefault="00F228EF" w:rsidP="00F228EF">
      <w:pPr>
        <w:pStyle w:val="Heading4"/>
      </w:pPr>
      <w:r>
        <w:t>There is no crisis in readiness – any tipping point either doesn’t exist or was passed in 2011 – no policy intervention needed</w:t>
      </w:r>
    </w:p>
    <w:p w14:paraId="1AD203EC" w14:textId="77777777" w:rsidR="00F228EF" w:rsidRPr="006E2505" w:rsidRDefault="00F228EF" w:rsidP="00F228EF">
      <w:pPr>
        <w:rPr>
          <w:sz w:val="14"/>
        </w:rPr>
      </w:pPr>
      <w:r w:rsidRPr="006E2505">
        <w:rPr>
          <w:rStyle w:val="Style13ptBold"/>
        </w:rPr>
        <w:t>O'Hanlon 16</w:t>
      </w:r>
      <w:r w:rsidRPr="006E2505">
        <w:rPr>
          <w:sz w:val="14"/>
        </w:rPr>
        <w:t xml:space="preserve"> - Michael E. O'Hanlon, Senior Fellow at Brookings - Foreign Policy, Center for 21st Century Security and Intelligence Director of Research - Foreign Policy, The Sydney Stein, Jr. Chair, 2016("The state of U.S. military readiness", Brookings, 8-15-2016, Available Online from https://www.brookings.edu/blog/order-from-chaos/2016/08/15/the-state-of-u-s-military-readiness/, Accessed on 7-6-2017)//BM</w:t>
      </w:r>
    </w:p>
    <w:p w14:paraId="05ED2332" w14:textId="77777777" w:rsidR="00F228EF" w:rsidRDefault="00F228EF" w:rsidP="00F228EF">
      <w:pPr>
        <w:rPr>
          <w:rStyle w:val="StyleUnderline"/>
        </w:rPr>
      </w:pPr>
      <w:r w:rsidRPr="006E2505">
        <w:rPr>
          <w:rStyle w:val="StyleUnderline"/>
        </w:rPr>
        <w:t xml:space="preserve">The Army, and the U.S. military in general, continue </w:t>
      </w:r>
      <w:r w:rsidRPr="00753970">
        <w:rPr>
          <w:rStyle w:val="StyleUnderline"/>
          <w:highlight w:val="cyan"/>
        </w:rPr>
        <w:t>to recover from Iraq and Afghanistan</w:t>
      </w:r>
      <w:r w:rsidRPr="006E2505">
        <w:rPr>
          <w:rStyle w:val="StyleUnderline"/>
        </w:rPr>
        <w:t xml:space="preserve">; that effort </w:t>
      </w:r>
      <w:r w:rsidRPr="00753970">
        <w:rPr>
          <w:rStyle w:val="StyleUnderline"/>
          <w:highlight w:val="cyan"/>
        </w:rPr>
        <w:t>will take some</w:t>
      </w:r>
      <w:r w:rsidRPr="006E2505">
        <w:rPr>
          <w:rStyle w:val="StyleUnderline"/>
        </w:rPr>
        <w:t xml:space="preserve"> additional </w:t>
      </w:r>
      <w:r w:rsidRPr="00753970">
        <w:rPr>
          <w:rStyle w:val="StyleUnderline"/>
          <w:highlight w:val="cyan"/>
        </w:rPr>
        <w:t>time</w:t>
      </w:r>
      <w:r w:rsidRPr="006E2505">
        <w:rPr>
          <w:rStyle w:val="StyleUnderline"/>
        </w:rPr>
        <w:t>. And there is plenty of room for debate about whether the military is large enough,</w:t>
      </w:r>
      <w:r w:rsidRPr="006E2505">
        <w:rPr>
          <w:sz w:val="12"/>
        </w:rPr>
        <w:t xml:space="preserve"> and also about whether it is following the right strategy to prepare for new threats. But </w:t>
      </w:r>
      <w:r w:rsidRPr="006E2505">
        <w:rPr>
          <w:rStyle w:val="Emphasis"/>
        </w:rPr>
        <w:t xml:space="preserve">on balance, </w:t>
      </w:r>
      <w:r w:rsidRPr="00753970">
        <w:rPr>
          <w:rStyle w:val="Emphasis"/>
          <w:highlight w:val="cyan"/>
        </w:rPr>
        <w:t>the quality of our armed forces today is quite good</w:t>
      </w:r>
      <w:r w:rsidRPr="006E2505">
        <w:rPr>
          <w:rStyle w:val="Emphasis"/>
        </w:rPr>
        <w:t>. This point is important enough to be worth nailing down decisively</w:t>
      </w:r>
      <w:r w:rsidRPr="006E2505">
        <w:rPr>
          <w:sz w:val="12"/>
        </w:rPr>
        <w:t xml:space="preserve">. This op-ed attracted a number of criticisms. I would like to respond to several personally. Some have said that </w:t>
      </w:r>
      <w:r w:rsidRPr="00753970">
        <w:rPr>
          <w:rStyle w:val="StyleUnderline"/>
          <w:highlight w:val="cyan"/>
        </w:rPr>
        <w:t>Army</w:t>
      </w:r>
      <w:r w:rsidRPr="006E2505">
        <w:rPr>
          <w:rStyle w:val="StyleUnderline"/>
        </w:rPr>
        <w:t xml:space="preserve"> budgetary </w:t>
      </w:r>
      <w:r w:rsidRPr="00753970">
        <w:rPr>
          <w:rStyle w:val="StyleUnderline"/>
          <w:highlight w:val="cyan"/>
        </w:rPr>
        <w:t>resources are inadequate. But they are</w:t>
      </w:r>
      <w:r w:rsidRPr="006E2505">
        <w:rPr>
          <w:rStyle w:val="StyleUnderline"/>
        </w:rPr>
        <w:t xml:space="preserve">, unit by unit, substantially </w:t>
      </w:r>
      <w:r w:rsidRPr="00753970">
        <w:rPr>
          <w:rStyle w:val="StyleUnderline"/>
          <w:highlight w:val="cyan"/>
        </w:rPr>
        <w:t>greater than during</w:t>
      </w:r>
      <w:r w:rsidRPr="006E2505">
        <w:rPr>
          <w:rStyle w:val="StyleUnderline"/>
        </w:rPr>
        <w:t xml:space="preserve"> the </w:t>
      </w:r>
      <w:r w:rsidRPr="00753970">
        <w:rPr>
          <w:rStyle w:val="StyleUnderline"/>
          <w:highlight w:val="cyan"/>
        </w:rPr>
        <w:t>Reagan</w:t>
      </w:r>
      <w:r w:rsidRPr="006E2505">
        <w:rPr>
          <w:rStyle w:val="StyleUnderline"/>
        </w:rPr>
        <w:t xml:space="preserve"> buildup</w:t>
      </w:r>
      <w:r w:rsidRPr="006E2505">
        <w:rPr>
          <w:sz w:val="12"/>
        </w:rPr>
        <w:t xml:space="preserve">, even after being adjusted for inflation. There are </w:t>
      </w:r>
      <w:r w:rsidRPr="006E2505">
        <w:rPr>
          <w:rStyle w:val="StyleUnderline"/>
        </w:rPr>
        <w:t xml:space="preserve">anecdotes of Army rifle companies that are undermanned, and other such concerns about hollow force structure. My best guess is that </w:t>
      </w:r>
      <w:r w:rsidRPr="00753970">
        <w:rPr>
          <w:rStyle w:val="StyleUnderline"/>
          <w:highlight w:val="cyan"/>
        </w:rPr>
        <w:t>some of these problems, to the extent they are real, result in certain units from the process of downsizing</w:t>
      </w:r>
      <w:r w:rsidRPr="006E2505">
        <w:rPr>
          <w:rStyle w:val="StyleUnderline"/>
        </w:rPr>
        <w:t xml:space="preserve"> (which the Army has been doing in recent years).</w:t>
      </w:r>
      <w:r w:rsidRPr="006E2505">
        <w:rPr>
          <w:sz w:val="12"/>
        </w:rPr>
        <w:t xml:space="preserve"> For example, if there is a plan to combine two units into one and the plan has not yet been put into effect, the preexisting units might have shortages just before they are merged. Or, a unit about to deploy might be capped at a certain numerical size (given President Obama’s quantitative troop ceilings imposed on various operations abroad, for better or for worse). That might require it to deploy understrength. </w:t>
      </w:r>
      <w:r w:rsidRPr="006E2505">
        <w:rPr>
          <w:rStyle w:val="StyleUnderline"/>
        </w:rPr>
        <w:t>But across the Army, there is no systematic mismatch between soldiers and targeted force structure, so this should be at worst a localized and temporary problem.</w:t>
      </w:r>
      <w:r>
        <w:rPr>
          <w:rStyle w:val="StyleUnderline"/>
        </w:rPr>
        <w:t xml:space="preserve"> </w:t>
      </w:r>
      <w:r w:rsidRPr="006E2505">
        <w:rPr>
          <w:rStyle w:val="StyleUnderline"/>
        </w:rPr>
        <w:t>There are other anecdotes of tank crews never having fired a live round, and related stories of unpreparedness. If this is so, I question how the Army is allocating resources among its different units</w:t>
      </w:r>
      <w:r w:rsidRPr="006E2505">
        <w:rPr>
          <w:sz w:val="12"/>
        </w:rPr>
        <w:t xml:space="preserve">. Again, training dollars are robust, by any historical measure and when compared with what the Army calculates that it needs. Yes, sequestration caused temporary problems—but that was back in 2013. </w:t>
      </w:r>
      <w:r w:rsidRPr="00753970">
        <w:rPr>
          <w:rStyle w:val="StyleUnderline"/>
          <w:highlight w:val="cyan"/>
        </w:rPr>
        <w:t>Yes, Iraq and Afghanistan caused problems—but we have been downsizing from them</w:t>
      </w:r>
      <w:r w:rsidRPr="006E2505">
        <w:rPr>
          <w:rStyle w:val="StyleUnderline"/>
        </w:rPr>
        <w:t xml:space="preserve"> since 2011</w:t>
      </w:r>
      <w:r w:rsidRPr="006E2505">
        <w:rPr>
          <w:sz w:val="12"/>
        </w:rPr>
        <w:t xml:space="preserve"> and now have fewer than 15,000 soldiers deployed (out of a total Army—active plus reserve plus National Guard—of nearly one million soldiers). That represents a 90 percent reduction from peak deployments today—and deployed numbers have been quite modest since about 2013. If the Army has not used these last three years to begin to recover, I would humbly submit that there could be a case for rethinking some of its force management concepts. </w:t>
      </w:r>
      <w:r w:rsidRPr="006E2505">
        <w:rPr>
          <w:rStyle w:val="StyleUnderline"/>
        </w:rPr>
        <w:t xml:space="preserve">Yes, the Army and other services have had to cope with new operations </w:t>
      </w:r>
      <w:r w:rsidRPr="006E2505">
        <w:rPr>
          <w:sz w:val="12"/>
        </w:rPr>
        <w:t xml:space="preserve">from Liberia to the Baltic states to other hotspots in recent times. But </w:t>
      </w:r>
      <w:r w:rsidRPr="00753970">
        <w:rPr>
          <w:rStyle w:val="StyleUnderline"/>
          <w:highlight w:val="cyan"/>
        </w:rPr>
        <w:t>these have all been small operations</w:t>
      </w:r>
      <w:r w:rsidRPr="006E2505">
        <w:rPr>
          <w:rStyle w:val="StyleUnderline"/>
        </w:rPr>
        <w:t xml:space="preserve">, totaling at most a few thousand troops each, for a grand total of less than 10,000 </w:t>
      </w:r>
      <w:r w:rsidRPr="006E2505">
        <w:rPr>
          <w:sz w:val="12"/>
        </w:rPr>
        <w:t xml:space="preserve">in all—and generally far fewer than that at any given time. </w:t>
      </w:r>
      <w:r w:rsidRPr="00753970">
        <w:rPr>
          <w:rStyle w:val="StyleUnderline"/>
          <w:highlight w:val="cyan"/>
        </w:rPr>
        <w:t>Budgets for overseas contingency operations have come down far slower than have forces deployed</w:t>
      </w:r>
      <w:r w:rsidRPr="006E2505">
        <w:rPr>
          <w:rStyle w:val="StyleUnderline"/>
        </w:rPr>
        <w:t xml:space="preserve"> abroad over the last half decade</w:t>
      </w:r>
      <w:r w:rsidRPr="006E2505">
        <w:rPr>
          <w:sz w:val="12"/>
        </w:rPr>
        <w:t xml:space="preserve">. This means that there are some extra dollars from the war supplementals that the military can use for recovery. So again, available resources do not appear to be a major problem. In fact, they are relatively robust and generous at present. To be sure, given the normal life cycle of major units, the Army will need several more years to fully recover from all of the strains of recent operations abroad. </w:t>
      </w:r>
      <w:r w:rsidRPr="006E2505">
        <w:rPr>
          <w:rStyle w:val="StyleUnderline"/>
        </w:rPr>
        <w:t>There is no case for complacency, or for declaring victory. Nor is there a case for cutting readiness budgets</w:t>
      </w:r>
      <w:r w:rsidRPr="006E2505">
        <w:rPr>
          <w:sz w:val="12"/>
        </w:rPr>
        <w:t xml:space="preserve">. And to be sure, one can have a vigorous debate about whether the size of the Army has been cut at least a bit too much; indeed, General Petraeus and I make this case, in the op-ed as well as our forthcoming Foreign Affairs article. But there is not, to my mind, a strong case for questioning the unit-by-unit excellence of the Army in particular, or the U.S. military in general. Nor is there a serious concern about the adequacy of resources on a unit-by-unit basis for equipment, people, and training. In short, </w:t>
      </w:r>
      <w:r w:rsidRPr="00753970">
        <w:rPr>
          <w:rStyle w:val="Emphasis"/>
          <w:highlight w:val="cyan"/>
        </w:rPr>
        <w:t>there is no readiness crisis requiring dramatic policy intervention</w:t>
      </w:r>
      <w:r w:rsidRPr="006E2505">
        <w:rPr>
          <w:sz w:val="12"/>
        </w:rPr>
        <w:t xml:space="preserve">. Luckily, for those would-be adversaries who might be listening to our debate, </w:t>
      </w:r>
      <w:r w:rsidRPr="006E2505">
        <w:rPr>
          <w:rStyle w:val="StyleUnderline"/>
        </w:rPr>
        <w:t>there is therefore also no window of opportunity to exploit in America’s ability to defend its global interests.</w:t>
      </w:r>
    </w:p>
    <w:p w14:paraId="3C19CB49" w14:textId="77777777" w:rsidR="00F43359" w:rsidRDefault="00F43359" w:rsidP="00F53B30">
      <w:pPr>
        <w:rPr>
          <w:rStyle w:val="StyleUnderline"/>
        </w:rPr>
      </w:pPr>
    </w:p>
    <w:p w14:paraId="57CD3ECD" w14:textId="77777777" w:rsidR="00F228EF" w:rsidRDefault="00F228EF" w:rsidP="00F228EF">
      <w:pPr>
        <w:pStyle w:val="Heading4"/>
      </w:pPr>
      <w:r>
        <w:t xml:space="preserve">Alt Cause – Trump’s foreign policy cut to Foreign aid causes a severe decline in US primacy and Heg </w:t>
      </w:r>
    </w:p>
    <w:p w14:paraId="77EF280B" w14:textId="77777777" w:rsidR="00F228EF" w:rsidRPr="00271EAA" w:rsidRDefault="00F228EF" w:rsidP="00F228EF">
      <w:pPr>
        <w:rPr>
          <w:sz w:val="16"/>
        </w:rPr>
      </w:pPr>
      <w:r w:rsidRPr="002645D0">
        <w:rPr>
          <w:rStyle w:val="Style13ptBold"/>
        </w:rPr>
        <w:t>Messerschmidt 17</w:t>
      </w:r>
      <w:r w:rsidRPr="00271EAA">
        <w:rPr>
          <w:sz w:val="16"/>
        </w:rPr>
        <w:t xml:space="preserve"> - Luca Messerschmidt, Luca Messerschmidt, a third-year student at Zeppelin University, pursuing a degree in International Relations, works at UC San Diego, analyzing the impact of U.S. foreign aid on China’s increasing engagement in Sub-Saharan Africa, 2017("The Future of U.S. Foreign Assistance", No Publication, 4-27-2017, Available Online from http://www.fesdc.org/news-list/e/the-future-of-us-foreign-assistance/, Accessed on 6-28-2017)//BM</w:t>
      </w:r>
    </w:p>
    <w:p w14:paraId="2CE02B94" w14:textId="77777777" w:rsidR="00F228EF" w:rsidRDefault="00F228EF" w:rsidP="00F228EF">
      <w:pPr>
        <w:rPr>
          <w:rStyle w:val="StyleUnderline"/>
        </w:rPr>
      </w:pPr>
      <w:r w:rsidRPr="00F250BD">
        <w:rPr>
          <w:rStyle w:val="StyleUnderline"/>
        </w:rPr>
        <w:t>When</w:t>
      </w:r>
      <w:r w:rsidRPr="003B07FA">
        <w:rPr>
          <w:rStyle w:val="StyleUnderline"/>
        </w:rPr>
        <w:t xml:space="preserve"> Donald </w:t>
      </w:r>
      <w:r w:rsidRPr="00F250BD">
        <w:rPr>
          <w:rStyle w:val="StyleUnderline"/>
        </w:rPr>
        <w:t>Trump’s budgetary blueprint</w:t>
      </w:r>
      <w:r w:rsidRPr="003B07FA">
        <w:rPr>
          <w:rStyle w:val="StyleUnderline"/>
        </w:rPr>
        <w:t>, called “America First,</w:t>
      </w:r>
      <w:r w:rsidRPr="002645D0">
        <w:rPr>
          <w:sz w:val="12"/>
        </w:rPr>
        <w:t xml:space="preserve">” was published on March 16, </w:t>
      </w:r>
      <w:r w:rsidRPr="00753970">
        <w:rPr>
          <w:rStyle w:val="StyleUnderline"/>
          <w:highlight w:val="cyan"/>
        </w:rPr>
        <w:t>foreign aid stood</w:t>
      </w:r>
      <w:r w:rsidRPr="002645D0">
        <w:rPr>
          <w:sz w:val="12"/>
        </w:rPr>
        <w:t xml:space="preserve"> in line with climate change engagement and the support of LGBTQ movements </w:t>
      </w:r>
      <w:r w:rsidRPr="00753970">
        <w:rPr>
          <w:rStyle w:val="StyleUnderline"/>
          <w:highlight w:val="cyan"/>
        </w:rPr>
        <w:t>to be cut</w:t>
      </w:r>
      <w:r w:rsidRPr="003B07FA">
        <w:rPr>
          <w:rStyle w:val="StyleUnderline"/>
        </w:rPr>
        <w:t xml:space="preserve"> by a large extent</w:t>
      </w:r>
      <w:r w:rsidRPr="002645D0">
        <w:rPr>
          <w:sz w:val="12"/>
        </w:rPr>
        <w:t xml:space="preserve">. Although we can only guess the motives underlying the President’s proposal, </w:t>
      </w:r>
      <w:r w:rsidRPr="00753970">
        <w:rPr>
          <w:rStyle w:val="StyleUnderline"/>
          <w:highlight w:val="cyan"/>
        </w:rPr>
        <w:t>it is clear that the reduction was not well thought out</w:t>
      </w:r>
      <w:r w:rsidRPr="003B07FA">
        <w:rPr>
          <w:rStyle w:val="StyleUnderline"/>
        </w:rPr>
        <w:t xml:space="preserve">: The decision to cut </w:t>
      </w:r>
      <w:r w:rsidRPr="00753970">
        <w:rPr>
          <w:rStyle w:val="StyleUnderline"/>
          <w:highlight w:val="cyan"/>
        </w:rPr>
        <w:t>foreign aid</w:t>
      </w:r>
      <w:r w:rsidRPr="003B07FA">
        <w:rPr>
          <w:rStyle w:val="StyleUnderline"/>
        </w:rPr>
        <w:t xml:space="preserve">, which </w:t>
      </w:r>
      <w:r w:rsidRPr="00753970">
        <w:rPr>
          <w:rStyle w:val="StyleUnderline"/>
          <w:highlight w:val="cyan"/>
        </w:rPr>
        <w:t>is a fundamental political instrument of American foreign policy</w:t>
      </w:r>
      <w:r w:rsidRPr="003B07FA">
        <w:rPr>
          <w:rStyle w:val="StyleUnderline"/>
        </w:rPr>
        <w:t xml:space="preserve">, </w:t>
      </w:r>
      <w:r w:rsidRPr="00753970">
        <w:rPr>
          <w:rStyle w:val="StyleUnderline"/>
          <w:highlight w:val="cyan"/>
        </w:rPr>
        <w:t>will</w:t>
      </w:r>
      <w:r w:rsidRPr="003B07FA">
        <w:rPr>
          <w:rStyle w:val="StyleUnderline"/>
        </w:rPr>
        <w:t xml:space="preserve"> inevitably </w:t>
      </w:r>
      <w:r w:rsidRPr="00753970">
        <w:rPr>
          <w:rStyle w:val="StyleUnderline"/>
          <w:highlight w:val="cyan"/>
        </w:rPr>
        <w:t>undermine</w:t>
      </w:r>
      <w:r w:rsidRPr="003B07FA">
        <w:rPr>
          <w:rStyle w:val="StyleUnderline"/>
        </w:rPr>
        <w:t xml:space="preserve"> the </w:t>
      </w:r>
      <w:r w:rsidRPr="00753970">
        <w:rPr>
          <w:rStyle w:val="StyleUnderline"/>
          <w:highlight w:val="cyan"/>
        </w:rPr>
        <w:t>United States’</w:t>
      </w:r>
      <w:r w:rsidRPr="003B07FA">
        <w:rPr>
          <w:rStyle w:val="StyleUnderline"/>
        </w:rPr>
        <w:t xml:space="preserve"> ability to preserve its </w:t>
      </w:r>
      <w:r w:rsidRPr="00753970">
        <w:rPr>
          <w:rStyle w:val="StyleUnderline"/>
          <w:highlight w:val="cyan"/>
        </w:rPr>
        <w:t>hegemonic status</w:t>
      </w:r>
      <w:r w:rsidRPr="003B07FA">
        <w:rPr>
          <w:rStyle w:val="StyleUnderline"/>
        </w:rPr>
        <w:t xml:space="preserve"> </w:t>
      </w:r>
      <w:r w:rsidRPr="002645D0">
        <w:rPr>
          <w:sz w:val="12"/>
        </w:rPr>
        <w:t xml:space="preserve">against China and frustrate important allies who could doubt the reliability of American prominence going forward. America first, foreign aid last? In his campaign, Donald Trump made ambivalent comments on foreign aid. Firstly, </w:t>
      </w:r>
      <w:r w:rsidRPr="003B07FA">
        <w:rPr>
          <w:rStyle w:val="StyleUnderline"/>
        </w:rPr>
        <w:t>he did not miss a chance to attack Obama’s soft power approach</w:t>
      </w:r>
      <w:r w:rsidRPr="002645D0">
        <w:rPr>
          <w:sz w:val="12"/>
        </w:rPr>
        <w:t xml:space="preserve"> and made it clear that </w:t>
      </w:r>
      <w:r w:rsidRPr="00753970">
        <w:rPr>
          <w:rStyle w:val="StyleUnderline"/>
          <w:highlight w:val="cyan"/>
        </w:rPr>
        <w:t>he would “stop sending foreign aid to countries that hate us</w:t>
      </w:r>
      <w:r w:rsidRPr="002645D0">
        <w:rPr>
          <w:sz w:val="12"/>
        </w:rPr>
        <w:t xml:space="preserve">” (June 2015). Instead, he promised to invest the money in America’s infrastructure and to support the American worker. Later on, he reversed himself by pointing out that the United States has always been a “humanitarian nation” and emphasized the need to prevent countries from becoming unstable. Although </w:t>
      </w:r>
      <w:r w:rsidRPr="003B07FA">
        <w:rPr>
          <w:rStyle w:val="StyleUnderline"/>
        </w:rPr>
        <w:t xml:space="preserve">few people expected </w:t>
      </w:r>
      <w:r w:rsidRPr="00753970">
        <w:rPr>
          <w:rStyle w:val="StyleUnderline"/>
          <w:highlight w:val="cyan"/>
        </w:rPr>
        <w:t>Trump</w:t>
      </w:r>
      <w:r w:rsidRPr="003B07FA">
        <w:rPr>
          <w:rStyle w:val="StyleUnderline"/>
        </w:rPr>
        <w:t xml:space="preserve"> not to cut foreign aid, it </w:t>
      </w:r>
      <w:r w:rsidRPr="00753970">
        <w:rPr>
          <w:rStyle w:val="StyleUnderline"/>
          <w:highlight w:val="cyan"/>
        </w:rPr>
        <w:t>was</w:t>
      </w:r>
      <w:r w:rsidRPr="003B07FA">
        <w:rPr>
          <w:rStyle w:val="StyleUnderline"/>
        </w:rPr>
        <w:t xml:space="preserve">, and is, </w:t>
      </w:r>
      <w:r w:rsidRPr="00753970">
        <w:rPr>
          <w:rStyle w:val="StyleUnderline"/>
          <w:highlight w:val="cyan"/>
        </w:rPr>
        <w:t>unclear</w:t>
      </w:r>
      <w:r w:rsidRPr="003B07FA">
        <w:rPr>
          <w:rStyle w:val="StyleUnderline"/>
        </w:rPr>
        <w:t xml:space="preserve"> to what degree the new President perceived this instrument as useful and appropriate for his own foreign policy strategy</w:t>
      </w:r>
      <w:r w:rsidRPr="002645D0">
        <w:rPr>
          <w:sz w:val="12"/>
        </w:rPr>
        <w:t xml:space="preserve">. Within the first 100 days of his presidency it has become unambiguous what role foreign aid is going to play in the future of U.S. foreign policy: a limited one. Characterizing the blueprint as a “public safety and national security budget,” Trump breaks with the U.S. American foreign assistance of the last two decades that, since the “Foreign Affairs and Restructuring Act” of 1998 and the reaction to the 9/11 attacks, has shown a positive trend and has been perceived as a central pillar of foreign policy. With a reduction of 28 percent, the budget of the State Department and USAID, including development and diplomatic activities, would dramatically shrink to $25.6 billion. According to the blueprint, foreign assistance needs to be restructured and refocused on countries that have a specific strategic importance for the USA. As the introductory statement of the proposal points out, Trump aims to “reprioritize Federal spending so that it advances the safety and security of the American people.” As this “America first” concept of the Trump administration comes with a $54 billion increase in defense spending, soft power expenditures such as foreign assistance, that count for less than 1 percent in the federal budget, will be thrown back to the 90’s levels, the decade when foreign aid was the lowest since WW2. Congressional resistance The reactions to Trump’s plan to cut foreign aid occurred immediately. Not only Democrats and NGO’s, but also </w:t>
      </w:r>
      <w:r w:rsidRPr="00F250BD">
        <w:rPr>
          <w:rStyle w:val="StyleUnderline"/>
        </w:rPr>
        <w:t xml:space="preserve">congressional </w:t>
      </w:r>
      <w:r w:rsidRPr="00753970">
        <w:rPr>
          <w:rStyle w:val="StyleUnderline"/>
          <w:highlight w:val="cyan"/>
        </w:rPr>
        <w:t xml:space="preserve">Republicans </w:t>
      </w:r>
      <w:r w:rsidRPr="00F250BD">
        <w:rPr>
          <w:rStyle w:val="StyleUnderline"/>
        </w:rPr>
        <w:t xml:space="preserve">severely </w:t>
      </w:r>
      <w:r w:rsidRPr="00753970">
        <w:rPr>
          <w:rStyle w:val="StyleUnderline"/>
          <w:highlight w:val="cyan"/>
        </w:rPr>
        <w:t>criticized</w:t>
      </w:r>
      <w:r w:rsidRPr="00F250BD">
        <w:rPr>
          <w:rStyle w:val="StyleUnderline"/>
        </w:rPr>
        <w:t xml:space="preserve"> </w:t>
      </w:r>
      <w:r w:rsidRPr="00753970">
        <w:rPr>
          <w:rStyle w:val="StyleUnderline"/>
          <w:highlight w:val="cyan"/>
        </w:rPr>
        <w:t>the President</w:t>
      </w:r>
      <w:r w:rsidRPr="002645D0">
        <w:rPr>
          <w:rStyle w:val="StyleUnderline"/>
        </w:rPr>
        <w:t xml:space="preserve"> over his proposal</w:t>
      </w:r>
      <w:r w:rsidRPr="002645D0">
        <w:rPr>
          <w:sz w:val="12"/>
        </w:rPr>
        <w:t xml:space="preserve">. It will be challenging for the 45th President to convince enough Republican members of Congress to agree to his dramatic budget reduction. They understand that providing foreign assistance to other countries is far more than being a good Samaritan. </w:t>
      </w:r>
      <w:r w:rsidRPr="002645D0">
        <w:rPr>
          <w:rStyle w:val="StyleUnderline"/>
        </w:rPr>
        <w:t xml:space="preserve">The reasons </w:t>
      </w:r>
      <w:r w:rsidRPr="00753970">
        <w:rPr>
          <w:rStyle w:val="StyleUnderline"/>
          <w:highlight w:val="cyan"/>
        </w:rPr>
        <w:t>to support foreign aid</w:t>
      </w:r>
      <w:r w:rsidRPr="002645D0">
        <w:rPr>
          <w:rStyle w:val="StyleUnderline"/>
        </w:rPr>
        <w:t xml:space="preserve"> as an instrument of foreign policy are as numerous </w:t>
      </w:r>
      <w:r w:rsidRPr="002645D0">
        <w:rPr>
          <w:sz w:val="12"/>
        </w:rPr>
        <w:t xml:space="preserve">as the uses of foreign aid are multifarious. </w:t>
      </w:r>
      <w:r w:rsidRPr="002645D0">
        <w:rPr>
          <w:rStyle w:val="StyleUnderline"/>
        </w:rPr>
        <w:t xml:space="preserve">They </w:t>
      </w:r>
      <w:r w:rsidRPr="00753970">
        <w:rPr>
          <w:rStyle w:val="StyleUnderline"/>
          <w:highlight w:val="cyan"/>
        </w:rPr>
        <w:t>can range from moral duties</w:t>
      </w:r>
      <w:r w:rsidRPr="002645D0">
        <w:rPr>
          <w:rStyle w:val="StyleUnderline"/>
        </w:rPr>
        <w:t xml:space="preserve"> to take humanitarian action, </w:t>
      </w:r>
      <w:r w:rsidRPr="00753970">
        <w:rPr>
          <w:rStyle w:val="StyleUnderline"/>
          <w:highlight w:val="cyan"/>
        </w:rPr>
        <w:t>economic, diplomatic or security considerations, and additionally</w:t>
      </w:r>
      <w:r w:rsidRPr="002645D0">
        <w:rPr>
          <w:rStyle w:val="StyleUnderline"/>
        </w:rPr>
        <w:t xml:space="preserve">, they are also closely linked to </w:t>
      </w:r>
      <w:r w:rsidRPr="00753970">
        <w:rPr>
          <w:rStyle w:val="StyleUnderline"/>
          <w:highlight w:val="cyan"/>
        </w:rPr>
        <w:t>domestic motives</w:t>
      </w:r>
      <w:r w:rsidRPr="002645D0">
        <w:rPr>
          <w:sz w:val="12"/>
        </w:rPr>
        <w:t xml:space="preserve"> of members of Congress. For example, a congressman in Texas is unlikely to vote against foreign aid when voters in his district benefit from spending on agricultural foreign assistance, although his partisan ideology might differ. In the past, and especially during the Obama administration, many conservatives demanded to concentrate foreign aid toward national security purposes, but, simultaneously, highlighted the importance of foreign aid for America’s foreign policy. Senator Marco Rubio asserted in a tweet that “[f]oreign Aid is not charity. We must make sure it is well spent, but </w:t>
      </w:r>
      <w:r w:rsidRPr="00753970">
        <w:rPr>
          <w:rStyle w:val="Emphasis"/>
          <w:highlight w:val="cyan"/>
        </w:rPr>
        <w:t xml:space="preserve">it is </w:t>
      </w:r>
      <w:r w:rsidRPr="00F250BD">
        <w:rPr>
          <w:rStyle w:val="Emphasis"/>
        </w:rPr>
        <w:t xml:space="preserve">less than 1% of budget &amp; </w:t>
      </w:r>
      <w:r w:rsidRPr="00753970">
        <w:rPr>
          <w:rStyle w:val="Emphasis"/>
          <w:highlight w:val="cyan"/>
        </w:rPr>
        <w:t>critical to our national security</w:t>
      </w:r>
      <w:r w:rsidRPr="002645D0">
        <w:rPr>
          <w:sz w:val="12"/>
        </w:rPr>
        <w:t xml:space="preserve">.” It is plausible that not only Democrats will vote against the enormous cutback, and negotiations will bring slight adjustments in the budgetary plan. What will stay untouched is the ideological shift of the new Trump era that aims to decrease soft-power instruments such as foreign and economic aid and focuses, instead, on military power to guarantee national security. Opportunities and risks of cutting foreign aid Keeping in mind that </w:t>
      </w:r>
      <w:r w:rsidRPr="002645D0">
        <w:rPr>
          <w:rStyle w:val="StyleUnderline"/>
        </w:rPr>
        <w:t>foreign aid has not been more than a fraction of the federal budget, the President’s plan comes with several risks for the role of the United States in the world. In the past,</w:t>
      </w:r>
      <w:r w:rsidRPr="002645D0">
        <w:rPr>
          <w:rStyle w:val="Emphasis"/>
        </w:rPr>
        <w:t xml:space="preserve"> </w:t>
      </w:r>
      <w:r w:rsidRPr="00753970">
        <w:rPr>
          <w:rStyle w:val="Emphasis"/>
          <w:highlight w:val="cyan"/>
        </w:rPr>
        <w:t>foreign aid has always been an instrument to stabilize regions, develop potential allies, and strengthen influence</w:t>
      </w:r>
      <w:r w:rsidRPr="002645D0">
        <w:rPr>
          <w:sz w:val="12"/>
        </w:rPr>
        <w:t xml:space="preserve">. Soft Power vs Hard Power </w:t>
      </w:r>
      <w:r w:rsidRPr="002645D0">
        <w:rPr>
          <w:rStyle w:val="StyleUnderline"/>
        </w:rPr>
        <w:t>Prioritizing military power ignores the necessity and importance of soft power instruments</w:t>
      </w:r>
      <w:r w:rsidRPr="002645D0">
        <w:rPr>
          <w:sz w:val="12"/>
        </w:rPr>
        <w:t xml:space="preserve"> that include the development of economic, health, and educational systems in foreign countries. The complexity of the on-going crises in Afghanistan and Iraq demonstrate that military action alone cannot effectively decrease the threat of terrorism. In countries suffering from instability, evidence shows that extremist groups benefit from youth unemployment, corruption, poverty and bad governance. These social and governmental issues cannot be solved by military action - they demand foreign assistance built on multilateral cooperation with local NGO’s and international partners. Joseph Nye’s concept of “smart power,” the right combination of military power and other soft power instruments, is needed to guarantee security for the United States and the extant international system. It is said that foreign policy is built on three crucial pillars: “Defense, Diplomacy and Development.” Cutting two of the three will lead to asymmetrical relations and decrease the options available to the US to prevent future conflicts. Is the US an unreliable partner? The </w:t>
      </w:r>
      <w:r w:rsidRPr="002645D0">
        <w:rPr>
          <w:rStyle w:val="StyleUnderline"/>
        </w:rPr>
        <w:t>utilization of foreign aid seems to be concentrated on the singular aspect of national security</w:t>
      </w:r>
      <w:r w:rsidRPr="002645D0">
        <w:rPr>
          <w:sz w:val="12"/>
        </w:rPr>
        <w:t xml:space="preserve">. While defense spending will see a rise of $54 billion, many cutbacks have been proposed, especially in the support of humanitarian organizations such as the United Nations Population Fund (UNFPA), for which the President aims to stop all funding without a transition period. The United States, being the biggest donor in the world, has traditionally been perceived as a reliable and important partner in fighting poverty, underdevelopment, and instability. Especially for sub-Saharan countries, economic and humanitarian aid is needed to combat the issues of malaria, AIDS/HIV, famine, and infant mortality. Through the Millennium Challenge Cooperation, which was established under President George W. Bush, appreciable and visible progress was made in the aforementioned areas over the last decade. </w:t>
      </w:r>
      <w:r w:rsidRPr="00753970">
        <w:rPr>
          <w:rStyle w:val="StyleUnderline"/>
          <w:highlight w:val="cyan"/>
        </w:rPr>
        <w:t xml:space="preserve">Reducing foreign aid will </w:t>
      </w:r>
      <w:r w:rsidRPr="00F250BD">
        <w:rPr>
          <w:rStyle w:val="StyleUnderline"/>
        </w:rPr>
        <w:t xml:space="preserve">not only </w:t>
      </w:r>
      <w:r w:rsidRPr="00753970">
        <w:rPr>
          <w:rStyle w:val="StyleUnderline"/>
          <w:highlight w:val="cyan"/>
        </w:rPr>
        <w:t xml:space="preserve">undermine </w:t>
      </w:r>
      <w:r w:rsidRPr="00F250BD">
        <w:rPr>
          <w:rStyle w:val="StyleUnderline"/>
        </w:rPr>
        <w:t xml:space="preserve">the promising </w:t>
      </w:r>
      <w:r w:rsidRPr="00753970">
        <w:rPr>
          <w:rStyle w:val="StyleUnderline"/>
          <w:highlight w:val="cyan"/>
        </w:rPr>
        <w:t>steps that have been made</w:t>
      </w:r>
      <w:r w:rsidRPr="002645D0">
        <w:rPr>
          <w:rStyle w:val="StyleUnderline"/>
        </w:rPr>
        <w:t>, it also affects the trust of partners as well as recipients</w:t>
      </w:r>
      <w:r w:rsidRPr="002645D0">
        <w:rPr>
          <w:sz w:val="12"/>
        </w:rPr>
        <w:t xml:space="preserve"> that are disappointed by the volatile behavior of the Trump administration. NGO’s are forced to rethink their options and need to readjust the range of their activity. Simultaneously, </w:t>
      </w:r>
      <w:r w:rsidRPr="00753970">
        <w:rPr>
          <w:rStyle w:val="StyleUnderline"/>
          <w:highlight w:val="cyan"/>
        </w:rPr>
        <w:t xml:space="preserve">Trump’s plan also sends a bad signal to </w:t>
      </w:r>
      <w:r w:rsidRPr="00F250BD">
        <w:rPr>
          <w:rStyle w:val="StyleUnderline"/>
        </w:rPr>
        <w:t>American</w:t>
      </w:r>
      <w:r w:rsidRPr="002645D0">
        <w:rPr>
          <w:sz w:val="12"/>
        </w:rPr>
        <w:t xml:space="preserve"> USAID </w:t>
      </w:r>
      <w:r w:rsidRPr="002645D0">
        <w:rPr>
          <w:rStyle w:val="StyleUnderline"/>
        </w:rPr>
        <w:t xml:space="preserve">workers, volunteers, and </w:t>
      </w:r>
      <w:r w:rsidRPr="00753970">
        <w:rPr>
          <w:rStyle w:val="StyleUnderline"/>
          <w:highlight w:val="cyan"/>
        </w:rPr>
        <w:t>the</w:t>
      </w:r>
      <w:r w:rsidRPr="002645D0">
        <w:rPr>
          <w:rStyle w:val="StyleUnderline"/>
        </w:rPr>
        <w:t xml:space="preserve"> national </w:t>
      </w:r>
      <w:r w:rsidRPr="00753970">
        <w:rPr>
          <w:rStyle w:val="StyleUnderline"/>
          <w:highlight w:val="cyan"/>
        </w:rPr>
        <w:t>economy</w:t>
      </w:r>
      <w:r w:rsidRPr="002645D0">
        <w:rPr>
          <w:rStyle w:val="StyleUnderline"/>
        </w:rPr>
        <w:t>. It will be hard for America to project the image of a reliable and trustworthy partner, when it becomes strategically important.</w:t>
      </w:r>
    </w:p>
    <w:p w14:paraId="5B5F4249" w14:textId="77777777" w:rsidR="00F43359" w:rsidRPr="006E2505" w:rsidRDefault="00F43359" w:rsidP="00F53B30">
      <w:pPr>
        <w:rPr>
          <w:rStyle w:val="StyleUnderline"/>
        </w:rPr>
      </w:pPr>
    </w:p>
    <w:p w14:paraId="707ED00B" w14:textId="77777777" w:rsidR="005C6745" w:rsidRDefault="005C6745" w:rsidP="005C6745">
      <w:pPr>
        <w:pStyle w:val="Heading3"/>
      </w:pPr>
      <w:r>
        <w:t>Ext. Squo Solves</w:t>
      </w:r>
    </w:p>
    <w:p w14:paraId="7E85E85C" w14:textId="77777777" w:rsidR="00F228EF" w:rsidRDefault="00F228EF" w:rsidP="00F228EF">
      <w:pPr>
        <w:pStyle w:val="Heading4"/>
      </w:pPr>
      <w:r>
        <w:t>The SQ solves any readiness crisis – it’s the top priority</w:t>
      </w:r>
    </w:p>
    <w:p w14:paraId="72301FB5" w14:textId="77777777" w:rsidR="00F228EF" w:rsidRPr="00A834DF" w:rsidRDefault="00F228EF" w:rsidP="00F228EF">
      <w:pPr>
        <w:rPr>
          <w:sz w:val="14"/>
        </w:rPr>
      </w:pPr>
      <w:r w:rsidRPr="00A834DF">
        <w:rPr>
          <w:rStyle w:val="Style13ptBold"/>
        </w:rPr>
        <w:t>Sisk 16</w:t>
      </w:r>
      <w:r w:rsidRPr="00A834DF">
        <w:rPr>
          <w:sz w:val="14"/>
        </w:rPr>
        <w:t xml:space="preserve"> – Richard Sisk, Richard Sisk has more than 40 years experience in journalism as a reporter and editor for the wire services and the N.Y. Daily News. He has embedded with U.S. troops in Afghanistan and Iraq, and reported from Beirut, Tel Aviv, Bosnia, Kosovo, Panama, Haiti, Guatemala, Northern Ireland, Vietnam, Eritrea and other conflict zones. He has also covered five presidential campaigns while working from Washington, D.C. Sisk is a 1965 graduate of LeMoyne College in Syracuse, N.Y., with a degree in political science. He served with the 2nd Battalion Fourth Marines in Vietnam in 1967-68., 2016("Petraeus Argues Military Readiness Crisis Is a 'Myth'", Military, xx-xx-xxxx, Available Online from http://www.military.com/daily-news/2016/08/10/petraeus-argues-military-readiness-crisis-is-a-myth.html, Accessed on 7-6-2017)//BM</w:t>
      </w:r>
    </w:p>
    <w:p w14:paraId="3B3D608F" w14:textId="77777777" w:rsidR="00F228EF" w:rsidRPr="00A834DF" w:rsidRDefault="00F228EF" w:rsidP="00F228EF">
      <w:pPr>
        <w:rPr>
          <w:sz w:val="16"/>
        </w:rPr>
      </w:pPr>
      <w:r w:rsidRPr="00A834DF">
        <w:rPr>
          <w:sz w:val="16"/>
        </w:rPr>
        <w:t xml:space="preserve">Retired Army Gen. David Petraeus joined in an op-ed piece Wednesday that said </w:t>
      </w:r>
      <w:r w:rsidRPr="00753970">
        <w:rPr>
          <w:rStyle w:val="StyleUnderline"/>
          <w:highlight w:val="cyan"/>
        </w:rPr>
        <w:t>doomsday predictions of a</w:t>
      </w:r>
      <w:r w:rsidRPr="00A834DF">
        <w:rPr>
          <w:rStyle w:val="StyleUnderline"/>
        </w:rPr>
        <w:t xml:space="preserve"> growing military </w:t>
      </w:r>
      <w:r w:rsidRPr="00753970">
        <w:rPr>
          <w:rStyle w:val="StyleUnderline"/>
          <w:highlight w:val="cyan"/>
        </w:rPr>
        <w:t>readiness gap</w:t>
      </w:r>
      <w:r w:rsidRPr="00A834DF">
        <w:rPr>
          <w:rStyle w:val="StyleUnderline"/>
        </w:rPr>
        <w:t xml:space="preserve"> were largely </w:t>
      </w:r>
      <w:r w:rsidRPr="00753970">
        <w:rPr>
          <w:rStyle w:val="StyleUnderline"/>
          <w:highlight w:val="cyan"/>
        </w:rPr>
        <w:t>a myth</w:t>
      </w:r>
      <w:r w:rsidRPr="00A834DF">
        <w:rPr>
          <w:sz w:val="16"/>
        </w:rPr>
        <w:t>. "</w:t>
      </w:r>
      <w:r w:rsidRPr="00A834DF">
        <w:rPr>
          <w:rStyle w:val="StyleUnderline"/>
        </w:rPr>
        <w:t xml:space="preserve">While there are areas of concern, </w:t>
      </w:r>
      <w:r w:rsidRPr="00753970">
        <w:rPr>
          <w:rStyle w:val="StyleUnderline"/>
          <w:highlight w:val="cyan"/>
        </w:rPr>
        <w:t>there is no crisis in military readiness</w:t>
      </w:r>
      <w:r w:rsidRPr="00A834DF">
        <w:rPr>
          <w:sz w:val="16"/>
        </w:rPr>
        <w:t xml:space="preserve">," Petraeus and Michael O'Hanlon, a senior fellow at the Brookings Institution, wrote for The Wall Street Journal. </w:t>
      </w:r>
      <w:r w:rsidRPr="00A834DF">
        <w:rPr>
          <w:rStyle w:val="StyleUnderline"/>
        </w:rPr>
        <w:t xml:space="preserve">The service </w:t>
      </w:r>
      <w:r w:rsidRPr="00753970">
        <w:rPr>
          <w:rStyle w:val="StyleUnderline"/>
          <w:highlight w:val="cyan"/>
        </w:rPr>
        <w:t>chiefs all have made readiness a top priority</w:t>
      </w:r>
      <w:r w:rsidRPr="00A834DF">
        <w:rPr>
          <w:sz w:val="16"/>
        </w:rPr>
        <w:t>, and Republican presidential nominee Donald Trump has repeatedly called military preparedness a "disaster," but Petraeus and O'Hanlon said that there was more than enough money in current and projected budgets to meet any concerns. "The current national defense budget of over $600 billion a year far exceeds the Cold War average of about $525 billion (in inflation-adjusted 2016 dollars) and the $400 billion spent in 2001, according to official Pentagon and Office of Management and Budget data," Petraeus and O'Hanlon said. "</w:t>
      </w:r>
      <w:r w:rsidRPr="00753970">
        <w:rPr>
          <w:rStyle w:val="StyleUnderline"/>
          <w:highlight w:val="cyan"/>
        </w:rPr>
        <w:t>Spending has been reduced</w:t>
      </w:r>
      <w:r w:rsidRPr="00A834DF">
        <w:rPr>
          <w:rStyle w:val="StyleUnderline"/>
        </w:rPr>
        <w:t xml:space="preserve"> from the levels of the late Bush and early Obama years, </w:t>
      </w:r>
      <w:r w:rsidRPr="00753970">
        <w:rPr>
          <w:rStyle w:val="StyleUnderline"/>
          <w:highlight w:val="cyan"/>
        </w:rPr>
        <w:t>but that isn't unreasonable</w:t>
      </w:r>
      <w:r w:rsidRPr="00A834DF">
        <w:rPr>
          <w:rStyle w:val="StyleUnderline"/>
        </w:rPr>
        <w:t xml:space="preserve"> in light of scaled-down combat operations abroad and fiscal pressures at home</w:t>
      </w:r>
      <w:r w:rsidRPr="00A834DF">
        <w:rPr>
          <w:sz w:val="16"/>
        </w:rPr>
        <w:t xml:space="preserve">," they said. "Assuming no return to sequestration, as occurred in 2013, </w:t>
      </w:r>
      <w:r w:rsidRPr="00A834DF">
        <w:rPr>
          <w:rStyle w:val="StyleUnderline"/>
        </w:rPr>
        <w:t>Pentagon budgets to buy equipment now exceed $100 billion a year, a healthy and sustainable level. The so-called "procurement holiday" of the 1990s and early 2000s is over</w:t>
      </w:r>
      <w:r w:rsidRPr="00A834DF">
        <w:rPr>
          <w:sz w:val="16"/>
        </w:rPr>
        <w:t>." The op-ed contrasted with the drumbeat of criticism from think tanks and the House and Senate Armed Services Committees, which frequently portrays troops as lacking equipment and training, and cites aircraft flying with cannibalized parts. The service chiefs also frequently complain about budget squeezes. Since taking command last year, Army Chief of Staff Gen. Mark Milley has often called readiness his top priority. "</w:t>
      </w:r>
      <w:r w:rsidRPr="00753970">
        <w:rPr>
          <w:rStyle w:val="StyleUnderline"/>
          <w:highlight w:val="cyan"/>
        </w:rPr>
        <w:t>There is no No. 2,</w:t>
      </w:r>
      <w:r w:rsidRPr="00A834DF">
        <w:rPr>
          <w:rStyle w:val="StyleUnderline"/>
        </w:rPr>
        <w:t>"</w:t>
      </w:r>
      <w:r w:rsidRPr="00A834DF">
        <w:rPr>
          <w:sz w:val="16"/>
        </w:rPr>
        <w:t xml:space="preserve"> Milley has stated repeatedly. However, Petraeus and O'Hanlon said "training for full-spectrum operations is resuming after over a decade of appropriate focus on counter-insurgency. </w:t>
      </w:r>
      <w:r w:rsidRPr="00A834DF">
        <w:rPr>
          <w:rStyle w:val="StyleUnderline"/>
        </w:rPr>
        <w:t>By 2017, the Army plans to rotate nearly 20 brigades -- about a third of its force -- through national training centers each year. The Marine Corps plans to put 12 infantry battalions -- about half its force -- through large training exercises.</w:t>
      </w:r>
      <w:r w:rsidRPr="00A834DF">
        <w:rPr>
          <w:sz w:val="16"/>
        </w:rPr>
        <w:t>" In addition, "the Air Force is funding its training and readiness programs at 80%-98% of what it considers fully resourced levels," they said.</w:t>
      </w:r>
    </w:p>
    <w:p w14:paraId="3CAE26E4" w14:textId="77777777" w:rsidR="00F228EF" w:rsidRPr="00F601E6" w:rsidRDefault="00F228EF" w:rsidP="00F228EF"/>
    <w:p w14:paraId="38E3B327" w14:textId="77777777" w:rsidR="004B6235" w:rsidRPr="004B6235" w:rsidRDefault="004B6235" w:rsidP="004B6235"/>
    <w:p w14:paraId="125CB3FD" w14:textId="77777777" w:rsidR="00744A6E" w:rsidRDefault="00F43359" w:rsidP="00575D1B">
      <w:pPr>
        <w:pStyle w:val="Heading3"/>
      </w:pPr>
      <w:r>
        <w:t>Ext. No Impact</w:t>
      </w:r>
    </w:p>
    <w:p w14:paraId="0971BC11" w14:textId="69499095" w:rsidR="00575D1B" w:rsidRDefault="00575D1B" w:rsidP="00575D1B">
      <w:pPr>
        <w:pStyle w:val="Heading4"/>
      </w:pPr>
      <w:r>
        <w:t>Plan not key – Heg is falling now – Trump, US public, Lack of Mobilization</w:t>
      </w:r>
    </w:p>
    <w:p w14:paraId="6B4892C4" w14:textId="77777777" w:rsidR="00575D1B" w:rsidRPr="00290AFB" w:rsidRDefault="00575D1B" w:rsidP="00575D1B">
      <w:pPr>
        <w:rPr>
          <w:sz w:val="14"/>
        </w:rPr>
      </w:pPr>
      <w:r w:rsidRPr="00FA02FC">
        <w:rPr>
          <w:rStyle w:val="Style13ptBold"/>
        </w:rPr>
        <w:t>Lin 17</w:t>
      </w:r>
      <w:r w:rsidRPr="00290AFB">
        <w:rPr>
          <w:sz w:val="14"/>
        </w:rPr>
        <w:t xml:space="preserve"> - Shaohan Lin, Shaohan Lin is a Ph.D student majoring in International Relations at Ohio State University. He is currently interested in the relationship between power and grand strategy, as well as in the interplay between American defence policy and American public opinion. Shaohan received his M.A. from the Royal Military College of Canada, where he developed a fascination with strategic studies, and his B.A. from McGill University.17 ("The Public Costs of Grand Strategy in the Trump Era", World Affairs, 3-31-2017, Available Online from http://journals.sagepub.com/doi/full/10.1177/0043820016689516, Accessed on 6-28-2017)//BM</w:t>
      </w:r>
    </w:p>
    <w:p w14:paraId="5A336B0D" w14:textId="77777777" w:rsidR="00575D1B" w:rsidRDefault="00575D1B" w:rsidP="00575D1B">
      <w:r w:rsidRPr="00FA02FC">
        <w:rPr>
          <w:sz w:val="12"/>
        </w:rPr>
        <w:t>To his credit, the Bush administration did find a formula to make the people swallow a tough pill as painlessly as possible. Nonetheless, this “</w:t>
      </w:r>
      <w:r w:rsidRPr="002C314B">
        <w:rPr>
          <w:rStyle w:val="StyleUnderline"/>
        </w:rPr>
        <w:t xml:space="preserve">permanent” </w:t>
      </w:r>
      <w:r w:rsidRPr="00753970">
        <w:rPr>
          <w:rStyle w:val="StyleUnderline"/>
          <w:highlight w:val="cyan"/>
        </w:rPr>
        <w:t>war has a critical downside</w:t>
      </w:r>
      <w:r w:rsidRPr="00FA02FC">
        <w:rPr>
          <w:sz w:val="12"/>
        </w:rPr>
        <w:t xml:space="preserve">. The deal that the government bargained with the people did not allow the former to fully extract the resources from the latter. </w:t>
      </w:r>
      <w:r w:rsidRPr="002C314B">
        <w:rPr>
          <w:rStyle w:val="StyleUnderline"/>
        </w:rPr>
        <w:t xml:space="preserve">Iraq bears some resemblance to Vietnam to the extent that </w:t>
      </w:r>
      <w:r w:rsidRPr="00753970">
        <w:rPr>
          <w:rStyle w:val="StyleUnderline"/>
          <w:highlight w:val="cyan"/>
        </w:rPr>
        <w:t>both wars were stymied because the United States was not in a position to unleash its</w:t>
      </w:r>
      <w:r w:rsidRPr="00753970">
        <w:rPr>
          <w:sz w:val="12"/>
          <w:highlight w:val="cyan"/>
        </w:rPr>
        <w:t xml:space="preserve"> </w:t>
      </w:r>
      <w:r w:rsidRPr="00753970">
        <w:rPr>
          <w:rStyle w:val="Emphasis"/>
          <w:highlight w:val="cyan"/>
        </w:rPr>
        <w:t>full power, both hard and soft</w:t>
      </w:r>
      <w:r w:rsidRPr="00FA02FC">
        <w:rPr>
          <w:sz w:val="12"/>
        </w:rPr>
        <w:t xml:space="preserve">. In the late 1960s, the people vociferously protested against military escalations and willed the next president in line to expressly search for an exit strategy. In the first decade of the twenty-first century, it was the government that purposively limited its efforts in Iraq as it understood that imposing additional obligations on the people would compel them to act on their dormant discontent. For advocates of strategic expansion, disappointing results in Iraq is evidence that primacy cannot be bought on the cheap. The 2007 surge in </w:t>
      </w:r>
      <w:r w:rsidRPr="002C314B">
        <w:rPr>
          <w:rStyle w:val="StyleUnderline"/>
        </w:rPr>
        <w:t>Iraq, which committed an additional thirty thousand troops, is often credited for significantly reducing quotidian violence in the country. It is also possible that a satisfactory conclusion of the war on terror would have required an even greater commitment of ground troops</w:t>
      </w:r>
      <w:r w:rsidRPr="00FA02FC">
        <w:rPr>
          <w:sz w:val="12"/>
        </w:rPr>
        <w:t xml:space="preserve">. But that option would spill more American blood, a commodity that is not easily donated. </w:t>
      </w:r>
      <w:r w:rsidRPr="00753970">
        <w:rPr>
          <w:rStyle w:val="StyleUnderline"/>
          <w:highlight w:val="cyan"/>
        </w:rPr>
        <w:t>If primacy</w:t>
      </w:r>
      <w:r w:rsidRPr="00FA02FC">
        <w:rPr>
          <w:sz w:val="12"/>
        </w:rPr>
        <w:t xml:space="preserve"> in Iraq and in the Middle East in general </w:t>
      </w:r>
      <w:r w:rsidRPr="00753970">
        <w:rPr>
          <w:rStyle w:val="StyleUnderline"/>
          <w:highlight w:val="cyan"/>
        </w:rPr>
        <w:t>had to be</w:t>
      </w:r>
      <w:r w:rsidRPr="002C314B">
        <w:rPr>
          <w:rStyle w:val="StyleUnderline"/>
        </w:rPr>
        <w:t xml:space="preserve"> considerably </w:t>
      </w:r>
      <w:r w:rsidRPr="00753970">
        <w:rPr>
          <w:rStyle w:val="StyleUnderline"/>
          <w:highlight w:val="cyan"/>
        </w:rPr>
        <w:t>compromised</w:t>
      </w:r>
      <w:r w:rsidRPr="002C314B">
        <w:rPr>
          <w:rStyle w:val="StyleUnderline"/>
        </w:rPr>
        <w:t xml:space="preserve"> to be enacted</w:t>
      </w:r>
      <w:r w:rsidRPr="00FA02FC">
        <w:rPr>
          <w:sz w:val="12"/>
        </w:rPr>
        <w:t xml:space="preserve">, what does this strategy promise against tougher potential adversaries? Assuming that </w:t>
      </w:r>
      <w:r w:rsidRPr="00753970">
        <w:rPr>
          <w:rStyle w:val="StyleUnderline"/>
          <w:highlight w:val="cyan"/>
        </w:rPr>
        <w:t xml:space="preserve">Trump remains faithful to his </w:t>
      </w:r>
      <w:r w:rsidRPr="008D0E06">
        <w:rPr>
          <w:rStyle w:val="StyleUnderline"/>
        </w:rPr>
        <w:t xml:space="preserve">rather bellicose </w:t>
      </w:r>
      <w:r w:rsidRPr="00753970">
        <w:rPr>
          <w:rStyle w:val="StyleUnderline"/>
          <w:highlight w:val="cyan"/>
        </w:rPr>
        <w:t>rhetoric,</w:t>
      </w:r>
      <w:r w:rsidRPr="002C314B">
        <w:rPr>
          <w:rStyle w:val="StyleUnderline"/>
        </w:rPr>
        <w:t xml:space="preserve"> </w:t>
      </w:r>
      <w:r w:rsidRPr="00FA02FC">
        <w:rPr>
          <w:sz w:val="12"/>
        </w:rPr>
        <w:t xml:space="preserve">then </w:t>
      </w:r>
      <w:r w:rsidRPr="002C314B">
        <w:rPr>
          <w:rStyle w:val="StyleUnderline"/>
        </w:rPr>
        <w:t>he will have to contemplate whether America’s tradition of primacy can still hold</w:t>
      </w:r>
      <w:r w:rsidRPr="00FA02FC">
        <w:rPr>
          <w:sz w:val="12"/>
        </w:rPr>
        <w:t xml:space="preserve"> against Russia and China, both of which are becoming increasingly aggressive in their region. Both of these </w:t>
      </w:r>
      <w:r w:rsidRPr="00753970">
        <w:rPr>
          <w:rStyle w:val="StyleUnderline"/>
          <w:highlight w:val="cyan"/>
        </w:rPr>
        <w:t>countries have recently started to defy American</w:t>
      </w:r>
      <w:r w:rsidRPr="002C314B">
        <w:rPr>
          <w:rStyle w:val="StyleUnderline"/>
        </w:rPr>
        <w:t xml:space="preserve"> </w:t>
      </w:r>
      <w:r w:rsidRPr="00753970">
        <w:rPr>
          <w:rStyle w:val="StyleUnderline"/>
          <w:highlight w:val="cyan"/>
        </w:rPr>
        <w:t>hegemony</w:t>
      </w:r>
      <w:r w:rsidRPr="002C314B">
        <w:rPr>
          <w:rStyle w:val="StyleUnderline"/>
        </w:rPr>
        <w:t xml:space="preserve"> by effectively transgressing the liberal rules of conduct that the United States has meticulously established and holds so dear</w:t>
      </w:r>
      <w:r w:rsidRPr="00FA02FC">
        <w:rPr>
          <w:sz w:val="12"/>
        </w:rPr>
        <w:t xml:space="preserve">. Russia’s ostensibly illegitimate invasions in Eastern Europe and beyond have been addressed already. China’s flippant behavior toward international court rulings and laws of the sea in the context of the South Asia Sea dispute, combined with its ardent desire in seeing the United States gone from the region, is often cited as testament of its revisionist ambitions. To the extent that </w:t>
      </w:r>
      <w:r w:rsidRPr="00753970">
        <w:rPr>
          <w:rStyle w:val="StyleUnderline"/>
          <w:highlight w:val="cyan"/>
        </w:rPr>
        <w:t>the United States intends to uphold a grand strategy of primacy</w:t>
      </w:r>
      <w:r w:rsidRPr="002C314B">
        <w:rPr>
          <w:rStyle w:val="StyleUnderline"/>
        </w:rPr>
        <w:t>, a collision between it and these two dissatisfied powers seems almost preordained.</w:t>
      </w:r>
      <w:r w:rsidRPr="00FA02FC">
        <w:rPr>
          <w:sz w:val="12"/>
        </w:rPr>
        <w:t xml:space="preserve"> Either the United States or both Russia and China must give ground in this conflict of interest. If Washington wishes to deter them from fulfilling their dreams of grandeur, the diluted iteration of primacy of the past administrations will not cut it. </w:t>
      </w:r>
      <w:r w:rsidRPr="00753970">
        <w:rPr>
          <w:rStyle w:val="Emphasis"/>
          <w:highlight w:val="cyan"/>
        </w:rPr>
        <w:t xml:space="preserve">The </w:t>
      </w:r>
      <w:r w:rsidRPr="008D0E06">
        <w:rPr>
          <w:rStyle w:val="Emphasis"/>
        </w:rPr>
        <w:t xml:space="preserve">next </w:t>
      </w:r>
      <w:r w:rsidRPr="00753970">
        <w:rPr>
          <w:rStyle w:val="Emphasis"/>
          <w:highlight w:val="cyan"/>
        </w:rPr>
        <w:t>administration will have to credibly demonstrate that the American people will be comfortable going on a war footing after fifty years of relative tranquility</w:t>
      </w:r>
      <w:r w:rsidRPr="00FA02FC">
        <w:rPr>
          <w:sz w:val="12"/>
        </w:rPr>
        <w:t xml:space="preserve">. It will also have to show that the people will be willing to bite the financial bullet that military confrontation demands. Perhaps most importantly, it will have to prove that Americans are willing to risk their children, possibly in large numbers, for the country’s ideals rather than its physical security. Posturing against major powers requires major commitments, and it is questionable what the limited means authorized by the public can achieve in the upcoming confrontations. One may invoke Jentleson and Britton’s (1998) research, mentioned earlier, that military interventions for the purpose of containing aggression can garner strong public support. Considering that both Russia and China are attempting to expand their influence, one can posit that muscular policies against them can arouse public support. Such support in turn would allow Washington to consider more substantial military strategies in the event of armed conflicts. Perhaps the United States would finally be unleashed and be in a position to conduct textbook primacy. While this outcome is not entirely idealistic, there are reasons to temper sanguine expectations. For instance, </w:t>
      </w:r>
      <w:r w:rsidRPr="00753970">
        <w:rPr>
          <w:rStyle w:val="StyleUnderline"/>
          <w:highlight w:val="cyan"/>
        </w:rPr>
        <w:t>the American public is currently war-weary</w:t>
      </w:r>
      <w:r w:rsidRPr="00FA02FC">
        <w:rPr>
          <w:rStyle w:val="StyleUnderline"/>
        </w:rPr>
        <w:t>, so it is not farfetched to speculate that support will be harder to mobilize than usual</w:t>
      </w:r>
      <w:r w:rsidRPr="00FA02FC">
        <w:rPr>
          <w:sz w:val="12"/>
        </w:rPr>
        <w:t xml:space="preserve">. Another factor unaddressed by the research that needs to be considered is the adversary’s military power. Russia and China are top-tier military powers; </w:t>
      </w:r>
      <w:r w:rsidRPr="00753970">
        <w:rPr>
          <w:rStyle w:val="StyleUnderline"/>
          <w:highlight w:val="cyan"/>
        </w:rPr>
        <w:t>the American public may need a more compelling justification for military mobilization than aggression</w:t>
      </w:r>
      <w:r w:rsidRPr="00FA02FC">
        <w:rPr>
          <w:sz w:val="12"/>
        </w:rPr>
        <w:t xml:space="preserve"> in their regional sphere of influence. That a direct threat to America’s homeland or at least to American lifestyle is necessary to rally the public is not unconceivable. Grand Strategy in the Future Two conflicts of interest reside on two different levels. At the international level, </w:t>
      </w:r>
      <w:r w:rsidRPr="00FA02FC">
        <w:rPr>
          <w:rStyle w:val="StyleUnderline"/>
        </w:rPr>
        <w:t>the United States is in disagreement with aggressive major powers in Eastern Europe and East Asia</w:t>
      </w:r>
      <w:r w:rsidRPr="00FA02FC">
        <w:rPr>
          <w:sz w:val="12"/>
        </w:rPr>
        <w:t xml:space="preserve"> about the distribution of power in the system. </w:t>
      </w:r>
      <w:r w:rsidRPr="00FA02FC">
        <w:rPr>
          <w:rStyle w:val="StyleUnderline"/>
        </w:rPr>
        <w:t>The United States understandably wishes to perpetuate its global hegemony, but contenders are understandably dissatisfied</w:t>
      </w:r>
      <w:r w:rsidRPr="00FA02FC">
        <w:rPr>
          <w:sz w:val="12"/>
        </w:rPr>
        <w:t xml:space="preserve"> with its current preponderance. At the domestic level, </w:t>
      </w:r>
      <w:r w:rsidRPr="00FA02FC">
        <w:rPr>
          <w:rStyle w:val="StyleUnderline"/>
        </w:rPr>
        <w:t>the United States is in disagreement with its own citizens</w:t>
      </w:r>
      <w:r w:rsidRPr="00FA02FC">
        <w:rPr>
          <w:sz w:val="12"/>
        </w:rPr>
        <w:t xml:space="preserve"> about the grand strategy that Washington should pursue in the future. The United States’ traditional preference is one that will give it the best shot at achieving its ultimate objective—hegemony. Primacy thus presents itself as a very alluring candidate, notwithstanding the president’s own strategic preferences. Yet evidence from research and polls, both past and present, suggests that the people prefer butter to guns. Insofar as primacy requires the people to put their money and lives on the line, it is unlikely to corral the requisite public support. The United States knows that </w:t>
      </w:r>
      <w:r w:rsidRPr="00FA02FC">
        <w:rPr>
          <w:rStyle w:val="StyleUnderline"/>
        </w:rPr>
        <w:t>to have a chance in triumphing at the international level, whether through diplomacy or force, it must first break the deadlock at the domestic level</w:t>
      </w:r>
      <w:r w:rsidRPr="00FA02FC">
        <w:rPr>
          <w:sz w:val="12"/>
        </w:rPr>
        <w:t xml:space="preserve">. Washington may possess the best-trained soldiers and an arsenal light years ahead of its competitors, but it must somehow convince the people to let it exploit its advantages. Intuitively, </w:t>
      </w:r>
      <w:r w:rsidRPr="008D0E06">
        <w:rPr>
          <w:rStyle w:val="StyleUnderline"/>
        </w:rPr>
        <w:t>two obvious outcomes present themselves at the domestic level</w:t>
      </w:r>
      <w:r w:rsidRPr="00FA02FC">
        <w:rPr>
          <w:rStyle w:val="StyleUnderline"/>
        </w:rPr>
        <w:t xml:space="preserve">. </w:t>
      </w:r>
      <w:r w:rsidRPr="008D0E06">
        <w:rPr>
          <w:rStyle w:val="StyleUnderline"/>
        </w:rPr>
        <w:t>The first is</w:t>
      </w:r>
      <w:r w:rsidRPr="00FA02FC">
        <w:rPr>
          <w:rStyle w:val="StyleUnderline"/>
        </w:rPr>
        <w:t xml:space="preserve"> that </w:t>
      </w:r>
      <w:r w:rsidRPr="00753970">
        <w:rPr>
          <w:rStyle w:val="StyleUnderline"/>
          <w:highlight w:val="cyan"/>
        </w:rPr>
        <w:t>Washington fails to sell primacy</w:t>
      </w:r>
      <w:r w:rsidRPr="00FA02FC">
        <w:rPr>
          <w:rStyle w:val="StyleUnderline"/>
        </w:rPr>
        <w:t xml:space="preserve"> to the American populace</w:t>
      </w:r>
      <w:r w:rsidRPr="00FA02FC">
        <w:rPr>
          <w:sz w:val="12"/>
        </w:rPr>
        <w:t xml:space="preserve">. Consistent with current polling data, </w:t>
      </w:r>
      <w:r w:rsidRPr="00753970">
        <w:rPr>
          <w:rStyle w:val="StyleUnderline"/>
          <w:highlight w:val="cyan"/>
        </w:rPr>
        <w:t>Americans will remain unconvinced</w:t>
      </w:r>
      <w:r w:rsidRPr="00FA02FC">
        <w:rPr>
          <w:sz w:val="12"/>
        </w:rPr>
        <w:t xml:space="preserve"> that disputes with Russia and China, as well as more minor liberal interventions, are worthy of any substantial sacrifice. In this case, the United States will remain a paper tiger. Paper tigers might have terrified rising powers like China ten or even five years ago, but no longer. In the event that the United States cannot bring the people to its side, one wonders what kind of method it can use to dissuade challengers. </w:t>
      </w:r>
      <w:r w:rsidRPr="00753970">
        <w:rPr>
          <w:rStyle w:val="StyleUnderline"/>
          <w:highlight w:val="cyan"/>
        </w:rPr>
        <w:t>If</w:t>
      </w:r>
      <w:r w:rsidRPr="00FA02FC">
        <w:rPr>
          <w:rStyle w:val="StyleUnderline"/>
        </w:rPr>
        <w:t xml:space="preserve"> real </w:t>
      </w:r>
      <w:r w:rsidRPr="00753970">
        <w:rPr>
          <w:rStyle w:val="StyleUnderline"/>
          <w:highlight w:val="cyan"/>
        </w:rPr>
        <w:t>primacy is not accessible, then the United States may be forced to retrench</w:t>
      </w:r>
      <w:r w:rsidRPr="00FA02FC">
        <w:rPr>
          <w:rStyle w:val="StyleUnderline"/>
        </w:rPr>
        <w:t xml:space="preserve"> to a grand strategy of offshore balancing or isolationism</w:t>
      </w:r>
      <w:r w:rsidRPr="00FA02FC">
        <w:rPr>
          <w:sz w:val="12"/>
        </w:rPr>
        <w:t>—</w:t>
      </w:r>
      <w:r w:rsidRPr="00753970">
        <w:rPr>
          <w:rStyle w:val="Emphasis"/>
          <w:highlight w:val="cyan"/>
        </w:rPr>
        <w:t>Trump’s preferred outcome</w:t>
      </w:r>
      <w:r w:rsidRPr="00FA02FC">
        <w:rPr>
          <w:rStyle w:val="Emphasis"/>
        </w:rPr>
        <w:t>s</w:t>
      </w:r>
      <w:r w:rsidRPr="00FA02FC">
        <w:rPr>
          <w:sz w:val="12"/>
        </w:rPr>
        <w:t xml:space="preserve">. The former places the onus of balancing against aggressors on local powers, whereas the latter simply posits a unilateral turn inward, with a marked disinterest for foreign policy. In either case, </w:t>
      </w:r>
      <w:r w:rsidRPr="00753970">
        <w:rPr>
          <w:rStyle w:val="StyleUnderline"/>
          <w:highlight w:val="cyan"/>
        </w:rPr>
        <w:t>the United States would be forfeiting</w:t>
      </w:r>
      <w:r w:rsidRPr="00FA02FC">
        <w:rPr>
          <w:rStyle w:val="StyleUnderline"/>
        </w:rPr>
        <w:t xml:space="preserve"> </w:t>
      </w:r>
      <w:r w:rsidRPr="00FA02FC">
        <w:rPr>
          <w:sz w:val="12"/>
        </w:rPr>
        <w:t xml:space="preserve">much influence and </w:t>
      </w:r>
      <w:r w:rsidRPr="00FA02FC">
        <w:rPr>
          <w:rStyle w:val="StyleUnderline"/>
        </w:rPr>
        <w:t>control</w:t>
      </w:r>
      <w:r w:rsidRPr="00FA02FC">
        <w:rPr>
          <w:sz w:val="12"/>
        </w:rPr>
        <w:t xml:space="preserve"> in East Europe and Asia. More importantly, it would be a sign that </w:t>
      </w:r>
      <w:r w:rsidRPr="00FA02FC">
        <w:rPr>
          <w:rStyle w:val="StyleUnderline"/>
        </w:rPr>
        <w:t xml:space="preserve">it no longer wishes to compete for global </w:t>
      </w:r>
      <w:r w:rsidRPr="00753970">
        <w:rPr>
          <w:rStyle w:val="StyleUnderline"/>
          <w:highlight w:val="cyan"/>
        </w:rPr>
        <w:t>hegemony</w:t>
      </w:r>
      <w:r w:rsidRPr="00290AFB">
        <w:t>.</w:t>
      </w:r>
    </w:p>
    <w:p w14:paraId="019EC9B0" w14:textId="77777777" w:rsidR="00892317" w:rsidRDefault="00892317" w:rsidP="00892317"/>
    <w:p w14:paraId="43AC10FF" w14:textId="77777777" w:rsidR="00F43359" w:rsidRDefault="00F43359" w:rsidP="00F43359">
      <w:pPr>
        <w:pStyle w:val="Heading2"/>
      </w:pPr>
      <w:r>
        <w:t>Terrorism</w:t>
      </w:r>
    </w:p>
    <w:p w14:paraId="3B14D8FC" w14:textId="77777777" w:rsidR="00F43359" w:rsidRDefault="00F43359" w:rsidP="00F43359">
      <w:pPr>
        <w:pStyle w:val="Heading3"/>
      </w:pPr>
      <w:r>
        <w:t>1nc Terrorism</w:t>
      </w:r>
    </w:p>
    <w:p w14:paraId="29D51264" w14:textId="77777777" w:rsidR="00F43359" w:rsidRDefault="00F43359" w:rsidP="00F43359">
      <w:pPr>
        <w:pStyle w:val="Heading4"/>
      </w:pPr>
      <w:r>
        <w:t>No risk of nuclear terror</w:t>
      </w:r>
    </w:p>
    <w:p w14:paraId="6E2F4DCF" w14:textId="77777777" w:rsidR="00F43359" w:rsidRDefault="00F43359" w:rsidP="00F43359">
      <w:r w:rsidRPr="002852D9">
        <w:rPr>
          <w:rStyle w:val="Style13ptBold"/>
        </w:rPr>
        <w:t>Topychkanov 1/25/14</w:t>
      </w:r>
      <w:r>
        <w:t xml:space="preserve"> (Pyotr  PhD in History, Associate in the Carnegie Moscow Center’s Nonproliferation Program, “Nuclear Terrorism: Bogeyman or Real Threat?”, </w:t>
      </w:r>
      <w:r w:rsidRPr="00842418">
        <w:t>http://russiancouncil.ru/en/inner/?id_4=3045&amp;active_id_11=39#top</w:t>
      </w:r>
      <w:r>
        <w:t>)</w:t>
      </w:r>
    </w:p>
    <w:p w14:paraId="27C8E2FB" w14:textId="77777777" w:rsidR="00F43359" w:rsidRPr="00B02B82" w:rsidRDefault="00F43359" w:rsidP="00F43359">
      <w:r w:rsidRPr="008F68DD">
        <w:rPr>
          <w:rStyle w:val="StyleUnderline"/>
        </w:rPr>
        <w:t>Nuclear terrorism involves using fissile weapons-grade materials</w:t>
      </w:r>
      <w:r w:rsidRPr="008F68DD">
        <w:rPr>
          <w:sz w:val="16"/>
        </w:rPr>
        <w:t xml:space="preserve">: </w:t>
      </w:r>
      <w:r w:rsidRPr="008F68DD">
        <w:rPr>
          <w:rStyle w:val="StyleUnderline"/>
        </w:rPr>
        <w:t>Uranium</w:t>
      </w:r>
      <w:r w:rsidRPr="008F68DD">
        <w:rPr>
          <w:sz w:val="16"/>
        </w:rPr>
        <w:t>-235 enriched to over 90% and plutonium-239 with an isotopic purity of at least 94%. According to current estimates, in the five countries that have nuclear weapons, building a nuclear device requires 8kg of plutonium or 25kg of highly-enriched uranium (HEU); although some specialists suggest 4kg to 5kg of plutonium or 16kg of HEU would be sufficient. With 20% enriched uranium, it would take 800kg of material to reach the critical mass needed for a nuclear explosion, which is believed to be technically implausible [3].</w:t>
      </w:r>
      <w:r>
        <w:rPr>
          <w:sz w:val="16"/>
        </w:rPr>
        <w:t xml:space="preserve"> </w:t>
      </w:r>
      <w:r w:rsidRPr="00753970">
        <w:rPr>
          <w:rStyle w:val="Emphasis"/>
          <w:highlight w:val="cyan"/>
        </w:rPr>
        <w:t>Obtaining fissile</w:t>
      </w:r>
      <w:r w:rsidRPr="008F68DD">
        <w:rPr>
          <w:rStyle w:val="Emphasis"/>
        </w:rPr>
        <w:t xml:space="preserve"> weapons grade </w:t>
      </w:r>
      <w:r w:rsidRPr="00753970">
        <w:rPr>
          <w:rStyle w:val="Emphasis"/>
          <w:highlight w:val="cyan"/>
        </w:rPr>
        <w:t>materials is no easy matter</w:t>
      </w:r>
      <w:r w:rsidRPr="008F68DD">
        <w:rPr>
          <w:rStyle w:val="Emphasis"/>
        </w:rPr>
        <w:t xml:space="preserve"> for terrorists</w:t>
      </w:r>
      <w:r w:rsidRPr="00B02B82">
        <w:rPr>
          <w:sz w:val="16"/>
        </w:rPr>
        <w:t>, chiefly for the following reasons.</w:t>
      </w:r>
      <w:r>
        <w:rPr>
          <w:sz w:val="16"/>
        </w:rPr>
        <w:t xml:space="preserve"> </w:t>
      </w:r>
      <w:r w:rsidRPr="00753970">
        <w:rPr>
          <w:rStyle w:val="StyleUnderline"/>
          <w:highlight w:val="cyan"/>
        </w:rPr>
        <w:t>Enriching uranium</w:t>
      </w:r>
      <w:r w:rsidRPr="008F68DD">
        <w:rPr>
          <w:rStyle w:val="StyleUnderline"/>
        </w:rPr>
        <w:t xml:space="preserve"> or producing the necessary quantity of plutonium </w:t>
      </w:r>
      <w:r w:rsidRPr="00753970">
        <w:rPr>
          <w:rStyle w:val="StyleUnderline"/>
          <w:highlight w:val="cyan"/>
        </w:rPr>
        <w:t>requires</w:t>
      </w:r>
      <w:r w:rsidRPr="008F68DD">
        <w:rPr>
          <w:rStyle w:val="StyleUnderline"/>
        </w:rPr>
        <w:t xml:space="preserve"> scientific and technological </w:t>
      </w:r>
      <w:r w:rsidRPr="00753970">
        <w:rPr>
          <w:rStyle w:val="StyleUnderline"/>
          <w:highlight w:val="cyan"/>
        </w:rPr>
        <w:t>facilities</w:t>
      </w:r>
      <w:r w:rsidRPr="00B02B82">
        <w:rPr>
          <w:sz w:val="16"/>
        </w:rPr>
        <w:t xml:space="preserve"> </w:t>
      </w:r>
      <w:r w:rsidRPr="008F68DD">
        <w:rPr>
          <w:rStyle w:val="Emphasis"/>
        </w:rPr>
        <w:t xml:space="preserve">that </w:t>
      </w:r>
      <w:r w:rsidRPr="00753970">
        <w:rPr>
          <w:rStyle w:val="Emphasis"/>
          <w:highlight w:val="cyan"/>
        </w:rPr>
        <w:t>no terrorist</w:t>
      </w:r>
      <w:r w:rsidRPr="008F68DD">
        <w:rPr>
          <w:rStyle w:val="Emphasis"/>
        </w:rPr>
        <w:t xml:space="preserve"> organisation </w:t>
      </w:r>
      <w:r w:rsidRPr="00753970">
        <w:rPr>
          <w:rStyle w:val="Emphasis"/>
          <w:highlight w:val="cyan"/>
        </w:rPr>
        <w:t>has</w:t>
      </w:r>
      <w:r w:rsidRPr="00B02B82">
        <w:rPr>
          <w:sz w:val="16"/>
        </w:rPr>
        <w:t>.</w:t>
      </w:r>
      <w:r>
        <w:rPr>
          <w:sz w:val="16"/>
        </w:rPr>
        <w:t xml:space="preserve"> </w:t>
      </w:r>
      <w:r w:rsidRPr="00753970">
        <w:rPr>
          <w:rStyle w:val="StyleUnderline"/>
          <w:highlight w:val="cyan"/>
        </w:rPr>
        <w:t>Acquiring</w:t>
      </w:r>
      <w:r w:rsidRPr="008F68DD">
        <w:rPr>
          <w:rStyle w:val="StyleUnderline"/>
        </w:rPr>
        <w:t xml:space="preserve"> the necessary quantities of fissile weapons-grade </w:t>
      </w:r>
      <w:r w:rsidRPr="00753970">
        <w:rPr>
          <w:rStyle w:val="StyleUnderline"/>
          <w:highlight w:val="cyan"/>
        </w:rPr>
        <w:t xml:space="preserve">materials on the black market </w:t>
      </w:r>
      <w:r w:rsidRPr="00753970">
        <w:rPr>
          <w:rStyle w:val="Emphasis"/>
          <w:highlight w:val="cyan"/>
        </w:rPr>
        <w:t>would require</w:t>
      </w:r>
      <w:r w:rsidRPr="008F68DD">
        <w:rPr>
          <w:rStyle w:val="Emphasis"/>
        </w:rPr>
        <w:t xml:space="preserve"> the relevant </w:t>
      </w:r>
      <w:r w:rsidRPr="00753970">
        <w:rPr>
          <w:rStyle w:val="Emphasis"/>
          <w:highlight w:val="cyan"/>
        </w:rPr>
        <w:t>supply, which is not</w:t>
      </w:r>
      <w:r w:rsidRPr="008F68DD">
        <w:rPr>
          <w:rStyle w:val="Emphasis"/>
        </w:rPr>
        <w:t xml:space="preserve"> currently </w:t>
      </w:r>
      <w:r w:rsidRPr="00753970">
        <w:rPr>
          <w:rStyle w:val="Emphasis"/>
          <w:highlight w:val="cyan"/>
        </w:rPr>
        <w:t>there</w:t>
      </w:r>
      <w:r w:rsidRPr="00B02B82">
        <w:rPr>
          <w:sz w:val="16"/>
          <w:szCs w:val="16"/>
        </w:rPr>
        <w:t xml:space="preserve"> </w:t>
      </w:r>
      <w:r w:rsidRPr="008F68DD">
        <w:rPr>
          <w:sz w:val="16"/>
        </w:rPr>
        <w:t xml:space="preserve">(the IAEA receives about 150-200 reports from Member States each year of fissile materials that are lost, stolen or otherwise out of their control, but, first, </w:t>
      </w:r>
      <w:r w:rsidRPr="008F68DD">
        <w:rPr>
          <w:rStyle w:val="StyleUnderline"/>
        </w:rPr>
        <w:t xml:space="preserve">most incidents are unrelated to weapons-grade uranium or plutonium and, secondly, in </w:t>
      </w:r>
      <w:r w:rsidRPr="00753970">
        <w:rPr>
          <w:rStyle w:val="StyleUnderline"/>
          <w:highlight w:val="cyan"/>
        </w:rPr>
        <w:t>all</w:t>
      </w:r>
      <w:r w:rsidRPr="008F68DD">
        <w:rPr>
          <w:rStyle w:val="StyleUnderline"/>
        </w:rPr>
        <w:t xml:space="preserve"> reported incidents the fissile </w:t>
      </w:r>
      <w:r w:rsidRPr="00753970">
        <w:rPr>
          <w:rStyle w:val="StyleUnderline"/>
          <w:highlight w:val="cyan"/>
        </w:rPr>
        <w:t>materials are returned under</w:t>
      </w:r>
      <w:r w:rsidRPr="008F68DD">
        <w:rPr>
          <w:rStyle w:val="StyleUnderline"/>
        </w:rPr>
        <w:t xml:space="preserve"> proper </w:t>
      </w:r>
      <w:r w:rsidRPr="00753970">
        <w:rPr>
          <w:rStyle w:val="StyleUnderline"/>
          <w:highlight w:val="cyan"/>
        </w:rPr>
        <w:t>control</w:t>
      </w:r>
      <w:r w:rsidRPr="008F68DD">
        <w:rPr>
          <w:sz w:val="16"/>
        </w:rPr>
        <w:t>).</w:t>
      </w:r>
      <w:r>
        <w:rPr>
          <w:sz w:val="16"/>
        </w:rPr>
        <w:t xml:space="preserve"> </w:t>
      </w:r>
      <w:r w:rsidRPr="008F68DD">
        <w:rPr>
          <w:sz w:val="16"/>
          <w:szCs w:val="16"/>
        </w:rPr>
        <w:t>Should terrorists nevertheless succeed in obtaining the requisite quantity of weapons-grade uranium or plutonium, as a study commissioned in 1977 by US Congress showed, a small group of people who had never had any access to classified information could develop and build a primitive nuclear explosive device [4]. To do so, according to estimates at that time, they would need up to US$ 1 million, a medium-size workshop, at least one specialist who is conversant with the relevant literature, and an engineer.</w:t>
      </w:r>
      <w:r>
        <w:rPr>
          <w:sz w:val="16"/>
          <w:szCs w:val="16"/>
        </w:rPr>
        <w:t xml:space="preserve"> </w:t>
      </w:r>
      <w:r w:rsidRPr="008F68DD">
        <w:rPr>
          <w:sz w:val="16"/>
        </w:rPr>
        <w:t xml:space="preserve">Today, some solutions are within an easier reach for terrorists compared to the 1970s, largely thanks to information technologies. However, </w:t>
      </w:r>
      <w:r w:rsidRPr="008F68DD">
        <w:rPr>
          <w:rStyle w:val="Emphasis"/>
        </w:rPr>
        <w:t xml:space="preserve">any </w:t>
      </w:r>
      <w:r w:rsidRPr="00753970">
        <w:rPr>
          <w:rStyle w:val="Emphasis"/>
          <w:highlight w:val="cyan"/>
        </w:rPr>
        <w:t>active</w:t>
      </w:r>
      <w:r w:rsidRPr="008F68DD">
        <w:rPr>
          <w:rStyle w:val="Emphasis"/>
        </w:rPr>
        <w:t xml:space="preserve"> application of such </w:t>
      </w:r>
      <w:r w:rsidRPr="00753970">
        <w:rPr>
          <w:rStyle w:val="Emphasis"/>
          <w:highlight w:val="cyan"/>
        </w:rPr>
        <w:t>technologies</w:t>
      </w:r>
      <w:r w:rsidRPr="008F68DD">
        <w:rPr>
          <w:rStyle w:val="Emphasis"/>
        </w:rPr>
        <w:t xml:space="preserve"> leads to higher </w:t>
      </w:r>
      <w:r w:rsidRPr="00753970">
        <w:rPr>
          <w:rStyle w:val="Emphasis"/>
          <w:highlight w:val="cyan"/>
        </w:rPr>
        <w:t>risk</w:t>
      </w:r>
      <w:r w:rsidRPr="008F68DD">
        <w:rPr>
          <w:rStyle w:val="Emphasis"/>
        </w:rPr>
        <w:t xml:space="preserve"> of </w:t>
      </w:r>
      <w:r w:rsidRPr="00753970">
        <w:rPr>
          <w:rStyle w:val="Emphasis"/>
          <w:highlight w:val="cyan"/>
        </w:rPr>
        <w:t>detection</w:t>
      </w:r>
      <w:r w:rsidRPr="00B02B82">
        <w:rPr>
          <w:rStyle w:val="StyleUnderline"/>
        </w:rPr>
        <w:t>. Q</w:t>
      </w:r>
      <w:r w:rsidRPr="008F68DD">
        <w:rPr>
          <w:rStyle w:val="StyleUnderline"/>
        </w:rPr>
        <w:t>ueries regarding nuclear weapons development made using internet browsers can be traced by intelligence services</w:t>
      </w:r>
      <w:r w:rsidRPr="008F68DD">
        <w:rPr>
          <w:sz w:val="16"/>
        </w:rPr>
        <w:t xml:space="preserve"> [5].</w:t>
      </w:r>
      <w:r>
        <w:rPr>
          <w:sz w:val="16"/>
        </w:rPr>
        <w:t xml:space="preserve"> </w:t>
      </w:r>
      <w:r w:rsidRPr="008F68DD">
        <w:rPr>
          <w:sz w:val="16"/>
        </w:rPr>
        <w:t xml:space="preserve">Importantly, </w:t>
      </w:r>
      <w:r w:rsidRPr="00753970">
        <w:rPr>
          <w:rStyle w:val="StyleUnderline"/>
          <w:highlight w:val="cyan"/>
        </w:rPr>
        <w:t xml:space="preserve">nuclear devices built under such conditions </w:t>
      </w:r>
      <w:r w:rsidRPr="00753970">
        <w:rPr>
          <w:rStyle w:val="Emphasis"/>
          <w:highlight w:val="cyan"/>
        </w:rPr>
        <w:t>can hardly be</w:t>
      </w:r>
      <w:r w:rsidRPr="008F68DD">
        <w:rPr>
          <w:rStyle w:val="Emphasis"/>
        </w:rPr>
        <w:t xml:space="preserve"> expected to be </w:t>
      </w:r>
      <w:r w:rsidRPr="00753970">
        <w:rPr>
          <w:rStyle w:val="Emphasis"/>
          <w:highlight w:val="cyan"/>
        </w:rPr>
        <w:t>reliable</w:t>
      </w:r>
      <w:r w:rsidRPr="008F68DD">
        <w:rPr>
          <w:sz w:val="16"/>
        </w:rPr>
        <w:t xml:space="preserve">, </w:t>
      </w:r>
      <w:r w:rsidRPr="008F68DD">
        <w:rPr>
          <w:rStyle w:val="StyleUnderline"/>
        </w:rPr>
        <w:t xml:space="preserve">since </w:t>
      </w:r>
      <w:r w:rsidRPr="00753970">
        <w:rPr>
          <w:rStyle w:val="StyleUnderline"/>
          <w:highlight w:val="cyan"/>
        </w:rPr>
        <w:t>given the lack of specialists</w:t>
      </w:r>
      <w:r w:rsidRPr="008F68DD">
        <w:rPr>
          <w:rStyle w:val="StyleUnderline"/>
        </w:rPr>
        <w:t xml:space="preserve">, high-precision equipment, </w:t>
      </w:r>
      <w:r w:rsidRPr="00753970">
        <w:rPr>
          <w:rStyle w:val="StyleUnderline"/>
          <w:highlight w:val="cyan"/>
        </w:rPr>
        <w:t xml:space="preserve">and testing capabilities, </w:t>
      </w:r>
      <w:r w:rsidRPr="00753970">
        <w:rPr>
          <w:rStyle w:val="Emphasis"/>
          <w:highlight w:val="cyan"/>
        </w:rPr>
        <w:t>it would be difficult to avoid errors</w:t>
      </w:r>
      <w:r w:rsidRPr="00B02B82">
        <w:rPr>
          <w:rStyle w:val="StyleUnderline"/>
        </w:rPr>
        <w:t xml:space="preserve"> during the development or assembly of any such device</w:t>
      </w:r>
      <w:r w:rsidRPr="008F68DD">
        <w:rPr>
          <w:sz w:val="16"/>
        </w:rPr>
        <w:t xml:space="preserve">. In addition, </w:t>
      </w:r>
      <w:r w:rsidRPr="00753970">
        <w:rPr>
          <w:rStyle w:val="StyleUnderline"/>
          <w:highlight w:val="cyan"/>
        </w:rPr>
        <w:t>handling</w:t>
      </w:r>
      <w:r w:rsidRPr="008F68DD">
        <w:rPr>
          <w:rStyle w:val="StyleUnderline"/>
        </w:rPr>
        <w:t xml:space="preserve"> major amounts of cash or sourcing fissile weapons-grade </w:t>
      </w:r>
      <w:r w:rsidRPr="00753970">
        <w:rPr>
          <w:rStyle w:val="StyleUnderline"/>
          <w:highlight w:val="cyan"/>
        </w:rPr>
        <w:t>materials</w:t>
      </w:r>
      <w:r w:rsidRPr="008F68DD">
        <w:rPr>
          <w:rStyle w:val="StyleUnderline"/>
        </w:rPr>
        <w:t xml:space="preserve"> in the required </w:t>
      </w:r>
      <w:r w:rsidRPr="008F68DD">
        <w:rPr>
          <w:rStyle w:val="Emphasis"/>
        </w:rPr>
        <w:t xml:space="preserve">quantities </w:t>
      </w:r>
      <w:r w:rsidRPr="00753970">
        <w:rPr>
          <w:rStyle w:val="Emphasis"/>
          <w:highlight w:val="cyan"/>
        </w:rPr>
        <w:t>would</w:t>
      </w:r>
      <w:r w:rsidRPr="008F68DD">
        <w:rPr>
          <w:rStyle w:val="Emphasis"/>
        </w:rPr>
        <w:t xml:space="preserve"> inevitably </w:t>
      </w:r>
      <w:r w:rsidRPr="00753970">
        <w:rPr>
          <w:rStyle w:val="Emphasis"/>
          <w:highlight w:val="cyan"/>
        </w:rPr>
        <w:t>put the terrorist</w:t>
      </w:r>
      <w:r w:rsidRPr="008F68DD">
        <w:rPr>
          <w:rStyle w:val="Emphasis"/>
        </w:rPr>
        <w:t xml:space="preserve"> cell </w:t>
      </w:r>
      <w:r w:rsidRPr="00753970">
        <w:rPr>
          <w:rStyle w:val="Emphasis"/>
          <w:highlight w:val="cyan"/>
        </w:rPr>
        <w:t>on</w:t>
      </w:r>
      <w:r w:rsidRPr="008F68DD">
        <w:rPr>
          <w:rStyle w:val="Emphasis"/>
        </w:rPr>
        <w:t xml:space="preserve"> the </w:t>
      </w:r>
      <w:r w:rsidRPr="00753970">
        <w:rPr>
          <w:rStyle w:val="Emphasis"/>
          <w:highlight w:val="cyan"/>
        </w:rPr>
        <w:t>radars</w:t>
      </w:r>
      <w:r w:rsidRPr="008F68DD">
        <w:rPr>
          <w:rStyle w:val="Emphasis"/>
        </w:rPr>
        <w:t xml:space="preserve"> of the intelligence services of a number of countries</w:t>
      </w:r>
      <w:r w:rsidRPr="008F68DD">
        <w:rPr>
          <w:sz w:val="16"/>
        </w:rPr>
        <w:t xml:space="preserve">. </w:t>
      </w:r>
      <w:r w:rsidRPr="008F68DD">
        <w:rPr>
          <w:rStyle w:val="StyleUnderline"/>
        </w:rPr>
        <w:t>As a result, having risked substantial amounts of money and possible detection,</w:t>
      </w:r>
      <w:r w:rsidRPr="00B02B82">
        <w:rPr>
          <w:rStyle w:val="StyleUnderline"/>
        </w:rPr>
        <w:t xml:space="preserve"> an organisation planning to commit an act of nuclear terrorism would have to accept that the outcome is uncertain, at best</w:t>
      </w:r>
      <w:r w:rsidRPr="00B02B82">
        <w:t>.</w:t>
      </w:r>
    </w:p>
    <w:p w14:paraId="60B8767F" w14:textId="77777777" w:rsidR="00F43359" w:rsidRDefault="00F43359" w:rsidP="00F43359">
      <w:pPr>
        <w:pStyle w:val="Heading4"/>
      </w:pPr>
      <w:r>
        <w:t>No US nuclear retaliation</w:t>
      </w:r>
    </w:p>
    <w:p w14:paraId="1FA6D2A3" w14:textId="77777777" w:rsidR="00F43359" w:rsidRDefault="00F43359" w:rsidP="00F43359">
      <w:r w:rsidRPr="0082691C">
        <w:rPr>
          <w:rStyle w:val="Style13ptBold"/>
        </w:rPr>
        <w:t xml:space="preserve">Neely </w:t>
      </w:r>
      <w:r>
        <w:rPr>
          <w:rStyle w:val="Style13ptBold"/>
        </w:rPr>
        <w:t>1</w:t>
      </w:r>
      <w:r w:rsidRPr="0082691C">
        <w:rPr>
          <w:rStyle w:val="Style13ptBold"/>
        </w:rPr>
        <w:t>3</w:t>
      </w:r>
      <w:r>
        <w:t>—</w:t>
      </w:r>
      <w:r w:rsidRPr="004F1CF6">
        <w:t xml:space="preserve">Meggaen </w:t>
      </w:r>
      <w:r>
        <w:t>Neely, The George Washington University</w:t>
      </w:r>
      <w:r w:rsidRPr="00800925">
        <w:t xml:space="preserve"> </w:t>
      </w:r>
      <w:r>
        <w:t>Master of Arts (M.A.), Security Policy Studies</w:t>
      </w:r>
      <w:r w:rsidRPr="00800925">
        <w:t xml:space="preserve"> </w:t>
      </w:r>
      <w:r>
        <w:t>2012—2014 (expected)</w:t>
      </w:r>
      <w:r w:rsidRPr="00800925">
        <w:t xml:space="preserve"> </w:t>
      </w:r>
      <w:r>
        <w:t>Baylor University</w:t>
      </w:r>
      <w:r w:rsidRPr="00800925">
        <w:t xml:space="preserve"> </w:t>
      </w:r>
      <w:r>
        <w:t>Master of Arts (M.A.), Public Policy and Administration</w:t>
      </w:r>
      <w:r w:rsidRPr="00800925">
        <w:t xml:space="preserve"> </w:t>
      </w:r>
      <w:r>
        <w:t>2010—2012, Richard D. Huff Distinguished Masters Student in Political Science (2012)</w:t>
      </w:r>
      <w:r w:rsidRPr="00800925">
        <w:t xml:space="preserve"> </w:t>
      </w:r>
      <w:r>
        <w:t>Baylor University</w:t>
      </w:r>
      <w:r w:rsidRPr="00800925">
        <w:t xml:space="preserve"> </w:t>
      </w:r>
      <w:r>
        <w:t xml:space="preserve">Bachelor of Arts (B.A.), Political Science and Government, </w:t>
      </w:r>
      <w:r w:rsidRPr="004F1CF6">
        <w:t>Research Assistant, Elliott School at George Washington University</w:t>
      </w:r>
      <w:r>
        <w:t>, Research Intern, Project on Nuclear Issues (PONI) at Center for Strategic and International Studies (CSIS)</w:t>
      </w:r>
      <w:r w:rsidRPr="00800925">
        <w:t xml:space="preserve"> </w:t>
      </w:r>
      <w:r>
        <w:t>Communications Intern at Federation of American Scientists</w:t>
      </w:r>
      <w:r w:rsidRPr="00800925">
        <w:t xml:space="preserve"> </w:t>
      </w:r>
      <w:r>
        <w:t>Graduate Assistant at Department of Political Science, Baylor University [March 21, 2013, “</w:t>
      </w:r>
      <w:r w:rsidRPr="00F34309">
        <w:t xml:space="preserve">Doubting </w:t>
      </w:r>
      <w:r>
        <w:t xml:space="preserve">Deterrence of Nuclear Terrorism,” </w:t>
      </w:r>
      <w:r w:rsidRPr="00F34309">
        <w:t>http://csis.org/blog/doubting-deterrence-nuclear-terrorism</w:t>
      </w:r>
      <w:r>
        <w:t>]</w:t>
      </w:r>
    </w:p>
    <w:p w14:paraId="5DEB6B4A" w14:textId="77777777" w:rsidR="00F43359" w:rsidRDefault="00F43359" w:rsidP="00F43359"/>
    <w:p w14:paraId="2B7FD8F1" w14:textId="77777777" w:rsidR="00F43359" w:rsidRDefault="00F43359" w:rsidP="00F43359">
      <w:pPr>
        <w:rPr>
          <w:sz w:val="16"/>
        </w:rPr>
      </w:pPr>
      <w:r w:rsidRPr="00E51966">
        <w:rPr>
          <w:sz w:val="16"/>
        </w:rPr>
        <w:t xml:space="preserve">Because of the difficulty of deterring transnational actors, many deterrence advocates shift the focus to deterring state sponsors of nuclear terrorism. The argument applies whether or not the state intended to assist nuclear terrorists. If terrorists obtain a nuclear weapon or fissile materials from a state, </w:t>
      </w:r>
      <w:r w:rsidRPr="00E51966">
        <w:rPr>
          <w:rStyle w:val="StyleUnderline"/>
        </w:rPr>
        <w:t>the theory goes, then the U</w:t>
      </w:r>
      <w:r w:rsidRPr="00E51966">
        <w:rPr>
          <w:sz w:val="16"/>
        </w:rPr>
        <w:t xml:space="preserve">nited </w:t>
      </w:r>
      <w:r w:rsidRPr="00E51966">
        <w:rPr>
          <w:rStyle w:val="StyleUnderline"/>
        </w:rPr>
        <w:t>S</w:t>
      </w:r>
      <w:r w:rsidRPr="00E51966">
        <w:rPr>
          <w:sz w:val="16"/>
        </w:rPr>
        <w:t xml:space="preserve">tates </w:t>
      </w:r>
      <w:r w:rsidRPr="00E51966">
        <w:rPr>
          <w:rStyle w:val="StyleUnderline"/>
        </w:rPr>
        <w:t>will track the weapon’s country of origin using nuclear forensics, and retaliate against that country</w:t>
      </w:r>
      <w:r w:rsidRPr="00E51966">
        <w:rPr>
          <w:sz w:val="16"/>
        </w:rPr>
        <w:t xml:space="preserve">. If this is U.S. policy, advocates predict that </w:t>
      </w:r>
      <w:r w:rsidRPr="00E51966">
        <w:rPr>
          <w:rStyle w:val="StyleUnderline"/>
        </w:rPr>
        <w:t>states will be deterred from assisting terrorists with their nuclear ambitions</w:t>
      </w:r>
      <w:r w:rsidRPr="00E51966">
        <w:rPr>
          <w:sz w:val="16"/>
        </w:rPr>
        <w:t xml:space="preserve">.  Yet, </w:t>
      </w:r>
      <w:r w:rsidRPr="00D01209">
        <w:rPr>
          <w:rStyle w:val="StyleUnderline"/>
        </w:rPr>
        <w:t xml:space="preserve">let’s think about the series of events that would play </w:t>
      </w:r>
      <w:r w:rsidRPr="00E51966">
        <w:rPr>
          <w:rStyle w:val="StyleUnderline"/>
        </w:rPr>
        <w:t xml:space="preserve">out </w:t>
      </w:r>
      <w:r w:rsidRPr="00753970">
        <w:rPr>
          <w:rStyle w:val="StyleUnderline"/>
          <w:highlight w:val="cyan"/>
        </w:rPr>
        <w:t>if a terrorist</w:t>
      </w:r>
      <w:r w:rsidRPr="00E51966">
        <w:rPr>
          <w:rStyle w:val="StyleUnderline"/>
        </w:rPr>
        <w:t xml:space="preserve"> organization </w:t>
      </w:r>
      <w:r w:rsidRPr="00753970">
        <w:rPr>
          <w:rStyle w:val="StyleUnderline"/>
          <w:highlight w:val="cyan"/>
        </w:rPr>
        <w:t>detonated a weapon in the U</w:t>
      </w:r>
      <w:r w:rsidRPr="00E51966">
        <w:rPr>
          <w:sz w:val="16"/>
        </w:rPr>
        <w:t xml:space="preserve">nited </w:t>
      </w:r>
      <w:r w:rsidRPr="00753970">
        <w:rPr>
          <w:rStyle w:val="StyleUnderline"/>
          <w:highlight w:val="cyan"/>
        </w:rPr>
        <w:t>S</w:t>
      </w:r>
      <w:r w:rsidRPr="00E51966">
        <w:rPr>
          <w:sz w:val="16"/>
        </w:rPr>
        <w:t xml:space="preserve">tates. </w:t>
      </w:r>
      <w:r w:rsidRPr="00D01209">
        <w:rPr>
          <w:rStyle w:val="StyleUnderline"/>
        </w:rPr>
        <w:t>Let’s assume forensics confirmed the weapon’s origin,</w:t>
      </w:r>
      <w:r w:rsidRPr="00E51966">
        <w:rPr>
          <w:sz w:val="16"/>
        </w:rPr>
        <w:t xml:space="preserve"> and let’s assume, for argument’s sake, that country was Pakistan. </w:t>
      </w:r>
      <w:r w:rsidRPr="00753970">
        <w:rPr>
          <w:rStyle w:val="StyleUnderline"/>
          <w:highlight w:val="cyan"/>
        </w:rPr>
        <w:t>Would the U</w:t>
      </w:r>
      <w:r w:rsidRPr="00E51966">
        <w:rPr>
          <w:sz w:val="16"/>
        </w:rPr>
        <w:t xml:space="preserve">nited </w:t>
      </w:r>
      <w:r w:rsidRPr="00753970">
        <w:rPr>
          <w:rStyle w:val="StyleUnderline"/>
          <w:highlight w:val="cyan"/>
        </w:rPr>
        <w:t>S</w:t>
      </w:r>
      <w:r w:rsidRPr="00E51966">
        <w:rPr>
          <w:sz w:val="16"/>
        </w:rPr>
        <w:t xml:space="preserve">tates </w:t>
      </w:r>
      <w:r w:rsidRPr="00E51966">
        <w:rPr>
          <w:rStyle w:val="StyleUnderline"/>
        </w:rPr>
        <w:t xml:space="preserve">then </w:t>
      </w:r>
      <w:r w:rsidRPr="00753970">
        <w:rPr>
          <w:rStyle w:val="StyleUnderline"/>
          <w:highlight w:val="cyan"/>
        </w:rPr>
        <w:t>retaliate with a nuclear strike?</w:t>
      </w:r>
      <w:r w:rsidRPr="00D01209">
        <w:rPr>
          <w:rStyle w:val="StyleUnderline"/>
        </w:rPr>
        <w:t xml:space="preserve"> </w:t>
      </w:r>
      <w:r w:rsidRPr="00E51966">
        <w:rPr>
          <w:sz w:val="16"/>
        </w:rPr>
        <w:t xml:space="preserve">If a nuclear attack occurs within the next four years (a reasonable length of time for such predictions concerning current international and domestic politics), </w:t>
      </w:r>
      <w:r w:rsidRPr="00D01209">
        <w:rPr>
          <w:rStyle w:val="Emphasis"/>
        </w:rPr>
        <w:t xml:space="preserve">it seems </w:t>
      </w:r>
      <w:r w:rsidRPr="00753970">
        <w:rPr>
          <w:rStyle w:val="Emphasis"/>
          <w:highlight w:val="cyan"/>
        </w:rPr>
        <w:t>unlikely</w:t>
      </w:r>
      <w:r w:rsidRPr="00E51966">
        <w:rPr>
          <w:rStyle w:val="Emphasis"/>
        </w:rPr>
        <w:t>.  Why?</w:t>
      </w:r>
      <w:r w:rsidRPr="00E51966">
        <w:rPr>
          <w:sz w:val="16"/>
        </w:rPr>
        <w:t xml:space="preserve"> First, </w:t>
      </w:r>
      <w:r w:rsidRPr="00753970">
        <w:rPr>
          <w:rStyle w:val="StyleUnderline"/>
          <w:highlight w:val="cyan"/>
        </w:rPr>
        <w:t>there’s the problem of time</w:t>
      </w:r>
      <w:r w:rsidRPr="00E51966">
        <w:rPr>
          <w:rStyle w:val="StyleUnderline"/>
        </w:rPr>
        <w:t>.</w:t>
      </w:r>
      <w:r w:rsidRPr="00E51966">
        <w:rPr>
          <w:sz w:val="16"/>
        </w:rPr>
        <w:t xml:space="preserve"> </w:t>
      </w:r>
      <w:r w:rsidRPr="00E51966">
        <w:rPr>
          <w:rStyle w:val="StyleUnderline"/>
        </w:rPr>
        <w:t xml:space="preserve">Though </w:t>
      </w:r>
      <w:r w:rsidRPr="00753970">
        <w:rPr>
          <w:rStyle w:val="StyleUnderline"/>
          <w:highlight w:val="cyan"/>
        </w:rPr>
        <w:t>nuclear forensics</w:t>
      </w:r>
      <w:r w:rsidRPr="00E51966">
        <w:rPr>
          <w:rStyle w:val="StyleUnderline"/>
        </w:rPr>
        <w:t xml:space="preserve"> is useful, it </w:t>
      </w:r>
      <w:r w:rsidRPr="00753970">
        <w:rPr>
          <w:rStyle w:val="StyleUnderline"/>
          <w:highlight w:val="cyan"/>
        </w:rPr>
        <w:t>takes time to analyze the data and determine the country of origin. Any</w:t>
      </w:r>
      <w:r w:rsidRPr="00E51966">
        <w:rPr>
          <w:rStyle w:val="StyleUnderline"/>
        </w:rPr>
        <w:t xml:space="preserve"> justified </w:t>
      </w:r>
      <w:r w:rsidRPr="00753970">
        <w:rPr>
          <w:rStyle w:val="StyleUnderline"/>
          <w:highlight w:val="cyan"/>
        </w:rPr>
        <w:t>response</w:t>
      </w:r>
      <w:r w:rsidRPr="00D01209">
        <w:rPr>
          <w:rStyle w:val="StyleUnderline"/>
        </w:rPr>
        <w:t xml:space="preserve"> upon a state sponsor </w:t>
      </w:r>
      <w:r w:rsidRPr="00753970">
        <w:rPr>
          <w:rStyle w:val="StyleUnderline"/>
          <w:highlight w:val="cyan"/>
        </w:rPr>
        <w:t>would not be swift.</w:t>
      </w:r>
      <w:r w:rsidRPr="00E51966">
        <w:rPr>
          <w:sz w:val="16"/>
        </w:rPr>
        <w:t xml:space="preserve"> Second, </w:t>
      </w:r>
      <w:r w:rsidRPr="00753970">
        <w:rPr>
          <w:rStyle w:val="Emphasis"/>
          <w:highlight w:val="cyan"/>
        </w:rPr>
        <w:t>even if</w:t>
      </w:r>
      <w:r w:rsidRPr="00753970">
        <w:rPr>
          <w:rStyle w:val="StyleUnderline"/>
          <w:highlight w:val="cyan"/>
        </w:rPr>
        <w:t xml:space="preserve"> the U</w:t>
      </w:r>
      <w:r w:rsidRPr="00E51966">
        <w:rPr>
          <w:sz w:val="16"/>
        </w:rPr>
        <w:t xml:space="preserve">nited </w:t>
      </w:r>
      <w:r w:rsidRPr="00753970">
        <w:rPr>
          <w:rStyle w:val="StyleUnderline"/>
          <w:highlight w:val="cyan"/>
        </w:rPr>
        <w:t>S</w:t>
      </w:r>
      <w:r w:rsidRPr="00E51966">
        <w:rPr>
          <w:sz w:val="16"/>
        </w:rPr>
        <w:t xml:space="preserve">tates </w:t>
      </w:r>
      <w:r w:rsidRPr="00753970">
        <w:rPr>
          <w:rStyle w:val="StyleUnderline"/>
          <w:highlight w:val="cyan"/>
        </w:rPr>
        <w:t>proved the country of origin, it would</w:t>
      </w:r>
      <w:r w:rsidRPr="00E51966">
        <w:rPr>
          <w:rStyle w:val="StyleUnderline"/>
        </w:rPr>
        <w:t xml:space="preserve"> then </w:t>
      </w:r>
      <w:r w:rsidRPr="00753970">
        <w:rPr>
          <w:rStyle w:val="StyleUnderline"/>
          <w:highlight w:val="cyan"/>
        </w:rPr>
        <w:t>be difficult to determine that</w:t>
      </w:r>
      <w:r w:rsidRPr="00D01209">
        <w:rPr>
          <w:rStyle w:val="StyleUnderline"/>
        </w:rPr>
        <w:t xml:space="preserve"> Pakistan </w:t>
      </w:r>
      <w:r w:rsidRPr="00E51966">
        <w:rPr>
          <w:rStyle w:val="StyleUnderline"/>
        </w:rPr>
        <w:t xml:space="preserve">willingly and </w:t>
      </w:r>
      <w:r w:rsidRPr="00753970">
        <w:rPr>
          <w:rStyle w:val="StyleUnderline"/>
          <w:highlight w:val="cyan"/>
        </w:rPr>
        <w:t>intentionally sponsored nuclear terrorism</w:t>
      </w:r>
      <w:r w:rsidRPr="00D01209">
        <w:rPr>
          <w:rStyle w:val="StyleUnderline"/>
        </w:rPr>
        <w:t>.</w:t>
      </w:r>
      <w:r w:rsidRPr="00E51966">
        <w:rPr>
          <w:sz w:val="16"/>
        </w:rPr>
        <w:t xml:space="preserve"> If Pakistan did, then nuclear retaliation might be justified. However, </w:t>
      </w:r>
      <w:r w:rsidRPr="00E51966">
        <w:rPr>
          <w:rStyle w:val="StyleUnderline"/>
        </w:rPr>
        <w:t xml:space="preserve">if Pakistan did not, </w:t>
      </w:r>
      <w:r w:rsidRPr="00753970">
        <w:rPr>
          <w:rStyle w:val="StyleUnderline"/>
          <w:highlight w:val="cyan"/>
        </w:rPr>
        <w:t>nuclear retaliation over unsecured nuclear materials would be a disproportionate response</w:t>
      </w:r>
      <w:r w:rsidRPr="00E51966">
        <w:rPr>
          <w:rStyle w:val="StyleUnderline"/>
        </w:rPr>
        <w:t xml:space="preserve"> and</w:t>
      </w:r>
      <w:r w:rsidRPr="00E51966">
        <w:rPr>
          <w:sz w:val="16"/>
        </w:rPr>
        <w:t xml:space="preserve"> potentially </w:t>
      </w:r>
      <w:r w:rsidRPr="00E51966">
        <w:rPr>
          <w:rStyle w:val="StyleUnderline"/>
        </w:rPr>
        <w:t>further detrimental</w:t>
      </w:r>
      <w:r w:rsidRPr="00E51966">
        <w:rPr>
          <w:sz w:val="16"/>
        </w:rPr>
        <w:t xml:space="preserve">.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w:t>
      </w:r>
      <w:r w:rsidRPr="00E51966">
        <w:rPr>
          <w:rStyle w:val="StyleUnderline"/>
        </w:rPr>
        <w:t>it seems more likely</w:t>
      </w:r>
      <w:r w:rsidRPr="00D01209">
        <w:rPr>
          <w:rStyle w:val="StyleUnderline"/>
        </w:rPr>
        <w:t xml:space="preserve"> that, after </w:t>
      </w:r>
      <w:r w:rsidRPr="00753970">
        <w:rPr>
          <w:rStyle w:val="StyleUnderline"/>
          <w:highlight w:val="cyan"/>
        </w:rPr>
        <w:t>the international outrage at a terrorist group’s nuclear detonation, the U</w:t>
      </w:r>
      <w:r w:rsidRPr="00D01209">
        <w:rPr>
          <w:rStyle w:val="StyleUnderline"/>
        </w:rPr>
        <w:t xml:space="preserve">nited </w:t>
      </w:r>
      <w:r w:rsidRPr="00753970">
        <w:rPr>
          <w:rStyle w:val="StyleUnderline"/>
          <w:highlight w:val="cyan"/>
        </w:rPr>
        <w:t>S</w:t>
      </w:r>
      <w:r w:rsidRPr="00D01209">
        <w:rPr>
          <w:rStyle w:val="StyleUnderline"/>
        </w:rPr>
        <w:t xml:space="preserve">tates </w:t>
      </w:r>
      <w:r w:rsidRPr="00753970">
        <w:rPr>
          <w:rStyle w:val="StyleUnderline"/>
          <w:highlight w:val="cyan"/>
        </w:rPr>
        <w:t>would</w:t>
      </w:r>
      <w:r w:rsidRPr="00E51966">
        <w:rPr>
          <w:rStyle w:val="StyleUnderline"/>
        </w:rPr>
        <w:t xml:space="preserve"> attempt to </w:t>
      </w:r>
      <w:r w:rsidRPr="00753970">
        <w:rPr>
          <w:rStyle w:val="StyleUnderline"/>
          <w:highlight w:val="cyan"/>
        </w:rPr>
        <w:t xml:space="preserve">stop the bleeding </w:t>
      </w:r>
      <w:r w:rsidRPr="00753970">
        <w:rPr>
          <w:rStyle w:val="Emphasis"/>
          <w:highlight w:val="cyan"/>
        </w:rPr>
        <w:t>without a nuclear strike</w:t>
      </w:r>
      <w:r w:rsidRPr="00E51966">
        <w:rPr>
          <w:sz w:val="16"/>
        </w:rPr>
        <w:t xml:space="preserve">. Instead, </w:t>
      </w:r>
      <w:r w:rsidRPr="00D01209">
        <w:rPr>
          <w:rStyle w:val="StyleUnderline"/>
        </w:rPr>
        <w:t xml:space="preserve">some </w:t>
      </w:r>
      <w:r w:rsidRPr="00E51966">
        <w:rPr>
          <w:rStyle w:val="StyleUnderline"/>
        </w:rPr>
        <w:t>choices</w:t>
      </w:r>
      <w:r w:rsidRPr="00D01209">
        <w:rPr>
          <w:rStyle w:val="StyleUnderline"/>
        </w:rPr>
        <w:t xml:space="preserve"> might </w:t>
      </w:r>
      <w:r w:rsidRPr="00E51966">
        <w:rPr>
          <w:rStyle w:val="StyleUnderline"/>
        </w:rPr>
        <w:t>include deploying forces to track down those</w:t>
      </w:r>
      <w:r w:rsidRPr="00D01209">
        <w:rPr>
          <w:rStyle w:val="StyleUnderline"/>
        </w:rPr>
        <w:t xml:space="preserve"> that supported the suicide </w:t>
      </w:r>
      <w:r w:rsidRPr="00E51966">
        <w:rPr>
          <w:rStyle w:val="StyleUnderline"/>
        </w:rPr>
        <w:t>terrorists</w:t>
      </w:r>
      <w:r w:rsidRPr="00D01209">
        <w:rPr>
          <w:rStyle w:val="StyleUnderline"/>
        </w:rPr>
        <w:t xml:space="preserve"> that detonated the weapon, </w:t>
      </w:r>
      <w:r w:rsidRPr="00E51966">
        <w:rPr>
          <w:rStyle w:val="StyleUnderline"/>
        </w:rPr>
        <w:t>pressuring Pakistan</w:t>
      </w:r>
      <w:r w:rsidRPr="00D01209">
        <w:rPr>
          <w:rStyle w:val="StyleUnderline"/>
        </w:rPr>
        <w:t xml:space="preserve"> to exert its sovereignty over fringe regions such as the F</w:t>
      </w:r>
      <w:r w:rsidRPr="00E51966">
        <w:rPr>
          <w:sz w:val="16"/>
        </w:rPr>
        <w:t xml:space="preserve">ederally </w:t>
      </w:r>
      <w:r w:rsidRPr="00D01209">
        <w:rPr>
          <w:rStyle w:val="StyleUnderline"/>
        </w:rPr>
        <w:t>A</w:t>
      </w:r>
      <w:r w:rsidRPr="00E51966">
        <w:rPr>
          <w:sz w:val="16"/>
        </w:rPr>
        <w:t xml:space="preserve">dministered </w:t>
      </w:r>
      <w:r w:rsidRPr="00D01209">
        <w:rPr>
          <w:rStyle w:val="StyleUnderline"/>
        </w:rPr>
        <w:t>T</w:t>
      </w:r>
      <w:r w:rsidRPr="00E51966">
        <w:rPr>
          <w:sz w:val="16"/>
        </w:rPr>
        <w:t xml:space="preserve">ribal </w:t>
      </w:r>
      <w:r w:rsidRPr="00D01209">
        <w:rPr>
          <w:rStyle w:val="StyleUnderline"/>
        </w:rPr>
        <w:t>A</w:t>
      </w:r>
      <w:r w:rsidRPr="00E51966">
        <w:rPr>
          <w:sz w:val="16"/>
        </w:rPr>
        <w:t xml:space="preserve">reas, </w:t>
      </w:r>
      <w:r w:rsidRPr="00D01209">
        <w:rPr>
          <w:rStyle w:val="StyleUnderline"/>
        </w:rPr>
        <w:t>and increasing the number of drone strikes in Waziristan. Given the initial attack, such measures might understandably seem more of a concession than the retaliation called for by deterrence models, even more so by the American public</w:t>
      </w:r>
      <w:r w:rsidRPr="00E51966">
        <w:rPr>
          <w:sz w:val="16"/>
        </w:rPr>
        <w:t xml:space="preserve">.  This is not an argument against those technologies associated with nuclear forensics. The United States and International Atomic Energy Agency (IAEA) should continue their development and distribution.  Instead, I </w:t>
      </w:r>
      <w:r w:rsidRPr="00E51966">
        <w:rPr>
          <w:rStyle w:val="StyleUnderline"/>
        </w:rPr>
        <w:t>question the presumed American response</w:t>
      </w:r>
      <w:r w:rsidRPr="00D01209">
        <w:rPr>
          <w:rStyle w:val="StyleUnderline"/>
        </w:rPr>
        <w:t xml:space="preserve"> that is </w:t>
      </w:r>
      <w:r w:rsidRPr="00E51966">
        <w:rPr>
          <w:rStyle w:val="StyleUnderline"/>
        </w:rPr>
        <w:t>promulgated</w:t>
      </w:r>
      <w:r w:rsidRPr="00D01209">
        <w:rPr>
          <w:rStyle w:val="StyleUnderline"/>
        </w:rPr>
        <w:t xml:space="preserve"> by deterrence advocates</w:t>
      </w:r>
      <w:r w:rsidRPr="00E51966">
        <w:rPr>
          <w:sz w:val="16"/>
        </w:rPr>
        <w:t xml:space="preserve">. By </w:t>
      </w:r>
      <w:r w:rsidRPr="00D01209">
        <w:rPr>
          <w:rStyle w:val="StyleUnderline"/>
        </w:rPr>
        <w:t xml:space="preserve">looking at possibilities for a U.S. response to nuclear terrorism, a situation in which we assume that deterrence has failed, </w:t>
      </w:r>
      <w:r w:rsidRPr="00753970">
        <w:rPr>
          <w:rStyle w:val="StyleUnderline"/>
          <w:highlight w:val="cyan"/>
        </w:rPr>
        <w:t xml:space="preserve">we </w:t>
      </w:r>
      <w:r w:rsidRPr="00753970">
        <w:rPr>
          <w:rStyle w:val="Emphasis"/>
          <w:highlight w:val="cyan"/>
        </w:rPr>
        <w:t>cast doubt on the likelihood of a U.S. retaliatory nuclear strike</w:t>
      </w:r>
      <w:r w:rsidRPr="00E51966">
        <w:rPr>
          <w:rStyle w:val="StyleUnderline"/>
        </w:rPr>
        <w:t xml:space="preserve"> and</w:t>
      </w:r>
      <w:r w:rsidRPr="00D01209">
        <w:rPr>
          <w:rStyle w:val="StyleUnderline"/>
        </w:rPr>
        <w:t xml:space="preserve"> hence </w:t>
      </w:r>
      <w:r w:rsidRPr="00E51966">
        <w:rPr>
          <w:rStyle w:val="StyleUnderline"/>
        </w:rPr>
        <w:t>cast doubt on the credibility of a U.S. retaliatory nuclear strike</w:t>
      </w:r>
      <w:r w:rsidRPr="00D01209">
        <w:rPr>
          <w:rStyle w:val="StyleUnderline"/>
        </w:rPr>
        <w:t xml:space="preserve"> as a deterrent</w:t>
      </w:r>
      <w:r w:rsidRPr="00E51966">
        <w:rPr>
          <w:sz w:val="16"/>
        </w:rPr>
        <w:t xml:space="preserve">. Would the United States launch a nuclear weapon now unless it was sure of another state’s intentional sponsorship of nuclear terrorism? </w:t>
      </w:r>
      <w:r w:rsidRPr="00753970">
        <w:rPr>
          <w:rStyle w:val="Emphasis"/>
          <w:highlight w:val="cyan"/>
        </w:rPr>
        <w:t>Any reasonable doubt</w:t>
      </w:r>
      <w:r w:rsidRPr="00E51966">
        <w:rPr>
          <w:sz w:val="16"/>
        </w:rPr>
        <w:t xml:space="preserve"> of sponsorship </w:t>
      </w:r>
      <w:r w:rsidRPr="00D01209">
        <w:rPr>
          <w:rStyle w:val="StyleUnderline"/>
        </w:rPr>
        <w:t xml:space="preserve">might </w:t>
      </w:r>
      <w:r w:rsidRPr="00753970">
        <w:rPr>
          <w:rStyle w:val="StyleUnderline"/>
          <w:highlight w:val="cyan"/>
        </w:rPr>
        <w:t>stay the U</w:t>
      </w:r>
      <w:r w:rsidRPr="00E51966">
        <w:rPr>
          <w:sz w:val="16"/>
        </w:rPr>
        <w:t xml:space="preserve">nited </w:t>
      </w:r>
      <w:r w:rsidRPr="00753970">
        <w:rPr>
          <w:rStyle w:val="StyleUnderline"/>
          <w:highlight w:val="cyan"/>
        </w:rPr>
        <w:t>S</w:t>
      </w:r>
      <w:r w:rsidRPr="00E51966">
        <w:rPr>
          <w:sz w:val="16"/>
        </w:rPr>
        <w:t xml:space="preserve">tates’ </w:t>
      </w:r>
      <w:r w:rsidRPr="00753970">
        <w:rPr>
          <w:rStyle w:val="StyleUnderline"/>
          <w:highlight w:val="cyan"/>
        </w:rPr>
        <w:t xml:space="preserve">nuclear hand. Given the opaqueness of countries’ intentions, reasonable doubt over sponsorship </w:t>
      </w:r>
      <w:r w:rsidRPr="00753970">
        <w:rPr>
          <w:rStyle w:val="Emphasis"/>
          <w:highlight w:val="cyan"/>
        </w:rPr>
        <w:t>is inevitable</w:t>
      </w:r>
      <w:r w:rsidRPr="00D01209">
        <w:rPr>
          <w:rStyle w:val="StyleUnderline"/>
        </w:rPr>
        <w:t xml:space="preserve"> to some degree. </w:t>
      </w:r>
      <w:r w:rsidRPr="00753970">
        <w:rPr>
          <w:rStyle w:val="StyleUnderline"/>
          <w:highlight w:val="cyan"/>
        </w:rPr>
        <w:t>Other countries are</w:t>
      </w:r>
      <w:r w:rsidRPr="00D01209">
        <w:rPr>
          <w:rStyle w:val="StyleUnderline"/>
        </w:rPr>
        <w:t xml:space="preserve"> probably </w:t>
      </w:r>
      <w:r w:rsidRPr="00753970">
        <w:rPr>
          <w:rStyle w:val="Emphasis"/>
          <w:highlight w:val="cyan"/>
        </w:rPr>
        <w:t>aware of U.S. hesitance</w:t>
      </w:r>
      <w:r w:rsidRPr="00E51966">
        <w:rPr>
          <w:sz w:val="16"/>
        </w:rPr>
        <w:t xml:space="preserve"> in response to terrorists’ use of nuclear weapons. If this thought experiment is true, then the communication required for credible retaliatory strikes under deterrence of nuclear terrorism is missing.</w:t>
      </w:r>
    </w:p>
    <w:p w14:paraId="62B24DF8" w14:textId="77777777" w:rsidR="00F43359" w:rsidRDefault="00F43359" w:rsidP="00F43359">
      <w:pPr>
        <w:pStyle w:val="Heading3"/>
        <w:rPr>
          <w:rFonts w:eastAsia="Calibri"/>
        </w:rPr>
      </w:pPr>
      <w:r>
        <w:rPr>
          <w:rFonts w:eastAsia="Calibri"/>
        </w:rPr>
        <w:t>Ext. No Retaliation</w:t>
      </w:r>
    </w:p>
    <w:p w14:paraId="6D661AAD" w14:textId="77777777" w:rsidR="00F43359" w:rsidRPr="000523F8" w:rsidRDefault="00F43359" w:rsidP="00F43359">
      <w:pPr>
        <w:pStyle w:val="Heading4"/>
        <w:rPr>
          <w:rFonts w:eastAsia="Calibri"/>
        </w:rPr>
      </w:pPr>
      <w:r w:rsidRPr="000523F8">
        <w:rPr>
          <w:rFonts w:eastAsia="Calibri"/>
        </w:rPr>
        <w:t xml:space="preserve">No retaliation </w:t>
      </w:r>
    </w:p>
    <w:p w14:paraId="011A5B28" w14:textId="77777777" w:rsidR="00F43359" w:rsidRPr="000F4639" w:rsidRDefault="00F43359" w:rsidP="00F43359">
      <w:pPr>
        <w:numPr>
          <w:ilvl w:val="0"/>
          <w:numId w:val="12"/>
        </w:numPr>
        <w:rPr>
          <w:rFonts w:asciiTheme="minorHAnsi" w:eastAsia="Calibri" w:hAnsiTheme="minorHAnsi" w:cstheme="minorHAnsi"/>
          <w:sz w:val="24"/>
        </w:rPr>
      </w:pPr>
      <w:r w:rsidRPr="000F4639">
        <w:rPr>
          <w:rFonts w:asciiTheme="minorHAnsi" w:eastAsia="Calibri" w:hAnsiTheme="minorHAnsi" w:cstheme="minorHAnsi"/>
          <w:sz w:val="24"/>
        </w:rPr>
        <w:t xml:space="preserve">Delay in identification – bad forensics – too many countries – lack of data – turf battles </w:t>
      </w:r>
    </w:p>
    <w:p w14:paraId="6B27CE31" w14:textId="77777777" w:rsidR="00F43359" w:rsidRPr="000F4639" w:rsidRDefault="00F43359" w:rsidP="00F43359">
      <w:r w:rsidRPr="000F4639">
        <w:rPr>
          <w:rStyle w:val="Style13ptBold"/>
        </w:rPr>
        <w:t>Erwin and Manguson, 2009</w:t>
      </w:r>
      <w:r w:rsidRPr="000F4639">
        <w:t xml:space="preserve"> (Sandra and Stew, National Defense “7 Deadly myths about weapons of terror” 6-1, 94:667 lexis) </w:t>
      </w:r>
    </w:p>
    <w:p w14:paraId="711E24A3" w14:textId="77777777" w:rsidR="00F43359" w:rsidRPr="000F4639" w:rsidRDefault="00F43359" w:rsidP="00F43359">
      <w:pPr>
        <w:rPr>
          <w:rStyle w:val="StyleUnderline"/>
          <w:rFonts w:asciiTheme="minorHAnsi" w:hAnsiTheme="minorHAnsi" w:cstheme="minorHAnsi"/>
        </w:rPr>
      </w:pPr>
      <w:r w:rsidRPr="000F4639">
        <w:rPr>
          <w:rFonts w:asciiTheme="minorHAnsi" w:eastAsia="Calibri" w:hAnsiTheme="minorHAnsi" w:cstheme="minorHAnsi"/>
          <w:sz w:val="12"/>
        </w:rPr>
        <w:t xml:space="preserve">4 Myth: If the U.S. Were the Victim of a Nuclear Attack, It Would Immediately Retaliate   * Under the nightmare scenario of a nuclear bomb exploding in a U.S. city, the implied assumption is that the nation's leaders would immediately be able to fire back.  That would be the case under the Cold War rules of nuclear retaliation, but </w:t>
      </w:r>
      <w:r w:rsidRPr="000F4639">
        <w:rPr>
          <w:rStyle w:val="StyleUnderline"/>
          <w:rFonts w:asciiTheme="minorHAnsi" w:hAnsiTheme="minorHAnsi" w:cstheme="minorHAnsi"/>
        </w:rPr>
        <w:t>the situation is far more complicated when nuclear attacks are perpetrated by</w:t>
      </w:r>
      <w:r w:rsidRPr="000F4639">
        <w:rPr>
          <w:rFonts w:asciiTheme="minorHAnsi" w:eastAsia="Calibri" w:hAnsiTheme="minorHAnsi" w:cstheme="minorHAnsi"/>
          <w:sz w:val="12"/>
        </w:rPr>
        <w:t xml:space="preserve"> non-state actors such as </w:t>
      </w:r>
      <w:r w:rsidRPr="000F4639">
        <w:rPr>
          <w:rStyle w:val="StyleUnderline"/>
          <w:rFonts w:asciiTheme="minorHAnsi" w:hAnsiTheme="minorHAnsi" w:cstheme="minorHAnsi"/>
        </w:rPr>
        <w:t>terrorist</w:t>
      </w:r>
      <w:r w:rsidRPr="000F4639">
        <w:rPr>
          <w:rFonts w:asciiTheme="minorHAnsi" w:eastAsia="Calibri" w:hAnsiTheme="minorHAnsi" w:cstheme="minorHAnsi"/>
          <w:sz w:val="12"/>
        </w:rPr>
        <w:t xml:space="preserve"> organizations. Unless the weapon is delivered by a missile, </w:t>
      </w:r>
      <w:r w:rsidRPr="000F4639">
        <w:rPr>
          <w:rStyle w:val="StyleUnderline"/>
          <w:rFonts w:asciiTheme="minorHAnsi" w:hAnsiTheme="minorHAnsi" w:cstheme="minorHAnsi"/>
        </w:rPr>
        <w:t xml:space="preserve">immediate </w:t>
      </w:r>
      <w:r w:rsidRPr="00753970">
        <w:rPr>
          <w:rStyle w:val="StyleUnderline"/>
          <w:rFonts w:asciiTheme="minorHAnsi" w:hAnsiTheme="minorHAnsi" w:cstheme="minorHAnsi"/>
          <w:highlight w:val="cyan"/>
        </w:rPr>
        <w:t>retaliation is not realistic</w:t>
      </w:r>
      <w:r w:rsidRPr="000F4639">
        <w:rPr>
          <w:rStyle w:val="StyleUnderline"/>
          <w:rFonts w:asciiTheme="minorHAnsi" w:hAnsiTheme="minorHAnsi" w:cstheme="minorHAnsi"/>
        </w:rPr>
        <w:t>,</w:t>
      </w:r>
      <w:r w:rsidRPr="000F4639">
        <w:rPr>
          <w:rFonts w:asciiTheme="minorHAnsi" w:eastAsia="Calibri" w:hAnsiTheme="minorHAnsi" w:cstheme="minorHAnsi"/>
          <w:sz w:val="12"/>
        </w:rPr>
        <w:t xml:space="preserve"> experts said. </w:t>
      </w:r>
      <w:r w:rsidRPr="00753970">
        <w:rPr>
          <w:rStyle w:val="StyleUnderline"/>
          <w:rFonts w:asciiTheme="minorHAnsi" w:hAnsiTheme="minorHAnsi" w:cstheme="minorHAnsi"/>
          <w:highlight w:val="cyan"/>
        </w:rPr>
        <w:t>It could take</w:t>
      </w:r>
      <w:r w:rsidRPr="00753970">
        <w:rPr>
          <w:rFonts w:asciiTheme="minorHAnsi" w:eastAsia="Calibri" w:hAnsiTheme="minorHAnsi" w:cstheme="minorHAnsi"/>
          <w:sz w:val="12"/>
          <w:highlight w:val="cyan"/>
        </w:rPr>
        <w:t xml:space="preserve"> </w:t>
      </w:r>
      <w:r w:rsidRPr="000F4639">
        <w:rPr>
          <w:rFonts w:asciiTheme="minorHAnsi" w:eastAsia="Calibri" w:hAnsiTheme="minorHAnsi" w:cstheme="minorHAnsi"/>
          <w:sz w:val="12"/>
        </w:rPr>
        <w:t xml:space="preserve">weeks or </w:t>
      </w:r>
      <w:r w:rsidRPr="00753970">
        <w:rPr>
          <w:rStyle w:val="StyleUnderline"/>
          <w:rFonts w:asciiTheme="minorHAnsi" w:hAnsiTheme="minorHAnsi" w:cstheme="minorHAnsi"/>
          <w:highlight w:val="cyan"/>
        </w:rPr>
        <w:t xml:space="preserve">months </w:t>
      </w:r>
      <w:r w:rsidRPr="000F4639">
        <w:rPr>
          <w:rStyle w:val="StyleUnderline"/>
          <w:rFonts w:asciiTheme="minorHAnsi" w:hAnsiTheme="minorHAnsi" w:cstheme="minorHAnsi"/>
        </w:rPr>
        <w:t>to figure out where the nuclear materials came from</w:t>
      </w:r>
      <w:r w:rsidRPr="000F4639">
        <w:rPr>
          <w:rFonts w:asciiTheme="minorHAnsi" w:eastAsia="Calibri" w:hAnsiTheme="minorHAnsi" w:cstheme="minorHAnsi"/>
          <w:sz w:val="12"/>
        </w:rPr>
        <w:t xml:space="preserve"> or how the explosive device was built.  No state or terrorist group would choose to launch a nuclear weapon by missile because we would know the origin, said Evan Montgomery, of the Center for Strategic and Budgetary Assessments. The more likely means to execute a nuclear attack would be to smuggle the materials and build the bomb on U.S. soil, or steal a bomb and somehow manage to bring it into the United States. Either way, </w:t>
      </w:r>
      <w:r w:rsidRPr="000F4639">
        <w:rPr>
          <w:rStyle w:val="StyleUnderline"/>
          <w:rFonts w:asciiTheme="minorHAnsi" w:hAnsiTheme="minorHAnsi" w:cstheme="minorHAnsi"/>
        </w:rPr>
        <w:t xml:space="preserve">U.S. nuclear </w:t>
      </w:r>
      <w:r w:rsidRPr="00753970">
        <w:rPr>
          <w:rStyle w:val="StyleUnderline"/>
          <w:rFonts w:asciiTheme="minorHAnsi" w:hAnsiTheme="minorHAnsi" w:cstheme="minorHAnsi"/>
          <w:highlight w:val="cyan"/>
        </w:rPr>
        <w:t xml:space="preserve">experts may not be able to quickly determine the origin </w:t>
      </w:r>
      <w:r w:rsidRPr="000F4639">
        <w:rPr>
          <w:rStyle w:val="StyleUnderline"/>
          <w:rFonts w:asciiTheme="minorHAnsi" w:hAnsiTheme="minorHAnsi" w:cstheme="minorHAnsi"/>
        </w:rPr>
        <w:t>of the weapon once it's detonated.  Forensics can take</w:t>
      </w:r>
      <w:r w:rsidRPr="000F4639">
        <w:rPr>
          <w:rFonts w:asciiTheme="minorHAnsi" w:eastAsia="Calibri" w:hAnsiTheme="minorHAnsi" w:cstheme="minorHAnsi"/>
          <w:sz w:val="12"/>
        </w:rPr>
        <w:t xml:space="preserve"> weeks or </w:t>
      </w:r>
      <w:r w:rsidRPr="000F4639">
        <w:rPr>
          <w:rStyle w:val="StyleUnderline"/>
          <w:rFonts w:asciiTheme="minorHAnsi" w:hAnsiTheme="minorHAnsi" w:cstheme="minorHAnsi"/>
        </w:rPr>
        <w:t>months</w:t>
      </w:r>
      <w:r w:rsidRPr="000F4639">
        <w:rPr>
          <w:rFonts w:asciiTheme="minorHAnsi" w:eastAsia="Calibri" w:hAnsiTheme="minorHAnsi" w:cstheme="minorHAnsi"/>
          <w:sz w:val="12"/>
        </w:rPr>
        <w:t>, said Charles Blair, director of the Center for Terrorism and Intelligence Studies and co-author of a recently published book titled, "Jihadists and Weapons of Mass Destruction."  "</w:t>
      </w:r>
      <w:r w:rsidRPr="000F4639">
        <w:rPr>
          <w:rStyle w:val="StyleUnderline"/>
          <w:rFonts w:asciiTheme="minorHAnsi" w:hAnsiTheme="minorHAnsi" w:cstheme="minorHAnsi"/>
        </w:rPr>
        <w:t>None of the systems we have now are</w:t>
      </w:r>
      <w:r w:rsidRPr="000F4639">
        <w:rPr>
          <w:rFonts w:asciiTheme="minorHAnsi" w:eastAsia="Calibri" w:hAnsiTheme="minorHAnsi" w:cstheme="minorHAnsi"/>
          <w:sz w:val="12"/>
        </w:rPr>
        <w:t xml:space="preserve"> very </w:t>
      </w:r>
      <w:r w:rsidRPr="000F4639">
        <w:rPr>
          <w:rStyle w:val="StyleUnderline"/>
          <w:rFonts w:asciiTheme="minorHAnsi" w:hAnsiTheme="minorHAnsi" w:cstheme="minorHAnsi"/>
        </w:rPr>
        <w:t>quick</w:t>
      </w:r>
      <w:r w:rsidRPr="000F4639">
        <w:rPr>
          <w:rFonts w:asciiTheme="minorHAnsi" w:eastAsia="Calibri" w:hAnsiTheme="minorHAnsi" w:cstheme="minorHAnsi"/>
          <w:sz w:val="12"/>
        </w:rPr>
        <w:t xml:space="preserve">," he said. "Government officials and the public would have to be willing to wait a while before we retaliate." Nuclear forensics usually is based on fallout and debris. Within hours, U.S. authorities could determine that it was a nuclear explosion. It would take up to a couple of days to determine if there was uranium, plutonium or a mix of the two in the weapon. It's known that eight nations have plutonium bombs, and six others have enough plutonium to build a bomb. </w:t>
      </w:r>
      <w:r w:rsidRPr="000F4639">
        <w:rPr>
          <w:rStyle w:val="StyleUnderline"/>
          <w:rFonts w:asciiTheme="minorHAnsi" w:hAnsiTheme="minorHAnsi" w:cstheme="minorHAnsi"/>
        </w:rPr>
        <w:t xml:space="preserve">If there were a nuclear explosion of </w:t>
      </w:r>
      <w:r w:rsidRPr="00753970">
        <w:rPr>
          <w:rStyle w:val="StyleUnderline"/>
          <w:rFonts w:asciiTheme="minorHAnsi" w:hAnsiTheme="minorHAnsi" w:cstheme="minorHAnsi"/>
          <w:highlight w:val="cyan"/>
        </w:rPr>
        <w:t xml:space="preserve">a plutonium based weapon, </w:t>
      </w:r>
      <w:r w:rsidRPr="000F4639">
        <w:rPr>
          <w:rStyle w:val="StyleUnderline"/>
          <w:rFonts w:asciiTheme="minorHAnsi" w:hAnsiTheme="minorHAnsi" w:cstheme="minorHAnsi"/>
        </w:rPr>
        <w:t xml:space="preserve">it </w:t>
      </w:r>
      <w:r w:rsidRPr="00753970">
        <w:rPr>
          <w:rStyle w:val="StyleUnderline"/>
          <w:rFonts w:asciiTheme="minorHAnsi" w:hAnsiTheme="minorHAnsi" w:cstheme="minorHAnsi"/>
          <w:highlight w:val="cyan"/>
        </w:rPr>
        <w:t>could be</w:t>
      </w:r>
      <w:r w:rsidRPr="00753970">
        <w:rPr>
          <w:rFonts w:asciiTheme="minorHAnsi" w:eastAsia="Calibri" w:hAnsiTheme="minorHAnsi" w:cstheme="minorHAnsi"/>
          <w:sz w:val="12"/>
          <w:highlight w:val="cyan"/>
        </w:rPr>
        <w:t xml:space="preserve"> </w:t>
      </w:r>
      <w:r w:rsidRPr="000F4639">
        <w:rPr>
          <w:rFonts w:asciiTheme="minorHAnsi" w:eastAsia="Calibri" w:hAnsiTheme="minorHAnsi" w:cstheme="minorHAnsi"/>
          <w:sz w:val="12"/>
        </w:rPr>
        <w:t xml:space="preserve">traced to </w:t>
      </w:r>
      <w:r w:rsidRPr="00753970">
        <w:rPr>
          <w:rStyle w:val="StyleUnderline"/>
          <w:rFonts w:asciiTheme="minorHAnsi" w:hAnsiTheme="minorHAnsi" w:cstheme="minorHAnsi"/>
          <w:highlight w:val="cyan"/>
        </w:rPr>
        <w:t>one of 14 countries.  With uranium-</w:t>
      </w:r>
      <w:r w:rsidRPr="000F4639">
        <w:rPr>
          <w:rStyle w:val="StyleUnderline"/>
          <w:rFonts w:asciiTheme="minorHAnsi" w:hAnsiTheme="minorHAnsi" w:cstheme="minorHAnsi"/>
        </w:rPr>
        <w:t>based weapons</w:t>
      </w:r>
      <w:r w:rsidRPr="000F4639">
        <w:rPr>
          <w:rFonts w:asciiTheme="minorHAnsi" w:eastAsia="Calibri" w:hAnsiTheme="minorHAnsi" w:cstheme="minorHAnsi"/>
          <w:sz w:val="12"/>
        </w:rPr>
        <w:t xml:space="preserve">, it's more complicated. </w:t>
      </w:r>
      <w:r w:rsidRPr="00753970">
        <w:rPr>
          <w:rStyle w:val="StyleUnderline"/>
          <w:rFonts w:asciiTheme="minorHAnsi" w:hAnsiTheme="minorHAnsi" w:cstheme="minorHAnsi"/>
          <w:highlight w:val="cyan"/>
        </w:rPr>
        <w:t xml:space="preserve">There are 40 </w:t>
      </w:r>
      <w:r w:rsidRPr="000F4639">
        <w:rPr>
          <w:rStyle w:val="StyleUnderline"/>
          <w:rFonts w:asciiTheme="minorHAnsi" w:hAnsiTheme="minorHAnsi" w:cstheme="minorHAnsi"/>
        </w:rPr>
        <w:t>countries</w:t>
      </w:r>
      <w:r w:rsidRPr="000F4639">
        <w:rPr>
          <w:rFonts w:asciiTheme="minorHAnsi" w:eastAsia="Calibri" w:hAnsiTheme="minorHAnsi" w:cstheme="minorHAnsi"/>
          <w:sz w:val="12"/>
        </w:rPr>
        <w:t xml:space="preserve"> that have enough uranium to build at least one bomb. That would take longer to track, said Blair. "You can take debris samples and compare them against known tests. You can within several weeks trace the design to known designs."  Nuclear forensics would be far easier if there were a single global database that listed all known methods of creating uranium or plutonium, and catalogued the weapon designs, Blair said. But such a database is unlikely to ever materialize. </w:t>
      </w:r>
      <w:r w:rsidRPr="000F4639">
        <w:rPr>
          <w:rStyle w:val="StyleUnderline"/>
          <w:rFonts w:asciiTheme="minorHAnsi" w:hAnsiTheme="minorHAnsi" w:cstheme="minorHAnsi"/>
        </w:rPr>
        <w:t xml:space="preserve">States prefer to not reveal information about the fissile materials they use or their methods for constructing a weapon. The world's largest </w:t>
      </w:r>
      <w:r w:rsidRPr="00753970">
        <w:rPr>
          <w:rStyle w:val="StyleUnderline"/>
          <w:rFonts w:asciiTheme="minorHAnsi" w:hAnsiTheme="minorHAnsi" w:cstheme="minorHAnsi"/>
          <w:highlight w:val="cyan"/>
        </w:rPr>
        <w:t>nuclear powers</w:t>
      </w:r>
      <w:r w:rsidRPr="000F4639">
        <w:rPr>
          <w:rFonts w:asciiTheme="minorHAnsi" w:eastAsia="Calibri" w:hAnsiTheme="minorHAnsi" w:cstheme="minorHAnsi"/>
          <w:sz w:val="12"/>
        </w:rPr>
        <w:t xml:space="preserve">, the United States and Russia, both </w:t>
      </w:r>
      <w:r w:rsidRPr="00753970">
        <w:rPr>
          <w:rStyle w:val="StyleUnderline"/>
          <w:rFonts w:asciiTheme="minorHAnsi" w:hAnsiTheme="minorHAnsi" w:cstheme="minorHAnsi"/>
          <w:highlight w:val="cyan"/>
        </w:rPr>
        <w:t xml:space="preserve">go to great lengths to protect </w:t>
      </w:r>
      <w:r w:rsidRPr="000F4639">
        <w:rPr>
          <w:rStyle w:val="StyleUnderline"/>
          <w:rFonts w:asciiTheme="minorHAnsi" w:hAnsiTheme="minorHAnsi" w:cstheme="minorHAnsi"/>
        </w:rPr>
        <w:t xml:space="preserve">their top secret </w:t>
      </w:r>
      <w:r w:rsidRPr="00753970">
        <w:rPr>
          <w:rStyle w:val="StyleUnderline"/>
          <w:rFonts w:asciiTheme="minorHAnsi" w:hAnsiTheme="minorHAnsi" w:cstheme="minorHAnsi"/>
          <w:highlight w:val="cyan"/>
        </w:rPr>
        <w:t>data</w:t>
      </w:r>
      <w:r w:rsidRPr="00753970">
        <w:rPr>
          <w:rFonts w:asciiTheme="minorHAnsi" w:eastAsia="Calibri" w:hAnsiTheme="minorHAnsi" w:cstheme="minorHAnsi"/>
          <w:sz w:val="12"/>
          <w:highlight w:val="cyan"/>
        </w:rPr>
        <w:t xml:space="preserve"> </w:t>
      </w:r>
      <w:r w:rsidRPr="000F4639">
        <w:rPr>
          <w:rFonts w:asciiTheme="minorHAnsi" w:eastAsia="Calibri" w:hAnsiTheme="minorHAnsi" w:cstheme="minorHAnsi"/>
          <w:sz w:val="12"/>
        </w:rPr>
        <w:t xml:space="preserve">on the isotopic composition of their weapons grade plutonium.  Even for the United States it's been a challenge to keep track of its own plutonium. Ola Dahlman, a nuclear physicist and advisor to the Swedish Ministry of Foreign Affairs, said there is one cubic meter of plutonium that the United States cannot account for. "Nobody is really concerned," he told National Defense. "But it shows how hard it is to keep track of things."  Because plutonium is not a naturally occurring substance, it can only be made in reactors. Identifying the origin in this case would be somewhat easier because reactors have identifiable signatures.  With uranium weapons the situation gets more complex because experts would have to figure out how it was enriched. "It doesn't leave many maces," said Blair.  Considering how many nuclear weapons still exist on the planet, it may be shocking to many that </w:t>
      </w:r>
      <w:r w:rsidRPr="000F4639">
        <w:rPr>
          <w:rStyle w:val="StyleUnderline"/>
          <w:rFonts w:asciiTheme="minorHAnsi" w:hAnsiTheme="minorHAnsi" w:cstheme="minorHAnsi"/>
        </w:rPr>
        <w:t>nuclear forensics is a vanishing science</w:t>
      </w:r>
      <w:r w:rsidRPr="000F4639">
        <w:rPr>
          <w:rFonts w:asciiTheme="minorHAnsi" w:eastAsia="Calibri" w:hAnsiTheme="minorHAnsi" w:cstheme="minorHAnsi"/>
          <w:sz w:val="12"/>
        </w:rPr>
        <w:t xml:space="preserve"> in the United States, </w:t>
      </w:r>
      <w:r w:rsidRPr="00753970">
        <w:rPr>
          <w:rStyle w:val="StyleUnderline"/>
          <w:rFonts w:asciiTheme="minorHAnsi" w:hAnsiTheme="minorHAnsi" w:cstheme="minorHAnsi"/>
          <w:highlight w:val="cyan"/>
        </w:rPr>
        <w:t>The nation</w:t>
      </w:r>
      <w:r w:rsidRPr="00753970">
        <w:rPr>
          <w:rFonts w:asciiTheme="minorHAnsi" w:eastAsia="Calibri" w:hAnsiTheme="minorHAnsi" w:cstheme="minorHAnsi"/>
          <w:sz w:val="12"/>
          <w:highlight w:val="cyan"/>
        </w:rPr>
        <w:t xml:space="preserve"> </w:t>
      </w:r>
      <w:r w:rsidRPr="000F4639">
        <w:rPr>
          <w:rFonts w:asciiTheme="minorHAnsi" w:eastAsia="Calibri" w:hAnsiTheme="minorHAnsi" w:cstheme="minorHAnsi"/>
          <w:sz w:val="12"/>
        </w:rPr>
        <w:t xml:space="preserve">currently </w:t>
      </w:r>
      <w:r w:rsidRPr="00753970">
        <w:rPr>
          <w:rStyle w:val="StyleUnderline"/>
          <w:rFonts w:asciiTheme="minorHAnsi" w:hAnsiTheme="minorHAnsi" w:cstheme="minorHAnsi"/>
          <w:highlight w:val="cyan"/>
        </w:rPr>
        <w:t>has only 40</w:t>
      </w:r>
      <w:r w:rsidRPr="00753970">
        <w:rPr>
          <w:rFonts w:asciiTheme="minorHAnsi" w:eastAsia="Calibri" w:hAnsiTheme="minorHAnsi" w:cstheme="minorHAnsi"/>
          <w:sz w:val="12"/>
          <w:highlight w:val="cyan"/>
        </w:rPr>
        <w:t xml:space="preserve"> </w:t>
      </w:r>
      <w:r w:rsidRPr="000F4639">
        <w:rPr>
          <w:rFonts w:asciiTheme="minorHAnsi" w:eastAsia="Calibri" w:hAnsiTheme="minorHAnsi" w:cstheme="minorHAnsi"/>
          <w:sz w:val="12"/>
        </w:rPr>
        <w:t xml:space="preserve">to 45 </w:t>
      </w:r>
      <w:r w:rsidRPr="00753970">
        <w:rPr>
          <w:rStyle w:val="StyleUnderline"/>
          <w:rFonts w:asciiTheme="minorHAnsi" w:hAnsiTheme="minorHAnsi" w:cstheme="minorHAnsi"/>
          <w:highlight w:val="cyan"/>
        </w:rPr>
        <w:t>scientists</w:t>
      </w:r>
      <w:r w:rsidRPr="00753970">
        <w:rPr>
          <w:rFonts w:asciiTheme="minorHAnsi" w:eastAsia="Calibri" w:hAnsiTheme="minorHAnsi" w:cstheme="minorHAnsi"/>
          <w:sz w:val="12"/>
          <w:highlight w:val="cyan"/>
        </w:rPr>
        <w:t xml:space="preserve"> </w:t>
      </w:r>
      <w:r w:rsidRPr="000F4639">
        <w:rPr>
          <w:rFonts w:asciiTheme="minorHAnsi" w:eastAsia="Calibri" w:hAnsiTheme="minorHAnsi" w:cstheme="minorHAnsi"/>
          <w:sz w:val="12"/>
        </w:rPr>
        <w:t>who are nuclear forensics experts working at national laboratories, said Blair. "</w:t>
      </w:r>
      <w:r w:rsidRPr="00753970">
        <w:rPr>
          <w:rStyle w:val="StyleUnderline"/>
          <w:rFonts w:asciiTheme="minorHAnsi" w:hAnsiTheme="minorHAnsi" w:cstheme="minorHAnsi"/>
          <w:highlight w:val="cyan"/>
        </w:rPr>
        <w:t>Most are pretty old and will be dying soon."</w:t>
      </w:r>
      <w:r w:rsidRPr="00753970">
        <w:rPr>
          <w:rFonts w:asciiTheme="minorHAnsi" w:eastAsia="Calibri" w:hAnsiTheme="minorHAnsi" w:cstheme="minorHAnsi"/>
          <w:sz w:val="12"/>
          <w:highlight w:val="cyan"/>
        </w:rPr>
        <w:t xml:space="preserve"> </w:t>
      </w:r>
      <w:r w:rsidRPr="000F4639">
        <w:rPr>
          <w:rFonts w:asciiTheme="minorHAnsi" w:eastAsia="Calibri" w:hAnsiTheme="minorHAnsi" w:cstheme="minorHAnsi"/>
          <w:sz w:val="12"/>
        </w:rPr>
        <w:t xml:space="preserve"> Only seven universities in the United States offer graduate degrees in radiochemistry, which is one of the primary drivers of nuclear forensics, says Blair. Of those seven programs, four are staffed by just one faculty member.  </w:t>
      </w:r>
      <w:r w:rsidRPr="000F4639">
        <w:rPr>
          <w:rStyle w:val="StyleUnderline"/>
          <w:rFonts w:asciiTheme="minorHAnsi" w:hAnsiTheme="minorHAnsi" w:cstheme="minorHAnsi"/>
        </w:rPr>
        <w:t>"The U.S. doesn't</w:t>
      </w:r>
      <w:r w:rsidRPr="000F4639">
        <w:rPr>
          <w:rFonts w:asciiTheme="minorHAnsi" w:eastAsia="Calibri" w:hAnsiTheme="minorHAnsi" w:cstheme="minorHAnsi"/>
          <w:sz w:val="12"/>
        </w:rPr>
        <w:t xml:space="preserve"> really </w:t>
      </w:r>
      <w:r w:rsidRPr="000F4639">
        <w:rPr>
          <w:rStyle w:val="StyleUnderline"/>
          <w:rFonts w:asciiTheme="minorHAnsi" w:hAnsiTheme="minorHAnsi" w:cstheme="minorHAnsi"/>
        </w:rPr>
        <w:t>have the brainpower</w:t>
      </w:r>
      <w:r w:rsidRPr="000F4639">
        <w:rPr>
          <w:rFonts w:asciiTheme="minorHAnsi" w:eastAsia="Calibri" w:hAnsiTheme="minorHAnsi" w:cstheme="minorHAnsi"/>
          <w:sz w:val="12"/>
        </w:rPr>
        <w:t xml:space="preserve"> right now </w:t>
      </w:r>
      <w:r w:rsidRPr="000F4639">
        <w:rPr>
          <w:rStyle w:val="StyleUnderline"/>
          <w:rFonts w:asciiTheme="minorHAnsi" w:hAnsiTheme="minorHAnsi" w:cstheme="minorHAnsi"/>
        </w:rPr>
        <w:t>to</w:t>
      </w:r>
      <w:r w:rsidRPr="000F4639">
        <w:rPr>
          <w:rFonts w:asciiTheme="minorHAnsi" w:eastAsia="Calibri" w:hAnsiTheme="minorHAnsi" w:cstheme="minorHAnsi"/>
          <w:sz w:val="12"/>
        </w:rPr>
        <w:t xml:space="preserve"> really </w:t>
      </w:r>
      <w:r w:rsidRPr="000F4639">
        <w:rPr>
          <w:rStyle w:val="StyleUnderline"/>
          <w:rFonts w:asciiTheme="minorHAnsi" w:hAnsiTheme="minorHAnsi" w:cstheme="minorHAnsi"/>
        </w:rPr>
        <w:t>attack this</w:t>
      </w:r>
      <w:r w:rsidRPr="000F4639">
        <w:rPr>
          <w:rFonts w:asciiTheme="minorHAnsi" w:eastAsia="Calibri" w:hAnsiTheme="minorHAnsi" w:cstheme="minorHAnsi"/>
          <w:sz w:val="12"/>
        </w:rPr>
        <w:t xml:space="preserve">," said Blair.  It's also worth noting that </w:t>
      </w:r>
      <w:r w:rsidRPr="000F4639">
        <w:rPr>
          <w:rStyle w:val="StyleUnderline"/>
          <w:rFonts w:asciiTheme="minorHAnsi" w:hAnsiTheme="minorHAnsi" w:cstheme="minorHAnsi"/>
        </w:rPr>
        <w:t>no single</w:t>
      </w:r>
      <w:r w:rsidRPr="000F4639">
        <w:rPr>
          <w:rFonts w:asciiTheme="minorHAnsi" w:eastAsia="Calibri" w:hAnsiTheme="minorHAnsi" w:cstheme="minorHAnsi"/>
          <w:sz w:val="12"/>
        </w:rPr>
        <w:t xml:space="preserve"> U.S. government </w:t>
      </w:r>
      <w:r w:rsidRPr="000F4639">
        <w:rPr>
          <w:rStyle w:val="StyleUnderline"/>
          <w:rFonts w:asciiTheme="minorHAnsi" w:hAnsiTheme="minorHAnsi" w:cstheme="minorHAnsi"/>
        </w:rPr>
        <w:t>agency is entirely responsible for nuclear attribution.</w:t>
      </w:r>
      <w:r w:rsidRPr="000F4639">
        <w:rPr>
          <w:rFonts w:asciiTheme="minorHAnsi" w:eastAsia="Calibri" w:hAnsiTheme="minorHAnsi" w:cstheme="minorHAnsi"/>
          <w:sz w:val="12"/>
        </w:rPr>
        <w:t xml:space="preserve"> The Department of Homeland Security's Domestic Nuclear Detection Office comes the closest. It operates a nuclear forensic center that coordinates the work of seven agencies. But the lines of responsibility are blurred, Blair said. If an attack occurred, the FBI would probably step in right away to investigate but the national labs would want to preserve the evidence untouched so they could collect debris, Blair said. There would be </w:t>
      </w:r>
      <w:r w:rsidRPr="00753970">
        <w:rPr>
          <w:rStyle w:val="StyleUnderline"/>
          <w:rFonts w:asciiTheme="minorHAnsi" w:hAnsiTheme="minorHAnsi" w:cstheme="minorHAnsi"/>
          <w:highlight w:val="cyan"/>
        </w:rPr>
        <w:t>turf battles within the government</w:t>
      </w:r>
      <w:r w:rsidRPr="00753970">
        <w:rPr>
          <w:rFonts w:asciiTheme="minorHAnsi" w:eastAsia="Calibri" w:hAnsiTheme="minorHAnsi" w:cstheme="minorHAnsi"/>
          <w:sz w:val="12"/>
          <w:highlight w:val="cyan"/>
        </w:rPr>
        <w:t>,</w:t>
      </w:r>
      <w:r w:rsidRPr="000F4639">
        <w:rPr>
          <w:rFonts w:asciiTheme="minorHAnsi" w:eastAsia="Calibri" w:hAnsiTheme="minorHAnsi" w:cstheme="minorHAnsi"/>
          <w:sz w:val="12"/>
        </w:rPr>
        <w:t xml:space="preserve"> which </w:t>
      </w:r>
      <w:r w:rsidRPr="00753970">
        <w:rPr>
          <w:rStyle w:val="StyleUnderline"/>
          <w:rFonts w:asciiTheme="minorHAnsi" w:hAnsiTheme="minorHAnsi" w:cstheme="minorHAnsi"/>
          <w:highlight w:val="cyan"/>
        </w:rPr>
        <w:t xml:space="preserve">would complicate the forensics work. </w:t>
      </w:r>
    </w:p>
    <w:p w14:paraId="2C7069BE" w14:textId="77777777" w:rsidR="00F43359" w:rsidRPr="00F43359" w:rsidRDefault="00F43359" w:rsidP="00F43359"/>
    <w:sectPr w:rsidR="00F43359" w:rsidRPr="00F43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9E1432F"/>
    <w:multiLevelType w:val="hybridMultilevel"/>
    <w:tmpl w:val="D66220C8"/>
    <w:lvl w:ilvl="0" w:tplc="EECE08B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775BB2"/>
    <w:multiLevelType w:val="hybridMultilevel"/>
    <w:tmpl w:val="EB3E6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1996916"/>
    <w:docVar w:name="VerbatimVersion" w:val="5.1"/>
  </w:docVars>
  <w:rsids>
    <w:rsidRoot w:val="00A50CAE"/>
    <w:rsid w:val="000139A3"/>
    <w:rsid w:val="00014F7D"/>
    <w:rsid w:val="00053B4A"/>
    <w:rsid w:val="000D4538"/>
    <w:rsid w:val="000E170E"/>
    <w:rsid w:val="00100833"/>
    <w:rsid w:val="00104529"/>
    <w:rsid w:val="00105942"/>
    <w:rsid w:val="00107396"/>
    <w:rsid w:val="00114A82"/>
    <w:rsid w:val="00117638"/>
    <w:rsid w:val="00144A4C"/>
    <w:rsid w:val="00152A51"/>
    <w:rsid w:val="00176AB0"/>
    <w:rsid w:val="00177B7D"/>
    <w:rsid w:val="0018322D"/>
    <w:rsid w:val="001B5776"/>
    <w:rsid w:val="001D4335"/>
    <w:rsid w:val="001D617C"/>
    <w:rsid w:val="001D7DEE"/>
    <w:rsid w:val="001E527A"/>
    <w:rsid w:val="001F78CE"/>
    <w:rsid w:val="00206F9A"/>
    <w:rsid w:val="00251FC7"/>
    <w:rsid w:val="00261B13"/>
    <w:rsid w:val="002855A7"/>
    <w:rsid w:val="002A4B52"/>
    <w:rsid w:val="002B146A"/>
    <w:rsid w:val="002B5E17"/>
    <w:rsid w:val="002E4A0F"/>
    <w:rsid w:val="002E68D1"/>
    <w:rsid w:val="002F1A5C"/>
    <w:rsid w:val="00315690"/>
    <w:rsid w:val="00316B75"/>
    <w:rsid w:val="00325646"/>
    <w:rsid w:val="0034577A"/>
    <w:rsid w:val="003460F2"/>
    <w:rsid w:val="0038158C"/>
    <w:rsid w:val="003902BA"/>
    <w:rsid w:val="0039500F"/>
    <w:rsid w:val="003A09E2"/>
    <w:rsid w:val="003C6C49"/>
    <w:rsid w:val="003D0EED"/>
    <w:rsid w:val="003E6F89"/>
    <w:rsid w:val="00407037"/>
    <w:rsid w:val="0044416B"/>
    <w:rsid w:val="004605D6"/>
    <w:rsid w:val="00461CD8"/>
    <w:rsid w:val="00492EFC"/>
    <w:rsid w:val="00495C38"/>
    <w:rsid w:val="004B6235"/>
    <w:rsid w:val="004C60E8"/>
    <w:rsid w:val="004E3579"/>
    <w:rsid w:val="004E728B"/>
    <w:rsid w:val="004F39E0"/>
    <w:rsid w:val="00537BD5"/>
    <w:rsid w:val="00547FB3"/>
    <w:rsid w:val="0057268A"/>
    <w:rsid w:val="00575D1B"/>
    <w:rsid w:val="00584D2F"/>
    <w:rsid w:val="005A3A68"/>
    <w:rsid w:val="005B1E3F"/>
    <w:rsid w:val="005B6AC5"/>
    <w:rsid w:val="005C6745"/>
    <w:rsid w:val="005D2912"/>
    <w:rsid w:val="005E1883"/>
    <w:rsid w:val="005F3F76"/>
    <w:rsid w:val="006065BD"/>
    <w:rsid w:val="00627E7A"/>
    <w:rsid w:val="00645FA9"/>
    <w:rsid w:val="00647866"/>
    <w:rsid w:val="00665003"/>
    <w:rsid w:val="00682955"/>
    <w:rsid w:val="006A2AD0"/>
    <w:rsid w:val="006C2375"/>
    <w:rsid w:val="006D4530"/>
    <w:rsid w:val="006D4ECC"/>
    <w:rsid w:val="006E70C4"/>
    <w:rsid w:val="00722258"/>
    <w:rsid w:val="007243E5"/>
    <w:rsid w:val="00744A6E"/>
    <w:rsid w:val="00753970"/>
    <w:rsid w:val="00766EA0"/>
    <w:rsid w:val="007971E4"/>
    <w:rsid w:val="007A2226"/>
    <w:rsid w:val="007A74CF"/>
    <w:rsid w:val="007E1FDC"/>
    <w:rsid w:val="007E4747"/>
    <w:rsid w:val="007E5ED0"/>
    <w:rsid w:val="007F2449"/>
    <w:rsid w:val="007F2DDC"/>
    <w:rsid w:val="007F5B66"/>
    <w:rsid w:val="00806BFA"/>
    <w:rsid w:val="00823A1C"/>
    <w:rsid w:val="0082630A"/>
    <w:rsid w:val="00843DF0"/>
    <w:rsid w:val="00845B9D"/>
    <w:rsid w:val="00860984"/>
    <w:rsid w:val="00886BBF"/>
    <w:rsid w:val="00892317"/>
    <w:rsid w:val="008B3ECB"/>
    <w:rsid w:val="008B4E85"/>
    <w:rsid w:val="008B6448"/>
    <w:rsid w:val="008C15B2"/>
    <w:rsid w:val="008C1B2E"/>
    <w:rsid w:val="008D0E06"/>
    <w:rsid w:val="0091627E"/>
    <w:rsid w:val="00943C2A"/>
    <w:rsid w:val="00967784"/>
    <w:rsid w:val="0097032B"/>
    <w:rsid w:val="009D2EAD"/>
    <w:rsid w:val="009D54B2"/>
    <w:rsid w:val="009E1922"/>
    <w:rsid w:val="009F12AD"/>
    <w:rsid w:val="009F7ED2"/>
    <w:rsid w:val="00A22908"/>
    <w:rsid w:val="00A50CAE"/>
    <w:rsid w:val="00A65569"/>
    <w:rsid w:val="00A67FB5"/>
    <w:rsid w:val="00A8309B"/>
    <w:rsid w:val="00A93661"/>
    <w:rsid w:val="00A95652"/>
    <w:rsid w:val="00AC0AB8"/>
    <w:rsid w:val="00AC33F7"/>
    <w:rsid w:val="00AF2284"/>
    <w:rsid w:val="00B26238"/>
    <w:rsid w:val="00B32454"/>
    <w:rsid w:val="00B33C6D"/>
    <w:rsid w:val="00B4508F"/>
    <w:rsid w:val="00B55AD5"/>
    <w:rsid w:val="00B60DCB"/>
    <w:rsid w:val="00B65633"/>
    <w:rsid w:val="00B8057C"/>
    <w:rsid w:val="00B81665"/>
    <w:rsid w:val="00BB5EFE"/>
    <w:rsid w:val="00BC13A8"/>
    <w:rsid w:val="00BD2F75"/>
    <w:rsid w:val="00BD6238"/>
    <w:rsid w:val="00BF593B"/>
    <w:rsid w:val="00BF773A"/>
    <w:rsid w:val="00BF7E81"/>
    <w:rsid w:val="00C13773"/>
    <w:rsid w:val="00C16520"/>
    <w:rsid w:val="00C17CC8"/>
    <w:rsid w:val="00C62D1C"/>
    <w:rsid w:val="00C72249"/>
    <w:rsid w:val="00C73D27"/>
    <w:rsid w:val="00C83417"/>
    <w:rsid w:val="00C9604F"/>
    <w:rsid w:val="00CA19AA"/>
    <w:rsid w:val="00CC5298"/>
    <w:rsid w:val="00CC6239"/>
    <w:rsid w:val="00CC7C1D"/>
    <w:rsid w:val="00CD736E"/>
    <w:rsid w:val="00CD798D"/>
    <w:rsid w:val="00CE161E"/>
    <w:rsid w:val="00CF59A8"/>
    <w:rsid w:val="00CF7D25"/>
    <w:rsid w:val="00D04956"/>
    <w:rsid w:val="00D325A9"/>
    <w:rsid w:val="00D36A8A"/>
    <w:rsid w:val="00D61409"/>
    <w:rsid w:val="00D6691E"/>
    <w:rsid w:val="00D71170"/>
    <w:rsid w:val="00D7211F"/>
    <w:rsid w:val="00D946BD"/>
    <w:rsid w:val="00DA1C92"/>
    <w:rsid w:val="00DA25D4"/>
    <w:rsid w:val="00DA6538"/>
    <w:rsid w:val="00DD5460"/>
    <w:rsid w:val="00DE525F"/>
    <w:rsid w:val="00DF29A9"/>
    <w:rsid w:val="00E15E75"/>
    <w:rsid w:val="00E27520"/>
    <w:rsid w:val="00E451FC"/>
    <w:rsid w:val="00E5262C"/>
    <w:rsid w:val="00E60789"/>
    <w:rsid w:val="00E909E7"/>
    <w:rsid w:val="00EB344D"/>
    <w:rsid w:val="00EC7DC4"/>
    <w:rsid w:val="00ED30CF"/>
    <w:rsid w:val="00EF4CB1"/>
    <w:rsid w:val="00F176EF"/>
    <w:rsid w:val="00F228EF"/>
    <w:rsid w:val="00F43359"/>
    <w:rsid w:val="00F45E10"/>
    <w:rsid w:val="00F53B30"/>
    <w:rsid w:val="00F6364A"/>
    <w:rsid w:val="00F673BA"/>
    <w:rsid w:val="00F738D9"/>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CFD47"/>
  <w15:chartTrackingRefBased/>
  <w15:docId w15:val="{91BF7DE4-0CFF-4A49-8E12-8D339610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F12AD"/>
    <w:rPr>
      <w:rFonts w:ascii="Times New Roman" w:hAnsi="Times New Roman" w:cs="Times New Roman"/>
    </w:rPr>
  </w:style>
  <w:style w:type="paragraph" w:styleId="Heading1">
    <w:name w:val="heading 1"/>
    <w:aliases w:val="Pocket"/>
    <w:basedOn w:val="Normal"/>
    <w:next w:val="Normal"/>
    <w:link w:val="Heading1Char"/>
    <w:qFormat/>
    <w:rsid w:val="009F12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12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F12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F12A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F12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12AD"/>
  </w:style>
  <w:style w:type="character" w:customStyle="1" w:styleId="Heading1Char">
    <w:name w:val="Heading 1 Char"/>
    <w:aliases w:val="Pocket Char"/>
    <w:basedOn w:val="DefaultParagraphFont"/>
    <w:link w:val="Heading1"/>
    <w:rsid w:val="009F12A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F12A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F12AD"/>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9F12AD"/>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9F12A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F12A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6"/>
    <w:qFormat/>
    <w:rsid w:val="009F12AD"/>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Tags v 2 Char1,Heading 3 Char2,Block Char1"/>
    <w:basedOn w:val="DefaultParagraphFont"/>
    <w:uiPriority w:val="99"/>
    <w:unhideWhenUsed/>
    <w:rsid w:val="009F12AD"/>
    <w:rPr>
      <w:color w:val="auto"/>
      <w:u w:val="none"/>
    </w:rPr>
  </w:style>
  <w:style w:type="character" w:styleId="FollowedHyperlink">
    <w:name w:val="FollowedHyperlink"/>
    <w:basedOn w:val="DefaultParagraphFont"/>
    <w:uiPriority w:val="99"/>
    <w:semiHidden/>
    <w:unhideWhenUsed/>
    <w:rsid w:val="009F12AD"/>
    <w:rPr>
      <w:color w:val="auto"/>
      <w:u w:val="none"/>
    </w:rPr>
  </w:style>
  <w:style w:type="character" w:styleId="CommentReference">
    <w:name w:val="annotation reference"/>
    <w:basedOn w:val="DefaultParagraphFont"/>
    <w:uiPriority w:val="99"/>
    <w:semiHidden/>
    <w:unhideWhenUsed/>
    <w:rsid w:val="00152A51"/>
    <w:rPr>
      <w:sz w:val="16"/>
      <w:szCs w:val="16"/>
    </w:rPr>
  </w:style>
  <w:style w:type="paragraph" w:styleId="CommentText">
    <w:name w:val="annotation text"/>
    <w:basedOn w:val="Normal"/>
    <w:link w:val="CommentTextChar"/>
    <w:uiPriority w:val="99"/>
    <w:semiHidden/>
    <w:unhideWhenUsed/>
    <w:rsid w:val="00152A51"/>
    <w:pPr>
      <w:spacing w:line="240" w:lineRule="auto"/>
    </w:pPr>
    <w:rPr>
      <w:sz w:val="20"/>
      <w:szCs w:val="20"/>
    </w:rPr>
  </w:style>
  <w:style w:type="character" w:customStyle="1" w:styleId="CommentTextChar">
    <w:name w:val="Comment Text Char"/>
    <w:basedOn w:val="DefaultParagraphFont"/>
    <w:link w:val="CommentText"/>
    <w:uiPriority w:val="99"/>
    <w:semiHidden/>
    <w:rsid w:val="00152A51"/>
    <w:rPr>
      <w:rFonts w:ascii="Calibri" w:hAnsi="Calibri"/>
      <w:sz w:val="20"/>
      <w:szCs w:val="20"/>
    </w:rPr>
  </w:style>
  <w:style w:type="paragraph" w:styleId="BalloonText">
    <w:name w:val="Balloon Text"/>
    <w:basedOn w:val="Normal"/>
    <w:link w:val="BalloonTextChar"/>
    <w:uiPriority w:val="99"/>
    <w:semiHidden/>
    <w:unhideWhenUsed/>
    <w:rsid w:val="00152A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2A51"/>
    <w:rPr>
      <w:rFonts w:ascii="Segoe UI" w:hAnsi="Segoe UI" w:cs="Segoe UI"/>
      <w:sz w:val="18"/>
      <w:szCs w:val="18"/>
    </w:rPr>
  </w:style>
  <w:style w:type="paragraph" w:styleId="ListParagraph">
    <w:name w:val="List Paragraph"/>
    <w:basedOn w:val="Normal"/>
    <w:uiPriority w:val="99"/>
    <w:unhideWhenUsed/>
    <w:qFormat/>
    <w:rsid w:val="00D04956"/>
    <w:pPr>
      <w:ind w:left="720"/>
      <w:contextualSpacing/>
    </w:p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rsid w:val="00967784"/>
    <w:rPr>
      <w:rFonts w:cs="Arial"/>
      <w:b/>
      <w:bCs/>
      <w:iCs/>
      <w:szCs w:val="28"/>
      <w:lang w:val="en-US" w:eastAsia="en-US" w:bidi="ar-SA"/>
    </w:rPr>
  </w:style>
  <w:style w:type="paragraph" w:customStyle="1" w:styleId="StyleStyle411pt">
    <w:name w:val="Style Style4 + 11 pt"/>
    <w:basedOn w:val="Normal"/>
    <w:link w:val="StyleStyle411ptChar"/>
    <w:rsid w:val="00967784"/>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967784"/>
    <w:rPr>
      <w:rFonts w:ascii="Times New Roman" w:eastAsia="Times New Roman" w:hAnsi="Times New Roman"/>
      <w:u w:val="single"/>
    </w:rPr>
  </w:style>
  <w:style w:type="paragraph" w:customStyle="1" w:styleId="StyleStyle411ptBold">
    <w:name w:val="Style Style4 + 11 pt Bold"/>
    <w:basedOn w:val="Normal"/>
    <w:link w:val="StyleStyle411ptBoldChar"/>
    <w:rsid w:val="00967784"/>
    <w:pPr>
      <w:spacing w:after="200" w:line="276" w:lineRule="auto"/>
    </w:pPr>
    <w:rPr>
      <w:rFonts w:eastAsia="Times New Roman"/>
      <w:b/>
      <w:bCs/>
      <w:u w:val="single"/>
    </w:rPr>
  </w:style>
  <w:style w:type="character" w:customStyle="1" w:styleId="StyleStyle411ptBoldChar">
    <w:name w:val="Style Style4 + 11 pt Bold Char"/>
    <w:link w:val="StyleStyle411ptBold"/>
    <w:rsid w:val="00967784"/>
    <w:rPr>
      <w:rFonts w:ascii="Times New Roman" w:eastAsia="Times New Roman" w:hAnsi="Times New Roman"/>
      <w:b/>
      <w:bCs/>
      <w:u w:val="single"/>
    </w:rPr>
  </w:style>
  <w:style w:type="character" w:customStyle="1" w:styleId="Style11pt">
    <w:name w:val="Style 11 pt"/>
    <w:rsid w:val="00967784"/>
    <w:rPr>
      <w:sz w:val="20"/>
    </w:rPr>
  </w:style>
  <w:style w:type="paragraph" w:customStyle="1" w:styleId="StyleStyle411ptBoldBorderSinglesolidlineAuto0">
    <w:name w:val="Style Style4 + 11 pt Bold Border: : (Single solid line Auto  0...."/>
    <w:basedOn w:val="Normal"/>
    <w:link w:val="StyleStyle411ptBoldBorderSinglesolidlineAuto0Char"/>
    <w:rsid w:val="00967784"/>
    <w:pPr>
      <w:spacing w:after="200" w:line="276" w:lineRule="auto"/>
    </w:pPr>
    <w:rPr>
      <w:rFonts w:asciiTheme="minorHAnsi" w:eastAsia="Times New Roman" w:hAnsiTheme="minorHAnsi"/>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67784"/>
    <w:rPr>
      <w:rFonts w:eastAsia="Times New Roman"/>
      <w:b/>
      <w:bCs/>
      <w:u w:val="single"/>
      <w:bdr w:val="single" w:sz="4" w:space="0" w:color="auto"/>
    </w:rPr>
  </w:style>
  <w:style w:type="paragraph" w:customStyle="1" w:styleId="Emphasis1">
    <w:name w:val="Emphasis1"/>
    <w:basedOn w:val="Normal"/>
    <w:link w:val="Emphasis"/>
    <w:autoRedefine/>
    <w:uiPriority w:val="7"/>
    <w:qFormat/>
    <w:rsid w:val="007971E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ag2">
    <w:name w:val="Tag2"/>
    <w:basedOn w:val="Normal"/>
    <w:qFormat/>
    <w:rsid w:val="007971E4"/>
    <w:pPr>
      <w:spacing w:after="0" w:line="240" w:lineRule="auto"/>
    </w:pPr>
    <w:rPr>
      <w:rFonts w:ascii="Arial" w:eastAsia="Calibri" w:hAnsi="Arial" w:cs="Arial"/>
      <w:b/>
      <w:sz w:val="24"/>
    </w:rPr>
  </w:style>
  <w:style w:type="character" w:customStyle="1" w:styleId="underline">
    <w:name w:val="underline"/>
    <w:basedOn w:val="DefaultParagraphFont"/>
    <w:link w:val="textbold"/>
    <w:qFormat/>
    <w:rsid w:val="001D617C"/>
    <w:rPr>
      <w:rFonts w:ascii="Times New Roman" w:hAnsi="Times New Roman"/>
      <w:sz w:val="20"/>
      <w:u w:val="single"/>
    </w:rPr>
  </w:style>
  <w:style w:type="paragraph" w:customStyle="1" w:styleId="textbold">
    <w:name w:val="text bold"/>
    <w:basedOn w:val="Normal"/>
    <w:link w:val="underline"/>
    <w:uiPriority w:val="7"/>
    <w:qFormat/>
    <w:rsid w:val="001D617C"/>
    <w:pPr>
      <w:ind w:left="720"/>
      <w:jc w:val="both"/>
    </w:pPr>
    <w:rPr>
      <w:sz w:val="20"/>
      <w:u w:val="single"/>
    </w:rPr>
  </w:style>
  <w:style w:type="character" w:customStyle="1" w:styleId="UnderlineBold">
    <w:name w:val="Underline + Bold"/>
    <w:uiPriority w:val="1"/>
    <w:qFormat/>
    <w:rsid w:val="00014F7D"/>
    <w:rPr>
      <w:b/>
      <w:sz w:val="20"/>
      <w:u w:val="single"/>
    </w:rPr>
  </w:style>
  <w:style w:type="paragraph" w:customStyle="1" w:styleId="cardtext">
    <w:name w:val="card text"/>
    <w:basedOn w:val="Normal"/>
    <w:link w:val="cardtextChar"/>
    <w:qFormat/>
    <w:rsid w:val="001D7DEE"/>
    <w:pPr>
      <w:ind w:left="288" w:right="288"/>
    </w:pPr>
  </w:style>
  <w:style w:type="character" w:customStyle="1" w:styleId="cardtextChar">
    <w:name w:val="card text Char"/>
    <w:basedOn w:val="DefaultParagraphFont"/>
    <w:link w:val="cardtext"/>
    <w:rsid w:val="001D7DEE"/>
    <w:rPr>
      <w:rFonts w:ascii="Calibri" w:hAnsi="Calibri"/>
    </w:rPr>
  </w:style>
  <w:style w:type="paragraph" w:styleId="DocumentMap">
    <w:name w:val="Document Map"/>
    <w:basedOn w:val="Normal"/>
    <w:link w:val="DocumentMapChar"/>
    <w:uiPriority w:val="99"/>
    <w:semiHidden/>
    <w:unhideWhenUsed/>
    <w:rsid w:val="008D0E06"/>
    <w:pPr>
      <w:spacing w:after="0" w:line="240" w:lineRule="auto"/>
    </w:pPr>
    <w:rPr>
      <w:sz w:val="24"/>
      <w:szCs w:val="24"/>
    </w:rPr>
  </w:style>
  <w:style w:type="character" w:customStyle="1" w:styleId="DocumentMapChar">
    <w:name w:val="Document Map Char"/>
    <w:basedOn w:val="DefaultParagraphFont"/>
    <w:link w:val="DocumentMap"/>
    <w:uiPriority w:val="99"/>
    <w:semiHidden/>
    <w:rsid w:val="008D0E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DD75B-5EBB-44AB-BB4A-AE9E5576B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70187</Words>
  <Characters>400066</Characters>
  <Application>Microsoft Office Word</Application>
  <DocSecurity>0</DocSecurity>
  <Lines>3333</Lines>
  <Paragraphs>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5.1.1</cp:keywords>
  <dc:description/>
  <cp:lastModifiedBy>Watson, Carly</cp:lastModifiedBy>
  <cp:revision>2</cp:revision>
  <dcterms:created xsi:type="dcterms:W3CDTF">2017-07-14T20:45:00Z</dcterms:created>
  <dcterms:modified xsi:type="dcterms:W3CDTF">2017-07-14T20:45:00Z</dcterms:modified>
</cp:coreProperties>
</file>