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0422" w:rsidRPr="00360422" w:rsidRDefault="00360422" w:rsidP="00360422">
      <w:bookmarkStart w:id="0" w:name="_GoBack"/>
      <w:bookmarkEnd w:id="0"/>
    </w:p>
    <w:p w:rsidR="00A95652" w:rsidRDefault="00116EB7" w:rsidP="00116EB7">
      <w:pPr>
        <w:pStyle w:val="Heading1"/>
      </w:pPr>
      <w:r>
        <w:t>NEG-Federalism-DA-</w:t>
      </w:r>
      <w:proofErr w:type="spellStart"/>
      <w:r>
        <w:t>CampPacket</w:t>
      </w:r>
      <w:proofErr w:type="spellEnd"/>
      <w:r>
        <w:t>-</w:t>
      </w:r>
      <w:proofErr w:type="spellStart"/>
      <w:r>
        <w:t>Walkington</w:t>
      </w:r>
      <w:proofErr w:type="spellEnd"/>
    </w:p>
    <w:p w:rsidR="005A7978" w:rsidRDefault="005A7978" w:rsidP="005A7978"/>
    <w:p w:rsidR="002839CE" w:rsidRDefault="002839CE" w:rsidP="00994838"/>
    <w:p w:rsidR="002839CE" w:rsidRDefault="00843C5B" w:rsidP="00843C5B">
      <w:pPr>
        <w:pStyle w:val="Heading2"/>
      </w:pPr>
      <w:r>
        <w:t>1NC Shell</w:t>
      </w:r>
    </w:p>
    <w:p w:rsidR="00843C5B" w:rsidRDefault="00843C5B" w:rsidP="00843C5B">
      <w:pPr>
        <w:pStyle w:val="Heading3"/>
      </w:pPr>
      <w:r>
        <w:t>1NC Shell - Federalism</w:t>
      </w:r>
    </w:p>
    <w:p w:rsidR="00843C5B" w:rsidRDefault="00843C5B" w:rsidP="00843C5B"/>
    <w:p w:rsidR="00843C5B" w:rsidRPr="009E37B2" w:rsidRDefault="00843C5B" w:rsidP="00843C5B">
      <w:pPr>
        <w:pStyle w:val="Heading4"/>
        <w:rPr>
          <w:u w:val="single"/>
        </w:rPr>
      </w:pPr>
      <w:r>
        <w:t xml:space="preserve">Federalism is seen as </w:t>
      </w:r>
      <w:r w:rsidRPr="009E37B2">
        <w:rPr>
          <w:u w:val="single"/>
        </w:rPr>
        <w:t>in balance now</w:t>
      </w:r>
      <w:r>
        <w:t xml:space="preserve">---education reform remains largely under </w:t>
      </w:r>
      <w:r w:rsidRPr="009E37B2">
        <w:rPr>
          <w:u w:val="single"/>
        </w:rPr>
        <w:t>state control</w:t>
      </w:r>
    </w:p>
    <w:p w:rsidR="00843C5B" w:rsidRDefault="00843C5B" w:rsidP="00843C5B">
      <w:r w:rsidRPr="009E37B2">
        <w:rPr>
          <w:rStyle w:val="Style13ptBold"/>
        </w:rPr>
        <w:t xml:space="preserve">Jacob 17 </w:t>
      </w:r>
      <w:r>
        <w:t xml:space="preserve">– Brian A. Jacob, Nonresident Senior Fellow - Economic Studies, Center on Children and Families, February 2, 2017, How the U.S. Department of Education can foster education reform in the era of Trump and ESSA, https://www.brookings.edu/research/how-the-u-s-department-of-education-can-foster-education-reform-in-the-era-of-trump-and-essa/ </w:t>
      </w:r>
    </w:p>
    <w:p w:rsidR="00843C5B" w:rsidRPr="009E37B2" w:rsidRDefault="00843C5B" w:rsidP="00843C5B">
      <w:pPr>
        <w:rPr>
          <w:sz w:val="16"/>
        </w:rPr>
      </w:pPr>
      <w:r w:rsidRPr="009E37B2">
        <w:rPr>
          <w:rStyle w:val="StyleUnderline"/>
        </w:rPr>
        <w:t xml:space="preserve">The </w:t>
      </w:r>
      <w:r w:rsidRPr="00843C5B">
        <w:rPr>
          <w:rStyle w:val="StyleUnderline"/>
          <w:highlight w:val="green"/>
        </w:rPr>
        <w:t>current administration</w:t>
      </w:r>
      <w:r w:rsidRPr="0098015A">
        <w:rPr>
          <w:rStyle w:val="StyleUnderline"/>
        </w:rPr>
        <w:t xml:space="preserve"> has </w:t>
      </w:r>
      <w:r w:rsidRPr="00843C5B">
        <w:rPr>
          <w:rStyle w:val="StyleUnderline"/>
          <w:highlight w:val="green"/>
        </w:rPr>
        <w:t>vowed to leave education</w:t>
      </w:r>
      <w:r w:rsidRPr="0098015A">
        <w:rPr>
          <w:rStyle w:val="StyleUnderline"/>
        </w:rPr>
        <w:t xml:space="preserve"> matters </w:t>
      </w:r>
      <w:r w:rsidRPr="00843C5B">
        <w:rPr>
          <w:rStyle w:val="StyleUnderline"/>
          <w:highlight w:val="green"/>
        </w:rPr>
        <w:t xml:space="preserve">up to the </w:t>
      </w:r>
      <w:r w:rsidRPr="00843C5B">
        <w:rPr>
          <w:rStyle w:val="Emphasis"/>
          <w:highlight w:val="green"/>
        </w:rPr>
        <w:t>states</w:t>
      </w:r>
      <w:r w:rsidRPr="0098015A">
        <w:rPr>
          <w:rStyle w:val="StyleUnderline"/>
        </w:rPr>
        <w:t xml:space="preserve">, </w:t>
      </w:r>
      <w:r w:rsidRPr="00843C5B">
        <w:rPr>
          <w:rStyle w:val="StyleUnderline"/>
          <w:highlight w:val="green"/>
        </w:rPr>
        <w:t>continuing a movement started with</w:t>
      </w:r>
      <w:r w:rsidRPr="0098015A">
        <w:rPr>
          <w:rStyle w:val="StyleUnderline"/>
        </w:rPr>
        <w:t xml:space="preserve"> the Every Student Succeeds Act (</w:t>
      </w:r>
      <w:r w:rsidRPr="00843C5B">
        <w:rPr>
          <w:rStyle w:val="Emphasis"/>
          <w:highlight w:val="green"/>
        </w:rPr>
        <w:t>ESSA</w:t>
      </w:r>
      <w:r w:rsidRPr="0098015A">
        <w:rPr>
          <w:rStyle w:val="StyleUnderline"/>
        </w:rPr>
        <w:t xml:space="preserve">), </w:t>
      </w:r>
      <w:r w:rsidRPr="00843C5B">
        <w:rPr>
          <w:rStyle w:val="StyleUnderline"/>
          <w:highlight w:val="green"/>
        </w:rPr>
        <w:t>which</w:t>
      </w:r>
      <w:r w:rsidRPr="0098015A">
        <w:rPr>
          <w:rStyle w:val="StyleUnderline"/>
        </w:rPr>
        <w:t xml:space="preserve"> </w:t>
      </w:r>
      <w:r w:rsidRPr="0098015A">
        <w:rPr>
          <w:rStyle w:val="Emphasis"/>
        </w:rPr>
        <w:t xml:space="preserve">dramatically </w:t>
      </w:r>
      <w:r w:rsidRPr="00843C5B">
        <w:rPr>
          <w:rStyle w:val="Emphasis"/>
          <w:highlight w:val="green"/>
        </w:rPr>
        <w:t>limited</w:t>
      </w:r>
      <w:r w:rsidRPr="0098015A">
        <w:rPr>
          <w:rStyle w:val="StyleUnderline"/>
        </w:rPr>
        <w:t xml:space="preserve"> the </w:t>
      </w:r>
      <w:r w:rsidRPr="00843C5B">
        <w:rPr>
          <w:rStyle w:val="StyleUnderline"/>
          <w:highlight w:val="green"/>
        </w:rPr>
        <w:t>federal</w:t>
      </w:r>
      <w:r w:rsidRPr="0098015A">
        <w:rPr>
          <w:rStyle w:val="StyleUnderline"/>
        </w:rPr>
        <w:t xml:space="preserve"> government’s </w:t>
      </w:r>
      <w:r w:rsidRPr="00843C5B">
        <w:rPr>
          <w:rStyle w:val="StyleUnderline"/>
          <w:highlight w:val="green"/>
        </w:rPr>
        <w:t>role in school accountability</w:t>
      </w:r>
      <w:r w:rsidRPr="009E37B2">
        <w:rPr>
          <w:sz w:val="16"/>
        </w:rPr>
        <w:t>. While greater local control certainly has some benefits, it risks exacerbating the massive disparities in educational performance across states that already exists.</w:t>
      </w:r>
    </w:p>
    <w:p w:rsidR="00843C5B" w:rsidRPr="009E37B2" w:rsidRDefault="00843C5B" w:rsidP="00843C5B">
      <w:pPr>
        <w:rPr>
          <w:sz w:val="16"/>
        </w:rPr>
      </w:pPr>
      <w:r w:rsidRPr="009E37B2">
        <w:rPr>
          <w:sz w:val="16"/>
        </w:rPr>
        <w:t>In 2015, there was almost a 30 percentile point difference in 4th grade math proficiency rates between the top and bottom states, only some of which can be explained by state-level social and economic factors. The massive disparity in progress is perhaps even more disturbing. Between 2003 and 2015, student proficiency rates grew by over 40 percent in some states, while remaining flat or even declining in other states.</w:t>
      </w:r>
    </w:p>
    <w:p w:rsidR="00843C5B" w:rsidRPr="009E37B2" w:rsidRDefault="00843C5B" w:rsidP="00843C5B">
      <w:pPr>
        <w:rPr>
          <w:sz w:val="16"/>
        </w:rPr>
      </w:pPr>
      <w:r w:rsidRPr="009E37B2">
        <w:rPr>
          <w:sz w:val="16"/>
        </w:rPr>
        <w:t>The Department of Education (</w:t>
      </w:r>
      <w:proofErr w:type="spellStart"/>
      <w:r w:rsidRPr="009E37B2">
        <w:rPr>
          <w:sz w:val="16"/>
        </w:rPr>
        <w:t>DoED</w:t>
      </w:r>
      <w:proofErr w:type="spellEnd"/>
      <w:r w:rsidRPr="009E37B2">
        <w:rPr>
          <w:sz w:val="16"/>
        </w:rPr>
        <w:t xml:space="preserve">) should take steps to highlight these disparities by identifying the lowest performing states and providing information on the status and progress of all states on a variety of educational metrics. The </w:t>
      </w:r>
      <w:proofErr w:type="spellStart"/>
      <w:r w:rsidRPr="009E37B2">
        <w:rPr>
          <w:sz w:val="16"/>
        </w:rPr>
        <w:t>DoED</w:t>
      </w:r>
      <w:proofErr w:type="spellEnd"/>
      <w:r w:rsidRPr="009E37B2">
        <w:rPr>
          <w:sz w:val="16"/>
        </w:rPr>
        <w:t xml:space="preserve"> might also provide modest funding and technical assistance to help demographically similar states work together to improve their public education systems.</w:t>
      </w:r>
    </w:p>
    <w:p w:rsidR="00843C5B" w:rsidRPr="0098015A" w:rsidRDefault="00843C5B" w:rsidP="00843C5B">
      <w:pPr>
        <w:rPr>
          <w:rStyle w:val="StyleUnderline"/>
        </w:rPr>
      </w:pPr>
      <w:r w:rsidRPr="009E37B2">
        <w:rPr>
          <w:sz w:val="16"/>
        </w:rPr>
        <w:t xml:space="preserve">On the campaign trail, President </w:t>
      </w:r>
      <w:r w:rsidRPr="00843C5B">
        <w:rPr>
          <w:rStyle w:val="StyleUnderline"/>
          <w:highlight w:val="green"/>
        </w:rPr>
        <w:t>Trump</w:t>
      </w:r>
      <w:r w:rsidRPr="0098015A">
        <w:rPr>
          <w:rStyle w:val="StyleUnderline"/>
        </w:rPr>
        <w:t xml:space="preserve"> often </w:t>
      </w:r>
      <w:r w:rsidRPr="00843C5B">
        <w:rPr>
          <w:rStyle w:val="StyleUnderline"/>
          <w:highlight w:val="green"/>
        </w:rPr>
        <w:t>called</w:t>
      </w:r>
      <w:r w:rsidRPr="0098015A">
        <w:rPr>
          <w:rStyle w:val="StyleUnderline"/>
        </w:rPr>
        <w:t xml:space="preserve"> for giving </w:t>
      </w:r>
      <w:r w:rsidRPr="00843C5B">
        <w:rPr>
          <w:rStyle w:val="StyleUnderline"/>
          <w:highlight w:val="green"/>
        </w:rPr>
        <w:t>more discretion</w:t>
      </w:r>
      <w:r w:rsidRPr="0098015A">
        <w:rPr>
          <w:rStyle w:val="StyleUnderline"/>
        </w:rPr>
        <w:t xml:space="preserve"> over education policy </w:t>
      </w:r>
      <w:r w:rsidRPr="00843C5B">
        <w:rPr>
          <w:rStyle w:val="StyleUnderline"/>
          <w:highlight w:val="green"/>
        </w:rPr>
        <w:t>to states</w:t>
      </w:r>
      <w:r w:rsidRPr="0098015A">
        <w:rPr>
          <w:rStyle w:val="StyleUnderline"/>
        </w:rPr>
        <w:t xml:space="preserve"> and localities</w:t>
      </w:r>
      <w:r w:rsidRPr="009E37B2">
        <w:rPr>
          <w:sz w:val="16"/>
        </w:rPr>
        <w:t xml:space="preserve">, </w:t>
      </w:r>
      <w:r w:rsidRPr="00843C5B">
        <w:rPr>
          <w:rStyle w:val="Emphasis"/>
          <w:highlight w:val="green"/>
        </w:rPr>
        <w:t>critiquing Common Core</w:t>
      </w:r>
      <w:r w:rsidRPr="00843C5B">
        <w:rPr>
          <w:sz w:val="16"/>
          <w:highlight w:val="green"/>
        </w:rPr>
        <w:t xml:space="preserve"> </w:t>
      </w:r>
      <w:r w:rsidRPr="00843C5B">
        <w:rPr>
          <w:rStyle w:val="StyleUnderline"/>
          <w:highlight w:val="green"/>
        </w:rPr>
        <w:t>and</w:t>
      </w:r>
      <w:r w:rsidRPr="0098015A">
        <w:rPr>
          <w:rStyle w:val="StyleUnderline"/>
        </w:rPr>
        <w:t xml:space="preserve"> what he viewed as other instances of </w:t>
      </w:r>
      <w:r w:rsidRPr="00843C5B">
        <w:rPr>
          <w:rStyle w:val="Emphasis"/>
          <w:highlight w:val="green"/>
        </w:rPr>
        <w:t>federal overreach</w:t>
      </w:r>
      <w:r w:rsidRPr="009E37B2">
        <w:rPr>
          <w:sz w:val="16"/>
        </w:rPr>
        <w:t xml:space="preserve">. </w:t>
      </w:r>
      <w:r w:rsidRPr="0098015A">
        <w:rPr>
          <w:rStyle w:val="StyleUnderline"/>
        </w:rPr>
        <w:t xml:space="preserve">In her recent confirmation hearing, President Trump’s nominee for Education Secretary—Betsy </w:t>
      </w:r>
      <w:proofErr w:type="spellStart"/>
      <w:r w:rsidRPr="0098015A">
        <w:rPr>
          <w:rStyle w:val="StyleUnderline"/>
        </w:rPr>
        <w:t>DeVos</w:t>
      </w:r>
      <w:proofErr w:type="spellEnd"/>
      <w:r w:rsidRPr="0098015A">
        <w:rPr>
          <w:rStyle w:val="StyleUnderline"/>
        </w:rPr>
        <w:t>—repeatedly argued for leaving educ</w:t>
      </w:r>
      <w:r>
        <w:rPr>
          <w:rStyle w:val="StyleUnderline"/>
        </w:rPr>
        <w:t>ation matters up to the states.</w:t>
      </w:r>
    </w:p>
    <w:p w:rsidR="00843C5B" w:rsidRPr="009E37B2" w:rsidRDefault="00843C5B" w:rsidP="00843C5B">
      <w:pPr>
        <w:rPr>
          <w:sz w:val="16"/>
        </w:rPr>
      </w:pPr>
      <w:r w:rsidRPr="0098015A">
        <w:rPr>
          <w:rStyle w:val="StyleUnderline"/>
        </w:rPr>
        <w:t xml:space="preserve">And this </w:t>
      </w:r>
      <w:r w:rsidRPr="00843C5B">
        <w:rPr>
          <w:rStyle w:val="StyleUnderline"/>
          <w:highlight w:val="green"/>
        </w:rPr>
        <w:t xml:space="preserve">desire for local control is </w:t>
      </w:r>
      <w:r w:rsidRPr="00843C5B">
        <w:rPr>
          <w:rStyle w:val="Emphasis"/>
          <w:highlight w:val="green"/>
        </w:rPr>
        <w:t>not limited</w:t>
      </w:r>
      <w:r w:rsidRPr="00843C5B">
        <w:rPr>
          <w:rStyle w:val="StyleUnderline"/>
          <w:highlight w:val="green"/>
        </w:rPr>
        <w:t xml:space="preserve"> to the current administration</w:t>
      </w:r>
      <w:r w:rsidRPr="009E37B2">
        <w:rPr>
          <w:sz w:val="16"/>
        </w:rPr>
        <w:t xml:space="preserve">. </w:t>
      </w:r>
      <w:r w:rsidRPr="0098015A">
        <w:rPr>
          <w:rStyle w:val="StyleUnderline"/>
        </w:rPr>
        <w:t>In 2015, Congress passed the Every Student Succeeds Act (</w:t>
      </w:r>
      <w:r w:rsidRPr="0098015A">
        <w:rPr>
          <w:rStyle w:val="Emphasis"/>
        </w:rPr>
        <w:t>ESSA</w:t>
      </w:r>
      <w:r w:rsidRPr="0098015A">
        <w:rPr>
          <w:rStyle w:val="StyleUnderline"/>
        </w:rPr>
        <w:t>) with strong bipartisan support</w:t>
      </w:r>
      <w:r w:rsidRPr="009E37B2">
        <w:rPr>
          <w:sz w:val="16"/>
        </w:rPr>
        <w:t>. This legislation replaced the No Child Left Behind (NCLB) system of school accountability with a more narrowly tailored and flexible approach to school reform. Instead of requiring all schools to meet annual performance targets, ESSA requires states to focus on a small set of low-performing schools and gives them considerable latitude to design the interventions they deem appropriate.</w:t>
      </w:r>
    </w:p>
    <w:p w:rsidR="00843C5B" w:rsidRPr="009E37B2" w:rsidRDefault="00843C5B" w:rsidP="00843C5B">
      <w:pPr>
        <w:rPr>
          <w:sz w:val="16"/>
        </w:rPr>
      </w:pPr>
      <w:r w:rsidRPr="009E37B2">
        <w:rPr>
          <w:sz w:val="16"/>
        </w:rPr>
        <w:t xml:space="preserve">In discussing ESSA, chair of the Senate Education Committee Lamar Alexander claimed, “The department was in effect acting as a national school board for the 42 states with waivers—100,000 schools. </w:t>
      </w:r>
      <w:r w:rsidRPr="0098015A">
        <w:rPr>
          <w:rStyle w:val="StyleUnderline"/>
        </w:rPr>
        <w:t xml:space="preserve">The </w:t>
      </w:r>
      <w:r w:rsidRPr="00843C5B">
        <w:rPr>
          <w:rStyle w:val="StyleUnderline"/>
          <w:highlight w:val="green"/>
        </w:rPr>
        <w:t xml:space="preserve">states were </w:t>
      </w:r>
      <w:r w:rsidRPr="00843C5B">
        <w:rPr>
          <w:rStyle w:val="Emphasis"/>
          <w:highlight w:val="green"/>
        </w:rPr>
        <w:t>doing fine until the fed</w:t>
      </w:r>
      <w:r w:rsidRPr="0098015A">
        <w:rPr>
          <w:rStyle w:val="Emphasis"/>
        </w:rPr>
        <w:t xml:space="preserve">eral </w:t>
      </w:r>
      <w:r w:rsidRPr="00843C5B">
        <w:rPr>
          <w:rStyle w:val="Emphasis"/>
          <w:highlight w:val="green"/>
        </w:rPr>
        <w:t>gov</w:t>
      </w:r>
      <w:r w:rsidRPr="0098015A">
        <w:rPr>
          <w:rStyle w:val="Emphasis"/>
        </w:rPr>
        <w:t xml:space="preserve">ernment </w:t>
      </w:r>
      <w:r w:rsidRPr="00843C5B">
        <w:rPr>
          <w:rStyle w:val="Emphasis"/>
          <w:highlight w:val="green"/>
        </w:rPr>
        <w:t>stuck its nose in</w:t>
      </w:r>
      <w:r w:rsidRPr="0098015A">
        <w:rPr>
          <w:rStyle w:val="Emphasis"/>
        </w:rPr>
        <w:t>to it</w:t>
      </w:r>
      <w:r w:rsidRPr="009E37B2">
        <w:rPr>
          <w:sz w:val="16"/>
        </w:rPr>
        <w:t>…</w:t>
      </w:r>
      <w:r w:rsidRPr="0098015A">
        <w:rPr>
          <w:rStyle w:val="StyleUnderline"/>
        </w:rPr>
        <w:t>So it was important to get the balls back in the hands of the people who really should have it</w:t>
      </w:r>
      <w:r w:rsidRPr="009E37B2">
        <w:rPr>
          <w:sz w:val="16"/>
        </w:rPr>
        <w:t>.”</w:t>
      </w:r>
    </w:p>
    <w:p w:rsidR="00843C5B" w:rsidRPr="009E37B2" w:rsidRDefault="00843C5B" w:rsidP="00843C5B">
      <w:pPr>
        <w:rPr>
          <w:sz w:val="16"/>
        </w:rPr>
      </w:pPr>
      <w:r w:rsidRPr="009E37B2">
        <w:rPr>
          <w:sz w:val="16"/>
        </w:rPr>
        <w:t xml:space="preserve">But the evidence suggests that not all states are doing fine. Indeed, there are massive disparities across states in terms of current student performance, and these differences are not merely a factor of the social and economic conditions in the state. </w:t>
      </w:r>
      <w:r w:rsidRPr="0098015A">
        <w:rPr>
          <w:rStyle w:val="StyleUnderline"/>
        </w:rPr>
        <w:t xml:space="preserve">All states have been actively engaged in efforts to </w:t>
      </w:r>
      <w:r w:rsidRPr="0098015A">
        <w:rPr>
          <w:rStyle w:val="Emphasis"/>
        </w:rPr>
        <w:t>turnaround failing schools</w:t>
      </w:r>
      <w:r w:rsidRPr="009E37B2">
        <w:rPr>
          <w:sz w:val="16"/>
        </w:rPr>
        <w:t>, but the effectiveness of such efforts has varied dramatically across jurisdictions.</w:t>
      </w:r>
    </w:p>
    <w:p w:rsidR="00843C5B" w:rsidRDefault="00843C5B" w:rsidP="00843C5B">
      <w:pPr>
        <w:rPr>
          <w:sz w:val="16"/>
        </w:rPr>
      </w:pPr>
      <w:r w:rsidRPr="00843C5B">
        <w:rPr>
          <w:rStyle w:val="StyleUnderline"/>
          <w:highlight w:val="green"/>
        </w:rPr>
        <w:t>Public education will</w:t>
      </w:r>
      <w:r w:rsidRPr="009E37B2">
        <w:rPr>
          <w:sz w:val="16"/>
        </w:rPr>
        <w:t xml:space="preserve"> (</w:t>
      </w:r>
      <w:r w:rsidRPr="00843C5B">
        <w:rPr>
          <w:rStyle w:val="StyleUnderline"/>
          <w:highlight w:val="green"/>
        </w:rPr>
        <w:t xml:space="preserve">and </w:t>
      </w:r>
      <w:r w:rsidRPr="00843C5B">
        <w:rPr>
          <w:rStyle w:val="Emphasis"/>
          <w:highlight w:val="green"/>
        </w:rPr>
        <w:t>should</w:t>
      </w:r>
      <w:r w:rsidRPr="009E37B2">
        <w:rPr>
          <w:sz w:val="16"/>
        </w:rPr>
        <w:t xml:space="preserve">) </w:t>
      </w:r>
      <w:r w:rsidRPr="0098015A">
        <w:rPr>
          <w:rStyle w:val="StyleUnderline"/>
        </w:rPr>
        <w:t xml:space="preserve">always </w:t>
      </w:r>
      <w:r w:rsidRPr="00843C5B">
        <w:rPr>
          <w:rStyle w:val="StyleUnderline"/>
          <w:highlight w:val="green"/>
        </w:rPr>
        <w:t>be driven</w:t>
      </w:r>
      <w:r w:rsidRPr="0098015A">
        <w:rPr>
          <w:rStyle w:val="StyleUnderline"/>
        </w:rPr>
        <w:t xml:space="preserve"> predominantly </w:t>
      </w:r>
      <w:r w:rsidRPr="00843C5B">
        <w:rPr>
          <w:rStyle w:val="StyleUnderline"/>
          <w:highlight w:val="green"/>
        </w:rPr>
        <w:t xml:space="preserve">by </w:t>
      </w:r>
      <w:r w:rsidRPr="00843C5B">
        <w:rPr>
          <w:rStyle w:val="Emphasis"/>
          <w:highlight w:val="green"/>
        </w:rPr>
        <w:t>local actors</w:t>
      </w:r>
      <w:r w:rsidRPr="009E37B2">
        <w:rPr>
          <w:sz w:val="16"/>
        </w:rPr>
        <w:t>—</w:t>
      </w:r>
      <w:r w:rsidRPr="0098015A">
        <w:rPr>
          <w:rStyle w:val="StyleUnderline"/>
        </w:rPr>
        <w:t>teachers, administrators, school board members, and</w:t>
      </w:r>
      <w:r w:rsidRPr="009E37B2">
        <w:rPr>
          <w:sz w:val="16"/>
        </w:rPr>
        <w:t xml:space="preserve"> </w:t>
      </w:r>
      <w:r w:rsidRPr="0098015A">
        <w:rPr>
          <w:rStyle w:val="Emphasis"/>
        </w:rPr>
        <w:t>state legislators</w:t>
      </w:r>
      <w:r w:rsidRPr="009E37B2">
        <w:rPr>
          <w:sz w:val="16"/>
        </w:rPr>
        <w:t xml:space="preserve">. </w:t>
      </w:r>
      <w:r w:rsidRPr="009E37B2">
        <w:rPr>
          <w:rStyle w:val="StyleUnderline"/>
        </w:rPr>
        <w:t>Even under NCLB, states and districts had a mostly unfettered ability to run schools as they saw fit</w:t>
      </w:r>
      <w:r w:rsidRPr="009E37B2">
        <w:rPr>
          <w:sz w:val="16"/>
        </w:rPr>
        <w:t>. But with autonomy comes the potential for greater disparity, as more capable, focused, and well-resourced states pull even further ahead of those with less capacity, fewer resources, and greater political dysfunction.</w:t>
      </w:r>
    </w:p>
    <w:p w:rsidR="00843C5B" w:rsidRDefault="00843C5B" w:rsidP="00843C5B"/>
    <w:p w:rsidR="00843C5B" w:rsidRDefault="00843C5B" w:rsidP="00843C5B"/>
    <w:p w:rsidR="00843C5B" w:rsidRDefault="00843C5B" w:rsidP="00843C5B"/>
    <w:p w:rsidR="004548E5" w:rsidRDefault="004548E5" w:rsidP="00843C5B">
      <w:r>
        <w:t xml:space="preserve">Inset specific link …. Or </w:t>
      </w:r>
    </w:p>
    <w:p w:rsidR="004548E5" w:rsidRDefault="004548E5" w:rsidP="00843C5B"/>
    <w:p w:rsidR="004548E5" w:rsidRDefault="004548E5" w:rsidP="004548E5">
      <w:pPr>
        <w:pStyle w:val="Heading4"/>
      </w:pPr>
      <w:r>
        <w:t xml:space="preserve">Federal action on education </w:t>
      </w:r>
      <w:r w:rsidRPr="00072FED">
        <w:rPr>
          <w:u w:val="single"/>
        </w:rPr>
        <w:t>upsets</w:t>
      </w:r>
      <w:r>
        <w:t xml:space="preserve"> the balance of federalism. </w:t>
      </w:r>
    </w:p>
    <w:p w:rsidR="004548E5" w:rsidRPr="00E340C8" w:rsidRDefault="004548E5" w:rsidP="004548E5">
      <w:r w:rsidRPr="00E340C8">
        <w:rPr>
          <w:rStyle w:val="Style13ptBold"/>
        </w:rPr>
        <w:t>Lawson 13</w:t>
      </w:r>
      <w:r>
        <w:t xml:space="preserve"> – Aaron Lawson, Associate at </w:t>
      </w:r>
      <w:proofErr w:type="spellStart"/>
      <w:r>
        <w:t>Edelson</w:t>
      </w:r>
      <w:proofErr w:type="spellEnd"/>
      <w:r>
        <w:t xml:space="preserve"> PC where his practice focuses on appeals and complex motion practice, J.D. from </w:t>
      </w:r>
      <w:proofErr w:type="spellStart"/>
      <w:r>
        <w:t>UMich</w:t>
      </w:r>
      <w:proofErr w:type="spellEnd"/>
      <w:r>
        <w:t>, Educational Federalism: A New Case for Reduced Federal Involvement in K-12 Education, Brigham Young University Education and Law Journal, Article 5, Volume 2013, Issue 2, Published in the summer of 2013, http://digitalcommons.law.byu.edu/cgi/viewcontent.cgi?article=1333&amp;context=elj</w:t>
      </w:r>
    </w:p>
    <w:p w:rsidR="004548E5" w:rsidRDefault="004548E5" w:rsidP="004548E5">
      <w:pPr>
        <w:rPr>
          <w:rStyle w:val="StyleUnderline"/>
        </w:rPr>
      </w:pPr>
      <w:r w:rsidRPr="00843C5B">
        <w:rPr>
          <w:rStyle w:val="StyleUnderline"/>
          <w:highlight w:val="green"/>
        </w:rPr>
        <w:t>Every state constitution</w:t>
      </w:r>
      <w:r>
        <w:t xml:space="preserve">, </w:t>
      </w:r>
      <w:r w:rsidRPr="00360422">
        <w:rPr>
          <w:rStyle w:val="StyleUnderline"/>
        </w:rPr>
        <w:t>in contrast with the Federal Constitution</w:t>
      </w:r>
      <w:r>
        <w:t xml:space="preserve">, </w:t>
      </w:r>
      <w:r w:rsidRPr="00843C5B">
        <w:rPr>
          <w:rStyle w:val="StyleUnderline"/>
          <w:highlight w:val="green"/>
        </w:rPr>
        <w:t>contains</w:t>
      </w:r>
      <w:r>
        <w:t xml:space="preserve"> some </w:t>
      </w:r>
      <w:r w:rsidRPr="00843C5B">
        <w:rPr>
          <w:rStyle w:val="Emphasis"/>
          <w:highlight w:val="green"/>
        </w:rPr>
        <w:t>guarantee of education</w:t>
      </w:r>
      <w:r>
        <w:t xml:space="preserve">.18 </w:t>
      </w:r>
      <w:r w:rsidRPr="00843C5B">
        <w:rPr>
          <w:rStyle w:val="StyleUnderline"/>
          <w:highlight w:val="green"/>
        </w:rPr>
        <w:t>State courts split into two groups</w:t>
      </w:r>
      <w:r w:rsidRPr="00360422">
        <w:rPr>
          <w:rStyle w:val="StyleUnderline"/>
        </w:rPr>
        <w:t xml:space="preserve"> on how to give effect to these guarantees:</w:t>
      </w:r>
      <w:r>
        <w:t xml:space="preserve"> (1) by evaluating education policy under Equal Protection by declaring education a fundamental right or by treating wealth as a suspect classification,19 or (2) by evaluating education policies under a framework of educational adequacy.20 In either case, </w:t>
      </w:r>
      <w:r w:rsidRPr="00843C5B">
        <w:rPr>
          <w:rStyle w:val="StyleUnderline"/>
          <w:highlight w:val="green"/>
        </w:rPr>
        <w:t>these clauses</w:t>
      </w:r>
      <w:r>
        <w:t xml:space="preserve"> </w:t>
      </w:r>
      <w:r w:rsidRPr="00843C5B">
        <w:rPr>
          <w:rStyle w:val="StyleUnderline"/>
          <w:highlight w:val="green"/>
        </w:rPr>
        <w:t xml:space="preserve">establish </w:t>
      </w:r>
      <w:r w:rsidRPr="00843C5B">
        <w:rPr>
          <w:rStyle w:val="Emphasis"/>
          <w:highlight w:val="green"/>
        </w:rPr>
        <w:t>substantive educational guarantees</w:t>
      </w:r>
      <w:r w:rsidRPr="00360422">
        <w:rPr>
          <w:rStyle w:val="StyleUnderline"/>
        </w:rPr>
        <w:t xml:space="preserve"> on the state level </w:t>
      </w:r>
      <w:r w:rsidRPr="00843C5B">
        <w:rPr>
          <w:rStyle w:val="Emphasis"/>
          <w:highlight w:val="green"/>
        </w:rPr>
        <w:t>that do not exist at the federal level</w:t>
      </w:r>
      <w:r w:rsidRPr="00360422">
        <w:rPr>
          <w:rStyle w:val="Emphasis"/>
        </w:rPr>
        <w:t xml:space="preserve"> </w:t>
      </w:r>
      <w:r w:rsidRPr="00360422">
        <w:rPr>
          <w:rStyle w:val="StyleUnderline"/>
        </w:rPr>
        <w:t>and provide the courts with a role in ensuring the fulfillment of these guarantees</w:t>
      </w:r>
      <w:r>
        <w:t xml:space="preserve">.21 </w:t>
      </w:r>
      <w:r w:rsidRPr="00843C5B">
        <w:rPr>
          <w:rStyle w:val="StyleUnderline"/>
          <w:highlight w:val="green"/>
        </w:rPr>
        <w:t>These clauses</w:t>
      </w:r>
      <w:r w:rsidRPr="00360422">
        <w:rPr>
          <w:rStyle w:val="StyleUnderline"/>
        </w:rPr>
        <w:t xml:space="preserve"> also </w:t>
      </w:r>
      <w:r w:rsidRPr="00843C5B">
        <w:rPr>
          <w:rStyle w:val="StyleUnderline"/>
          <w:highlight w:val="green"/>
        </w:rPr>
        <w:t>help</w:t>
      </w:r>
      <w:r w:rsidRPr="00360422">
        <w:rPr>
          <w:rStyle w:val="StyleUnderline"/>
        </w:rPr>
        <w:t xml:space="preserve"> to </w:t>
      </w:r>
      <w:r w:rsidRPr="00843C5B">
        <w:rPr>
          <w:rStyle w:val="StyleUnderline"/>
          <w:highlight w:val="green"/>
        </w:rPr>
        <w:t xml:space="preserve">create a </w:t>
      </w:r>
      <w:r w:rsidRPr="00843C5B">
        <w:rPr>
          <w:rStyle w:val="Emphasis"/>
          <w:highlight w:val="green"/>
        </w:rPr>
        <w:t>valuable political dynamic</w:t>
      </w:r>
      <w:r w:rsidRPr="00360422">
        <w:rPr>
          <w:rStyle w:val="StyleUnderline"/>
        </w:rPr>
        <w:t>, which has inured to the benefit of children</w:t>
      </w:r>
      <w:r>
        <w:t xml:space="preserve">. </w:t>
      </w:r>
      <w:r w:rsidRPr="00360422">
        <w:rPr>
          <w:rStyle w:val="StyleUnderline"/>
        </w:rPr>
        <w:t xml:space="preserve">As part of this political dynamic, </w:t>
      </w:r>
      <w:r w:rsidRPr="00843C5B">
        <w:rPr>
          <w:rStyle w:val="StyleUnderline"/>
          <w:highlight w:val="green"/>
        </w:rPr>
        <w:t>courts define the contours of these</w:t>
      </w:r>
      <w:r w:rsidRPr="00360422">
        <w:rPr>
          <w:rStyle w:val="StyleUnderline"/>
        </w:rPr>
        <w:t xml:space="preserve"> affirmative </w:t>
      </w:r>
      <w:r w:rsidRPr="00843C5B">
        <w:rPr>
          <w:rStyle w:val="StyleUnderline"/>
          <w:highlight w:val="green"/>
        </w:rPr>
        <w:t>guarantees</w:t>
      </w:r>
      <w:r w:rsidRPr="00360422">
        <w:rPr>
          <w:rStyle w:val="StyleUnderline"/>
        </w:rPr>
        <w:t xml:space="preserve">, </w:t>
      </w:r>
      <w:r w:rsidRPr="00843C5B">
        <w:rPr>
          <w:rStyle w:val="StyleUnderline"/>
          <w:highlight w:val="green"/>
        </w:rPr>
        <w:t xml:space="preserve">and the legislature fulfills its </w:t>
      </w:r>
      <w:r w:rsidRPr="00360422">
        <w:rPr>
          <w:rStyle w:val="StyleUnderline"/>
        </w:rPr>
        <w:t xml:space="preserve">own </w:t>
      </w:r>
      <w:r w:rsidRPr="00843C5B">
        <w:rPr>
          <w:rStyle w:val="Emphasis"/>
          <w:highlight w:val="green"/>
        </w:rPr>
        <w:t>constitutional duty</w:t>
      </w:r>
      <w:r w:rsidRPr="00843C5B">
        <w:rPr>
          <w:rStyle w:val="StyleUnderline"/>
          <w:highlight w:val="green"/>
        </w:rPr>
        <w:t xml:space="preserve"> by legislating between those boundaries</w:t>
      </w:r>
      <w:r w:rsidRPr="00360422">
        <w:rPr>
          <w:rStyle w:val="StyleUnderline"/>
        </w:rPr>
        <w:t>.2</w:t>
      </w:r>
    </w:p>
    <w:p w:rsidR="004548E5" w:rsidRDefault="004548E5" w:rsidP="004548E5">
      <w:r w:rsidRPr="00360422">
        <w:t xml:space="preserve">However, </w:t>
      </w:r>
      <w:r w:rsidRPr="00843C5B">
        <w:rPr>
          <w:rStyle w:val="StyleUnderline"/>
          <w:highlight w:val="green"/>
        </w:rPr>
        <w:t xml:space="preserve">when the </w:t>
      </w:r>
      <w:r w:rsidRPr="00843C5B">
        <w:rPr>
          <w:rStyle w:val="Emphasis"/>
          <w:highlight w:val="green"/>
        </w:rPr>
        <w:t>fed</w:t>
      </w:r>
      <w:r w:rsidRPr="00360422">
        <w:rPr>
          <w:rStyle w:val="StyleUnderline"/>
        </w:rPr>
        <w:t xml:space="preserve">eral </w:t>
      </w:r>
      <w:r w:rsidRPr="00843C5B">
        <w:rPr>
          <w:rStyle w:val="Emphasis"/>
          <w:highlight w:val="green"/>
        </w:rPr>
        <w:t>gov</w:t>
      </w:r>
      <w:r w:rsidRPr="00360422">
        <w:rPr>
          <w:rStyle w:val="StyleUnderline"/>
        </w:rPr>
        <w:t xml:space="preserve">ernment </w:t>
      </w:r>
      <w:r w:rsidRPr="00843C5B">
        <w:rPr>
          <w:rStyle w:val="StyleUnderline"/>
          <w:highlight w:val="green"/>
        </w:rPr>
        <w:t>legislates</w:t>
      </w:r>
      <w:r w:rsidRPr="00360422">
        <w:rPr>
          <w:rStyle w:val="StyleUnderline"/>
        </w:rPr>
        <w:t xml:space="preserve"> or regulates in a given field, </w:t>
      </w:r>
      <w:r w:rsidRPr="00843C5B">
        <w:rPr>
          <w:rStyle w:val="StyleUnderline"/>
          <w:highlight w:val="green"/>
        </w:rPr>
        <w:t>it</w:t>
      </w:r>
      <w:r w:rsidRPr="00360422">
        <w:rPr>
          <w:rStyle w:val="StyleUnderline"/>
        </w:rPr>
        <w:t xml:space="preserve"> necessarily </w:t>
      </w:r>
      <w:r w:rsidRPr="00843C5B">
        <w:rPr>
          <w:rStyle w:val="Emphasis"/>
          <w:highlight w:val="green"/>
        </w:rPr>
        <w:t>constrains</w:t>
      </w:r>
      <w:r w:rsidRPr="00360422">
        <w:rPr>
          <w:rStyle w:val="Emphasis"/>
        </w:rPr>
        <w:t xml:space="preserve"> </w:t>
      </w:r>
      <w:r w:rsidRPr="00843C5B">
        <w:rPr>
          <w:rStyle w:val="Emphasis"/>
          <w:highlight w:val="green"/>
        </w:rPr>
        <w:t>the ability of states to legislate</w:t>
      </w:r>
      <w:r w:rsidRPr="00360422">
        <w:rPr>
          <w:rStyle w:val="StyleUnderline"/>
        </w:rPr>
        <w:t xml:space="preserve"> in that same field.</w:t>
      </w:r>
      <w:r w:rsidRPr="00360422">
        <w:t>23 In the field of education,</w:t>
      </w:r>
      <w:r>
        <w:t xml:space="preserve"> </w:t>
      </w:r>
      <w:r w:rsidRPr="00360422">
        <w:rPr>
          <w:rStyle w:val="StyleUnderline"/>
        </w:rPr>
        <w:t>the ability of courts to protect the rights of children is dependent on the ability of legislatures freely to react to courts</w:t>
      </w:r>
      <w:r w:rsidRPr="00360422">
        <w:t xml:space="preserve">. As such, </w:t>
      </w:r>
      <w:r w:rsidRPr="00843C5B">
        <w:rPr>
          <w:rStyle w:val="StyleUnderline"/>
          <w:highlight w:val="green"/>
        </w:rPr>
        <w:t xml:space="preserve">anything that </w:t>
      </w:r>
      <w:r w:rsidRPr="00843C5B">
        <w:rPr>
          <w:rStyle w:val="Emphasis"/>
          <w:highlight w:val="green"/>
        </w:rPr>
        <w:t>constrains state legislatures</w:t>
      </w:r>
      <w:r w:rsidRPr="00360422">
        <w:rPr>
          <w:rStyle w:val="StyleUnderline"/>
        </w:rPr>
        <w:t xml:space="preserve"> also </w:t>
      </w:r>
      <w:r w:rsidRPr="00843C5B">
        <w:rPr>
          <w:rStyle w:val="Emphasis"/>
          <w:highlight w:val="green"/>
        </w:rPr>
        <w:t>constrains state courts</w:t>
      </w:r>
      <w:r w:rsidRPr="00843C5B">
        <w:rPr>
          <w:rStyle w:val="StyleUnderline"/>
          <w:highlight w:val="green"/>
        </w:rPr>
        <w:t xml:space="preserve"> and </w:t>
      </w:r>
      <w:r w:rsidRPr="00843C5B">
        <w:rPr>
          <w:rStyle w:val="Emphasis"/>
          <w:highlight w:val="green"/>
        </w:rPr>
        <w:t xml:space="preserve">upsets this valuable political </w:t>
      </w:r>
      <w:r w:rsidRPr="00360422">
        <w:t>dynamic created by the interaction of state legislatures and state courts.</w:t>
      </w:r>
      <w:r>
        <w:t xml:space="preserve"> </w:t>
      </w:r>
      <w:r w:rsidRPr="00360422">
        <w:rPr>
          <w:rStyle w:val="StyleUnderline"/>
        </w:rPr>
        <w:t xml:space="preserve">An </w:t>
      </w:r>
      <w:r w:rsidRPr="00843C5B">
        <w:rPr>
          <w:rStyle w:val="StyleUnderline"/>
          <w:highlight w:val="green"/>
        </w:rPr>
        <w:t>expansive federal role</w:t>
      </w:r>
      <w:r w:rsidRPr="00360422">
        <w:rPr>
          <w:rStyle w:val="StyleUnderline"/>
        </w:rPr>
        <w:t xml:space="preserve"> in educational policymaking </w:t>
      </w:r>
      <w:r w:rsidRPr="00843C5B">
        <w:rPr>
          <w:rStyle w:val="StyleUnderline"/>
          <w:highlight w:val="green"/>
        </w:rPr>
        <w:t xml:space="preserve">is </w:t>
      </w:r>
      <w:r w:rsidRPr="00843C5B">
        <w:rPr>
          <w:rStyle w:val="Emphasis"/>
          <w:highlight w:val="green"/>
        </w:rPr>
        <w:t>normatively undesirable</w:t>
      </w:r>
      <w:r w:rsidRPr="00360422">
        <w:rPr>
          <w:rStyle w:val="StyleUnderline"/>
        </w:rPr>
        <w:t xml:space="preserve"> </w:t>
      </w:r>
      <w:r w:rsidRPr="00843C5B">
        <w:rPr>
          <w:rStyle w:val="StyleUnderline"/>
          <w:highlight w:val="green"/>
        </w:rPr>
        <w:t>when it threatens to interfere with this</w:t>
      </w:r>
      <w:r w:rsidRPr="00360422">
        <w:rPr>
          <w:rStyle w:val="StyleUnderline"/>
        </w:rPr>
        <w:t xml:space="preserve"> political </w:t>
      </w:r>
      <w:r w:rsidRPr="00843C5B">
        <w:rPr>
          <w:rStyle w:val="StyleUnderline"/>
          <w:highlight w:val="green"/>
        </w:rPr>
        <w:t>dynamic</w:t>
      </w:r>
      <w:r w:rsidRPr="00360422">
        <w:rPr>
          <w:rStyle w:val="StyleUnderline"/>
        </w:rPr>
        <w:t>.</w:t>
      </w:r>
      <w:r>
        <w:t xml:space="preserve"> This dynamic receives scant attention in the literature described above. However, </w:t>
      </w:r>
      <w:r w:rsidRPr="00360422">
        <w:rPr>
          <w:rStyle w:val="StyleUnderline"/>
        </w:rPr>
        <w:t xml:space="preserve">mindfulness of this dynamic is crucial to the </w:t>
      </w:r>
      <w:r w:rsidRPr="00360422">
        <w:rPr>
          <w:rStyle w:val="Emphasis"/>
        </w:rPr>
        <w:t>proper placement</w:t>
      </w:r>
      <w:r w:rsidRPr="00360422">
        <w:rPr>
          <w:rStyle w:val="StyleUnderline"/>
        </w:rPr>
        <w:t xml:space="preserve"> of the educational policymaking and regulatory epicenter.</w:t>
      </w:r>
    </w:p>
    <w:p w:rsidR="004548E5" w:rsidRDefault="004548E5" w:rsidP="004548E5">
      <w:r w:rsidRPr="00843C5B">
        <w:rPr>
          <w:rStyle w:val="StyleUnderline"/>
          <w:highlight w:val="green"/>
        </w:rPr>
        <w:t>Constraints</w:t>
      </w:r>
      <w:r w:rsidRPr="00360422">
        <w:rPr>
          <w:rStyle w:val="StyleUnderline"/>
        </w:rPr>
        <w:t xml:space="preserve"> on state legislatures </w:t>
      </w:r>
      <w:r w:rsidRPr="00843C5B">
        <w:rPr>
          <w:rStyle w:val="StyleUnderline"/>
          <w:highlight w:val="green"/>
        </w:rPr>
        <w:t>would not be as problematic if the</w:t>
      </w:r>
      <w:r w:rsidRPr="00360422">
        <w:rPr>
          <w:rStyle w:val="StyleUnderline"/>
        </w:rPr>
        <w:t xml:space="preserve"> </w:t>
      </w:r>
      <w:r w:rsidRPr="00843C5B">
        <w:rPr>
          <w:rStyle w:val="Emphasis"/>
          <w:highlight w:val="green"/>
        </w:rPr>
        <w:t>fed</w:t>
      </w:r>
      <w:r w:rsidRPr="00360422">
        <w:rPr>
          <w:rStyle w:val="StyleUnderline"/>
        </w:rPr>
        <w:t xml:space="preserve">eral </w:t>
      </w:r>
      <w:r w:rsidRPr="00843C5B">
        <w:rPr>
          <w:rStyle w:val="Emphasis"/>
          <w:highlight w:val="green"/>
        </w:rPr>
        <w:t>gov</w:t>
      </w:r>
      <w:r w:rsidRPr="00360422">
        <w:rPr>
          <w:rStyle w:val="StyleUnderline"/>
        </w:rPr>
        <w:t xml:space="preserve">ernment </w:t>
      </w:r>
      <w:r w:rsidRPr="00843C5B">
        <w:rPr>
          <w:rStyle w:val="StyleUnderline"/>
          <w:highlight w:val="green"/>
        </w:rPr>
        <w:t xml:space="preserve">had proven itself </w:t>
      </w:r>
      <w:r w:rsidRPr="00843C5B">
        <w:rPr>
          <w:rStyle w:val="Emphasis"/>
          <w:highlight w:val="green"/>
        </w:rPr>
        <w:t>adept</w:t>
      </w:r>
      <w:r w:rsidRPr="00843C5B">
        <w:rPr>
          <w:rStyle w:val="StyleUnderline"/>
          <w:highlight w:val="green"/>
        </w:rPr>
        <w:t xml:space="preserve"> at guaranteeing adequate educational opportunity</w:t>
      </w:r>
      <w:r w:rsidRPr="00360422">
        <w:rPr>
          <w:rStyle w:val="StyleUnderline"/>
        </w:rPr>
        <w:t xml:space="preserve"> for all students.</w:t>
      </w:r>
      <w:r>
        <w:t xml:space="preserve"> However, RTTT and NCLB have, in some cases, proven remarkably unhelpful for poor and minority students.24 These negative outcomes, of course, are not guaranteed. However, </w:t>
      </w:r>
      <w:r w:rsidRPr="00360422">
        <w:rPr>
          <w:rStyle w:val="StyleUnderline"/>
        </w:rPr>
        <w:t>the fact that federal involvement in education has produced undesirable outcomes for poor and minority students should cause policymakers to reexamine whether it is most desirable for the federal government to play such a significant role in education.</w:t>
      </w:r>
      <w:r>
        <w:t xml:space="preserve"> This Comment argues that it is not. </w:t>
      </w:r>
    </w:p>
    <w:p w:rsidR="004548E5" w:rsidRDefault="004548E5" w:rsidP="00843C5B"/>
    <w:p w:rsidR="004548E5" w:rsidRDefault="004548E5" w:rsidP="00843C5B"/>
    <w:p w:rsidR="00843C5B" w:rsidRPr="00AE47DB" w:rsidRDefault="00843C5B" w:rsidP="00843C5B">
      <w:pPr>
        <w:keepNext/>
        <w:keepLines/>
        <w:spacing w:before="200"/>
        <w:outlineLvl w:val="3"/>
        <w:rPr>
          <w:rFonts w:eastAsia="Times New Roman"/>
          <w:b/>
          <w:iCs/>
          <w:sz w:val="24"/>
          <w:u w:val="single"/>
        </w:rPr>
      </w:pPr>
      <w:r w:rsidRPr="002839CE">
        <w:rPr>
          <w:rFonts w:eastAsia="Times New Roman"/>
          <w:b/>
          <w:iCs/>
          <w:sz w:val="24"/>
        </w:rPr>
        <w:t xml:space="preserve">U.S. Federalism is </w:t>
      </w:r>
      <w:r w:rsidRPr="00AE47DB">
        <w:rPr>
          <w:rFonts w:eastAsia="Times New Roman"/>
          <w:b/>
          <w:iCs/>
          <w:sz w:val="24"/>
          <w:u w:val="single"/>
        </w:rPr>
        <w:t>modelled globally</w:t>
      </w:r>
    </w:p>
    <w:p w:rsidR="00843C5B" w:rsidRPr="00C675C6" w:rsidRDefault="00843C5B" w:rsidP="00843C5B">
      <w:proofErr w:type="spellStart"/>
      <w:r w:rsidRPr="00C675C6">
        <w:rPr>
          <w:rStyle w:val="Style13ptBold"/>
        </w:rPr>
        <w:t>Rahdert</w:t>
      </w:r>
      <w:proofErr w:type="spellEnd"/>
      <w:r w:rsidRPr="00C675C6">
        <w:rPr>
          <w:rStyle w:val="Style13ptBold"/>
        </w:rPr>
        <w:t xml:space="preserve"> 7</w:t>
      </w:r>
      <w:r>
        <w:t xml:space="preserve"> – </w:t>
      </w:r>
      <w:r w:rsidRPr="00C675C6">
        <w:t>Mark C., A.B. 1974, Harvard College; J.D. 1978, Yale Law School. Professor of Law, Temple University Beasley School of Law, “ARTICLE: COMPARATIVE CONSTITUTIONAL ADVOCACY”, 56 A</w:t>
      </w:r>
      <w:r>
        <w:t>m. U.L. Rev. 553, February 2007</w:t>
      </w:r>
    </w:p>
    <w:p w:rsidR="00843C5B" w:rsidRPr="002839CE" w:rsidRDefault="00843C5B" w:rsidP="00843C5B">
      <w:pPr>
        <w:rPr>
          <w:rFonts w:eastAsia="Calibri"/>
          <w:sz w:val="10"/>
        </w:rPr>
      </w:pPr>
      <w:r w:rsidRPr="002839CE">
        <w:rPr>
          <w:rFonts w:eastAsia="Calibri"/>
          <w:sz w:val="10"/>
        </w:rPr>
        <w:t xml:space="preserve">A. External Factors    Perhaps the main reason that this debate has surfaced at this particular juncture is that foreign sources on constitutional questions are available to a degree and in a quality never previously experienced. There are four principal causes. First, until recently, there was relatively little comparative constitutional material worthy of serious consideration by U.S. courts. Now there is, forcing U.S. judges for the first time to decide what to do about it. Second, the decisions of foreign constitutional courts increasingly grapple with the same (or very similar) constitutional issues as their U.S. counterparts. This is particularly true in human rights, where there has been an international convergence of constitutional human rights norms, making discussion of these issues in foreign courts more potentially relevant to U.S. jurisprudence. Third, many foreign [*562] constitutional courts possess sufficient expertise, professionalism, judicial independence, transparency of process, and caliber of reasoning to make their views worthy of mature consideration. Finally, while there is still a long way to go, improvements in information technology and availability make the decisions of foreign courts more accessible than they have ever been in the past.  1. Growth of foreign constitutional precedent    Most comparative constitutional material is of recent origin. The bulk has developed since World War II. n37 Prior to the War, liberal democracies outside the United States were rare, n38 and those with systems for authoritative legal interpretation and application of constitutional norms were even rarer. n39 English-speaking systems (most accessible because of a common tongue and common legal roots) were still part of the British common law system, which operated without a formal written constitution and without American-style judicial review. n40 Other major non-English legal systems were either relatively short-lived constitutional democracies (such as the German pre-war Weimar republic), n41 functioned under civil law traditions that vested constitutional authority outside the courts (as was the case in pre-war France), n42 or simply lacked the indicia of true democratic governance (as was true in most of Asia, [*563] Central America, and most jurisdictions south of the Equator). n43 Consequently, there was practically no worthwhile constitutional precedent anywhere else in the world. English law played a significant though occasional role in American constitutional thinking, n44 but the constitutional law of other nations had virtually no role at all.  The past fifty years have changed all of that in remarkable ways, most notably through the enactment of new constitutions and the development of tribunals for authoritative constitutional interpretation and application in democratic systems around the world. n45 </w:t>
      </w:r>
      <w:r w:rsidRPr="002839CE">
        <w:rPr>
          <w:rFonts w:eastAsia="Calibri"/>
          <w:u w:val="single"/>
        </w:rPr>
        <w:t>With direct U.S. encouragement, elements of American-style constitutionalism were transplanted into the new post-war constitutional structures adopted in Japan and West Germany</w:t>
      </w:r>
      <w:r w:rsidRPr="002839CE">
        <w:rPr>
          <w:rFonts w:eastAsia="Calibri"/>
          <w:sz w:val="10"/>
        </w:rPr>
        <w:t xml:space="preserve">. n46 Some leading </w:t>
      </w:r>
      <w:r w:rsidRPr="002839CE">
        <w:rPr>
          <w:rFonts w:eastAsia="Calibri"/>
          <w:u w:val="single"/>
        </w:rPr>
        <w:t>Western European nations contemporaneously adopted new constitutional systems complete with formal constitutional courts</w:t>
      </w:r>
      <w:r w:rsidRPr="002839CE">
        <w:rPr>
          <w:rFonts w:eastAsia="Calibri"/>
          <w:sz w:val="10"/>
        </w:rPr>
        <w:t xml:space="preserve">. n47 English-speaking constitutional legal systems with judicial review powers emerged in several British [*564] Commonwealth nations including Canada, Australia, and New Zealand. n48 New supranational constitutional systems with authoritative judicial structures, most notably the European Court of Human Rights and the courts of the European Union, developed. n49 </w:t>
      </w:r>
      <w:r w:rsidRPr="002839CE">
        <w:rPr>
          <w:rFonts w:eastAsia="Calibri"/>
          <w:u w:val="single"/>
        </w:rPr>
        <w:t>Constitutions and constitutional courts were installed in some of the nations that emerged from crumbling colonial empires in Africa, the Middle East, the Indian subcontinent, Southeast Asia, and the Pacific</w:t>
      </w:r>
      <w:r w:rsidRPr="002839CE">
        <w:rPr>
          <w:rFonts w:eastAsia="Calibri"/>
          <w:sz w:val="10"/>
        </w:rPr>
        <w:t xml:space="preserve">. n50 More recently, systems of constitutional law and adjudication in constitutional courts were adopted in several Eastern European republics that were organized (sometimes with U.S. technical assistance) after the disintegration of the Communist bloc and the Soviet Union. n51 Indeed, </w:t>
      </w:r>
      <w:r w:rsidRPr="002839CE">
        <w:rPr>
          <w:rFonts w:eastAsia="Calibri"/>
          <w:u w:val="single"/>
        </w:rPr>
        <w:t>if one were to create a list of the fifteen or twenty leading world constitutional systems today, the overwhelming majority either did not exist or were in their infancy fifty years ago</w:t>
      </w:r>
      <w:r w:rsidRPr="002839CE">
        <w:rPr>
          <w:rFonts w:eastAsia="Calibri"/>
          <w:sz w:val="10"/>
        </w:rPr>
        <w:t xml:space="preserve">.  2. Similarity of issues    </w:t>
      </w:r>
      <w:r w:rsidRPr="00843C5B">
        <w:rPr>
          <w:rFonts w:eastAsia="Calibri"/>
          <w:highlight w:val="green"/>
          <w:u w:val="single"/>
        </w:rPr>
        <w:t xml:space="preserve">Many of the world's </w:t>
      </w:r>
      <w:r w:rsidRPr="002839CE">
        <w:rPr>
          <w:rFonts w:eastAsia="Calibri"/>
          <w:u w:val="single"/>
        </w:rPr>
        <w:t xml:space="preserve">leading </w:t>
      </w:r>
      <w:r w:rsidRPr="00843C5B">
        <w:rPr>
          <w:rFonts w:eastAsia="Calibri"/>
          <w:highlight w:val="green"/>
          <w:u w:val="single"/>
        </w:rPr>
        <w:t>constitutional systems</w:t>
      </w:r>
      <w:r w:rsidRPr="002839CE">
        <w:rPr>
          <w:rFonts w:eastAsia="Calibri"/>
          <w:u w:val="single"/>
        </w:rPr>
        <w:t xml:space="preserve"> have been in business long enough to </w:t>
      </w:r>
      <w:r w:rsidRPr="00843C5B">
        <w:rPr>
          <w:rFonts w:eastAsia="Calibri"/>
          <w:highlight w:val="green"/>
          <w:u w:val="single"/>
        </w:rPr>
        <w:t>develop significant</w:t>
      </w:r>
      <w:r w:rsidRPr="002839CE">
        <w:rPr>
          <w:rFonts w:eastAsia="Calibri"/>
          <w:u w:val="single"/>
        </w:rPr>
        <w:t xml:space="preserve"> and relatively mature </w:t>
      </w:r>
      <w:r w:rsidRPr="00843C5B">
        <w:rPr>
          <w:rFonts w:eastAsia="Calibri"/>
          <w:highlight w:val="green"/>
          <w:u w:val="single"/>
        </w:rPr>
        <w:t>law on constitutional questions that resonate with issues in the United States. There is</w:t>
      </w:r>
      <w:r w:rsidRPr="002839CE">
        <w:rPr>
          <w:rFonts w:eastAsia="Calibri"/>
          <w:sz w:val="10"/>
        </w:rPr>
        <w:t xml:space="preserve">, for example, </w:t>
      </w:r>
      <w:r w:rsidRPr="002839CE">
        <w:rPr>
          <w:rFonts w:eastAsia="Calibri"/>
          <w:u w:val="single"/>
        </w:rPr>
        <w:t xml:space="preserve">a robust </w:t>
      </w:r>
      <w:r w:rsidRPr="00843C5B">
        <w:rPr>
          <w:rFonts w:eastAsia="Calibri"/>
          <w:highlight w:val="green"/>
          <w:u w:val="single"/>
        </w:rPr>
        <w:t>transnational jurisprudence on</w:t>
      </w:r>
      <w:r w:rsidRPr="002839CE">
        <w:rPr>
          <w:rFonts w:eastAsia="Calibri"/>
          <w:u w:val="single"/>
        </w:rPr>
        <w:t xml:space="preserve"> such issues as reproductive freedom</w:t>
      </w:r>
      <w:r w:rsidRPr="002839CE">
        <w:rPr>
          <w:rFonts w:eastAsia="Calibri"/>
          <w:sz w:val="10"/>
        </w:rPr>
        <w:t xml:space="preserve">, n52 </w:t>
      </w:r>
      <w:r w:rsidRPr="00843C5B">
        <w:rPr>
          <w:rFonts w:eastAsia="Calibri"/>
          <w:highlight w:val="green"/>
          <w:u w:val="single"/>
        </w:rPr>
        <w:t>freedom</w:t>
      </w:r>
      <w:r w:rsidRPr="002839CE">
        <w:rPr>
          <w:rFonts w:eastAsia="Calibri"/>
          <w:u w:val="single"/>
        </w:rPr>
        <w:t xml:space="preserve"> of speech</w:t>
      </w:r>
      <w:r w:rsidRPr="002839CE">
        <w:rPr>
          <w:rFonts w:eastAsia="Calibri"/>
          <w:sz w:val="10"/>
        </w:rPr>
        <w:t xml:space="preserve">, n53 [*565] </w:t>
      </w:r>
      <w:r w:rsidRPr="002839CE">
        <w:rPr>
          <w:rFonts w:eastAsia="Calibri"/>
          <w:u w:val="single"/>
        </w:rPr>
        <w:t>freedom of religion</w:t>
      </w:r>
      <w:r w:rsidRPr="002839CE">
        <w:rPr>
          <w:rFonts w:eastAsia="Calibri"/>
          <w:sz w:val="10"/>
        </w:rPr>
        <w:t xml:space="preserve">, n54 </w:t>
      </w:r>
      <w:r w:rsidRPr="002839CE">
        <w:rPr>
          <w:rFonts w:eastAsia="Calibri"/>
          <w:u w:val="single"/>
        </w:rPr>
        <w:t>racial and ethnic equality</w:t>
      </w:r>
      <w:r w:rsidRPr="002839CE">
        <w:rPr>
          <w:rFonts w:eastAsia="Calibri"/>
          <w:sz w:val="10"/>
        </w:rPr>
        <w:t xml:space="preserve">, n55 </w:t>
      </w:r>
      <w:r w:rsidRPr="002839CE">
        <w:rPr>
          <w:rFonts w:eastAsia="Calibri"/>
          <w:u w:val="single"/>
        </w:rPr>
        <w:t>language rights of minorities</w:t>
      </w:r>
      <w:r w:rsidRPr="002839CE">
        <w:rPr>
          <w:rFonts w:eastAsia="Calibri"/>
          <w:sz w:val="10"/>
        </w:rPr>
        <w:t xml:space="preserve">, n56 </w:t>
      </w:r>
      <w:r w:rsidRPr="002839CE">
        <w:rPr>
          <w:rFonts w:eastAsia="Calibri"/>
          <w:u w:val="single"/>
        </w:rPr>
        <w:t>gender equality</w:t>
      </w:r>
      <w:r w:rsidRPr="002839CE">
        <w:rPr>
          <w:rFonts w:eastAsia="Calibri"/>
          <w:sz w:val="10"/>
        </w:rPr>
        <w:t xml:space="preserve">, n57 </w:t>
      </w:r>
      <w:r w:rsidRPr="002839CE">
        <w:rPr>
          <w:rFonts w:eastAsia="Calibri"/>
          <w:u w:val="single"/>
        </w:rPr>
        <w:t>sexual orientation equality</w:t>
      </w:r>
      <w:r w:rsidRPr="002839CE">
        <w:rPr>
          <w:rFonts w:eastAsia="Calibri"/>
          <w:sz w:val="10"/>
        </w:rPr>
        <w:t xml:space="preserve">, n58 </w:t>
      </w:r>
      <w:r w:rsidRPr="002839CE">
        <w:rPr>
          <w:rFonts w:eastAsia="Calibri"/>
          <w:u w:val="single"/>
        </w:rPr>
        <w:t>privacy</w:t>
      </w:r>
      <w:r w:rsidRPr="002839CE">
        <w:rPr>
          <w:rFonts w:eastAsia="Calibri"/>
          <w:sz w:val="10"/>
        </w:rPr>
        <w:t xml:space="preserve">, n59 </w:t>
      </w:r>
      <w:r w:rsidRPr="002839CE">
        <w:rPr>
          <w:rFonts w:eastAsia="Calibri"/>
          <w:u w:val="single"/>
        </w:rPr>
        <w:t>constitutional limits on punishment</w:t>
      </w:r>
      <w:r w:rsidRPr="002839CE">
        <w:rPr>
          <w:rFonts w:eastAsia="Calibri"/>
          <w:sz w:val="10"/>
        </w:rPr>
        <w:t xml:space="preserve">, n60 </w:t>
      </w:r>
      <w:r w:rsidRPr="002839CE">
        <w:rPr>
          <w:rFonts w:eastAsia="Calibri"/>
          <w:u w:val="single"/>
        </w:rPr>
        <w:t>the right to counsel for the indigent</w:t>
      </w:r>
      <w:r w:rsidRPr="002839CE">
        <w:rPr>
          <w:rFonts w:eastAsia="Calibri"/>
          <w:sz w:val="10"/>
        </w:rPr>
        <w:t xml:space="preserve">, n61 </w:t>
      </w:r>
      <w:r w:rsidRPr="002839CE">
        <w:rPr>
          <w:rFonts w:eastAsia="Calibri"/>
          <w:u w:val="single"/>
        </w:rPr>
        <w:t>and the rights of the accused</w:t>
      </w:r>
      <w:r w:rsidRPr="002839CE">
        <w:rPr>
          <w:rFonts w:eastAsia="Calibri"/>
          <w:sz w:val="10"/>
        </w:rPr>
        <w:t xml:space="preserve">. n62 </w:t>
      </w:r>
      <w:r w:rsidRPr="002839CE">
        <w:rPr>
          <w:rFonts w:eastAsia="Calibri"/>
          <w:u w:val="single"/>
        </w:rPr>
        <w:t xml:space="preserve">An </w:t>
      </w:r>
      <w:r w:rsidRPr="00843C5B">
        <w:rPr>
          <w:rFonts w:eastAsia="Calibri"/>
          <w:highlight w:val="green"/>
          <w:u w:val="single"/>
        </w:rPr>
        <w:t>international jurisprudence is also developing on</w:t>
      </w:r>
      <w:r w:rsidRPr="002839CE">
        <w:rPr>
          <w:rFonts w:eastAsia="Calibri"/>
          <w:u w:val="single"/>
        </w:rPr>
        <w:t xml:space="preserve"> such structural issues as </w:t>
      </w:r>
      <w:r w:rsidRPr="00843C5B">
        <w:rPr>
          <w:rFonts w:eastAsia="Calibri"/>
          <w:b/>
          <w:iCs/>
          <w:highlight w:val="green"/>
          <w:u w:val="single"/>
          <w:bdr w:val="single" w:sz="8" w:space="0" w:color="auto"/>
        </w:rPr>
        <w:t>separation of powers</w:t>
      </w:r>
      <w:r w:rsidRPr="002839CE">
        <w:rPr>
          <w:rFonts w:eastAsia="Calibri"/>
          <w:u w:val="single"/>
        </w:rPr>
        <w:t xml:space="preserve"> and the </w:t>
      </w:r>
      <w:r w:rsidRPr="002839CE">
        <w:rPr>
          <w:rFonts w:eastAsia="Calibri"/>
          <w:b/>
          <w:iCs/>
          <w:u w:val="single"/>
          <w:bdr w:val="single" w:sz="8" w:space="0" w:color="auto"/>
        </w:rPr>
        <w:t>rulemaking authority of government agencies</w:t>
      </w:r>
      <w:r w:rsidRPr="002839CE">
        <w:rPr>
          <w:rFonts w:eastAsia="Calibri"/>
          <w:sz w:val="10"/>
        </w:rPr>
        <w:t xml:space="preserve">, n63 war and emergency executive powers, n64 </w:t>
      </w:r>
      <w:r w:rsidRPr="00843C5B">
        <w:rPr>
          <w:rFonts w:eastAsia="Calibri"/>
          <w:highlight w:val="green"/>
          <w:u w:val="single"/>
        </w:rPr>
        <w:t>and</w:t>
      </w:r>
      <w:r w:rsidRPr="002839CE">
        <w:rPr>
          <w:rFonts w:eastAsia="Calibri"/>
          <w:u w:val="single"/>
        </w:rPr>
        <w:t xml:space="preserve"> </w:t>
      </w:r>
      <w:r w:rsidRPr="002839CE">
        <w:rPr>
          <w:rFonts w:eastAsia="Calibri"/>
          <w:sz w:val="10"/>
        </w:rPr>
        <w:t xml:space="preserve">even (to a limited degree) </w:t>
      </w:r>
      <w:r w:rsidRPr="00843C5B">
        <w:rPr>
          <w:rFonts w:eastAsia="Calibri"/>
          <w:b/>
          <w:iCs/>
          <w:highlight w:val="green"/>
          <w:u w:val="single"/>
          <w:bdr w:val="single" w:sz="8" w:space="0" w:color="auto"/>
        </w:rPr>
        <w:t>federalism</w:t>
      </w:r>
      <w:r w:rsidRPr="002839CE">
        <w:rPr>
          <w:rFonts w:eastAsia="Calibri"/>
          <w:sz w:val="10"/>
        </w:rPr>
        <w:t xml:space="preserve">. n65  [*566] Exploring the jurisprudence of other nations on these and other similar constitutional questions, </w:t>
      </w:r>
      <w:r w:rsidRPr="00843C5B">
        <w:rPr>
          <w:rFonts w:eastAsia="Calibri"/>
          <w:highlight w:val="green"/>
          <w:u w:val="single"/>
        </w:rPr>
        <w:t xml:space="preserve">one is struck by the </w:t>
      </w:r>
      <w:r w:rsidRPr="00843C5B">
        <w:rPr>
          <w:rFonts w:eastAsia="Calibri"/>
          <w:b/>
          <w:iCs/>
          <w:highlight w:val="green"/>
          <w:u w:val="single"/>
          <w:bdr w:val="single" w:sz="8" w:space="0" w:color="auto"/>
        </w:rPr>
        <w:t>similarity to U.S. constitutional law</w:t>
      </w:r>
      <w:r w:rsidRPr="002839CE">
        <w:rPr>
          <w:rFonts w:eastAsia="Calibri"/>
          <w:sz w:val="10"/>
        </w:rPr>
        <w:t xml:space="preserve">. This similarity has at least two sources: a commitment to common constitutional norms, and the need to apply them to comparable cultural, social, political, and economic developments. n66 </w:t>
      </w:r>
      <w:r w:rsidRPr="002839CE">
        <w:rPr>
          <w:rFonts w:eastAsia="Calibri"/>
          <w:u w:val="single"/>
        </w:rPr>
        <w:t xml:space="preserve">While the various </w:t>
      </w:r>
      <w:r w:rsidRPr="00843C5B">
        <w:rPr>
          <w:rFonts w:eastAsia="Calibri"/>
          <w:highlight w:val="green"/>
          <w:u w:val="single"/>
        </w:rPr>
        <w:t>world constitutional systems</w:t>
      </w:r>
      <w:r w:rsidRPr="002839CE">
        <w:rPr>
          <w:rFonts w:eastAsia="Calibri"/>
          <w:u w:val="single"/>
        </w:rPr>
        <w:t xml:space="preserve"> reflect important differences in language, structure, and history, they </w:t>
      </w:r>
      <w:r w:rsidRPr="00843C5B">
        <w:rPr>
          <w:rFonts w:eastAsia="Calibri"/>
          <w:highlight w:val="green"/>
          <w:u w:val="single"/>
        </w:rPr>
        <w:t>are often committed to the same basic principles as the U.S. Constitution</w:t>
      </w:r>
      <w:r w:rsidRPr="002839CE">
        <w:rPr>
          <w:rFonts w:eastAsia="Calibri"/>
          <w:u w:val="single"/>
        </w:rPr>
        <w:t>.</w:t>
      </w:r>
      <w:r w:rsidRPr="002839CE">
        <w:rPr>
          <w:rFonts w:eastAsia="Calibri"/>
          <w:sz w:val="10"/>
        </w:rPr>
        <w:t xml:space="preserve"> This is especially true in the field of human rights n67 because </w:t>
      </w:r>
      <w:r w:rsidRPr="00843C5B">
        <w:rPr>
          <w:rFonts w:eastAsia="Calibri"/>
          <w:highlight w:val="green"/>
          <w:u w:val="single"/>
        </w:rPr>
        <w:t>the U.S. Constitution has served as a model</w:t>
      </w:r>
      <w:r w:rsidRPr="002839CE">
        <w:rPr>
          <w:rFonts w:eastAsia="Calibri"/>
          <w:u w:val="single"/>
        </w:rPr>
        <w:t xml:space="preserve"> for human rights guarantees around the world</w:t>
      </w:r>
      <w:r w:rsidRPr="002839CE">
        <w:rPr>
          <w:rFonts w:eastAsia="Calibri"/>
          <w:sz w:val="10"/>
        </w:rPr>
        <w:t xml:space="preserve">. n68 While more modern constitutions elsewhere have often expanded beyond the U.S. Constitution, including explicit guarantees that the U.S. Constitution lacks, n69 </w:t>
      </w:r>
      <w:r w:rsidRPr="00843C5B">
        <w:rPr>
          <w:rFonts w:eastAsia="Calibri"/>
          <w:highlight w:val="green"/>
          <w:u w:val="single"/>
        </w:rPr>
        <w:t>many have looked</w:t>
      </w:r>
      <w:r w:rsidRPr="002839CE">
        <w:rPr>
          <w:rFonts w:eastAsia="Calibri"/>
          <w:u w:val="single"/>
        </w:rPr>
        <w:t xml:space="preserve"> (often </w:t>
      </w:r>
      <w:r w:rsidRPr="00843C5B">
        <w:rPr>
          <w:rFonts w:eastAsia="Calibri"/>
          <w:b/>
          <w:iCs/>
          <w:highlight w:val="green"/>
          <w:u w:val="single"/>
          <w:bdr w:val="single" w:sz="8" w:space="0" w:color="auto"/>
        </w:rPr>
        <w:t>explicitly</w:t>
      </w:r>
      <w:r w:rsidRPr="002839CE">
        <w:rPr>
          <w:rFonts w:eastAsia="Calibri"/>
          <w:u w:val="single"/>
        </w:rPr>
        <w:t xml:space="preserve">) </w:t>
      </w:r>
      <w:r w:rsidRPr="00843C5B">
        <w:rPr>
          <w:rFonts w:eastAsia="Calibri"/>
          <w:highlight w:val="green"/>
          <w:u w:val="single"/>
        </w:rPr>
        <w:t>to the U.S. Constitution for guidance when crafting their own Constitutions</w:t>
      </w:r>
      <w:r w:rsidRPr="002839CE">
        <w:rPr>
          <w:rFonts w:eastAsia="Calibri"/>
          <w:sz w:val="10"/>
        </w:rPr>
        <w:t>. n70 Because their constitutional [*567] law embraces comparable basic human rights, it encounters similar constitutional questions. While reliance on the U.S. model for structural issues has been less direct, other democracies also share some common structural ground, particularly in the delineation of separate spheres for legislative, executive/administrative, and judicial functions. n71 Like the U.S. Constitution, many foreign constitutions delineate legislative and executive powers and functions, and their legal systems face instances of potential horizontal and vertical conflict among internal governmental structures. n72  Not only do other systems share a commitment to similar constitutional norms, they also experience similar challenges in applying these principles to the realities of contemporary culture. n73 [*568] In the twenty-first century, economic and technological developments, demographic changes, political, social, cultural, or religious issues, and world events often cross national boundaries, creating the same sorts of constitutional friction in more than one constitutional system. Thus, for example, nations committed to principles of equality have addressed the rights of various subgroups, including ethnic and linguistic minorities, women, indigenous groups, and non-citizens. n74 Nations committed to free expression have grappled with the effects of mass media, the Internet, distribution of sexually explicit materials, disclosure of government secrets, press invasions of privacy, hate speech, and saturated media coverage of high-profile criminal trials. n75 And nations committed to constitutional reproductive and medical privacy have defined the scope of those rights in the context of rapid advances in reproductive and medical technology. n76  3. Analytic methods    Constitutional decision makers often employ similar analytic processes. For example, concepts such as separation of powers, standards of review, means-ends analysis, balancing of interests, and proportionality n77 familiar to American constitutional law have counterparts in other constitutional systems. The principles do not have identical meanings or applications in different systems, and there are other analytic structures that lack direct U.S. cognates. n78 [*569] Nevertheless, there is a definite analytic common ground across constitutional systems.  Additionally, many foreign constitutional tribunals exhibit high levels of professionalism, use transparent and fair processes, maintain the impartiality and political independence of judges, engage in thorough legal reasoning, and display a strong commitment to the rule of law. All of this supports the potential utility of foreign courts' judgments on common questions of law. n79 One particularly notable feature of comparative constitutional adjudication is the frequency and analytic clarity of international courts' reference to and discussion of U.S. precedent on constitutional questions. In Canada, n80 Australia, n81 Germany, n82 the European Court of Human Rights, n83 Israel, n84 India, n85 South Africa, n86 Japan, n87 and elsewhere, judges [*570] frequently refer to and discuss U.S. constitutional law and precedent. Indeed, the depth of foreign courts' knowledge and discussion of U.S. constitutional precedent contrasts with the dearth of knowledge and discussion of comparative sources in most U.S. constitutional law. When skilled and thoughtful judges elsewhere deem U.S. constitutional law relevant to constitutional issues in their legal system, it supports the reciprocal inference that their decisions might be relevant to questions of U.S. constitutional law.  4. Availability    The final external factor favoring greater use of comparative constitutional precedent is its increasing availability. n88 Most foreign constitutional tribunals maintain detailed and accurate records of their proceedings, publish them in accessible formats, and sometimes even translate them into English. n89 These materials are internationally available and in many instances electronically accessible. n90 While some lag time still exists between decision and publication, it is growing progressively shorter, so that it is often possible to acquire detailed knowledge of foreign decisions shortly after they are rendered.  These developments combine to create the distinct impression that foreign constitutional courts might well have significant potential utility as a source for analysis of current U.S. constitutional questions. [*571] They set the foundation for internal U.S. debate over the legitimacy of comparative constitutional analysis.</w:t>
      </w:r>
    </w:p>
    <w:p w:rsidR="00843C5B" w:rsidRDefault="00843C5B" w:rsidP="00843C5B"/>
    <w:p w:rsidR="00843C5B" w:rsidRDefault="00843C5B" w:rsidP="00843C5B"/>
    <w:p w:rsidR="00843C5B" w:rsidRPr="00A230E6" w:rsidRDefault="00843C5B" w:rsidP="00843C5B">
      <w:pPr>
        <w:pStyle w:val="Heading4"/>
        <w:rPr>
          <w:rFonts w:eastAsia="Times New Roman"/>
        </w:rPr>
      </w:pPr>
      <w:r w:rsidRPr="00A230E6">
        <w:rPr>
          <w:rFonts w:eastAsia="Times New Roman"/>
        </w:rPr>
        <w:t xml:space="preserve">US </w:t>
      </w:r>
      <w:r>
        <w:rPr>
          <w:rFonts w:eastAsia="Times New Roman"/>
        </w:rPr>
        <w:t xml:space="preserve">specifically </w:t>
      </w:r>
      <w:r w:rsidRPr="00A230E6">
        <w:rPr>
          <w:rFonts w:eastAsia="Times New Roman"/>
        </w:rPr>
        <w:t>influences Iraqi federalism –</w:t>
      </w:r>
      <w:r>
        <w:rPr>
          <w:rFonts w:eastAsia="Times New Roman"/>
        </w:rPr>
        <w:t xml:space="preserve"> which</w:t>
      </w:r>
      <w:r w:rsidRPr="00A230E6">
        <w:rPr>
          <w:rFonts w:eastAsia="Times New Roman"/>
        </w:rPr>
        <w:t xml:space="preserve"> </w:t>
      </w:r>
      <w:r>
        <w:rPr>
          <w:rFonts w:eastAsia="Times New Roman"/>
        </w:rPr>
        <w:t>is key to counter civil war and ISIS. Absent federalism, escalation would spill-</w:t>
      </w:r>
      <w:r w:rsidRPr="00A230E6">
        <w:rPr>
          <w:rFonts w:eastAsia="Times New Roman"/>
        </w:rPr>
        <w:t xml:space="preserve">over to the region </w:t>
      </w:r>
    </w:p>
    <w:p w:rsidR="00843C5B" w:rsidRPr="00843C5B" w:rsidRDefault="00843C5B" w:rsidP="00843C5B">
      <w:pPr>
        <w:rPr>
          <w:rStyle w:val="Style13ptBold"/>
        </w:rPr>
      </w:pPr>
      <w:r w:rsidRPr="00843C5B">
        <w:rPr>
          <w:rStyle w:val="Style13ptBold"/>
        </w:rPr>
        <w:t>Pollack ‘14</w:t>
      </w:r>
    </w:p>
    <w:p w:rsidR="00843C5B" w:rsidRPr="00A230E6" w:rsidRDefault="00843C5B" w:rsidP="00843C5B">
      <w:pPr>
        <w:rPr>
          <w:rFonts w:eastAsia="Calibri"/>
        </w:rPr>
      </w:pPr>
      <w:r w:rsidRPr="00A230E6">
        <w:rPr>
          <w:rFonts w:eastAsia="Calibri"/>
        </w:rPr>
        <w:t>(Kenneth, Senior Fellow, Foreign Policy, Center for Middle East Policy, Brookings Institute, “Options for U.S. Policy Toward Iraq,” July 24, http://www.brookings.edu/research/testimony/2014/07/24-options-us-policy-toward-iraq-pollack)</w:t>
      </w:r>
    </w:p>
    <w:p w:rsidR="00843C5B" w:rsidRPr="00A230E6" w:rsidRDefault="00843C5B" w:rsidP="00843C5B">
      <w:pPr>
        <w:rPr>
          <w:rFonts w:eastAsia="Calibri"/>
          <w:sz w:val="16"/>
        </w:rPr>
      </w:pPr>
      <w:r w:rsidRPr="00A230E6">
        <w:rPr>
          <w:rFonts w:eastAsia="Calibri"/>
          <w:sz w:val="16"/>
        </w:rPr>
        <w:t xml:space="preserve">Second, it is equally critical that we accept the reality that </w:t>
      </w:r>
      <w:r w:rsidRPr="00843C5B">
        <w:rPr>
          <w:rFonts w:eastAsia="Calibri"/>
          <w:highlight w:val="green"/>
          <w:u w:val="single"/>
        </w:rPr>
        <w:t>Iraq</w:t>
      </w:r>
      <w:r w:rsidRPr="00A230E6">
        <w:rPr>
          <w:rFonts w:eastAsia="Calibri"/>
          <w:u w:val="single"/>
        </w:rPr>
        <w:t xml:space="preserve"> has fallen once more into civil war. It is not “on the brink of civil war.” It is not “sliding into civil war.” It is not “at risk of a new civil war.” </w:t>
      </w:r>
      <w:r w:rsidRPr="00A230E6">
        <w:rPr>
          <w:rFonts w:eastAsia="Calibri"/>
          <w:b/>
          <w:iCs/>
          <w:u w:val="single"/>
          <w:bdr w:val="single" w:sz="8" w:space="0" w:color="auto"/>
        </w:rPr>
        <w:t xml:space="preserve">It </w:t>
      </w:r>
      <w:r w:rsidRPr="00843C5B">
        <w:rPr>
          <w:rFonts w:eastAsia="Calibri"/>
          <w:b/>
          <w:iCs/>
          <w:highlight w:val="green"/>
          <w:u w:val="single"/>
          <w:bdr w:val="single" w:sz="8" w:space="0" w:color="auto"/>
        </w:rPr>
        <w:t>is in a civil war</w:t>
      </w:r>
      <w:r w:rsidRPr="00843C5B">
        <w:rPr>
          <w:rFonts w:eastAsia="Calibri"/>
          <w:highlight w:val="green"/>
          <w:u w:val="single"/>
        </w:rPr>
        <w:t>.</w:t>
      </w:r>
      <w:r w:rsidRPr="00A230E6">
        <w:rPr>
          <w:rFonts w:eastAsia="Calibri"/>
          <w:sz w:val="16"/>
        </w:rPr>
        <w:t xml:space="preserve"> This is what civil war looks like. And civil wars have certain dynamics that need to be understood if they are to be ended, or even merely survived. Iraq’s current situation is the recurrence of the civil war of 2006-2008. In 2007-2008, the United States committed tremendous military and economic resources to pull Iraq out of that first instance of civil war. This time around, Washington has made clear that it will not devote anything like the same resources and there is no other country that can. This second point is important because intercommunal </w:t>
      </w:r>
      <w:r w:rsidRPr="00A230E6">
        <w:rPr>
          <w:rFonts w:eastAsia="Calibri"/>
          <w:u w:val="single"/>
        </w:rPr>
        <w:t>civil wars like Iraq’s are difficult for external powers to end without either a significant commitment of resources</w:t>
      </w:r>
      <w:r w:rsidRPr="00A230E6">
        <w:rPr>
          <w:rFonts w:eastAsia="Calibri"/>
          <w:sz w:val="16"/>
        </w:rPr>
        <w:t xml:space="preserve"> or a terrible slaughter by one or more of the combatants. Given the American public’s understandable unwillingness to re-commit the kind of resources we did in 2007-2008, we are unlikely to bring the Iraqi civil war to a speedy end with minimal bloodshed and still safeguard the range of American interests engaged there. For those reasons, the hard truth we face is that, in the circumstances we currently find ourselves in, our options range from bad to awful. Nevertheless, doing nothing because all of the options are unpalatable would be the worst choice of all. </w:t>
      </w:r>
      <w:r w:rsidRPr="00843C5B">
        <w:rPr>
          <w:rFonts w:eastAsia="Calibri"/>
          <w:highlight w:val="green"/>
          <w:u w:val="single"/>
        </w:rPr>
        <w:t>Civil wars do not just go away if they are ignored.</w:t>
      </w:r>
      <w:r w:rsidRPr="00A230E6">
        <w:rPr>
          <w:rFonts w:eastAsia="Calibri"/>
          <w:u w:val="single"/>
        </w:rPr>
        <w:t xml:space="preserve"> They burn on and on. </w:t>
      </w:r>
      <w:r w:rsidRPr="00843C5B">
        <w:rPr>
          <w:rFonts w:eastAsia="Calibri"/>
          <w:highlight w:val="green"/>
          <w:u w:val="single"/>
        </w:rPr>
        <w:t>They</w:t>
      </w:r>
      <w:r w:rsidRPr="00A230E6">
        <w:rPr>
          <w:rFonts w:eastAsia="Calibri"/>
          <w:u w:val="single"/>
        </w:rPr>
        <w:t xml:space="preserve"> also </w:t>
      </w:r>
      <w:r w:rsidRPr="00843C5B">
        <w:rPr>
          <w:rFonts w:eastAsia="Calibri"/>
          <w:highlight w:val="green"/>
          <w:u w:val="single"/>
        </w:rPr>
        <w:t xml:space="preserve">have a </w:t>
      </w:r>
      <w:r w:rsidRPr="00843C5B">
        <w:rPr>
          <w:rFonts w:eastAsia="Calibri"/>
          <w:b/>
          <w:iCs/>
          <w:highlight w:val="green"/>
          <w:u w:val="single"/>
          <w:bdr w:val="single" w:sz="8" w:space="0" w:color="auto"/>
        </w:rPr>
        <w:t>bad habit of infecting neighboring</w:t>
      </w:r>
      <w:r w:rsidRPr="00843C5B">
        <w:rPr>
          <w:rFonts w:eastAsia="Calibri"/>
          <w:highlight w:val="green"/>
          <w:u w:val="single"/>
        </w:rPr>
        <w:t xml:space="preserve"> states</w:t>
      </w:r>
      <w:r w:rsidRPr="00A230E6">
        <w:rPr>
          <w:rFonts w:eastAsia="Calibri"/>
          <w:u w:val="single"/>
        </w:rPr>
        <w:t>—</w:t>
      </w:r>
      <w:r w:rsidRPr="00A230E6">
        <w:rPr>
          <w:rFonts w:eastAsia="Calibri"/>
          <w:sz w:val="16"/>
        </w:rPr>
        <w:t>just as the Syrian civil war has helped re-ignite the Iraqi civil war.</w:t>
      </w:r>
      <w:r w:rsidRPr="00A230E6">
        <w:rPr>
          <w:rFonts w:eastAsia="Calibri"/>
          <w:u w:val="single"/>
        </w:rPr>
        <w:t xml:space="preserve"> </w:t>
      </w:r>
      <w:r w:rsidRPr="00843C5B">
        <w:rPr>
          <w:rFonts w:eastAsia="Calibri"/>
          <w:highlight w:val="green"/>
          <w:u w:val="single"/>
        </w:rPr>
        <w:t>If we</w:t>
      </w:r>
      <w:r w:rsidRPr="00A230E6">
        <w:rPr>
          <w:rFonts w:eastAsia="Calibri"/>
          <w:u w:val="single"/>
        </w:rPr>
        <w:t xml:space="preserve"> try to </w:t>
      </w:r>
      <w:r w:rsidRPr="00843C5B">
        <w:rPr>
          <w:rFonts w:eastAsia="Calibri"/>
          <w:highlight w:val="green"/>
          <w:u w:val="single"/>
        </w:rPr>
        <w:t>turn our back on Iraq</w:t>
      </w:r>
      <w:r w:rsidRPr="00A230E6">
        <w:rPr>
          <w:rFonts w:eastAsia="Calibri"/>
          <w:u w:val="single"/>
        </w:rPr>
        <w:t xml:space="preserve"> once again, </w:t>
      </w:r>
      <w:r w:rsidRPr="00843C5B">
        <w:rPr>
          <w:rFonts w:eastAsia="Calibri"/>
          <w:highlight w:val="green"/>
          <w:u w:val="single"/>
        </w:rPr>
        <w:t xml:space="preserve">it </w:t>
      </w:r>
      <w:r w:rsidRPr="00843C5B">
        <w:rPr>
          <w:rFonts w:eastAsia="Calibri"/>
          <w:b/>
          <w:iCs/>
          <w:highlight w:val="green"/>
          <w:u w:val="single"/>
          <w:bdr w:val="single" w:sz="8" w:space="0" w:color="auto"/>
        </w:rPr>
        <w:t>will affect its neighbors</w:t>
      </w:r>
      <w:r w:rsidRPr="00A230E6">
        <w:rPr>
          <w:rFonts w:eastAsia="Calibri"/>
          <w:sz w:val="16"/>
        </w:rPr>
        <w:t xml:space="preserve">. It could </w:t>
      </w:r>
      <w:r w:rsidRPr="00A230E6">
        <w:rPr>
          <w:rFonts w:eastAsia="Calibri"/>
          <w:b/>
          <w:iCs/>
          <w:u w:val="single"/>
          <w:bdr w:val="single" w:sz="8" w:space="0" w:color="auto"/>
        </w:rPr>
        <w:t>easily affect the international oil market</w:t>
      </w:r>
      <w:r w:rsidRPr="00A230E6">
        <w:rPr>
          <w:rFonts w:eastAsia="Calibri"/>
          <w:sz w:val="16"/>
        </w:rPr>
        <w:t xml:space="preserve"> </w:t>
      </w:r>
      <w:r w:rsidRPr="00A230E6">
        <w:rPr>
          <w:rFonts w:eastAsia="Calibri"/>
          <w:u w:val="single"/>
        </w:rPr>
        <w:t xml:space="preserve">(and through it, the U.S. </w:t>
      </w:r>
      <w:r w:rsidRPr="00A230E6">
        <w:rPr>
          <w:rFonts w:eastAsia="Calibri"/>
          <w:b/>
          <w:iCs/>
          <w:u w:val="single"/>
          <w:bdr w:val="single" w:sz="8" w:space="0" w:color="auto"/>
        </w:rPr>
        <w:t>economy</w:t>
      </w:r>
      <w:r w:rsidRPr="00A230E6">
        <w:rPr>
          <w:rFonts w:eastAsia="Calibri"/>
          <w:u w:val="single"/>
        </w:rPr>
        <w:t>, which remains heavily dependent on the price of oil no matter how much we may frack</w:t>
      </w:r>
      <w:r w:rsidRPr="00A230E6">
        <w:rPr>
          <w:rFonts w:eastAsia="Calibri"/>
          <w:sz w:val="16"/>
        </w:rPr>
        <w:t xml:space="preserve">). </w:t>
      </w:r>
      <w:r w:rsidRPr="00A230E6">
        <w:rPr>
          <w:rFonts w:eastAsia="Calibri"/>
          <w:u w:val="single"/>
        </w:rPr>
        <w:t xml:space="preserve">It will also </w:t>
      </w:r>
      <w:r w:rsidRPr="00A230E6">
        <w:rPr>
          <w:rFonts w:eastAsia="Calibri"/>
          <w:b/>
          <w:iCs/>
          <w:u w:val="single"/>
          <w:bdr w:val="single" w:sz="8" w:space="0" w:color="auto"/>
        </w:rPr>
        <w:t>generate terrorists</w:t>
      </w:r>
      <w:r w:rsidRPr="00A230E6">
        <w:rPr>
          <w:rFonts w:eastAsia="Calibri"/>
          <w:u w:val="single"/>
        </w:rPr>
        <w:t xml:space="preserve"> who will seek to kill Americans.</w:t>
      </w:r>
      <w:r w:rsidRPr="00A230E6">
        <w:rPr>
          <w:rFonts w:eastAsia="Calibri"/>
          <w:sz w:val="16"/>
        </w:rPr>
        <w:t xml:space="preserve"> So our option may be awful, but we have no choice but to try to make them work. Plan A: Rebuilding a (Somewhat) Unified Iraq Although I believe that the Obama Administration’s Iraq policy has been disastrous, and a critical factor in the rekindling of Iraq’s civil war,[1] I find myself largely in agreement with the approach they have adopted to deal with the revived civil war. </w:t>
      </w:r>
      <w:r w:rsidRPr="00843C5B">
        <w:rPr>
          <w:rFonts w:eastAsia="Calibri"/>
          <w:highlight w:val="green"/>
          <w:u w:val="single"/>
        </w:rPr>
        <w:t>Our first priority should be to try to engineer a new Iraqi government that Kurds, Shi’a and moderate Sunnis can all</w:t>
      </w:r>
      <w:r w:rsidRPr="00A230E6">
        <w:rPr>
          <w:rFonts w:eastAsia="Calibri"/>
          <w:u w:val="single"/>
        </w:rPr>
        <w:t xml:space="preserve"> </w:t>
      </w:r>
      <w:r>
        <w:rPr>
          <w:rFonts w:eastAsia="Calibri"/>
          <w:u w:val="single"/>
        </w:rPr>
        <w:t>(</w:t>
      </w:r>
      <w:r w:rsidRPr="00843C5B">
        <w:rPr>
          <w:rFonts w:eastAsia="Calibri"/>
          <w:highlight w:val="green"/>
          <w:u w:val="single"/>
        </w:rPr>
        <w:t>endorse</w:t>
      </w:r>
      <w:r>
        <w:rPr>
          <w:rFonts w:eastAsia="Calibri"/>
          <w:u w:val="single"/>
        </w:rPr>
        <w:t xml:space="preserve">) </w:t>
      </w:r>
      <w:r w:rsidRPr="00A230E6">
        <w:rPr>
          <w:rFonts w:eastAsia="Calibri"/>
          <w:u w:val="single"/>
        </w:rPr>
        <w:t xml:space="preserve">embrace, </w:t>
      </w:r>
      <w:r w:rsidRPr="00843C5B">
        <w:rPr>
          <w:rFonts w:eastAsia="Calibri"/>
          <w:highlight w:val="green"/>
          <w:u w:val="single"/>
        </w:rPr>
        <w:t>so that they can then wage a unified military campaign</w:t>
      </w:r>
      <w:r w:rsidRPr="00A230E6">
        <w:rPr>
          <w:rFonts w:eastAsia="Calibri"/>
          <w:sz w:val="16"/>
        </w:rPr>
        <w:t xml:space="preserve"> (with American support) against ISIS and the other Sunni militant groups.[2] That needs to remain Washington’s priority until it fails because it is the best outcome for all concerned, including the United States. </w:t>
      </w:r>
      <w:r w:rsidRPr="00843C5B">
        <w:rPr>
          <w:rFonts w:eastAsia="Calibri"/>
          <w:highlight w:val="green"/>
          <w:u w:val="single"/>
        </w:rPr>
        <w:t xml:space="preserve">Doing so would be the </w:t>
      </w:r>
      <w:r w:rsidRPr="00843C5B">
        <w:rPr>
          <w:rStyle w:val="Emphasis"/>
          <w:highlight w:val="green"/>
        </w:rPr>
        <w:t>most likely way</w:t>
      </w:r>
      <w:r w:rsidRPr="00A230E6">
        <w:rPr>
          <w:rFonts w:eastAsia="Calibri"/>
          <w:u w:val="single"/>
        </w:rPr>
        <w:t xml:space="preserve"> </w:t>
      </w:r>
      <w:r w:rsidRPr="00843C5B">
        <w:rPr>
          <w:rFonts w:eastAsia="Calibri"/>
          <w:highlight w:val="green"/>
          <w:u w:val="single"/>
        </w:rPr>
        <w:t>to</w:t>
      </w:r>
      <w:r w:rsidRPr="00A230E6">
        <w:rPr>
          <w:rFonts w:eastAsia="Calibri"/>
          <w:u w:val="single"/>
        </w:rPr>
        <w:t xml:space="preserve"> dampen or </w:t>
      </w:r>
      <w:r w:rsidRPr="00843C5B">
        <w:rPr>
          <w:rFonts w:eastAsia="Calibri"/>
          <w:highlight w:val="green"/>
          <w:u w:val="single"/>
        </w:rPr>
        <w:t>eliminate the current conflict</w:t>
      </w:r>
      <w:r w:rsidRPr="00A230E6">
        <w:rPr>
          <w:rFonts w:eastAsia="Calibri"/>
          <w:u w:val="single"/>
        </w:rPr>
        <w:t xml:space="preserve">, and create the fewest causes for future violence. </w:t>
      </w:r>
      <w:r w:rsidRPr="00843C5B">
        <w:rPr>
          <w:rFonts w:eastAsia="Calibri"/>
          <w:b/>
          <w:iCs/>
          <w:highlight w:val="green"/>
          <w:u w:val="single"/>
          <w:bdr w:val="single" w:sz="8" w:space="0" w:color="auto"/>
        </w:rPr>
        <w:t>It could also succeed relatively quickly</w:t>
      </w:r>
      <w:r w:rsidRPr="00A230E6">
        <w:rPr>
          <w:rFonts w:eastAsia="Calibri"/>
          <w:u w:val="single"/>
        </w:rPr>
        <w:t>—in a matter of months rather than years like all of the other options</w:t>
      </w:r>
      <w:r w:rsidRPr="00A230E6">
        <w:rPr>
          <w:rFonts w:eastAsia="Calibri"/>
          <w:sz w:val="16"/>
        </w:rPr>
        <w:t xml:space="preserve">. However, it will be extremely difficult to pull off. </w:t>
      </w:r>
      <w:r w:rsidRPr="00843C5B">
        <w:rPr>
          <w:rFonts w:eastAsia="Calibri"/>
          <w:highlight w:val="green"/>
          <w:u w:val="single"/>
        </w:rPr>
        <w:t>The keys</w:t>
      </w:r>
      <w:r w:rsidRPr="00A230E6">
        <w:rPr>
          <w:rFonts w:eastAsia="Calibri"/>
          <w:sz w:val="16"/>
        </w:rPr>
        <w:t xml:space="preserve"> to this strategy </w:t>
      </w:r>
      <w:r w:rsidRPr="00843C5B">
        <w:rPr>
          <w:rFonts w:eastAsia="Calibri"/>
          <w:highlight w:val="green"/>
          <w:u w:val="single"/>
        </w:rPr>
        <w:t>will be to convince the Kurds not to break from Iraq</w:t>
      </w:r>
      <w:r w:rsidRPr="00A230E6">
        <w:rPr>
          <w:rFonts w:eastAsia="Calibri"/>
          <w:u w:val="single"/>
        </w:rPr>
        <w:t xml:space="preserve"> </w:t>
      </w:r>
      <w:r w:rsidRPr="00843C5B">
        <w:rPr>
          <w:rFonts w:eastAsia="Calibri"/>
          <w:highlight w:val="green"/>
          <w:u w:val="single"/>
        </w:rPr>
        <w:t>and convince moderate Sunnis to remain part of the Iraqi political process</w:t>
      </w:r>
      <w:r w:rsidRPr="00A230E6">
        <w:rPr>
          <w:rFonts w:eastAsia="Calibri"/>
          <w:u w:val="single"/>
        </w:rPr>
        <w:t>—</w:t>
      </w:r>
      <w:r w:rsidRPr="00843C5B">
        <w:rPr>
          <w:rFonts w:eastAsia="Calibri"/>
          <w:highlight w:val="green"/>
          <w:u w:val="single"/>
        </w:rPr>
        <w:t xml:space="preserve">and </w:t>
      </w:r>
      <w:r w:rsidRPr="00843C5B">
        <w:rPr>
          <w:rFonts w:eastAsia="Calibri"/>
          <w:b/>
          <w:iCs/>
          <w:highlight w:val="green"/>
          <w:u w:val="single"/>
          <w:bdr w:val="single" w:sz="8" w:space="0" w:color="auto"/>
        </w:rPr>
        <w:t>to turn on ISIS</w:t>
      </w:r>
      <w:r w:rsidRPr="00A230E6">
        <w:rPr>
          <w:rFonts w:eastAsia="Calibri"/>
          <w:u w:val="single"/>
        </w:rPr>
        <w:t xml:space="preserve"> and the other Sunni militant groups</w:t>
      </w:r>
      <w:r w:rsidRPr="00A230E6">
        <w:rPr>
          <w:rFonts w:eastAsia="Calibri"/>
          <w:sz w:val="16"/>
        </w:rPr>
        <w:t xml:space="preserve">. As I and other experts on Iraq have written, </w:t>
      </w:r>
      <w:r w:rsidRPr="00843C5B">
        <w:rPr>
          <w:rFonts w:eastAsia="Calibri"/>
          <w:highlight w:val="green"/>
          <w:u w:val="single"/>
        </w:rPr>
        <w:t>this will require</w:t>
      </w:r>
      <w:r w:rsidRPr="00A230E6">
        <w:rPr>
          <w:rFonts w:eastAsia="Calibri"/>
          <w:sz w:val="16"/>
        </w:rPr>
        <w:t xml:space="preserve"> both a new political leadership and </w:t>
      </w:r>
      <w:r w:rsidRPr="00843C5B">
        <w:rPr>
          <w:rFonts w:eastAsia="Calibri"/>
          <w:highlight w:val="green"/>
          <w:u w:val="single"/>
        </w:rPr>
        <w:t>a drastic overhaul of Iraq’s political system</w:t>
      </w:r>
      <w:r w:rsidRPr="00A230E6">
        <w:rPr>
          <w:rFonts w:eastAsia="Calibri"/>
          <w:sz w:val="16"/>
        </w:rPr>
        <w:t xml:space="preserve">. With regard to the former condition, at this point, it seems highly unlikely that Nuri al-Maliki can remain prime minister and retain either the Kurds or meaningful Sunni representation in his government. However, even if he were removed and new, more acceptable leaders chosen, there would still be a long way to go.[3] Even moderate </w:t>
      </w:r>
      <w:r w:rsidRPr="00843C5B">
        <w:rPr>
          <w:rFonts w:eastAsia="Calibri"/>
          <w:highlight w:val="green"/>
          <w:u w:val="single"/>
        </w:rPr>
        <w:t>Sunni leaders</w:t>
      </w:r>
      <w:r w:rsidRPr="00A230E6">
        <w:rPr>
          <w:rFonts w:eastAsia="Calibri"/>
          <w:sz w:val="16"/>
        </w:rPr>
        <w:t xml:space="preserve"> are not going to go back to the status quo ante. They now </w:t>
      </w:r>
      <w:r w:rsidRPr="00A230E6">
        <w:rPr>
          <w:rFonts w:eastAsia="Calibri"/>
          <w:b/>
          <w:iCs/>
          <w:u w:val="single"/>
          <w:bdr w:val="single" w:sz="8" w:space="0" w:color="auto"/>
        </w:rPr>
        <w:t>insist on decentralizing</w:t>
      </w:r>
      <w:r w:rsidRPr="00A230E6">
        <w:rPr>
          <w:rFonts w:eastAsia="Calibri"/>
          <w:u w:val="single"/>
        </w:rPr>
        <w:t xml:space="preserve"> power from the center to the periphery, a redistribution of power within the federal government, and a thorough </w:t>
      </w:r>
      <w:proofErr w:type="spellStart"/>
      <w:r w:rsidRPr="00A230E6">
        <w:rPr>
          <w:rFonts w:eastAsia="Calibri"/>
          <w:u w:val="single"/>
        </w:rPr>
        <w:t>depoliticization</w:t>
      </w:r>
      <w:proofErr w:type="spellEnd"/>
      <w:r w:rsidRPr="00A230E6">
        <w:rPr>
          <w:rFonts w:eastAsia="Calibri"/>
          <w:u w:val="single"/>
        </w:rPr>
        <w:t xml:space="preserve"> of the Iraqi security services so that they cannot be used as a source of repression by what will inevitably be a Shi’a-dominated central government. They </w:t>
      </w:r>
      <w:r w:rsidRPr="00843C5B">
        <w:rPr>
          <w:rFonts w:eastAsia="Calibri"/>
          <w:highlight w:val="green"/>
          <w:u w:val="single"/>
        </w:rPr>
        <w:t xml:space="preserve">are likely to </w:t>
      </w:r>
      <w:r w:rsidRPr="00843C5B">
        <w:rPr>
          <w:rFonts w:eastAsia="Calibri"/>
          <w:b/>
          <w:iCs/>
          <w:highlight w:val="green"/>
          <w:u w:val="single"/>
          <w:bdr w:val="single" w:sz="8" w:space="0" w:color="auto"/>
        </w:rPr>
        <w:t>demand to be allowed to form a federal region</w:t>
      </w:r>
      <w:r w:rsidRPr="00A230E6">
        <w:rPr>
          <w:rFonts w:eastAsia="Calibri"/>
          <w:u w:val="single"/>
        </w:rPr>
        <w:t xml:space="preserve"> like the Kurdistan Regional Government</w:t>
      </w:r>
      <w:r w:rsidRPr="00A230E6">
        <w:rPr>
          <w:rFonts w:eastAsia="Calibri"/>
          <w:sz w:val="16"/>
        </w:rPr>
        <w:t xml:space="preserve">, complete with a separate budget and their own military forces akin to the Kurdish Peshmerga. For their part, the Kurds will want even more than that. At this point, given the extensive autonomy that the KRG already enjoys, coupled with the territorial and administrative gains it has won in the wake of the ISIS offensive, greater federalism probably won’t be an adequate alternative to independence for the Kurds. If the Kurds can be prevented from seceding, it will probably require Baghdad to accept a confederal arrangement with Erbil. The difference here is that in a typical federal system, resources and authorities are generated from the center and delegated to the periphery for all but a limited number of constrained functions. However, </w:t>
      </w:r>
      <w:r w:rsidRPr="00843C5B">
        <w:rPr>
          <w:rFonts w:eastAsia="Calibri"/>
          <w:highlight w:val="green"/>
          <w:u w:val="single"/>
        </w:rPr>
        <w:t>keeping the Kurds on board will</w:t>
      </w:r>
      <w:r w:rsidRPr="00A230E6">
        <w:rPr>
          <w:rFonts w:eastAsia="Calibri"/>
          <w:u w:val="single"/>
        </w:rPr>
        <w:t xml:space="preserve"> likely </w:t>
      </w:r>
      <w:r w:rsidRPr="00843C5B">
        <w:rPr>
          <w:rFonts w:eastAsia="Calibri"/>
          <w:highlight w:val="green"/>
          <w:u w:val="single"/>
        </w:rPr>
        <w:t>necessitate a shift to one in which</w:t>
      </w:r>
      <w:r w:rsidRPr="00A230E6">
        <w:rPr>
          <w:rFonts w:eastAsia="Calibri"/>
          <w:u w:val="single"/>
        </w:rPr>
        <w:t xml:space="preserve"> resources and </w:t>
      </w:r>
      <w:r w:rsidRPr="00843C5B">
        <w:rPr>
          <w:rFonts w:eastAsia="Calibri"/>
          <w:highlight w:val="green"/>
          <w:u w:val="single"/>
        </w:rPr>
        <w:t xml:space="preserve">authority begin in the periphery </w:t>
      </w:r>
      <w:r w:rsidRPr="00843C5B">
        <w:rPr>
          <w:rStyle w:val="Emphasis"/>
          <w:highlight w:val="green"/>
        </w:rPr>
        <w:t>and then are shared with the center</w:t>
      </w:r>
      <w:r w:rsidRPr="00A230E6">
        <w:rPr>
          <w:rFonts w:eastAsia="Calibri"/>
          <w:u w:val="single"/>
        </w:rPr>
        <w:t xml:space="preserve"> for specific purposes and under specific constraints.</w:t>
      </w:r>
      <w:r w:rsidRPr="00A230E6">
        <w:rPr>
          <w:rFonts w:eastAsia="Calibri"/>
          <w:sz w:val="16"/>
        </w:rPr>
        <w:t xml:space="preserve"> The Kurds are likely to insist that the KRG maintain the current lines of control in disputed territories unchanged until a referendum can be conducted in accordance with article 140 of the Iraqi constitution. Baghdad will have to recognize Erbil’s right to develop and market the oil it produces as the new status quo. As for oil revenues, Erbil will demand that it be allowed to keep the Kirkuk oil fields it has now secured, and agree that Baghdad and Erbil each be allowed to pump as much oil as they like and pay all of their own expenses from those revenues. </w:t>
      </w:r>
      <w:r w:rsidRPr="00843C5B">
        <w:rPr>
          <w:rFonts w:eastAsia="Calibri"/>
          <w:highlight w:val="green"/>
          <w:u w:val="single"/>
        </w:rPr>
        <w:t>Assuming that moderate Sunnis, Kurds and moderate Shi’a can all agree</w:t>
      </w:r>
      <w:r w:rsidRPr="00A230E6">
        <w:rPr>
          <w:rFonts w:eastAsia="Calibri"/>
          <w:u w:val="single"/>
        </w:rPr>
        <w:t xml:space="preserve"> on these various changes, </w:t>
      </w:r>
      <w:r w:rsidRPr="00843C5B">
        <w:rPr>
          <w:rFonts w:eastAsia="Calibri"/>
          <w:highlight w:val="green"/>
          <w:u w:val="single"/>
        </w:rPr>
        <w:t xml:space="preserve">we </w:t>
      </w:r>
      <w:r w:rsidRPr="00843C5B">
        <w:rPr>
          <w:rFonts w:eastAsia="Calibri"/>
          <w:b/>
          <w:iCs/>
          <w:highlight w:val="green"/>
          <w:u w:val="single"/>
          <w:bdr w:val="single" w:sz="8" w:space="0" w:color="auto"/>
        </w:rPr>
        <w:t>could see the resurrection of a unified Iraqi polity</w:t>
      </w:r>
      <w:r w:rsidRPr="00843C5B">
        <w:rPr>
          <w:rStyle w:val="StyleUnderline"/>
          <w:highlight w:val="green"/>
        </w:rPr>
        <w:t>. It is reasonable to assume that in those</w:t>
      </w:r>
      <w:r w:rsidRPr="00A230E6">
        <w:rPr>
          <w:rFonts w:eastAsia="Calibri"/>
          <w:sz w:val="16"/>
        </w:rPr>
        <w:t xml:space="preserve"> happy </w:t>
      </w:r>
      <w:r w:rsidRPr="00843C5B">
        <w:rPr>
          <w:rStyle w:val="StyleUnderline"/>
          <w:highlight w:val="green"/>
        </w:rPr>
        <w:t>circumstances</w:t>
      </w:r>
      <w:r w:rsidRPr="00A230E6">
        <w:rPr>
          <w:rFonts w:eastAsia="Calibri"/>
          <w:sz w:val="16"/>
        </w:rPr>
        <w:t xml:space="preserve">, many </w:t>
      </w:r>
      <w:r w:rsidRPr="00843C5B">
        <w:rPr>
          <w:rFonts w:eastAsia="Calibri"/>
          <w:highlight w:val="green"/>
          <w:u w:val="single"/>
        </w:rPr>
        <w:t>Sunni</w:t>
      </w:r>
      <w:r w:rsidRPr="00A230E6">
        <w:rPr>
          <w:rFonts w:eastAsia="Calibri"/>
          <w:u w:val="single"/>
        </w:rPr>
        <w:t xml:space="preserve"> tribes </w:t>
      </w:r>
      <w:r w:rsidRPr="00843C5B">
        <w:rPr>
          <w:rStyle w:val="Emphasis"/>
          <w:highlight w:val="green"/>
        </w:rPr>
        <w:t>will be ready to fight ISIS</w:t>
      </w:r>
      <w:r w:rsidRPr="00A230E6">
        <w:rPr>
          <w:rFonts w:eastAsia="Calibri"/>
          <w:u w:val="single"/>
        </w:rPr>
        <w:t xml:space="preserve"> a</w:t>
      </w:r>
      <w:r w:rsidRPr="00A230E6">
        <w:rPr>
          <w:rFonts w:eastAsia="Calibri"/>
          <w:sz w:val="16"/>
        </w:rPr>
        <w:t>nd the other Sunni militant groups—and to accept assistance from the United States to do so. (Although they have made clear that they will not accept assistance from the Iraqi security forces until they have been thoroughly depoliticized.) Moreover, these are really the only circumstances in which the United States should be willing to provide large-scale military assistance to the Iraqi government to fight ISIS and the other militant groups. Only in those circumstances will such assistance be seen as non-partisan, meant to help all Iraqis and not just the Shi’a (and their Iranian allies).</w:t>
      </w:r>
    </w:p>
    <w:p w:rsidR="00843C5B" w:rsidRPr="00A230E6" w:rsidRDefault="00843C5B" w:rsidP="00843C5B">
      <w:pPr>
        <w:keepNext/>
        <w:keepLines/>
        <w:spacing w:before="200"/>
        <w:outlineLvl w:val="3"/>
        <w:rPr>
          <w:rFonts w:eastAsia="Times New Roman"/>
          <w:b/>
          <w:iCs/>
          <w:sz w:val="24"/>
        </w:rPr>
      </w:pPr>
      <w:r w:rsidRPr="00A230E6">
        <w:rPr>
          <w:rFonts w:eastAsia="Times New Roman"/>
          <w:b/>
          <w:iCs/>
          <w:sz w:val="24"/>
        </w:rPr>
        <w:t xml:space="preserve">Middle East war goes nuclear  </w:t>
      </w:r>
    </w:p>
    <w:p w:rsidR="00843C5B" w:rsidRPr="00A230E6" w:rsidRDefault="00843C5B" w:rsidP="00843C5B">
      <w:pPr>
        <w:rPr>
          <w:rFonts w:eastAsia="Calibri"/>
          <w:b/>
          <w:bCs/>
          <w:sz w:val="16"/>
          <w:szCs w:val="16"/>
          <w:u w:val="single"/>
        </w:rPr>
      </w:pPr>
      <w:r w:rsidRPr="00A230E6">
        <w:rPr>
          <w:rFonts w:eastAsia="Calibri"/>
          <w:b/>
          <w:bCs/>
        </w:rPr>
        <w:t>Primakov 9</w:t>
      </w:r>
      <w:r w:rsidRPr="00A230E6">
        <w:rPr>
          <w:rFonts w:eastAsia="Calibri"/>
        </w:rPr>
        <w:t xml:space="preserve"> </w:t>
      </w:r>
      <w:r w:rsidRPr="00A230E6">
        <w:rPr>
          <w:rFonts w:eastAsia="Calibri"/>
          <w:sz w:val="16"/>
          <w:szCs w:val="16"/>
        </w:rPr>
        <w:t xml:space="preserve">(Yevgeny, President of the Chamber of Commerce and Industry of the Russian Federation; Member of the Russian Academy of Sciences; member of the Editorial Board of Russia in Global Affairs. This article is based on the scientific report for which the author was awarded the </w:t>
      </w:r>
      <w:proofErr w:type="spellStart"/>
      <w:r w:rsidRPr="00A230E6">
        <w:rPr>
          <w:rFonts w:eastAsia="Calibri"/>
          <w:sz w:val="16"/>
          <w:szCs w:val="16"/>
        </w:rPr>
        <w:t>Lomonosov</w:t>
      </w:r>
      <w:proofErr w:type="spellEnd"/>
      <w:r w:rsidRPr="00A230E6">
        <w:rPr>
          <w:rFonts w:eastAsia="Calibri"/>
          <w:sz w:val="16"/>
          <w:szCs w:val="16"/>
        </w:rPr>
        <w:t xml:space="preserve"> Gold Medal of the Russian Academy of Sciences in 2008, “The Middle East Problem in the Context of International Relations”, 9/08)</w:t>
      </w:r>
    </w:p>
    <w:p w:rsidR="00843C5B" w:rsidRPr="00A230E6" w:rsidRDefault="00843C5B" w:rsidP="00843C5B">
      <w:pPr>
        <w:rPr>
          <w:rFonts w:eastAsia="Calibri"/>
          <w:sz w:val="12"/>
        </w:rPr>
      </w:pPr>
      <w:r w:rsidRPr="00A230E6">
        <w:rPr>
          <w:rFonts w:eastAsia="Calibri"/>
          <w:sz w:val="12"/>
        </w:rPr>
        <w:t xml:space="preserve">The </w:t>
      </w:r>
      <w:r w:rsidRPr="00843C5B">
        <w:rPr>
          <w:rFonts w:eastAsia="Calibri"/>
          <w:highlight w:val="green"/>
          <w:u w:val="single"/>
        </w:rPr>
        <w:t>Middle East conflict is unparalleled in terms of its potential for spreading globally.</w:t>
      </w:r>
      <w:r w:rsidRPr="00A230E6">
        <w:rPr>
          <w:rFonts w:eastAsia="Calibri"/>
          <w:sz w:val="16"/>
          <w:u w:val="single"/>
        </w:rPr>
        <w:t xml:space="preserve"> </w:t>
      </w:r>
      <w:r w:rsidRPr="00A230E6">
        <w:rPr>
          <w:rFonts w:eastAsia="Calibri"/>
          <w:sz w:val="12"/>
        </w:rPr>
        <w:t xml:space="preserve">During the Cold War, amid which the Arab-Israeli conflict evolved, the two opposing superpowers directly supported the conflicting parties: the Soviet Union supported Arab countries, while the United States supported Israel. On the one hand, the bipolar world order which existed at that time objectively played in favor of the escalation of the Middle East conflict into a global confrontation. On the other hand, the Soviet Union and the United States were not interested in such developments and they managed to keep the situation under control. The behavior of both superpowers in the course of all the wars in the Middle East proves that. In 1956, during the Anglo-French-Israeli military invasion of Egypt (which followed Cairo’s decision to nationalize the Suez Canal Company) the United States – contrary to the widespread belief in various countries, including Russia – not only refrained from supporting its allies but insistently pressed – along with the Soviet Union – for the cessation of the armed action. Washington feared that the tripartite aggression would undermine the positions of the West in the Arab world and would result in a direct clash with the Soviet Union. Fears that hostilities in the Middle East might acquire a global dimension could materialize also during the Six-Day War of 1967. On its eve, Moscow and Washington urged each other to cool down their “clients.” When the war began, both superpowers assured each other that they did not intend to get involved in the crisis militarily and that that they would make efforts at the United Nations to negotiate terms for a ceasefire. On July 5, the Chairman of the Soviet Government, Alexei Kosygin, who was authorized by the Politburo to conduct negotiations on behalf of the Soviet leadership, for the first time ever used a hot line for this purpose. After the USS Liberty was attacked by Israeli forces, which later claimed the attack was a case of mistaken identity, U.S. President Lyndon Johnson immediately notified Kosygin that the movement of the U.S. Navy in the Mediterranean Sea was only intended to help the crew of the attacked ship and to investigate the incident. The situation repeated itself during the hostilities of October 1973. Russian publications of those years argued that it was the Soviet Union that prevented U.S. military involvement in those events. In contrast, many U.S. authors claimed that a U.S. reaction thwarted Soviet plans to send troops to the Middle East. Neither statement is true. The atmosphere was really quite tense. Sentiments both in Washington and Moscow were in favor of interference, yet both capitals were far from taking real action. When U.S. troops were put on high alert, Henry Kissinger assured Soviet Ambassador Anatoly </w:t>
      </w:r>
      <w:proofErr w:type="spellStart"/>
      <w:r w:rsidRPr="00A230E6">
        <w:rPr>
          <w:rFonts w:eastAsia="Calibri"/>
          <w:sz w:val="12"/>
        </w:rPr>
        <w:t>Dobrynin</w:t>
      </w:r>
      <w:proofErr w:type="spellEnd"/>
      <w:r w:rsidRPr="00A230E6">
        <w:rPr>
          <w:rFonts w:eastAsia="Calibri"/>
          <w:sz w:val="12"/>
        </w:rPr>
        <w:t xml:space="preserve"> that this was done largely for domestic considerations and should not be seen by Moscow as a hostile act. In a private conversation with </w:t>
      </w:r>
      <w:proofErr w:type="spellStart"/>
      <w:r w:rsidRPr="00A230E6">
        <w:rPr>
          <w:rFonts w:eastAsia="Calibri"/>
          <w:sz w:val="12"/>
        </w:rPr>
        <w:t>Dobrynin</w:t>
      </w:r>
      <w:proofErr w:type="spellEnd"/>
      <w:r w:rsidRPr="00A230E6">
        <w:rPr>
          <w:rFonts w:eastAsia="Calibri"/>
          <w:sz w:val="12"/>
        </w:rPr>
        <w:t xml:space="preserve">, President Richard Nixon said the same, adding that he might have </w:t>
      </w:r>
      <w:proofErr w:type="spellStart"/>
      <w:r w:rsidRPr="00A230E6">
        <w:rPr>
          <w:rFonts w:eastAsia="Calibri"/>
          <w:sz w:val="12"/>
        </w:rPr>
        <w:t>overre</w:t>
      </w:r>
      <w:proofErr w:type="spellEnd"/>
      <w:r w:rsidRPr="00A230E6">
        <w:rPr>
          <w:rFonts w:eastAsia="Calibri"/>
          <w:sz w:val="12"/>
        </w:rPr>
        <w:t xml:space="preserve">-acted but that this had been done amidst a hostile campaign against him over Watergate. Meanwhile, Kosygin and Foreign Minister Andrei Gromyko at a Politburo meeting in Moscow strongly rejected a proposal by Defense Minister Marshal Andrei </w:t>
      </w:r>
      <w:proofErr w:type="spellStart"/>
      <w:r w:rsidRPr="00A230E6">
        <w:rPr>
          <w:rFonts w:eastAsia="Calibri"/>
          <w:sz w:val="12"/>
        </w:rPr>
        <w:t>Grechko</w:t>
      </w:r>
      <w:proofErr w:type="spellEnd"/>
      <w:r w:rsidRPr="00A230E6">
        <w:rPr>
          <w:rFonts w:eastAsia="Calibri"/>
          <w:sz w:val="12"/>
        </w:rPr>
        <w:t xml:space="preserve"> to “demonstrate” Soviet military presence in Egypt in response to Israel’s refusal to comply with a UN Security Council resolution. Soviet leader Leonid Brezhnev took the side of Kosygin and Gromyko, saying that he was against any Soviet involvement in the conflict. The above suggests an unequivocal conclusion that control by the superpowers in the bipolar world did not allow the Middle East conflict to escalate into a global confrontation. After the end of the Cold War, some scholars and political observers concluded that a real threat of the Arab-Israeli conflict going beyond regional frameworks ceased to exist. However, in the 21st century this conclusion no longer conforms to the reality.</w:t>
      </w:r>
      <w:r w:rsidRPr="00A230E6">
        <w:rPr>
          <w:rFonts w:eastAsia="Calibri"/>
          <w:sz w:val="16"/>
          <w:u w:val="single"/>
        </w:rPr>
        <w:t xml:space="preserve"> </w:t>
      </w:r>
      <w:r w:rsidRPr="00A230E6">
        <w:rPr>
          <w:rFonts w:eastAsia="Calibri"/>
          <w:u w:val="single"/>
        </w:rPr>
        <w:t xml:space="preserve">The U.S. </w:t>
      </w:r>
      <w:r w:rsidRPr="00843C5B">
        <w:rPr>
          <w:rFonts w:eastAsia="Calibri"/>
          <w:highlight w:val="green"/>
          <w:u w:val="single"/>
        </w:rPr>
        <w:t xml:space="preserve">military operation in Iraq </w:t>
      </w:r>
      <w:r w:rsidRPr="00A230E6">
        <w:rPr>
          <w:rFonts w:eastAsia="Calibri"/>
          <w:u w:val="single"/>
        </w:rPr>
        <w:t xml:space="preserve">has </w:t>
      </w:r>
      <w:r w:rsidRPr="00843C5B">
        <w:rPr>
          <w:rFonts w:eastAsia="Calibri"/>
          <w:highlight w:val="green"/>
          <w:u w:val="single"/>
        </w:rPr>
        <w:t xml:space="preserve">changed the balance of forces </w:t>
      </w:r>
      <w:r w:rsidRPr="00A230E6">
        <w:rPr>
          <w:rFonts w:eastAsia="Calibri"/>
          <w:u w:val="single"/>
        </w:rPr>
        <w:t>in the Middle East</w:t>
      </w:r>
      <w:r w:rsidRPr="00A230E6">
        <w:rPr>
          <w:rFonts w:eastAsia="Calibri"/>
          <w:sz w:val="16"/>
          <w:u w:val="single"/>
        </w:rPr>
        <w:t xml:space="preserve">. </w:t>
      </w:r>
      <w:r w:rsidRPr="00843C5B">
        <w:rPr>
          <w:rFonts w:eastAsia="Calibri"/>
          <w:highlight w:val="green"/>
          <w:u w:val="single"/>
        </w:rPr>
        <w:t xml:space="preserve">The disappearance of the Iraqi counterbalance has brought Iran to the fore </w:t>
      </w:r>
      <w:r w:rsidRPr="00A230E6">
        <w:rPr>
          <w:rFonts w:eastAsia="Calibri"/>
          <w:u w:val="single"/>
        </w:rPr>
        <w:t xml:space="preserve">as a regional power </w:t>
      </w:r>
      <w:r w:rsidRPr="00843C5B">
        <w:rPr>
          <w:rFonts w:eastAsia="Calibri"/>
          <w:highlight w:val="green"/>
          <w:u w:val="single"/>
        </w:rPr>
        <w:t xml:space="preserve">claiming a direct role </w:t>
      </w:r>
      <w:r w:rsidRPr="00A230E6">
        <w:rPr>
          <w:rFonts w:eastAsia="Calibri"/>
          <w:u w:val="single"/>
        </w:rPr>
        <w:t>in various Middle East processes</w:t>
      </w:r>
      <w:r w:rsidRPr="00A230E6">
        <w:rPr>
          <w:rFonts w:eastAsia="Calibri"/>
          <w:sz w:val="12"/>
        </w:rPr>
        <w:t>. I do not belong to those who believe that the Iranian leadership has already made a political decision to create nuclear weapons of its own. Yet Tehran seems to have set itself the goal of achieving a technological level that would let it make such a decision (the “Japanese model”) under unfavorable circumstances.</w:t>
      </w:r>
      <w:r w:rsidRPr="00A230E6">
        <w:rPr>
          <w:rFonts w:eastAsia="Calibri"/>
          <w:sz w:val="16"/>
          <w:u w:val="single"/>
        </w:rPr>
        <w:t xml:space="preserve"> </w:t>
      </w:r>
      <w:r w:rsidRPr="00843C5B">
        <w:rPr>
          <w:rFonts w:eastAsia="Calibri"/>
          <w:highlight w:val="green"/>
          <w:u w:val="single"/>
        </w:rPr>
        <w:t xml:space="preserve">Israel already possesses nuclear weapons </w:t>
      </w:r>
      <w:r w:rsidRPr="00A230E6">
        <w:rPr>
          <w:rFonts w:eastAsia="Calibri"/>
          <w:u w:val="single"/>
        </w:rPr>
        <w:t xml:space="preserve">and delivery vehicles. In such circumstances, the absence of a Middle East settlement opens a dangerous prospect of </w:t>
      </w:r>
      <w:r w:rsidRPr="00843C5B">
        <w:rPr>
          <w:rFonts w:eastAsia="Calibri"/>
          <w:highlight w:val="green"/>
          <w:u w:val="single"/>
        </w:rPr>
        <w:t>a nuclear collision in the region</w:t>
      </w:r>
      <w:r w:rsidRPr="00A230E6">
        <w:rPr>
          <w:rFonts w:eastAsia="Calibri"/>
          <w:sz w:val="16"/>
          <w:u w:val="single"/>
        </w:rPr>
        <w:t xml:space="preserve">, </w:t>
      </w:r>
      <w:r w:rsidRPr="00A230E6">
        <w:rPr>
          <w:rFonts w:eastAsia="Calibri"/>
          <w:u w:val="single"/>
        </w:rPr>
        <w:t xml:space="preserve">which </w:t>
      </w:r>
      <w:r w:rsidRPr="00843C5B">
        <w:rPr>
          <w:rFonts w:eastAsia="Calibri"/>
          <w:highlight w:val="green"/>
          <w:u w:val="single"/>
        </w:rPr>
        <w:t xml:space="preserve">would have </w:t>
      </w:r>
      <w:r w:rsidRPr="00843C5B">
        <w:rPr>
          <w:rFonts w:eastAsia="Calibri"/>
          <w:b/>
          <w:iCs/>
          <w:highlight w:val="green"/>
          <w:u w:val="single"/>
          <w:bdr w:val="single" w:sz="8" w:space="0" w:color="auto"/>
        </w:rPr>
        <w:t>catastrophic consequences for the whole world</w:t>
      </w:r>
      <w:r w:rsidRPr="00843C5B">
        <w:rPr>
          <w:rFonts w:eastAsia="Calibri"/>
          <w:highlight w:val="green"/>
          <w:u w:val="single"/>
        </w:rPr>
        <w:t>.</w:t>
      </w:r>
      <w:r w:rsidRPr="00A230E6">
        <w:rPr>
          <w:rFonts w:eastAsia="Calibri"/>
          <w:sz w:val="16"/>
          <w:u w:val="single"/>
        </w:rPr>
        <w:t xml:space="preserve"> </w:t>
      </w:r>
      <w:r w:rsidRPr="00A230E6">
        <w:rPr>
          <w:rFonts w:eastAsia="Calibri"/>
          <w:sz w:val="12"/>
        </w:rPr>
        <w:t>The transition to a multipolar world has objectively strengthened the role of states and organizations that are directly involved in regional conflicts, which increases the latter’s danger and reduces the possibility of controlling them. This refers, above all, to the Middle East conflict. The coming of Barack Obama to the presidency has allayed fears that the United States could deliver a preventive strike against Iran (under George W. Bush, it was one of the most discussed topics in the United States). However,</w:t>
      </w:r>
      <w:r w:rsidRPr="00A230E6">
        <w:rPr>
          <w:rFonts w:eastAsia="Calibri"/>
          <w:sz w:val="16"/>
          <w:u w:val="single"/>
        </w:rPr>
        <w:t xml:space="preserve"> </w:t>
      </w:r>
      <w:r w:rsidRPr="00A230E6">
        <w:rPr>
          <w:rFonts w:eastAsia="Calibri"/>
          <w:u w:val="single"/>
        </w:rPr>
        <w:t>fears have increased that such a strike can be launched by Israel, which would have unpredictable consequences for the region and beyond.</w:t>
      </w:r>
      <w:r w:rsidRPr="00A230E6">
        <w:rPr>
          <w:rFonts w:eastAsia="Calibri"/>
          <w:sz w:val="16"/>
          <w:u w:val="single"/>
        </w:rPr>
        <w:t xml:space="preserve"> </w:t>
      </w:r>
      <w:r w:rsidRPr="00A230E6">
        <w:rPr>
          <w:rFonts w:eastAsia="Calibri"/>
          <w:sz w:val="12"/>
        </w:rPr>
        <w:t>It seems that President Obama’s position does not completely rule out such a possibility.</w:t>
      </w:r>
    </w:p>
    <w:p w:rsidR="00843C5B" w:rsidRDefault="00843C5B" w:rsidP="00843C5B"/>
    <w:p w:rsidR="00843C5B" w:rsidRPr="00843C5B" w:rsidRDefault="00843C5B" w:rsidP="00843C5B"/>
    <w:p w:rsidR="004F38B7" w:rsidRDefault="004F38B7" w:rsidP="004F38B7">
      <w:pPr>
        <w:pStyle w:val="Heading2"/>
      </w:pPr>
      <w:r>
        <w:t>Uniqueness</w:t>
      </w:r>
    </w:p>
    <w:p w:rsidR="004F38B7" w:rsidRDefault="004F38B7" w:rsidP="004F38B7">
      <w:pPr>
        <w:pStyle w:val="Heading3"/>
      </w:pPr>
      <w:r>
        <w:t>U---Yes Balance</w:t>
      </w:r>
    </w:p>
    <w:p w:rsidR="004F38B7" w:rsidRDefault="004F38B7" w:rsidP="004F38B7">
      <w:pPr>
        <w:rPr>
          <w:sz w:val="16"/>
        </w:rPr>
      </w:pPr>
    </w:p>
    <w:p w:rsidR="004F38B7" w:rsidRDefault="004F38B7" w:rsidP="004F38B7">
      <w:pPr>
        <w:rPr>
          <w:sz w:val="16"/>
        </w:rPr>
      </w:pPr>
    </w:p>
    <w:p w:rsidR="004F38B7" w:rsidRDefault="00205C9C" w:rsidP="004F38B7">
      <w:pPr>
        <w:pStyle w:val="Heading4"/>
      </w:pPr>
      <w:r>
        <w:t xml:space="preserve">Trump guarantees state </w:t>
      </w:r>
      <w:r w:rsidR="00EE5F1D">
        <w:t>lead</w:t>
      </w:r>
      <w:r>
        <w:t xml:space="preserve"> in status quo federalism balance---federal overreach decks effective policymaking </w:t>
      </w:r>
    </w:p>
    <w:p w:rsidR="004F38B7" w:rsidRPr="0007079A" w:rsidRDefault="004F38B7" w:rsidP="004F38B7">
      <w:r w:rsidRPr="0007079A">
        <w:rPr>
          <w:rStyle w:val="Style13ptBold"/>
        </w:rPr>
        <w:t xml:space="preserve">Burke 16 </w:t>
      </w:r>
      <w:r>
        <w:t>– Lindsey Burke, Director, Center for Education Policy and Will Skillman Fellow in Education, Reducing Federal Intervention in Education and Moving Toward Student-Centered Policies: 10 Steps for the Incoming Administration, Dec. 19</w:t>
      </w:r>
      <w:r w:rsidRPr="0007079A">
        <w:rPr>
          <w:vertAlign w:val="superscript"/>
        </w:rPr>
        <w:t>th</w:t>
      </w:r>
      <w:r>
        <w:t>, 2016, http://www.heritage.org/education/report/reducing-federal-intervention-education-and-moving-toward-student-centered</w:t>
      </w:r>
    </w:p>
    <w:p w:rsidR="004F38B7" w:rsidRPr="00797C27" w:rsidRDefault="004F38B7" w:rsidP="004F38B7">
      <w:r w:rsidRPr="00797C27">
        <w:t xml:space="preserve">The </w:t>
      </w:r>
      <w:r w:rsidRPr="00843C5B">
        <w:rPr>
          <w:rStyle w:val="StyleUnderline"/>
          <w:highlight w:val="green"/>
        </w:rPr>
        <w:t>Trump</w:t>
      </w:r>
      <w:r w:rsidRPr="00797C27">
        <w:t xml:space="preserve"> Administration </w:t>
      </w:r>
      <w:r w:rsidRPr="00843C5B">
        <w:rPr>
          <w:rStyle w:val="StyleUnderline"/>
          <w:highlight w:val="green"/>
        </w:rPr>
        <w:t>has the opportunity to advance education choice</w:t>
      </w:r>
      <w:r w:rsidRPr="00797C27">
        <w:rPr>
          <w:rStyle w:val="StyleUnderline"/>
        </w:rPr>
        <w:t xml:space="preserve"> as appropriate</w:t>
      </w:r>
      <w:r w:rsidRPr="00797C27">
        <w:t xml:space="preserve">, </w:t>
      </w:r>
      <w:r w:rsidRPr="00843C5B">
        <w:rPr>
          <w:rStyle w:val="StyleUnderline"/>
          <w:highlight w:val="green"/>
        </w:rPr>
        <w:t>and to</w:t>
      </w:r>
      <w:r w:rsidRPr="00797C27">
        <w:rPr>
          <w:rStyle w:val="StyleUnderline"/>
        </w:rPr>
        <w:t xml:space="preserve"> </w:t>
      </w:r>
      <w:r w:rsidRPr="00843C5B">
        <w:rPr>
          <w:rStyle w:val="Emphasis"/>
          <w:highlight w:val="green"/>
        </w:rPr>
        <w:t>dramatically reduce</w:t>
      </w:r>
      <w:r w:rsidRPr="00797C27">
        <w:rPr>
          <w:rStyle w:val="StyleUnderline"/>
        </w:rPr>
        <w:t xml:space="preserve"> </w:t>
      </w:r>
      <w:r w:rsidRPr="00843C5B">
        <w:rPr>
          <w:rStyle w:val="StyleUnderline"/>
          <w:highlight w:val="green"/>
        </w:rPr>
        <w:t>the intervention</w:t>
      </w:r>
      <w:r w:rsidRPr="00797C27">
        <w:rPr>
          <w:rStyle w:val="StyleUnderline"/>
        </w:rPr>
        <w:t xml:space="preserve"> </w:t>
      </w:r>
      <w:r w:rsidRPr="00843C5B">
        <w:rPr>
          <w:rStyle w:val="StyleUnderline"/>
          <w:highlight w:val="green"/>
        </w:rPr>
        <w:t>of the</w:t>
      </w:r>
      <w:r w:rsidRPr="00797C27">
        <w:rPr>
          <w:rStyle w:val="StyleUnderline"/>
        </w:rPr>
        <w:t xml:space="preserve"> federal </w:t>
      </w:r>
      <w:r w:rsidRPr="00843C5B">
        <w:rPr>
          <w:rStyle w:val="StyleUnderline"/>
          <w:highlight w:val="green"/>
        </w:rPr>
        <w:t xml:space="preserve">Department of Education </w:t>
      </w:r>
      <w:r w:rsidRPr="00797C27">
        <w:rPr>
          <w:rStyle w:val="StyleUnderline"/>
        </w:rPr>
        <w:t>into local schools</w:t>
      </w:r>
      <w:r w:rsidRPr="00797C27">
        <w:t xml:space="preserve">. </w:t>
      </w:r>
      <w:r w:rsidRPr="00843C5B">
        <w:rPr>
          <w:rStyle w:val="StyleUnderline"/>
          <w:highlight w:val="green"/>
        </w:rPr>
        <w:t>The Department has been</w:t>
      </w:r>
      <w:r w:rsidRPr="00797C27">
        <w:rPr>
          <w:rStyle w:val="StyleUnderline"/>
        </w:rPr>
        <w:t xml:space="preserve"> </w:t>
      </w:r>
      <w:r w:rsidRPr="00843C5B">
        <w:rPr>
          <w:rStyle w:val="Emphasis"/>
          <w:highlight w:val="green"/>
        </w:rPr>
        <w:t>wholly ineffective</w:t>
      </w:r>
      <w:r w:rsidRPr="00797C27">
        <w:rPr>
          <w:rStyle w:val="StyleUnderline"/>
        </w:rPr>
        <w:t xml:space="preserve"> </w:t>
      </w:r>
      <w:r w:rsidRPr="00843C5B">
        <w:rPr>
          <w:rStyle w:val="StyleUnderline"/>
          <w:highlight w:val="green"/>
        </w:rPr>
        <w:t>at improving educational outcomes</w:t>
      </w:r>
      <w:r w:rsidRPr="00797C27">
        <w:rPr>
          <w:rStyle w:val="StyleUnderline"/>
        </w:rPr>
        <w:t xml:space="preserve"> for students</w:t>
      </w:r>
      <w:r w:rsidRPr="00797C27">
        <w:t xml:space="preserve">, </w:t>
      </w:r>
      <w:r w:rsidRPr="00843C5B">
        <w:rPr>
          <w:rStyle w:val="StyleUnderline"/>
          <w:highlight w:val="green"/>
        </w:rPr>
        <w:t>loading states</w:t>
      </w:r>
      <w:r w:rsidRPr="00797C27">
        <w:t xml:space="preserve"> and local school leaders </w:t>
      </w:r>
      <w:r w:rsidRPr="00843C5B">
        <w:rPr>
          <w:rStyle w:val="StyleUnderline"/>
          <w:highlight w:val="green"/>
        </w:rPr>
        <w:t xml:space="preserve">with a bureaucratic burden that </w:t>
      </w:r>
      <w:r w:rsidRPr="00843C5B">
        <w:rPr>
          <w:rStyle w:val="Emphasis"/>
          <w:highlight w:val="green"/>
        </w:rPr>
        <w:t>saps time</w:t>
      </w:r>
      <w:r w:rsidRPr="00843C5B">
        <w:rPr>
          <w:rStyle w:val="StyleUnderline"/>
          <w:highlight w:val="green"/>
        </w:rPr>
        <w:t xml:space="preserve"> and </w:t>
      </w:r>
      <w:r w:rsidRPr="00843C5B">
        <w:rPr>
          <w:rStyle w:val="Emphasis"/>
          <w:highlight w:val="green"/>
        </w:rPr>
        <w:t>financial resources</w:t>
      </w:r>
      <w:r w:rsidRPr="00797C27">
        <w:t xml:space="preserve"> and overseeing a subsidized student loan structure that has enabled colleges and universities to raise tuition at breathtaking rates and place taxpayers on the hook for loan defaults in the process.</w:t>
      </w:r>
    </w:p>
    <w:p w:rsidR="004F38B7" w:rsidRPr="00797C27" w:rsidRDefault="004F38B7" w:rsidP="004F38B7">
      <w:pPr>
        <w:rPr>
          <w:rStyle w:val="StyleUnderline"/>
        </w:rPr>
      </w:pPr>
      <w:r w:rsidRPr="00843C5B">
        <w:rPr>
          <w:rStyle w:val="StyleUnderline"/>
          <w:highlight w:val="green"/>
        </w:rPr>
        <w:t>Pursuing a package of reforms</w:t>
      </w:r>
      <w:r w:rsidRPr="00797C27">
        <w:rPr>
          <w:rStyle w:val="StyleUnderline"/>
        </w:rPr>
        <w:t xml:space="preserve"> tha</w:t>
      </w:r>
      <w:r w:rsidRPr="00843C5B">
        <w:rPr>
          <w:rStyle w:val="StyleUnderline"/>
          <w:highlight w:val="green"/>
        </w:rPr>
        <w:t xml:space="preserve">t begins the important work of making federal education funding </w:t>
      </w:r>
      <w:r w:rsidRPr="00843C5B">
        <w:rPr>
          <w:rStyle w:val="Emphasis"/>
          <w:highlight w:val="green"/>
        </w:rPr>
        <w:t>limited</w:t>
      </w:r>
      <w:r w:rsidRPr="00843C5B">
        <w:rPr>
          <w:rStyle w:val="StyleUnderline"/>
          <w:highlight w:val="green"/>
        </w:rPr>
        <w:t>,</w:t>
      </w:r>
      <w:r w:rsidRPr="00797C27">
        <w:rPr>
          <w:rStyle w:val="StyleUnderline"/>
        </w:rPr>
        <w:t xml:space="preserve"> </w:t>
      </w:r>
      <w:r w:rsidRPr="00843C5B">
        <w:rPr>
          <w:rStyle w:val="Emphasis"/>
          <w:highlight w:val="green"/>
        </w:rPr>
        <w:t>targeted</w:t>
      </w:r>
      <w:r w:rsidRPr="00797C27">
        <w:rPr>
          <w:rStyle w:val="StyleUnderline"/>
        </w:rPr>
        <w:t xml:space="preserve">, </w:t>
      </w:r>
      <w:r w:rsidRPr="00843C5B">
        <w:rPr>
          <w:rStyle w:val="StyleUnderline"/>
          <w:highlight w:val="green"/>
        </w:rPr>
        <w:t>and, as appropriate</w:t>
      </w:r>
      <w:r w:rsidRPr="00797C27">
        <w:rPr>
          <w:rStyle w:val="StyleUnderline"/>
        </w:rPr>
        <w:t xml:space="preserve">, </w:t>
      </w:r>
      <w:r w:rsidRPr="00843C5B">
        <w:rPr>
          <w:rStyle w:val="StyleUnderline"/>
          <w:highlight w:val="green"/>
        </w:rPr>
        <w:t>student-centered</w:t>
      </w:r>
      <w:r w:rsidRPr="00797C27">
        <w:rPr>
          <w:rStyle w:val="StyleUnderline"/>
        </w:rPr>
        <w:t xml:space="preserve"> and portable </w:t>
      </w:r>
      <w:r w:rsidRPr="00843C5B">
        <w:rPr>
          <w:rStyle w:val="StyleUnderline"/>
          <w:highlight w:val="green"/>
        </w:rPr>
        <w:t xml:space="preserve">holds the promise to restore </w:t>
      </w:r>
      <w:r w:rsidRPr="00843C5B">
        <w:rPr>
          <w:rStyle w:val="Emphasis"/>
          <w:highlight w:val="green"/>
        </w:rPr>
        <w:t>state</w:t>
      </w:r>
      <w:r w:rsidRPr="00797C27">
        <w:rPr>
          <w:rStyle w:val="Emphasis"/>
        </w:rPr>
        <w:t xml:space="preserve"> and local </w:t>
      </w:r>
      <w:r w:rsidRPr="00843C5B">
        <w:rPr>
          <w:rStyle w:val="Emphasis"/>
          <w:highlight w:val="green"/>
        </w:rPr>
        <w:t>control</w:t>
      </w:r>
      <w:r w:rsidRPr="00797C27">
        <w:rPr>
          <w:rStyle w:val="StyleUnderline"/>
        </w:rPr>
        <w:t xml:space="preserve"> of education and better serve students and taxpayers across the country.</w:t>
      </w:r>
    </w:p>
    <w:p w:rsidR="00265F41" w:rsidRDefault="0094241B" w:rsidP="00152B4E">
      <w:pPr>
        <w:pStyle w:val="Heading2"/>
        <w:rPr>
          <w:rFonts w:eastAsia="Calibri"/>
        </w:rPr>
      </w:pPr>
      <w:r>
        <w:rPr>
          <w:rFonts w:eastAsia="Calibri"/>
        </w:rPr>
        <w:t>Link</w:t>
      </w:r>
    </w:p>
    <w:p w:rsidR="00360422" w:rsidRDefault="004F38B7" w:rsidP="00265F41">
      <w:pPr>
        <w:pStyle w:val="Heading3"/>
      </w:pPr>
      <w:r>
        <w:t>Link---Generic</w:t>
      </w:r>
      <w:r w:rsidR="0066498C">
        <w:t>/Fed Requirements</w:t>
      </w:r>
    </w:p>
    <w:p w:rsidR="009802B2" w:rsidRDefault="009802B2" w:rsidP="00360422"/>
    <w:p w:rsidR="00452D1F" w:rsidRDefault="00AD75E4" w:rsidP="00452D1F">
      <w:pPr>
        <w:pStyle w:val="Heading4"/>
      </w:pPr>
      <w:r>
        <w:t>Education policy</w:t>
      </w:r>
      <w:r w:rsidR="00421106">
        <w:t xml:space="preserve"> is a matter of states’ rights---fed lead </w:t>
      </w:r>
      <w:r w:rsidR="00452D1F" w:rsidRPr="00421106">
        <w:rPr>
          <w:u w:val="single"/>
        </w:rPr>
        <w:t>decks the balance</w:t>
      </w:r>
      <w:r w:rsidR="00452D1F">
        <w:t xml:space="preserve"> of federalism </w:t>
      </w:r>
    </w:p>
    <w:p w:rsidR="00452D1F" w:rsidRDefault="00452D1F" w:rsidP="00452D1F">
      <w:r w:rsidRPr="00E340C8">
        <w:rPr>
          <w:rStyle w:val="Style13ptBold"/>
        </w:rPr>
        <w:t>Lawson 13</w:t>
      </w:r>
      <w:r>
        <w:t xml:space="preserve"> – Aaron Lawson, Associate at </w:t>
      </w:r>
      <w:proofErr w:type="spellStart"/>
      <w:r>
        <w:t>Edelson</w:t>
      </w:r>
      <w:proofErr w:type="spellEnd"/>
      <w:r>
        <w:t xml:space="preserve"> PC where his practice focuses on appeals and complex motion practice, J.D. from </w:t>
      </w:r>
      <w:proofErr w:type="spellStart"/>
      <w:r>
        <w:t>UMich</w:t>
      </w:r>
      <w:proofErr w:type="spellEnd"/>
      <w:r>
        <w:t>, Educational Federalism: A New Case for Reduced Federal Involvement in K-12 Education, Brigham Young University Education and Law Journal, Article 5, Volume 2013, Issue 2, Published in the summer of 2013, http://digitalcommons.law.byu.edu/cgi/viewcontent.cgi?article=1333&amp;context=elj</w:t>
      </w:r>
    </w:p>
    <w:p w:rsidR="00452D1F" w:rsidRDefault="00452D1F" w:rsidP="00452D1F">
      <w:r>
        <w:t xml:space="preserve">Courts are important players in education reform not by articulating the content of educational policy but by setting the rules governing how education reform can proceed. Educational reform involves an important give and take as interested parties advance their own solutions, but </w:t>
      </w:r>
      <w:r w:rsidRPr="00843C5B">
        <w:rPr>
          <w:rStyle w:val="StyleUnderline"/>
          <w:highlight w:val="green"/>
        </w:rPr>
        <w:t xml:space="preserve">there are </w:t>
      </w:r>
      <w:r w:rsidRPr="00843C5B">
        <w:rPr>
          <w:rStyle w:val="Emphasis"/>
          <w:highlight w:val="green"/>
        </w:rPr>
        <w:t>constitutional limits</w:t>
      </w:r>
      <w:r>
        <w:t xml:space="preserve"> on this give and take </w:t>
      </w:r>
      <w:r w:rsidRPr="00843C5B">
        <w:rPr>
          <w:rStyle w:val="StyleUnderline"/>
          <w:highlight w:val="green"/>
        </w:rPr>
        <w:t xml:space="preserve">that should be defined by </w:t>
      </w:r>
      <w:r w:rsidRPr="00843C5B">
        <w:rPr>
          <w:rStyle w:val="Emphasis"/>
          <w:highlight w:val="green"/>
        </w:rPr>
        <w:t>state courts</w:t>
      </w:r>
      <w:r>
        <w:t xml:space="preserve">. </w:t>
      </w:r>
      <w:r w:rsidRPr="0087644F">
        <w:rPr>
          <w:rStyle w:val="StyleUnderline"/>
        </w:rPr>
        <w:t>The experience of educational adequacy lawsuits indicates that there is an important political dynamic at play here,</w:t>
      </w:r>
      <w:r>
        <w:t xml:space="preserve"> which involves courts and ultimately inures to the benefit of students, as all education reform should.</w:t>
      </w:r>
    </w:p>
    <w:p w:rsidR="00452D1F" w:rsidRPr="0087644F" w:rsidRDefault="00452D1F" w:rsidP="00452D1F">
      <w:pPr>
        <w:rPr>
          <w:rStyle w:val="StyleUnderline"/>
        </w:rPr>
      </w:pPr>
      <w:r w:rsidRPr="0087644F">
        <w:rPr>
          <w:rStyle w:val="StyleUnderline"/>
        </w:rPr>
        <w:t xml:space="preserve">To the extent that the </w:t>
      </w:r>
      <w:r w:rsidRPr="00843C5B">
        <w:rPr>
          <w:rStyle w:val="StyleUnderline"/>
          <w:highlight w:val="green"/>
        </w:rPr>
        <w:t>federal</w:t>
      </w:r>
      <w:r w:rsidRPr="0087644F">
        <w:rPr>
          <w:rStyle w:val="StyleUnderline"/>
        </w:rPr>
        <w:t xml:space="preserve"> government is involved</w:t>
      </w:r>
      <w:r w:rsidRPr="0087644F">
        <w:t>,</w:t>
      </w:r>
      <w:r>
        <w:t xml:space="preserve"> </w:t>
      </w:r>
      <w:r w:rsidRPr="0087644F">
        <w:rPr>
          <w:rStyle w:val="StyleUnderline"/>
        </w:rPr>
        <w:t xml:space="preserve">through programs like </w:t>
      </w:r>
      <w:r w:rsidRPr="0087644F">
        <w:rPr>
          <w:rStyle w:val="Emphasis"/>
        </w:rPr>
        <w:t>NCLB</w:t>
      </w:r>
      <w:r>
        <w:t xml:space="preserve"> and </w:t>
      </w:r>
      <w:r w:rsidRPr="0087644F">
        <w:rPr>
          <w:rStyle w:val="Emphasis"/>
        </w:rPr>
        <w:t>RTTT</w:t>
      </w:r>
      <w:r>
        <w:t xml:space="preserve">, that </w:t>
      </w:r>
      <w:r w:rsidRPr="00843C5B">
        <w:rPr>
          <w:rStyle w:val="StyleUnderline"/>
          <w:highlight w:val="green"/>
        </w:rPr>
        <w:t>involvement</w:t>
      </w:r>
      <w:r w:rsidRPr="0087644F">
        <w:rPr>
          <w:rStyle w:val="StyleUnderline"/>
        </w:rPr>
        <w:t xml:space="preserve"> has the potential to </w:t>
      </w:r>
      <w:r w:rsidRPr="00843C5B">
        <w:rPr>
          <w:rStyle w:val="Emphasis"/>
          <w:highlight w:val="green"/>
        </w:rPr>
        <w:t>diminish the effectiveness</w:t>
      </w:r>
      <w:r w:rsidRPr="0087644F">
        <w:rPr>
          <w:rStyle w:val="StyleUnderline"/>
        </w:rPr>
        <w:t xml:space="preserve"> </w:t>
      </w:r>
      <w:r w:rsidRPr="00843C5B">
        <w:rPr>
          <w:rStyle w:val="StyleUnderline"/>
          <w:highlight w:val="green"/>
        </w:rPr>
        <w:t>of state legislative response to state courts by binding the legislature to the requirements of federal funding programs</w:t>
      </w:r>
      <w:r>
        <w:t xml:space="preserve">. Thus, through NCLB and RTTT, </w:t>
      </w:r>
      <w:r w:rsidRPr="00843C5B">
        <w:rPr>
          <w:rStyle w:val="Emphasis"/>
          <w:highlight w:val="green"/>
        </w:rPr>
        <w:t>the fed</w:t>
      </w:r>
      <w:r w:rsidRPr="0087644F">
        <w:rPr>
          <w:rStyle w:val="Emphasis"/>
        </w:rPr>
        <w:t xml:space="preserve">eral </w:t>
      </w:r>
      <w:r w:rsidRPr="00843C5B">
        <w:rPr>
          <w:rStyle w:val="Emphasis"/>
          <w:highlight w:val="green"/>
        </w:rPr>
        <w:t>gov</w:t>
      </w:r>
      <w:r w:rsidRPr="0087644F">
        <w:rPr>
          <w:rStyle w:val="Emphasis"/>
        </w:rPr>
        <w:t xml:space="preserve">ernment </w:t>
      </w:r>
      <w:r w:rsidRPr="00843C5B">
        <w:rPr>
          <w:rStyle w:val="Emphasis"/>
          <w:highlight w:val="green"/>
        </w:rPr>
        <w:t>threatens this valuable political dynamic</w:t>
      </w:r>
      <w:r>
        <w:t xml:space="preserve"> in which courts play an important role in vindicating the substantive educational entitlements enjoyed by students. Although state legislatures may be able to respond to both the federal government and to state courts simultaneously, the very real possibility that </w:t>
      </w:r>
      <w:r w:rsidRPr="00843C5B">
        <w:rPr>
          <w:rStyle w:val="StyleUnderline"/>
          <w:highlight w:val="green"/>
        </w:rPr>
        <w:t>state legislatures may,</w:t>
      </w:r>
      <w:r>
        <w:t xml:space="preserve"> in some instances, </w:t>
      </w:r>
      <w:r w:rsidRPr="00843C5B">
        <w:rPr>
          <w:rStyle w:val="StyleUnderline"/>
          <w:highlight w:val="green"/>
        </w:rPr>
        <w:t>be placed in an</w:t>
      </w:r>
      <w:r w:rsidRPr="00843C5B">
        <w:rPr>
          <w:highlight w:val="green"/>
        </w:rPr>
        <w:t xml:space="preserve"> </w:t>
      </w:r>
      <w:r w:rsidRPr="00843C5B">
        <w:rPr>
          <w:rStyle w:val="Emphasis"/>
          <w:highlight w:val="green"/>
        </w:rPr>
        <w:t>untenable position</w:t>
      </w:r>
      <w:r>
        <w:t xml:space="preserve"> </w:t>
      </w:r>
      <w:r w:rsidRPr="00843C5B">
        <w:rPr>
          <w:rStyle w:val="StyleUnderline"/>
          <w:highlight w:val="green"/>
        </w:rPr>
        <w:t xml:space="preserve">between </w:t>
      </w:r>
      <w:r w:rsidRPr="00843C5B">
        <w:rPr>
          <w:rStyle w:val="Emphasis"/>
          <w:highlight w:val="green"/>
        </w:rPr>
        <w:t>federal requirements</w:t>
      </w:r>
      <w:r w:rsidRPr="00843C5B">
        <w:rPr>
          <w:rStyle w:val="StyleUnderline"/>
          <w:highlight w:val="green"/>
        </w:rPr>
        <w:t xml:space="preserve"> and state court dictates should counsel against extensive federal involvement in education.</w:t>
      </w:r>
    </w:p>
    <w:p w:rsidR="00452D1F" w:rsidRDefault="00452D1F" w:rsidP="00452D1F">
      <w:r>
        <w:t>An adequacy framework for educational policy requires more than that a state legislature commit to a certain level of education funding. It requires also that a legislature be sensitive to the ways in which educational policies, especially those that go beyond the funding context, affect student performance and achievement. NCLB and RTTT focus legislatures in ways that may not actually be helpful. These policies may have any number of constitutionally relevant consequences, particularly for poor and minority students.</w:t>
      </w:r>
    </w:p>
    <w:p w:rsidR="00452D1F" w:rsidRDefault="00452D1F" w:rsidP="00452D1F">
      <w:r>
        <w:t xml:space="preserve">There is a role for courts to play in educational policy, and that role is to make sure that legislatures remain sensitive to the ways educational policies affect students and especially that they remain sensitive to the unique challenges posed to racially and socioeconomically isolated students within our educational systems and society. State constitutional text demands that closing the achievement gap cannot merely be a legislative priority. </w:t>
      </w:r>
      <w:r w:rsidRPr="00843C5B">
        <w:rPr>
          <w:rStyle w:val="StyleUnderline"/>
          <w:highlight w:val="green"/>
        </w:rPr>
        <w:t>State</w:t>
      </w:r>
      <w:r>
        <w:t xml:space="preserve"> court</w:t>
      </w:r>
      <w:r w:rsidRPr="00843C5B">
        <w:rPr>
          <w:rStyle w:val="StyleUnderline"/>
          <w:highlight w:val="green"/>
        </w:rPr>
        <w:t>s</w:t>
      </w:r>
      <w:r w:rsidRPr="0087644F">
        <w:rPr>
          <w:rStyle w:val="StyleUnderline"/>
        </w:rPr>
        <w:t xml:space="preserve"> </w:t>
      </w:r>
      <w:r w:rsidRPr="00843C5B">
        <w:rPr>
          <w:rStyle w:val="StyleUnderline"/>
          <w:highlight w:val="green"/>
        </w:rPr>
        <w:t xml:space="preserve">cannot </w:t>
      </w:r>
      <w:r w:rsidRPr="00843C5B">
        <w:rPr>
          <w:rStyle w:val="Emphasis"/>
          <w:highlight w:val="green"/>
        </w:rPr>
        <w:t>effectively</w:t>
      </w:r>
      <w:r w:rsidRPr="00843C5B">
        <w:rPr>
          <w:rStyle w:val="StyleUnderline"/>
          <w:highlight w:val="green"/>
        </w:rPr>
        <w:t xml:space="preserve"> play that role in a system </w:t>
      </w:r>
      <w:r w:rsidRPr="00843C5B">
        <w:rPr>
          <w:rStyle w:val="Emphasis"/>
          <w:highlight w:val="green"/>
        </w:rPr>
        <w:t>riddled with federal commands</w:t>
      </w:r>
      <w:r>
        <w:t xml:space="preserve">. </w:t>
      </w:r>
      <w:r w:rsidRPr="0087644F">
        <w:rPr>
          <w:rStyle w:val="StyleUnderline"/>
        </w:rPr>
        <w:t>There are reasons for federal involvement in local educational policy, but protection of student interests counsels in favor of more restrained involvement, rather than the ever-expanding role the federal government has given itself in the last decade</w:t>
      </w:r>
      <w:r>
        <w:t xml:space="preserve">. </w:t>
      </w:r>
    </w:p>
    <w:p w:rsidR="00452D1F" w:rsidRDefault="00452D1F" w:rsidP="00452D1F"/>
    <w:p w:rsidR="00452D1F" w:rsidRDefault="00452D1F" w:rsidP="00452D1F"/>
    <w:p w:rsidR="0087644F" w:rsidRDefault="00421106" w:rsidP="0087644F">
      <w:pPr>
        <w:pStyle w:val="Heading4"/>
      </w:pPr>
      <w:r>
        <w:t>Results in ineffective policymaking</w:t>
      </w:r>
    </w:p>
    <w:p w:rsidR="0087644F" w:rsidRPr="0087644F" w:rsidRDefault="0087644F" w:rsidP="0087644F">
      <w:r w:rsidRPr="00E340C8">
        <w:rPr>
          <w:rStyle w:val="Style13ptBold"/>
        </w:rPr>
        <w:t>Lawson 13</w:t>
      </w:r>
      <w:r>
        <w:t xml:space="preserve"> – Aaron Lawson, Associate at </w:t>
      </w:r>
      <w:proofErr w:type="spellStart"/>
      <w:r>
        <w:t>Edelson</w:t>
      </w:r>
      <w:proofErr w:type="spellEnd"/>
      <w:r>
        <w:t xml:space="preserve"> PC where his practice focuses on appeals and complex motion practice, J.D. from </w:t>
      </w:r>
      <w:proofErr w:type="spellStart"/>
      <w:r>
        <w:t>UMich</w:t>
      </w:r>
      <w:proofErr w:type="spellEnd"/>
      <w:r>
        <w:t>, Educational Federalism: A New Case for Reduced Federal Involvement in K-12 Education, Brigham Young University Education and Law Journal, Article 5, Volume 2013, Issue 2, Published in the summer of 2013, http://digitalcommons.law.byu.edu/cgi/viewcontent.cgi?article=1333&amp;context=elj</w:t>
      </w:r>
    </w:p>
    <w:p w:rsidR="009802B2" w:rsidRDefault="009802B2" w:rsidP="00360422">
      <w:r>
        <w:t>III. THE PROBLEM WITH FEDERAL INVOLVEMENT</w:t>
      </w:r>
    </w:p>
    <w:p w:rsidR="009802B2" w:rsidRDefault="009802B2" w:rsidP="00360422">
      <w:r w:rsidRPr="00843C5B">
        <w:rPr>
          <w:rStyle w:val="StyleUnderline"/>
          <w:highlight w:val="green"/>
        </w:rPr>
        <w:t>Restrictions on</w:t>
      </w:r>
      <w:r w:rsidRPr="0087644F">
        <w:rPr>
          <w:rStyle w:val="StyleUnderline"/>
        </w:rPr>
        <w:t xml:space="preserve"> the ability of </w:t>
      </w:r>
      <w:r w:rsidRPr="00843C5B">
        <w:rPr>
          <w:rStyle w:val="StyleUnderline"/>
          <w:highlight w:val="green"/>
        </w:rPr>
        <w:t>state</w:t>
      </w:r>
      <w:r w:rsidRPr="0087644F">
        <w:rPr>
          <w:rStyle w:val="StyleUnderline"/>
        </w:rPr>
        <w:t xml:space="preserve"> legislature</w:t>
      </w:r>
      <w:r w:rsidRPr="00843C5B">
        <w:rPr>
          <w:rStyle w:val="StyleUnderline"/>
          <w:highlight w:val="green"/>
        </w:rPr>
        <w:t>s</w:t>
      </w:r>
      <w:r w:rsidRPr="0087644F">
        <w:rPr>
          <w:rStyle w:val="StyleUnderline"/>
        </w:rPr>
        <w:t xml:space="preserve"> and courts </w:t>
      </w:r>
      <w:r w:rsidRPr="00843C5B">
        <w:rPr>
          <w:rStyle w:val="StyleUnderline"/>
          <w:highlight w:val="green"/>
        </w:rPr>
        <w:t xml:space="preserve">to remedy constitutionally deficient education systems are </w:t>
      </w:r>
      <w:r w:rsidRPr="00843C5B">
        <w:rPr>
          <w:rStyle w:val="Emphasis"/>
          <w:highlight w:val="green"/>
        </w:rPr>
        <w:t>problematic</w:t>
      </w:r>
      <w:r>
        <w:t xml:space="preserve">, in large part </w:t>
      </w:r>
      <w:r w:rsidRPr="00843C5B">
        <w:rPr>
          <w:rStyle w:val="StyleUnderline"/>
          <w:highlight w:val="green"/>
        </w:rPr>
        <w:t xml:space="preserve">because the </w:t>
      </w:r>
      <w:r w:rsidRPr="00843C5B">
        <w:rPr>
          <w:rStyle w:val="Emphasis"/>
          <w:highlight w:val="green"/>
        </w:rPr>
        <w:t>fed</w:t>
      </w:r>
      <w:r w:rsidRPr="0087644F">
        <w:rPr>
          <w:rStyle w:val="StyleUnderline"/>
        </w:rPr>
        <w:t xml:space="preserve">eral </w:t>
      </w:r>
      <w:r w:rsidRPr="00843C5B">
        <w:rPr>
          <w:rStyle w:val="Emphasis"/>
          <w:highlight w:val="green"/>
        </w:rPr>
        <w:t>gov</w:t>
      </w:r>
      <w:r w:rsidRPr="0087644F">
        <w:rPr>
          <w:rStyle w:val="StyleUnderline"/>
        </w:rPr>
        <w:t xml:space="preserve">ernment </w:t>
      </w:r>
      <w:r w:rsidRPr="00843C5B">
        <w:rPr>
          <w:rStyle w:val="StyleUnderline"/>
          <w:highlight w:val="green"/>
        </w:rPr>
        <w:t xml:space="preserve">has proven </w:t>
      </w:r>
      <w:r w:rsidRPr="00843C5B">
        <w:rPr>
          <w:rStyle w:val="Emphasis"/>
          <w:highlight w:val="green"/>
        </w:rPr>
        <w:t>inept</w:t>
      </w:r>
      <w:r w:rsidRPr="0087644F">
        <w:rPr>
          <w:rStyle w:val="StyleUnderline"/>
        </w:rPr>
        <w:t xml:space="preserve"> at formulating education policy that is responsive to the needs of states</w:t>
      </w:r>
      <w:r>
        <w:t xml:space="preserve">. Nothing about the federal government suggests that it should be unskilled at formulating education policy. However, there are times in which </w:t>
      </w:r>
      <w:r w:rsidRPr="00843C5B">
        <w:rPr>
          <w:rStyle w:val="Emphasis"/>
          <w:highlight w:val="green"/>
        </w:rPr>
        <w:t>federal education policy is ineffective</w:t>
      </w:r>
      <w:r>
        <w:t xml:space="preserve">. </w:t>
      </w:r>
      <w:r w:rsidRPr="00843C5B">
        <w:rPr>
          <w:rStyle w:val="StyleUnderline"/>
          <w:highlight w:val="green"/>
        </w:rPr>
        <w:t>These instances</w:t>
      </w:r>
      <w:r w:rsidRPr="0087644F">
        <w:rPr>
          <w:rStyle w:val="StyleUnderline"/>
        </w:rPr>
        <w:t xml:space="preserve"> should </w:t>
      </w:r>
      <w:r w:rsidRPr="00843C5B">
        <w:rPr>
          <w:rStyle w:val="StyleUnderline"/>
          <w:highlight w:val="green"/>
        </w:rPr>
        <w:t>force us to ask whether</w:t>
      </w:r>
      <w:r w:rsidRPr="0087644F">
        <w:rPr>
          <w:rStyle w:val="StyleUnderline"/>
        </w:rPr>
        <w:t xml:space="preserve"> and when </w:t>
      </w:r>
      <w:r w:rsidRPr="00843C5B">
        <w:rPr>
          <w:rStyle w:val="StyleUnderline"/>
          <w:highlight w:val="green"/>
        </w:rPr>
        <w:t>it is</w:t>
      </w:r>
      <w:r w:rsidRPr="0087644F">
        <w:rPr>
          <w:rStyle w:val="StyleUnderline"/>
        </w:rPr>
        <w:t xml:space="preserve"> normatively </w:t>
      </w:r>
      <w:r w:rsidRPr="00843C5B">
        <w:rPr>
          <w:rStyle w:val="StyleUnderline"/>
          <w:highlight w:val="green"/>
        </w:rPr>
        <w:t>desirable for the</w:t>
      </w:r>
      <w:r w:rsidRPr="0087644F">
        <w:rPr>
          <w:rStyle w:val="StyleUnderline"/>
        </w:rPr>
        <w:t xml:space="preserve"> </w:t>
      </w:r>
      <w:r w:rsidRPr="00843C5B">
        <w:rPr>
          <w:rStyle w:val="Emphasis"/>
          <w:highlight w:val="green"/>
        </w:rPr>
        <w:t>fed</w:t>
      </w:r>
      <w:r w:rsidRPr="0087644F">
        <w:rPr>
          <w:rStyle w:val="StyleUnderline"/>
        </w:rPr>
        <w:t xml:space="preserve">eral </w:t>
      </w:r>
      <w:r w:rsidRPr="00843C5B">
        <w:rPr>
          <w:rStyle w:val="Emphasis"/>
          <w:highlight w:val="green"/>
        </w:rPr>
        <w:t>gov</w:t>
      </w:r>
      <w:r w:rsidRPr="0087644F">
        <w:rPr>
          <w:rStyle w:val="StyleUnderline"/>
        </w:rPr>
        <w:t xml:space="preserve">ernment </w:t>
      </w:r>
      <w:r w:rsidRPr="00843C5B">
        <w:rPr>
          <w:rStyle w:val="StyleUnderline"/>
          <w:highlight w:val="green"/>
        </w:rPr>
        <w:t>to be formulating educational policy</w:t>
      </w:r>
      <w:r>
        <w:t xml:space="preserve">, </w:t>
      </w:r>
      <w:r w:rsidRPr="0087644F">
        <w:rPr>
          <w:rStyle w:val="StyleUnderline"/>
        </w:rPr>
        <w:t xml:space="preserve">particularly </w:t>
      </w:r>
      <w:r w:rsidRPr="00843C5B">
        <w:rPr>
          <w:rStyle w:val="StyleUnderline"/>
          <w:highlight w:val="green"/>
        </w:rPr>
        <w:t xml:space="preserve">when a </w:t>
      </w:r>
      <w:r w:rsidRPr="00843C5B">
        <w:rPr>
          <w:rStyle w:val="Emphasis"/>
          <w:highlight w:val="green"/>
        </w:rPr>
        <w:t>substantive guarantee</w:t>
      </w:r>
      <w:r w:rsidRPr="0087644F">
        <w:rPr>
          <w:rStyle w:val="StyleUnderline"/>
        </w:rPr>
        <w:t xml:space="preserve"> of some level </w:t>
      </w:r>
      <w:r w:rsidRPr="00843C5B">
        <w:rPr>
          <w:rStyle w:val="StyleUnderline"/>
          <w:highlight w:val="green"/>
        </w:rPr>
        <w:t>of educational opportunity exists in the</w:t>
      </w:r>
      <w:r w:rsidRPr="0087644F">
        <w:rPr>
          <w:rStyle w:val="StyleUnderline"/>
        </w:rPr>
        <w:t xml:space="preserve"> vast majority of </w:t>
      </w:r>
      <w:r w:rsidRPr="00843C5B">
        <w:rPr>
          <w:rStyle w:val="Emphasis"/>
          <w:highlight w:val="green"/>
        </w:rPr>
        <w:t>states but not at the federal level</w:t>
      </w:r>
      <w:r w:rsidRPr="0087644F">
        <w:rPr>
          <w:rStyle w:val="StyleUnderline"/>
        </w:rPr>
        <w:t>.</w:t>
      </w:r>
      <w:r>
        <w:t xml:space="preserve"> Accordingly, this Part describes instances in which federal involvement in education has proven to be less</w:t>
      </w:r>
      <w:r w:rsidR="0087644F">
        <w:t>-</w:t>
      </w:r>
      <w:r>
        <w:t>than-successful.</w:t>
      </w:r>
    </w:p>
    <w:p w:rsidR="009802B2" w:rsidRDefault="009802B2" w:rsidP="00360422"/>
    <w:p w:rsidR="009802B2" w:rsidRDefault="009802B2" w:rsidP="00360422"/>
    <w:p w:rsidR="00452D1F" w:rsidRDefault="00AD75E4" w:rsidP="00452D1F">
      <w:pPr>
        <w:pStyle w:val="Heading4"/>
      </w:pPr>
      <w:r>
        <w:t xml:space="preserve">It’s a massive violation of the </w:t>
      </w:r>
      <w:r w:rsidRPr="00421106">
        <w:rPr>
          <w:u w:val="single"/>
        </w:rPr>
        <w:t>10</w:t>
      </w:r>
      <w:r w:rsidRPr="00421106">
        <w:rPr>
          <w:u w:val="single"/>
          <w:vertAlign w:val="superscript"/>
        </w:rPr>
        <w:t>th</w:t>
      </w:r>
      <w:r w:rsidRPr="00421106">
        <w:rPr>
          <w:u w:val="single"/>
        </w:rPr>
        <w:t xml:space="preserve"> amendment</w:t>
      </w:r>
    </w:p>
    <w:p w:rsidR="00452D1F" w:rsidRPr="00A34A86" w:rsidRDefault="00452D1F" w:rsidP="00452D1F">
      <w:r w:rsidRPr="00A34A86">
        <w:rPr>
          <w:rStyle w:val="Style13ptBold"/>
        </w:rPr>
        <w:t>Hornbeck 17</w:t>
      </w:r>
      <w:r>
        <w:t xml:space="preserve"> – Dustin Hornbeck, Ph.D. Student in Educational Leadership and Policy, Miami University, Federal Role in Education Has a Long History, May 10</w:t>
      </w:r>
      <w:r w:rsidRPr="00A34A86">
        <w:rPr>
          <w:vertAlign w:val="superscript"/>
        </w:rPr>
        <w:t>th</w:t>
      </w:r>
      <w:r>
        <w:t>, 2017, https://www.higheredjobs.com/Articles/articleDisplay.cfm?ID=1285</w:t>
      </w:r>
    </w:p>
    <w:p w:rsidR="00452D1F" w:rsidRPr="00265F41" w:rsidRDefault="00452D1F" w:rsidP="00452D1F">
      <w:pPr>
        <w:rPr>
          <w:b/>
          <w:iCs/>
          <w:u w:val="single"/>
          <w:bdr w:val="single" w:sz="8" w:space="0" w:color="auto"/>
        </w:rPr>
      </w:pPr>
      <w:r>
        <w:t xml:space="preserve">President Donald </w:t>
      </w:r>
      <w:r w:rsidRPr="00843C5B">
        <w:rPr>
          <w:rStyle w:val="StyleUnderline"/>
          <w:highlight w:val="green"/>
        </w:rPr>
        <w:t>Trump has directed the</w:t>
      </w:r>
      <w:r w:rsidRPr="00265F41">
        <w:rPr>
          <w:rStyle w:val="StyleUnderline"/>
        </w:rPr>
        <w:t xml:space="preserve"> United States </w:t>
      </w:r>
      <w:r w:rsidRPr="00843C5B">
        <w:rPr>
          <w:rStyle w:val="StyleUnderline"/>
          <w:highlight w:val="green"/>
        </w:rPr>
        <w:t>Department of Education</w:t>
      </w:r>
      <w:r>
        <w:t xml:space="preserve"> </w:t>
      </w:r>
      <w:r w:rsidRPr="00843C5B">
        <w:rPr>
          <w:rStyle w:val="StyleUnderline"/>
          <w:highlight w:val="green"/>
        </w:rPr>
        <w:t>to evaluate</w:t>
      </w:r>
      <w:r w:rsidRPr="00265F41">
        <w:rPr>
          <w:rStyle w:val="StyleUnderline"/>
        </w:rPr>
        <w:t xml:space="preserve"> whether the </w:t>
      </w:r>
      <w:r w:rsidRPr="00843C5B">
        <w:rPr>
          <w:rStyle w:val="StyleUnderline"/>
          <w:highlight w:val="green"/>
        </w:rPr>
        <w:t>federal</w:t>
      </w:r>
      <w:r w:rsidRPr="00265F41">
        <w:rPr>
          <w:rStyle w:val="StyleUnderline"/>
        </w:rPr>
        <w:t xml:space="preserve"> government has "</w:t>
      </w:r>
      <w:r w:rsidRPr="00843C5B">
        <w:rPr>
          <w:rStyle w:val="Emphasis"/>
          <w:highlight w:val="green"/>
        </w:rPr>
        <w:t>overstep</w:t>
      </w:r>
      <w:r w:rsidRPr="00265F41">
        <w:rPr>
          <w:rStyle w:val="StyleUnderline"/>
        </w:rPr>
        <w:t xml:space="preserve">ped its legal authority" </w:t>
      </w:r>
      <w:r w:rsidRPr="00843C5B">
        <w:rPr>
          <w:rStyle w:val="StyleUnderline"/>
          <w:highlight w:val="green"/>
        </w:rPr>
        <w:t>in</w:t>
      </w:r>
      <w:r w:rsidRPr="00265F41">
        <w:rPr>
          <w:rStyle w:val="StyleUnderline"/>
        </w:rPr>
        <w:t xml:space="preserve"> the field of </w:t>
      </w:r>
      <w:r w:rsidRPr="00843C5B">
        <w:rPr>
          <w:rStyle w:val="StyleUnderline"/>
          <w:highlight w:val="green"/>
        </w:rPr>
        <w:t>education</w:t>
      </w:r>
      <w:r w:rsidRPr="00265F41">
        <w:rPr>
          <w:rStyle w:val="StyleUnderline"/>
        </w:rPr>
        <w:t xml:space="preserve">. </w:t>
      </w:r>
      <w:r w:rsidRPr="00265F41">
        <w:rPr>
          <w:rStyle w:val="Emphasis"/>
        </w:rPr>
        <w:t>This is not a new issue in American politics.</w:t>
      </w:r>
    </w:p>
    <w:p w:rsidR="00452D1F" w:rsidRDefault="00452D1F" w:rsidP="00452D1F">
      <w:r>
        <w:t xml:space="preserve">Ever since the Department of Education became a Cabinet-level agency in 1979, </w:t>
      </w:r>
      <w:r w:rsidRPr="00265F41">
        <w:rPr>
          <w:rStyle w:val="StyleUnderline"/>
        </w:rPr>
        <w:t>opposition to federalized education has been a popular rallying</w:t>
      </w:r>
      <w:r>
        <w:t xml:space="preserve"> cry among conservatives. Ronald Reagan advocated to dismantle the department while campaigning for his presidency, and many others since then have called for more power to be put back into the states' hands when it comes to educational policy. In February of this year, legislation was introduced to eliminate the Department of Education entirely.</w:t>
      </w:r>
    </w:p>
    <w:p w:rsidR="00452D1F" w:rsidRDefault="00452D1F" w:rsidP="00452D1F">
      <w:r>
        <w:t>So, what is the role of the state versus the federal government in the world of K-12 education?</w:t>
      </w:r>
    </w:p>
    <w:p w:rsidR="00452D1F" w:rsidRDefault="00452D1F" w:rsidP="00452D1F">
      <w:r>
        <w:t>As a researcher of education policy and politics, I have seen that people are divided on the role that the federal government should play in K-12 education -- a role that has changed over the course of history.</w:t>
      </w:r>
    </w:p>
    <w:p w:rsidR="00452D1F" w:rsidRDefault="00452D1F" w:rsidP="00452D1F">
      <w:r>
        <w:t>Growth of Public Education in States</w:t>
      </w:r>
    </w:p>
    <w:p w:rsidR="00452D1F" w:rsidRDefault="00452D1F" w:rsidP="00452D1F">
      <w:r>
        <w:t xml:space="preserve">The </w:t>
      </w:r>
      <w:r w:rsidRPr="00843C5B">
        <w:rPr>
          <w:rStyle w:val="StyleUnderline"/>
          <w:highlight w:val="green"/>
        </w:rPr>
        <w:t>10th Amendment</w:t>
      </w:r>
      <w:r>
        <w:t xml:space="preserve"> </w:t>
      </w:r>
      <w:r w:rsidRPr="00265F41">
        <w:rPr>
          <w:rStyle w:val="StyleUnderline"/>
        </w:rPr>
        <w:t>to the United States Constitution</w:t>
      </w:r>
      <w:r>
        <w:t xml:space="preserve"> </w:t>
      </w:r>
      <w:r w:rsidRPr="00843C5B">
        <w:rPr>
          <w:rStyle w:val="StyleUnderline"/>
          <w:highlight w:val="green"/>
        </w:rPr>
        <w:t>states:</w:t>
      </w:r>
    </w:p>
    <w:p w:rsidR="00452D1F" w:rsidRDefault="00452D1F" w:rsidP="00452D1F">
      <w:r>
        <w:t>"</w:t>
      </w:r>
      <w:r w:rsidRPr="00265F41">
        <w:rPr>
          <w:rStyle w:val="StyleUnderline"/>
        </w:rPr>
        <w:t xml:space="preserve">The </w:t>
      </w:r>
      <w:r w:rsidRPr="00843C5B">
        <w:rPr>
          <w:rStyle w:val="StyleUnderline"/>
          <w:highlight w:val="green"/>
        </w:rPr>
        <w:t>powers not delegated</w:t>
      </w:r>
      <w:r w:rsidRPr="00265F41">
        <w:rPr>
          <w:rStyle w:val="StyleUnderline"/>
        </w:rPr>
        <w:t xml:space="preserve"> to the United States by the Constitution, nor prohibited by it to the States, </w:t>
      </w:r>
      <w:r w:rsidRPr="00843C5B">
        <w:rPr>
          <w:rStyle w:val="StyleUnderline"/>
          <w:highlight w:val="green"/>
        </w:rPr>
        <w:t xml:space="preserve">are </w:t>
      </w:r>
      <w:r w:rsidRPr="00843C5B">
        <w:rPr>
          <w:rStyle w:val="Emphasis"/>
          <w:highlight w:val="green"/>
        </w:rPr>
        <w:t>reserved to the States</w:t>
      </w:r>
      <w:r w:rsidRPr="00265F41">
        <w:rPr>
          <w:rStyle w:val="StyleUnderline"/>
        </w:rPr>
        <w:t xml:space="preserve"> respectively, or to the people</w:t>
      </w:r>
      <w:r>
        <w:t>."</w:t>
      </w:r>
    </w:p>
    <w:p w:rsidR="00452D1F" w:rsidRDefault="00452D1F" w:rsidP="00452D1F">
      <w:r w:rsidRPr="00843C5B">
        <w:rPr>
          <w:rStyle w:val="StyleUnderline"/>
          <w:highlight w:val="green"/>
        </w:rPr>
        <w:t>This leaves the power to create</w:t>
      </w:r>
      <w:r w:rsidRPr="00265F41">
        <w:rPr>
          <w:rStyle w:val="StyleUnderline"/>
        </w:rPr>
        <w:t xml:space="preserve"> schools and </w:t>
      </w:r>
      <w:r w:rsidRPr="00843C5B">
        <w:rPr>
          <w:rStyle w:val="StyleUnderline"/>
          <w:highlight w:val="green"/>
        </w:rPr>
        <w:t>a system for education</w:t>
      </w:r>
      <w:r w:rsidRPr="00265F41">
        <w:rPr>
          <w:rStyle w:val="StyleUnderline"/>
        </w:rPr>
        <w:t xml:space="preserve"> </w:t>
      </w:r>
      <w:r w:rsidRPr="00843C5B">
        <w:rPr>
          <w:rStyle w:val="StyleUnderline"/>
          <w:highlight w:val="green"/>
        </w:rPr>
        <w:t xml:space="preserve">in the hands of </w:t>
      </w:r>
      <w:r w:rsidRPr="00265F41">
        <w:rPr>
          <w:rStyle w:val="Emphasis"/>
        </w:rPr>
        <w:t xml:space="preserve">individual </w:t>
      </w:r>
      <w:r w:rsidRPr="00843C5B">
        <w:rPr>
          <w:rStyle w:val="Emphasis"/>
          <w:highlight w:val="green"/>
        </w:rPr>
        <w:t>states</w:t>
      </w:r>
      <w:r w:rsidRPr="00265F41">
        <w:rPr>
          <w:rStyle w:val="Emphasis"/>
        </w:rPr>
        <w:t xml:space="preserve">, </w:t>
      </w:r>
      <w:r w:rsidRPr="00843C5B">
        <w:rPr>
          <w:rStyle w:val="Emphasis"/>
          <w:highlight w:val="green"/>
        </w:rPr>
        <w:t>rather than the</w:t>
      </w:r>
      <w:r w:rsidRPr="00265F41">
        <w:rPr>
          <w:rStyle w:val="Emphasis"/>
        </w:rPr>
        <w:t xml:space="preserve"> central </w:t>
      </w:r>
      <w:r w:rsidRPr="00843C5B">
        <w:rPr>
          <w:rStyle w:val="Emphasis"/>
          <w:highlight w:val="green"/>
        </w:rPr>
        <w:t>national gov</w:t>
      </w:r>
      <w:r w:rsidRPr="00265F41">
        <w:rPr>
          <w:rStyle w:val="Emphasis"/>
        </w:rPr>
        <w:t>ernment</w:t>
      </w:r>
      <w:r>
        <w:t>. Today, all 50 states provide public schooling to their young people -- with 50 approaches to education within the borders of one nation.</w:t>
      </w:r>
    </w:p>
    <w:p w:rsidR="00452D1F" w:rsidRDefault="00452D1F" w:rsidP="00452D1F">
      <w:r>
        <w:t xml:space="preserve">Public </w:t>
      </w:r>
      <w:r w:rsidRPr="00265F41">
        <w:rPr>
          <w:rStyle w:val="StyleUnderline"/>
        </w:rPr>
        <w:t>schooling on a state level began in 1790</w:t>
      </w:r>
      <w:r>
        <w:t>, when Pennsylvania became the first state to require free education. This service was extended only to poor families, assuming that wealthy people could afford to pay for their own education. New York followed suit in 1805. In 1820, Massachusetts was the first state to have a tuition-free high school for all, and also the first to require compulsory education.</w:t>
      </w:r>
    </w:p>
    <w:p w:rsidR="00452D1F" w:rsidRDefault="00452D1F" w:rsidP="00452D1F">
      <w:r>
        <w:t>By the late 1800s, public education had spread to most states, in a movement often referred to as the common school movement. After World War I, urban populations swelled, and vocational education and secondary education became part of the American landscape. By 1930, every state had some sort of compulsory education law. This led to increased control of schools by cities and states.</w:t>
      </w:r>
    </w:p>
    <w:p w:rsidR="00452D1F" w:rsidRDefault="00452D1F" w:rsidP="00452D1F"/>
    <w:p w:rsidR="00E37ABD" w:rsidRPr="00E37ABD" w:rsidRDefault="00E37ABD" w:rsidP="00E37ABD">
      <w:pPr>
        <w:keepNext/>
        <w:keepLines/>
        <w:spacing w:before="200"/>
        <w:outlineLvl w:val="3"/>
        <w:rPr>
          <w:rFonts w:eastAsia="Times New Roman"/>
          <w:b/>
          <w:iCs/>
          <w:sz w:val="24"/>
        </w:rPr>
      </w:pPr>
      <w:r>
        <w:rPr>
          <w:rFonts w:eastAsia="Times New Roman"/>
          <w:b/>
          <w:iCs/>
          <w:sz w:val="24"/>
        </w:rPr>
        <w:t>State led-policymaking is key to uphold the balance of federalism</w:t>
      </w:r>
    </w:p>
    <w:p w:rsidR="00E37ABD" w:rsidRPr="00E37ABD" w:rsidRDefault="00E37ABD" w:rsidP="00E37ABD">
      <w:r w:rsidRPr="00E37ABD">
        <w:rPr>
          <w:rFonts w:eastAsia="Calibri"/>
          <w:b/>
        </w:rPr>
        <w:t>Evers 14</w:t>
      </w:r>
      <w:r>
        <w:rPr>
          <w:rFonts w:eastAsia="Calibri"/>
          <w:b/>
        </w:rPr>
        <w:t xml:space="preserve"> </w:t>
      </w:r>
      <w:r w:rsidRPr="00E37ABD">
        <w:t>–</w:t>
      </w:r>
      <w:r>
        <w:rPr>
          <w:rFonts w:eastAsia="Calibri"/>
          <w:b/>
        </w:rPr>
        <w:t xml:space="preserve"> </w:t>
      </w:r>
      <w:r w:rsidRPr="00E37ABD">
        <w:t xml:space="preserve">Williamson Evers (member of the Editorial Board of Education Next and a research fellow at Stanford University’s Hoover Institution. Evers was the U.S. Assistant Secretary of Education for policy, from 2007 to 2009). “How the Common Core Suppresses Competitive Federalism.” Education Next. September 8th, 2014. </w:t>
      </w:r>
      <w:hyperlink r:id="rId6" w:history="1">
        <w:r w:rsidRPr="00E37ABD">
          <w:rPr>
            <w:rStyle w:val="Hyperlink"/>
          </w:rPr>
          <w:t>http://educationnext.org/common-core-suppresses-competitive-federalism/</w:t>
        </w:r>
      </w:hyperlink>
    </w:p>
    <w:p w:rsidR="00E37ABD" w:rsidRPr="00E37ABD" w:rsidRDefault="00E37ABD" w:rsidP="00E37ABD">
      <w:pPr>
        <w:rPr>
          <w:rFonts w:eastAsia="Calibri"/>
          <w:sz w:val="16"/>
          <w:szCs w:val="16"/>
        </w:rPr>
      </w:pPr>
    </w:p>
    <w:p w:rsidR="00E37ABD" w:rsidRPr="00E37ABD" w:rsidRDefault="00E37ABD" w:rsidP="00E37ABD">
      <w:pPr>
        <w:rPr>
          <w:rFonts w:eastAsia="Calibri"/>
          <w:u w:val="single"/>
        </w:rPr>
      </w:pPr>
      <w:r w:rsidRPr="00E37ABD">
        <w:rPr>
          <w:rFonts w:eastAsia="Calibri"/>
          <w:sz w:val="16"/>
          <w:szCs w:val="16"/>
        </w:rPr>
        <w:t xml:space="preserve">We know that national standards are not needed for success in international comparisons. Back in the 1970s, the United States and Canada were both in the middling, mediocre ranks internationally. Both countries are rather similar in culture and level of commercial and industrial development. </w:t>
      </w:r>
      <w:r w:rsidRPr="00843C5B">
        <w:rPr>
          <w:rFonts w:eastAsia="Calibri"/>
          <w:highlight w:val="green"/>
          <w:u w:val="single"/>
        </w:rPr>
        <w:t>The U</w:t>
      </w:r>
      <w:r w:rsidRPr="00E37ABD">
        <w:rPr>
          <w:rFonts w:eastAsia="Calibri"/>
          <w:u w:val="single"/>
        </w:rPr>
        <w:t xml:space="preserve">nited </w:t>
      </w:r>
      <w:r w:rsidRPr="00843C5B">
        <w:rPr>
          <w:rFonts w:eastAsia="Calibri"/>
          <w:highlight w:val="green"/>
          <w:u w:val="single"/>
        </w:rPr>
        <w:t>S</w:t>
      </w:r>
      <w:r w:rsidRPr="00E37ABD">
        <w:rPr>
          <w:rFonts w:eastAsia="Calibri"/>
          <w:u w:val="single"/>
        </w:rPr>
        <w:t xml:space="preserve">tates </w:t>
      </w:r>
      <w:r w:rsidRPr="00843C5B">
        <w:rPr>
          <w:rFonts w:eastAsia="Calibri"/>
          <w:highlight w:val="green"/>
          <w:u w:val="single"/>
        </w:rPr>
        <w:t xml:space="preserve">has continued to wallow in mediocrity, </w:t>
      </w:r>
      <w:r w:rsidRPr="00843C5B">
        <w:rPr>
          <w:rFonts w:eastAsia="Calibri"/>
          <w:b/>
          <w:iCs/>
          <w:highlight w:val="green"/>
          <w:u w:val="single"/>
          <w:bdr w:val="single" w:sz="8" w:space="0" w:color="auto"/>
        </w:rPr>
        <w:t>even as we centralize K-12 education.</w:t>
      </w:r>
      <w:r w:rsidRPr="00E37ABD">
        <w:rPr>
          <w:rFonts w:eastAsia="Calibri"/>
          <w:u w:val="single"/>
        </w:rPr>
        <w:t xml:space="preserve"> </w:t>
      </w:r>
      <w:r w:rsidRPr="00843C5B">
        <w:rPr>
          <w:rFonts w:eastAsia="Calibri"/>
          <w:highlight w:val="green"/>
          <w:u w:val="single"/>
        </w:rPr>
        <w:t>Yet Canada</w:t>
      </w:r>
      <w:r w:rsidRPr="00E37ABD">
        <w:rPr>
          <w:rFonts w:eastAsia="Calibri"/>
          <w:u w:val="single"/>
        </w:rPr>
        <w:t xml:space="preserve"> (</w:t>
      </w:r>
      <w:r w:rsidRPr="00843C5B">
        <w:rPr>
          <w:rFonts w:eastAsia="Calibri"/>
          <w:highlight w:val="green"/>
          <w:u w:val="single"/>
        </w:rPr>
        <w:t>which has more competitive federalism in education</w:t>
      </w:r>
      <w:r w:rsidRPr="00E37ABD">
        <w:rPr>
          <w:rFonts w:eastAsia="Calibri"/>
          <w:u w:val="single"/>
        </w:rPr>
        <w:t xml:space="preserve"> than the United States and has no Ministry of Education in its central government) </w:t>
      </w:r>
      <w:r w:rsidRPr="00843C5B">
        <w:rPr>
          <w:rFonts w:eastAsia="Calibri"/>
          <w:highlight w:val="green"/>
          <w:u w:val="single"/>
        </w:rPr>
        <w:t>has climbed into the ranks of advanced nations</w:t>
      </w:r>
      <w:r w:rsidRPr="00E37ABD">
        <w:rPr>
          <w:rFonts w:eastAsia="Calibri"/>
          <w:u w:val="single"/>
        </w:rPr>
        <w:t xml:space="preserve"> in academic performance</w:t>
      </w:r>
      <w:r w:rsidRPr="00E37ABD">
        <w:rPr>
          <w:rFonts w:eastAsia="Calibri"/>
          <w:sz w:val="16"/>
          <w:szCs w:val="16"/>
        </w:rPr>
        <w:t>. Why is this important? Because one of the pillars of the case for national curriculum-content standards is that they are necessary for individuals to succeed in a global marketplace and that all top-performing countries have them. The case of Canada refutes that. Let’s turn to the background of the Common Core. Content standards, tests, and curriculum that had been provided by the states—thus far—will now because of Common Core be provided by federally-endorsed national curriculum-content standards, federally-funded tests, and curriculum (some of it federally funded) based on those tests and curriculum-content standards. The Common Core national standards had their origins in several Washington, D.C.-centric lobbying and policy-advocacy groups—namely, the National Governors Association (NGA), the Council of Chief State School Officers (CCSSO), and Achieve Inc. Shortly after the Obama administration came to power, it adopted and endorsed the national standards. It used competitive grants to coerce states into adopting Common Core. It paid for Common Core national tests and intervened in the test-creation process. It created a panel to oversee and monitor the national tests. It granted states waivers from the burdens of No Child Left Behind (NCLB)—conditional on continued adherence to Common Core or a federally-approved alternative. Central to the thinking (and rhetoric) of the advocates of Common Core on education reform was the idea that state performance standards were already on a downward slide and that, without nationalization, standards would inexorably continue on a “race to the bottom.” The name given to the Obama administration’s signature school reform effort, the Race to the Top program (</w:t>
      </w:r>
      <w:proofErr w:type="spellStart"/>
      <w:r w:rsidRPr="00E37ABD">
        <w:rPr>
          <w:rFonts w:eastAsia="Calibri"/>
          <w:sz w:val="16"/>
          <w:szCs w:val="16"/>
        </w:rPr>
        <w:t>RttT</w:t>
      </w:r>
      <w:proofErr w:type="spellEnd"/>
      <w:r w:rsidRPr="00E37ABD">
        <w:rPr>
          <w:rFonts w:eastAsia="Calibri"/>
          <w:sz w:val="16"/>
          <w:szCs w:val="16"/>
        </w:rPr>
        <w:t xml:space="preserve">), reflects this belief. The idea is that to prevent states from following their supposed natural dynamic of a race to the bottom, the federal government needs to step in and lead a race to the top. I would disagree. </w:t>
      </w:r>
      <w:r w:rsidRPr="00843C5B">
        <w:rPr>
          <w:rFonts w:eastAsia="Calibri"/>
          <w:highlight w:val="green"/>
          <w:u w:val="single"/>
        </w:rPr>
        <w:t>While providers</w:t>
      </w:r>
      <w:r w:rsidRPr="00E37ABD">
        <w:rPr>
          <w:rFonts w:eastAsia="Calibri"/>
          <w:u w:val="single"/>
        </w:rPr>
        <w:t xml:space="preserve"> of public education certainly </w:t>
      </w:r>
      <w:r w:rsidRPr="00843C5B">
        <w:rPr>
          <w:rFonts w:eastAsia="Calibri"/>
          <w:highlight w:val="green"/>
          <w:u w:val="single"/>
        </w:rPr>
        <w:t>face the temptation to</w:t>
      </w:r>
      <w:r w:rsidRPr="00E37ABD">
        <w:rPr>
          <w:rFonts w:eastAsia="Calibri"/>
          <w:u w:val="single"/>
        </w:rPr>
        <w:t xml:space="preserve"> do what might look like taking the easy way out by </w:t>
      </w:r>
      <w:r w:rsidRPr="00843C5B">
        <w:rPr>
          <w:rFonts w:eastAsia="Calibri"/>
          <w:highlight w:val="green"/>
          <w:u w:val="single"/>
        </w:rPr>
        <w:t>let</w:t>
      </w:r>
      <w:r w:rsidRPr="00E37ABD">
        <w:rPr>
          <w:rFonts w:eastAsia="Calibri"/>
          <w:u w:val="single"/>
        </w:rPr>
        <w:t xml:space="preserve">ting academic </w:t>
      </w:r>
      <w:r w:rsidRPr="00843C5B">
        <w:rPr>
          <w:rFonts w:eastAsia="Calibri"/>
          <w:highlight w:val="green"/>
          <w:u w:val="single"/>
        </w:rPr>
        <w:t>standards slip,</w:t>
      </w:r>
      <w:r w:rsidRPr="00843C5B">
        <w:rPr>
          <w:rFonts w:eastAsia="Calibri"/>
          <w:sz w:val="16"/>
          <w:szCs w:val="16"/>
          <w:highlight w:val="green"/>
        </w:rPr>
        <w:t xml:space="preserve"> </w:t>
      </w:r>
      <w:r w:rsidRPr="00843C5B">
        <w:rPr>
          <w:rFonts w:eastAsia="Calibri"/>
          <w:b/>
          <w:iCs/>
          <w:highlight w:val="green"/>
          <w:u w:val="single"/>
          <w:bdr w:val="single" w:sz="8" w:space="0" w:color="auto"/>
        </w:rPr>
        <w:t xml:space="preserve">there is </w:t>
      </w:r>
      <w:r w:rsidRPr="00E37ABD">
        <w:rPr>
          <w:rFonts w:eastAsia="Calibri"/>
          <w:b/>
          <w:iCs/>
          <w:u w:val="single"/>
          <w:bdr w:val="single" w:sz="8" w:space="0" w:color="auto"/>
        </w:rPr>
        <w:t xml:space="preserve">also </w:t>
      </w:r>
      <w:r w:rsidRPr="00843C5B">
        <w:rPr>
          <w:rFonts w:eastAsia="Calibri"/>
          <w:b/>
          <w:iCs/>
          <w:highlight w:val="green"/>
          <w:u w:val="single"/>
          <w:bdr w:val="single" w:sz="8" w:space="0" w:color="auto"/>
        </w:rPr>
        <w:t>countervailing pressure in the direction of higher standards</w:t>
      </w:r>
      <w:r w:rsidRPr="00E37ABD">
        <w:rPr>
          <w:rFonts w:eastAsia="Calibri"/>
          <w:u w:val="single"/>
        </w:rPr>
        <w:t xml:space="preserve"> (especially, as long as there are competing standards in other states). If policymakers and education officials let content standards slip, </w:t>
      </w:r>
      <w:r w:rsidRPr="00843C5B">
        <w:rPr>
          <w:rFonts w:eastAsia="Calibri"/>
          <w:highlight w:val="green"/>
          <w:u w:val="single"/>
        </w:rPr>
        <w:t>low standards will damage the state’s reputation for having a trained workforce</w:t>
      </w:r>
      <w:r w:rsidRPr="00E37ABD">
        <w:rPr>
          <w:rFonts w:eastAsia="Calibri"/>
          <w:sz w:val="16"/>
          <w:szCs w:val="16"/>
        </w:rPr>
        <w:t>. Such a drop in standards will even damage the policymakers’ own reputations.</w:t>
      </w:r>
      <w:r w:rsidRPr="00E37ABD">
        <w:rPr>
          <w:rFonts w:eastAsia="Calibri"/>
          <w:u w:val="single"/>
        </w:rPr>
        <w:t xml:space="preserve"> In 2007, </w:t>
      </w:r>
      <w:r w:rsidRPr="00843C5B">
        <w:rPr>
          <w:rFonts w:eastAsia="Calibri"/>
          <w:highlight w:val="green"/>
          <w:u w:val="single"/>
        </w:rPr>
        <w:t>the</w:t>
      </w:r>
      <w:r w:rsidRPr="00E37ABD">
        <w:rPr>
          <w:rFonts w:eastAsia="Calibri"/>
          <w:u w:val="single"/>
        </w:rPr>
        <w:t xml:space="preserve"> Thomas B. </w:t>
      </w:r>
      <w:r w:rsidRPr="00843C5B">
        <w:rPr>
          <w:rFonts w:eastAsia="Calibri"/>
          <w:highlight w:val="green"/>
          <w:u w:val="single"/>
        </w:rPr>
        <w:t xml:space="preserve">Fordham Institute </w:t>
      </w:r>
      <w:r w:rsidRPr="00843C5B">
        <w:rPr>
          <w:rFonts w:eastAsia="Calibri"/>
          <w:b/>
          <w:iCs/>
          <w:highlight w:val="green"/>
          <w:u w:val="single"/>
          <w:bdr w:val="single" w:sz="8" w:space="0" w:color="auto"/>
        </w:rPr>
        <w:t>looked empirically</w:t>
      </w:r>
      <w:r w:rsidRPr="00E37ABD">
        <w:rPr>
          <w:rFonts w:eastAsia="Calibri"/>
          <w:u w:val="single"/>
        </w:rPr>
        <w:t xml:space="preserve"> </w:t>
      </w:r>
      <w:r w:rsidRPr="00843C5B">
        <w:rPr>
          <w:rFonts w:eastAsia="Calibri"/>
          <w:highlight w:val="green"/>
          <w:u w:val="single"/>
        </w:rPr>
        <w:t>at state performance standards</w:t>
      </w:r>
      <w:r w:rsidRPr="00E37ABD">
        <w:rPr>
          <w:rFonts w:eastAsia="Calibri"/>
          <w:u w:val="single"/>
        </w:rPr>
        <w:t xml:space="preserve"> over time in a study called The Proficiency Illusion. </w:t>
      </w:r>
      <w:r w:rsidRPr="00843C5B">
        <w:rPr>
          <w:rFonts w:eastAsia="Calibri"/>
          <w:highlight w:val="green"/>
          <w:u w:val="single"/>
        </w:rPr>
        <w:t>The study showed that while states had a variety</w:t>
      </w:r>
      <w:r w:rsidRPr="00E37ABD">
        <w:rPr>
          <w:rFonts w:eastAsia="Calibri"/>
          <w:u w:val="single"/>
        </w:rPr>
        <w:t xml:space="preserve"> of performance standards (as would be expected in a federal system), </w:t>
      </w:r>
      <w:r w:rsidRPr="00843C5B">
        <w:rPr>
          <w:rFonts w:eastAsia="Calibri"/>
          <w:b/>
          <w:iCs/>
          <w:highlight w:val="green"/>
          <w:u w:val="single"/>
          <w:bdr w:val="single" w:sz="8" w:space="0" w:color="auto"/>
        </w:rPr>
        <w:t>the</w:t>
      </w:r>
      <w:r w:rsidRPr="00E37ABD">
        <w:rPr>
          <w:rFonts w:eastAsia="Calibri"/>
          <w:b/>
          <w:iCs/>
          <w:u w:val="single"/>
          <w:bdr w:val="single" w:sz="8" w:space="0" w:color="auto"/>
        </w:rPr>
        <w:t xml:space="preserve"> supposed </w:t>
      </w:r>
      <w:r w:rsidRPr="00843C5B">
        <w:rPr>
          <w:rFonts w:eastAsia="Calibri"/>
          <w:b/>
          <w:iCs/>
          <w:highlight w:val="green"/>
          <w:u w:val="single"/>
          <w:bdr w:val="single" w:sz="8" w:space="0" w:color="auto"/>
        </w:rPr>
        <w:t>“race to the bottom” was not happening.</w:t>
      </w:r>
      <w:r w:rsidRPr="00E37ABD">
        <w:rPr>
          <w:rFonts w:eastAsia="Calibri"/>
          <w:u w:val="single"/>
        </w:rPr>
        <w:t xml:space="preserve"> </w:t>
      </w:r>
      <w:r w:rsidRPr="00E37ABD">
        <w:rPr>
          <w:rFonts w:eastAsia="Calibri"/>
          <w:sz w:val="16"/>
          <w:szCs w:val="16"/>
        </w:rPr>
        <w:t xml:space="preserve">The proponents of the Common Core wrong in their claims that state performance standards were inevitably and everywhere on a downward slide. Why is this important? Because the other case for national curriculum-content standards is that without nationalization there will be a race to bottom and that only national standards can reverse a supposedly already-existing “race to the bottom.” But the facts refute this. This topples the other principal argument for national standards. To finance its Race to the Top program, the U.S. Department of Education took discretionary stimulus money that could be used as conditional grants, and then turned a portion of that money into a competitive grant program. It used the grants to encourage states to adopt the national standards. Policy analyst Michael </w:t>
      </w:r>
      <w:proofErr w:type="spellStart"/>
      <w:r w:rsidRPr="00E37ABD">
        <w:rPr>
          <w:rFonts w:eastAsia="Calibri"/>
          <w:sz w:val="16"/>
          <w:szCs w:val="16"/>
        </w:rPr>
        <w:t>Petrilli</w:t>
      </w:r>
      <w:proofErr w:type="spellEnd"/>
      <w:r w:rsidRPr="00E37ABD">
        <w:rPr>
          <w:rFonts w:eastAsia="Calibri"/>
          <w:sz w:val="16"/>
          <w:szCs w:val="16"/>
        </w:rPr>
        <w:t xml:space="preserve"> aptly called inducements to adopt the standards “the carrot that feels like a stick.” The department also paid for national consortia to develop national tests aligned with the national curriculum–content standards. The administration created another inducement in the form of No Child Left Behind waivers. In return for adopting the national standards or a federally approved alternative, states could escape NCLB sanctions for not making timely gains in student achievement. U.S. Education Secretary Arne Duncan went beyond what the law allows, by substituting the Obama administration’s favored education reforms (including national curriculum-content standards and tests) for NCLB’s accountability measures. I would add that the new accountability systems under the waivers can all too easily hide deficiencies in the performance of children in previously closely watched sub-groups and may weaken incentives to improve performance of those children. </w:t>
      </w:r>
      <w:r w:rsidRPr="00E37ABD">
        <w:rPr>
          <w:rFonts w:eastAsia="Calibri"/>
          <w:u w:val="single"/>
        </w:rPr>
        <w:t xml:space="preserve">To some extent, </w:t>
      </w:r>
      <w:r w:rsidRPr="00843C5B">
        <w:rPr>
          <w:rFonts w:eastAsia="Calibri"/>
          <w:highlight w:val="green"/>
          <w:u w:val="single"/>
        </w:rPr>
        <w:t>federal officials have commandeered state curriculum</w:t>
      </w:r>
      <w:r w:rsidRPr="00E37ABD">
        <w:rPr>
          <w:rFonts w:eastAsia="Calibri"/>
          <w:u w:val="single"/>
        </w:rPr>
        <w:t xml:space="preserve">-content </w:t>
      </w:r>
      <w:r w:rsidRPr="00843C5B">
        <w:rPr>
          <w:rFonts w:eastAsia="Calibri"/>
          <w:highlight w:val="green"/>
          <w:u w:val="single"/>
        </w:rPr>
        <w:t>standards and tests</w:t>
      </w:r>
      <w:r w:rsidRPr="00E37ABD">
        <w:rPr>
          <w:rFonts w:eastAsia="Calibri"/>
          <w:u w:val="single"/>
        </w:rPr>
        <w:t xml:space="preserve"> and substituted national standards and tests; to some extent, some </w:t>
      </w:r>
      <w:r w:rsidRPr="00843C5B">
        <w:rPr>
          <w:rFonts w:eastAsia="Calibri"/>
          <w:highlight w:val="green"/>
          <w:u w:val="single"/>
        </w:rPr>
        <w:t>state officials embraced</w:t>
      </w:r>
      <w:r w:rsidRPr="00E37ABD">
        <w:rPr>
          <w:rFonts w:eastAsia="Calibri"/>
          <w:u w:val="single"/>
        </w:rPr>
        <w:t xml:space="preserve"> the </w:t>
      </w:r>
      <w:r w:rsidRPr="00843C5B">
        <w:rPr>
          <w:rFonts w:eastAsia="Calibri"/>
          <w:highlight w:val="green"/>
          <w:u w:val="single"/>
        </w:rPr>
        <w:t>national standards</w:t>
      </w:r>
      <w:r w:rsidRPr="00E37ABD">
        <w:rPr>
          <w:rFonts w:eastAsia="Calibri"/>
          <w:u w:val="single"/>
        </w:rPr>
        <w:t xml:space="preserve">-and-testing cartel </w:t>
      </w:r>
      <w:r w:rsidRPr="00843C5B">
        <w:rPr>
          <w:rFonts w:eastAsia="Calibri"/>
          <w:highlight w:val="green"/>
          <w:u w:val="single"/>
        </w:rPr>
        <w:t>as a relief</w:t>
      </w:r>
      <w:r w:rsidRPr="00E37ABD">
        <w:rPr>
          <w:rFonts w:eastAsia="Calibri"/>
          <w:u w:val="single"/>
        </w:rPr>
        <w:t xml:space="preserve"> from political pressure within their state and a relief </w:t>
      </w:r>
      <w:r w:rsidRPr="00843C5B">
        <w:rPr>
          <w:rFonts w:eastAsia="Calibri"/>
          <w:highlight w:val="green"/>
          <w:u w:val="single"/>
        </w:rPr>
        <w:t>from competitive pressure from other states.</w:t>
      </w:r>
      <w:r w:rsidRPr="00E37ABD">
        <w:rPr>
          <w:rFonts w:eastAsia="Calibri"/>
          <w:u w:val="single"/>
        </w:rPr>
        <w:t xml:space="preserve"> </w:t>
      </w:r>
      <w:r w:rsidRPr="00E37ABD">
        <w:rPr>
          <w:rFonts w:eastAsia="Calibri"/>
          <w:sz w:val="16"/>
          <w:szCs w:val="16"/>
        </w:rPr>
        <w:t xml:space="preserve">In any case, national standards and tests will change curriculum content, homogenize what is taught, and profoundly alter the structure of American K-12 public education. Nationalizing standards and tests would, according to this analysis, eliminate them as differentiated school-reform instruments that could be used by states in competition over educational attainment among the states. Sonny Perdue, governor of Georgia at the time Common Core was created, did not like it when the low-performing students of his state were compared with students in other states that had different standards from Georgia’s. He became the lead governor in bringing the NGA into the national standards effort. So, Yes, Common Core does undermine “competitive federalism.” Indeed, in part, it was designed to do so. Federalism is not only distinction from and rivalry between the federal government and the states; it is also rivalry among the states and among local governments within the states. As economist Richard McKenzie writes, the Founders sought to disperse power “among many different and competing governments—at the federal, state, and local levels.” The insight of competitive federalism is that fifty-one state school boards are better than a single federal Executive-branch office. Fifteen-thousand local school boards are better than either fifty-one state school boards or a single federal office. As political scientist Thomas Dye puts it, “intergovernmental competition” was seen by the Founders as an “auxiliary precaution” against the “monopoly abuse of power by a single centralized government.” Competitive federalism encourages innovation, allows movement between jurisdictions that enhances liberty, and permits a better match between policies and voter preferences. Common Core’s </w:t>
      </w:r>
      <w:r w:rsidRPr="00843C5B">
        <w:rPr>
          <w:rFonts w:eastAsia="Calibri"/>
          <w:b/>
          <w:iCs/>
          <w:highlight w:val="green"/>
          <w:u w:val="single"/>
          <w:bdr w:val="single" w:sz="8" w:space="0" w:color="auto"/>
        </w:rPr>
        <w:t>national uniformity runs counter to competitive federalism</w:t>
      </w:r>
      <w:r w:rsidRPr="00E37ABD">
        <w:rPr>
          <w:rFonts w:eastAsia="Calibri"/>
          <w:sz w:val="16"/>
          <w:szCs w:val="16"/>
        </w:rPr>
        <w:t xml:space="preserve">. Let’s turn to Alexis de Tocqueville, the most famous observer of American society in our history and see what he can tell us about national education standards. Tocqueville is famous for his portrait of nineteenth-century America and his philosophic insights on why the American society has flourished—and also where it might go wrong. It is worth reminding ourselves what some of Tocqueville’s insights were. Once we do, we can consider the current nationalization of K-12 public-school curriculum, with Tocqueville’s insights in mind. One of Tocqueville’s major insights was that Americans have benefited from popular participation in the large number of churches, charities, clubs, and voluntary associations in our country, as well as in state and local governments, which stand between the individual and the national government in Washington, D.C. In essence, Tocqueville believed that the civic health of America depended on popular participation in entities like associations to create and maintain religious, private, or charter schools, as well as in local authorities like school districts with fully-empowered schools boards. Such activity fosters civic virtue and “habits of the heart” and encourages everyday citizens to take on necessary social tasks that in pre-modern society lowly subjects were not allowed to undertake, but were instead the duty of the aristocracy. When Tocqueville described nineteenth-century American society he spoke, for example, of township school committees that were deeply rooted in their local communities. In those days, state control of local public education took the form of an annual report sent by the township committee to the state capital. There was no national control. Large sums (much of it taxed from laborers and farmers) were spent by these school committees, and their efforts reflected, Tocqueville thought, a widespread American desire to provide basic schooling as a route to opportunity and advancement. He admired the fact that in self-activating America, one might easily chance upon farmers, who had not waited for official permission from above, but were putting aside their plows “to deliberate upon the project of a public school.” At the same time, Tocqueville observed in European countries that activities like schooling that had formerly been part of the work of guilds, churches, municipalities, and the like were being taken over by the national government of those countries. Tocqueville feared that if either Americans neglected their participation in associations or local governments or Europeans lost their intermediate entities to the national governments, the tendency would be toward a loss of a liberty and a surrender to a soft despotism. In Democracy in America, Tocqueville described how in Europe “the prerogatives of the central power” were increasing every day and making the individual “weaker, more subordinate, and more </w:t>
      </w:r>
      <w:proofErr w:type="spellStart"/>
      <w:r w:rsidRPr="00E37ABD">
        <w:rPr>
          <w:rFonts w:eastAsia="Calibri"/>
          <w:sz w:val="16"/>
          <w:szCs w:val="16"/>
        </w:rPr>
        <w:t>precarious.”Once</w:t>
      </w:r>
      <w:proofErr w:type="spellEnd"/>
      <w:r w:rsidRPr="00E37ABD">
        <w:rPr>
          <w:rFonts w:eastAsia="Calibri"/>
          <w:sz w:val="16"/>
          <w:szCs w:val="16"/>
        </w:rPr>
        <w:t xml:space="preserve">, he said, there had been “secondary powers” that represented local interests and administered local matters. Local judiciaries, local privileges, the freedoms of towns, provincial autonomy, local charities—all were gone or going. The national central government, he wrote, “no longer puts up with an intermediary between it and the citizens.” Tocqueville said that, in Europe, education, like charity, “has become a national affair.” The national government receives or even takes “the child from the arms of his mother” and turns the child over to “the agents” of the national government. In nineteenth-century Europe, the national governments already were infusing sentiments in the young and supplying their ideas. “Uniformity reigns” in education, Tocqueville said. Intellectual diversity was disappearing. He feared that both Europe and America were moving toward “centralization” and “despotism.” Tocqueville believed that in non-aristocratic societies (like America), there is strong potential for the national government to become immense and influential, standing above the citizens, not just as a mighty and coercive power, but also as a guardian and tutor. Tocqueville maintained that religion (as a moral anchor) as well as involvement in local government (such as school districts) and voluntary organizations could help America counter the tendency toward tyranny. Joseph </w:t>
      </w:r>
      <w:proofErr w:type="spellStart"/>
      <w:r w:rsidRPr="00E37ABD">
        <w:rPr>
          <w:rFonts w:eastAsia="Calibri"/>
          <w:sz w:val="16"/>
          <w:szCs w:val="16"/>
        </w:rPr>
        <w:t>Califano</w:t>
      </w:r>
      <w:proofErr w:type="spellEnd"/>
      <w:r w:rsidRPr="00E37ABD">
        <w:rPr>
          <w:rFonts w:eastAsia="Calibri"/>
          <w:sz w:val="16"/>
          <w:szCs w:val="16"/>
        </w:rPr>
        <w:t>, President Jimmy Carter’s Health, Education and Welfare Secretary, articulated Tocqueville-style concerns about a centralization of schooling: “Any set of test questions that the federal government prescribed should surely be suspect as a first step toward a national curriculum. … [Carried to its full extent,] national control of curriculum is a form of national control of ideas.” Unless Common Core is stopped, its officials will dismantle what remains of state and local decision-making on classroom lessons and replace it with a new system of national tests and a national curriculum. This policy is Tocqueville’s nightmare: As in Europe, education “has become a national affair” and</w:t>
      </w:r>
      <w:r w:rsidRPr="00E37ABD">
        <w:rPr>
          <w:rFonts w:eastAsia="Calibri"/>
          <w:u w:val="single"/>
        </w:rPr>
        <w:t xml:space="preserve"> </w:t>
      </w:r>
      <w:r w:rsidRPr="00843C5B">
        <w:rPr>
          <w:rFonts w:eastAsia="Calibri"/>
          <w:highlight w:val="green"/>
          <w:u w:val="single"/>
        </w:rPr>
        <w:t>Common Core is the vehicle for imposing</w:t>
      </w:r>
      <w:r w:rsidRPr="00E37ABD">
        <w:rPr>
          <w:rFonts w:eastAsia="Calibri"/>
          <w:u w:val="single"/>
        </w:rPr>
        <w:t xml:space="preserve"> in America a </w:t>
      </w:r>
      <w:r w:rsidRPr="00843C5B">
        <w:rPr>
          <w:rFonts w:eastAsia="Calibri"/>
          <w:highlight w:val="green"/>
          <w:u w:val="single"/>
        </w:rPr>
        <w:t>one-size-fits-all centralization</w:t>
      </w:r>
      <w:r w:rsidRPr="00E37ABD">
        <w:rPr>
          <w:rFonts w:eastAsia="Calibri"/>
          <w:u w:val="single"/>
        </w:rPr>
        <w:t xml:space="preserve"> like that administered by the National Ministry of Education in France</w:t>
      </w:r>
      <w:r w:rsidRPr="00E37ABD">
        <w:rPr>
          <w:rFonts w:eastAsia="Calibri"/>
          <w:sz w:val="16"/>
          <w:szCs w:val="16"/>
        </w:rPr>
        <w:t>. Federalism, including horizontal inter-jurisdictional competition, allows policies better matched to needs and preferences of voters. It allows individuals and families to “vote with their feet”—to move to jurisdictions that they like, where the authorities don’t act counter to their liberties and preferences.</w:t>
      </w:r>
      <w:r w:rsidRPr="00E37ABD">
        <w:rPr>
          <w:rFonts w:eastAsia="Calibri"/>
          <w:u w:val="single"/>
        </w:rPr>
        <w:t xml:space="preserve"> </w:t>
      </w:r>
      <w:r w:rsidRPr="00843C5B">
        <w:rPr>
          <w:rFonts w:eastAsia="Calibri"/>
          <w:highlight w:val="green"/>
          <w:u w:val="single"/>
        </w:rPr>
        <w:t>Competitive federalism allows experimentation</w:t>
      </w:r>
      <w:r w:rsidRPr="00E37ABD">
        <w:rPr>
          <w:rFonts w:eastAsia="Calibri"/>
          <w:u w:val="single"/>
        </w:rPr>
        <w:t xml:space="preserve"> </w:t>
      </w:r>
      <w:r w:rsidRPr="00E37ABD">
        <w:rPr>
          <w:rFonts w:eastAsia="Calibri"/>
          <w:sz w:val="16"/>
          <w:szCs w:val="16"/>
        </w:rPr>
        <w:t xml:space="preserve">by alternative jurisdictions. One state can try one policy, while another state tries something else. This is why it is called the “laboratory of democracy.” </w:t>
      </w:r>
      <w:r w:rsidRPr="00843C5B">
        <w:rPr>
          <w:rFonts w:eastAsia="Calibri"/>
          <w:highlight w:val="green"/>
          <w:u w:val="single"/>
        </w:rPr>
        <w:t>This</w:t>
      </w:r>
      <w:r w:rsidRPr="00E37ABD">
        <w:rPr>
          <w:rFonts w:eastAsia="Calibri"/>
          <w:u w:val="single"/>
        </w:rPr>
        <w:t xml:space="preserve"> feature of federalism is what </w:t>
      </w:r>
      <w:r w:rsidRPr="00843C5B">
        <w:rPr>
          <w:rFonts w:eastAsia="Calibri"/>
          <w:highlight w:val="green"/>
          <w:u w:val="single"/>
        </w:rPr>
        <w:t>brought Massachusetts, Indiana, California and</w:t>
      </w:r>
      <w:r w:rsidRPr="00E37ABD">
        <w:rPr>
          <w:rFonts w:eastAsia="Calibri"/>
          <w:u w:val="single"/>
        </w:rPr>
        <w:t xml:space="preserve"> several </w:t>
      </w:r>
      <w:r w:rsidRPr="00843C5B">
        <w:rPr>
          <w:rFonts w:eastAsia="Calibri"/>
          <w:highlight w:val="green"/>
          <w:u w:val="single"/>
        </w:rPr>
        <w:t>other states to have</w:t>
      </w:r>
      <w:r w:rsidRPr="00E37ABD">
        <w:rPr>
          <w:rFonts w:eastAsia="Calibri"/>
          <w:u w:val="single"/>
        </w:rPr>
        <w:t xml:space="preserve"> the </w:t>
      </w:r>
      <w:r w:rsidRPr="00843C5B">
        <w:rPr>
          <w:rFonts w:eastAsia="Calibri"/>
          <w:highlight w:val="green"/>
          <w:u w:val="single"/>
        </w:rPr>
        <w:t>outstanding</w:t>
      </w:r>
      <w:r w:rsidRPr="00E37ABD">
        <w:rPr>
          <w:rFonts w:eastAsia="Calibri"/>
          <w:u w:val="single"/>
        </w:rPr>
        <w:t xml:space="preserve"> curriculum-content </w:t>
      </w:r>
      <w:r w:rsidRPr="00843C5B">
        <w:rPr>
          <w:rFonts w:eastAsia="Calibri"/>
          <w:highlight w:val="green"/>
          <w:u w:val="single"/>
        </w:rPr>
        <w:t>standards</w:t>
      </w:r>
      <w:r w:rsidRPr="00E37ABD">
        <w:rPr>
          <w:rFonts w:eastAsia="Calibri"/>
          <w:u w:val="single"/>
        </w:rPr>
        <w:t xml:space="preserve"> that they had before the Common Core</w:t>
      </w:r>
      <w:r w:rsidRPr="00E37ABD">
        <w:rPr>
          <w:rFonts w:eastAsia="Calibri"/>
          <w:sz w:val="16"/>
          <w:szCs w:val="16"/>
        </w:rPr>
        <w:t xml:space="preserve">. This is the feature of federalism that facilitates an exit strategy from Common Core: It allows states that are leaving Common Core to repeal and replace the national curriculum-content standards with outstanding pre-Common Core state standards. This can be done on an interim basis, while those states design their own replacement standards for the long run. Then the </w:t>
      </w:r>
      <w:r w:rsidRPr="00843C5B">
        <w:rPr>
          <w:rFonts w:eastAsia="Calibri"/>
          <w:highlight w:val="green"/>
          <w:u w:val="single"/>
        </w:rPr>
        <w:t>rivalry that takes place</w:t>
      </w:r>
      <w:r w:rsidRPr="00E37ABD">
        <w:rPr>
          <w:rFonts w:eastAsia="Calibri"/>
          <w:u w:val="single"/>
        </w:rPr>
        <w:t xml:space="preserve"> under competitive federalism </w:t>
      </w:r>
      <w:r w:rsidRPr="00843C5B">
        <w:rPr>
          <w:rFonts w:eastAsia="Calibri"/>
          <w:highlight w:val="green"/>
          <w:u w:val="single"/>
        </w:rPr>
        <w:t>will</w:t>
      </w:r>
      <w:r w:rsidRPr="00E37ABD">
        <w:rPr>
          <w:rFonts w:eastAsia="Calibri"/>
          <w:u w:val="single"/>
        </w:rPr>
        <w:t xml:space="preserve"> go back to </w:t>
      </w:r>
      <w:r w:rsidRPr="00843C5B">
        <w:rPr>
          <w:rFonts w:eastAsia="Calibri"/>
          <w:highlight w:val="green"/>
          <w:u w:val="single"/>
        </w:rPr>
        <w:t xml:space="preserve">work to the benefit of teachers, students, and </w:t>
      </w:r>
      <w:r w:rsidRPr="00843C5B">
        <w:rPr>
          <w:rFonts w:eastAsia="Calibri"/>
          <w:b/>
          <w:iCs/>
          <w:highlight w:val="green"/>
          <w:u w:val="single"/>
          <w:bdr w:val="single" w:sz="8" w:space="0" w:color="auto"/>
        </w:rPr>
        <w:t>everyone who wants a well-educated citizenry</w:t>
      </w:r>
      <w:r w:rsidRPr="00843C5B">
        <w:rPr>
          <w:rFonts w:eastAsia="Calibri"/>
          <w:highlight w:val="green"/>
          <w:u w:val="single"/>
        </w:rPr>
        <w:t>—and also</w:t>
      </w:r>
      <w:r w:rsidRPr="00E37ABD">
        <w:rPr>
          <w:rFonts w:eastAsia="Calibri"/>
          <w:u w:val="single"/>
        </w:rPr>
        <w:t xml:space="preserve"> everyone who wants to have </w:t>
      </w:r>
      <w:r w:rsidRPr="00843C5B">
        <w:rPr>
          <w:rFonts w:eastAsia="Calibri"/>
          <w:highlight w:val="green"/>
          <w:u w:val="single"/>
        </w:rPr>
        <w:t>the freedoms</w:t>
      </w:r>
      <w:r w:rsidRPr="00E37ABD">
        <w:rPr>
          <w:rFonts w:eastAsia="Calibri"/>
          <w:u w:val="single"/>
        </w:rPr>
        <w:t xml:space="preserve"> that are </w:t>
      </w:r>
      <w:r w:rsidRPr="00843C5B">
        <w:rPr>
          <w:rFonts w:eastAsia="Calibri"/>
          <w:highlight w:val="green"/>
          <w:u w:val="single"/>
        </w:rPr>
        <w:t>protected by</w:t>
      </w:r>
      <w:r w:rsidRPr="00E37ABD">
        <w:rPr>
          <w:rFonts w:eastAsia="Calibri"/>
          <w:u w:val="single"/>
        </w:rPr>
        <w:t xml:space="preserve"> the U.S. Constitution’s </w:t>
      </w:r>
      <w:proofErr w:type="spellStart"/>
      <w:r w:rsidRPr="00E37ABD">
        <w:rPr>
          <w:rFonts w:eastAsia="Calibri"/>
          <w:u w:val="single"/>
        </w:rPr>
        <w:t>Madisonian</w:t>
      </w:r>
      <w:proofErr w:type="spellEnd"/>
      <w:r w:rsidRPr="00E37ABD">
        <w:rPr>
          <w:rFonts w:eastAsia="Calibri"/>
          <w:u w:val="single"/>
        </w:rPr>
        <w:t xml:space="preserve"> system of </w:t>
      </w:r>
      <w:r w:rsidRPr="00843C5B">
        <w:rPr>
          <w:rFonts w:eastAsia="Calibri"/>
          <w:highlight w:val="green"/>
          <w:u w:val="single"/>
        </w:rPr>
        <w:t>federalism</w:t>
      </w:r>
      <w:r w:rsidRPr="00E37ABD">
        <w:rPr>
          <w:rFonts w:eastAsia="Calibri"/>
          <w:u w:val="single"/>
        </w:rPr>
        <w:t>.</w:t>
      </w:r>
    </w:p>
    <w:p w:rsidR="007E15E1" w:rsidRDefault="004F38B7" w:rsidP="00B95EC3">
      <w:pPr>
        <w:pStyle w:val="Heading3"/>
        <w:rPr>
          <w:rFonts w:eastAsia="Calibri"/>
        </w:rPr>
      </w:pPr>
      <w:r>
        <w:rPr>
          <w:rFonts w:eastAsia="Calibri"/>
        </w:rPr>
        <w:t>Link---Trans bathrooms</w:t>
      </w:r>
    </w:p>
    <w:p w:rsidR="007E15E1" w:rsidRDefault="00E55EB7" w:rsidP="00E55EB7">
      <w:pPr>
        <w:pStyle w:val="Heading4"/>
      </w:pPr>
      <w:r>
        <w:t xml:space="preserve">Trans bathrooms is a matter of </w:t>
      </w:r>
      <w:r w:rsidRPr="00B439E9">
        <w:rPr>
          <w:u w:val="single"/>
        </w:rPr>
        <w:t>states</w:t>
      </w:r>
      <w:r w:rsidR="00421106">
        <w:rPr>
          <w:u w:val="single"/>
        </w:rPr>
        <w:t>’</w:t>
      </w:r>
      <w:r w:rsidRPr="00B439E9">
        <w:rPr>
          <w:u w:val="single"/>
        </w:rPr>
        <w:t xml:space="preserve"> rights</w:t>
      </w:r>
      <w:r>
        <w:t xml:space="preserve">---federal </w:t>
      </w:r>
      <w:r w:rsidRPr="00B439E9">
        <w:rPr>
          <w:u w:val="single"/>
        </w:rPr>
        <w:t>overreach</w:t>
      </w:r>
      <w:r>
        <w:t xml:space="preserve"> decks </w:t>
      </w:r>
      <w:r w:rsidRPr="00B439E9">
        <w:rPr>
          <w:u w:val="single"/>
        </w:rPr>
        <w:t>federalism</w:t>
      </w:r>
      <w:r>
        <w:t xml:space="preserve"> </w:t>
      </w:r>
    </w:p>
    <w:p w:rsidR="00E55EB7" w:rsidRPr="00E55EB7" w:rsidRDefault="00E1181A" w:rsidP="00E55EB7">
      <w:r w:rsidRPr="00E1181A">
        <w:rPr>
          <w:rStyle w:val="Style13ptBold"/>
        </w:rPr>
        <w:t>Lowry 17</w:t>
      </w:r>
      <w:r>
        <w:t xml:space="preserve"> – Published by National Review Editors, Rich Lowry, Editor at the National Review, Returning Power to States and School Boards, Feb. 23</w:t>
      </w:r>
      <w:r w:rsidRPr="00E1181A">
        <w:rPr>
          <w:vertAlign w:val="superscript"/>
        </w:rPr>
        <w:t>rd</w:t>
      </w:r>
      <w:r>
        <w:t>, 2017, http://www.nationalreview.com/article/445181/trump-transgender-guidelines-win-federalism</w:t>
      </w:r>
    </w:p>
    <w:p w:rsidR="007E15E1" w:rsidRPr="00E55EB7" w:rsidRDefault="007E15E1" w:rsidP="007E15E1">
      <w:pPr>
        <w:rPr>
          <w:rStyle w:val="StyleUnderline"/>
        </w:rPr>
      </w:pPr>
      <w:r>
        <w:t xml:space="preserve">Yesterday the </w:t>
      </w:r>
      <w:r w:rsidRPr="00843C5B">
        <w:rPr>
          <w:rStyle w:val="StyleUnderline"/>
          <w:highlight w:val="green"/>
        </w:rPr>
        <w:t>Trump</w:t>
      </w:r>
      <w:r>
        <w:t xml:space="preserve"> administration </w:t>
      </w:r>
      <w:r w:rsidRPr="00843C5B">
        <w:rPr>
          <w:rStyle w:val="StyleUnderline"/>
          <w:highlight w:val="green"/>
        </w:rPr>
        <w:t>preserved federalism</w:t>
      </w:r>
      <w:r>
        <w:t xml:space="preserve">, respected the principle of local control over local </w:t>
      </w:r>
      <w:r w:rsidRPr="00E55EB7">
        <w:t>schools, and corrected one of the Obama administration’s many lawless and radical executive actions. With a simple, two-page letter</w:t>
      </w:r>
      <w:r>
        <w:t xml:space="preserve">, the Departments of Education </w:t>
      </w:r>
      <w:r w:rsidRPr="00843C5B">
        <w:rPr>
          <w:rStyle w:val="StyleUnderline"/>
          <w:highlight w:val="green"/>
        </w:rPr>
        <w:t>and</w:t>
      </w:r>
      <w:r>
        <w:t xml:space="preserve"> Justice </w:t>
      </w:r>
      <w:r w:rsidRPr="00843C5B">
        <w:rPr>
          <w:rStyle w:val="StyleUnderline"/>
          <w:highlight w:val="green"/>
        </w:rPr>
        <w:t>withdrew</w:t>
      </w:r>
      <w:r>
        <w:t xml:space="preserve"> and rescinded </w:t>
      </w:r>
      <w:r w:rsidRPr="00843C5B">
        <w:rPr>
          <w:rStyle w:val="StyleUnderline"/>
          <w:highlight w:val="green"/>
        </w:rPr>
        <w:t>two Obama</w:t>
      </w:r>
      <w:r>
        <w:t xml:space="preserve">-administration </w:t>
      </w:r>
      <w:r w:rsidRPr="00843C5B">
        <w:rPr>
          <w:rStyle w:val="StyleUnderline"/>
          <w:highlight w:val="green"/>
        </w:rPr>
        <w:t>letters that</w:t>
      </w:r>
      <w:r w:rsidRPr="00E55EB7">
        <w:rPr>
          <w:rStyle w:val="StyleUnderline"/>
        </w:rPr>
        <w:t xml:space="preserve"> purported to unilaterally </w:t>
      </w:r>
      <w:r w:rsidRPr="00843C5B">
        <w:rPr>
          <w:rStyle w:val="StyleUnderline"/>
          <w:highlight w:val="green"/>
        </w:rPr>
        <w:t>redefine</w:t>
      </w:r>
      <w:r>
        <w:t xml:space="preserve"> </w:t>
      </w:r>
      <w:r w:rsidRPr="00843C5B">
        <w:rPr>
          <w:rStyle w:val="StyleUnderline"/>
          <w:highlight w:val="green"/>
        </w:rPr>
        <w:t>Title IX</w:t>
      </w:r>
      <w:r>
        <w:t xml:space="preserve"> </w:t>
      </w:r>
      <w:r w:rsidRPr="00E55EB7">
        <w:rPr>
          <w:rStyle w:val="StyleUnderline"/>
        </w:rPr>
        <w:t>of the Education Amendments of 1972</w:t>
      </w:r>
      <w:r>
        <w:t xml:space="preserve">. </w:t>
      </w:r>
      <w:r w:rsidRPr="00E55EB7">
        <w:rPr>
          <w:rStyle w:val="StyleUnderline"/>
        </w:rPr>
        <w:t xml:space="preserve">The </w:t>
      </w:r>
      <w:r w:rsidRPr="00843C5B">
        <w:rPr>
          <w:rStyle w:val="StyleUnderline"/>
          <w:highlight w:val="green"/>
        </w:rPr>
        <w:t>Obama</w:t>
      </w:r>
      <w:r w:rsidRPr="00E55EB7">
        <w:rPr>
          <w:rStyle w:val="StyleUnderline"/>
        </w:rPr>
        <w:t xml:space="preserve"> administration had </w:t>
      </w:r>
      <w:r w:rsidRPr="00843C5B">
        <w:rPr>
          <w:rStyle w:val="StyleUnderline"/>
          <w:highlight w:val="green"/>
        </w:rPr>
        <w:t>expanded Title IX’s explicit ban on sex discrimination</w:t>
      </w:r>
      <w:r w:rsidRPr="00E55EB7">
        <w:rPr>
          <w:rStyle w:val="StyleUnderline"/>
        </w:rPr>
        <w:t xml:space="preserve"> in federally funded educational institutions </w:t>
      </w:r>
      <w:r w:rsidRPr="00843C5B">
        <w:rPr>
          <w:rStyle w:val="StyleUnderline"/>
          <w:highlight w:val="green"/>
        </w:rPr>
        <w:t>to encompass “</w:t>
      </w:r>
      <w:r w:rsidRPr="00843C5B">
        <w:rPr>
          <w:rStyle w:val="Emphasis"/>
          <w:highlight w:val="green"/>
        </w:rPr>
        <w:t>gender identity</w:t>
      </w:r>
      <w:r w:rsidRPr="00E55EB7">
        <w:rPr>
          <w:rStyle w:val="StyleUnderline"/>
        </w:rPr>
        <w:t xml:space="preserve">” </w:t>
      </w:r>
      <w:r w:rsidRPr="00843C5B">
        <w:rPr>
          <w:rStyle w:val="StyleUnderline"/>
          <w:highlight w:val="green"/>
        </w:rPr>
        <w:t>discrimination</w:t>
      </w:r>
      <w:r w:rsidRPr="00E55EB7">
        <w:rPr>
          <w:rStyle w:val="StyleUnderline"/>
        </w:rPr>
        <w:t xml:space="preserve"> and </w:t>
      </w:r>
      <w:r w:rsidRPr="00843C5B">
        <w:rPr>
          <w:rStyle w:val="StyleUnderline"/>
          <w:highlight w:val="green"/>
        </w:rPr>
        <w:t>then imposed intrusive</w:t>
      </w:r>
      <w:r w:rsidRPr="00E55EB7">
        <w:rPr>
          <w:rStyle w:val="StyleUnderline"/>
        </w:rPr>
        <w:t xml:space="preserve"> “</w:t>
      </w:r>
      <w:r w:rsidRPr="00843C5B">
        <w:rPr>
          <w:rStyle w:val="StyleUnderline"/>
          <w:highlight w:val="green"/>
        </w:rPr>
        <w:t>guidance</w:t>
      </w:r>
      <w:r w:rsidRPr="00E55EB7">
        <w:rPr>
          <w:rStyle w:val="StyleUnderline"/>
        </w:rPr>
        <w:t xml:space="preserve">” </w:t>
      </w:r>
      <w:r w:rsidRPr="00843C5B">
        <w:rPr>
          <w:rStyle w:val="StyleUnderline"/>
          <w:highlight w:val="green"/>
        </w:rPr>
        <w:t xml:space="preserve">on every federally funded school </w:t>
      </w:r>
      <w:r w:rsidRPr="00E55EB7">
        <w:rPr>
          <w:rStyle w:val="StyleUnderline"/>
        </w:rPr>
        <w:t xml:space="preserve">in the nation, </w:t>
      </w:r>
      <w:r w:rsidRPr="00843C5B">
        <w:rPr>
          <w:rStyle w:val="StyleUnderline"/>
          <w:highlight w:val="green"/>
        </w:rPr>
        <w:t>on matters ranging from pronoun usage to</w:t>
      </w:r>
      <w:r w:rsidRPr="00E55EB7">
        <w:rPr>
          <w:rStyle w:val="StyleUnderline"/>
        </w:rPr>
        <w:t xml:space="preserve"> eligibility for sports teams and access to showers, </w:t>
      </w:r>
      <w:r w:rsidRPr="00843C5B">
        <w:rPr>
          <w:rStyle w:val="Emphasis"/>
          <w:highlight w:val="green"/>
        </w:rPr>
        <w:t>bathrooms</w:t>
      </w:r>
      <w:r w:rsidRPr="00E55EB7">
        <w:rPr>
          <w:rStyle w:val="StyleUnderline"/>
        </w:rPr>
        <w:t xml:space="preserve">, and sleeping quarters on overnight trips. </w:t>
      </w:r>
    </w:p>
    <w:p w:rsidR="007E15E1" w:rsidRPr="00E55EB7" w:rsidRDefault="007E15E1" w:rsidP="007E15E1">
      <w:pPr>
        <w:rPr>
          <w:rStyle w:val="StyleUnderline"/>
        </w:rPr>
      </w:pPr>
      <w:r>
        <w:t xml:space="preserve">Put plainly, the Obama administration used a letter to rewrite a statute and then applied that letter to every public school in the United States, from kindergarten through college. </w:t>
      </w:r>
      <w:r w:rsidRPr="00843C5B">
        <w:rPr>
          <w:rStyle w:val="Emphasis"/>
          <w:highlight w:val="green"/>
        </w:rPr>
        <w:t>This is not how one makes law in our constitutional republic</w:t>
      </w:r>
      <w:r>
        <w:t xml:space="preserve">. </w:t>
      </w:r>
      <w:r w:rsidRPr="00E55EB7">
        <w:rPr>
          <w:rStyle w:val="StyleUnderline"/>
        </w:rPr>
        <w:t>New laws require new statutes, and presidents do not have the power to rewrite old laws at will.</w:t>
      </w:r>
      <w:r>
        <w:t xml:space="preserve"> </w:t>
      </w:r>
      <w:r w:rsidRPr="00E55EB7">
        <w:rPr>
          <w:rStyle w:val="StyleUnderline"/>
        </w:rPr>
        <w:t xml:space="preserve">At the very least, the Administrative Procedure Act requires that new and substantive agency rules go through a notice-and-comment procedure that gives the public a voice in the regulatory rulemaking process. The Obama administration skipped each of these steps. </w:t>
      </w:r>
    </w:p>
    <w:p w:rsidR="007E15E1" w:rsidRDefault="007E15E1" w:rsidP="007E15E1">
      <w:r>
        <w:t xml:space="preserve">Make no mistake, the actions of the Obama administration were both substantive and intrusive. While media often characterize the letter as merely providing “bathroom” guidance, it has affected broad areas of school life and conduct. In requiring schools to create a “supportive” environment for transgender students, it directed, for example, that girls could be forced to shower or change clothes next to anatomically intact males, sleep in the same room as males on overnight trips, and compete against males in sporting events. </w:t>
      </w:r>
    </w:p>
    <w:p w:rsidR="007E15E1" w:rsidRDefault="007E15E1" w:rsidP="007E15E1">
      <w:r>
        <w:t xml:space="preserve">There was no medical diagnosis or treatment requirement before schools were obligated to treat boys as girls or girls as boys. Instead, the legal requirements locked in the instant the student or the student’s parents notified the school that the student’s “gender identity” differed from his or her biological sex. </w:t>
      </w:r>
    </w:p>
    <w:p w:rsidR="007E15E1" w:rsidRDefault="007E15E1" w:rsidP="007E15E1">
      <w:r>
        <w:t>The implications for free speech and school curricula were profound, raising a host of questions. If a school tolerated other students “</w:t>
      </w:r>
      <w:proofErr w:type="spellStart"/>
      <w:r>
        <w:t>misgendering</w:t>
      </w:r>
      <w:proofErr w:type="spellEnd"/>
      <w:r>
        <w:t xml:space="preserve">” a trans student through “improper” use of names or pronouns, was it creating a hostile learning environment? Would the school use the Obama administration’s guidance to attempt to override students’ free-speech rights to dissent from the decree? Did biology textbooks and other educational materials have to change to reflect the new definition of “gender” as an identity distinct from a person’s biological sex? </w:t>
      </w:r>
    </w:p>
    <w:p w:rsidR="007E15E1" w:rsidRPr="00E55EB7" w:rsidRDefault="007E15E1" w:rsidP="007E15E1">
      <w:pPr>
        <w:rPr>
          <w:rStyle w:val="StyleUnderline"/>
        </w:rPr>
      </w:pPr>
      <w:r>
        <w:t xml:space="preserve">Critically, </w:t>
      </w:r>
      <w:r w:rsidRPr="00843C5B">
        <w:rPr>
          <w:rStyle w:val="StyleUnderline"/>
          <w:highlight w:val="green"/>
        </w:rPr>
        <w:t>this federal guidance</w:t>
      </w:r>
      <w:r w:rsidRPr="00E55EB7">
        <w:rPr>
          <w:rStyle w:val="StyleUnderline"/>
        </w:rPr>
        <w:t xml:space="preserve"> specifically </w:t>
      </w:r>
      <w:r w:rsidRPr="00843C5B">
        <w:rPr>
          <w:rStyle w:val="StyleUnderline"/>
          <w:highlight w:val="green"/>
        </w:rPr>
        <w:t>instructed schools to</w:t>
      </w:r>
      <w:r w:rsidRPr="00E55EB7">
        <w:rPr>
          <w:rStyle w:val="StyleUnderline"/>
        </w:rPr>
        <w:t xml:space="preserve"> </w:t>
      </w:r>
      <w:r w:rsidRPr="00843C5B">
        <w:rPr>
          <w:rStyle w:val="Emphasis"/>
          <w:highlight w:val="green"/>
        </w:rPr>
        <w:t>ignore parental input</w:t>
      </w:r>
      <w:r w:rsidRPr="00E55EB7">
        <w:rPr>
          <w:rStyle w:val="StyleUnderline"/>
        </w:rPr>
        <w:t xml:space="preserve"> or parental concerns </w:t>
      </w:r>
      <w:r w:rsidRPr="00843C5B">
        <w:rPr>
          <w:rStyle w:val="StyleUnderline"/>
          <w:highlight w:val="green"/>
        </w:rPr>
        <w:t>if parents dissented</w:t>
      </w:r>
      <w:r w:rsidRPr="00E55EB7">
        <w:rPr>
          <w:rStyle w:val="StyleUnderline"/>
        </w:rPr>
        <w:t xml:space="preserve"> from the new orthodoxy.</w:t>
      </w:r>
      <w:r>
        <w:t xml:space="preserve"> The letter was clear: Schools were to provide transgender children “equal access to educational programs and activities even in circumstances in which other students, parents, or community members raise objections or concerns.” This meant that </w:t>
      </w:r>
      <w:r w:rsidRPr="00E55EB7">
        <w:rPr>
          <w:rStyle w:val="StyleUnderline"/>
        </w:rPr>
        <w:t>parents who had legitimate concerns about safety, fairness, or even biological reality were left without a voice, even as the policy directly impacted their children’s educational experience.</w:t>
      </w:r>
    </w:p>
    <w:p w:rsidR="007E15E1" w:rsidRPr="00E55EB7" w:rsidRDefault="007E15E1" w:rsidP="007E15E1">
      <w:pPr>
        <w:rPr>
          <w:rStyle w:val="StyleUnderline"/>
        </w:rPr>
      </w:pPr>
      <w:r w:rsidRPr="00843C5B">
        <w:rPr>
          <w:rStyle w:val="StyleUnderline"/>
          <w:highlight w:val="green"/>
        </w:rPr>
        <w:t>Repealing the</w:t>
      </w:r>
      <w:r>
        <w:t xml:space="preserve"> Obama administration’s </w:t>
      </w:r>
      <w:r w:rsidRPr="00843C5B">
        <w:rPr>
          <w:rStyle w:val="StyleUnderline"/>
          <w:highlight w:val="green"/>
        </w:rPr>
        <w:t>letter</w:t>
      </w:r>
      <w:r w:rsidRPr="00843C5B">
        <w:rPr>
          <w:highlight w:val="green"/>
        </w:rPr>
        <w:t xml:space="preserve"> </w:t>
      </w:r>
      <w:r w:rsidRPr="00843C5B">
        <w:rPr>
          <w:rStyle w:val="StyleUnderline"/>
          <w:highlight w:val="green"/>
        </w:rPr>
        <w:t xml:space="preserve">leaves the difficult question of how to deal with gender-nonconforming students exactly where it belongs, with the </w:t>
      </w:r>
      <w:r w:rsidRPr="00843C5B">
        <w:rPr>
          <w:rStyle w:val="Emphasis"/>
          <w:highlight w:val="green"/>
        </w:rPr>
        <w:t>states</w:t>
      </w:r>
      <w:r w:rsidRPr="00E55EB7">
        <w:rPr>
          <w:rStyle w:val="StyleUnderline"/>
        </w:rPr>
        <w:t xml:space="preserve"> and </w:t>
      </w:r>
      <w:r w:rsidRPr="00E55EB7">
        <w:rPr>
          <w:rStyle w:val="Emphasis"/>
        </w:rPr>
        <w:t>local communities</w:t>
      </w:r>
      <w:r w:rsidRPr="00E55EB7">
        <w:rPr>
          <w:rStyle w:val="StyleUnderline"/>
        </w:rPr>
        <w:t xml:space="preserve"> </w:t>
      </w:r>
      <w:r w:rsidRPr="00843C5B">
        <w:rPr>
          <w:rStyle w:val="StyleUnderline"/>
          <w:highlight w:val="green"/>
        </w:rPr>
        <w:t>that</w:t>
      </w:r>
      <w:r w:rsidRPr="00E55EB7">
        <w:rPr>
          <w:rStyle w:val="StyleUnderline"/>
        </w:rPr>
        <w:t xml:space="preserve"> traditionally </w:t>
      </w:r>
      <w:r w:rsidRPr="00843C5B">
        <w:rPr>
          <w:rStyle w:val="StyleUnderline"/>
          <w:highlight w:val="green"/>
        </w:rPr>
        <w:t>control public education</w:t>
      </w:r>
      <w:r>
        <w:t xml:space="preserve">. Contrary to the claims of LGBT activists, </w:t>
      </w:r>
      <w:r w:rsidRPr="00843C5B">
        <w:rPr>
          <w:rStyle w:val="Emphasis"/>
          <w:highlight w:val="green"/>
        </w:rPr>
        <w:t>preserving federalism</w:t>
      </w:r>
      <w:r w:rsidRPr="00E55EB7">
        <w:rPr>
          <w:rStyle w:val="Emphasis"/>
        </w:rPr>
        <w:t xml:space="preserve"> </w:t>
      </w:r>
      <w:r w:rsidRPr="00843C5B">
        <w:rPr>
          <w:rStyle w:val="Emphasis"/>
          <w:highlight w:val="green"/>
        </w:rPr>
        <w:t>does not leave</w:t>
      </w:r>
      <w:r w:rsidRPr="00E55EB7">
        <w:rPr>
          <w:rStyle w:val="Emphasis"/>
        </w:rPr>
        <w:t xml:space="preserve"> transgender </w:t>
      </w:r>
      <w:r w:rsidRPr="00843C5B">
        <w:rPr>
          <w:rStyle w:val="Emphasis"/>
          <w:highlight w:val="green"/>
        </w:rPr>
        <w:t>students to the mercy of</w:t>
      </w:r>
      <w:r w:rsidRPr="00E55EB7">
        <w:rPr>
          <w:rStyle w:val="Emphasis"/>
        </w:rPr>
        <w:t xml:space="preserve"> bullies or </w:t>
      </w:r>
      <w:r w:rsidRPr="00843C5B">
        <w:rPr>
          <w:rStyle w:val="Emphasis"/>
          <w:highlight w:val="green"/>
        </w:rPr>
        <w:t>bigots</w:t>
      </w:r>
      <w:r>
        <w:t xml:space="preserve">. </w:t>
      </w:r>
      <w:r w:rsidRPr="00E55EB7">
        <w:rPr>
          <w:rStyle w:val="StyleUnderline"/>
        </w:rPr>
        <w:t>As the Trump administration’s letter notes, “schools must ensure that all students, including LGBT students, are able to learn and thrive in a safe environment.” Additionally, it reiterated its legal obligation to “hear all claims of discrimination.”</w:t>
      </w:r>
    </w:p>
    <w:p w:rsidR="007E15E1" w:rsidRDefault="007E15E1" w:rsidP="007E15E1">
      <w:pPr>
        <w:rPr>
          <w:color w:val="000000"/>
        </w:rPr>
      </w:pPr>
      <w:r>
        <w:rPr>
          <w:color w:val="000000"/>
        </w:rPr>
        <w:t>The Trump administration’s proper decision to rescind the Obama administration’s letter should send a clear signal to social-justice activists — what one president gives, the next president can take away. When it comes to serious matters like expanding federal nondiscrimination law</w:t>
      </w:r>
      <w:r w:rsidRPr="00E55EB7">
        <w:rPr>
          <w:rStyle w:val="Emphasis"/>
        </w:rPr>
        <w:t>, new laws should come only through constitutional process</w:t>
      </w:r>
      <w:r>
        <w:rPr>
          <w:color w:val="000000"/>
        </w:rPr>
        <w:t xml:space="preserve">. If you want to change the law, persuade Congress to pass a statute. In our republic, letters are no substitute for lawmaking. </w:t>
      </w:r>
    </w:p>
    <w:p w:rsidR="007E15E1" w:rsidRDefault="007E15E1" w:rsidP="007E15E1">
      <w:pPr>
        <w:rPr>
          <w:rStyle w:val="Emphasis"/>
        </w:rPr>
      </w:pPr>
      <w:r w:rsidRPr="00843C5B">
        <w:rPr>
          <w:rStyle w:val="StyleUnderline"/>
          <w:highlight w:val="green"/>
        </w:rPr>
        <w:t>If states</w:t>
      </w:r>
      <w:r>
        <w:rPr>
          <w:color w:val="000000"/>
        </w:rPr>
        <w:t xml:space="preserve"> or local school boards </w:t>
      </w:r>
      <w:r w:rsidRPr="00843C5B">
        <w:rPr>
          <w:rStyle w:val="StyleUnderline"/>
          <w:highlight w:val="green"/>
        </w:rPr>
        <w:t>want to recreate</w:t>
      </w:r>
      <w:r>
        <w:rPr>
          <w:color w:val="000000"/>
        </w:rPr>
        <w:t xml:space="preserve"> the </w:t>
      </w:r>
      <w:r w:rsidRPr="00843C5B">
        <w:rPr>
          <w:rStyle w:val="StyleUnderline"/>
          <w:highlight w:val="green"/>
        </w:rPr>
        <w:t>Obama</w:t>
      </w:r>
      <w:r>
        <w:rPr>
          <w:color w:val="000000"/>
        </w:rPr>
        <w:t xml:space="preserve"> administration</w:t>
      </w:r>
      <w:r w:rsidRPr="00843C5B">
        <w:rPr>
          <w:rStyle w:val="StyleUnderline"/>
          <w:highlight w:val="green"/>
        </w:rPr>
        <w:t>’s</w:t>
      </w:r>
      <w:r>
        <w:rPr>
          <w:color w:val="000000"/>
        </w:rPr>
        <w:t xml:space="preserve"> </w:t>
      </w:r>
      <w:r w:rsidRPr="00843C5B">
        <w:rPr>
          <w:rStyle w:val="StyleUnderline"/>
          <w:highlight w:val="green"/>
        </w:rPr>
        <w:t>standards</w:t>
      </w:r>
      <w:r>
        <w:rPr>
          <w:color w:val="000000"/>
        </w:rPr>
        <w:t xml:space="preserve"> a</w:t>
      </w:r>
      <w:r w:rsidRPr="00E55EB7">
        <w:rPr>
          <w:rStyle w:val="StyleUnderline"/>
        </w:rPr>
        <w:t>nd apply them to their own schools</w:t>
      </w:r>
      <w:r>
        <w:rPr>
          <w:color w:val="000000"/>
        </w:rPr>
        <w:t xml:space="preserve">, </w:t>
      </w:r>
      <w:r w:rsidRPr="00843C5B">
        <w:rPr>
          <w:rStyle w:val="Emphasis"/>
          <w:highlight w:val="green"/>
        </w:rPr>
        <w:t>they are free to do so</w:t>
      </w:r>
      <w:r>
        <w:rPr>
          <w:color w:val="000000"/>
        </w:rPr>
        <w:t xml:space="preserve">. </w:t>
      </w:r>
      <w:r w:rsidRPr="00843C5B">
        <w:rPr>
          <w:rStyle w:val="StyleUnderline"/>
          <w:highlight w:val="green"/>
        </w:rPr>
        <w:t>If other states</w:t>
      </w:r>
      <w:r>
        <w:rPr>
          <w:color w:val="000000"/>
        </w:rPr>
        <w:t xml:space="preserve"> or school boards </w:t>
      </w:r>
      <w:r w:rsidRPr="00843C5B">
        <w:rPr>
          <w:rStyle w:val="StyleUnderline"/>
          <w:highlight w:val="green"/>
        </w:rPr>
        <w:t xml:space="preserve">want to leave the </w:t>
      </w:r>
      <w:r w:rsidRPr="00E55EB7">
        <w:rPr>
          <w:rStyle w:val="StyleUnderline"/>
        </w:rPr>
        <w:t xml:space="preserve">difficult </w:t>
      </w:r>
      <w:r w:rsidRPr="00843C5B">
        <w:rPr>
          <w:rStyle w:val="StyleUnderline"/>
          <w:highlight w:val="green"/>
        </w:rPr>
        <w:t>decisions to principals and teachers</w:t>
      </w:r>
      <w:r w:rsidRPr="00E55EB7">
        <w:rPr>
          <w:rStyle w:val="StyleUnderline"/>
        </w:rPr>
        <w:t>, who know the individuals and parents involved</w:t>
      </w:r>
      <w:r w:rsidRPr="00843C5B">
        <w:rPr>
          <w:rStyle w:val="Emphasis"/>
          <w:highlight w:val="green"/>
        </w:rPr>
        <w:t>, they are free to do so</w:t>
      </w:r>
      <w:r>
        <w:rPr>
          <w:color w:val="000000"/>
        </w:rPr>
        <w:t xml:space="preserve"> </w:t>
      </w:r>
      <w:r w:rsidRPr="00E55EB7">
        <w:rPr>
          <w:rStyle w:val="StyleUnderline"/>
        </w:rPr>
        <w:t>as well</w:t>
      </w:r>
      <w:r>
        <w:rPr>
          <w:color w:val="000000"/>
        </w:rPr>
        <w:t xml:space="preserve">. </w:t>
      </w:r>
      <w:r w:rsidRPr="00843C5B">
        <w:rPr>
          <w:rStyle w:val="StyleUnderline"/>
          <w:highlight w:val="green"/>
        </w:rPr>
        <w:t>When it comes to</w:t>
      </w:r>
      <w:r w:rsidRPr="00E55EB7">
        <w:rPr>
          <w:rStyle w:val="StyleUnderline"/>
        </w:rPr>
        <w:t xml:space="preserve"> </w:t>
      </w:r>
      <w:r>
        <w:rPr>
          <w:color w:val="000000"/>
        </w:rPr>
        <w:t xml:space="preserve">the most </w:t>
      </w:r>
      <w:r w:rsidRPr="00843C5B">
        <w:rPr>
          <w:rStyle w:val="StyleUnderline"/>
          <w:highlight w:val="green"/>
        </w:rPr>
        <w:t>delicate matters</w:t>
      </w:r>
      <w:r>
        <w:rPr>
          <w:color w:val="000000"/>
        </w:rPr>
        <w:t xml:space="preserve"> of student privacy and identity, </w:t>
      </w:r>
      <w:r w:rsidRPr="00843C5B">
        <w:rPr>
          <w:rStyle w:val="Emphasis"/>
          <w:highlight w:val="green"/>
        </w:rPr>
        <w:t xml:space="preserve">one size </w:t>
      </w:r>
      <w:r w:rsidRPr="00E55EB7">
        <w:rPr>
          <w:rStyle w:val="Emphasis"/>
        </w:rPr>
        <w:t xml:space="preserve">most assuredly </w:t>
      </w:r>
      <w:r w:rsidRPr="00843C5B">
        <w:rPr>
          <w:rStyle w:val="Emphasis"/>
          <w:highlight w:val="green"/>
        </w:rPr>
        <w:t>does not fit all.</w:t>
      </w:r>
    </w:p>
    <w:p w:rsidR="004548E5" w:rsidRDefault="004548E5" w:rsidP="007E15E1">
      <w:pPr>
        <w:rPr>
          <w:rStyle w:val="Emphasis"/>
        </w:rPr>
      </w:pPr>
    </w:p>
    <w:p w:rsidR="004548E5" w:rsidRDefault="004548E5" w:rsidP="007E15E1">
      <w:pPr>
        <w:rPr>
          <w:rStyle w:val="Emphasis"/>
        </w:rPr>
      </w:pPr>
    </w:p>
    <w:p w:rsidR="004548E5" w:rsidRPr="004548E5" w:rsidRDefault="004548E5" w:rsidP="004548E5">
      <w:pPr>
        <w:ind w:firstLine="720"/>
      </w:pPr>
      <w:r>
        <w:t>**</w:t>
      </w:r>
      <w:r w:rsidRPr="004548E5">
        <w:t>Note – the next card is currently in the 1NC Shell for the Start</w:t>
      </w:r>
      <w:r>
        <w:t>er</w:t>
      </w:r>
      <w:r w:rsidRPr="004548E5">
        <w:t xml:space="preserve"> pack</w:t>
      </w:r>
    </w:p>
    <w:p w:rsidR="004548E5" w:rsidRDefault="004548E5" w:rsidP="004548E5">
      <w:pPr>
        <w:pStyle w:val="Heading4"/>
      </w:pPr>
      <w:r>
        <w:t xml:space="preserve">A Supreme Court ruling for Grimm kills Federalism. Education is a key area – and the </w:t>
      </w:r>
      <w:proofErr w:type="spellStart"/>
      <w:r>
        <w:t>Aff</w:t>
      </w:r>
      <w:proofErr w:type="spellEnd"/>
      <w:r>
        <w:t xml:space="preserve"> hampers creative local solutions to a complex issue.</w:t>
      </w:r>
    </w:p>
    <w:p w:rsidR="004548E5" w:rsidRPr="00E90448" w:rsidRDefault="004548E5" w:rsidP="004548E5">
      <w:pPr>
        <w:rPr>
          <w:rStyle w:val="Style13ptBold"/>
        </w:rPr>
      </w:pPr>
      <w:proofErr w:type="spellStart"/>
      <w:r w:rsidRPr="00E90448">
        <w:rPr>
          <w:rStyle w:val="Style13ptBold"/>
        </w:rPr>
        <w:t>Dewart</w:t>
      </w:r>
      <w:proofErr w:type="spellEnd"/>
      <w:r w:rsidRPr="00E90448">
        <w:rPr>
          <w:rStyle w:val="Style13ptBold"/>
        </w:rPr>
        <w:t xml:space="preserve"> ‘16</w:t>
      </w:r>
    </w:p>
    <w:p w:rsidR="004548E5" w:rsidRPr="00E90448" w:rsidRDefault="004548E5" w:rsidP="004548E5">
      <w:pPr>
        <w:rPr>
          <w:sz w:val="18"/>
          <w:szCs w:val="18"/>
        </w:rPr>
      </w:pPr>
      <w:r w:rsidRPr="00E90448">
        <w:rPr>
          <w:sz w:val="18"/>
          <w:szCs w:val="18"/>
        </w:rPr>
        <w:t xml:space="preserve">Ms. Deborah J. </w:t>
      </w:r>
      <w:proofErr w:type="spellStart"/>
      <w:r w:rsidRPr="00E90448">
        <w:rPr>
          <w:sz w:val="18"/>
          <w:szCs w:val="18"/>
        </w:rPr>
        <w:t>Dewart</w:t>
      </w:r>
      <w:proofErr w:type="spellEnd"/>
      <w:r w:rsidRPr="00E90448">
        <w:rPr>
          <w:sz w:val="18"/>
          <w:szCs w:val="18"/>
        </w:rPr>
        <w:t xml:space="preserve"> is a lawyer specializing in Nonprofit Corporations, Estate Planning and Business Transactions cases. Amicus Brief - </w:t>
      </w:r>
      <w:r w:rsidRPr="00312FAD">
        <w:rPr>
          <w:i/>
        </w:rPr>
        <w:t>GLOUCESTER COUNTY SCHOOL BOARD,</w:t>
      </w:r>
      <w:r w:rsidRPr="00E90448">
        <w:rPr>
          <w:sz w:val="18"/>
          <w:szCs w:val="18"/>
        </w:rPr>
        <w:t xml:space="preserve"> Petitioner,</w:t>
      </w:r>
      <w:r w:rsidRPr="00312FAD">
        <w:rPr>
          <w:i/>
          <w:sz w:val="18"/>
          <w:szCs w:val="18"/>
        </w:rPr>
        <w:t xml:space="preserve"> </w:t>
      </w:r>
      <w:r w:rsidRPr="00312FAD">
        <w:rPr>
          <w:i/>
        </w:rPr>
        <w:t>v</w:t>
      </w:r>
      <w:r w:rsidRPr="00312FAD">
        <w:t>.</w:t>
      </w:r>
      <w:r w:rsidRPr="00E90448">
        <w:rPr>
          <w:sz w:val="18"/>
          <w:szCs w:val="18"/>
        </w:rPr>
        <w:t xml:space="preserve"> G. G., BY HIS NEXT FRIEND AND MOTHER, DEIRDRE </w:t>
      </w:r>
      <w:r w:rsidRPr="00312FAD">
        <w:rPr>
          <w:i/>
        </w:rPr>
        <w:t>GRIMM,</w:t>
      </w:r>
      <w:r w:rsidRPr="00E90448">
        <w:rPr>
          <w:sz w:val="18"/>
          <w:szCs w:val="18"/>
        </w:rPr>
        <w:t xml:space="preserve"> Respondent BRIEF OF LIBERTY, LIFE, AND LAW FOUNDATION, WETHEPEOPLEINORDER.COM, AND THE NATIONAL LEGAL FOUNDATION AS AMICI CURIAE IN SUPPORT OF PETITIONER – September – Available at SCOUTS blog – along with all amicus briefs on this matter </w:t>
      </w:r>
      <w:r>
        <w:rPr>
          <w:sz w:val="18"/>
          <w:szCs w:val="18"/>
        </w:rPr>
        <w:t>–</w:t>
      </w:r>
      <w:r w:rsidRPr="00E90448">
        <w:rPr>
          <w:sz w:val="18"/>
          <w:szCs w:val="18"/>
        </w:rPr>
        <w:t xml:space="preserve"> </w:t>
      </w:r>
      <w:r>
        <w:rPr>
          <w:sz w:val="18"/>
          <w:szCs w:val="18"/>
        </w:rPr>
        <w:t xml:space="preserve">modified to avoid potentially objectionable language - </w:t>
      </w:r>
      <w:r w:rsidRPr="00E90448">
        <w:rPr>
          <w:sz w:val="18"/>
          <w:szCs w:val="18"/>
        </w:rPr>
        <w:t>http://www.scotusblog.com/wp-content/uploads/2016/09/16-273-cert-amicus-LLL.pdf</w:t>
      </w:r>
    </w:p>
    <w:p w:rsidR="004548E5" w:rsidRDefault="004548E5" w:rsidP="004548E5"/>
    <w:p w:rsidR="004548E5" w:rsidRPr="00312FAD" w:rsidRDefault="004548E5" w:rsidP="004548E5">
      <w:pPr>
        <w:rPr>
          <w:sz w:val="16"/>
        </w:rPr>
      </w:pPr>
      <w:r w:rsidRPr="00312FAD">
        <w:rPr>
          <w:sz w:val="16"/>
        </w:rPr>
        <w:t xml:space="preserve">The architects of the Constitution created a federal government "powerful enough to function effectively yet limited enough to preserve the hard-earned liberty fought for in the War of Independence." Shelby v. Holder, 679 F.3d 848, 853 (D.C. Cir. 2012). "[A] group of formerly independent states bound themselves together under one national government," delegating some of their powers—but not all—to the newly formed federal administration. Reynolds v. Sims, 377 U.S. 533, 574 (1964). </w:t>
      </w:r>
      <w:r w:rsidRPr="00843C5B">
        <w:rPr>
          <w:rStyle w:val="StyleUnderline"/>
          <w:highlight w:val="green"/>
        </w:rPr>
        <w:t>Power is divided</w:t>
      </w:r>
      <w:r w:rsidRPr="00312FAD">
        <w:rPr>
          <w:sz w:val="16"/>
        </w:rPr>
        <w:t xml:space="preserve">, </w:t>
      </w:r>
      <w:r w:rsidRPr="00312FAD">
        <w:rPr>
          <w:rStyle w:val="StyleUnderline"/>
        </w:rPr>
        <w:t>not only horizontally among the three co-equal branches</w:t>
      </w:r>
      <w:r w:rsidRPr="00312FAD">
        <w:rPr>
          <w:sz w:val="16"/>
        </w:rPr>
        <w:t xml:space="preserve"> (Section I), but also </w:t>
      </w:r>
      <w:r w:rsidRPr="00843C5B">
        <w:rPr>
          <w:rStyle w:val="StyleUnderline"/>
          <w:highlight w:val="green"/>
        </w:rPr>
        <w:t>vertically between federal and state governments.</w:t>
      </w:r>
      <w:r w:rsidRPr="00312FAD">
        <w:rPr>
          <w:sz w:val="16"/>
        </w:rPr>
        <w:t xml:space="preserve"> </w:t>
      </w:r>
      <w:r w:rsidRPr="00843C5B">
        <w:rPr>
          <w:rStyle w:val="StyleUnderline"/>
          <w:highlight w:val="green"/>
        </w:rPr>
        <w:t>This Court has long recognized the critical need to preserve that structure</w:t>
      </w:r>
      <w:r w:rsidRPr="00312FAD">
        <w:rPr>
          <w:sz w:val="16"/>
        </w:rPr>
        <w:t>. The Letters not only encroach on legislative and judicial territory, but also invade a matter of intense state and local concern that is not among the federal government's enumerated powers.</w:t>
      </w:r>
    </w:p>
    <w:p w:rsidR="004548E5" w:rsidRPr="00312FAD" w:rsidRDefault="004548E5" w:rsidP="004548E5">
      <w:pPr>
        <w:rPr>
          <w:sz w:val="16"/>
        </w:rPr>
      </w:pPr>
      <w:r w:rsidRPr="00312FAD">
        <w:rPr>
          <w:rStyle w:val="Emphasis"/>
        </w:rPr>
        <w:t>Education Is Primarily A State</w:t>
      </w:r>
      <w:r w:rsidRPr="00312FAD">
        <w:rPr>
          <w:sz w:val="16"/>
        </w:rPr>
        <w:t xml:space="preserve"> And Local </w:t>
      </w:r>
      <w:r w:rsidRPr="00312FAD">
        <w:rPr>
          <w:rStyle w:val="Emphasis"/>
        </w:rPr>
        <w:t>Concern.</w:t>
      </w:r>
    </w:p>
    <w:p w:rsidR="004548E5" w:rsidRDefault="004548E5" w:rsidP="004548E5">
      <w:r>
        <w:t>Education is among the many powers reserved to the states and the people. Apart from a constitutional restriction such as equal protection of the law:</w:t>
      </w:r>
    </w:p>
    <w:p w:rsidR="004548E5" w:rsidRPr="00312FAD" w:rsidRDefault="004548E5" w:rsidP="004548E5">
      <w:pPr>
        <w:rPr>
          <w:sz w:val="16"/>
          <w:szCs w:val="16"/>
        </w:rPr>
      </w:pPr>
      <w:r w:rsidRPr="00312FAD">
        <w:rPr>
          <w:sz w:val="16"/>
          <w:szCs w:val="16"/>
        </w:rPr>
        <w:t>[S]</w:t>
      </w:r>
      <w:proofErr w:type="spellStart"/>
      <w:r w:rsidRPr="00312FAD">
        <w:rPr>
          <w:sz w:val="16"/>
          <w:szCs w:val="16"/>
        </w:rPr>
        <w:t>tate</w:t>
      </w:r>
      <w:proofErr w:type="spellEnd"/>
      <w:r w:rsidRPr="00312FAD">
        <w:rPr>
          <w:sz w:val="16"/>
          <w:szCs w:val="16"/>
        </w:rPr>
        <w:t xml:space="preserve"> governments do not need constitutional authorization to act. The States thus can and do perform many of the vital functions of modern government—punishing street crime, running public schools, and zoning property for development, to name but a few—even though the Constitution's text does not authorize any government to do so.</w:t>
      </w:r>
    </w:p>
    <w:p w:rsidR="004548E5" w:rsidRPr="00312FAD" w:rsidRDefault="004548E5" w:rsidP="004548E5">
      <w:pPr>
        <w:rPr>
          <w:sz w:val="16"/>
        </w:rPr>
      </w:pPr>
      <w:r w:rsidRPr="00312FAD">
        <w:rPr>
          <w:sz w:val="16"/>
        </w:rPr>
        <w:t xml:space="preserve">NFIB, 132 S. Ct. at 2578 (emphasis added). </w:t>
      </w:r>
      <w:r w:rsidRPr="00843C5B">
        <w:rPr>
          <w:rStyle w:val="StyleUnderline"/>
          <w:highlight w:val="green"/>
        </w:rPr>
        <w:t>Judicial restraint should characterize any federal attempt to intervene in public education</w:t>
      </w:r>
      <w:r w:rsidRPr="00312FAD">
        <w:rPr>
          <w:sz w:val="16"/>
        </w:rPr>
        <w:t>:</w:t>
      </w:r>
    </w:p>
    <w:p w:rsidR="004548E5" w:rsidRPr="00312FAD" w:rsidRDefault="004548E5" w:rsidP="004548E5">
      <w:pPr>
        <w:rPr>
          <w:sz w:val="16"/>
        </w:rPr>
      </w:pPr>
      <w:r w:rsidRPr="00312FAD">
        <w:rPr>
          <w:sz w:val="16"/>
        </w:rPr>
        <w:t xml:space="preserve">Judicial interposition in the operation of the public school system of the Nation raises problems requiring care and restraint. ... By and large, </w:t>
      </w:r>
      <w:r w:rsidRPr="00843C5B">
        <w:rPr>
          <w:rStyle w:val="StyleUnderline"/>
          <w:highlight w:val="green"/>
        </w:rPr>
        <w:t>public education</w:t>
      </w:r>
      <w:r w:rsidRPr="00312FAD">
        <w:rPr>
          <w:sz w:val="16"/>
        </w:rPr>
        <w:t xml:space="preserve"> in our Nation </w:t>
      </w:r>
      <w:r w:rsidRPr="00843C5B">
        <w:rPr>
          <w:rStyle w:val="StyleUnderline"/>
          <w:highlight w:val="green"/>
        </w:rPr>
        <w:t>is committed to the control of state</w:t>
      </w:r>
      <w:r w:rsidRPr="00312FAD">
        <w:rPr>
          <w:sz w:val="16"/>
        </w:rPr>
        <w:t xml:space="preserve"> and local </w:t>
      </w:r>
      <w:r w:rsidRPr="00843C5B">
        <w:rPr>
          <w:rStyle w:val="StyleUnderline"/>
          <w:highlight w:val="green"/>
        </w:rPr>
        <w:t>authorities.</w:t>
      </w:r>
    </w:p>
    <w:p w:rsidR="004548E5" w:rsidRPr="00312FAD" w:rsidRDefault="004548E5" w:rsidP="004548E5">
      <w:pPr>
        <w:rPr>
          <w:sz w:val="16"/>
          <w:szCs w:val="16"/>
        </w:rPr>
      </w:pPr>
      <w:r w:rsidRPr="00312FAD">
        <w:rPr>
          <w:sz w:val="16"/>
          <w:szCs w:val="16"/>
        </w:rPr>
        <w:t>Epperson v. Arkansas, 393 U.S. 97,104 (1968). "We see no reason to intrude on that historic control in this case." Bd. of Curators of University of Missouri v. Horowitz, 435 U.S. 78, 91 (1978) (citing Epperson and declining to formalize the academic dismissal process by requiring a hearing). The same is true here. There is no reason for the federal judiciary to interfere in the privacy policies of local schools and shut citizens out of the process.</w:t>
      </w:r>
    </w:p>
    <w:p w:rsidR="004548E5" w:rsidRPr="00312FAD" w:rsidRDefault="004548E5" w:rsidP="004548E5">
      <w:pPr>
        <w:rPr>
          <w:sz w:val="16"/>
          <w:szCs w:val="16"/>
        </w:rPr>
      </w:pPr>
      <w:r w:rsidRPr="00312FAD">
        <w:rPr>
          <w:sz w:val="16"/>
          <w:szCs w:val="16"/>
        </w:rPr>
        <w:t>The Fourth Circuit Decision Threatens Individual Liberty To Participate In The Political Process.</w:t>
      </w:r>
    </w:p>
    <w:p w:rsidR="004548E5" w:rsidRPr="00312FAD" w:rsidRDefault="004548E5" w:rsidP="004548E5">
      <w:pPr>
        <w:rPr>
          <w:sz w:val="16"/>
        </w:rPr>
      </w:pPr>
      <w:r w:rsidRPr="00843C5B">
        <w:rPr>
          <w:rStyle w:val="StyleUnderline"/>
          <w:highlight w:val="green"/>
        </w:rPr>
        <w:t>This case implicates</w:t>
      </w:r>
      <w:r w:rsidRPr="00312FAD">
        <w:rPr>
          <w:sz w:val="16"/>
        </w:rPr>
        <w:t xml:space="preserve"> the most </w:t>
      </w:r>
      <w:r w:rsidRPr="00843C5B">
        <w:rPr>
          <w:rStyle w:val="StyleUnderline"/>
          <w:highlight w:val="green"/>
        </w:rPr>
        <w:t>sensitive privacy concerns</w:t>
      </w:r>
      <w:r w:rsidRPr="00312FAD">
        <w:rPr>
          <w:sz w:val="16"/>
        </w:rPr>
        <w:t xml:space="preserve"> of young school children. </w:t>
      </w:r>
      <w:r w:rsidRPr="00843C5B">
        <w:rPr>
          <w:rStyle w:val="StyleUnderline"/>
          <w:highlight w:val="green"/>
        </w:rPr>
        <w:t>Accommodation of those concerns</w:t>
      </w:r>
      <w:r w:rsidRPr="00312FAD">
        <w:rPr>
          <w:sz w:val="16"/>
        </w:rPr>
        <w:t>—</w:t>
      </w:r>
      <w:r w:rsidRPr="00843C5B">
        <w:rPr>
          <w:rStyle w:val="StyleUnderline"/>
          <w:highlight w:val="green"/>
        </w:rPr>
        <w:t>both for trans</w:t>
      </w:r>
      <w:r w:rsidRPr="00312FAD">
        <w:rPr>
          <w:sz w:val="16"/>
        </w:rPr>
        <w:t xml:space="preserve">gender </w:t>
      </w:r>
      <w:r w:rsidRPr="00843C5B">
        <w:rPr>
          <w:rStyle w:val="StyleUnderline"/>
          <w:highlight w:val="green"/>
        </w:rPr>
        <w:t>students and all others</w:t>
      </w:r>
      <w:r w:rsidRPr="00312FAD">
        <w:rPr>
          <w:sz w:val="16"/>
        </w:rPr>
        <w:t>—</w:t>
      </w:r>
      <w:r w:rsidRPr="00843C5B">
        <w:rPr>
          <w:rStyle w:val="StyleUnderline"/>
          <w:highlight w:val="green"/>
        </w:rPr>
        <w:t>requires</w:t>
      </w:r>
      <w:r w:rsidRPr="00312FAD">
        <w:rPr>
          <w:rStyle w:val="StyleUnderline"/>
        </w:rPr>
        <w:t xml:space="preserve"> </w:t>
      </w:r>
      <w:r w:rsidRPr="00312FAD">
        <w:rPr>
          <w:sz w:val="16"/>
        </w:rPr>
        <w:t xml:space="preserve">compassion and skillful </w:t>
      </w:r>
      <w:r w:rsidRPr="00843C5B">
        <w:rPr>
          <w:rStyle w:val="StyleUnderline"/>
          <w:highlight w:val="green"/>
        </w:rPr>
        <w:t>crafting of workable policies for each school district.</w:t>
      </w:r>
      <w:r w:rsidRPr="00312FAD">
        <w:rPr>
          <w:sz w:val="16"/>
        </w:rPr>
        <w:t xml:space="preserve"> </w:t>
      </w:r>
      <w:r w:rsidRPr="00843C5B">
        <w:rPr>
          <w:rStyle w:val="StyleUnderline"/>
          <w:highlight w:val="green"/>
        </w:rPr>
        <w:t>It may also require construction or remodeling of facilities</w:t>
      </w:r>
      <w:r w:rsidRPr="00312FAD">
        <w:rPr>
          <w:sz w:val="16"/>
        </w:rPr>
        <w:t xml:space="preserve"> to implement accommodations. </w:t>
      </w:r>
      <w:r w:rsidRPr="00843C5B">
        <w:rPr>
          <w:rStyle w:val="StyleUnderline"/>
          <w:highlight w:val="green"/>
        </w:rPr>
        <w:t>The federal</w:t>
      </w:r>
      <w:r w:rsidRPr="00312FAD">
        <w:rPr>
          <w:rStyle w:val="StyleUnderline"/>
        </w:rPr>
        <w:t xml:space="preserve"> </w:t>
      </w:r>
      <w:r w:rsidRPr="00843C5B">
        <w:rPr>
          <w:rStyle w:val="StyleUnderline"/>
          <w:highlight w:val="green"/>
        </w:rPr>
        <w:t>government has attempted to dictate a one-size-fits-all "</w:t>
      </w:r>
      <w:r w:rsidRPr="00312FAD">
        <w:rPr>
          <w:rStyle w:val="StyleUnderline"/>
        </w:rPr>
        <w:t xml:space="preserve">cookie cutter" </w:t>
      </w:r>
      <w:r w:rsidRPr="00843C5B">
        <w:rPr>
          <w:rStyle w:val="StyleUnderline"/>
          <w:highlight w:val="green"/>
        </w:rPr>
        <w:t>solution for the entire nation</w:t>
      </w:r>
      <w:r w:rsidRPr="00312FAD">
        <w:rPr>
          <w:rStyle w:val="StyleUnderline"/>
        </w:rPr>
        <w:t xml:space="preserve">. </w:t>
      </w:r>
      <w:r w:rsidRPr="00843C5B">
        <w:rPr>
          <w:rStyle w:val="StyleUnderline"/>
          <w:highlight w:val="green"/>
        </w:rPr>
        <w:t>It is impossible,</w:t>
      </w:r>
      <w:r w:rsidRPr="00312FAD">
        <w:rPr>
          <w:rStyle w:val="StyleUnderline"/>
        </w:rPr>
        <w:t xml:space="preserve"> </w:t>
      </w:r>
      <w:r w:rsidRPr="00843C5B">
        <w:rPr>
          <w:rStyle w:val="StyleUnderline"/>
          <w:highlight w:val="green"/>
        </w:rPr>
        <w:t>at the federal level</w:t>
      </w:r>
      <w:r w:rsidRPr="00312FAD">
        <w:rPr>
          <w:rStyle w:val="StyleUnderline"/>
        </w:rPr>
        <w:t xml:space="preserve">, </w:t>
      </w:r>
      <w:r w:rsidRPr="00843C5B">
        <w:rPr>
          <w:rStyle w:val="StyleUnderline"/>
          <w:highlight w:val="green"/>
        </w:rPr>
        <w:t>to consider the</w:t>
      </w:r>
      <w:r w:rsidRPr="00312FAD">
        <w:rPr>
          <w:rStyle w:val="StyleUnderline"/>
        </w:rPr>
        <w:t xml:space="preserve"> multitude of </w:t>
      </w:r>
      <w:r w:rsidRPr="00843C5B">
        <w:rPr>
          <w:rStyle w:val="StyleUnderline"/>
          <w:highlight w:val="green"/>
        </w:rPr>
        <w:t>factors that may differ from</w:t>
      </w:r>
      <w:r w:rsidRPr="00312FAD">
        <w:rPr>
          <w:rStyle w:val="StyleUnderline"/>
        </w:rPr>
        <w:t xml:space="preserve"> one school </w:t>
      </w:r>
      <w:r w:rsidRPr="00843C5B">
        <w:rPr>
          <w:rStyle w:val="StyleUnderline"/>
          <w:highlight w:val="green"/>
        </w:rPr>
        <w:t>district to another.</w:t>
      </w:r>
    </w:p>
    <w:p w:rsidR="004548E5" w:rsidRPr="00312FAD" w:rsidRDefault="004548E5" w:rsidP="004548E5">
      <w:pPr>
        <w:rPr>
          <w:sz w:val="16"/>
        </w:rPr>
      </w:pPr>
      <w:r w:rsidRPr="00312FAD">
        <w:rPr>
          <w:sz w:val="16"/>
        </w:rPr>
        <w:t xml:space="preserve">Federalism safeguards individual liberty, allowing states and local communities to "respond to the initiative of those who seek a voice in shaping the destiny of their own times without having to rely solely upon the political processes that control a remote central power." Bond v. United States, 564 U.S. 211, 221 (2011). </w:t>
      </w:r>
      <w:r w:rsidRPr="00312FAD">
        <w:rPr>
          <w:rStyle w:val="StyleUnderline"/>
        </w:rPr>
        <w:t xml:space="preserve">Public </w:t>
      </w:r>
      <w:r w:rsidRPr="00843C5B">
        <w:rPr>
          <w:rStyle w:val="StyleUnderline"/>
          <w:highlight w:val="green"/>
        </w:rPr>
        <w:t>school boards illustrate</w:t>
      </w:r>
      <w:r w:rsidRPr="00312FAD">
        <w:rPr>
          <w:rStyle w:val="StyleUnderline"/>
        </w:rPr>
        <w:t xml:space="preserve"> the outworking of </w:t>
      </w:r>
      <w:r w:rsidRPr="00843C5B">
        <w:rPr>
          <w:rStyle w:val="StyleUnderline"/>
          <w:highlight w:val="green"/>
        </w:rPr>
        <w:t>this fundamental principle</w:t>
      </w:r>
      <w:r w:rsidRPr="00312FAD">
        <w:rPr>
          <w:sz w:val="16"/>
        </w:rPr>
        <w:t xml:space="preserve">. </w:t>
      </w:r>
      <w:r w:rsidRPr="00843C5B">
        <w:rPr>
          <w:rStyle w:val="StyleUnderline"/>
          <w:highlight w:val="green"/>
        </w:rPr>
        <w:t>Board members are</w:t>
      </w:r>
      <w:r w:rsidRPr="00312FAD">
        <w:rPr>
          <w:sz w:val="16"/>
        </w:rPr>
        <w:t xml:space="preserve"> typically </w:t>
      </w:r>
      <w:r w:rsidRPr="00843C5B">
        <w:rPr>
          <w:rStyle w:val="StyleUnderline"/>
          <w:highlight w:val="green"/>
        </w:rPr>
        <w:t>selected</w:t>
      </w:r>
      <w:r w:rsidRPr="00312FAD">
        <w:rPr>
          <w:sz w:val="16"/>
        </w:rPr>
        <w:t xml:space="preserve">, often </w:t>
      </w:r>
      <w:r w:rsidRPr="00843C5B">
        <w:rPr>
          <w:rStyle w:val="StyleUnderline"/>
          <w:highlight w:val="green"/>
        </w:rPr>
        <w:t>by popular election</w:t>
      </w:r>
      <w:r w:rsidRPr="00312FAD">
        <w:rPr>
          <w:sz w:val="16"/>
        </w:rPr>
        <w:t xml:space="preserve">, from among local citizens. </w:t>
      </w:r>
      <w:r w:rsidRPr="00843C5B">
        <w:rPr>
          <w:rStyle w:val="StyleUnderline"/>
          <w:highlight w:val="green"/>
        </w:rPr>
        <w:t xml:space="preserve">Parents, teachers, and even students have the opportunity to </w:t>
      </w:r>
      <w:r w:rsidRPr="00312FAD">
        <w:rPr>
          <w:sz w:val="16"/>
        </w:rPr>
        <w:t xml:space="preserve">participate in meetings and </w:t>
      </w:r>
      <w:r w:rsidRPr="00843C5B">
        <w:rPr>
          <w:rStyle w:val="StyleUnderline"/>
          <w:highlight w:val="green"/>
        </w:rPr>
        <w:t xml:space="preserve">express </w:t>
      </w:r>
      <w:r w:rsidRPr="00312FAD">
        <w:rPr>
          <w:sz w:val="16"/>
        </w:rPr>
        <w:t xml:space="preserve">their </w:t>
      </w:r>
      <w:r w:rsidRPr="00843C5B">
        <w:rPr>
          <w:rStyle w:val="StyleUnderline"/>
          <w:highlight w:val="green"/>
        </w:rPr>
        <w:t>concerns. If the Fourth Circuit decision stands</w:t>
      </w:r>
      <w:r w:rsidRPr="00312FAD">
        <w:rPr>
          <w:sz w:val="16"/>
        </w:rPr>
        <w:t xml:space="preserve">, </w:t>
      </w:r>
      <w:r w:rsidRPr="00843C5B">
        <w:rPr>
          <w:rStyle w:val="StyleUnderline"/>
          <w:highlight w:val="green"/>
        </w:rPr>
        <w:t>these</w:t>
      </w:r>
      <w:r w:rsidRPr="00312FAD">
        <w:rPr>
          <w:sz w:val="16"/>
        </w:rPr>
        <w:t xml:space="preserve"> voices (</w:t>
      </w:r>
      <w:r w:rsidRPr="00843C5B">
        <w:rPr>
          <w:rStyle w:val="StyleUnderline"/>
          <w:highlight w:val="green"/>
        </w:rPr>
        <w:t>perspectives</w:t>
      </w:r>
      <w:r w:rsidRPr="00312FAD">
        <w:rPr>
          <w:sz w:val="16"/>
        </w:rPr>
        <w:t xml:space="preserve">) </w:t>
      </w:r>
      <w:r w:rsidRPr="00843C5B">
        <w:rPr>
          <w:rStyle w:val="StyleUnderline"/>
          <w:highlight w:val="green"/>
        </w:rPr>
        <w:t>will be</w:t>
      </w:r>
      <w:r w:rsidRPr="00312FAD">
        <w:rPr>
          <w:sz w:val="16"/>
        </w:rPr>
        <w:t xml:space="preserve"> silenced (</w:t>
      </w:r>
      <w:r w:rsidRPr="00843C5B">
        <w:rPr>
          <w:rStyle w:val="StyleUnderline"/>
          <w:highlight w:val="green"/>
        </w:rPr>
        <w:t>ignored</w:t>
      </w:r>
      <w:r w:rsidRPr="00312FAD">
        <w:rPr>
          <w:sz w:val="16"/>
        </w:rPr>
        <w:t xml:space="preserve">) </w:t>
      </w:r>
      <w:r w:rsidRPr="00843C5B">
        <w:rPr>
          <w:rStyle w:val="StyleUnderline"/>
          <w:highlight w:val="green"/>
        </w:rPr>
        <w:t>all across America</w:t>
      </w:r>
      <w:r w:rsidRPr="00312FAD">
        <w:rPr>
          <w:sz w:val="16"/>
        </w:rPr>
        <w:t>.</w:t>
      </w:r>
    </w:p>
    <w:p w:rsidR="004548E5" w:rsidRPr="00312FAD" w:rsidRDefault="004548E5" w:rsidP="004548E5">
      <w:pPr>
        <w:rPr>
          <w:sz w:val="16"/>
        </w:rPr>
      </w:pPr>
      <w:r w:rsidRPr="00312FAD">
        <w:rPr>
          <w:sz w:val="16"/>
        </w:rPr>
        <w:t>This Court recently reinforced the importance of maintaining "the status of the States as independent sovereigns in our federal system . . . [o]</w:t>
      </w:r>
      <w:proofErr w:type="spellStart"/>
      <w:r w:rsidRPr="00312FAD">
        <w:rPr>
          <w:sz w:val="16"/>
        </w:rPr>
        <w:t>therwise</w:t>
      </w:r>
      <w:proofErr w:type="spellEnd"/>
      <w:r w:rsidRPr="00312FAD">
        <w:rPr>
          <w:sz w:val="16"/>
        </w:rPr>
        <w:t xml:space="preserve"> the two-government system established by the Framers would give way to a system that vests power in one central government, and individual liberty would suffer." NFIB, 132 S. Ct. at 2602. In short, "federalism protects the liberty of the individual from arbitrary power." Id. at 2578 (internal quotation marks and citation omitted). </w:t>
      </w:r>
      <w:r w:rsidRPr="00843C5B">
        <w:rPr>
          <w:rStyle w:val="Emphasis"/>
          <w:highlight w:val="green"/>
        </w:rPr>
        <w:t>It is hard to imagine a more striking instance of arbitrary power than this case presents</w:t>
      </w:r>
      <w:r w:rsidRPr="00312FAD">
        <w:rPr>
          <w:sz w:val="16"/>
        </w:rPr>
        <w:t>.</w:t>
      </w:r>
    </w:p>
    <w:p w:rsidR="004548E5" w:rsidRDefault="004548E5" w:rsidP="004548E5"/>
    <w:p w:rsidR="004548E5" w:rsidRDefault="004548E5" w:rsidP="004548E5"/>
    <w:p w:rsidR="004548E5" w:rsidRDefault="004548E5" w:rsidP="007E15E1">
      <w:pPr>
        <w:rPr>
          <w:rStyle w:val="Emphasis"/>
        </w:rPr>
      </w:pPr>
    </w:p>
    <w:p w:rsidR="004548E5" w:rsidRPr="00E55EB7" w:rsidRDefault="004548E5" w:rsidP="007E15E1">
      <w:pPr>
        <w:rPr>
          <w:rStyle w:val="Emphasis"/>
        </w:rPr>
      </w:pPr>
    </w:p>
    <w:p w:rsidR="00B95EC3" w:rsidRDefault="0066498C" w:rsidP="00B95EC3">
      <w:pPr>
        <w:pStyle w:val="Heading3"/>
        <w:rPr>
          <w:rFonts w:eastAsia="Calibri"/>
        </w:rPr>
      </w:pPr>
      <w:r>
        <w:rPr>
          <w:rFonts w:eastAsia="Calibri"/>
        </w:rPr>
        <w:t>Link---</w:t>
      </w:r>
      <w:r w:rsidR="00B95EC3">
        <w:rPr>
          <w:rFonts w:eastAsia="Calibri"/>
        </w:rPr>
        <w:t>Incentives</w:t>
      </w:r>
    </w:p>
    <w:p w:rsidR="006921AD" w:rsidRDefault="00EE2D42" w:rsidP="006921AD">
      <w:pPr>
        <w:pStyle w:val="Heading4"/>
      </w:pPr>
      <w:r>
        <w:t xml:space="preserve">Federal incentives </w:t>
      </w:r>
      <w:r w:rsidRPr="006D48CB">
        <w:rPr>
          <w:u w:val="single"/>
        </w:rPr>
        <w:t>constrain</w:t>
      </w:r>
      <w:r>
        <w:t xml:space="preserve"> state policymaking and </w:t>
      </w:r>
      <w:r w:rsidRPr="006D48CB">
        <w:rPr>
          <w:u w:val="single"/>
        </w:rPr>
        <w:t>upsets</w:t>
      </w:r>
      <w:r>
        <w:t xml:space="preserve"> the </w:t>
      </w:r>
      <w:r w:rsidRPr="006D48CB">
        <w:rPr>
          <w:u w:val="single"/>
        </w:rPr>
        <w:t>federalism balance</w:t>
      </w:r>
    </w:p>
    <w:p w:rsidR="006921AD" w:rsidRPr="006921AD" w:rsidRDefault="006921AD" w:rsidP="006921AD">
      <w:r w:rsidRPr="00E340C8">
        <w:rPr>
          <w:rStyle w:val="Style13ptBold"/>
        </w:rPr>
        <w:t>Lawson 13</w:t>
      </w:r>
      <w:r>
        <w:t xml:space="preserve"> – Aaron Lawson, Associate at </w:t>
      </w:r>
      <w:proofErr w:type="spellStart"/>
      <w:r>
        <w:t>Edelson</w:t>
      </w:r>
      <w:proofErr w:type="spellEnd"/>
      <w:r>
        <w:t xml:space="preserve"> PC where his practice focuses on appeals and complex motion practice, J.D. from </w:t>
      </w:r>
      <w:proofErr w:type="spellStart"/>
      <w:r>
        <w:t>UMich</w:t>
      </w:r>
      <w:proofErr w:type="spellEnd"/>
      <w:r>
        <w:t>, Educational Federalism: A New Case for Reduced Federal Involvement in K-12 Education, Brigham Young University Education and Law Journal, Article 5, Volume 2013, Issue 2, Published in the summer of 2013, http://digitalcommons.law.byu.edu/cgi/viewcontent.cgi?article=1333&amp;context=elj</w:t>
      </w:r>
    </w:p>
    <w:p w:rsidR="00B95EC3" w:rsidRPr="006921AD" w:rsidRDefault="00B95EC3" w:rsidP="006921AD">
      <w:pPr>
        <w:rPr>
          <w:rStyle w:val="Emphasis"/>
        </w:rPr>
      </w:pPr>
      <w:r>
        <w:t>But there is another side to this coin, which is that “[</w:t>
      </w:r>
      <w:r w:rsidRPr="00843C5B">
        <w:rPr>
          <w:rStyle w:val="StyleUnderline"/>
          <w:highlight w:val="green"/>
        </w:rPr>
        <w:t xml:space="preserve">a] state’s freedom from federal </w:t>
      </w:r>
      <w:r w:rsidRPr="00843C5B">
        <w:rPr>
          <w:rStyle w:val="Emphasis"/>
          <w:highlight w:val="green"/>
        </w:rPr>
        <w:t>interference</w:t>
      </w:r>
      <w:r>
        <w:t xml:space="preserve"> . . </w:t>
      </w:r>
      <w:r w:rsidRPr="00843C5B">
        <w:rPr>
          <w:rStyle w:val="StyleUnderline"/>
          <w:highlight w:val="green"/>
        </w:rPr>
        <w:t xml:space="preserve">. is a freedom to </w:t>
      </w:r>
      <w:r w:rsidRPr="00843C5B">
        <w:rPr>
          <w:rStyle w:val="Emphasis"/>
          <w:highlight w:val="green"/>
        </w:rPr>
        <w:t>make choices</w:t>
      </w:r>
      <w:r>
        <w:t xml:space="preserve">, </w:t>
      </w:r>
      <w:r w:rsidRPr="00B95EC3">
        <w:rPr>
          <w:rStyle w:val="StyleUnderline"/>
        </w:rPr>
        <w:t>not just a freedom to choose wisely</w:t>
      </w:r>
      <w:r>
        <w:t xml:space="preserve">.”114 As such, </w:t>
      </w:r>
      <w:r w:rsidRPr="00843C5B">
        <w:rPr>
          <w:rStyle w:val="StyleUnderline"/>
          <w:highlight w:val="green"/>
        </w:rPr>
        <w:t>although</w:t>
      </w:r>
      <w:r>
        <w:t xml:space="preserve"> “</w:t>
      </w:r>
      <w:r w:rsidRPr="00843C5B">
        <w:rPr>
          <w:rStyle w:val="StyleUnderline"/>
          <w:highlight w:val="green"/>
        </w:rPr>
        <w:t xml:space="preserve">Congress may use its spending power to create incentives </w:t>
      </w:r>
      <w:r w:rsidRPr="006921AD">
        <w:rPr>
          <w:rStyle w:val="StyleUnderline"/>
        </w:rPr>
        <w:t>for states to act in accordance with federal policies[,] . . .</w:t>
      </w:r>
      <w:r>
        <w:t xml:space="preserve"> </w:t>
      </w:r>
      <w:r w:rsidRPr="00843C5B">
        <w:rPr>
          <w:rStyle w:val="StyleUnderline"/>
          <w:highlight w:val="green"/>
        </w:rPr>
        <w:t xml:space="preserve">when pressure turns into compulsion, the legislation runs </w:t>
      </w:r>
      <w:r w:rsidRPr="00843C5B">
        <w:rPr>
          <w:rStyle w:val="Emphasis"/>
          <w:highlight w:val="green"/>
        </w:rPr>
        <w:t>contrary to our system of federalism</w:t>
      </w:r>
      <w:r w:rsidRPr="006921AD">
        <w:rPr>
          <w:rStyle w:val="StyleUnderline"/>
        </w:rPr>
        <w:t>.</w:t>
      </w:r>
      <w:r>
        <w:t xml:space="preserve">”115 </w:t>
      </w:r>
      <w:r w:rsidRPr="006921AD">
        <w:t>This is particularly important in the context of education.</w:t>
      </w:r>
      <w:r>
        <w:t xml:space="preserve"> </w:t>
      </w:r>
      <w:r w:rsidRPr="00EE2D42">
        <w:rPr>
          <w:rStyle w:val="StyleUnderline"/>
        </w:rPr>
        <w:t>Where</w:t>
      </w:r>
      <w:r w:rsidRPr="00843C5B">
        <w:rPr>
          <w:rStyle w:val="StyleUnderline"/>
          <w:highlight w:val="green"/>
        </w:rPr>
        <w:t xml:space="preserve"> conditions on federal money </w:t>
      </w:r>
      <w:r w:rsidRPr="00EE2D42">
        <w:rPr>
          <w:rStyle w:val="StyleUnderline"/>
        </w:rPr>
        <w:t xml:space="preserve">are too </w:t>
      </w:r>
      <w:r w:rsidRPr="00EE2D42">
        <w:rPr>
          <w:rStyle w:val="Emphasis"/>
        </w:rPr>
        <w:t>restrictive</w:t>
      </w:r>
      <w:r w:rsidRPr="00EE2D42">
        <w:rPr>
          <w:rStyle w:val="StyleUnderline"/>
        </w:rPr>
        <w:t>, they</w:t>
      </w:r>
      <w:r w:rsidRPr="00843C5B">
        <w:rPr>
          <w:rStyle w:val="StyleUnderline"/>
          <w:highlight w:val="green"/>
        </w:rPr>
        <w:t xml:space="preserve"> </w:t>
      </w:r>
      <w:r w:rsidRPr="00843C5B">
        <w:rPr>
          <w:rStyle w:val="Emphasis"/>
          <w:highlight w:val="green"/>
        </w:rPr>
        <w:t>limit</w:t>
      </w:r>
      <w:r w:rsidRPr="006921AD">
        <w:rPr>
          <w:rStyle w:val="StyleUnderline"/>
        </w:rPr>
        <w:t xml:space="preserve"> the array of </w:t>
      </w:r>
      <w:r w:rsidRPr="00843C5B">
        <w:rPr>
          <w:rStyle w:val="StyleUnderline"/>
          <w:highlight w:val="green"/>
        </w:rPr>
        <w:t>choices available to state</w:t>
      </w:r>
      <w:r w:rsidRPr="00EE2D42">
        <w:rPr>
          <w:rStyle w:val="StyleUnderline"/>
        </w:rPr>
        <w:t xml:space="preserve"> legislature</w:t>
      </w:r>
      <w:r w:rsidRPr="00843C5B">
        <w:rPr>
          <w:rStyle w:val="StyleUnderline"/>
          <w:highlight w:val="green"/>
        </w:rPr>
        <w:t>s</w:t>
      </w:r>
      <w:r w:rsidRPr="006921AD">
        <w:rPr>
          <w:rStyle w:val="StyleUnderline"/>
        </w:rPr>
        <w:t xml:space="preserve"> in any given area of policy.</w:t>
      </w:r>
      <w:r>
        <w:t xml:space="preserve"> </w:t>
      </w:r>
      <w:r w:rsidRPr="006921AD">
        <w:rPr>
          <w:rStyle w:val="StyleUnderline"/>
        </w:rPr>
        <w:t xml:space="preserve">In the context of education, </w:t>
      </w:r>
      <w:r w:rsidRPr="00EE2D42">
        <w:rPr>
          <w:rStyle w:val="StyleUnderline"/>
        </w:rPr>
        <w:t xml:space="preserve">where a court will establish limits on the exercise of legislative discretion but call upon the legislature to formulate a remedy in the first instance, </w:t>
      </w:r>
      <w:r w:rsidRPr="00843C5B">
        <w:rPr>
          <w:rStyle w:val="StyleUnderline"/>
          <w:highlight w:val="green"/>
        </w:rPr>
        <w:t xml:space="preserve">a state court’s action will be </w:t>
      </w:r>
      <w:r w:rsidRPr="00843C5B">
        <w:rPr>
          <w:rStyle w:val="Emphasis"/>
          <w:highlight w:val="green"/>
        </w:rPr>
        <w:t>less effective</w:t>
      </w:r>
      <w:r w:rsidRPr="006921AD">
        <w:rPr>
          <w:rStyle w:val="StyleUnderline"/>
        </w:rPr>
        <w:t xml:space="preserve"> </w:t>
      </w:r>
      <w:r w:rsidRPr="00843C5B">
        <w:rPr>
          <w:rStyle w:val="StyleUnderline"/>
          <w:highlight w:val="green"/>
        </w:rPr>
        <w:t xml:space="preserve">since the legislature is </w:t>
      </w:r>
      <w:r w:rsidRPr="006921AD">
        <w:rPr>
          <w:rStyle w:val="StyleUnderline"/>
        </w:rPr>
        <w:t xml:space="preserve">already </w:t>
      </w:r>
      <w:r w:rsidRPr="00843C5B">
        <w:rPr>
          <w:rStyle w:val="Emphasis"/>
          <w:highlight w:val="green"/>
        </w:rPr>
        <w:t>constrained</w:t>
      </w:r>
      <w:r w:rsidRPr="006921AD">
        <w:rPr>
          <w:rStyle w:val="StyleUnderline"/>
        </w:rPr>
        <w:t xml:space="preserve"> by conditions attached to the receipt of federal funds</w:t>
      </w:r>
      <w:r>
        <w:t xml:space="preserve">. Indeed, </w:t>
      </w:r>
      <w:r w:rsidRPr="00843C5B">
        <w:rPr>
          <w:rStyle w:val="StyleUnderline"/>
          <w:highlight w:val="green"/>
        </w:rPr>
        <w:t>where the effect of the federal policy is</w:t>
      </w:r>
      <w:r w:rsidRPr="006921AD">
        <w:rPr>
          <w:rStyle w:val="StyleUnderline"/>
        </w:rPr>
        <w:t xml:space="preserve"> as </w:t>
      </w:r>
      <w:r w:rsidRPr="00843C5B">
        <w:rPr>
          <w:rStyle w:val="Emphasis"/>
          <w:highlight w:val="green"/>
        </w:rPr>
        <w:t>harmful</w:t>
      </w:r>
      <w:r w:rsidRPr="006921AD">
        <w:rPr>
          <w:rStyle w:val="StyleUnderline"/>
        </w:rPr>
        <w:t xml:space="preserve"> as some policies may be,116 </w:t>
      </w:r>
      <w:r w:rsidRPr="00843C5B">
        <w:rPr>
          <w:rStyle w:val="StyleUnderline"/>
          <w:highlight w:val="green"/>
        </w:rPr>
        <w:t xml:space="preserve">the court’s ability to vindicate the rights of students might be </w:t>
      </w:r>
      <w:r w:rsidRPr="00843C5B">
        <w:rPr>
          <w:rStyle w:val="Emphasis"/>
          <w:highlight w:val="green"/>
        </w:rPr>
        <w:t>entirely ineffective</w:t>
      </w:r>
      <w:r>
        <w:t xml:space="preserve">. </w:t>
      </w:r>
      <w:r w:rsidRPr="00843C5B">
        <w:rPr>
          <w:rStyle w:val="Emphasis"/>
          <w:highlight w:val="green"/>
        </w:rPr>
        <w:t>This possibility becomes more plausible as federal intervention grows.</w:t>
      </w:r>
    </w:p>
    <w:p w:rsidR="00C675C6" w:rsidRDefault="00C675C6" w:rsidP="00C675C6">
      <w:pPr>
        <w:rPr>
          <w:rFonts w:eastAsia="Calibri"/>
        </w:rPr>
      </w:pPr>
    </w:p>
    <w:p w:rsidR="002E1674" w:rsidRDefault="0066498C" w:rsidP="002E1674">
      <w:pPr>
        <w:pStyle w:val="Heading2"/>
        <w:rPr>
          <w:rFonts w:eastAsia="Calibri"/>
        </w:rPr>
      </w:pPr>
      <w:r>
        <w:rPr>
          <w:rFonts w:eastAsia="Calibri"/>
        </w:rPr>
        <w:t>Impact---Iraq</w:t>
      </w:r>
    </w:p>
    <w:p w:rsidR="00A230E6" w:rsidRPr="002839CE" w:rsidRDefault="00A230E6" w:rsidP="00A230E6">
      <w:pPr>
        <w:pStyle w:val="Heading3"/>
        <w:rPr>
          <w:rFonts w:eastAsia="Calibri"/>
        </w:rPr>
      </w:pPr>
      <w:r>
        <w:rPr>
          <w:rFonts w:eastAsia="Calibri"/>
        </w:rPr>
        <w:t>Iraq</w:t>
      </w:r>
      <w:r w:rsidR="00843C5B">
        <w:rPr>
          <w:rFonts w:eastAsia="Calibri"/>
        </w:rPr>
        <w:t>---additional impacts</w:t>
      </w:r>
    </w:p>
    <w:p w:rsidR="00A230E6" w:rsidRPr="00A230E6" w:rsidRDefault="00A230E6" w:rsidP="00A230E6">
      <w:pPr>
        <w:keepNext/>
        <w:keepLines/>
        <w:spacing w:before="200"/>
        <w:outlineLvl w:val="3"/>
        <w:rPr>
          <w:rFonts w:eastAsia="Times New Roman"/>
          <w:b/>
          <w:iCs/>
          <w:sz w:val="24"/>
        </w:rPr>
      </w:pPr>
      <w:r w:rsidRPr="00A230E6">
        <w:rPr>
          <w:rFonts w:eastAsia="Times New Roman"/>
          <w:b/>
          <w:iCs/>
          <w:sz w:val="24"/>
        </w:rPr>
        <w:t xml:space="preserve">Iraq failure damages US credibility – triggers global conflicts </w:t>
      </w:r>
    </w:p>
    <w:p w:rsidR="00A230E6" w:rsidRPr="00A230E6" w:rsidRDefault="00A230E6" w:rsidP="00A230E6">
      <w:pPr>
        <w:rPr>
          <w:rFonts w:eastAsia="Calibri"/>
        </w:rPr>
      </w:pPr>
      <w:r w:rsidRPr="00A230E6">
        <w:rPr>
          <w:rFonts w:eastAsia="Calibri"/>
          <w:b/>
          <w:bCs/>
        </w:rPr>
        <w:t>Gardner 7</w:t>
      </w:r>
      <w:r w:rsidRPr="00A230E6">
        <w:rPr>
          <w:rFonts w:eastAsia="Calibri"/>
        </w:rPr>
        <w:t xml:space="preserve"> (Hall, Professor and Chair of the International Affairs Department – American University of Paris, Averting Global War, p. 210-217)</w:t>
      </w:r>
    </w:p>
    <w:p w:rsidR="00A230E6" w:rsidRPr="00A230E6" w:rsidRDefault="00A230E6" w:rsidP="00A230E6">
      <w:pPr>
        <w:rPr>
          <w:rFonts w:eastAsia="Calibri"/>
          <w:sz w:val="16"/>
        </w:rPr>
      </w:pPr>
      <w:r w:rsidRPr="00A230E6">
        <w:rPr>
          <w:rFonts w:eastAsia="Calibri"/>
          <w:sz w:val="16"/>
        </w:rPr>
        <w:t xml:space="preserve">Or, by contrast, should the United States withdraw its forces too precipitously from </w:t>
      </w:r>
      <w:r w:rsidRPr="00843C5B">
        <w:rPr>
          <w:rFonts w:eastAsia="Calibri"/>
          <w:highlight w:val="green"/>
          <w:u w:val="single"/>
        </w:rPr>
        <w:t>Iraq</w:t>
      </w:r>
      <w:r w:rsidRPr="00A230E6">
        <w:rPr>
          <w:rFonts w:eastAsia="Calibri"/>
          <w:sz w:val="16"/>
        </w:rPr>
        <w:t xml:space="preserve"> without a firm negotiated settlement, differing states and partisan </w:t>
      </w:r>
      <w:r w:rsidRPr="00843C5B">
        <w:rPr>
          <w:rFonts w:eastAsia="Calibri"/>
          <w:highlight w:val="green"/>
          <w:u w:val="single"/>
        </w:rPr>
        <w:t>groups could</w:t>
      </w:r>
      <w:r w:rsidRPr="00A230E6">
        <w:rPr>
          <w:rFonts w:eastAsia="Calibri"/>
          <w:u w:val="single"/>
        </w:rPr>
        <w:t xml:space="preserve"> seek to </w:t>
      </w:r>
      <w:r w:rsidRPr="00843C5B">
        <w:rPr>
          <w:rFonts w:eastAsia="Calibri"/>
          <w:b/>
          <w:iCs/>
          <w:highlight w:val="green"/>
          <w:u w:val="single"/>
          <w:bdr w:val="single" w:sz="8" w:space="0" w:color="auto"/>
        </w:rPr>
        <w:t>take advantage of</w:t>
      </w:r>
      <w:r w:rsidRPr="00A230E6">
        <w:rPr>
          <w:rFonts w:eastAsia="Calibri"/>
          <w:b/>
          <w:iCs/>
          <w:u w:val="single"/>
          <w:bdr w:val="single" w:sz="8" w:space="0" w:color="auto"/>
        </w:rPr>
        <w:t xml:space="preserve"> new "</w:t>
      </w:r>
      <w:r w:rsidRPr="00843C5B">
        <w:rPr>
          <w:rFonts w:eastAsia="Calibri"/>
          <w:b/>
          <w:iCs/>
          <w:highlight w:val="green"/>
          <w:u w:val="single"/>
          <w:bdr w:val="single" w:sz="8" w:space="0" w:color="auto"/>
        </w:rPr>
        <w:t>power vacuums</w:t>
      </w:r>
      <w:r w:rsidRPr="00843C5B">
        <w:rPr>
          <w:rFonts w:eastAsia="Calibri"/>
          <w:sz w:val="16"/>
          <w:highlight w:val="green"/>
        </w:rPr>
        <w:t xml:space="preserve">" </w:t>
      </w:r>
      <w:r w:rsidRPr="00843C5B">
        <w:rPr>
          <w:rFonts w:eastAsia="Calibri"/>
          <w:highlight w:val="green"/>
          <w:u w:val="single"/>
        </w:rPr>
        <w:t>caused by</w:t>
      </w:r>
      <w:r w:rsidRPr="00A230E6">
        <w:rPr>
          <w:rFonts w:eastAsia="Calibri"/>
          <w:sz w:val="16"/>
        </w:rPr>
        <w:t xml:space="preserve"> a significant withdrawal and </w:t>
      </w:r>
      <w:r w:rsidRPr="00843C5B">
        <w:rPr>
          <w:rFonts w:eastAsia="Calibri"/>
          <w:b/>
          <w:iCs/>
          <w:highlight w:val="green"/>
          <w:u w:val="single"/>
          <w:bdr w:val="single" w:sz="8" w:space="0" w:color="auto"/>
        </w:rPr>
        <w:t>perceived U.S. weakness</w:t>
      </w:r>
      <w:r w:rsidRPr="00A230E6">
        <w:rPr>
          <w:rFonts w:eastAsia="Calibri"/>
          <w:sz w:val="16"/>
        </w:rPr>
        <w:t xml:space="preserve"> </w:t>
      </w:r>
      <w:r w:rsidRPr="00A230E6">
        <w:rPr>
          <w:rFonts w:eastAsia="Calibri"/>
          <w:u w:val="single"/>
        </w:rPr>
        <w:t xml:space="preserve">by </w:t>
      </w:r>
      <w:r w:rsidRPr="00843C5B">
        <w:rPr>
          <w:rFonts w:eastAsia="Calibri"/>
          <w:highlight w:val="green"/>
          <w:u w:val="single"/>
        </w:rPr>
        <w:t>engaging in</w:t>
      </w:r>
      <w:r w:rsidRPr="00A230E6">
        <w:rPr>
          <w:rFonts w:eastAsia="Calibri"/>
          <w:u w:val="single"/>
        </w:rPr>
        <w:t xml:space="preserve"> "</w:t>
      </w:r>
      <w:r w:rsidRPr="00843C5B">
        <w:rPr>
          <w:rFonts w:eastAsia="Calibri"/>
          <w:b/>
          <w:iCs/>
          <w:highlight w:val="green"/>
          <w:u w:val="single"/>
          <w:bdr w:val="single" w:sz="8" w:space="0" w:color="auto"/>
        </w:rPr>
        <w:t>preemptive" military actions</w:t>
      </w:r>
      <w:r w:rsidRPr="00A230E6">
        <w:rPr>
          <w:rFonts w:eastAsia="Calibri"/>
          <w:b/>
          <w:iCs/>
          <w:u w:val="single"/>
          <w:bdr w:val="single" w:sz="8" w:space="0" w:color="auto"/>
        </w:rPr>
        <w:t xml:space="preserve"> in the region</w:t>
      </w:r>
      <w:r w:rsidRPr="00A230E6">
        <w:rPr>
          <w:rFonts w:eastAsia="Calibri"/>
          <w:sz w:val="16"/>
        </w:rPr>
        <w:t xml:space="preserve"> and throughout the world (ironically following U.S. footsteps in Iraq in 2003)-in taking the risk that the United States or EU would not be willing to re-engage military forces or impose strong sanctions. At the same time, however, </w:t>
      </w:r>
      <w:r w:rsidRPr="00843C5B">
        <w:rPr>
          <w:rFonts w:eastAsia="Calibri"/>
          <w:highlight w:val="green"/>
          <w:u w:val="single"/>
        </w:rPr>
        <w:t>perceptions that Washington is</w:t>
      </w:r>
      <w:r w:rsidRPr="00A230E6">
        <w:rPr>
          <w:rFonts w:eastAsia="Calibri"/>
          <w:u w:val="single"/>
        </w:rPr>
        <w:t xml:space="preserve"> permanently </w:t>
      </w:r>
      <w:r w:rsidRPr="00843C5B">
        <w:rPr>
          <w:rFonts w:eastAsia="Calibri"/>
          <w:highlight w:val="green"/>
          <w:u w:val="single"/>
        </w:rPr>
        <w:t>bogged down</w:t>
      </w:r>
      <w:r w:rsidRPr="00A230E6">
        <w:rPr>
          <w:rFonts w:eastAsia="Calibri"/>
          <w:sz w:val="16"/>
        </w:rPr>
        <w:t xml:space="preserve"> in Iraq </w:t>
      </w:r>
      <w:r w:rsidRPr="00843C5B">
        <w:rPr>
          <w:rFonts w:eastAsia="Calibri"/>
          <w:highlight w:val="green"/>
          <w:u w:val="single"/>
        </w:rPr>
        <w:t>could</w:t>
      </w:r>
      <w:r w:rsidRPr="00A230E6">
        <w:rPr>
          <w:rFonts w:eastAsia="Calibri"/>
          <w:u w:val="single"/>
        </w:rPr>
        <w:t xml:space="preserve"> also </w:t>
      </w:r>
      <w:r w:rsidRPr="00843C5B">
        <w:rPr>
          <w:rFonts w:eastAsia="Calibri"/>
          <w:highlight w:val="green"/>
          <w:u w:val="single"/>
        </w:rPr>
        <w:t>lead</w:t>
      </w:r>
      <w:r w:rsidRPr="00A230E6">
        <w:rPr>
          <w:rFonts w:eastAsia="Calibri"/>
          <w:u w:val="single"/>
        </w:rPr>
        <w:t xml:space="preserve"> states outside the region </w:t>
      </w:r>
      <w:r w:rsidRPr="00843C5B">
        <w:rPr>
          <w:rFonts w:eastAsia="Calibri"/>
          <w:highlight w:val="green"/>
          <w:u w:val="single"/>
        </w:rPr>
        <w:t>to</w:t>
      </w:r>
      <w:r w:rsidRPr="00A230E6">
        <w:rPr>
          <w:rFonts w:eastAsia="Calibri"/>
          <w:u w:val="single"/>
        </w:rPr>
        <w:t xml:space="preserve"> take </w:t>
      </w:r>
      <w:r w:rsidRPr="00843C5B">
        <w:rPr>
          <w:rFonts w:eastAsia="Calibri"/>
          <w:highlight w:val="green"/>
          <w:u w:val="single"/>
        </w:rPr>
        <w:t>risks involving military action</w:t>
      </w:r>
      <w:r w:rsidRPr="00A230E6">
        <w:rPr>
          <w:rFonts w:eastAsia="Calibri"/>
          <w:u w:val="single"/>
        </w:rPr>
        <w:t xml:space="preserve"> in the belief that the United States will not act elsewhere, even if the U.S. military presence in the Persian Gulf region does</w:t>
      </w:r>
      <w:r w:rsidRPr="00A230E6">
        <w:rPr>
          <w:rFonts w:eastAsia="Calibri"/>
          <w:sz w:val="16"/>
        </w:rPr>
        <w:t xml:space="preserve">, at least for the present, </w:t>
      </w:r>
      <w:r w:rsidRPr="00A230E6">
        <w:rPr>
          <w:rFonts w:eastAsia="Calibri"/>
          <w:u w:val="single"/>
        </w:rPr>
        <w:t xml:space="preserve">appear to deter states such as Iran but not groups such as al-Qaida. </w:t>
      </w:r>
      <w:r w:rsidRPr="00A230E6">
        <w:rPr>
          <w:rFonts w:eastAsia="Calibri"/>
          <w:sz w:val="16"/>
        </w:rPr>
        <w:t xml:space="preserve">While it is dubious Turkey would intervene as long the United States maintains a strong presence inside Iraq and in Kurdistan in particular, </w:t>
      </w:r>
      <w:r w:rsidRPr="00A230E6">
        <w:rPr>
          <w:rFonts w:eastAsia="Calibri"/>
          <w:u w:val="single"/>
        </w:rPr>
        <w:t>this could</w:t>
      </w:r>
      <w:r w:rsidRPr="00A230E6">
        <w:rPr>
          <w:rFonts w:eastAsia="Calibri"/>
          <w:sz w:val="16"/>
        </w:rPr>
        <w:t xml:space="preserve"> change should the U.S. withdraw from Iraq </w:t>
      </w:r>
      <w:proofErr w:type="spellStart"/>
      <w:r w:rsidRPr="00A230E6">
        <w:rPr>
          <w:rFonts w:eastAsia="Calibri"/>
          <w:sz w:val="16"/>
        </w:rPr>
        <w:t>altogether.l</w:t>
      </w:r>
      <w:proofErr w:type="spellEnd"/>
      <w:r w:rsidRPr="00A230E6">
        <w:rPr>
          <w:rFonts w:eastAsia="Calibri"/>
          <w:sz w:val="16"/>
        </w:rPr>
        <w:t xml:space="preserve"> A precipitous withdrawal of U.S. forces from Iraq could </w:t>
      </w:r>
      <w:r w:rsidRPr="00A230E6">
        <w:rPr>
          <w:rFonts w:eastAsia="Calibri"/>
          <w:u w:val="single"/>
        </w:rPr>
        <w:t>lead to direct Turkish intervention in northern Iraq against the PKK in an effort to secure oil pipelines</w:t>
      </w:r>
      <w:r w:rsidRPr="00A230E6">
        <w:rPr>
          <w:rFonts w:eastAsia="Calibri"/>
          <w:sz w:val="16"/>
        </w:rPr>
        <w:t xml:space="preserve">, for example, </w:t>
      </w:r>
      <w:r w:rsidRPr="00A230E6">
        <w:rPr>
          <w:rFonts w:eastAsia="Calibri"/>
          <w:u w:val="single"/>
        </w:rPr>
        <w:t xml:space="preserve">which in turn could </w:t>
      </w:r>
      <w:r w:rsidRPr="00A230E6">
        <w:rPr>
          <w:rFonts w:eastAsia="Calibri"/>
          <w:b/>
          <w:iCs/>
          <w:u w:val="single"/>
          <w:bdr w:val="single" w:sz="8" w:space="0" w:color="auto"/>
        </w:rPr>
        <w:t>draw Iran into the country in confrontation</w:t>
      </w:r>
      <w:r w:rsidRPr="00A230E6">
        <w:rPr>
          <w:rFonts w:eastAsia="Calibri"/>
          <w:sz w:val="16"/>
        </w:rPr>
        <w:t xml:space="preserve"> (or tacit cooperation) with Turkey, depending on Ankara's goals and upon how long Turkey stays. In effect, Turkey and Iran could forge a condominium over the Kurdish and Shi’a regions, thereby isolating regions controlled by Sunni factions. In addition to Turkey and Iran, </w:t>
      </w:r>
      <w:r w:rsidRPr="00A230E6">
        <w:rPr>
          <w:rFonts w:eastAsia="Calibri"/>
          <w:u w:val="single"/>
        </w:rPr>
        <w:t xml:space="preserve">other states could likewise engage in preemptive actions: With Lebanon in the midst of a civil war and Syria threatening intervention, </w:t>
      </w:r>
      <w:r w:rsidRPr="00843C5B">
        <w:rPr>
          <w:rFonts w:eastAsia="Calibri"/>
          <w:b/>
          <w:iCs/>
          <w:highlight w:val="green"/>
          <w:u w:val="single"/>
          <w:bdr w:val="single" w:sz="8" w:space="0" w:color="auto"/>
        </w:rPr>
        <w:t>Israel could strike</w:t>
      </w:r>
      <w:r w:rsidRPr="00A230E6">
        <w:rPr>
          <w:rFonts w:eastAsia="Calibri"/>
          <w:b/>
          <w:iCs/>
          <w:u w:val="single"/>
          <w:bdr w:val="single" w:sz="8" w:space="0" w:color="auto"/>
        </w:rPr>
        <w:t xml:space="preserve"> the major </w:t>
      </w:r>
      <w:r w:rsidRPr="00843C5B">
        <w:rPr>
          <w:rFonts w:eastAsia="Calibri"/>
          <w:b/>
          <w:iCs/>
          <w:highlight w:val="green"/>
          <w:u w:val="single"/>
          <w:bdr w:val="single" w:sz="8" w:space="0" w:color="auto"/>
        </w:rPr>
        <w:t>Iranian</w:t>
      </w:r>
      <w:r w:rsidRPr="00A230E6">
        <w:rPr>
          <w:rFonts w:eastAsia="Calibri"/>
          <w:b/>
          <w:iCs/>
          <w:u w:val="single"/>
          <w:bdr w:val="single" w:sz="8" w:space="0" w:color="auto"/>
        </w:rPr>
        <w:t xml:space="preserve"> nuclear enrichment </w:t>
      </w:r>
      <w:r w:rsidRPr="00843C5B">
        <w:rPr>
          <w:rFonts w:eastAsia="Calibri"/>
          <w:b/>
          <w:iCs/>
          <w:highlight w:val="green"/>
          <w:u w:val="single"/>
          <w:bdr w:val="single" w:sz="8" w:space="0" w:color="auto"/>
        </w:rPr>
        <w:t>facilities</w:t>
      </w:r>
      <w:r w:rsidRPr="00A230E6">
        <w:rPr>
          <w:rFonts w:eastAsia="Calibri"/>
          <w:sz w:val="16"/>
        </w:rPr>
        <w:t xml:space="preserve"> much as it stuck the Iraqi </w:t>
      </w:r>
      <w:proofErr w:type="spellStart"/>
      <w:r w:rsidRPr="00A230E6">
        <w:rPr>
          <w:rFonts w:eastAsia="Calibri"/>
          <w:sz w:val="16"/>
        </w:rPr>
        <w:t>Osirak</w:t>
      </w:r>
      <w:proofErr w:type="spellEnd"/>
      <w:r w:rsidRPr="00A230E6">
        <w:rPr>
          <w:rFonts w:eastAsia="Calibri"/>
          <w:sz w:val="16"/>
        </w:rPr>
        <w:t xml:space="preserve"> plant in 1981 (if the United States itself does not act); </w:t>
      </w:r>
      <w:r w:rsidRPr="00A230E6">
        <w:rPr>
          <w:rFonts w:eastAsia="Calibri"/>
          <w:u w:val="single"/>
        </w:rPr>
        <w:t>Iran might then try to counter-strike U.S. military bases in the Gulf</w:t>
      </w:r>
      <w:r w:rsidRPr="00A230E6">
        <w:rPr>
          <w:rFonts w:eastAsia="Calibri"/>
          <w:sz w:val="16"/>
        </w:rPr>
        <w:t xml:space="preserve"> if it cannot reach Israel or other </w:t>
      </w:r>
      <w:r w:rsidRPr="00A230E6">
        <w:rPr>
          <w:rFonts w:eastAsia="Calibri"/>
          <w:u w:val="single"/>
        </w:rPr>
        <w:t xml:space="preserve">states. </w:t>
      </w:r>
      <w:r w:rsidRPr="00843C5B">
        <w:rPr>
          <w:rFonts w:eastAsia="Calibri"/>
          <w:highlight w:val="green"/>
          <w:u w:val="single"/>
        </w:rPr>
        <w:t>China could</w:t>
      </w:r>
      <w:r w:rsidRPr="00A230E6">
        <w:rPr>
          <w:rFonts w:eastAsia="Calibri"/>
          <w:u w:val="single"/>
        </w:rPr>
        <w:t xml:space="preserve"> wait for such a moment of perceived U.S. weakness to </w:t>
      </w:r>
      <w:r w:rsidRPr="00843C5B">
        <w:rPr>
          <w:rFonts w:eastAsia="Calibri"/>
          <w:b/>
          <w:iCs/>
          <w:highlight w:val="green"/>
          <w:u w:val="single"/>
          <w:bdr w:val="single" w:sz="8" w:space="0" w:color="auto"/>
        </w:rPr>
        <w:t>seize Taiwan</w:t>
      </w:r>
      <w:r w:rsidRPr="00A230E6">
        <w:rPr>
          <w:rFonts w:eastAsia="Calibri"/>
        </w:rPr>
        <w:t xml:space="preserve">. </w:t>
      </w:r>
      <w:r w:rsidRPr="00A230E6">
        <w:rPr>
          <w:rFonts w:eastAsia="Calibri"/>
          <w:sz w:val="16"/>
        </w:rPr>
        <w:t xml:space="preserve">Concurrently, </w:t>
      </w:r>
      <w:r w:rsidRPr="00843C5B">
        <w:rPr>
          <w:rFonts w:eastAsia="Calibri"/>
          <w:highlight w:val="green"/>
          <w:u w:val="single"/>
        </w:rPr>
        <w:t>al-Qaida</w:t>
      </w:r>
      <w:r w:rsidRPr="00A230E6">
        <w:rPr>
          <w:rFonts w:eastAsia="Calibri"/>
          <w:sz w:val="16"/>
        </w:rPr>
        <w:t xml:space="preserve"> (or other partisan movements) </w:t>
      </w:r>
      <w:r w:rsidRPr="00843C5B">
        <w:rPr>
          <w:rFonts w:eastAsia="Calibri"/>
          <w:highlight w:val="green"/>
          <w:u w:val="single"/>
        </w:rPr>
        <w:t>would</w:t>
      </w:r>
      <w:r w:rsidRPr="00A230E6">
        <w:rPr>
          <w:rFonts w:eastAsia="Calibri"/>
          <w:u w:val="single"/>
        </w:rPr>
        <w:t xml:space="preserve"> be better positioned to </w:t>
      </w:r>
      <w:r w:rsidRPr="00843C5B">
        <w:rPr>
          <w:rFonts w:eastAsia="Calibri"/>
          <w:highlight w:val="green"/>
          <w:u w:val="single"/>
        </w:rPr>
        <w:t>infiltrate</w:t>
      </w:r>
      <w:r w:rsidRPr="00A230E6">
        <w:rPr>
          <w:rFonts w:eastAsia="Calibri"/>
          <w:u w:val="single"/>
        </w:rPr>
        <w:t xml:space="preserve"> poor states such as Egypt, Jordan, Morocco, Bangladesh, Iraq, and Palestine, plus </w:t>
      </w:r>
      <w:r w:rsidRPr="00843C5B">
        <w:rPr>
          <w:rFonts w:eastAsia="Calibri"/>
          <w:b/>
          <w:iCs/>
          <w:highlight w:val="green"/>
          <w:u w:val="single"/>
          <w:bdr w:val="single" w:sz="8" w:space="0" w:color="auto"/>
        </w:rPr>
        <w:t>nuclear-capable Pakistan</w:t>
      </w:r>
      <w:r w:rsidRPr="00A230E6">
        <w:rPr>
          <w:rFonts w:eastAsia="Calibri"/>
          <w:u w:val="single"/>
        </w:rPr>
        <w:t>, or could attack oil rich Persian Gulf allies of the United States. In addition to plotting</w:t>
      </w:r>
      <w:r w:rsidRPr="00A230E6">
        <w:rPr>
          <w:rFonts w:eastAsia="Calibri"/>
          <w:sz w:val="16"/>
        </w:rPr>
        <w:t xml:space="preserve"> (or really propagandizing in support of) </w:t>
      </w:r>
      <w:r w:rsidRPr="00A230E6">
        <w:rPr>
          <w:rFonts w:eastAsia="Calibri"/>
          <w:u w:val="single"/>
        </w:rPr>
        <w:t>attacks by alienated groups</w:t>
      </w:r>
      <w:r w:rsidRPr="00A230E6">
        <w:rPr>
          <w:rFonts w:eastAsia="Calibri"/>
          <w:sz w:val="16"/>
        </w:rPr>
        <w:t xml:space="preserve"> (including non-Muslims) in the United Kingdom and the United States, the major focus of al-Qaida would be Saudi Arabia, once Saudi fighters currently in Iraq sneak home. An insurrection there would involve the infiltration by al-Qaida into the police, security services, and the Saudi National Guard.2 One scenario envisions a sophisticated attack (perhaps by commercial jets) on the Saudi oil complex that could take up to 50 percent of Saudi oil production off the market for at least six months, because over half of Saudi Arabia's oil reserves are contained in just eight fields. As only Saudi Arabia presently possesses sufficient reserves to make up for short falls in the global oil market, </w:t>
      </w:r>
      <w:r w:rsidRPr="00A230E6">
        <w:rPr>
          <w:rFonts w:eastAsia="Calibri"/>
          <w:u w:val="single"/>
        </w:rPr>
        <w:t xml:space="preserve">this act of </w:t>
      </w:r>
      <w:r w:rsidRPr="00843C5B">
        <w:rPr>
          <w:rFonts w:eastAsia="Calibri"/>
          <w:b/>
          <w:iCs/>
          <w:highlight w:val="green"/>
          <w:u w:val="single"/>
          <w:bdr w:val="single" w:sz="8" w:space="0" w:color="auto"/>
        </w:rPr>
        <w:t>catastrophic terrorism</w:t>
      </w:r>
      <w:r w:rsidRPr="00843C5B">
        <w:rPr>
          <w:rFonts w:eastAsia="Calibri"/>
          <w:highlight w:val="green"/>
          <w:u w:val="single"/>
        </w:rPr>
        <w:t xml:space="preserve"> would</w:t>
      </w:r>
      <w:r w:rsidRPr="00A230E6">
        <w:rPr>
          <w:rFonts w:eastAsia="Calibri"/>
          <w:u w:val="single"/>
        </w:rPr>
        <w:t xml:space="preserve"> likewise drain most of the world's spare capacity, </w:t>
      </w:r>
      <w:r w:rsidRPr="00843C5B">
        <w:rPr>
          <w:rFonts w:eastAsia="Calibri"/>
          <w:highlight w:val="green"/>
          <w:u w:val="single"/>
        </w:rPr>
        <w:t>send</w:t>
      </w:r>
      <w:r w:rsidRPr="00A230E6">
        <w:rPr>
          <w:rFonts w:eastAsia="Calibri"/>
          <w:u w:val="single"/>
        </w:rPr>
        <w:t xml:space="preserve">ing world </w:t>
      </w:r>
      <w:r w:rsidRPr="00843C5B">
        <w:rPr>
          <w:rFonts w:eastAsia="Calibri"/>
          <w:highlight w:val="green"/>
          <w:u w:val="single"/>
        </w:rPr>
        <w:t>oil</w:t>
      </w:r>
      <w:r w:rsidRPr="00A230E6">
        <w:rPr>
          <w:rFonts w:eastAsia="Calibri"/>
          <w:u w:val="single"/>
        </w:rPr>
        <w:t xml:space="preserve"> prices </w:t>
      </w:r>
      <w:r w:rsidRPr="00843C5B">
        <w:rPr>
          <w:rFonts w:eastAsia="Calibri"/>
          <w:highlight w:val="green"/>
          <w:u w:val="single"/>
        </w:rPr>
        <w:t>skyrocketing</w:t>
      </w:r>
      <w:r w:rsidRPr="00A230E6">
        <w:rPr>
          <w:rFonts w:eastAsia="Calibri"/>
          <w:sz w:val="16"/>
        </w:rPr>
        <w:t xml:space="preserve">.3 Here, the United States would prepare to seize the oil fields, but to what avail? There is moreover </w:t>
      </w:r>
      <w:r w:rsidRPr="00A230E6">
        <w:rPr>
          <w:rFonts w:eastAsia="Calibri"/>
          <w:u w:val="single"/>
        </w:rPr>
        <w:t xml:space="preserve">a real danger that differing </w:t>
      </w:r>
      <w:r w:rsidRPr="00843C5B">
        <w:rPr>
          <w:rFonts w:eastAsia="Calibri"/>
          <w:highlight w:val="green"/>
          <w:u w:val="single"/>
        </w:rPr>
        <w:t>states</w:t>
      </w:r>
      <w:r w:rsidRPr="00A230E6">
        <w:rPr>
          <w:rFonts w:eastAsia="Calibri"/>
          <w:u w:val="single"/>
        </w:rPr>
        <w:t xml:space="preserve"> and </w:t>
      </w:r>
      <w:proofErr w:type="spellStart"/>
      <w:r w:rsidRPr="00A230E6">
        <w:rPr>
          <w:rFonts w:eastAsia="Calibri"/>
          <w:u w:val="single"/>
        </w:rPr>
        <w:t>antistate</w:t>
      </w:r>
      <w:proofErr w:type="spellEnd"/>
      <w:r w:rsidRPr="00A230E6">
        <w:rPr>
          <w:rFonts w:eastAsia="Calibri"/>
          <w:u w:val="single"/>
        </w:rPr>
        <w:t xml:space="preserve"> partisan movements</w:t>
      </w:r>
      <w:r w:rsidRPr="00A230E6">
        <w:rPr>
          <w:rFonts w:eastAsia="Calibri"/>
          <w:sz w:val="16"/>
        </w:rPr>
        <w:t xml:space="preserve"> (generally with extreme nationalist or religious ideologies) </w:t>
      </w:r>
      <w:r w:rsidRPr="00843C5B">
        <w:rPr>
          <w:rFonts w:eastAsia="Calibri"/>
          <w:highlight w:val="green"/>
          <w:u w:val="single"/>
        </w:rPr>
        <w:t>will</w:t>
      </w:r>
      <w:r w:rsidRPr="00A230E6">
        <w:rPr>
          <w:rFonts w:eastAsia="Calibri"/>
          <w:u w:val="single"/>
        </w:rPr>
        <w:t xml:space="preserve"> continue their </w:t>
      </w:r>
      <w:r w:rsidRPr="00843C5B">
        <w:rPr>
          <w:rFonts w:eastAsia="Calibri"/>
          <w:highlight w:val="green"/>
          <w:u w:val="single"/>
        </w:rPr>
        <w:t>struggle against U.S. predominance</w:t>
      </w:r>
      <w:r w:rsidRPr="00A230E6">
        <w:rPr>
          <w:rFonts w:eastAsia="Calibri"/>
          <w:sz w:val="16"/>
        </w:rPr>
        <w:t xml:space="preserve">-whether Washington remains bogged down in Iraqi quicksand and engaging in skirmishes with Iran (thus exhibiting impotence) or whether it withdraws too precipitously from Iraq (thus ostensibly exhibiting cowardliness). Without a firmly negotiated political settlement involving conflicting Iraqi factions and their neighbors, the struggle against U.S. predominance would additionally occur even after a partial or phased withdrawal of U.S. forces from Iraq--and even if Washington claims that it will focus more intently on al-Qaida and remain engaged in the defense of the Persian Gulf region and elsewhere. Such a no-win situation could eventually provoke Washington to re-intervene in a Bonapartist or eagle-like patriotic-nationalist backlash. The more U.S. forces find themselves over-committed and sinking deeper into quicksand in Afghanistan and Iraq, the more the option of global strike planning "without resort to large numbers of general purpose forces" may be considered by the Pentagon-in accord with the </w:t>
      </w:r>
      <w:proofErr w:type="spellStart"/>
      <w:r w:rsidRPr="00A230E6">
        <w:rPr>
          <w:rFonts w:eastAsia="Calibri"/>
          <w:sz w:val="16"/>
        </w:rPr>
        <w:t>Stratcom</w:t>
      </w:r>
      <w:proofErr w:type="spellEnd"/>
      <w:r w:rsidRPr="00A230E6">
        <w:rPr>
          <w:rFonts w:eastAsia="Calibri"/>
          <w:sz w:val="16"/>
        </w:rPr>
        <w:t xml:space="preserve"> contingency plan (CONPLAN 8022-02) for dealing with "imminent" threats from countries such as North Korea or Iran.4 If events consequently spin out of U.S. control, </w:t>
      </w:r>
      <w:r w:rsidRPr="00A230E6">
        <w:rPr>
          <w:rFonts w:eastAsia="Calibri"/>
          <w:u w:val="single"/>
        </w:rPr>
        <w:t>third parties could become directly or indirectly involved. Iran's threat to develop nuclear and ballistic missiles has already begun to fuel a mushrooming "insecurity-security dialectic" between the United States and Russia, involving a renewed arms rivalry with ballistic missiles and ballistic missile defense (BMD)</w:t>
      </w:r>
      <w:r w:rsidRPr="00A230E6">
        <w:rPr>
          <w:rFonts w:eastAsia="Calibri"/>
          <w:sz w:val="16"/>
        </w:rPr>
        <w:t xml:space="preserve">. Likewise, a somewhat similar spiraling "insecurity-security dialectic" is also fueling a ballistic missile and BMD rivalry among the United States, South Korea, China, and Japan over the North Korean threat to develop ballistic missiles and nuclear weaponry, combined with Chinese irredentist claims to Taiwan. The potential deployment of BMD systems by the United States in eastern Europe and Asia might furthermore lead Russia and China to engage in even closer defense collaboration-in the effort to develop new technologies so as to circumvent advanced BMD technology. On the one hand, China appears to be focusing on the United States as its primary threat (with less mention of Russia) and has been developing a strategy of "active defense," which could possibly envision the preemptive use of nuclear weaponry.5 On the other hand, </w:t>
      </w:r>
      <w:r w:rsidRPr="00843C5B">
        <w:rPr>
          <w:rFonts w:eastAsia="Calibri"/>
          <w:highlight w:val="green"/>
          <w:u w:val="single"/>
        </w:rPr>
        <w:t>the</w:t>
      </w:r>
      <w:r w:rsidRPr="00A230E6">
        <w:rPr>
          <w:rFonts w:eastAsia="Calibri"/>
          <w:sz w:val="16"/>
        </w:rPr>
        <w:t xml:space="preserve"> Bush administration's Nuclear Posture </w:t>
      </w:r>
      <w:r w:rsidRPr="00843C5B">
        <w:rPr>
          <w:rFonts w:eastAsia="Calibri"/>
          <w:highlight w:val="green"/>
          <w:u w:val="single"/>
        </w:rPr>
        <w:t>Review</w:t>
      </w:r>
      <w:r w:rsidRPr="00A230E6">
        <w:rPr>
          <w:rFonts w:eastAsia="Calibri"/>
          <w:sz w:val="16"/>
        </w:rPr>
        <w:t xml:space="preserve"> of December 2001 </w:t>
      </w:r>
      <w:r w:rsidRPr="00843C5B">
        <w:rPr>
          <w:rFonts w:eastAsia="Calibri"/>
          <w:highlight w:val="green"/>
          <w:u w:val="single"/>
        </w:rPr>
        <w:t>envisioned</w:t>
      </w:r>
      <w:r w:rsidRPr="00A230E6">
        <w:rPr>
          <w:rFonts w:eastAsia="Calibri"/>
          <w:sz w:val="16"/>
        </w:rPr>
        <w:t xml:space="preserve"> possible </w:t>
      </w:r>
      <w:r w:rsidRPr="00843C5B">
        <w:rPr>
          <w:rFonts w:eastAsia="Calibri"/>
          <w:b/>
          <w:iCs/>
          <w:highlight w:val="green"/>
          <w:u w:val="single"/>
          <w:bdr w:val="single" w:sz="8" w:space="0" w:color="auto"/>
        </w:rPr>
        <w:t>use of nuclear weapons</w:t>
      </w:r>
      <w:r w:rsidRPr="00A230E6">
        <w:rPr>
          <w:rFonts w:eastAsia="Calibri"/>
          <w:u w:val="single"/>
        </w:rPr>
        <w:t xml:space="preserve"> in conflicts </w:t>
      </w:r>
      <w:r w:rsidRPr="00843C5B">
        <w:rPr>
          <w:rFonts w:eastAsia="Calibri"/>
          <w:highlight w:val="green"/>
          <w:u w:val="single"/>
        </w:rPr>
        <w:t>with Iran, Syria</w:t>
      </w:r>
      <w:r w:rsidRPr="00A230E6">
        <w:rPr>
          <w:rFonts w:eastAsia="Calibri"/>
          <w:u w:val="single"/>
        </w:rPr>
        <w:t xml:space="preserve">, North </w:t>
      </w:r>
      <w:r w:rsidRPr="00843C5B">
        <w:rPr>
          <w:rFonts w:eastAsia="Calibri"/>
          <w:highlight w:val="green"/>
          <w:u w:val="single"/>
        </w:rPr>
        <w:t>Korea, Russia, and China</w:t>
      </w:r>
      <w:r w:rsidRPr="00A230E6">
        <w:rPr>
          <w:rFonts w:eastAsia="Calibri"/>
          <w:sz w:val="16"/>
        </w:rPr>
        <w:t xml:space="preserve"> (particularly over Taiwan). </w:t>
      </w:r>
      <w:r w:rsidRPr="00A230E6">
        <w:rPr>
          <w:rFonts w:eastAsia="Calibri"/>
          <w:u w:val="single"/>
        </w:rPr>
        <w:t>The</w:t>
      </w:r>
      <w:r w:rsidRPr="00A230E6">
        <w:rPr>
          <w:rFonts w:eastAsia="Calibri"/>
          <w:sz w:val="16"/>
        </w:rPr>
        <w:t xml:space="preserve"> 2001 Nuclear Posture </w:t>
      </w:r>
      <w:r w:rsidRPr="00A230E6">
        <w:rPr>
          <w:rFonts w:eastAsia="Calibri"/>
          <w:u w:val="single"/>
        </w:rPr>
        <w:t>Review</w:t>
      </w:r>
      <w:r w:rsidRPr="00A230E6">
        <w:rPr>
          <w:rFonts w:eastAsia="Calibri"/>
          <w:sz w:val="16"/>
        </w:rPr>
        <w:t xml:space="preserve"> </w:t>
      </w:r>
      <w:r w:rsidRPr="00A230E6">
        <w:rPr>
          <w:rFonts w:eastAsia="Calibri"/>
          <w:u w:val="single"/>
        </w:rPr>
        <w:t xml:space="preserve">also envisioned the use of nuclear weaponry in case of </w:t>
      </w:r>
      <w:r w:rsidRPr="00843C5B">
        <w:rPr>
          <w:rFonts w:eastAsia="Calibri"/>
          <w:b/>
          <w:iCs/>
          <w:highlight w:val="green"/>
          <w:u w:val="single"/>
          <w:bdr w:val="single" w:sz="8" w:space="0" w:color="auto"/>
        </w:rPr>
        <w:t>use of chemical or biological weaponry</w:t>
      </w:r>
      <w:r w:rsidRPr="00A230E6">
        <w:rPr>
          <w:rFonts w:eastAsia="Calibri"/>
          <w:u w:val="single"/>
        </w:rPr>
        <w:t xml:space="preserve"> against U.S. interests</w:t>
      </w:r>
      <w:r w:rsidRPr="00A230E6">
        <w:rPr>
          <w:rFonts w:eastAsia="Calibri"/>
          <w:sz w:val="16"/>
        </w:rPr>
        <w:t xml:space="preserve">; or else in case of "surprising developments," which include "sudden regime change by which an existing nuclear arsenal comes into the hands of a new, hostile leadership group, or an opponent's surprise unveiling of WMD capabilities."6 This could refer to Pakistan or Saudi Arabia, among other countries. </w:t>
      </w:r>
      <w:r w:rsidRPr="00A230E6">
        <w:rPr>
          <w:rFonts w:eastAsia="Calibri"/>
          <w:u w:val="single"/>
        </w:rPr>
        <w:t>Major and regional power conflict could also be sparked by disputes over energy pipelines in the Caucasus and Black Sea regions</w:t>
      </w:r>
      <w:r w:rsidRPr="00A230E6">
        <w:rPr>
          <w:rFonts w:eastAsia="Calibri"/>
          <w:sz w:val="16"/>
        </w:rPr>
        <w:t xml:space="preserve"> to Europe or over Sea Lines of Communication (SLOCs) involving ₪ stopped here at 08:09 ₪ trade and energy transport from the Persian Gulf and Indian Ocean to the South China Sea-not to overlook forceful efforts to secure access to oil-rich islets, such as the Tunb isles in the Persian Gulf (claimed by the United Arab Emirates but held by Iran), the Spratly Islands in the South China sea, or the </w:t>
      </w:r>
      <w:proofErr w:type="spellStart"/>
      <w:r w:rsidRPr="00A230E6">
        <w:rPr>
          <w:rFonts w:eastAsia="Calibri"/>
          <w:sz w:val="16"/>
        </w:rPr>
        <w:t>Daioyo</w:t>
      </w:r>
      <w:proofErr w:type="spellEnd"/>
      <w:r w:rsidRPr="00A230E6">
        <w:rPr>
          <w:rFonts w:eastAsia="Calibri"/>
          <w:sz w:val="16"/>
        </w:rPr>
        <w:t>/</w:t>
      </w:r>
      <w:proofErr w:type="spellStart"/>
      <w:r w:rsidRPr="00A230E6">
        <w:rPr>
          <w:rFonts w:eastAsia="Calibri"/>
          <w:sz w:val="16"/>
        </w:rPr>
        <w:t>Senkaku</w:t>
      </w:r>
      <w:proofErr w:type="spellEnd"/>
      <w:r w:rsidRPr="00A230E6">
        <w:rPr>
          <w:rFonts w:eastAsia="Calibri"/>
          <w:sz w:val="16"/>
        </w:rPr>
        <w:t xml:space="preserve"> and the </w:t>
      </w:r>
      <w:proofErr w:type="spellStart"/>
      <w:r w:rsidRPr="00A230E6">
        <w:rPr>
          <w:rFonts w:eastAsia="Calibri"/>
          <w:sz w:val="16"/>
        </w:rPr>
        <w:t>Dokdol</w:t>
      </w:r>
      <w:proofErr w:type="spellEnd"/>
      <w:r w:rsidRPr="00A230E6">
        <w:rPr>
          <w:rFonts w:eastAsia="Calibri"/>
          <w:sz w:val="16"/>
        </w:rPr>
        <w:t xml:space="preserve"> Takeshima islands in the Pacific, among other possibilities, including Russian, Danish, Canadian, and U.S. claims to vast Arctic resources. As was the case in the battle over the Falklands/Malvinas Islands between Argentina and Britain in 1982, other island disputes and efforts to block major choke points and sea lines of communication could spark significant conflicts, particularly as the development of "swarming" techniques using rapid speed boats permits lesser states and </w:t>
      </w:r>
      <w:proofErr w:type="spellStart"/>
      <w:r w:rsidRPr="00A230E6">
        <w:rPr>
          <w:rFonts w:eastAsia="Calibri"/>
          <w:sz w:val="16"/>
        </w:rPr>
        <w:t>antistate</w:t>
      </w:r>
      <w:proofErr w:type="spellEnd"/>
      <w:r w:rsidRPr="00A230E6">
        <w:rPr>
          <w:rFonts w:eastAsia="Calibri"/>
          <w:sz w:val="16"/>
        </w:rPr>
        <w:t xml:space="preserve"> actors to attack large naval vessels.</w:t>
      </w:r>
    </w:p>
    <w:p w:rsidR="00A230E6" w:rsidRPr="00A230E6" w:rsidRDefault="00267F4C" w:rsidP="00A230E6">
      <w:pPr>
        <w:keepNext/>
        <w:keepLines/>
        <w:pageBreakBefore/>
        <w:spacing w:before="200"/>
        <w:jc w:val="center"/>
        <w:outlineLvl w:val="2"/>
        <w:rPr>
          <w:rFonts w:eastAsia="Times New Roman"/>
          <w:b/>
          <w:sz w:val="32"/>
          <w:szCs w:val="24"/>
          <w:u w:val="single"/>
        </w:rPr>
      </w:pPr>
      <w:r>
        <w:rPr>
          <w:rFonts w:eastAsia="Times New Roman"/>
          <w:b/>
          <w:sz w:val="32"/>
          <w:szCs w:val="24"/>
          <w:u w:val="single"/>
        </w:rPr>
        <w:t>Iraq---Yes Modelling</w:t>
      </w:r>
    </w:p>
    <w:p w:rsidR="00A230E6" w:rsidRPr="00A230E6" w:rsidRDefault="00A230E6" w:rsidP="00A230E6">
      <w:pPr>
        <w:keepNext/>
        <w:keepLines/>
        <w:spacing w:before="200"/>
        <w:outlineLvl w:val="3"/>
        <w:rPr>
          <w:rFonts w:eastAsia="Times New Roman"/>
          <w:b/>
          <w:iCs/>
          <w:sz w:val="24"/>
        </w:rPr>
      </w:pPr>
      <w:r w:rsidRPr="00A230E6">
        <w:rPr>
          <w:rFonts w:eastAsia="Times New Roman"/>
          <w:b/>
          <w:iCs/>
          <w:sz w:val="24"/>
        </w:rPr>
        <w:t>Iraq models US federalism – decentralization key to stability</w:t>
      </w:r>
    </w:p>
    <w:p w:rsidR="00A230E6" w:rsidRPr="00A230E6" w:rsidRDefault="00A230E6" w:rsidP="00A230E6">
      <w:pPr>
        <w:rPr>
          <w:rFonts w:eastAsia="Calibri"/>
        </w:rPr>
      </w:pPr>
      <w:r w:rsidRPr="00A230E6">
        <w:rPr>
          <w:rFonts w:eastAsia="Calibri"/>
          <w:b/>
          <w:bCs/>
        </w:rPr>
        <w:t>Washington Post 7</w:t>
      </w:r>
      <w:r w:rsidRPr="00A230E6">
        <w:rPr>
          <w:rFonts w:eastAsia="Calibri"/>
        </w:rPr>
        <w:t>(Leslie Gelb, president emeritus of the Council on Foreign Relations, Joseph R. Biden Jr. (D-Del.) is chairman of the Senate Foreign Relations Committee, “Federalism, Not Partition,” October 3, http://www.washingtonpost.com/wp-dyn/content/article/2007/10/02/AR2007100201824.html)</w:t>
      </w:r>
    </w:p>
    <w:p w:rsidR="00A230E6" w:rsidRPr="00A230E6" w:rsidRDefault="00A230E6" w:rsidP="00A230E6">
      <w:pPr>
        <w:rPr>
          <w:rFonts w:eastAsia="Calibri"/>
          <w:u w:val="single"/>
        </w:rPr>
      </w:pPr>
      <w:r w:rsidRPr="00A230E6">
        <w:rPr>
          <w:rFonts w:eastAsia="Calibri"/>
          <w:sz w:val="16"/>
        </w:rPr>
        <w:t xml:space="preserve">The Bush administration and Iraqi Prime Minister Nouri al-Maliki greeted last week's Senate vote on Iraq policy -- based on a plan we proposed in 2006 -- with misrepresentations and untruths. Seventy-five senators, including 26 Republicans, voted to promote a political settlement based on decentralized power-sharing. It was a life raft for an Iraq policy that is adrift. Instead, Maliki and the administration -- through our embassy in Baghdad -- distorted the Biden-Brownback amendment beyond recognition, charging that we seek to "partition or divide Iraq by intimidation, force or other means." We want to set the record straight. </w:t>
      </w:r>
      <w:r w:rsidRPr="00843C5B">
        <w:rPr>
          <w:rFonts w:eastAsia="Calibri"/>
          <w:b/>
          <w:iCs/>
          <w:highlight w:val="green"/>
          <w:u w:val="single"/>
          <w:bdr w:val="single" w:sz="8" w:space="0" w:color="auto"/>
        </w:rPr>
        <w:t>If the United States can't put this federalism idea on track</w:t>
      </w:r>
      <w:r w:rsidRPr="00843C5B">
        <w:rPr>
          <w:rFonts w:eastAsia="Calibri"/>
          <w:highlight w:val="green"/>
          <w:u w:val="single"/>
        </w:rPr>
        <w:t>, we will have no chance fo</w:t>
      </w:r>
      <w:r w:rsidRPr="00A230E6">
        <w:rPr>
          <w:rFonts w:eastAsia="Calibri"/>
          <w:u w:val="single"/>
        </w:rPr>
        <w:t xml:space="preserve">r a political settlement in </w:t>
      </w:r>
      <w:r w:rsidRPr="00843C5B">
        <w:rPr>
          <w:rFonts w:eastAsia="Calibri"/>
          <w:highlight w:val="green"/>
          <w:u w:val="single"/>
        </w:rPr>
        <w:t>Iraq</w:t>
      </w:r>
      <w:r w:rsidRPr="00A230E6">
        <w:rPr>
          <w:rFonts w:eastAsia="Calibri"/>
          <w:u w:val="single"/>
        </w:rPr>
        <w:t xml:space="preserve"> and, without that, no chance for leaving Iraq without leaving chaos behind</w:t>
      </w:r>
      <w:r w:rsidRPr="00A230E6">
        <w:rPr>
          <w:rFonts w:eastAsia="Calibri"/>
          <w:sz w:val="16"/>
        </w:rPr>
        <w:t xml:space="preserve">. First, our plan is not partition, though even some supporters and the media mistakenly call it that. </w:t>
      </w:r>
      <w:r w:rsidRPr="00A230E6">
        <w:rPr>
          <w:rFonts w:eastAsia="Calibri"/>
          <w:u w:val="single"/>
        </w:rPr>
        <w:t xml:space="preserve">It </w:t>
      </w:r>
      <w:r w:rsidRPr="00843C5B">
        <w:rPr>
          <w:rFonts w:eastAsia="Calibri"/>
          <w:highlight w:val="green"/>
          <w:u w:val="single"/>
        </w:rPr>
        <w:t>would hold Iraq together by</w:t>
      </w:r>
      <w:r w:rsidRPr="00A230E6">
        <w:rPr>
          <w:rFonts w:eastAsia="Calibri"/>
          <w:u w:val="single"/>
        </w:rPr>
        <w:t xml:space="preserve"> bringing to life the </w:t>
      </w:r>
      <w:r w:rsidRPr="00843C5B">
        <w:rPr>
          <w:rFonts w:eastAsia="Calibri"/>
          <w:highlight w:val="green"/>
          <w:u w:val="single"/>
        </w:rPr>
        <w:t>federal system</w:t>
      </w:r>
      <w:r w:rsidRPr="00A230E6">
        <w:rPr>
          <w:rFonts w:eastAsia="Calibri"/>
          <w:u w:val="single"/>
        </w:rPr>
        <w:t xml:space="preserve"> enshrined </w:t>
      </w:r>
      <w:r w:rsidRPr="00843C5B">
        <w:rPr>
          <w:rFonts w:eastAsia="Calibri"/>
          <w:highlight w:val="green"/>
          <w:u w:val="single"/>
        </w:rPr>
        <w:t>in</w:t>
      </w:r>
      <w:r w:rsidRPr="00A230E6">
        <w:rPr>
          <w:rFonts w:eastAsia="Calibri"/>
          <w:u w:val="single"/>
        </w:rPr>
        <w:t xml:space="preserve"> its </w:t>
      </w:r>
      <w:r w:rsidRPr="00843C5B">
        <w:rPr>
          <w:rFonts w:eastAsia="Calibri"/>
          <w:highlight w:val="green"/>
          <w:u w:val="single"/>
        </w:rPr>
        <w:t>constitution</w:t>
      </w:r>
      <w:r w:rsidRPr="00A230E6">
        <w:rPr>
          <w:rFonts w:eastAsia="Calibri"/>
          <w:u w:val="single"/>
        </w:rPr>
        <w:t>. A federal Iraq is a united Iraq but one in which power devolves to regional governments, with a limited central government responsible for common concerns such as protecting borders and distributing oil revenue. Iraqis have no familiarity with federalism, which,</w:t>
      </w:r>
      <w:r w:rsidRPr="00A230E6">
        <w:rPr>
          <w:rFonts w:eastAsia="Calibri"/>
          <w:sz w:val="16"/>
        </w:rPr>
        <w:t xml:space="preserve"> absent an occupier or a dictator, </w:t>
      </w:r>
      <w:r w:rsidRPr="00A230E6">
        <w:rPr>
          <w:rFonts w:eastAsia="Calibri"/>
          <w:u w:val="single"/>
        </w:rPr>
        <w:t>has historically been the only path to keeping disunited countries whole</w:t>
      </w:r>
      <w:r w:rsidRPr="00A230E6">
        <w:rPr>
          <w:rFonts w:eastAsia="Calibri"/>
          <w:sz w:val="16"/>
        </w:rPr>
        <w:t xml:space="preserve">. We can point to our federal system and how it began with most power in the hands of the states. </w:t>
      </w:r>
      <w:r w:rsidRPr="00A230E6">
        <w:rPr>
          <w:rFonts w:eastAsia="Calibri"/>
          <w:u w:val="single"/>
        </w:rPr>
        <w:t>We can point to similar solutions in the United Arab Emirates, Spain and Bosnia</w:t>
      </w:r>
      <w:r w:rsidRPr="00A230E6">
        <w:rPr>
          <w:rFonts w:eastAsia="Calibri"/>
          <w:sz w:val="16"/>
        </w:rPr>
        <w:t xml:space="preserve">. Most Iraqis want to keep their country whole. But </w:t>
      </w:r>
      <w:r w:rsidRPr="00843C5B">
        <w:rPr>
          <w:rFonts w:eastAsia="Calibri"/>
          <w:highlight w:val="green"/>
          <w:u w:val="single"/>
        </w:rPr>
        <w:t xml:space="preserve">if Iraqi leaders keep </w:t>
      </w:r>
      <w:r w:rsidRPr="00843C5B">
        <w:rPr>
          <w:rFonts w:eastAsia="Calibri"/>
          <w:b/>
          <w:iCs/>
          <w:highlight w:val="green"/>
          <w:u w:val="single"/>
          <w:bdr w:val="single" w:sz="8" w:space="0" w:color="auto"/>
        </w:rPr>
        <w:t>hearing from U.S. leaders</w:t>
      </w:r>
      <w:r w:rsidRPr="00843C5B">
        <w:rPr>
          <w:rFonts w:eastAsia="Calibri"/>
          <w:highlight w:val="green"/>
          <w:u w:val="single"/>
        </w:rPr>
        <w:t xml:space="preserve"> that federalism amounts</w:t>
      </w:r>
      <w:r w:rsidRPr="00A230E6">
        <w:rPr>
          <w:rFonts w:eastAsia="Calibri"/>
          <w:u w:val="single"/>
        </w:rPr>
        <w:t xml:space="preserve"> to or will lead to partition, that's what they will believe</w:t>
      </w:r>
      <w:r w:rsidRPr="00A230E6">
        <w:rPr>
          <w:rFonts w:eastAsia="Calibri"/>
          <w:sz w:val="16"/>
        </w:rPr>
        <w:t xml:space="preserve">. The Bush administration's quixotic alternative has been to promote a strong central government in Baghdad. </w:t>
      </w:r>
      <w:r w:rsidRPr="00A230E6">
        <w:rPr>
          <w:rFonts w:eastAsia="Calibri"/>
          <w:u w:val="single"/>
        </w:rPr>
        <w:t xml:space="preserve">That central government doesn't function; it is corrupt and widely regarded as irrelevant. It has not produced political reconciliation </w:t>
      </w:r>
      <w:r w:rsidRPr="00A230E6">
        <w:rPr>
          <w:rFonts w:eastAsia="Calibri"/>
          <w:sz w:val="16"/>
        </w:rPr>
        <w:t>-- and there is no evidence it will. Second, we are not trying to impose our plan. If the Iraqis don't want it, they won't and shouldn't take it, as the Senate amendment makes clear. But Iraqis and the White House might consider the facts. Iraq's constitution already provides for a federal system. As for the regions forming along sectarian lines, the constitution leaves the choice to the people of its 18 provinces. The White House can hardly complain that we would force unwanted solutions on Iraqis. President Bush did not hesitate to push Prime Minister Ibrahim al-</w:t>
      </w:r>
      <w:proofErr w:type="spellStart"/>
      <w:r w:rsidRPr="00A230E6">
        <w:rPr>
          <w:rFonts w:eastAsia="Calibri"/>
          <w:sz w:val="16"/>
        </w:rPr>
        <w:t>Jafari</w:t>
      </w:r>
      <w:proofErr w:type="spellEnd"/>
      <w:r w:rsidRPr="00A230E6">
        <w:rPr>
          <w:rFonts w:eastAsia="Calibri"/>
          <w:sz w:val="16"/>
        </w:rPr>
        <w:t xml:space="preserve"> out of office to make way for Maliki, and he may yet do the same to Maliki. The United States has responsibilities in Iraq that we cannot run away from. </w:t>
      </w:r>
      <w:r w:rsidRPr="00A230E6">
        <w:rPr>
          <w:rFonts w:eastAsia="Calibri"/>
          <w:b/>
          <w:iCs/>
          <w:u w:val="single"/>
          <w:bdr w:val="single" w:sz="8" w:space="0" w:color="auto"/>
        </w:rPr>
        <w:t xml:space="preserve">The </w:t>
      </w:r>
      <w:r w:rsidRPr="00843C5B">
        <w:rPr>
          <w:rFonts w:eastAsia="Calibri"/>
          <w:b/>
          <w:iCs/>
          <w:highlight w:val="green"/>
          <w:u w:val="single"/>
          <w:bdr w:val="single" w:sz="8" w:space="0" w:color="auto"/>
        </w:rPr>
        <w:t>Iraqis will need our help</w:t>
      </w:r>
      <w:r w:rsidRPr="00843C5B">
        <w:rPr>
          <w:rFonts w:eastAsia="Calibri"/>
          <w:highlight w:val="green"/>
          <w:u w:val="single"/>
        </w:rPr>
        <w:t xml:space="preserve"> in</w:t>
      </w:r>
      <w:r w:rsidRPr="00A230E6">
        <w:rPr>
          <w:rFonts w:eastAsia="Calibri"/>
          <w:u w:val="single"/>
        </w:rPr>
        <w:t xml:space="preserve"> explaining and lining up </w:t>
      </w:r>
      <w:r w:rsidRPr="00843C5B">
        <w:rPr>
          <w:rFonts w:eastAsia="Calibri"/>
          <w:highlight w:val="green"/>
          <w:u w:val="single"/>
        </w:rPr>
        <w:t>support for a federal solution</w:t>
      </w:r>
      <w:r w:rsidRPr="00843C5B">
        <w:rPr>
          <w:rFonts w:eastAsia="Calibri"/>
          <w:sz w:val="16"/>
          <w:highlight w:val="green"/>
        </w:rPr>
        <w:t>.</w:t>
      </w:r>
      <w:r w:rsidRPr="00A230E6">
        <w:rPr>
          <w:rFonts w:eastAsia="Calibri"/>
          <w:sz w:val="16"/>
        </w:rPr>
        <w:t xml:space="preserve"> With 160,000 Americans at risk in Iraq, with hundreds of billions of dollars spent, and with more than 3,800 dead and nearly 28,000 wounded, we also have a right to be heard. Third, our plan would not produce "suffering and bloodshed," as a U.S. Embassy statement irresponsibly suggested. And it is hard to imagine more suffering and bloodshed than we've already seen from government-tolerated militias, jihadists, Baathists and administration ineptitude. More than 4 million Iraqis have fled their homes, most for fear of sectarian violence. The Bush administration should be helping Iraqis make federalism work -- through an agreement over the fair distribution of oil revenue; the safe return of refugees; integrating militia members into local security forces; leveraging the shared interest of other countries in a stable Iraq; and refocusing capacity-building and aid on the provinces and regions -- not scaring them off by equating federalism to partition, sectarianism and foreign bullying. </w:t>
      </w:r>
      <w:r w:rsidRPr="00A230E6">
        <w:rPr>
          <w:rFonts w:eastAsia="Calibri"/>
          <w:u w:val="single"/>
        </w:rPr>
        <w:t>To confuse matters more, the administration has conjured a "bottom-up" strategy that looks like federalism and smells like federalism -- but is, in reality, a recipe for chaos</w:t>
      </w:r>
      <w:r w:rsidRPr="00A230E6">
        <w:rPr>
          <w:rFonts w:eastAsia="Calibri"/>
          <w:sz w:val="16"/>
        </w:rPr>
        <w:t xml:space="preserve">. "Bottom-up" seems to mean that the United States will support any group, anywhere, that will fight al-Qaeda or Shiite extremists. Now, it always made sense to seek allies among tribal chiefs to fight common terrorist enemies. But to simply back these groups as they appear, without any overall political context or purpose, is to invite anarchy. </w:t>
      </w:r>
      <w:r w:rsidRPr="00A230E6">
        <w:rPr>
          <w:rFonts w:eastAsia="Calibri"/>
          <w:u w:val="single"/>
        </w:rPr>
        <w:t xml:space="preserve">Nothing will fragment Iraq more than a bottom-up approach that pits one group against another and fails to knit these parts into governable wholes. Federalism is the one formula that fits the seemingly contradictory desires of most Iraqis to remain whole and of various groups to govern themselves for the time being. It also recognizes the reality of the choice we face in Iraq: a managed transition to </w:t>
      </w:r>
      <w:r w:rsidRPr="00A230E6">
        <w:rPr>
          <w:rFonts w:eastAsia="Calibri"/>
          <w:b/>
          <w:iCs/>
          <w:u w:val="single"/>
          <w:bdr w:val="single" w:sz="8" w:space="0" w:color="auto"/>
        </w:rPr>
        <w:t>federalism or actual partition through civil war</w:t>
      </w:r>
      <w:r w:rsidRPr="00A230E6">
        <w:rPr>
          <w:rFonts w:eastAsia="Calibri"/>
          <w:u w:val="single"/>
        </w:rPr>
        <w:t>.</w:t>
      </w:r>
    </w:p>
    <w:p w:rsidR="00A230E6" w:rsidRPr="00A230E6" w:rsidRDefault="00A230E6" w:rsidP="00A230E6">
      <w:pPr>
        <w:keepNext/>
        <w:keepLines/>
        <w:spacing w:before="200"/>
        <w:outlineLvl w:val="3"/>
        <w:rPr>
          <w:rFonts w:eastAsia="Times New Roman"/>
          <w:b/>
          <w:iCs/>
          <w:sz w:val="24"/>
        </w:rPr>
      </w:pPr>
      <w:r w:rsidRPr="00A230E6">
        <w:rPr>
          <w:rFonts w:eastAsia="Times New Roman"/>
          <w:b/>
          <w:iCs/>
          <w:sz w:val="24"/>
        </w:rPr>
        <w:t>US is the best model for Iraq decentralization – key to stop inevitable collapse</w:t>
      </w:r>
    </w:p>
    <w:p w:rsidR="00A230E6" w:rsidRPr="00A230E6" w:rsidRDefault="00A230E6" w:rsidP="00A230E6">
      <w:pPr>
        <w:rPr>
          <w:rFonts w:eastAsia="Calibri"/>
          <w:b/>
          <w:bCs/>
          <w:sz w:val="26"/>
        </w:rPr>
      </w:pPr>
      <w:proofErr w:type="spellStart"/>
      <w:r w:rsidRPr="00A230E6">
        <w:rPr>
          <w:rFonts w:eastAsia="Calibri"/>
          <w:b/>
          <w:bCs/>
        </w:rPr>
        <w:t>Mihalakas</w:t>
      </w:r>
      <w:proofErr w:type="spellEnd"/>
      <w:r w:rsidRPr="00A230E6">
        <w:rPr>
          <w:rFonts w:eastAsia="Calibri"/>
          <w:b/>
          <w:bCs/>
        </w:rPr>
        <w:t xml:space="preserve"> ’12 </w:t>
      </w:r>
      <w:r w:rsidRPr="00A230E6">
        <w:rPr>
          <w:rFonts w:eastAsia="Calibri"/>
        </w:rPr>
        <w:t>[</w:t>
      </w:r>
      <w:proofErr w:type="spellStart"/>
      <w:r w:rsidRPr="00A230E6">
        <w:rPr>
          <w:rFonts w:eastAsia="Calibri"/>
        </w:rPr>
        <w:t>Nasos</w:t>
      </w:r>
      <w:proofErr w:type="spellEnd"/>
      <w:r w:rsidRPr="00A230E6">
        <w:rPr>
          <w:rFonts w:eastAsia="Calibri"/>
          <w:sz w:val="16"/>
          <w:szCs w:val="16"/>
        </w:rPr>
        <w:t xml:space="preserve"> </w:t>
      </w:r>
      <w:proofErr w:type="spellStart"/>
      <w:r w:rsidRPr="00A230E6">
        <w:rPr>
          <w:rFonts w:eastAsia="Calibri"/>
          <w:sz w:val="16"/>
          <w:szCs w:val="16"/>
        </w:rPr>
        <w:t>Mihalakas</w:t>
      </w:r>
      <w:proofErr w:type="spellEnd"/>
      <w:r w:rsidRPr="00A230E6">
        <w:rPr>
          <w:rFonts w:eastAsia="Calibri"/>
          <w:sz w:val="16"/>
          <w:szCs w:val="16"/>
        </w:rPr>
        <w:t>, LLM from University College London and a JD from the University of Pittsburgh, “Time for Iraq to Activate its Federation Council!”, April 30, https://mihalakas.wordpress.com/2012/04/30/time-for-iraq-to-activate-its-federation-council/]</w:t>
      </w:r>
    </w:p>
    <w:p w:rsidR="00A230E6" w:rsidRPr="00A230E6" w:rsidRDefault="00A230E6" w:rsidP="00A230E6">
      <w:pPr>
        <w:rPr>
          <w:rFonts w:eastAsia="Calibri"/>
          <w:sz w:val="10"/>
        </w:rPr>
      </w:pPr>
      <w:r w:rsidRPr="00843C5B">
        <w:rPr>
          <w:rFonts w:eastAsia="Calibri"/>
          <w:highlight w:val="green"/>
          <w:u w:val="single"/>
        </w:rPr>
        <w:t>The</w:t>
      </w:r>
      <w:r w:rsidRPr="00A230E6">
        <w:rPr>
          <w:rFonts w:eastAsia="Calibri"/>
          <w:u w:val="single"/>
        </w:rPr>
        <w:t xml:space="preserve"> political power </w:t>
      </w:r>
      <w:r w:rsidRPr="00843C5B">
        <w:rPr>
          <w:rFonts w:eastAsia="Calibri"/>
          <w:highlight w:val="green"/>
          <w:u w:val="single"/>
        </w:rPr>
        <w:t xml:space="preserve">struggle </w:t>
      </w:r>
      <w:r w:rsidRPr="00A230E6">
        <w:rPr>
          <w:rFonts w:eastAsia="Calibri"/>
          <w:u w:val="single"/>
        </w:rPr>
        <w:t xml:space="preserve">in Baghdad has significantly </w:t>
      </w:r>
      <w:r w:rsidRPr="00843C5B">
        <w:rPr>
          <w:rFonts w:eastAsia="Calibri"/>
          <w:highlight w:val="green"/>
          <w:u w:val="single"/>
        </w:rPr>
        <w:t>escalated since the</w:t>
      </w:r>
      <w:r w:rsidRPr="00A230E6">
        <w:rPr>
          <w:rFonts w:eastAsia="Calibri"/>
          <w:u w:val="single"/>
        </w:rPr>
        <w:t xml:space="preserve"> last U.S. troops withdrew in December 2011, with</w:t>
      </w:r>
      <w:r w:rsidRPr="00A230E6">
        <w:rPr>
          <w:rFonts w:eastAsia="Calibri"/>
          <w:sz w:val="10"/>
        </w:rPr>
        <w:t xml:space="preserve"> Prime Minister Nouri </w:t>
      </w:r>
      <w:r w:rsidRPr="00A230E6">
        <w:rPr>
          <w:rFonts w:eastAsia="Calibri"/>
          <w:u w:val="single"/>
        </w:rPr>
        <w:t>al-Maliki</w:t>
      </w:r>
      <w:r w:rsidRPr="00A230E6">
        <w:rPr>
          <w:rFonts w:eastAsia="Calibri"/>
          <w:sz w:val="10"/>
        </w:rPr>
        <w:t xml:space="preserve"> slowly </w:t>
      </w:r>
      <w:r w:rsidRPr="00A230E6">
        <w:rPr>
          <w:rFonts w:eastAsia="Calibri"/>
          <w:u w:val="single"/>
        </w:rPr>
        <w:t>abandoning the principle of a unity government that gives all stakeholders a share of power and instead trying to consolidate power in his own hands</w:t>
      </w:r>
      <w:r w:rsidRPr="00A230E6">
        <w:rPr>
          <w:rFonts w:eastAsia="Calibri"/>
          <w:sz w:val="10"/>
        </w:rPr>
        <w:t>. The situation has deteriorated so much that in a recent interview with the Associated Press the president of Iraq’s self-rule Kurdish region (</w:t>
      </w:r>
      <w:proofErr w:type="spellStart"/>
      <w:r w:rsidRPr="00A230E6">
        <w:rPr>
          <w:rFonts w:eastAsia="Calibri"/>
          <w:sz w:val="10"/>
        </w:rPr>
        <w:t>Massoud</w:t>
      </w:r>
      <w:proofErr w:type="spellEnd"/>
      <w:r w:rsidRPr="00A230E6">
        <w:rPr>
          <w:rFonts w:eastAsia="Calibri"/>
          <w:sz w:val="10"/>
        </w:rPr>
        <w:t xml:space="preserve"> </w:t>
      </w:r>
      <w:proofErr w:type="spellStart"/>
      <w:r w:rsidRPr="00A230E6">
        <w:rPr>
          <w:rFonts w:eastAsia="Calibri"/>
          <w:sz w:val="10"/>
        </w:rPr>
        <w:t>Barzani</w:t>
      </w:r>
      <w:proofErr w:type="spellEnd"/>
      <w:r w:rsidRPr="00A230E6">
        <w:rPr>
          <w:rFonts w:eastAsia="Calibri"/>
          <w:sz w:val="10"/>
        </w:rPr>
        <w:t xml:space="preserve">) demanded that Shiite leaders “agree on sharing power with their political opponents by September or else </w:t>
      </w:r>
      <w:r w:rsidRPr="00A230E6">
        <w:rPr>
          <w:rFonts w:eastAsia="Calibri"/>
          <w:u w:val="single"/>
        </w:rPr>
        <w:t>the Kurds could consider breaking away from Baghdad</w:t>
      </w:r>
      <w:r w:rsidRPr="00A230E6">
        <w:rPr>
          <w:rFonts w:eastAsia="Calibri"/>
          <w:sz w:val="10"/>
        </w:rPr>
        <w:t xml:space="preserve">.” Tony </w:t>
      </w:r>
      <w:proofErr w:type="spellStart"/>
      <w:r w:rsidRPr="00A230E6">
        <w:rPr>
          <w:rFonts w:eastAsia="Calibri"/>
          <w:sz w:val="10"/>
        </w:rPr>
        <w:t>Karon</w:t>
      </w:r>
      <w:proofErr w:type="spellEnd"/>
      <w:r w:rsidRPr="00A230E6">
        <w:rPr>
          <w:rFonts w:eastAsia="Calibri"/>
          <w:sz w:val="10"/>
        </w:rPr>
        <w:t xml:space="preserve"> reports, that even the radical Shiite cleric Moqtada </w:t>
      </w:r>
      <w:r w:rsidRPr="00A230E6">
        <w:rPr>
          <w:rFonts w:eastAsia="Calibri"/>
          <w:u w:val="single"/>
        </w:rPr>
        <w:t>al-Sadr</w:t>
      </w:r>
      <w:r w:rsidRPr="00A230E6">
        <w:rPr>
          <w:rFonts w:eastAsia="Calibri"/>
          <w:sz w:val="10"/>
        </w:rPr>
        <w:t xml:space="preserve">, whose support was critical to getting Maliki reelected, </w:t>
      </w:r>
      <w:r w:rsidRPr="00A230E6">
        <w:rPr>
          <w:rFonts w:eastAsia="Calibri"/>
          <w:u w:val="single"/>
        </w:rPr>
        <w:t>has taken to referring to the Prime Minister as “the dictator</w:t>
      </w:r>
      <w:r w:rsidRPr="00A230E6">
        <w:rPr>
          <w:rFonts w:eastAsia="Calibri"/>
          <w:sz w:val="10"/>
        </w:rPr>
        <w:t>.” The most egregious case of power-grab by Maliki, was the ‘politically motivated’ prosecution of Iraqi Sunni leader and Vice-President of the government Tarek al-</w:t>
      </w:r>
      <w:proofErr w:type="spellStart"/>
      <w:r w:rsidRPr="00A230E6">
        <w:rPr>
          <w:rFonts w:eastAsia="Calibri"/>
          <w:sz w:val="10"/>
        </w:rPr>
        <w:t>Hashemi</w:t>
      </w:r>
      <w:proofErr w:type="spellEnd"/>
      <w:r w:rsidRPr="00A230E6">
        <w:rPr>
          <w:rFonts w:eastAsia="Calibri"/>
          <w:sz w:val="10"/>
        </w:rPr>
        <w:t xml:space="preserve">, who was forced to flee Baghdad to escape criminal charges his supporters see as designed to hobble the Sunni political leadership. According to Mr. </w:t>
      </w:r>
      <w:proofErr w:type="spellStart"/>
      <w:r w:rsidRPr="00A230E6">
        <w:rPr>
          <w:rFonts w:eastAsia="Calibri"/>
          <w:sz w:val="10"/>
        </w:rPr>
        <w:t>Karon</w:t>
      </w:r>
      <w:proofErr w:type="spellEnd"/>
      <w:r w:rsidRPr="00A230E6">
        <w:rPr>
          <w:rFonts w:eastAsia="Calibri"/>
          <w:sz w:val="10"/>
        </w:rPr>
        <w:t xml:space="preserve">, </w:t>
      </w:r>
      <w:proofErr w:type="spellStart"/>
      <w:r w:rsidRPr="00A230E6">
        <w:rPr>
          <w:rFonts w:eastAsia="Calibri"/>
          <w:sz w:val="10"/>
        </w:rPr>
        <w:t>Hashemi</w:t>
      </w:r>
      <w:proofErr w:type="spellEnd"/>
      <w:r w:rsidRPr="00A230E6">
        <w:rPr>
          <w:rFonts w:eastAsia="Calibri"/>
          <w:sz w:val="10"/>
        </w:rPr>
        <w:t xml:space="preserve"> fled first to Erbil, capital of Iraq’s Kurdistan Regional Government (KRG), whose terrain the Iraqi security forces are not authorized to enter, and is now in Turkey. </w:t>
      </w:r>
      <w:proofErr w:type="spellStart"/>
      <w:r w:rsidRPr="00A230E6">
        <w:rPr>
          <w:rFonts w:eastAsia="Calibri"/>
          <w:sz w:val="10"/>
        </w:rPr>
        <w:t>Barzani’s</w:t>
      </w:r>
      <w:proofErr w:type="spellEnd"/>
      <w:r w:rsidRPr="00A230E6">
        <w:rPr>
          <w:rFonts w:eastAsia="Calibri"/>
          <w:sz w:val="10"/>
        </w:rPr>
        <w:t xml:space="preserve"> ‘declaration of defiance’ against Maliki, is very much the result of Kurdistan’s long-held desire for independence as well as a consequence of Maliki’s recent attempt to consolidate power. Although unilateral secession by the Kurds (or the Sunnis) is somewhat unlikely, </w:t>
      </w:r>
      <w:r w:rsidRPr="00A230E6">
        <w:rPr>
          <w:rFonts w:eastAsia="Calibri"/>
          <w:u w:val="single"/>
        </w:rPr>
        <w:t>the escalation of political tensions by Maliki could lead to the eventual break-up of Iraq</w:t>
      </w:r>
      <w:r w:rsidRPr="00A230E6">
        <w:rPr>
          <w:rFonts w:eastAsia="Calibri"/>
          <w:sz w:val="10"/>
        </w:rPr>
        <w:t xml:space="preserve">. Furthermore, according to the AP, </w:t>
      </w:r>
      <w:proofErr w:type="spellStart"/>
      <w:r w:rsidRPr="00A230E6">
        <w:rPr>
          <w:rFonts w:eastAsia="Calibri"/>
          <w:sz w:val="10"/>
        </w:rPr>
        <w:t>Barzani</w:t>
      </w:r>
      <w:proofErr w:type="spellEnd"/>
      <w:r w:rsidRPr="00A230E6">
        <w:rPr>
          <w:rFonts w:eastAsia="Calibri"/>
          <w:sz w:val="10"/>
        </w:rPr>
        <w:t xml:space="preserve"> also said he “wholeheartedly” supports Sunni desires to create their own self-rule regions in Iraq. </w:t>
      </w:r>
      <w:r w:rsidRPr="00A230E6">
        <w:rPr>
          <w:rFonts w:eastAsia="Calibri"/>
          <w:u w:val="single"/>
        </w:rPr>
        <w:t>Sunni lawmakers</w:t>
      </w:r>
      <w:r w:rsidRPr="00A230E6">
        <w:rPr>
          <w:rFonts w:eastAsia="Calibri"/>
          <w:sz w:val="10"/>
        </w:rPr>
        <w:t xml:space="preserve">, whose </w:t>
      </w:r>
      <w:proofErr w:type="spellStart"/>
      <w:r w:rsidRPr="00A230E6">
        <w:rPr>
          <w:rFonts w:eastAsia="Calibri"/>
          <w:sz w:val="10"/>
        </w:rPr>
        <w:t>Iraqiya</w:t>
      </w:r>
      <w:proofErr w:type="spellEnd"/>
      <w:r w:rsidRPr="00A230E6">
        <w:rPr>
          <w:rFonts w:eastAsia="Calibri"/>
          <w:sz w:val="10"/>
        </w:rPr>
        <w:t xml:space="preserve"> political coalition won the most seats in 2010 parliamentary elections but were outmaneuvered by Maliki for the right to form the government, </w:t>
      </w:r>
      <w:r w:rsidRPr="00A230E6">
        <w:rPr>
          <w:rFonts w:eastAsia="Calibri"/>
          <w:u w:val="single"/>
        </w:rPr>
        <w:t>bitterly complain they have no say in Iraq’s power structure</w:t>
      </w:r>
      <w:r w:rsidRPr="00A230E6">
        <w:rPr>
          <w:rFonts w:eastAsia="Calibri"/>
          <w:sz w:val="10"/>
        </w:rPr>
        <w:t xml:space="preserve">. </w:t>
      </w:r>
      <w:r w:rsidRPr="00843C5B">
        <w:rPr>
          <w:rFonts w:eastAsia="Calibri"/>
          <w:highlight w:val="green"/>
          <w:u w:val="single"/>
        </w:rPr>
        <w:t>Unless something is done to alleviate the concerns of Kurds and Sunnis about their place in the national government, Iraq might inevitable collapse</w:t>
      </w:r>
      <w:r w:rsidRPr="00A230E6">
        <w:rPr>
          <w:rFonts w:eastAsia="Calibri"/>
          <w:sz w:val="10"/>
        </w:rPr>
        <w:t xml:space="preserve">. </w:t>
      </w:r>
      <w:r w:rsidRPr="00A230E6">
        <w:rPr>
          <w:rFonts w:eastAsia="Calibri"/>
          <w:u w:val="single"/>
        </w:rPr>
        <w:t>Salvation</w:t>
      </w:r>
      <w:r w:rsidRPr="00A230E6">
        <w:rPr>
          <w:rFonts w:eastAsia="Calibri"/>
          <w:sz w:val="10"/>
        </w:rPr>
        <w:t xml:space="preserve"> however </w:t>
      </w:r>
      <w:r w:rsidRPr="00A230E6">
        <w:rPr>
          <w:rFonts w:eastAsia="Calibri"/>
          <w:u w:val="single"/>
        </w:rPr>
        <w:t>might still lie within, courtesy of the federal elements of the Iraqi constitution</w:t>
      </w:r>
      <w:r w:rsidRPr="00A230E6">
        <w:rPr>
          <w:rFonts w:eastAsia="Calibri"/>
          <w:sz w:val="10"/>
        </w:rPr>
        <w:t xml:space="preserve">. Iraq’s Ethnic Federalism Under Iraq’s current ‘ethnic/religious federalism’, major political powers are divided among people representing the three main religious/ethnic division: the Kurds who make up 20% of the population, and between the two Muslim faiths (65% Shia and 30% Sunni). Therefore, the convention that has emerged since 2005 (when the current constitution came to force) has been to elect a President of Kurdish background, while the Prime Minister has to come from the Shia community, and the Speaker of the Council of Representatives (parliament) from the Sunni community. In Iraq’s federal structure there are four different levels of government: the central government in Baghdad, the regions (currently only one – Iraqi Kurdistan), the provinces (eighteen) and the local administrations. The Iraqi constitution is very much typical federal constitution, in the way it distributes powers vertically. The federal/national government in Baghdad has limited enumerated powers, and the provinces are endowed with their own distinct political/legislative/judicial authorities. Therefore, the constitution provides that the regions enjoy a great amount of power under this structure, often at the expense of the central government in Baghdad. The constitutions federalism even grants provinces the power to join together and form ‘regions’ which will be semi-autonomous. Although Iraqi Kurdistan is the only legally defined region within Iraq, with its own government and quasi-official militia, other provinces can do the same through a referendum (See: Art. 115 of the Iraqi Constitution). Therefore, Article 115 applies to provinces joining together and forming a region. In fact, instead of blocking the creation of large and powerful administrative regions in the country that could confront central government or even each other, the constitution actually encourages it. This is particularly worrying considering that separatism is already a very powerful trend in Iraq. In Iraq, it was very much expected that the governorates will begin the process of grouping together immediately after the parliamentary elections of 2005. </w:t>
      </w:r>
      <w:r w:rsidRPr="00A230E6">
        <w:rPr>
          <w:rFonts w:eastAsia="Calibri"/>
          <w:u w:val="single"/>
        </w:rPr>
        <w:t>Political tensions between the three communities, could</w:t>
      </w:r>
      <w:r w:rsidRPr="00A230E6">
        <w:rPr>
          <w:rFonts w:eastAsia="Calibri"/>
          <w:sz w:val="10"/>
        </w:rPr>
        <w:t xml:space="preserve"> </w:t>
      </w:r>
      <w:r w:rsidRPr="00A230E6">
        <w:rPr>
          <w:rFonts w:eastAsia="Calibri"/>
          <w:u w:val="single"/>
        </w:rPr>
        <w:t>lead to further ethnic/religious divisions and the eventual ‘partition’ of Iraq</w:t>
      </w:r>
      <w:r w:rsidRPr="00A230E6">
        <w:rPr>
          <w:rFonts w:eastAsia="Calibri"/>
          <w:sz w:val="10"/>
        </w:rPr>
        <w:t xml:space="preserve">. According to Zaid Al-Ali, “the result will most likely be that Iraq will eventually come to resemble Belgium, whose federal structure of government contains three states: Flanders (Flemish-speaking), Wallonia (French-speaking), and Brussels itself.” Similarly, Iraq is likely to be divided in three parts, with a Kurdish region in the north, a Shia-dominated south and a Sunni region in the center. Horizontal Federalism – the Iraqi Federation Council </w:t>
      </w:r>
      <w:r w:rsidRPr="00843C5B">
        <w:rPr>
          <w:rFonts w:eastAsia="Calibri"/>
          <w:highlight w:val="green"/>
          <w:u w:val="single"/>
        </w:rPr>
        <w:t>The only way to prevent this</w:t>
      </w:r>
      <w:r w:rsidRPr="00A230E6">
        <w:rPr>
          <w:rFonts w:eastAsia="Calibri"/>
          <w:u w:val="single"/>
        </w:rPr>
        <w:t xml:space="preserve"> </w:t>
      </w:r>
      <w:r w:rsidRPr="00A230E6">
        <w:rPr>
          <w:rFonts w:eastAsia="Calibri"/>
          <w:sz w:val="10"/>
        </w:rPr>
        <w:t xml:space="preserve">from happening is by strengthening ‘horizontal federalism’ within the Iraqi federal government. Under the Iraqi Constitution, there are to be two legislative houses, the Council of Representatives and the Federation Council. The Council of Representatives is directly elected by the people, “at a ratio of one representative per 100,000 Iraqi persons representing the entire Iraqi people.” The Council of Representatives has the power to enact all federal laws, including the approval and adjustment of the federal budget, conduct foreign policy and defense, and consent to a declaration of war or state of emergency. On the other hand, the Federation Council does not exist yet. The Federation Council is to be composed of representatives of regions and all governorates that have not joined a region. The Constitution does not enumerate the formation or functions of the Federation Council, but leaves those particulars to the Council of Representatives. (See: Article 62 of the Iraqi Constitution) There are plenty of available models for a second legislative chamber representing sub-national entities (like the German Bundesrat, or the South African National Council of Provinces), but of course </w:t>
      </w:r>
      <w:r w:rsidRPr="00843C5B">
        <w:rPr>
          <w:rFonts w:eastAsia="Calibri"/>
          <w:highlight w:val="green"/>
          <w:u w:val="single"/>
        </w:rPr>
        <w:t>the U.S.</w:t>
      </w:r>
      <w:r w:rsidRPr="00A230E6">
        <w:rPr>
          <w:rFonts w:eastAsia="Calibri"/>
          <w:u w:val="single"/>
        </w:rPr>
        <w:t xml:space="preserve"> </w:t>
      </w:r>
      <w:r w:rsidRPr="00A230E6">
        <w:rPr>
          <w:rFonts w:eastAsia="Calibri"/>
          <w:sz w:val="10"/>
        </w:rPr>
        <w:t xml:space="preserve">Senate </w:t>
      </w:r>
      <w:r w:rsidRPr="00843C5B">
        <w:rPr>
          <w:rFonts w:eastAsia="Calibri"/>
          <w:highlight w:val="green"/>
          <w:u w:val="single"/>
        </w:rPr>
        <w:t xml:space="preserve">could be the </w:t>
      </w:r>
      <w:r w:rsidRPr="00843C5B">
        <w:rPr>
          <w:rFonts w:eastAsia="Calibri"/>
          <w:b/>
          <w:iCs/>
          <w:highlight w:val="green"/>
          <w:u w:val="single"/>
          <w:bdr w:val="single" w:sz="8" w:space="0" w:color="auto"/>
        </w:rPr>
        <w:t>best model to protect the provinces</w:t>
      </w:r>
      <w:r w:rsidRPr="00843C5B">
        <w:rPr>
          <w:rFonts w:eastAsia="Calibri"/>
          <w:highlight w:val="green"/>
          <w:u w:val="single"/>
        </w:rPr>
        <w:t xml:space="preserve"> and </w:t>
      </w:r>
      <w:r w:rsidRPr="00843C5B">
        <w:rPr>
          <w:rFonts w:eastAsia="Calibri"/>
          <w:b/>
          <w:iCs/>
          <w:highlight w:val="green"/>
          <w:u w:val="single"/>
          <w:bdr w:val="single" w:sz="8" w:space="0" w:color="auto"/>
        </w:rPr>
        <w:t>curb the federal government’s powers</w:t>
      </w:r>
      <w:r w:rsidRPr="00A230E6">
        <w:rPr>
          <w:rFonts w:eastAsia="Calibri"/>
          <w:sz w:val="10"/>
        </w:rPr>
        <w:t xml:space="preserve">. A second legislative body, </w:t>
      </w:r>
      <w:r w:rsidRPr="00A230E6">
        <w:rPr>
          <w:rFonts w:eastAsia="Calibri"/>
          <w:u w:val="single"/>
        </w:rPr>
        <w:t xml:space="preserve">which represents all provinces equally, with a primary function of </w:t>
      </w:r>
      <w:r w:rsidRPr="00843C5B">
        <w:rPr>
          <w:rFonts w:eastAsia="Calibri"/>
          <w:highlight w:val="green"/>
          <w:u w:val="single"/>
        </w:rPr>
        <w:t>safeguarding the rights</w:t>
      </w:r>
      <w:r w:rsidRPr="00A230E6">
        <w:rPr>
          <w:rFonts w:eastAsia="Calibri"/>
          <w:u w:val="single"/>
        </w:rPr>
        <w:t xml:space="preserve"> and privileges </w:t>
      </w:r>
      <w:r w:rsidRPr="00843C5B">
        <w:rPr>
          <w:rFonts w:eastAsia="Calibri"/>
          <w:highlight w:val="green"/>
          <w:u w:val="single"/>
        </w:rPr>
        <w:t>of the regions</w:t>
      </w:r>
      <w:r w:rsidRPr="00A230E6">
        <w:rPr>
          <w:rFonts w:eastAsia="Calibri"/>
          <w:u w:val="single"/>
        </w:rPr>
        <w:t xml:space="preserve"> and provinces </w:t>
      </w:r>
      <w:r w:rsidRPr="00843C5B">
        <w:rPr>
          <w:rFonts w:eastAsia="Calibri"/>
          <w:highlight w:val="green"/>
          <w:u w:val="single"/>
        </w:rPr>
        <w:t>from excessive overreach by the federal government</w:t>
      </w:r>
      <w:r w:rsidRPr="00A230E6">
        <w:rPr>
          <w:rFonts w:eastAsia="Calibri"/>
          <w:sz w:val="10"/>
        </w:rPr>
        <w:t xml:space="preserve"> </w:t>
      </w:r>
      <w:r w:rsidRPr="00A230E6">
        <w:rPr>
          <w:rFonts w:eastAsia="Calibri"/>
          <w:u w:val="single"/>
        </w:rPr>
        <w:t xml:space="preserve">will go a long way in </w:t>
      </w:r>
      <w:r w:rsidRPr="00843C5B">
        <w:rPr>
          <w:rFonts w:eastAsia="Calibri"/>
          <w:highlight w:val="green"/>
          <w:u w:val="single"/>
        </w:rPr>
        <w:t xml:space="preserve">alleviating </w:t>
      </w:r>
      <w:r w:rsidRPr="00A230E6">
        <w:rPr>
          <w:rFonts w:eastAsia="Calibri"/>
          <w:u w:val="single"/>
        </w:rPr>
        <w:t xml:space="preserve">fears and </w:t>
      </w:r>
      <w:r w:rsidRPr="00843C5B">
        <w:rPr>
          <w:rFonts w:eastAsia="Calibri"/>
          <w:highlight w:val="green"/>
          <w:u w:val="single"/>
        </w:rPr>
        <w:t>concerns by the ethnic/religious minorities of Iraq</w:t>
      </w:r>
      <w:r w:rsidRPr="00A230E6">
        <w:rPr>
          <w:rFonts w:eastAsia="Calibri"/>
          <w:u w:val="single"/>
        </w:rPr>
        <w:t xml:space="preserve"> </w:t>
      </w:r>
      <w:r w:rsidRPr="00A230E6">
        <w:rPr>
          <w:rFonts w:eastAsia="Calibri"/>
          <w:sz w:val="10"/>
        </w:rPr>
        <w:t>– as well as strengthen federalism and prevent any further talk of secession of break-up.</w:t>
      </w:r>
    </w:p>
    <w:p w:rsidR="00A230E6" w:rsidRPr="00A230E6" w:rsidRDefault="00A230E6" w:rsidP="00A230E6">
      <w:pPr>
        <w:keepNext/>
        <w:keepLines/>
        <w:spacing w:before="200"/>
        <w:outlineLvl w:val="3"/>
        <w:rPr>
          <w:rFonts w:eastAsia="Times New Roman"/>
          <w:b/>
          <w:iCs/>
          <w:sz w:val="24"/>
          <w:lang w:eastAsia="ko-KR"/>
        </w:rPr>
      </w:pPr>
      <w:r w:rsidRPr="00A230E6">
        <w:rPr>
          <w:rFonts w:eastAsia="Times New Roman"/>
          <w:b/>
          <w:iCs/>
          <w:sz w:val="24"/>
          <w:lang w:eastAsia="ko-KR"/>
        </w:rPr>
        <w:t>Iraq will model US federalism.</w:t>
      </w:r>
    </w:p>
    <w:p w:rsidR="00A230E6" w:rsidRPr="00A230E6" w:rsidRDefault="00A230E6" w:rsidP="00A230E6">
      <w:pPr>
        <w:rPr>
          <w:rFonts w:eastAsia="Calibri"/>
        </w:rPr>
      </w:pPr>
      <w:r w:rsidRPr="00A230E6">
        <w:rPr>
          <w:rFonts w:eastAsia="Calibri"/>
          <w:b/>
          <w:bCs/>
        </w:rPr>
        <w:t>Biden, 7</w:t>
      </w:r>
      <w:r w:rsidRPr="00A230E6">
        <w:rPr>
          <w:rFonts w:eastAsia="Calibri"/>
        </w:rPr>
        <w:t xml:space="preserve"> [</w:t>
      </w:r>
      <w:r w:rsidRPr="00A230E6">
        <w:rPr>
          <w:rFonts w:eastAsia="Calibri" w:hint="eastAsia"/>
        </w:rPr>
        <w:t xml:space="preserve">Vice President, </w:t>
      </w:r>
      <w:r w:rsidRPr="00A230E6">
        <w:rPr>
          <w:rFonts w:eastAsia="Calibri"/>
        </w:rPr>
        <w:t>U.S. Senator, and Gelb, President Emeritus of the Council on Foreign Relations 2007</w:t>
      </w:r>
      <w:r w:rsidRPr="00A230E6">
        <w:rPr>
          <w:rFonts w:eastAsia="Calibri"/>
          <w:lang w:eastAsia="ko-KR"/>
        </w:rPr>
        <w:t>(Joseph and Leslie H., October 3, P. A23, “Federalism, Not Partition”, Washington Post)</w:t>
      </w:r>
    </w:p>
    <w:p w:rsidR="00A230E6" w:rsidRPr="00A230E6" w:rsidRDefault="00A230E6" w:rsidP="00A230E6">
      <w:pPr>
        <w:contextualSpacing/>
        <w:rPr>
          <w:rFonts w:eastAsia="Malgun Gothic"/>
          <w:szCs w:val="20"/>
        </w:rPr>
      </w:pPr>
      <w:r w:rsidRPr="00A230E6">
        <w:rPr>
          <w:rFonts w:eastAsia="Malgun Gothic"/>
          <w:szCs w:val="20"/>
          <w:lang w:eastAsia="ko-KR"/>
        </w:rPr>
        <w:t xml:space="preserve">We want to set the record straight. </w:t>
      </w:r>
      <w:r w:rsidRPr="00843C5B">
        <w:rPr>
          <w:rFonts w:eastAsia="Malgun Gothic"/>
          <w:sz w:val="24"/>
          <w:szCs w:val="24"/>
          <w:highlight w:val="green"/>
          <w:u w:val="single"/>
          <w:lang w:eastAsia="ko-KR"/>
        </w:rPr>
        <w:t>If the U</w:t>
      </w:r>
      <w:r w:rsidRPr="00A230E6">
        <w:rPr>
          <w:rFonts w:eastAsia="Malgun Gothic"/>
          <w:sz w:val="24"/>
          <w:szCs w:val="24"/>
          <w:u w:val="single"/>
          <w:lang w:eastAsia="ko-KR"/>
        </w:rPr>
        <w:t xml:space="preserve">nited </w:t>
      </w:r>
      <w:r w:rsidRPr="00843C5B">
        <w:rPr>
          <w:rFonts w:eastAsia="Malgun Gothic"/>
          <w:sz w:val="24"/>
          <w:szCs w:val="24"/>
          <w:highlight w:val="green"/>
          <w:u w:val="single"/>
          <w:lang w:eastAsia="ko-KR"/>
        </w:rPr>
        <w:t>St</w:t>
      </w:r>
      <w:r w:rsidRPr="00A230E6">
        <w:rPr>
          <w:rFonts w:eastAsia="Malgun Gothic"/>
          <w:sz w:val="24"/>
          <w:szCs w:val="24"/>
          <w:u w:val="single"/>
          <w:lang w:eastAsia="ko-KR"/>
        </w:rPr>
        <w:t xml:space="preserve">ates </w:t>
      </w:r>
      <w:r w:rsidRPr="00843C5B">
        <w:rPr>
          <w:rFonts w:eastAsia="Malgun Gothic"/>
          <w:sz w:val="24"/>
          <w:szCs w:val="24"/>
          <w:highlight w:val="green"/>
          <w:u w:val="single"/>
          <w:lang w:eastAsia="ko-KR"/>
        </w:rPr>
        <w:t>can't put</w:t>
      </w:r>
      <w:r w:rsidRPr="00A230E6">
        <w:rPr>
          <w:rFonts w:eastAsia="Malgun Gothic"/>
          <w:sz w:val="24"/>
          <w:szCs w:val="24"/>
          <w:u w:val="single"/>
          <w:lang w:eastAsia="ko-KR"/>
        </w:rPr>
        <w:t xml:space="preserve"> this </w:t>
      </w:r>
      <w:r w:rsidRPr="00843C5B">
        <w:rPr>
          <w:rFonts w:eastAsia="Malgun Gothic"/>
          <w:sz w:val="24"/>
          <w:szCs w:val="24"/>
          <w:highlight w:val="green"/>
          <w:u w:val="single"/>
          <w:lang w:eastAsia="ko-KR"/>
        </w:rPr>
        <w:t>federalism</w:t>
      </w:r>
      <w:r w:rsidRPr="00A230E6">
        <w:rPr>
          <w:rFonts w:eastAsia="Malgun Gothic"/>
          <w:sz w:val="24"/>
          <w:szCs w:val="24"/>
          <w:u w:val="single"/>
          <w:lang w:eastAsia="ko-KR"/>
        </w:rPr>
        <w:t xml:space="preserve"> idea </w:t>
      </w:r>
      <w:r w:rsidRPr="00843C5B">
        <w:rPr>
          <w:rFonts w:eastAsia="Malgun Gothic"/>
          <w:sz w:val="24"/>
          <w:szCs w:val="24"/>
          <w:highlight w:val="green"/>
          <w:u w:val="single"/>
          <w:lang w:eastAsia="ko-KR"/>
        </w:rPr>
        <w:t>on track</w:t>
      </w:r>
      <w:r w:rsidRPr="00A230E6">
        <w:rPr>
          <w:rFonts w:eastAsia="Malgun Gothic"/>
          <w:sz w:val="24"/>
          <w:szCs w:val="24"/>
          <w:u w:val="single"/>
          <w:lang w:eastAsia="ko-KR"/>
        </w:rPr>
        <w:t xml:space="preserve">, </w:t>
      </w:r>
      <w:r w:rsidRPr="00843C5B">
        <w:rPr>
          <w:rFonts w:eastAsia="Malgun Gothic"/>
          <w:sz w:val="24"/>
          <w:szCs w:val="24"/>
          <w:highlight w:val="green"/>
          <w:u w:val="single"/>
          <w:lang w:eastAsia="ko-KR"/>
        </w:rPr>
        <w:t>we will have no</w:t>
      </w:r>
      <w:r w:rsidRPr="00A230E6">
        <w:rPr>
          <w:rFonts w:eastAsia="Malgun Gothic"/>
          <w:sz w:val="24"/>
          <w:szCs w:val="24"/>
          <w:u w:val="single"/>
          <w:lang w:eastAsia="ko-KR"/>
        </w:rPr>
        <w:t xml:space="preserve"> chance for a </w:t>
      </w:r>
      <w:r w:rsidRPr="00843C5B">
        <w:rPr>
          <w:rFonts w:eastAsia="Malgun Gothic"/>
          <w:sz w:val="24"/>
          <w:szCs w:val="24"/>
          <w:highlight w:val="green"/>
          <w:u w:val="single"/>
          <w:lang w:eastAsia="ko-KR"/>
        </w:rPr>
        <w:t>political settlement</w:t>
      </w:r>
      <w:r w:rsidRPr="00A230E6">
        <w:rPr>
          <w:rFonts w:eastAsia="Malgun Gothic"/>
          <w:sz w:val="24"/>
          <w:szCs w:val="24"/>
          <w:u w:val="single"/>
          <w:lang w:eastAsia="ko-KR"/>
        </w:rPr>
        <w:t xml:space="preserve"> in Iraq and, without that, no chance for leaving Iraq without </w:t>
      </w:r>
      <w:r w:rsidRPr="00843C5B">
        <w:rPr>
          <w:rFonts w:eastAsia="Malgun Gothic"/>
          <w:sz w:val="24"/>
          <w:szCs w:val="24"/>
          <w:highlight w:val="green"/>
          <w:u w:val="single"/>
          <w:lang w:eastAsia="ko-KR"/>
        </w:rPr>
        <w:t>leaving chaos</w:t>
      </w:r>
      <w:r w:rsidRPr="00A230E6">
        <w:rPr>
          <w:rFonts w:eastAsia="Malgun Gothic"/>
          <w:sz w:val="24"/>
          <w:szCs w:val="24"/>
          <w:u w:val="single"/>
          <w:lang w:eastAsia="ko-KR"/>
        </w:rPr>
        <w:t xml:space="preserve"> behind.</w:t>
      </w:r>
      <w:r w:rsidRPr="00A230E6">
        <w:rPr>
          <w:rFonts w:eastAsia="Malgun Gothic"/>
          <w:szCs w:val="20"/>
          <w:lang w:eastAsia="ko-KR"/>
        </w:rPr>
        <w:t xml:space="preserve"> First, our plan is not partition, though even some supporters and the media mistakenly call it that. It would hold Iraq together by bringing to life the federal system enshrined in its constitution. A federal Iraq is a united Iraq but one in which power devolves to regional governments, with a limited central government responsible for common concerns such as protecting borders and distributing oil revenue. </w:t>
      </w:r>
      <w:r w:rsidRPr="00A230E6">
        <w:rPr>
          <w:rFonts w:eastAsia="Malgun Gothic"/>
          <w:szCs w:val="20"/>
        </w:rPr>
        <w:t>Iraqis have no familiarity with federalism, which, absent an occupier or a dictator, has historically been the only path to keeping disunited countries whole.</w:t>
      </w:r>
      <w:r w:rsidRPr="00A230E6">
        <w:rPr>
          <w:rFonts w:eastAsia="Malgun Gothic"/>
          <w:sz w:val="24"/>
          <w:szCs w:val="24"/>
          <w:u w:val="single"/>
          <w:lang w:eastAsia="ko-KR"/>
        </w:rPr>
        <w:t xml:space="preserve"> </w:t>
      </w:r>
      <w:r w:rsidRPr="00843C5B">
        <w:rPr>
          <w:rFonts w:eastAsia="Malgun Gothic"/>
          <w:sz w:val="24"/>
          <w:szCs w:val="24"/>
          <w:highlight w:val="green"/>
          <w:u w:val="single"/>
          <w:lang w:eastAsia="ko-KR"/>
        </w:rPr>
        <w:t xml:space="preserve">We can point to </w:t>
      </w:r>
      <w:r w:rsidRPr="00843C5B">
        <w:rPr>
          <w:rFonts w:eastAsia="Malgun Gothic"/>
          <w:b/>
          <w:iCs/>
          <w:szCs w:val="20"/>
          <w:highlight w:val="green"/>
          <w:u w:val="single"/>
          <w:bdr w:val="single" w:sz="8" w:space="0" w:color="auto"/>
          <w:lang w:eastAsia="ko-KR"/>
        </w:rPr>
        <w:t>our federal system</w:t>
      </w:r>
      <w:r w:rsidRPr="00A230E6">
        <w:rPr>
          <w:rFonts w:eastAsia="Malgun Gothic"/>
          <w:sz w:val="24"/>
          <w:szCs w:val="24"/>
          <w:u w:val="single"/>
          <w:lang w:eastAsia="ko-KR"/>
        </w:rPr>
        <w:t xml:space="preserve"> </w:t>
      </w:r>
      <w:r w:rsidRPr="00843C5B">
        <w:rPr>
          <w:rFonts w:eastAsia="Malgun Gothic"/>
          <w:sz w:val="24"/>
          <w:szCs w:val="24"/>
          <w:highlight w:val="green"/>
          <w:u w:val="single"/>
          <w:lang w:eastAsia="ko-KR"/>
        </w:rPr>
        <w:t xml:space="preserve">and how it began with most </w:t>
      </w:r>
      <w:r w:rsidRPr="00843C5B">
        <w:rPr>
          <w:rFonts w:eastAsia="Malgun Gothic"/>
          <w:b/>
          <w:iCs/>
          <w:szCs w:val="20"/>
          <w:highlight w:val="green"/>
          <w:u w:val="single"/>
          <w:bdr w:val="single" w:sz="8" w:space="0" w:color="auto"/>
          <w:lang w:eastAsia="ko-KR"/>
        </w:rPr>
        <w:t>power in the hands of the states</w:t>
      </w:r>
      <w:r w:rsidRPr="00843C5B">
        <w:rPr>
          <w:rFonts w:eastAsia="Malgun Gothic"/>
          <w:sz w:val="24"/>
          <w:szCs w:val="24"/>
          <w:highlight w:val="green"/>
          <w:u w:val="single"/>
          <w:lang w:eastAsia="ko-KR"/>
        </w:rPr>
        <w:t>.</w:t>
      </w:r>
      <w:r w:rsidRPr="00A230E6">
        <w:rPr>
          <w:rFonts w:eastAsia="Malgun Gothic"/>
          <w:sz w:val="24"/>
          <w:szCs w:val="24"/>
          <w:u w:val="single"/>
          <w:lang w:eastAsia="ko-KR"/>
        </w:rPr>
        <w:t xml:space="preserve"> </w:t>
      </w:r>
      <w:r w:rsidRPr="00A230E6">
        <w:rPr>
          <w:rFonts w:eastAsia="Malgun Gothic"/>
          <w:szCs w:val="20"/>
        </w:rPr>
        <w:t>We can point to similar solutions in the United Arab Emirates, Spain and Bosnia. Most Iraqis want to keep their country whole. But if Iraqi leaders keep hearing from U.S. leaders that federalism amounts to or will lead to partition, that’s what they will believe</w:t>
      </w:r>
    </w:p>
    <w:p w:rsidR="002839CE" w:rsidRDefault="002839CE" w:rsidP="002839CE"/>
    <w:p w:rsidR="00843C5B" w:rsidRPr="00C53086" w:rsidRDefault="00843C5B" w:rsidP="00843C5B">
      <w:pPr>
        <w:keepNext/>
        <w:keepLines/>
        <w:pageBreakBefore/>
        <w:spacing w:before="200"/>
        <w:jc w:val="center"/>
        <w:outlineLvl w:val="2"/>
        <w:rPr>
          <w:rFonts w:eastAsia="Times New Roman"/>
          <w:b/>
          <w:sz w:val="32"/>
          <w:szCs w:val="24"/>
          <w:u w:val="single"/>
        </w:rPr>
      </w:pPr>
      <w:r>
        <w:rPr>
          <w:rFonts w:eastAsia="Times New Roman"/>
          <w:b/>
          <w:sz w:val="32"/>
          <w:szCs w:val="24"/>
          <w:u w:val="single"/>
        </w:rPr>
        <w:t>Iraq---Federalism Key</w:t>
      </w:r>
    </w:p>
    <w:p w:rsidR="00843C5B" w:rsidRPr="00C53086" w:rsidRDefault="00843C5B" w:rsidP="00843C5B">
      <w:pPr>
        <w:keepNext/>
        <w:keepLines/>
        <w:spacing w:before="200"/>
        <w:outlineLvl w:val="3"/>
        <w:rPr>
          <w:rFonts w:eastAsia="Times New Roman"/>
          <w:b/>
          <w:iCs/>
          <w:sz w:val="24"/>
        </w:rPr>
      </w:pPr>
      <w:r w:rsidRPr="00C53086">
        <w:rPr>
          <w:rFonts w:eastAsia="Times New Roman"/>
          <w:b/>
          <w:iCs/>
          <w:sz w:val="24"/>
        </w:rPr>
        <w:t>Iraqi Federalism is the only way to stabilize civil war</w:t>
      </w:r>
    </w:p>
    <w:p w:rsidR="00843C5B" w:rsidRPr="00C53086" w:rsidRDefault="00843C5B" w:rsidP="00843C5B">
      <w:pPr>
        <w:rPr>
          <w:rFonts w:eastAsia="Calibri"/>
          <w:sz w:val="16"/>
          <w:szCs w:val="16"/>
        </w:rPr>
      </w:pPr>
      <w:proofErr w:type="spellStart"/>
      <w:r w:rsidRPr="00C53086">
        <w:rPr>
          <w:rFonts w:eastAsia="Calibri"/>
          <w:b/>
          <w:bCs/>
        </w:rPr>
        <w:t>Khalilzad</w:t>
      </w:r>
      <w:proofErr w:type="spellEnd"/>
      <w:r w:rsidRPr="00C53086">
        <w:rPr>
          <w:rFonts w:eastAsia="Calibri"/>
          <w:b/>
          <w:bCs/>
        </w:rPr>
        <w:t xml:space="preserve"> and Pollack 14</w:t>
      </w:r>
      <w:r w:rsidRPr="00C53086">
        <w:rPr>
          <w:rFonts w:eastAsia="Calibri"/>
        </w:rPr>
        <w:t xml:space="preserve"> </w:t>
      </w:r>
      <w:r w:rsidRPr="00C53086">
        <w:rPr>
          <w:rFonts w:eastAsia="Calibri"/>
          <w:sz w:val="16"/>
          <w:szCs w:val="16"/>
        </w:rPr>
        <w:t>(</w:t>
      </w:r>
      <w:proofErr w:type="spellStart"/>
      <w:r w:rsidRPr="00C53086">
        <w:rPr>
          <w:rFonts w:eastAsia="Calibri"/>
          <w:sz w:val="16"/>
          <w:szCs w:val="16"/>
        </w:rPr>
        <w:t>Zalmay</w:t>
      </w:r>
      <w:proofErr w:type="spellEnd"/>
      <w:r w:rsidRPr="00C53086">
        <w:rPr>
          <w:rFonts w:eastAsia="Calibri"/>
          <w:sz w:val="16"/>
          <w:szCs w:val="16"/>
        </w:rPr>
        <w:t xml:space="preserve">, Counselor at CSIS and has served as U.S. Ambassador to Iraq, Afghanistan, and the U.N. – Kenneth,  senior fellow at the Brookings Institution and has served as a Persian Gulf Military analyst at the CIA and Director for Persian Gulf Affairs at the National Security Council, “How to Save Iraq”, </w:t>
      </w:r>
      <w:hyperlink r:id="rId7" w:history="1">
        <w:r w:rsidRPr="00C53086">
          <w:rPr>
            <w:rFonts w:eastAsia="Calibri"/>
            <w:sz w:val="16"/>
            <w:szCs w:val="16"/>
          </w:rPr>
          <w:t>http://www.newrepublic.com/article/118794/federalism-could-save-iraq-falling-apart-due-civil-war</w:t>
        </w:r>
      </w:hyperlink>
      <w:r w:rsidRPr="00C53086">
        <w:rPr>
          <w:rFonts w:eastAsia="Calibri"/>
          <w:sz w:val="16"/>
          <w:szCs w:val="16"/>
        </w:rPr>
        <w:t>, 7/22/14)</w:t>
      </w:r>
    </w:p>
    <w:p w:rsidR="00843C5B" w:rsidRPr="00C53086" w:rsidRDefault="00843C5B" w:rsidP="00843C5B">
      <w:pPr>
        <w:rPr>
          <w:rFonts w:eastAsia="Calibri"/>
          <w:sz w:val="8"/>
        </w:rPr>
      </w:pPr>
      <w:r w:rsidRPr="00C53086">
        <w:rPr>
          <w:rFonts w:eastAsia="Calibri"/>
          <w:sz w:val="8"/>
        </w:rPr>
        <w:t xml:space="preserve">The most important thing to understand about Iraq today is also the hardest. </w:t>
      </w:r>
      <w:r w:rsidRPr="00843C5B">
        <w:rPr>
          <w:rFonts w:eastAsia="Calibri"/>
          <w:highlight w:val="green"/>
          <w:u w:val="single"/>
        </w:rPr>
        <w:t>The country has fallen once more into civil war</w:t>
      </w:r>
      <w:r w:rsidRPr="00C53086">
        <w:rPr>
          <w:rFonts w:eastAsia="Calibri"/>
          <w:sz w:val="8"/>
        </w:rPr>
        <w:t xml:space="preserve">, </w:t>
      </w:r>
      <w:r w:rsidRPr="00C53086">
        <w:rPr>
          <w:rFonts w:eastAsia="Calibri"/>
          <w:u w:val="single"/>
        </w:rPr>
        <w:t>a recurrence of</w:t>
      </w:r>
      <w:r w:rsidRPr="00C53086">
        <w:rPr>
          <w:rFonts w:eastAsia="Calibri"/>
          <w:sz w:val="8"/>
        </w:rPr>
        <w:t xml:space="preserve"> the civil war of </w:t>
      </w:r>
      <w:r w:rsidRPr="00C53086">
        <w:rPr>
          <w:rFonts w:eastAsia="Calibri"/>
          <w:u w:val="single"/>
        </w:rPr>
        <w:t>2006-2008</w:t>
      </w:r>
      <w:r w:rsidRPr="00C53086">
        <w:rPr>
          <w:rFonts w:eastAsia="Calibri"/>
          <w:sz w:val="8"/>
        </w:rPr>
        <w:t xml:space="preserve">. </w:t>
      </w:r>
      <w:r w:rsidRPr="00C53086">
        <w:rPr>
          <w:rFonts w:eastAsia="Calibri"/>
          <w:u w:val="single"/>
        </w:rPr>
        <w:t>In 2007-2008, the United States committed tremendous military and economic resources to pull Iraq out of that first instance of civil war</w:t>
      </w:r>
      <w:r w:rsidRPr="00C53086">
        <w:rPr>
          <w:rFonts w:eastAsia="Calibri"/>
          <w:sz w:val="8"/>
        </w:rPr>
        <w:t xml:space="preserve">. This time around, Washington has made clear that it will not devote anything like the same resources and there is no other country that can.  All other things being equal, therefore, </w:t>
      </w:r>
      <w:r w:rsidRPr="00843C5B">
        <w:rPr>
          <w:rFonts w:eastAsia="Calibri"/>
          <w:highlight w:val="green"/>
          <w:u w:val="single"/>
        </w:rPr>
        <w:t>the most likely future Iraqis face is a new civil war fought largely along the</w:t>
      </w:r>
      <w:r w:rsidRPr="00C53086">
        <w:rPr>
          <w:rFonts w:eastAsia="Calibri"/>
          <w:u w:val="single"/>
        </w:rPr>
        <w:t xml:space="preserve"> internal ethno-</w:t>
      </w:r>
      <w:r w:rsidRPr="00843C5B">
        <w:rPr>
          <w:rFonts w:eastAsia="Calibri"/>
          <w:highlight w:val="green"/>
          <w:u w:val="single"/>
        </w:rPr>
        <w:t>sectarian divisions of the country</w:t>
      </w:r>
      <w:r w:rsidRPr="00C53086">
        <w:rPr>
          <w:rFonts w:eastAsia="Calibri"/>
          <w:sz w:val="8"/>
        </w:rPr>
        <w:t xml:space="preserve">. Towns and cities may change hands, but the broad frontlines could remain largely unchanged for years. Meanwhile, tens or hundreds of thousands will die in fruitless conflict.  The history of such civil wars demonstrates that </w:t>
      </w:r>
      <w:r w:rsidRPr="00C53086">
        <w:rPr>
          <w:rFonts w:eastAsia="Calibri"/>
          <w:u w:val="single"/>
        </w:rPr>
        <w:t>there are really only three ways that they end</w:t>
      </w:r>
      <w:r w:rsidRPr="00C53086">
        <w:rPr>
          <w:rFonts w:eastAsia="Calibri"/>
          <w:sz w:val="8"/>
        </w:rPr>
        <w:t xml:space="preserve">. </w:t>
      </w:r>
      <w:r w:rsidRPr="00C53086">
        <w:rPr>
          <w:rFonts w:eastAsia="Calibri"/>
          <w:u w:val="single"/>
        </w:rPr>
        <w:t>The first is that one group wins</w:t>
      </w:r>
      <w:r w:rsidRPr="00C53086">
        <w:rPr>
          <w:rFonts w:eastAsia="Calibri"/>
          <w:sz w:val="8"/>
        </w:rPr>
        <w:t xml:space="preserve">. In the case of Iraq, the Shi’a will have the best chance because of their demographic weight, </w:t>
      </w:r>
      <w:r w:rsidRPr="00C53086">
        <w:rPr>
          <w:rFonts w:eastAsia="Calibri"/>
          <w:u w:val="single"/>
        </w:rPr>
        <w:t>but history has seen many civil wars in which numbers alone have proven inadequate to produce either a swift or even an eventual victory</w:t>
      </w:r>
      <w:r w:rsidRPr="00C53086">
        <w:rPr>
          <w:rFonts w:eastAsia="Calibri"/>
          <w:sz w:val="8"/>
        </w:rPr>
        <w:t xml:space="preserve">. However, when one identity group does prevail, </w:t>
      </w:r>
      <w:r w:rsidRPr="00C53086">
        <w:rPr>
          <w:rFonts w:eastAsia="Calibri"/>
          <w:u w:val="single"/>
        </w:rPr>
        <w:t>it typically does so in a brutal and bloody fashion. Therefore, such an outcome should not be the goal of American policy</w:t>
      </w:r>
      <w:r w:rsidRPr="00C53086">
        <w:rPr>
          <w:rFonts w:eastAsia="Calibri"/>
          <w:sz w:val="8"/>
        </w:rPr>
        <w:t xml:space="preserve">.  </w:t>
      </w:r>
      <w:r w:rsidRPr="00C53086">
        <w:rPr>
          <w:rFonts w:eastAsia="Calibri"/>
          <w:u w:val="single"/>
        </w:rPr>
        <w:t>A second possibility is partition</w:t>
      </w:r>
      <w:r w:rsidRPr="00C53086">
        <w:rPr>
          <w:rFonts w:eastAsia="Calibri"/>
          <w:sz w:val="8"/>
        </w:rPr>
        <w:t xml:space="preserve">. </w:t>
      </w:r>
      <w:r w:rsidRPr="00C53086">
        <w:rPr>
          <w:rFonts w:eastAsia="Calibri"/>
          <w:u w:val="single"/>
        </w:rPr>
        <w:t>Neither the Sunni Arabs nor the Shi’a Arabs of Iraq seem willing to share power in Iraq</w:t>
      </w:r>
      <w:r w:rsidRPr="00C53086">
        <w:rPr>
          <w:rFonts w:eastAsia="Calibri"/>
          <w:sz w:val="8"/>
        </w:rPr>
        <w:t xml:space="preserve">. Both might be willing to allow the Kurds to go their own way (although Kirkuk could remain a stumbling block), but they seem equally determined to dominate the Arab lands of Iraq. </w:t>
      </w:r>
      <w:r w:rsidRPr="00C53086">
        <w:rPr>
          <w:rFonts w:eastAsia="Calibri"/>
          <w:u w:val="single"/>
        </w:rPr>
        <w:t>That suggests a long and costly civil war</w:t>
      </w:r>
      <w:r w:rsidRPr="00C53086">
        <w:rPr>
          <w:rFonts w:eastAsia="Calibri"/>
          <w:sz w:val="8"/>
        </w:rPr>
        <w:t xml:space="preserve">. </w:t>
      </w:r>
      <w:r w:rsidRPr="00C53086">
        <w:rPr>
          <w:rFonts w:eastAsia="Calibri"/>
          <w:u w:val="single"/>
        </w:rPr>
        <w:t>Over time, both might come to realize that neither can conquer the other outright, especially if both are receiving considerable outside assistance from neighboring states</w:t>
      </w:r>
      <w:r w:rsidRPr="00C53086">
        <w:rPr>
          <w:rFonts w:eastAsia="Calibri"/>
          <w:sz w:val="8"/>
        </w:rPr>
        <w:t xml:space="preserve">. In those circumstances, </w:t>
      </w:r>
      <w:r w:rsidRPr="00C53086">
        <w:rPr>
          <w:rFonts w:eastAsia="Calibri"/>
          <w:u w:val="single"/>
        </w:rPr>
        <w:t>it might become possible to convince them to divorce from each other, separating into two different states as in Sudan and Yugoslavia</w:t>
      </w:r>
      <w:r w:rsidRPr="00C53086">
        <w:rPr>
          <w:rFonts w:eastAsia="Calibri"/>
          <w:sz w:val="8"/>
        </w:rPr>
        <w:t xml:space="preserve">.  Nevertheless, as those two examples suggest, </w:t>
      </w:r>
      <w:r w:rsidRPr="00C53086">
        <w:rPr>
          <w:rFonts w:eastAsia="Calibri"/>
          <w:u w:val="single"/>
        </w:rPr>
        <w:t>partition is still likely to be difficult, bloody and a long time in coming</w:t>
      </w:r>
      <w:r w:rsidRPr="00C53086">
        <w:rPr>
          <w:rFonts w:eastAsia="Calibri"/>
          <w:sz w:val="8"/>
        </w:rPr>
        <w:t xml:space="preserve">. There is a dangerous mythology taking hold in Washington that partition might be easy because Iraq has since been sorted out into neat, easily divided cantonments. That is false. While there are far fewer mixed towns and neighborhoods, they still exist, and even the homogeneous towns and neighborhoods remain heavily intermingled across central Iraq, including in Baghdad. Moreover, both the Sunni and the Shi’a militias are claiming territory largely inhabited by the sects of the other. All of that indicates that </w:t>
      </w:r>
      <w:r w:rsidRPr="00C53086">
        <w:rPr>
          <w:rFonts w:eastAsia="Calibri"/>
          <w:u w:val="single"/>
        </w:rPr>
        <w:t>it would probably take years of fruitless bloodshed to convince both the Sunni and Shi’a leaderships to agree to partition, let alone on where to divide the country</w:t>
      </w:r>
      <w:r w:rsidRPr="00C53086">
        <w:rPr>
          <w:rFonts w:eastAsia="Calibri"/>
          <w:sz w:val="8"/>
        </w:rPr>
        <w:t xml:space="preserve">.  </w:t>
      </w:r>
      <w:r w:rsidRPr="00843C5B">
        <w:rPr>
          <w:rFonts w:eastAsia="Calibri"/>
          <w:highlight w:val="green"/>
          <w:u w:val="single"/>
        </w:rPr>
        <w:t>The</w:t>
      </w:r>
      <w:r w:rsidRPr="00C53086">
        <w:rPr>
          <w:rFonts w:eastAsia="Calibri"/>
          <w:u w:val="single"/>
        </w:rPr>
        <w:t xml:space="preserve"> </w:t>
      </w:r>
      <w:r w:rsidRPr="00843C5B">
        <w:rPr>
          <w:rFonts w:eastAsia="Calibri"/>
          <w:highlight w:val="green"/>
          <w:u w:val="single"/>
        </w:rPr>
        <w:t>final possibility is</w:t>
      </w:r>
      <w:r w:rsidRPr="00C53086">
        <w:rPr>
          <w:rFonts w:eastAsia="Calibri"/>
          <w:sz w:val="8"/>
        </w:rPr>
        <w:t xml:space="preserve"> the </w:t>
      </w:r>
      <w:r w:rsidRPr="00843C5B">
        <w:rPr>
          <w:rFonts w:eastAsia="Calibri"/>
          <w:highlight w:val="green"/>
          <w:u w:val="single"/>
        </w:rPr>
        <w:t>best</w:t>
      </w:r>
      <w:r w:rsidRPr="00C53086">
        <w:rPr>
          <w:rFonts w:eastAsia="Calibri"/>
          <w:sz w:val="8"/>
        </w:rPr>
        <w:t xml:space="preserve">—or perhaps just the least bad—is </w:t>
      </w:r>
      <w:r w:rsidRPr="00C53086">
        <w:rPr>
          <w:rFonts w:eastAsia="Calibri"/>
          <w:u w:val="single"/>
        </w:rPr>
        <w:t>what the Obama administration is trying now: Engineering a new Iraqi government that Kurds, Shi’a and moderate Sunnis can all embrace, so that they can then wage a unified military campaign</w:t>
      </w:r>
      <w:r w:rsidRPr="00C53086">
        <w:rPr>
          <w:rFonts w:eastAsia="Calibri"/>
          <w:sz w:val="8"/>
        </w:rPr>
        <w:t xml:space="preserve"> (with American support) against ISIS and the other Sunni militant groups. </w:t>
      </w:r>
      <w:r w:rsidRPr="00C53086">
        <w:rPr>
          <w:rFonts w:eastAsia="Calibri"/>
          <w:u w:val="single"/>
        </w:rPr>
        <w:t>That needs to remain Washington’s priority until it fails because it is the best outcome for all concerned, including the United States</w:t>
      </w:r>
      <w:r w:rsidRPr="00C53086">
        <w:rPr>
          <w:rFonts w:eastAsia="Calibri"/>
          <w:sz w:val="8"/>
        </w:rPr>
        <w:t xml:space="preserve">.  Of course, this is also a long shot. It will not be enough just to depose Iraqi Prime Minister Nouri al-Maliki, anoint new leaders, and declare a national unity government. What brought Iraq to this impasse is the fear in Iraq’s periphery—the Sunnis, Kurds, and the Shi’a of the deep south—of the efforts by its center, literal and figurative, to oppress them. </w:t>
      </w:r>
      <w:r w:rsidRPr="00C53086">
        <w:rPr>
          <w:rFonts w:eastAsia="Calibri"/>
          <w:u w:val="single"/>
        </w:rPr>
        <w:t xml:space="preserve">The leaders of these communities might agree to join a new government, but </w:t>
      </w:r>
      <w:r w:rsidRPr="00843C5B">
        <w:rPr>
          <w:rFonts w:eastAsia="Calibri"/>
          <w:highlight w:val="green"/>
          <w:u w:val="single"/>
        </w:rPr>
        <w:t>they are only going to be willing to make it work if there are</w:t>
      </w:r>
      <w:r w:rsidRPr="00C53086">
        <w:rPr>
          <w:rFonts w:eastAsia="Calibri"/>
          <w:u w:val="single"/>
        </w:rPr>
        <w:t xml:space="preserve"> far-reaching, </w:t>
      </w:r>
      <w:r w:rsidRPr="00843C5B">
        <w:rPr>
          <w:rFonts w:eastAsia="Calibri"/>
          <w:highlight w:val="green"/>
          <w:u w:val="single"/>
        </w:rPr>
        <w:t>structural changes</w:t>
      </w:r>
      <w:r w:rsidRPr="00C53086">
        <w:rPr>
          <w:rFonts w:eastAsia="Calibri"/>
          <w:sz w:val="8"/>
        </w:rPr>
        <w:t xml:space="preserve"> in Iraq’s political, military and economic systems to decentralize power, security and wealth from the center to the periphery.  </w:t>
      </w:r>
      <w:r w:rsidRPr="00C53086">
        <w:rPr>
          <w:rFonts w:eastAsia="Calibri"/>
          <w:u w:val="single"/>
        </w:rPr>
        <w:t xml:space="preserve">In other words, </w:t>
      </w:r>
      <w:r w:rsidRPr="00843C5B">
        <w:rPr>
          <w:rFonts w:eastAsia="Calibri"/>
          <w:highlight w:val="green"/>
          <w:u w:val="single"/>
        </w:rPr>
        <w:t xml:space="preserve">they are only going to be willing to participate in a new Iraqi political process if there is </w:t>
      </w:r>
      <w:r w:rsidRPr="00843C5B">
        <w:rPr>
          <w:rFonts w:eastAsia="Calibri"/>
          <w:b/>
          <w:iCs/>
          <w:highlight w:val="green"/>
          <w:u w:val="single"/>
          <w:bdr w:val="single" w:sz="8" w:space="0" w:color="auto"/>
        </w:rPr>
        <w:t>real federalism</w:t>
      </w:r>
      <w:r w:rsidRPr="00C53086">
        <w:rPr>
          <w:rFonts w:eastAsia="Calibri"/>
          <w:sz w:val="8"/>
        </w:rPr>
        <w:t xml:space="preserve">.    </w:t>
      </w:r>
      <w:r w:rsidRPr="00843C5B">
        <w:rPr>
          <w:rFonts w:eastAsia="Calibri"/>
          <w:highlight w:val="green"/>
          <w:u w:val="single"/>
        </w:rPr>
        <w:t>A federal solution would preserve</w:t>
      </w:r>
      <w:r w:rsidRPr="00C53086">
        <w:rPr>
          <w:rFonts w:eastAsia="Calibri"/>
          <w:u w:val="single"/>
        </w:rPr>
        <w:t xml:space="preserve"> the nominal </w:t>
      </w:r>
      <w:r w:rsidRPr="00843C5B">
        <w:rPr>
          <w:rFonts w:eastAsia="Calibri"/>
          <w:highlight w:val="green"/>
          <w:u w:val="single"/>
        </w:rPr>
        <w:t>unity of Iraq and some key functions of the</w:t>
      </w:r>
      <w:r w:rsidRPr="00C53086">
        <w:rPr>
          <w:rFonts w:eastAsia="Calibri"/>
          <w:u w:val="single"/>
        </w:rPr>
        <w:t xml:space="preserve"> central </w:t>
      </w:r>
      <w:r w:rsidRPr="00843C5B">
        <w:rPr>
          <w:rFonts w:eastAsia="Calibri"/>
          <w:highlight w:val="green"/>
          <w:u w:val="single"/>
        </w:rPr>
        <w:t>government</w:t>
      </w:r>
      <w:r w:rsidRPr="00C53086">
        <w:rPr>
          <w:rFonts w:eastAsia="Calibri"/>
          <w:u w:val="single"/>
        </w:rPr>
        <w:t>, but would decentralize the vast majority of powers and responsibilities from Baghdad to the provinces and regions</w:t>
      </w:r>
      <w:r w:rsidRPr="00C53086">
        <w:rPr>
          <w:rFonts w:eastAsia="Calibri"/>
          <w:sz w:val="8"/>
        </w:rPr>
        <w:t xml:space="preserve">.  For the moment, let’s set aside the Kurds. First, it is worth sketching out what federalism might mean for Arab Iraq. The keys would be both redistributing power from the central government to the provinces and regions, and redistributing power within the central government to prevent the re-emergence of another overly powerful Prime Minister like Maliki.  Shifting power from the center to the periphery needs to start with money. The central government would retain the function of redistributing oil wealth according to a new oil revenue sharing law. Such a law would also apportion a certain percent of the funds to the federal government to perform its (limited) functions, or might simply set parameters that would limit the extent to which the federal parliament could tap Iraq’s oil revenues to pay for the activities of the federal government. However, the exploration, production, and even export of hydrocarbons would belong to the provinces and regions.  A variety of other functions would also need to be divided up, with some migrating to the provinces and regions and others remaining with Baghdad. For instance, the management of Iraq’s power grid, its water resources (and therefore its agricultural policy), and its transportation network would likely remain with the federal government. On the other hand, education policy, housing, labor policy, and other similar functions would probably become the purview of the provinces and regions, and paid for by their own individual funds.  Security would be particularly tricky. Baghdad would have to cede the maintenance of internal law and order to the provinces and regions, which would be allowed to raise local forces to do so. They would also have to receive a share of the federal budget—proportionate to demographics, but wholly under the control of the provinces and regions—to fund their internal security units. However, one solution for external defense would be to assign this responsibility to the central government. In this case, because the Iraqi Army will always retain the latent capacity to subjugate any or all of the provinces, there will have to be a redistribution of power within Baghdad to make it difficult, if not impossible, for an Iraqi Prime Minister to do so. Alternatively, some Iraqis argue that each federal region should maintain its own forces, like the Peshmerga, and that the regions should then coordinate their security forces and activities to ensure external security.  Whichever path was followed, it would be critical to create checks and balances that would constrain the government’s ability to employ Iraq’s security forces to repress any of Iraq’s communities. The most useful but also the most ambitious step would be a constitutional amendment to shift the conduct of foreign affairs and national security (including command of the Iraqi armed forces) from the prime minister to the president. The prime minister would retain control over domestic politics and economic policies, and both would be subject to a limit of two terms in office.  Iraqi leaders also need to agree to implement constitutional provisions (and enact reforms when necessary) to depoliticize the security services and enhance parliamentary oversight. The constitution already includes significant checks and balances that have been circumvented. It requires parliamentary approval of senior appointments, namely the Army chief of staff, his assistants, division commanders and above, and the director of the intelligence service. Laws are still needed to define the powers of the minister of defense (appointed by the president) and minister of interior (appointed by the prime minister), resubordinate Iraq’s various military operations centers under the ministry of defense chain of command (they currently report directly to the prime minister), and specify the treatment of Iraq’s hydrocarbon wealth in the non-Kurdish lands. Other constitutional amendments should redefine the appointment of Iraqi judiciary and election officials and should delegate control of local security forces and appointment of all provincial officials to the provincial and regional governments.  The new government should also reestablish constitutional checks and balances on the premiership by enhancing the legislative powers of the parliament (repealing the court ruling that restricts the power to present bills to the Cabinet and president), restoring the independence of key institutions such as the central bank, election committee, media committee, and establishing the Supreme Federal Court. The future Cabinet should also have clear bylaws to regulate its work and the authorities of ministers.    Even such a heavily revised Iraqi political structure is not going to be good enough for the Kurds. Sunni and Shi’a Arabs disaffected with Maliki’s premiership might see them as a reasonable alternative to protracted civil war, but the Kurds will not see them as a reasonable alternative to what they consider a historic opportunity to achieve independence.  The Kurds already have an independent nation in virtually every way, at least every way noticeable to the average Kurd or Iraqi. They have their own schools and power, their own foreign policy and security services, their own language and culture, their own oil export channels and airports. And the list can go on. Not surprisingly, President </w:t>
      </w:r>
      <w:proofErr w:type="spellStart"/>
      <w:r w:rsidRPr="00C53086">
        <w:rPr>
          <w:rFonts w:eastAsia="Calibri"/>
          <w:sz w:val="8"/>
        </w:rPr>
        <w:t>Masoud</w:t>
      </w:r>
      <w:proofErr w:type="spellEnd"/>
      <w:r w:rsidRPr="00C53086">
        <w:rPr>
          <w:rFonts w:eastAsia="Calibri"/>
          <w:sz w:val="8"/>
        </w:rPr>
        <w:t xml:space="preserve"> </w:t>
      </w:r>
      <w:proofErr w:type="spellStart"/>
      <w:r w:rsidRPr="00C53086">
        <w:rPr>
          <w:rFonts w:eastAsia="Calibri"/>
          <w:sz w:val="8"/>
        </w:rPr>
        <w:t>Barzani</w:t>
      </w:r>
      <w:proofErr w:type="spellEnd"/>
      <w:r w:rsidRPr="00C53086">
        <w:rPr>
          <w:rFonts w:eastAsia="Calibri"/>
          <w:sz w:val="8"/>
        </w:rPr>
        <w:t xml:space="preserve"> has announced that the Kurdish Parliament will be asked to establish a Kurdish independent election commission. This commission is expected to organize a referendum asking the residents of the region to decide on sovereignty and independence.  Given the Kurdish leadership’s decision on a referendum, federalism may be an answer for Arab Iraq, but to keep Kurdistan even a nominal part of Iraq will require something more. It will require something closer to confederation.  The difference here is that in a typical federal system, resources and authorities are generated from the center and delegated to the periphery for all but a limited number of constrained functions. However, keeping the Kurds on board will likely require a shift to one in which resources and authority begin in the periphery and then are shared with the center for specific purposes and under specific constraints.  Certainly, on one of the most important aspects of statehood, security, the Kurds already provide for themselves and will not agree to subordinate the Peshmerga (or their intelligence services, the </w:t>
      </w:r>
      <w:proofErr w:type="spellStart"/>
      <w:r w:rsidRPr="00C53086">
        <w:rPr>
          <w:rFonts w:eastAsia="Calibri"/>
          <w:sz w:val="8"/>
        </w:rPr>
        <w:t>Asayish</w:t>
      </w:r>
      <w:proofErr w:type="spellEnd"/>
      <w:r w:rsidRPr="00C53086">
        <w:rPr>
          <w:rFonts w:eastAsia="Calibri"/>
          <w:sz w:val="8"/>
        </w:rPr>
        <w:t>) to Baghdad’s control. At most, they might allow some Iraqi army units to reinforce the Peshmerga if they were hard-pressed by a foreign invasion. Thus, the security structure in Iraq’s constitution which in theory gives Baghdad’s army the right to go into Kurdish territory is not suitable anymore. The Kurds will most certainly insist on retaining independent control of the Peshmerga, perhaps with an agreement that would specify under what circumstances Baghdad might call on Kurdish military assistance, and when the Kurds might ask for military help from Baghdad.  The Kurds will also insist that the KRG maintain the current lines of control in disputed territories unchanged until a referendum can be conducted in accordance with article 140 of the Iraqi constitution. The two sides would need to hammer out an agreement that would include a fixed timeline for the process—perhaps within 4-6 months of the formation of a new federal government—and ensuring them the right to hold the referendum even if Baghdad fails to meet the deadline.  The Kurds may also seek to exercise control over their own airspace to protect against unilateral actions by Baghdad—such as the recent decision to close Kurdistan’s airspace to cargo flights—that can cause significant damage to their economy.  Oil revenues pose a similar challenge. Earlier this year, the Kurds began exporting oil directly to the Turkish port of Ceyhan, bypassing Iraqi federal control. Then, just before the ISIS offensive in early June, the Kurds began marketing that oil on their own, again bypassing Baghdad’s state oil marketing organization. The Kurds are reluctant to give up what they see as an insurance policy that they can always sell oil themselves and not have to rely on disbursements from Baghdad. Thus, to keep the Kurds in Iraq, Baghdad is likely to have to recognize Erbil’s right to develop and market the oil it produces as the new status quo.  Another difficulty lies in determining how Iraqi oil revenues should be shared. There are many ways to skin this cat. One way would be for the Kurds to simply pump as much oil as they like and pay all of their expenses—including those of the international oil companies producing the oil—on their own from those revenues. Under this scenario, Baghdad would do the same with the oil exports under its control. An alternative approach would be for Baghdad and Erbil to determine an agreeable formula for splitting these revenues. (It is currently set at 17 percent for the Kurds, but may have to increase to reflect the fact that the KRG is now also responsible for Kirkuk and other areas.) The two sides would then account for the net balance of all the sales revenue according to the new revenue sharing agreement. Either way, the Kurdish budget and the Iraqi budget would become separate and independent of each other.  The Kurds will also demand as part of an agreement that Baghdad settle the outstanding balance from the government’s decision to slash or withhold past budget payments to Erbil.    While a one-country-two-system solution (federalism for the Arab provinces and confederation with Kurdistan) is certainly a plausible future for Iraq, it may well be the least plausible. It’s less that federalism-</w:t>
      </w:r>
      <w:proofErr w:type="spellStart"/>
      <w:r w:rsidRPr="00C53086">
        <w:rPr>
          <w:rFonts w:eastAsia="Calibri"/>
          <w:sz w:val="8"/>
        </w:rPr>
        <w:t>confederalism</w:t>
      </w:r>
      <w:proofErr w:type="spellEnd"/>
      <w:r w:rsidRPr="00C53086">
        <w:rPr>
          <w:rFonts w:eastAsia="Calibri"/>
          <w:sz w:val="8"/>
        </w:rPr>
        <w:t xml:space="preserve"> would be complex (which it would be) and therefore prone to dysfunctionality, and more that so far it seems hard to imagine Iraq’s various warring factions agreeing to it. Maliki is determined to rule a highly centralized Iraq, and is determined to bring the Sunnis to heel. For their part, the Sunni groups either want to do the same to Maliki or else be left entirely alone—which may sound like federalism in theory, but in practice would probably amount to partition given the fear and antagonism they now nurture toward Maliki. The Kurds would have to decide between confederation and outright independence.  Yet here we are. </w:t>
      </w:r>
      <w:r w:rsidRPr="00C53086">
        <w:rPr>
          <w:rFonts w:eastAsia="Calibri"/>
          <w:u w:val="single"/>
        </w:rPr>
        <w:t xml:space="preserve">The circumstances of Iraq have worsened so dramatically that we—and the Iraqis and their neighbors—have </w:t>
      </w:r>
      <w:r w:rsidRPr="00C53086">
        <w:rPr>
          <w:rFonts w:eastAsia="Calibri"/>
          <w:b/>
          <w:iCs/>
          <w:u w:val="single"/>
          <w:bdr w:val="single" w:sz="8" w:space="0" w:color="auto"/>
        </w:rPr>
        <w:t>nothing but difficult choices</w:t>
      </w:r>
      <w:r w:rsidRPr="00C53086">
        <w:rPr>
          <w:rFonts w:eastAsia="Calibri"/>
          <w:sz w:val="8"/>
        </w:rPr>
        <w:t xml:space="preserve">.  </w:t>
      </w:r>
      <w:r w:rsidRPr="00C53086">
        <w:rPr>
          <w:rFonts w:eastAsia="Calibri"/>
          <w:u w:val="single"/>
        </w:rPr>
        <w:t xml:space="preserve">There is no escaping the simple reality that </w:t>
      </w:r>
      <w:r w:rsidRPr="00843C5B">
        <w:rPr>
          <w:rFonts w:eastAsia="Calibri"/>
          <w:highlight w:val="green"/>
          <w:u w:val="single"/>
        </w:rPr>
        <w:t>restoring peace to Iraq will require a re-balancing</w:t>
      </w:r>
      <w:r w:rsidRPr="00C53086">
        <w:rPr>
          <w:rFonts w:eastAsia="Calibri"/>
          <w:u w:val="single"/>
        </w:rPr>
        <w:t xml:space="preserve"> or disengagement </w:t>
      </w:r>
      <w:r w:rsidRPr="00843C5B">
        <w:rPr>
          <w:rFonts w:eastAsia="Calibri"/>
          <w:highlight w:val="green"/>
          <w:u w:val="single"/>
        </w:rPr>
        <w:t>of the center from the periphery</w:t>
      </w:r>
      <w:r w:rsidRPr="00C53086">
        <w:rPr>
          <w:rFonts w:eastAsia="Calibri"/>
          <w:sz w:val="8"/>
        </w:rPr>
        <w:t>, either de facto or de jure. In the latter case, partition looms. Yet it would take a long and awful fight and still might not prove feasible. The alternative is federalism, which is both possible and attractive to most, but will be very difficult to pull off. Unfortunately, at this hour in Iraqi history, the question is not how to put humpty dumpty back together again, but merely what can be made of the broken pieces.</w:t>
      </w:r>
    </w:p>
    <w:p w:rsidR="00843C5B" w:rsidRPr="00C53086" w:rsidRDefault="00843C5B" w:rsidP="00843C5B">
      <w:pPr>
        <w:keepNext/>
        <w:keepLines/>
        <w:spacing w:before="200"/>
        <w:outlineLvl w:val="3"/>
        <w:rPr>
          <w:rFonts w:eastAsia="Times New Roman"/>
          <w:b/>
          <w:iCs/>
          <w:sz w:val="24"/>
        </w:rPr>
      </w:pPr>
      <w:r w:rsidRPr="00C53086">
        <w:rPr>
          <w:rFonts w:eastAsia="Times New Roman"/>
          <w:b/>
          <w:iCs/>
          <w:sz w:val="24"/>
        </w:rPr>
        <w:t>Iraqi Federalism is the only way to solve conflict – their defense doesn’t assume new factors which increase the risk of war</w:t>
      </w:r>
    </w:p>
    <w:p w:rsidR="00843C5B" w:rsidRPr="00C53086" w:rsidRDefault="00843C5B" w:rsidP="00843C5B">
      <w:pPr>
        <w:rPr>
          <w:rFonts w:eastAsia="Calibri"/>
          <w:sz w:val="16"/>
          <w:szCs w:val="16"/>
        </w:rPr>
      </w:pPr>
      <w:r w:rsidRPr="00C53086">
        <w:rPr>
          <w:rFonts w:eastAsia="Calibri"/>
          <w:b/>
          <w:bCs/>
        </w:rPr>
        <w:t>Hassan 13</w:t>
      </w:r>
      <w:r w:rsidRPr="00C53086">
        <w:rPr>
          <w:rFonts w:eastAsia="Calibri"/>
        </w:rPr>
        <w:t xml:space="preserve"> </w:t>
      </w:r>
      <w:r w:rsidRPr="00C53086">
        <w:rPr>
          <w:rFonts w:eastAsia="Calibri"/>
          <w:sz w:val="16"/>
          <w:szCs w:val="16"/>
        </w:rPr>
        <w:t xml:space="preserve">(Hassan, Journalist for The National, “Federalism could help ease Iraq's dangerous pressures”, </w:t>
      </w:r>
      <w:hyperlink r:id="rId8" w:history="1">
        <w:r w:rsidRPr="00C53086">
          <w:rPr>
            <w:rFonts w:eastAsia="Calibri"/>
            <w:sz w:val="16"/>
            <w:szCs w:val="16"/>
          </w:rPr>
          <w:t>http://www.thenational.ae/thenationalconversation/comment/federalism-could-help-ease-iraqs-dangerous-pressures</w:t>
        </w:r>
      </w:hyperlink>
      <w:r w:rsidRPr="00C53086">
        <w:rPr>
          <w:rFonts w:eastAsia="Calibri"/>
          <w:sz w:val="16"/>
          <w:szCs w:val="16"/>
        </w:rPr>
        <w:t>, 5/22/13)</w:t>
      </w:r>
    </w:p>
    <w:p w:rsidR="00843C5B" w:rsidRPr="00C53086" w:rsidRDefault="00843C5B" w:rsidP="00843C5B">
      <w:pPr>
        <w:rPr>
          <w:rFonts w:eastAsia="Calibri"/>
          <w:sz w:val="12"/>
        </w:rPr>
      </w:pPr>
      <w:r w:rsidRPr="00C53086">
        <w:rPr>
          <w:rFonts w:eastAsia="Calibri"/>
          <w:sz w:val="12"/>
        </w:rPr>
        <w:t xml:space="preserve">There is a certain power to the word </w:t>
      </w:r>
      <w:proofErr w:type="spellStart"/>
      <w:r w:rsidRPr="00C53086">
        <w:rPr>
          <w:rFonts w:eastAsia="Calibri"/>
          <w:sz w:val="12"/>
        </w:rPr>
        <w:t>taqseem</w:t>
      </w:r>
      <w:proofErr w:type="spellEnd"/>
      <w:r w:rsidRPr="00C53086">
        <w:rPr>
          <w:rFonts w:eastAsia="Calibri"/>
          <w:sz w:val="12"/>
        </w:rPr>
        <w:t xml:space="preserve"> in Arabic. It means any form of partition of a country, and has a cloud of connotations that can invite memories of colonial times and conspiracies by western-backed religious or ethnic minorities.  That is why </w:t>
      </w:r>
      <w:r w:rsidRPr="00C53086">
        <w:rPr>
          <w:rFonts w:eastAsia="Calibri"/>
          <w:u w:val="single"/>
        </w:rPr>
        <w:t xml:space="preserve">it is interesting to observe that </w:t>
      </w:r>
      <w:r w:rsidRPr="00843C5B">
        <w:rPr>
          <w:rFonts w:eastAsia="Calibri"/>
          <w:highlight w:val="green"/>
          <w:u w:val="single"/>
        </w:rPr>
        <w:t xml:space="preserve">the idea of </w:t>
      </w:r>
      <w:proofErr w:type="spellStart"/>
      <w:r w:rsidRPr="00843C5B">
        <w:rPr>
          <w:rFonts w:eastAsia="Calibri"/>
          <w:highlight w:val="green"/>
          <w:u w:val="single"/>
        </w:rPr>
        <w:t>decentralisation</w:t>
      </w:r>
      <w:proofErr w:type="spellEnd"/>
      <w:r w:rsidRPr="00843C5B">
        <w:rPr>
          <w:rFonts w:eastAsia="Calibri"/>
          <w:highlight w:val="green"/>
          <w:u w:val="single"/>
        </w:rPr>
        <w:t xml:space="preserve"> is</w:t>
      </w:r>
      <w:r w:rsidRPr="00C53086">
        <w:rPr>
          <w:rFonts w:eastAsia="Calibri"/>
          <w:u w:val="single"/>
        </w:rPr>
        <w:t xml:space="preserve">, for the first time, </w:t>
      </w:r>
      <w:r w:rsidRPr="00843C5B">
        <w:rPr>
          <w:rFonts w:eastAsia="Calibri"/>
          <w:highlight w:val="green"/>
          <w:u w:val="single"/>
        </w:rPr>
        <w:t>being pushed by Iraq</w:t>
      </w:r>
      <w:r w:rsidRPr="00C53086">
        <w:rPr>
          <w:rFonts w:eastAsia="Calibri"/>
          <w:sz w:val="12"/>
        </w:rPr>
        <w:t xml:space="preserve">´s Sunnis, who are a majority in all Muslim countries except Iran and Iraq. </w:t>
      </w:r>
      <w:r w:rsidRPr="00843C5B">
        <w:rPr>
          <w:rFonts w:eastAsia="Calibri"/>
          <w:highlight w:val="green"/>
          <w:u w:val="single"/>
        </w:rPr>
        <w:t xml:space="preserve">Interest in federalism is </w:t>
      </w:r>
      <w:r w:rsidRPr="00843C5B">
        <w:rPr>
          <w:rFonts w:eastAsia="Calibri"/>
          <w:b/>
          <w:iCs/>
          <w:highlight w:val="green"/>
          <w:u w:val="single"/>
          <w:bdr w:val="single" w:sz="8" w:space="0" w:color="auto"/>
        </w:rPr>
        <w:t>not new</w:t>
      </w:r>
      <w:r w:rsidRPr="00C53086">
        <w:rPr>
          <w:rFonts w:eastAsia="Calibri"/>
          <w:b/>
          <w:iCs/>
          <w:u w:val="single"/>
          <w:bdr w:val="single" w:sz="8" w:space="0" w:color="auto"/>
        </w:rPr>
        <w:t xml:space="preserve"> in Iraq</w:t>
      </w:r>
      <w:r w:rsidRPr="00C53086">
        <w:rPr>
          <w:rFonts w:eastAsia="Calibri"/>
          <w:sz w:val="12"/>
        </w:rPr>
        <w:t xml:space="preserve">. It has been growing almost since the prime minister, Nouri Al Maliki, assumed the position of interior minister in 2010, as his attempt to </w:t>
      </w:r>
      <w:proofErr w:type="spellStart"/>
      <w:r w:rsidRPr="00C53086">
        <w:rPr>
          <w:rFonts w:eastAsia="Calibri"/>
          <w:sz w:val="12"/>
        </w:rPr>
        <w:t>centralise</w:t>
      </w:r>
      <w:proofErr w:type="spellEnd"/>
      <w:r w:rsidRPr="00C53086">
        <w:rPr>
          <w:rFonts w:eastAsia="Calibri"/>
          <w:sz w:val="12"/>
        </w:rPr>
        <w:t xml:space="preserve"> power grew more pronounced. Since then, he has </w:t>
      </w:r>
      <w:proofErr w:type="spellStart"/>
      <w:r w:rsidRPr="00C53086">
        <w:rPr>
          <w:rFonts w:eastAsia="Calibri"/>
          <w:sz w:val="12"/>
        </w:rPr>
        <w:t>marginalised</w:t>
      </w:r>
      <w:proofErr w:type="spellEnd"/>
      <w:r w:rsidRPr="00C53086">
        <w:rPr>
          <w:rFonts w:eastAsia="Calibri"/>
          <w:sz w:val="12"/>
        </w:rPr>
        <w:t xml:space="preserve"> Sunni-majority areas, politically and economically. </w:t>
      </w:r>
      <w:r w:rsidRPr="00843C5B">
        <w:rPr>
          <w:rFonts w:eastAsia="Calibri"/>
          <w:highlight w:val="green"/>
          <w:u w:val="single"/>
        </w:rPr>
        <w:t>What is new</w:t>
      </w:r>
      <w:r w:rsidRPr="00C53086">
        <w:rPr>
          <w:rFonts w:eastAsia="Calibri"/>
          <w:sz w:val="12"/>
        </w:rPr>
        <w:t xml:space="preserve">, however, </w:t>
      </w:r>
      <w:r w:rsidRPr="00843C5B">
        <w:rPr>
          <w:rFonts w:eastAsia="Calibri"/>
          <w:highlight w:val="green"/>
          <w:u w:val="single"/>
        </w:rPr>
        <w:t>is that federalism offers a solution to a problem that is now more urgent than ever</w:t>
      </w:r>
      <w:r w:rsidRPr="00C53086">
        <w:rPr>
          <w:rFonts w:eastAsia="Calibri"/>
          <w:sz w:val="12"/>
        </w:rPr>
        <w:t xml:space="preserve">. </w:t>
      </w:r>
      <w:proofErr w:type="spellStart"/>
      <w:r w:rsidRPr="00843C5B">
        <w:rPr>
          <w:rFonts w:eastAsia="Calibri"/>
          <w:highlight w:val="green"/>
          <w:u w:val="single"/>
        </w:rPr>
        <w:t>Decentralised</w:t>
      </w:r>
      <w:proofErr w:type="spellEnd"/>
      <w:r w:rsidRPr="00843C5B">
        <w:rPr>
          <w:rFonts w:eastAsia="Calibri"/>
          <w:highlight w:val="green"/>
          <w:u w:val="single"/>
        </w:rPr>
        <w:t xml:space="preserve"> governance appears to be the </w:t>
      </w:r>
      <w:r w:rsidRPr="00843C5B">
        <w:rPr>
          <w:rFonts w:eastAsia="Calibri"/>
          <w:b/>
          <w:iCs/>
          <w:highlight w:val="green"/>
          <w:u w:val="single"/>
          <w:bdr w:val="single" w:sz="8" w:space="0" w:color="auto"/>
        </w:rPr>
        <w:t>only way</w:t>
      </w:r>
      <w:r w:rsidRPr="00843C5B">
        <w:rPr>
          <w:rFonts w:eastAsia="Calibri"/>
          <w:highlight w:val="green"/>
          <w:u w:val="single"/>
        </w:rPr>
        <w:t xml:space="preserve"> to avoid an inevitable return to the sectarian abyss</w:t>
      </w:r>
      <w:r w:rsidRPr="00C53086">
        <w:rPr>
          <w:rFonts w:eastAsia="Calibri"/>
          <w:u w:val="single"/>
        </w:rPr>
        <w:t xml:space="preserve">, one likely to be </w:t>
      </w:r>
      <w:r w:rsidRPr="00843C5B">
        <w:rPr>
          <w:rFonts w:eastAsia="Calibri"/>
          <w:b/>
          <w:iCs/>
          <w:highlight w:val="green"/>
          <w:u w:val="single"/>
          <w:bdr w:val="single" w:sz="8" w:space="0" w:color="auto"/>
        </w:rPr>
        <w:t>even more deadly</w:t>
      </w:r>
      <w:r w:rsidRPr="00843C5B">
        <w:rPr>
          <w:rFonts w:eastAsia="Calibri"/>
          <w:highlight w:val="green"/>
          <w:u w:val="single"/>
        </w:rPr>
        <w:t xml:space="preserve"> than</w:t>
      </w:r>
      <w:r w:rsidRPr="00C53086">
        <w:rPr>
          <w:rFonts w:eastAsia="Calibri"/>
          <w:sz w:val="12"/>
        </w:rPr>
        <w:t xml:space="preserve"> the events of </w:t>
      </w:r>
      <w:r w:rsidRPr="00843C5B">
        <w:rPr>
          <w:rFonts w:eastAsia="Calibri"/>
          <w:highlight w:val="green"/>
          <w:u w:val="single"/>
        </w:rPr>
        <w:t>2006</w:t>
      </w:r>
      <w:r w:rsidRPr="00C53086">
        <w:rPr>
          <w:rFonts w:eastAsia="Calibri"/>
          <w:sz w:val="12"/>
        </w:rPr>
        <w:t xml:space="preserve">.  </w:t>
      </w:r>
      <w:r w:rsidRPr="00843C5B">
        <w:rPr>
          <w:rFonts w:eastAsia="Calibri"/>
          <w:highlight w:val="green"/>
          <w:u w:val="single"/>
        </w:rPr>
        <w:t>Iraq´s</w:t>
      </w:r>
      <w:r w:rsidRPr="00C53086">
        <w:rPr>
          <w:rFonts w:eastAsia="Calibri"/>
          <w:u w:val="single"/>
        </w:rPr>
        <w:t xml:space="preserve"> current </w:t>
      </w:r>
      <w:r w:rsidRPr="00843C5B">
        <w:rPr>
          <w:rFonts w:eastAsia="Calibri"/>
          <w:highlight w:val="green"/>
          <w:u w:val="single"/>
        </w:rPr>
        <w:t>crisis</w:t>
      </w:r>
      <w:r w:rsidRPr="00C53086">
        <w:rPr>
          <w:rFonts w:eastAsia="Calibri"/>
          <w:sz w:val="12"/>
        </w:rPr>
        <w:t xml:space="preserve">, with ominous bombings targeting both Sunni and Shia areas, </w:t>
      </w:r>
      <w:r w:rsidRPr="00843C5B">
        <w:rPr>
          <w:rFonts w:eastAsia="Calibri"/>
          <w:highlight w:val="green"/>
          <w:u w:val="single"/>
        </w:rPr>
        <w:t>is</w:t>
      </w:r>
      <w:r w:rsidRPr="00C53086">
        <w:rPr>
          <w:rFonts w:eastAsia="Calibri"/>
          <w:u w:val="single"/>
        </w:rPr>
        <w:t xml:space="preserve"> essentially </w:t>
      </w:r>
      <w:r w:rsidRPr="00843C5B">
        <w:rPr>
          <w:rFonts w:eastAsia="Calibri"/>
          <w:highlight w:val="green"/>
          <w:u w:val="single"/>
        </w:rPr>
        <w:t>caused by the stagnant political system</w:t>
      </w:r>
      <w:r w:rsidRPr="00C53086">
        <w:rPr>
          <w:rFonts w:eastAsia="Calibri"/>
          <w:sz w:val="12"/>
        </w:rPr>
        <w:t xml:space="preserve">, not by </w:t>
      </w:r>
      <w:proofErr w:type="spellStart"/>
      <w:r w:rsidRPr="00C53086">
        <w:rPr>
          <w:rFonts w:eastAsia="Calibri"/>
          <w:sz w:val="12"/>
        </w:rPr>
        <w:t>Mr</w:t>
      </w:r>
      <w:proofErr w:type="spellEnd"/>
      <w:r w:rsidRPr="00C53086">
        <w:rPr>
          <w:rFonts w:eastAsia="Calibri"/>
          <w:sz w:val="12"/>
        </w:rPr>
        <w:t xml:space="preserve"> Al Maliki, who has a popular base that cannot be ignored. The power-sharing system set in motion (or in stone, as it turned out) by the 2010 constitution has led to economic and political paralysis, leaving Sunni Iraqis feeling that they are disenfranchised, second-class citizens. Sunnis feel that the state failed to protect them and that the central government is and always will be controlled by sectarian parties that oppress or </w:t>
      </w:r>
      <w:proofErr w:type="spellStart"/>
      <w:r w:rsidRPr="00C53086">
        <w:rPr>
          <w:rFonts w:eastAsia="Calibri"/>
          <w:sz w:val="12"/>
        </w:rPr>
        <w:t>marginalise</w:t>
      </w:r>
      <w:proofErr w:type="spellEnd"/>
      <w:r w:rsidRPr="00C53086">
        <w:rPr>
          <w:rFonts w:eastAsia="Calibri"/>
          <w:sz w:val="12"/>
        </w:rPr>
        <w:t xml:space="preserve"> them. It is only a matter of time before Sunni-majority areas explode. In the current political order, the idea of coexistence is an illusion, plain and simple. Deep Sunni resentment of the central government is shown by the fact that extremist forces are side by side with pro-change protesters and tribal notables who once fought them alongside the central government. To be sure, Sunnis are still deeply divided over the idea of federation.  Sheikh </w:t>
      </w:r>
      <w:proofErr w:type="spellStart"/>
      <w:r w:rsidRPr="00C53086">
        <w:rPr>
          <w:rFonts w:eastAsia="Calibri"/>
          <w:sz w:val="12"/>
        </w:rPr>
        <w:t>Abdulmalek</w:t>
      </w:r>
      <w:proofErr w:type="spellEnd"/>
      <w:r w:rsidRPr="00C53086">
        <w:rPr>
          <w:rFonts w:eastAsia="Calibri"/>
          <w:sz w:val="12"/>
        </w:rPr>
        <w:t xml:space="preserve"> </w:t>
      </w:r>
      <w:proofErr w:type="spellStart"/>
      <w:r w:rsidRPr="00C53086">
        <w:rPr>
          <w:rFonts w:eastAsia="Calibri"/>
          <w:sz w:val="12"/>
        </w:rPr>
        <w:t>Saadi</w:t>
      </w:r>
      <w:proofErr w:type="spellEnd"/>
      <w:r w:rsidRPr="00C53086">
        <w:rPr>
          <w:rFonts w:eastAsia="Calibri"/>
          <w:sz w:val="12"/>
        </w:rPr>
        <w:t>, an influential Sunni cleric and mufti, has declared any calls for federalism to be haram, or religiously prohibited. Instead, he calls for dialogue with the Maliki government to address Sunnis´ legitimate demands, including anti-</w:t>
      </w:r>
      <w:proofErr w:type="spellStart"/>
      <w:r w:rsidRPr="00C53086">
        <w:rPr>
          <w:rFonts w:eastAsia="Calibri"/>
          <w:sz w:val="12"/>
        </w:rPr>
        <w:t>Baathification</w:t>
      </w:r>
      <w:proofErr w:type="spellEnd"/>
      <w:r w:rsidRPr="00C53086">
        <w:rPr>
          <w:rFonts w:eastAsia="Calibri"/>
          <w:sz w:val="12"/>
        </w:rPr>
        <w:t xml:space="preserve"> and </w:t>
      </w:r>
      <w:proofErr w:type="spellStart"/>
      <w:r w:rsidRPr="00C53086">
        <w:rPr>
          <w:rFonts w:eastAsia="Calibri"/>
          <w:sz w:val="12"/>
        </w:rPr>
        <w:t>antiterror</w:t>
      </w:r>
      <w:proofErr w:type="spellEnd"/>
      <w:r w:rsidRPr="00C53086">
        <w:rPr>
          <w:rFonts w:eastAsia="Calibri"/>
          <w:sz w:val="12"/>
        </w:rPr>
        <w:t xml:space="preserve"> laws that are seen as designed to target them. On the other hand, this month residents of Fallujah held an unprecedented conference on the merits of federalism. The way one speaker argued for federalism underlines the psychological bias against the idea: he gave the example of five brothers in one house - as they grow up and marry and have children, their infighting becomes intolerable. “What´s the solution?” he asked. “The clear solution, which we all know, is that the brothers move out and each has his own house. That way, they will be able to bring up their children as they wish, and protect themselves and prosper.”  </w:t>
      </w:r>
      <w:r w:rsidRPr="00C53086">
        <w:rPr>
          <w:rFonts w:eastAsia="Calibri"/>
          <w:u w:val="single"/>
        </w:rPr>
        <w:t>The calls for federalism</w:t>
      </w:r>
      <w:r w:rsidRPr="00C53086">
        <w:rPr>
          <w:rFonts w:eastAsia="Calibri"/>
          <w:sz w:val="12"/>
        </w:rPr>
        <w:t xml:space="preserve"> in Sunni-majority areas </w:t>
      </w:r>
      <w:r w:rsidRPr="00C53086">
        <w:rPr>
          <w:rFonts w:eastAsia="Calibri"/>
          <w:u w:val="single"/>
        </w:rPr>
        <w:t>are increasingly wrapped in sectarian language</w:t>
      </w:r>
      <w:r w:rsidRPr="00C53086">
        <w:rPr>
          <w:rFonts w:eastAsia="Calibri"/>
          <w:sz w:val="12"/>
        </w:rPr>
        <w:t xml:space="preserve">, which can be understood in the current context of religious </w:t>
      </w:r>
      <w:proofErr w:type="spellStart"/>
      <w:r w:rsidRPr="00C53086">
        <w:rPr>
          <w:rFonts w:eastAsia="Calibri"/>
          <w:sz w:val="12"/>
        </w:rPr>
        <w:t>polarisation</w:t>
      </w:r>
      <w:proofErr w:type="spellEnd"/>
      <w:r w:rsidRPr="00C53086">
        <w:rPr>
          <w:rFonts w:eastAsia="Calibri"/>
          <w:sz w:val="12"/>
        </w:rPr>
        <w:t xml:space="preserve">. If the situation persists, this can lead only to greater </w:t>
      </w:r>
      <w:proofErr w:type="spellStart"/>
      <w:r w:rsidRPr="00C53086">
        <w:rPr>
          <w:rFonts w:eastAsia="Calibri"/>
          <w:sz w:val="12"/>
        </w:rPr>
        <w:t>radicalisation</w:t>
      </w:r>
      <w:proofErr w:type="spellEnd"/>
      <w:r w:rsidRPr="00C53086">
        <w:rPr>
          <w:rFonts w:eastAsia="Calibri"/>
          <w:sz w:val="12"/>
        </w:rPr>
        <w:t xml:space="preserve"> of the Sunni populace - which was once predominately secular - as Sunnis find shelter in traditional tribal and religious alliances. Federation has security and economic aspects. Would the Sunni population, whose technocrats have long been targeted by government security forces or compelled to leave the country, be able to handle security in their provincial areas? Will the power vacuum be filled by better-armed extremist forces?  These factors must be considered before any transition to a federal system. But it is clear that the persistent crisis is empowering extremists. When Sunnis handle their own affairs in their regions, they are most likely to repudiate extremism. The marriage of convenience between tribes and jihadists would almost definitely break as Sunnis take up ownership of their own regions. </w:t>
      </w:r>
      <w:r w:rsidRPr="00843C5B">
        <w:rPr>
          <w:rFonts w:eastAsia="Calibri"/>
          <w:highlight w:val="green"/>
          <w:u w:val="single"/>
        </w:rPr>
        <w:t>The rampant corruption of the central government, and the lack of political will, impedes progress</w:t>
      </w:r>
      <w:r w:rsidRPr="00C53086">
        <w:rPr>
          <w:rFonts w:eastAsia="Calibri"/>
          <w:sz w:val="12"/>
        </w:rPr>
        <w:t xml:space="preserve"> in Sunni-majority areas. Services and investment are desperately needed. Provincial governments, which would receive their shares of the national wealth, could answer to their local constituencies and would therefore be more likely to devote themselves to good governance and development in their regions, along with security - as demonstrated by the largely autonomous Kurdish north.  And yet, even if Sunni Iraqis agreed on governing themselves, </w:t>
      </w:r>
      <w:proofErr w:type="spellStart"/>
      <w:r w:rsidRPr="00C53086">
        <w:rPr>
          <w:rFonts w:eastAsia="Calibri"/>
          <w:sz w:val="12"/>
        </w:rPr>
        <w:t>Mr</w:t>
      </w:r>
      <w:proofErr w:type="spellEnd"/>
      <w:r w:rsidRPr="00C53086">
        <w:rPr>
          <w:rFonts w:eastAsia="Calibri"/>
          <w:sz w:val="12"/>
        </w:rPr>
        <w:t xml:space="preserve"> Al Maliki remains ready to strike down any such proposal. However, if there were a Sunni consensus on the issue, </w:t>
      </w:r>
      <w:proofErr w:type="spellStart"/>
      <w:r w:rsidRPr="00C53086">
        <w:rPr>
          <w:rFonts w:eastAsia="Calibri"/>
          <w:sz w:val="12"/>
        </w:rPr>
        <w:t>Mr</w:t>
      </w:r>
      <w:proofErr w:type="spellEnd"/>
      <w:r w:rsidRPr="00C53086">
        <w:rPr>
          <w:rFonts w:eastAsia="Calibri"/>
          <w:sz w:val="12"/>
        </w:rPr>
        <w:t xml:space="preserve"> Al Maliki would have little leeway to continue to reject it. Federalism is spelt out in the 2010 constitution and the executive procedures law No. 13, 2008, a constitution that the prime minister tirelessly cites to justify his authoritarian moves. </w:t>
      </w:r>
      <w:r w:rsidRPr="00843C5B">
        <w:rPr>
          <w:rFonts w:eastAsia="Calibri"/>
          <w:highlight w:val="green"/>
          <w:u w:val="single"/>
        </w:rPr>
        <w:t>Federalism makes economic, political and security sense for Iraq, for both Sunni-majority areas and the nation at large</w:t>
      </w:r>
      <w:r w:rsidRPr="00C53086">
        <w:rPr>
          <w:rFonts w:eastAsia="Calibri"/>
          <w:sz w:val="12"/>
        </w:rPr>
        <w:t>. In the current toxic environment, a renewed sectarian war seems all too likely. Paradoxically, federation could bring Iraqis closer to each in the long run, as they start to take ownership of their regions and then understand that they need each other for trade and security. Only when the brothers move into separate houses do they start to value their kinship.</w:t>
      </w:r>
    </w:p>
    <w:p w:rsidR="00C53086" w:rsidRPr="00C53086" w:rsidRDefault="00267F4C" w:rsidP="00C53086">
      <w:pPr>
        <w:keepNext/>
        <w:keepLines/>
        <w:pageBreakBefore/>
        <w:spacing w:before="200"/>
        <w:jc w:val="center"/>
        <w:outlineLvl w:val="2"/>
        <w:rPr>
          <w:rFonts w:eastAsia="Times New Roman"/>
          <w:b/>
          <w:sz w:val="32"/>
          <w:szCs w:val="24"/>
          <w:u w:val="single"/>
        </w:rPr>
      </w:pPr>
      <w:r>
        <w:rPr>
          <w:rFonts w:eastAsia="Times New Roman"/>
          <w:b/>
          <w:sz w:val="32"/>
          <w:szCs w:val="24"/>
          <w:u w:val="single"/>
        </w:rPr>
        <w:t>Iraq---Yes Escalation</w:t>
      </w:r>
    </w:p>
    <w:p w:rsidR="00C53086" w:rsidRPr="00C53086" w:rsidRDefault="00C53086" w:rsidP="00C53086">
      <w:pPr>
        <w:keepNext/>
        <w:keepLines/>
        <w:spacing w:before="200"/>
        <w:outlineLvl w:val="3"/>
        <w:rPr>
          <w:rFonts w:eastAsia="Times New Roman"/>
          <w:b/>
          <w:iCs/>
          <w:sz w:val="24"/>
        </w:rPr>
      </w:pPr>
      <w:r w:rsidRPr="00C53086">
        <w:rPr>
          <w:rFonts w:eastAsia="Times New Roman"/>
          <w:b/>
          <w:iCs/>
          <w:sz w:val="24"/>
        </w:rPr>
        <w:t>Iraqi civil war spills over</w:t>
      </w:r>
    </w:p>
    <w:p w:rsidR="00C53086" w:rsidRPr="00C53086" w:rsidRDefault="00C53086" w:rsidP="00C53086">
      <w:pPr>
        <w:rPr>
          <w:rFonts w:eastAsia="Calibri"/>
        </w:rPr>
      </w:pPr>
      <w:proofErr w:type="spellStart"/>
      <w:r w:rsidRPr="00C53086">
        <w:rPr>
          <w:rFonts w:eastAsia="Calibri"/>
          <w:b/>
          <w:bCs/>
        </w:rPr>
        <w:t>Nagl</w:t>
      </w:r>
      <w:proofErr w:type="spellEnd"/>
      <w:r w:rsidRPr="00C53086">
        <w:rPr>
          <w:rFonts w:eastAsia="Calibri"/>
          <w:b/>
          <w:bCs/>
        </w:rPr>
        <w:t xml:space="preserve"> and Burton 9</w:t>
      </w:r>
      <w:r w:rsidRPr="00C53086">
        <w:rPr>
          <w:rFonts w:eastAsia="Calibri"/>
        </w:rPr>
        <w:t xml:space="preserve"> </w:t>
      </w:r>
      <w:r w:rsidRPr="00C53086">
        <w:rPr>
          <w:rFonts w:eastAsia="Calibri"/>
          <w:sz w:val="16"/>
          <w:szCs w:val="16"/>
        </w:rPr>
        <w:t>(John A, President of the Center for New American Security; Brian M, Research Assistant of the Center for New American Security; “After the Fire: Shaping the Future U.S. Relationship with Iraq” June 2009)</w:t>
      </w:r>
    </w:p>
    <w:p w:rsidR="00C53086" w:rsidRPr="00C53086" w:rsidRDefault="00C53086" w:rsidP="00C53086">
      <w:pPr>
        <w:rPr>
          <w:rFonts w:eastAsia="Calibri"/>
          <w:sz w:val="14"/>
        </w:rPr>
      </w:pPr>
      <w:r w:rsidRPr="00C53086">
        <w:rPr>
          <w:rFonts w:eastAsia="Calibri"/>
          <w:sz w:val="14"/>
        </w:rPr>
        <w:t xml:space="preserve">Finally, </w:t>
      </w:r>
      <w:r w:rsidRPr="00C53086">
        <w:rPr>
          <w:rFonts w:eastAsia="Calibri"/>
          <w:u w:val="single"/>
        </w:rPr>
        <w:t>the United States must mitigate the consequences of violent internal conflict within Middle Eastern states</w:t>
      </w:r>
      <w:r w:rsidRPr="00C53086">
        <w:rPr>
          <w:rFonts w:eastAsia="Calibri"/>
          <w:sz w:val="14"/>
        </w:rPr>
        <w:t xml:space="preserve">. </w:t>
      </w:r>
      <w:r w:rsidRPr="00843C5B">
        <w:rPr>
          <w:rFonts w:eastAsia="Calibri"/>
          <w:highlight w:val="green"/>
          <w:u w:val="single"/>
        </w:rPr>
        <w:t>Civil strife</w:t>
      </w:r>
      <w:r w:rsidRPr="00C53086">
        <w:rPr>
          <w:rFonts w:eastAsia="Calibri"/>
          <w:sz w:val="14"/>
        </w:rPr>
        <w:t xml:space="preserve"> and </w:t>
      </w:r>
      <w:proofErr w:type="spellStart"/>
      <w:r w:rsidRPr="00C53086">
        <w:rPr>
          <w:rFonts w:eastAsia="Calibri"/>
          <w:sz w:val="14"/>
        </w:rPr>
        <w:t>commu¬nal</w:t>
      </w:r>
      <w:proofErr w:type="spellEnd"/>
      <w:r w:rsidRPr="00C53086">
        <w:rPr>
          <w:rFonts w:eastAsia="Calibri"/>
          <w:sz w:val="14"/>
        </w:rPr>
        <w:t xml:space="preserve"> violence </w:t>
      </w:r>
      <w:r w:rsidRPr="00843C5B">
        <w:rPr>
          <w:rFonts w:eastAsia="Calibri"/>
          <w:highlight w:val="green"/>
          <w:u w:val="single"/>
        </w:rPr>
        <w:t>have the potential to spill over into neighboring states or provoke</w:t>
      </w:r>
      <w:r w:rsidRPr="00C53086">
        <w:rPr>
          <w:rFonts w:eastAsia="Calibri"/>
          <w:u w:val="single"/>
        </w:rPr>
        <w:t xml:space="preserve"> those </w:t>
      </w:r>
      <w:r w:rsidRPr="00843C5B">
        <w:rPr>
          <w:rFonts w:eastAsia="Calibri"/>
          <w:highlight w:val="green"/>
          <w:u w:val="single"/>
        </w:rPr>
        <w:t>states to intervene</w:t>
      </w:r>
      <w:r w:rsidRPr="00C53086">
        <w:rPr>
          <w:rFonts w:eastAsia="Calibri"/>
          <w:sz w:val="14"/>
        </w:rPr>
        <w:t xml:space="preserve">, overtly or by proxy, </w:t>
      </w:r>
      <w:r w:rsidRPr="00C53086">
        <w:rPr>
          <w:rFonts w:eastAsia="Calibri"/>
          <w:u w:val="single"/>
        </w:rPr>
        <w:t>in order to manipulate internal political dynamics to their own advantage</w:t>
      </w:r>
      <w:r w:rsidRPr="00C53086">
        <w:rPr>
          <w:rFonts w:eastAsia="Calibri"/>
          <w:sz w:val="14"/>
        </w:rPr>
        <w:t xml:space="preserve">. Both </w:t>
      </w:r>
      <w:r w:rsidRPr="00843C5B">
        <w:rPr>
          <w:rFonts w:eastAsia="Calibri"/>
          <w:highlight w:val="green"/>
          <w:u w:val="single"/>
        </w:rPr>
        <w:t xml:space="preserve">spillovers and interventions have the potential to escalate one country’s internal strife into a </w:t>
      </w:r>
      <w:r w:rsidRPr="00843C5B">
        <w:rPr>
          <w:rFonts w:eastAsia="Calibri"/>
          <w:b/>
          <w:iCs/>
          <w:highlight w:val="green"/>
          <w:u w:val="single"/>
          <w:bdr w:val="single" w:sz="8" w:space="0" w:color="auto"/>
        </w:rPr>
        <w:t>wider war</w:t>
      </w:r>
      <w:r w:rsidRPr="00C53086">
        <w:rPr>
          <w:rFonts w:eastAsia="Calibri"/>
          <w:u w:val="single"/>
        </w:rPr>
        <w:t xml:space="preserve"> that engages multiple countries </w:t>
      </w:r>
      <w:r w:rsidRPr="00843C5B">
        <w:rPr>
          <w:rFonts w:eastAsia="Calibri"/>
          <w:highlight w:val="green"/>
          <w:u w:val="single"/>
        </w:rPr>
        <w:t>and destabilizes the entire region</w:t>
      </w:r>
      <w:r w:rsidRPr="00C53086">
        <w:rPr>
          <w:rFonts w:eastAsia="Calibri"/>
          <w:sz w:val="14"/>
        </w:rPr>
        <w:t xml:space="preserve">. </w:t>
      </w:r>
      <w:r w:rsidRPr="00843C5B">
        <w:rPr>
          <w:rFonts w:eastAsia="Calibri"/>
          <w:highlight w:val="green"/>
          <w:u w:val="single"/>
        </w:rPr>
        <w:t>A failed</w:t>
      </w:r>
      <w:r w:rsidRPr="00C53086">
        <w:rPr>
          <w:rFonts w:eastAsia="Calibri"/>
          <w:u w:val="single"/>
        </w:rPr>
        <w:t xml:space="preserve">-state scenario in </w:t>
      </w:r>
      <w:r w:rsidRPr="00843C5B">
        <w:rPr>
          <w:rFonts w:eastAsia="Calibri"/>
          <w:highlight w:val="green"/>
          <w:u w:val="single"/>
        </w:rPr>
        <w:t>Iraq</w:t>
      </w:r>
      <w:r w:rsidRPr="00C53086">
        <w:rPr>
          <w:rFonts w:eastAsia="Calibri"/>
          <w:sz w:val="14"/>
        </w:rPr>
        <w:t xml:space="preserve">, which nearly occurred in 2006, </w:t>
      </w:r>
      <w:r w:rsidRPr="00843C5B">
        <w:rPr>
          <w:rFonts w:eastAsia="Calibri"/>
          <w:highlight w:val="green"/>
          <w:u w:val="single"/>
        </w:rPr>
        <w:t>would risk</w:t>
      </w:r>
      <w:r w:rsidRPr="00C53086">
        <w:rPr>
          <w:rFonts w:eastAsia="Calibri"/>
          <w:u w:val="single"/>
        </w:rPr>
        <w:t xml:space="preserve"> spillover and interventions </w:t>
      </w:r>
      <w:r w:rsidRPr="00843C5B">
        <w:rPr>
          <w:rFonts w:eastAsia="Calibri"/>
          <w:highlight w:val="green"/>
          <w:u w:val="single"/>
        </w:rPr>
        <w:t>involving Iraq’s neighbors</w:t>
      </w:r>
      <w:r w:rsidRPr="00C53086">
        <w:rPr>
          <w:rFonts w:eastAsia="Calibri"/>
          <w:sz w:val="14"/>
        </w:rPr>
        <w:t xml:space="preserve">, </w:t>
      </w:r>
      <w:r w:rsidRPr="00C53086">
        <w:rPr>
          <w:rFonts w:eastAsia="Calibri"/>
          <w:u w:val="single"/>
        </w:rPr>
        <w:t>including key U.S. partners like Saudi Arabia and Turkey, and threaten the security of Iraq’s strategic resources</w:t>
      </w:r>
      <w:r w:rsidRPr="00C53086">
        <w:rPr>
          <w:rFonts w:eastAsia="Calibri"/>
          <w:sz w:val="14"/>
        </w:rPr>
        <w:t xml:space="preserve">. In a renewed Iraqi civil war, </w:t>
      </w:r>
      <w:r w:rsidRPr="00843C5B">
        <w:rPr>
          <w:rFonts w:eastAsia="Calibri"/>
          <w:highlight w:val="green"/>
          <w:u w:val="single"/>
        </w:rPr>
        <w:t>Iran would</w:t>
      </w:r>
      <w:r w:rsidRPr="00C53086">
        <w:rPr>
          <w:rFonts w:eastAsia="Calibri"/>
          <w:u w:val="single"/>
        </w:rPr>
        <w:t xml:space="preserve"> also </w:t>
      </w:r>
      <w:r w:rsidRPr="00843C5B">
        <w:rPr>
          <w:rFonts w:eastAsia="Calibri"/>
          <w:highlight w:val="green"/>
          <w:u w:val="single"/>
        </w:rPr>
        <w:t>be tempted to assert its power more forcefully</w:t>
      </w:r>
      <w:r w:rsidRPr="00C53086">
        <w:rPr>
          <w:rFonts w:eastAsia="Calibri"/>
          <w:u w:val="single"/>
        </w:rPr>
        <w:t xml:space="preserve">, either through its militia proxies or perhaps directly, and attempt to advance its objectives </w:t>
      </w:r>
      <w:r w:rsidRPr="00843C5B">
        <w:rPr>
          <w:rFonts w:eastAsia="Calibri"/>
          <w:highlight w:val="green"/>
          <w:u w:val="single"/>
        </w:rPr>
        <w:t>by attacking U.S. allies in the region</w:t>
      </w:r>
      <w:r w:rsidRPr="00C53086">
        <w:rPr>
          <w:rFonts w:eastAsia="Calibri"/>
          <w:sz w:val="14"/>
        </w:rPr>
        <w:t xml:space="preserve">.14 Proactive U.S. coordination and support for allies and international organizations will be necessary to prevent or respond to regional crises. </w:t>
      </w:r>
      <w:r w:rsidRPr="00C53086">
        <w:rPr>
          <w:rFonts w:eastAsia="Calibri"/>
          <w:u w:val="single"/>
        </w:rPr>
        <w:t>The United States must also commit to improving stability by</w:t>
      </w:r>
      <w:r w:rsidRPr="00C53086">
        <w:rPr>
          <w:rFonts w:eastAsia="Calibri"/>
          <w:sz w:val="14"/>
        </w:rPr>
        <w:t xml:space="preserve"> helping Iraqis resolve their internal disputes, </w:t>
      </w:r>
      <w:r w:rsidRPr="00C53086">
        <w:rPr>
          <w:rFonts w:eastAsia="Calibri"/>
          <w:b/>
          <w:iCs/>
          <w:u w:val="single"/>
          <w:bdr w:val="single" w:sz="8" w:space="0" w:color="auto"/>
        </w:rPr>
        <w:t>supporting efforts to develop governance</w:t>
      </w:r>
      <w:r w:rsidRPr="00C53086">
        <w:rPr>
          <w:rFonts w:eastAsia="Calibri"/>
          <w:sz w:val="14"/>
        </w:rPr>
        <w:t xml:space="preserve"> and economic capacity, and engaging diplomatically with key international development organizations and potential regional adversaries.</w:t>
      </w:r>
    </w:p>
    <w:p w:rsidR="00C53086" w:rsidRPr="00C53086" w:rsidRDefault="00C53086" w:rsidP="00C53086">
      <w:pPr>
        <w:keepNext/>
        <w:keepLines/>
        <w:spacing w:before="200"/>
        <w:outlineLvl w:val="3"/>
        <w:rPr>
          <w:rFonts w:eastAsia="Times New Roman"/>
          <w:b/>
          <w:iCs/>
          <w:sz w:val="24"/>
        </w:rPr>
      </w:pPr>
      <w:r w:rsidRPr="00C53086">
        <w:rPr>
          <w:rFonts w:eastAsia="Times New Roman"/>
          <w:b/>
          <w:iCs/>
          <w:sz w:val="24"/>
        </w:rPr>
        <w:t>World war three results</w:t>
      </w:r>
    </w:p>
    <w:p w:rsidR="00C53086" w:rsidRPr="00C53086" w:rsidRDefault="00C53086" w:rsidP="00C53086">
      <w:pPr>
        <w:rPr>
          <w:rFonts w:eastAsia="Calibri"/>
        </w:rPr>
      </w:pPr>
      <w:proofErr w:type="spellStart"/>
      <w:r w:rsidRPr="00C53086">
        <w:rPr>
          <w:rFonts w:eastAsia="Calibri"/>
          <w:b/>
          <w:bCs/>
        </w:rPr>
        <w:t>Corsi</w:t>
      </w:r>
      <w:proofErr w:type="spellEnd"/>
      <w:r w:rsidRPr="00C53086">
        <w:rPr>
          <w:rFonts w:eastAsia="Calibri"/>
          <w:b/>
          <w:bCs/>
        </w:rPr>
        <w:t xml:space="preserve"> 7</w:t>
      </w:r>
      <w:r w:rsidRPr="00C53086">
        <w:rPr>
          <w:rFonts w:eastAsia="Calibri"/>
        </w:rPr>
        <w:t xml:space="preserve"> (Jerome, "War with Iran is imminent," </w:t>
      </w:r>
      <w:proofErr w:type="spellStart"/>
      <w:r w:rsidRPr="00C53086">
        <w:rPr>
          <w:rFonts w:eastAsia="Calibri"/>
        </w:rPr>
        <w:t>Phd</w:t>
      </w:r>
      <w:proofErr w:type="spellEnd"/>
      <w:r w:rsidRPr="00C53086">
        <w:rPr>
          <w:rFonts w:eastAsia="Calibri"/>
        </w:rPr>
        <w:t xml:space="preserve"> in Poly </w:t>
      </w:r>
      <w:proofErr w:type="spellStart"/>
      <w:r w:rsidRPr="00C53086">
        <w:rPr>
          <w:rFonts w:eastAsia="Calibri"/>
        </w:rPr>
        <w:t>Sci</w:t>
      </w:r>
      <w:proofErr w:type="spellEnd"/>
      <w:r w:rsidRPr="00C53086">
        <w:rPr>
          <w:rFonts w:eastAsia="Calibri"/>
        </w:rPr>
        <w:t xml:space="preserve"> @ Harvard, author, + staff reporter @ World Net Daily, 1-8, http://www.worldnetdaily.com/news/article.asp?ARTICLE_ID=53669)</w:t>
      </w:r>
    </w:p>
    <w:p w:rsidR="00C53086" w:rsidRPr="00C53086" w:rsidRDefault="00C53086" w:rsidP="00C53086">
      <w:pPr>
        <w:rPr>
          <w:rFonts w:eastAsia="Calibri"/>
        </w:rPr>
      </w:pPr>
    </w:p>
    <w:p w:rsidR="00C53086" w:rsidRPr="00C53086" w:rsidRDefault="00C53086" w:rsidP="00C53086">
      <w:pPr>
        <w:rPr>
          <w:rFonts w:eastAsia="Calibri"/>
          <w:u w:val="single"/>
        </w:rPr>
      </w:pPr>
      <w:r w:rsidRPr="00843C5B">
        <w:rPr>
          <w:rFonts w:eastAsia="Calibri"/>
          <w:b/>
          <w:highlight w:val="green"/>
          <w:u w:val="single"/>
        </w:rPr>
        <w:t>If a broader war breaks out in Iraq</w:t>
      </w:r>
      <w:r w:rsidRPr="00843C5B">
        <w:rPr>
          <w:rFonts w:eastAsia="Calibri"/>
          <w:highlight w:val="green"/>
          <w:u w:val="single"/>
        </w:rPr>
        <w:t xml:space="preserve">, Olmert will </w:t>
      </w:r>
      <w:r w:rsidRPr="00C53086">
        <w:rPr>
          <w:rFonts w:eastAsia="Calibri"/>
          <w:u w:val="single"/>
        </w:rPr>
        <w:t xml:space="preserve">certainly face pressure to </w:t>
      </w:r>
      <w:r w:rsidRPr="00843C5B">
        <w:rPr>
          <w:rFonts w:eastAsia="Calibri"/>
          <w:highlight w:val="green"/>
          <w:u w:val="single"/>
        </w:rPr>
        <w:t xml:space="preserve">send </w:t>
      </w:r>
      <w:r w:rsidRPr="00C53086">
        <w:rPr>
          <w:rFonts w:eastAsia="Calibri"/>
          <w:u w:val="single"/>
        </w:rPr>
        <w:t xml:space="preserve">the </w:t>
      </w:r>
      <w:r w:rsidRPr="00843C5B">
        <w:rPr>
          <w:rFonts w:eastAsia="Calibri"/>
          <w:highlight w:val="green"/>
          <w:u w:val="single"/>
        </w:rPr>
        <w:t xml:space="preserve">Israel </w:t>
      </w:r>
      <w:r w:rsidRPr="00C53086">
        <w:rPr>
          <w:rFonts w:eastAsia="Calibri"/>
          <w:u w:val="single"/>
        </w:rPr>
        <w:t xml:space="preserve">military </w:t>
      </w:r>
      <w:r w:rsidRPr="00843C5B">
        <w:rPr>
          <w:rFonts w:eastAsia="Calibri"/>
          <w:highlight w:val="green"/>
          <w:u w:val="single"/>
        </w:rPr>
        <w:t>into the Gaza</w:t>
      </w:r>
      <w:r w:rsidRPr="00843C5B">
        <w:rPr>
          <w:rFonts w:eastAsia="Calibri"/>
          <w:highlight w:val="green"/>
        </w:rPr>
        <w:t xml:space="preserve"> </w:t>
      </w:r>
      <w:r w:rsidRPr="00C53086">
        <w:rPr>
          <w:rFonts w:eastAsia="Calibri"/>
        </w:rPr>
        <w:t xml:space="preserve">after Hamas </w:t>
      </w:r>
      <w:r w:rsidRPr="00843C5B">
        <w:rPr>
          <w:rFonts w:eastAsia="Calibri"/>
          <w:highlight w:val="green"/>
          <w:u w:val="single"/>
        </w:rPr>
        <w:t xml:space="preserve">and </w:t>
      </w:r>
      <w:r w:rsidRPr="00C53086">
        <w:rPr>
          <w:rFonts w:eastAsia="Calibri"/>
        </w:rPr>
        <w:t xml:space="preserve">into </w:t>
      </w:r>
      <w:smartTag w:uri="urn:schemas-microsoft-com:office:smarttags" w:element="country-region">
        <w:smartTag w:uri="urn:schemas-microsoft-com:office:smarttags" w:element="place">
          <w:r w:rsidRPr="00843C5B">
            <w:rPr>
              <w:rFonts w:eastAsia="Calibri"/>
              <w:highlight w:val="green"/>
              <w:u w:val="single"/>
            </w:rPr>
            <w:t>Lebanon</w:t>
          </w:r>
        </w:smartTag>
      </w:smartTag>
      <w:r w:rsidRPr="00843C5B">
        <w:rPr>
          <w:rFonts w:eastAsia="Calibri"/>
          <w:highlight w:val="green"/>
        </w:rPr>
        <w:t xml:space="preserve"> </w:t>
      </w:r>
      <w:r w:rsidRPr="00C53086">
        <w:rPr>
          <w:rFonts w:eastAsia="Calibri"/>
        </w:rPr>
        <w:t xml:space="preserve">after Hezbollah. </w:t>
      </w:r>
      <w:r w:rsidRPr="00C53086">
        <w:rPr>
          <w:rFonts w:eastAsia="Calibri"/>
          <w:u w:val="single"/>
        </w:rPr>
        <w:t xml:space="preserve">If that happens, it will </w:t>
      </w:r>
      <w:r w:rsidRPr="00C53086">
        <w:rPr>
          <w:rFonts w:eastAsia="Calibri"/>
          <w:b/>
          <w:u w:val="single"/>
        </w:rPr>
        <w:t>only be a matter of time</w:t>
      </w:r>
      <w:r w:rsidRPr="00C53086">
        <w:rPr>
          <w:rFonts w:eastAsia="Calibri"/>
          <w:u w:val="single"/>
        </w:rPr>
        <w:t xml:space="preserve"> before </w:t>
      </w:r>
      <w:smartTag w:uri="urn:schemas-microsoft-com:office:smarttags" w:element="country-region">
        <w:r w:rsidRPr="00843C5B">
          <w:rPr>
            <w:rFonts w:eastAsia="Calibri"/>
            <w:highlight w:val="green"/>
            <w:u w:val="single"/>
          </w:rPr>
          <w:t>Israel</w:t>
        </w:r>
      </w:smartTag>
      <w:r w:rsidRPr="00843C5B">
        <w:rPr>
          <w:rFonts w:eastAsia="Calibri"/>
          <w:highlight w:val="green"/>
          <w:u w:val="single"/>
        </w:rPr>
        <w:t xml:space="preserve"> and the </w:t>
      </w:r>
      <w:smartTag w:uri="urn:schemas-microsoft-com:office:smarttags" w:element="country-region">
        <w:r w:rsidRPr="00843C5B">
          <w:rPr>
            <w:rFonts w:eastAsia="Calibri"/>
            <w:highlight w:val="green"/>
            <w:u w:val="single"/>
          </w:rPr>
          <w:t>U.S.</w:t>
        </w:r>
      </w:smartTag>
      <w:r w:rsidRPr="00C53086">
        <w:rPr>
          <w:rFonts w:eastAsia="Calibri"/>
          <w:u w:val="single"/>
        </w:rPr>
        <w:t xml:space="preserve"> have no choice but to </w:t>
      </w:r>
      <w:r w:rsidRPr="00843C5B">
        <w:rPr>
          <w:rFonts w:eastAsia="Calibri"/>
          <w:highlight w:val="green"/>
          <w:u w:val="single"/>
        </w:rPr>
        <w:t xml:space="preserve">invade </w:t>
      </w:r>
      <w:smartTag w:uri="urn:schemas-microsoft-com:office:smarttags" w:element="country-region">
        <w:smartTag w:uri="urn:schemas-microsoft-com:office:smarttags" w:element="place">
          <w:r w:rsidRPr="00843C5B">
            <w:rPr>
              <w:rFonts w:eastAsia="Calibri"/>
              <w:highlight w:val="green"/>
              <w:u w:val="single"/>
            </w:rPr>
            <w:t>Syria</w:t>
          </w:r>
        </w:smartTag>
      </w:smartTag>
      <w:r w:rsidRPr="00C53086">
        <w:rPr>
          <w:rFonts w:eastAsia="Calibri"/>
          <w:u w:val="single"/>
        </w:rPr>
        <w:t xml:space="preserve">. </w:t>
      </w:r>
      <w:r w:rsidRPr="00C53086">
        <w:rPr>
          <w:rFonts w:eastAsia="Calibri"/>
          <w:b/>
          <w:u w:val="single"/>
        </w:rPr>
        <w:t xml:space="preserve">The </w:t>
      </w:r>
      <w:r w:rsidRPr="00843C5B">
        <w:rPr>
          <w:rFonts w:eastAsia="Calibri"/>
          <w:b/>
          <w:highlight w:val="green"/>
          <w:u w:val="single"/>
        </w:rPr>
        <w:t xml:space="preserve">Iraq </w:t>
      </w:r>
      <w:r w:rsidRPr="00C53086">
        <w:rPr>
          <w:rFonts w:eastAsia="Calibri"/>
          <w:b/>
          <w:u w:val="single"/>
        </w:rPr>
        <w:t xml:space="preserve">war </w:t>
      </w:r>
      <w:r w:rsidRPr="00843C5B">
        <w:rPr>
          <w:rFonts w:eastAsia="Calibri"/>
          <w:b/>
          <w:highlight w:val="green"/>
          <w:u w:val="single"/>
        </w:rPr>
        <w:t>could quickly spin into a regional war</w:t>
      </w:r>
      <w:r w:rsidRPr="00C53086">
        <w:rPr>
          <w:rFonts w:eastAsia="Calibri"/>
          <w:u w:val="single"/>
        </w:rPr>
        <w:t>,</w:t>
      </w:r>
      <w:r w:rsidRPr="00C53086">
        <w:rPr>
          <w:rFonts w:eastAsia="Calibri"/>
        </w:rPr>
        <w:t xml:space="preserve"> </w:t>
      </w:r>
      <w:r w:rsidRPr="00C53086">
        <w:rPr>
          <w:rFonts w:eastAsia="Calibri"/>
          <w:u w:val="single"/>
        </w:rPr>
        <w:t xml:space="preserve">with </w:t>
      </w:r>
      <w:smartTag w:uri="urn:schemas-microsoft-com:office:smarttags" w:element="country-region">
        <w:r w:rsidRPr="00C53086">
          <w:rPr>
            <w:rFonts w:eastAsia="Calibri"/>
            <w:u w:val="single"/>
          </w:rPr>
          <w:t>Israel</w:t>
        </w:r>
      </w:smartTag>
      <w:r w:rsidRPr="00C53086">
        <w:rPr>
          <w:rFonts w:eastAsia="Calibri"/>
          <w:u w:val="single"/>
        </w:rPr>
        <w:t xml:space="preserve"> waiting on the sidelines ready to launch an air and missile strike on </w:t>
      </w:r>
      <w:smartTag w:uri="urn:schemas-microsoft-com:office:smarttags" w:element="country-region">
        <w:smartTag w:uri="urn:schemas-microsoft-com:office:smarttags" w:element="place">
          <w:r w:rsidRPr="00C53086">
            <w:rPr>
              <w:rFonts w:eastAsia="Calibri"/>
              <w:u w:val="single"/>
            </w:rPr>
            <w:t>Iran</w:t>
          </w:r>
        </w:smartTag>
      </w:smartTag>
      <w:r w:rsidRPr="00C53086">
        <w:rPr>
          <w:rFonts w:eastAsia="Calibri"/>
          <w:u w:val="single"/>
        </w:rPr>
        <w:t xml:space="preserve"> that could include tactical nuclear weapons.</w:t>
      </w:r>
    </w:p>
    <w:p w:rsidR="00C53086" w:rsidRPr="00C53086" w:rsidRDefault="00C53086" w:rsidP="00C53086">
      <w:pPr>
        <w:rPr>
          <w:rFonts w:eastAsia="Calibri"/>
        </w:rPr>
      </w:pPr>
      <w:r w:rsidRPr="00C53086">
        <w:rPr>
          <w:rFonts w:eastAsia="Calibri"/>
        </w:rPr>
        <w:t xml:space="preserve">With Russia ready to deliver the $1 billion TOR M-1 surface-to-air missile defense system to Iran, </w:t>
      </w:r>
      <w:r w:rsidRPr="00C53086">
        <w:rPr>
          <w:rFonts w:eastAsia="Calibri"/>
          <w:u w:val="single"/>
        </w:rPr>
        <w:t xml:space="preserve">military leaders are unwilling to wait too long to attack Iran. Now that </w:t>
      </w:r>
      <w:smartTag w:uri="urn:schemas-microsoft-com:office:smarttags" w:element="country-region">
        <w:r w:rsidRPr="00C53086">
          <w:rPr>
            <w:rFonts w:eastAsia="Calibri"/>
            <w:u w:val="single"/>
          </w:rPr>
          <w:t>Russia</w:t>
        </w:r>
      </w:smartTag>
      <w:r w:rsidRPr="00C53086">
        <w:rPr>
          <w:rFonts w:eastAsia="Calibri"/>
          <w:u w:val="single"/>
        </w:rPr>
        <w:t xml:space="preserve"> and </w:t>
      </w:r>
      <w:smartTag w:uri="urn:schemas-microsoft-com:office:smarttags" w:element="country-region">
        <w:r w:rsidRPr="00C53086">
          <w:rPr>
            <w:rFonts w:eastAsia="Calibri"/>
            <w:u w:val="single"/>
          </w:rPr>
          <w:t>China</w:t>
        </w:r>
      </w:smartTag>
      <w:r w:rsidRPr="00C53086">
        <w:rPr>
          <w:rFonts w:eastAsia="Calibri"/>
          <w:u w:val="single"/>
        </w:rPr>
        <w:t xml:space="preserve"> have invited </w:t>
      </w:r>
      <w:smartTag w:uri="urn:schemas-microsoft-com:office:smarttags" w:element="country-region">
        <w:r w:rsidRPr="00C53086">
          <w:rPr>
            <w:rFonts w:eastAsia="Calibri"/>
            <w:u w:val="single"/>
          </w:rPr>
          <w:t>Iran</w:t>
        </w:r>
      </w:smartTag>
      <w:r w:rsidRPr="00C53086">
        <w:rPr>
          <w:rFonts w:eastAsia="Calibri"/>
          <w:u w:val="single"/>
        </w:rPr>
        <w:t xml:space="preserve"> to join their </w:t>
      </w:r>
      <w:smartTag w:uri="urn:schemas-microsoft-com:office:smarttags" w:element="City">
        <w:r w:rsidRPr="00C53086">
          <w:rPr>
            <w:rFonts w:eastAsia="Calibri"/>
            <w:u w:val="single"/>
          </w:rPr>
          <w:t>Shanghai</w:t>
        </w:r>
      </w:smartTag>
      <w:r w:rsidRPr="00C53086">
        <w:rPr>
          <w:rFonts w:eastAsia="Calibri"/>
          <w:u w:val="single"/>
        </w:rPr>
        <w:t xml:space="preserve"> Cooperation Pact, </w:t>
      </w:r>
      <w:r w:rsidRPr="00843C5B">
        <w:rPr>
          <w:rFonts w:eastAsia="Calibri"/>
          <w:highlight w:val="green"/>
          <w:u w:val="single"/>
        </w:rPr>
        <w:t xml:space="preserve">will </w:t>
      </w:r>
      <w:smartTag w:uri="urn:schemas-microsoft-com:office:smarttags" w:element="country-region">
        <w:r w:rsidRPr="00843C5B">
          <w:rPr>
            <w:rFonts w:eastAsia="Calibri"/>
            <w:highlight w:val="green"/>
            <w:u w:val="single"/>
          </w:rPr>
          <w:t>Russia</w:t>
        </w:r>
      </w:smartTag>
      <w:r w:rsidRPr="00843C5B">
        <w:rPr>
          <w:rFonts w:eastAsia="Calibri"/>
          <w:highlight w:val="green"/>
          <w:u w:val="single"/>
        </w:rPr>
        <w:t xml:space="preserve"> and </w:t>
      </w:r>
      <w:smartTag w:uri="urn:schemas-microsoft-com:office:smarttags" w:element="country-region">
        <w:r w:rsidRPr="00843C5B">
          <w:rPr>
            <w:rFonts w:eastAsia="Calibri"/>
            <w:highlight w:val="green"/>
            <w:u w:val="single"/>
          </w:rPr>
          <w:t>China</w:t>
        </w:r>
      </w:smartTag>
      <w:r w:rsidRPr="00843C5B">
        <w:rPr>
          <w:rFonts w:eastAsia="Calibri"/>
          <w:highlight w:val="green"/>
          <w:u w:val="single"/>
        </w:rPr>
        <w:t xml:space="preserve"> sit by idly </w:t>
      </w:r>
      <w:r w:rsidRPr="00C53086">
        <w:rPr>
          <w:rFonts w:eastAsia="Calibri"/>
          <w:u w:val="single"/>
        </w:rPr>
        <w:t xml:space="preserve">should the </w:t>
      </w:r>
      <w:smartTag w:uri="urn:schemas-microsoft-com:office:smarttags" w:element="country-region">
        <w:r w:rsidRPr="00C53086">
          <w:rPr>
            <w:rFonts w:eastAsia="Calibri"/>
            <w:u w:val="single"/>
          </w:rPr>
          <w:t>U.S.</w:t>
        </w:r>
      </w:smartTag>
      <w:r w:rsidRPr="00C53086">
        <w:rPr>
          <w:rFonts w:eastAsia="Calibri"/>
          <w:u w:val="single"/>
        </w:rPr>
        <w:t xml:space="preserve"> look like we are winning a wider regional war in the </w:t>
      </w:r>
      <w:smartTag w:uri="urn:schemas-microsoft-com:office:smarttags" w:element="place">
        <w:r w:rsidRPr="00C53086">
          <w:rPr>
            <w:rFonts w:eastAsia="Calibri"/>
            <w:u w:val="single"/>
          </w:rPr>
          <w:t>Middle East</w:t>
        </w:r>
      </w:smartTag>
      <w:r w:rsidRPr="00C53086">
        <w:rPr>
          <w:rFonts w:eastAsia="Calibri"/>
          <w:u w:val="single"/>
        </w:rPr>
        <w:t>?</w:t>
      </w:r>
      <w:r w:rsidRPr="00C53086">
        <w:rPr>
          <w:rFonts w:eastAsia="Calibri"/>
        </w:rPr>
        <w:t xml:space="preserve"> </w:t>
      </w:r>
      <w:r w:rsidRPr="00C53086">
        <w:rPr>
          <w:rFonts w:eastAsia="Calibri"/>
          <w:u w:val="single"/>
        </w:rPr>
        <w:t xml:space="preserve">If we get more deeply involved in </w:t>
      </w:r>
      <w:smartTag w:uri="urn:schemas-microsoft-com:office:smarttags" w:element="country-region">
        <w:r w:rsidRPr="00C53086">
          <w:rPr>
            <w:rFonts w:eastAsia="Calibri"/>
            <w:u w:val="single"/>
          </w:rPr>
          <w:t>Iraq</w:t>
        </w:r>
      </w:smartTag>
      <w:r w:rsidRPr="00C53086">
        <w:rPr>
          <w:rFonts w:eastAsia="Calibri"/>
          <w:u w:val="single"/>
        </w:rPr>
        <w:t xml:space="preserve">, </w:t>
      </w:r>
      <w:smartTag w:uri="urn:schemas-microsoft-com:office:smarttags" w:element="country-region">
        <w:r w:rsidRPr="00843C5B">
          <w:rPr>
            <w:rFonts w:eastAsia="Calibri"/>
            <w:highlight w:val="green"/>
            <w:u w:val="single"/>
          </w:rPr>
          <w:t>China</w:t>
        </w:r>
      </w:smartTag>
      <w:r w:rsidRPr="00843C5B">
        <w:rPr>
          <w:rFonts w:eastAsia="Calibri"/>
          <w:highlight w:val="green"/>
          <w:u w:val="single"/>
        </w:rPr>
        <w:t xml:space="preserve"> may </w:t>
      </w:r>
      <w:r w:rsidRPr="00C53086">
        <w:rPr>
          <w:rFonts w:eastAsia="Calibri"/>
          <w:u w:val="single"/>
        </w:rPr>
        <w:t xml:space="preserve">have their moment to </w:t>
      </w:r>
      <w:r w:rsidRPr="00843C5B">
        <w:rPr>
          <w:rFonts w:eastAsia="Calibri"/>
          <w:highlight w:val="green"/>
          <w:u w:val="single"/>
        </w:rPr>
        <w:t xml:space="preserve">go after </w:t>
      </w:r>
      <w:smartTag w:uri="urn:schemas-microsoft-com:office:smarttags" w:element="country-region">
        <w:smartTag w:uri="urn:schemas-microsoft-com:office:smarttags" w:element="place">
          <w:r w:rsidRPr="00843C5B">
            <w:rPr>
              <w:rFonts w:eastAsia="Calibri"/>
              <w:highlight w:val="green"/>
              <w:u w:val="single"/>
            </w:rPr>
            <w:t>Taiwan</w:t>
          </w:r>
        </w:smartTag>
      </w:smartTag>
      <w:r w:rsidRPr="00843C5B">
        <w:rPr>
          <w:rFonts w:eastAsia="Calibri"/>
          <w:highlight w:val="green"/>
          <w:u w:val="single"/>
        </w:rPr>
        <w:t xml:space="preserve"> </w:t>
      </w:r>
      <w:r w:rsidRPr="00C53086">
        <w:rPr>
          <w:rFonts w:eastAsia="Calibri"/>
          <w:u w:val="single"/>
        </w:rPr>
        <w:t>once and for all</w:t>
      </w:r>
      <w:r w:rsidRPr="00C53086">
        <w:rPr>
          <w:rFonts w:eastAsia="Calibri"/>
        </w:rPr>
        <w:t xml:space="preserve">. </w:t>
      </w:r>
      <w:r w:rsidRPr="00843C5B">
        <w:rPr>
          <w:rFonts w:eastAsia="Calibri"/>
          <w:b/>
          <w:highlight w:val="green"/>
          <w:u w:val="single"/>
        </w:rPr>
        <w:t>A broader regional war could easily lead into a third world war</w:t>
      </w:r>
      <w:r w:rsidRPr="00C53086">
        <w:rPr>
          <w:rFonts w:eastAsia="Calibri"/>
        </w:rPr>
        <w:t>, much as World Wars I and II began.</w:t>
      </w:r>
    </w:p>
    <w:p w:rsidR="00C53086" w:rsidRPr="00C53086" w:rsidRDefault="00C53086" w:rsidP="00C53086">
      <w:pPr>
        <w:keepNext/>
        <w:keepLines/>
        <w:spacing w:before="200"/>
        <w:outlineLvl w:val="3"/>
        <w:rPr>
          <w:rFonts w:eastAsia="Times New Roman"/>
          <w:b/>
          <w:iCs/>
          <w:sz w:val="24"/>
          <w:lang w:eastAsia="zh-CN"/>
        </w:rPr>
      </w:pPr>
      <w:r w:rsidRPr="00C53086">
        <w:rPr>
          <w:rFonts w:eastAsia="Times New Roman"/>
          <w:b/>
          <w:iCs/>
          <w:sz w:val="24"/>
          <w:lang w:eastAsia="zh-CN"/>
        </w:rPr>
        <w:t>Iraq civil war escalates</w:t>
      </w:r>
    </w:p>
    <w:p w:rsidR="00C53086" w:rsidRPr="00C53086" w:rsidRDefault="00C53086" w:rsidP="00C53086">
      <w:pPr>
        <w:rPr>
          <w:rFonts w:eastAsia="SimSun"/>
          <w:color w:val="000000"/>
          <w:szCs w:val="24"/>
          <w:lang w:eastAsia="zh-CN"/>
        </w:rPr>
      </w:pPr>
      <w:r w:rsidRPr="00C53086">
        <w:rPr>
          <w:rFonts w:eastAsia="Calibri"/>
          <w:b/>
          <w:bCs/>
        </w:rPr>
        <w:t>Ferguson 6</w:t>
      </w:r>
      <w:r w:rsidRPr="00C53086">
        <w:rPr>
          <w:rFonts w:eastAsia="SimSun"/>
          <w:color w:val="000000"/>
          <w:szCs w:val="24"/>
          <w:lang w:eastAsia="zh-CN"/>
        </w:rPr>
        <w:t xml:space="preserve"> (Niall, Professor of History – </w:t>
      </w:r>
      <w:smartTag w:uri="urn:schemas-microsoft-com:office:smarttags" w:element="place">
        <w:smartTag w:uri="urn:schemas-microsoft-com:office:smarttags" w:element="PlaceName">
          <w:r w:rsidRPr="00C53086">
            <w:rPr>
              <w:rFonts w:eastAsia="SimSun"/>
              <w:color w:val="000000"/>
              <w:szCs w:val="24"/>
              <w:lang w:eastAsia="zh-CN"/>
            </w:rPr>
            <w:t>Harvard</w:t>
          </w:r>
        </w:smartTag>
        <w:r w:rsidRPr="00C53086">
          <w:rPr>
            <w:rFonts w:eastAsia="SimSun"/>
            <w:color w:val="000000"/>
            <w:szCs w:val="24"/>
            <w:lang w:eastAsia="zh-CN"/>
          </w:rPr>
          <w:t xml:space="preserve"> </w:t>
        </w:r>
        <w:smartTag w:uri="urn:schemas-microsoft-com:office:smarttags" w:element="PlaceType">
          <w:r w:rsidRPr="00C53086">
            <w:rPr>
              <w:rFonts w:eastAsia="SimSun"/>
              <w:color w:val="000000"/>
              <w:szCs w:val="24"/>
              <w:lang w:eastAsia="zh-CN"/>
            </w:rPr>
            <w:t>University</w:t>
          </w:r>
        </w:smartTag>
      </w:smartTag>
      <w:r w:rsidRPr="00C53086">
        <w:rPr>
          <w:rFonts w:eastAsia="SimSun"/>
          <w:color w:val="000000"/>
          <w:szCs w:val="24"/>
          <w:lang w:eastAsia="zh-CN"/>
        </w:rPr>
        <w:t xml:space="preserve">, “The Next War of the World”, Foreign Affairs, September / October, </w:t>
      </w:r>
      <w:proofErr w:type="spellStart"/>
      <w:r w:rsidRPr="00C53086">
        <w:rPr>
          <w:rFonts w:eastAsia="SimSun"/>
          <w:color w:val="000000"/>
          <w:szCs w:val="24"/>
          <w:lang w:eastAsia="zh-CN"/>
        </w:rPr>
        <w:t>Proquest</w:t>
      </w:r>
      <w:proofErr w:type="spellEnd"/>
      <w:r w:rsidRPr="00C53086">
        <w:rPr>
          <w:rFonts w:eastAsia="SimSun"/>
          <w:color w:val="000000"/>
          <w:szCs w:val="24"/>
          <w:lang w:eastAsia="zh-CN"/>
        </w:rPr>
        <w:t>)</w:t>
      </w:r>
    </w:p>
    <w:p w:rsidR="00C53086" w:rsidRPr="00C53086" w:rsidRDefault="00C53086" w:rsidP="00C53086">
      <w:pPr>
        <w:rPr>
          <w:rFonts w:eastAsia="SimSun"/>
          <w:color w:val="000000"/>
          <w:szCs w:val="24"/>
          <w:lang w:eastAsia="zh-CN"/>
        </w:rPr>
      </w:pPr>
      <w:r w:rsidRPr="00C53086">
        <w:rPr>
          <w:rFonts w:eastAsia="SimSun"/>
          <w:color w:val="000000"/>
          <w:szCs w:val="24"/>
          <w:u w:val="single"/>
          <w:lang w:eastAsia="zh-CN"/>
        </w:rPr>
        <w:t xml:space="preserve">What makes </w:t>
      </w:r>
      <w:r w:rsidRPr="00843C5B">
        <w:rPr>
          <w:rFonts w:eastAsia="SimSun"/>
          <w:color w:val="000000"/>
          <w:szCs w:val="24"/>
          <w:highlight w:val="green"/>
          <w:u w:val="single"/>
          <w:lang w:eastAsia="zh-CN"/>
        </w:rPr>
        <w:t>the escalating civil war in Iraq</w:t>
      </w:r>
      <w:r w:rsidRPr="00C53086">
        <w:rPr>
          <w:rFonts w:eastAsia="SimSun"/>
          <w:color w:val="000000"/>
          <w:szCs w:val="24"/>
          <w:u w:val="single"/>
          <w:lang w:eastAsia="zh-CN"/>
        </w:rPr>
        <w:t xml:space="preserve"> so disturbing is that it </w:t>
      </w:r>
      <w:r w:rsidRPr="00843C5B">
        <w:rPr>
          <w:rFonts w:eastAsia="SimSun"/>
          <w:color w:val="000000"/>
          <w:szCs w:val="24"/>
          <w:highlight w:val="green"/>
          <w:u w:val="single"/>
          <w:lang w:eastAsia="zh-CN"/>
        </w:rPr>
        <w:t xml:space="preserve">has the potential to </w:t>
      </w:r>
      <w:r w:rsidRPr="00843C5B">
        <w:rPr>
          <w:rFonts w:eastAsia="SimSun"/>
          <w:b/>
          <w:color w:val="000000"/>
          <w:szCs w:val="24"/>
          <w:highlight w:val="green"/>
          <w:u w:val="single"/>
          <w:lang w:eastAsia="zh-CN"/>
        </w:rPr>
        <w:t>spill over</w:t>
      </w:r>
      <w:r w:rsidRPr="00843C5B">
        <w:rPr>
          <w:rFonts w:eastAsia="SimSun"/>
          <w:color w:val="000000"/>
          <w:szCs w:val="24"/>
          <w:highlight w:val="green"/>
          <w:u w:val="single"/>
          <w:lang w:eastAsia="zh-CN"/>
        </w:rPr>
        <w:t xml:space="preserve"> into neighboring countries</w:t>
      </w:r>
      <w:r w:rsidRPr="00C53086">
        <w:rPr>
          <w:rFonts w:eastAsia="SimSun"/>
          <w:color w:val="000000"/>
          <w:szCs w:val="24"/>
          <w:lang w:eastAsia="zh-CN"/>
        </w:rPr>
        <w:t xml:space="preserve">. </w:t>
      </w:r>
      <w:r w:rsidRPr="00C53086">
        <w:rPr>
          <w:rFonts w:eastAsia="SimSun"/>
          <w:color w:val="000000"/>
          <w:sz w:val="16"/>
          <w:szCs w:val="24"/>
          <w:lang w:eastAsia="zh-CN"/>
        </w:rPr>
        <w:t xml:space="preserve">The Iranian government is already taking more than a casual interest in the politics of post-Saddam </w:t>
      </w:r>
      <w:smartTag w:uri="urn:schemas-microsoft-com:office:smarttags" w:element="country-region">
        <w:smartTag w:uri="urn:schemas-microsoft-com:office:smarttags" w:element="place">
          <w:r w:rsidRPr="00C53086">
            <w:rPr>
              <w:rFonts w:eastAsia="SimSun"/>
              <w:color w:val="000000"/>
              <w:sz w:val="16"/>
              <w:szCs w:val="24"/>
              <w:lang w:eastAsia="zh-CN"/>
            </w:rPr>
            <w:t>Iraq</w:t>
          </w:r>
        </w:smartTag>
      </w:smartTag>
      <w:r w:rsidRPr="00C53086">
        <w:rPr>
          <w:rFonts w:eastAsia="SimSun"/>
          <w:color w:val="000000"/>
          <w:sz w:val="16"/>
          <w:szCs w:val="24"/>
          <w:lang w:eastAsia="zh-CN"/>
        </w:rPr>
        <w:t xml:space="preserve">. And yet </w:t>
      </w:r>
      <w:smartTag w:uri="urn:schemas-microsoft-com:office:smarttags" w:element="country-region">
        <w:r w:rsidRPr="00C53086">
          <w:rPr>
            <w:rFonts w:eastAsia="SimSun"/>
            <w:color w:val="000000"/>
            <w:sz w:val="16"/>
            <w:szCs w:val="24"/>
            <w:lang w:eastAsia="zh-CN"/>
          </w:rPr>
          <w:t>Iran</w:t>
        </w:r>
      </w:smartTag>
      <w:r w:rsidRPr="00C53086">
        <w:rPr>
          <w:rFonts w:eastAsia="SimSun"/>
          <w:color w:val="000000"/>
          <w:sz w:val="16"/>
          <w:szCs w:val="24"/>
          <w:lang w:eastAsia="zh-CN"/>
        </w:rPr>
        <w:t xml:space="preserve">, with its Sunni and Kurdish minorities, is no more homogeneous than </w:t>
      </w:r>
      <w:smartTag w:uri="urn:schemas-microsoft-com:office:smarttags" w:element="country-region">
        <w:smartTag w:uri="urn:schemas-microsoft-com:office:smarttags" w:element="place">
          <w:r w:rsidRPr="00C53086">
            <w:rPr>
              <w:rFonts w:eastAsia="SimSun"/>
              <w:color w:val="000000"/>
              <w:sz w:val="16"/>
              <w:szCs w:val="24"/>
              <w:lang w:eastAsia="zh-CN"/>
            </w:rPr>
            <w:t>Iraq</w:t>
          </w:r>
        </w:smartTag>
      </w:smartTag>
      <w:r w:rsidRPr="00C53086">
        <w:rPr>
          <w:rFonts w:eastAsia="SimSun"/>
          <w:color w:val="000000"/>
          <w:sz w:val="16"/>
          <w:szCs w:val="24"/>
          <w:lang w:eastAsia="zh-CN"/>
        </w:rPr>
        <w:t xml:space="preserve">. </w:t>
      </w:r>
      <w:smartTag w:uri="urn:schemas-microsoft-com:office:smarttags" w:element="country-region">
        <w:r w:rsidRPr="00C53086">
          <w:rPr>
            <w:rFonts w:eastAsia="SimSun"/>
            <w:color w:val="000000"/>
            <w:sz w:val="16"/>
            <w:szCs w:val="24"/>
            <w:lang w:eastAsia="zh-CN"/>
          </w:rPr>
          <w:t>Jordan</w:t>
        </w:r>
      </w:smartTag>
      <w:r w:rsidRPr="00C53086">
        <w:rPr>
          <w:rFonts w:eastAsia="SimSun"/>
          <w:color w:val="000000"/>
          <w:sz w:val="16"/>
          <w:szCs w:val="24"/>
          <w:lang w:eastAsia="zh-CN"/>
        </w:rPr>
        <w:t xml:space="preserve">, </w:t>
      </w:r>
      <w:smartTag w:uri="urn:schemas-microsoft-com:office:smarttags" w:element="country-region">
        <w:r w:rsidRPr="00C53086">
          <w:rPr>
            <w:rFonts w:eastAsia="SimSun"/>
            <w:color w:val="000000"/>
            <w:sz w:val="16"/>
            <w:szCs w:val="24"/>
            <w:lang w:eastAsia="zh-CN"/>
          </w:rPr>
          <w:t>Saudi Arabia</w:t>
        </w:r>
      </w:smartTag>
      <w:r w:rsidRPr="00C53086">
        <w:rPr>
          <w:rFonts w:eastAsia="SimSun"/>
          <w:color w:val="000000"/>
          <w:sz w:val="16"/>
          <w:szCs w:val="24"/>
          <w:lang w:eastAsia="zh-CN"/>
        </w:rPr>
        <w:t xml:space="preserve">, and </w:t>
      </w:r>
      <w:smartTag w:uri="urn:schemas-microsoft-com:office:smarttags" w:element="country-region">
        <w:r w:rsidRPr="00C53086">
          <w:rPr>
            <w:rFonts w:eastAsia="SimSun"/>
            <w:color w:val="000000"/>
            <w:sz w:val="16"/>
            <w:szCs w:val="24"/>
            <w:lang w:eastAsia="zh-CN"/>
          </w:rPr>
          <w:t>Syria</w:t>
        </w:r>
      </w:smartTag>
      <w:r w:rsidRPr="00C53086">
        <w:rPr>
          <w:rFonts w:eastAsia="SimSun"/>
          <w:color w:val="000000"/>
          <w:sz w:val="16"/>
          <w:szCs w:val="24"/>
          <w:lang w:eastAsia="zh-CN"/>
        </w:rPr>
        <w:t xml:space="preserve"> cannot be expected to look on insouciantly if the Sunni minority in central </w:t>
      </w:r>
      <w:smartTag w:uri="urn:schemas-microsoft-com:office:smarttags" w:element="country-region">
        <w:smartTag w:uri="urn:schemas-microsoft-com:office:smarttags" w:element="place">
          <w:r w:rsidRPr="00C53086">
            <w:rPr>
              <w:rFonts w:eastAsia="SimSun"/>
              <w:color w:val="000000"/>
              <w:sz w:val="16"/>
              <w:szCs w:val="24"/>
              <w:lang w:eastAsia="zh-CN"/>
            </w:rPr>
            <w:t>Iraq</w:t>
          </w:r>
        </w:smartTag>
      </w:smartTag>
      <w:r w:rsidRPr="00C53086">
        <w:rPr>
          <w:rFonts w:eastAsia="SimSun"/>
          <w:color w:val="000000"/>
          <w:sz w:val="16"/>
          <w:szCs w:val="24"/>
          <w:lang w:eastAsia="zh-CN"/>
        </w:rPr>
        <w:t xml:space="preserve"> begins to lose out to what may seem to be an Iranian-backed tyranny of the majority.</w:t>
      </w:r>
      <w:r w:rsidRPr="00C53086">
        <w:rPr>
          <w:rFonts w:eastAsia="SimSun"/>
          <w:color w:val="000000"/>
          <w:szCs w:val="24"/>
          <w:lang w:eastAsia="zh-CN"/>
        </w:rPr>
        <w:t xml:space="preserve"> </w:t>
      </w:r>
      <w:r w:rsidRPr="00C53086">
        <w:rPr>
          <w:rFonts w:eastAsia="SimSun"/>
          <w:color w:val="000000"/>
          <w:szCs w:val="24"/>
          <w:u w:val="single"/>
          <w:lang w:eastAsia="zh-CN"/>
        </w:rPr>
        <w:t xml:space="preserve">The recent history of </w:t>
      </w:r>
      <w:smartTag w:uri="urn:schemas-microsoft-com:office:smarttags" w:element="country-region">
        <w:r w:rsidRPr="00C53086">
          <w:rPr>
            <w:rFonts w:eastAsia="SimSun"/>
            <w:color w:val="000000"/>
            <w:szCs w:val="24"/>
            <w:u w:val="single"/>
            <w:lang w:eastAsia="zh-CN"/>
          </w:rPr>
          <w:t>Lebanon</w:t>
        </w:r>
      </w:smartTag>
      <w:r w:rsidRPr="00C53086">
        <w:rPr>
          <w:rFonts w:eastAsia="SimSun"/>
          <w:color w:val="000000"/>
          <w:szCs w:val="24"/>
          <w:u w:val="single"/>
          <w:lang w:eastAsia="zh-CN"/>
        </w:rPr>
        <w:t xml:space="preserve"> offers a reminder that in the </w:t>
      </w:r>
      <w:smartTag w:uri="urn:schemas-microsoft-com:office:smarttags" w:element="place">
        <w:r w:rsidRPr="00C53086">
          <w:rPr>
            <w:rFonts w:eastAsia="SimSun"/>
            <w:color w:val="000000"/>
            <w:szCs w:val="24"/>
            <w:u w:val="single"/>
            <w:lang w:eastAsia="zh-CN"/>
          </w:rPr>
          <w:t>Middle East</w:t>
        </w:r>
      </w:smartTag>
      <w:r w:rsidRPr="00C53086">
        <w:rPr>
          <w:rFonts w:eastAsia="SimSun"/>
          <w:color w:val="000000"/>
          <w:szCs w:val="24"/>
          <w:u w:val="single"/>
          <w:lang w:eastAsia="zh-CN"/>
        </w:rPr>
        <w:t xml:space="preserve"> there is no such thing as a contained civil war</w:t>
      </w:r>
      <w:r w:rsidRPr="00C53086">
        <w:rPr>
          <w:rFonts w:eastAsia="SimSun"/>
          <w:color w:val="000000"/>
          <w:szCs w:val="24"/>
          <w:lang w:eastAsia="zh-CN"/>
        </w:rPr>
        <w:t xml:space="preserve">. </w:t>
      </w:r>
      <w:r w:rsidRPr="00C53086">
        <w:rPr>
          <w:rFonts w:eastAsia="SimSun"/>
          <w:color w:val="000000"/>
          <w:sz w:val="16"/>
          <w:szCs w:val="24"/>
          <w:lang w:eastAsia="zh-CN"/>
        </w:rPr>
        <w:t>Neighbors are always likely to take an unhealthy interest in any country with fissiparous tendencies. The obvious conclusion is that</w:t>
      </w:r>
      <w:r w:rsidRPr="00C53086">
        <w:rPr>
          <w:rFonts w:eastAsia="SimSun"/>
          <w:color w:val="000000"/>
          <w:szCs w:val="24"/>
          <w:lang w:eastAsia="zh-CN"/>
        </w:rPr>
        <w:t xml:space="preserve"> </w:t>
      </w:r>
      <w:r w:rsidRPr="00843C5B">
        <w:rPr>
          <w:rFonts w:eastAsia="SimSun"/>
          <w:color w:val="000000"/>
          <w:szCs w:val="24"/>
          <w:highlight w:val="green"/>
          <w:u w:val="single"/>
          <w:lang w:eastAsia="zh-CN"/>
        </w:rPr>
        <w:t xml:space="preserve">a </w:t>
      </w:r>
      <w:r w:rsidRPr="00843C5B">
        <w:rPr>
          <w:rFonts w:eastAsia="SimSun"/>
          <w:b/>
          <w:color w:val="000000"/>
          <w:szCs w:val="24"/>
          <w:highlight w:val="green"/>
          <w:u w:val="single"/>
          <w:lang w:eastAsia="zh-CN"/>
        </w:rPr>
        <w:t>new "war of the world"</w:t>
      </w:r>
      <w:r w:rsidRPr="00843C5B">
        <w:rPr>
          <w:rFonts w:eastAsia="SimSun"/>
          <w:color w:val="000000"/>
          <w:szCs w:val="24"/>
          <w:highlight w:val="green"/>
          <w:u w:val="single"/>
          <w:lang w:eastAsia="zh-CN"/>
        </w:rPr>
        <w:t xml:space="preserve"> may already be brewing</w:t>
      </w:r>
      <w:r w:rsidRPr="00C53086">
        <w:rPr>
          <w:rFonts w:eastAsia="SimSun"/>
          <w:color w:val="000000"/>
          <w:szCs w:val="24"/>
          <w:lang w:eastAsia="zh-CN"/>
        </w:rPr>
        <w:t xml:space="preserve"> in a region that, incredible though it may seem, has yet to sate its appetite for violence. </w:t>
      </w:r>
      <w:r w:rsidRPr="00843C5B">
        <w:rPr>
          <w:rFonts w:eastAsia="SimSun"/>
          <w:color w:val="000000"/>
          <w:szCs w:val="24"/>
          <w:highlight w:val="green"/>
          <w:u w:val="single"/>
          <w:lang w:eastAsia="zh-CN"/>
        </w:rPr>
        <w:t xml:space="preserve">And the ramifications of such a Middle Eastern conflagration would be </w:t>
      </w:r>
      <w:r w:rsidRPr="00843C5B">
        <w:rPr>
          <w:rFonts w:eastAsia="SimSun"/>
          <w:b/>
          <w:color w:val="000000"/>
          <w:szCs w:val="24"/>
          <w:highlight w:val="green"/>
          <w:u w:val="single"/>
          <w:lang w:eastAsia="zh-CN"/>
        </w:rPr>
        <w:t>truly global</w:t>
      </w:r>
      <w:r w:rsidRPr="00C53086">
        <w:rPr>
          <w:rFonts w:eastAsia="SimSun"/>
          <w:color w:val="000000"/>
          <w:szCs w:val="24"/>
          <w:u w:val="single"/>
          <w:lang w:eastAsia="zh-CN"/>
        </w:rPr>
        <w:t>. Economically, the world would have to contend with oil at above $100 a barrel</w:t>
      </w:r>
      <w:r w:rsidRPr="00C53086">
        <w:rPr>
          <w:rFonts w:eastAsia="SimSun"/>
          <w:color w:val="000000"/>
          <w:szCs w:val="24"/>
          <w:lang w:eastAsia="zh-CN"/>
        </w:rPr>
        <w:t xml:space="preserve">. Politically, </w:t>
      </w:r>
      <w:r w:rsidRPr="00C53086">
        <w:rPr>
          <w:rFonts w:eastAsia="SimSun"/>
          <w:color w:val="000000"/>
          <w:szCs w:val="24"/>
          <w:u w:val="single"/>
          <w:lang w:eastAsia="zh-CN"/>
        </w:rPr>
        <w:t>those countries in western Europe with substantial Muslim populations might also find themselves affected as sectarian tensions radiated outward</w:t>
      </w:r>
      <w:r w:rsidRPr="00C53086">
        <w:rPr>
          <w:rFonts w:eastAsia="SimSun"/>
          <w:color w:val="000000"/>
          <w:szCs w:val="24"/>
          <w:lang w:eastAsia="zh-CN"/>
        </w:rPr>
        <w:t xml:space="preserve">. </w:t>
      </w:r>
      <w:r w:rsidRPr="00C53086">
        <w:rPr>
          <w:rFonts w:eastAsia="SimSun"/>
          <w:color w:val="000000"/>
          <w:sz w:val="16"/>
          <w:szCs w:val="24"/>
          <w:lang w:eastAsia="zh-CN"/>
        </w:rPr>
        <w:t xml:space="preserve">Meanwhile, the ethnic war between Jews and Arabs in </w:t>
      </w:r>
      <w:smartTag w:uri="urn:schemas-microsoft-com:office:smarttags" w:element="country-region">
        <w:r w:rsidRPr="00C53086">
          <w:rPr>
            <w:rFonts w:eastAsia="SimSun"/>
            <w:color w:val="000000"/>
            <w:sz w:val="16"/>
            <w:szCs w:val="24"/>
            <w:lang w:eastAsia="zh-CN"/>
          </w:rPr>
          <w:t>Israel</w:t>
        </w:r>
      </w:smartTag>
      <w:r w:rsidRPr="00C53086">
        <w:rPr>
          <w:rFonts w:eastAsia="SimSun"/>
          <w:color w:val="000000"/>
          <w:sz w:val="16"/>
          <w:szCs w:val="24"/>
          <w:lang w:eastAsia="zh-CN"/>
        </w:rPr>
        <w:t xml:space="preserve">, the Gaza Strip, and the </w:t>
      </w:r>
      <w:smartTag w:uri="urn:schemas-microsoft-com:office:smarttags" w:element="place">
        <w:r w:rsidRPr="00C53086">
          <w:rPr>
            <w:rFonts w:eastAsia="SimSun"/>
            <w:color w:val="000000"/>
            <w:sz w:val="16"/>
            <w:szCs w:val="24"/>
            <w:lang w:eastAsia="zh-CN"/>
          </w:rPr>
          <w:t>West Bank</w:t>
        </w:r>
      </w:smartTag>
      <w:r w:rsidRPr="00C53086">
        <w:rPr>
          <w:rFonts w:eastAsia="SimSun"/>
          <w:color w:val="000000"/>
          <w:sz w:val="16"/>
          <w:szCs w:val="24"/>
          <w:lang w:eastAsia="zh-CN"/>
        </w:rPr>
        <w:t xml:space="preserve"> shows no sign of abating. Is it credible that the </w:t>
      </w:r>
      <w:smartTag w:uri="urn:schemas-microsoft-com:office:smarttags" w:element="country-region">
        <w:r w:rsidRPr="00C53086">
          <w:rPr>
            <w:rFonts w:eastAsia="SimSun"/>
            <w:color w:val="000000"/>
            <w:sz w:val="16"/>
            <w:szCs w:val="24"/>
            <w:lang w:eastAsia="zh-CN"/>
          </w:rPr>
          <w:t>United States</w:t>
        </w:r>
      </w:smartTag>
      <w:r w:rsidRPr="00C53086">
        <w:rPr>
          <w:rFonts w:eastAsia="SimSun"/>
          <w:color w:val="000000"/>
          <w:sz w:val="16"/>
          <w:szCs w:val="24"/>
          <w:lang w:eastAsia="zh-CN"/>
        </w:rPr>
        <w:t xml:space="preserve"> will remain unscathed if the </w:t>
      </w:r>
      <w:smartTag w:uri="urn:schemas-microsoft-com:office:smarttags" w:element="place">
        <w:r w:rsidRPr="00C53086">
          <w:rPr>
            <w:rFonts w:eastAsia="SimSun"/>
            <w:color w:val="000000"/>
            <w:sz w:val="16"/>
            <w:szCs w:val="24"/>
            <w:lang w:eastAsia="zh-CN"/>
          </w:rPr>
          <w:t>Middle East</w:t>
        </w:r>
      </w:smartTag>
      <w:r w:rsidRPr="00C53086">
        <w:rPr>
          <w:rFonts w:eastAsia="SimSun"/>
          <w:color w:val="000000"/>
          <w:sz w:val="16"/>
          <w:szCs w:val="24"/>
          <w:lang w:eastAsia="zh-CN"/>
        </w:rPr>
        <w:t xml:space="preserve"> erupts? </w:t>
      </w:r>
      <w:r w:rsidRPr="00843C5B">
        <w:rPr>
          <w:rFonts w:eastAsia="SimSun"/>
          <w:color w:val="000000"/>
          <w:szCs w:val="24"/>
          <w:highlight w:val="green"/>
          <w:u w:val="single"/>
          <w:lang w:eastAsia="zh-CN"/>
        </w:rPr>
        <w:t>Although such an outcome may seem to be a low-probability, nightmare scenario, it is already more likely than the scenario of enduring peace</w:t>
      </w:r>
      <w:r w:rsidRPr="00C53086">
        <w:rPr>
          <w:rFonts w:eastAsia="SimSun"/>
          <w:color w:val="000000"/>
          <w:szCs w:val="24"/>
          <w:lang w:eastAsia="zh-CN"/>
        </w:rPr>
        <w:t xml:space="preserve"> in the region. </w:t>
      </w:r>
      <w:r w:rsidRPr="00843C5B">
        <w:rPr>
          <w:rFonts w:eastAsia="SimSun"/>
          <w:color w:val="000000"/>
          <w:szCs w:val="24"/>
          <w:highlight w:val="green"/>
          <w:u w:val="single"/>
          <w:lang w:eastAsia="zh-CN"/>
        </w:rPr>
        <w:t xml:space="preserve">If the history of the twentieth century is any guide, only economic stabilization and a credible reassertion of </w:t>
      </w:r>
      <w:smartTag w:uri="urn:schemas-microsoft-com:office:smarttags" w:element="country-region">
        <w:smartTag w:uri="urn:schemas-microsoft-com:office:smarttags" w:element="place">
          <w:r w:rsidRPr="00843C5B">
            <w:rPr>
              <w:rFonts w:eastAsia="SimSun"/>
              <w:color w:val="000000"/>
              <w:szCs w:val="24"/>
              <w:highlight w:val="green"/>
              <w:u w:val="single"/>
              <w:lang w:eastAsia="zh-CN"/>
            </w:rPr>
            <w:t>U.S.</w:t>
          </w:r>
        </w:smartTag>
      </w:smartTag>
      <w:r w:rsidRPr="00843C5B">
        <w:rPr>
          <w:rFonts w:eastAsia="SimSun"/>
          <w:color w:val="000000"/>
          <w:szCs w:val="24"/>
          <w:highlight w:val="green"/>
          <w:u w:val="single"/>
          <w:lang w:eastAsia="zh-CN"/>
        </w:rPr>
        <w:t xml:space="preserve"> authority are likely to halt the drift toward chaos</w:t>
      </w:r>
      <w:r w:rsidRPr="00C53086">
        <w:rPr>
          <w:rFonts w:eastAsia="SimSun"/>
          <w:color w:val="000000"/>
          <w:szCs w:val="24"/>
          <w:lang w:eastAsia="zh-CN"/>
        </w:rPr>
        <w:t xml:space="preserve">. Neither is a likely prospect. On the contrary, </w:t>
      </w:r>
      <w:r w:rsidRPr="00C53086">
        <w:rPr>
          <w:rFonts w:eastAsia="SimSun"/>
          <w:color w:val="000000"/>
          <w:szCs w:val="24"/>
          <w:u w:val="single"/>
          <w:lang w:eastAsia="zh-CN"/>
        </w:rPr>
        <w:t xml:space="preserve">the speed with which responsibility for security in </w:t>
      </w:r>
      <w:smartTag w:uri="urn:schemas-microsoft-com:office:smarttags" w:element="country-region">
        <w:smartTag w:uri="urn:schemas-microsoft-com:office:smarttags" w:element="place">
          <w:r w:rsidRPr="00C53086">
            <w:rPr>
              <w:rFonts w:eastAsia="SimSun"/>
              <w:color w:val="000000"/>
              <w:szCs w:val="24"/>
              <w:u w:val="single"/>
              <w:lang w:eastAsia="zh-CN"/>
            </w:rPr>
            <w:t>Iraq</w:t>
          </w:r>
        </w:smartTag>
      </w:smartTag>
      <w:r w:rsidRPr="00C53086">
        <w:rPr>
          <w:rFonts w:eastAsia="SimSun"/>
          <w:color w:val="000000"/>
          <w:szCs w:val="24"/>
          <w:u w:val="single"/>
          <w:lang w:eastAsia="zh-CN"/>
        </w:rPr>
        <w:t xml:space="preserve"> is being handed over to the predominantly Shiite and Kurdish security forces may accelerate the descent into internecine strife.</w:t>
      </w:r>
      <w:r w:rsidRPr="00C53086">
        <w:rPr>
          <w:rFonts w:eastAsia="SimSun"/>
          <w:color w:val="000000"/>
          <w:szCs w:val="24"/>
          <w:lang w:eastAsia="zh-CN"/>
        </w:rPr>
        <w:t xml:space="preserve"> </w:t>
      </w:r>
      <w:r w:rsidRPr="00C53086">
        <w:rPr>
          <w:rFonts w:eastAsia="SimSun"/>
          <w:color w:val="000000"/>
          <w:sz w:val="16"/>
          <w:szCs w:val="24"/>
          <w:lang w:eastAsia="zh-CN"/>
        </w:rPr>
        <w:t xml:space="preserve">Significantly, the audio statement released by Osama bin Laden in June excoriated not only the American-led "occupiers" of </w:t>
      </w:r>
      <w:smartTag w:uri="urn:schemas-microsoft-com:office:smarttags" w:element="country-region">
        <w:smartTag w:uri="urn:schemas-microsoft-com:office:smarttags" w:element="place">
          <w:r w:rsidRPr="00C53086">
            <w:rPr>
              <w:rFonts w:eastAsia="SimSun"/>
              <w:color w:val="000000"/>
              <w:sz w:val="16"/>
              <w:szCs w:val="24"/>
              <w:lang w:eastAsia="zh-CN"/>
            </w:rPr>
            <w:t>Iraq</w:t>
          </w:r>
        </w:smartTag>
      </w:smartTag>
      <w:r w:rsidRPr="00C53086">
        <w:rPr>
          <w:rFonts w:eastAsia="SimSun"/>
          <w:color w:val="000000"/>
          <w:sz w:val="16"/>
          <w:szCs w:val="24"/>
          <w:lang w:eastAsia="zh-CN"/>
        </w:rPr>
        <w:t xml:space="preserve"> but also "certain sectors of the Iraqi people -- those who refused [neutrality] and stood to fight on the side of the crusaders." His allusions to "rejectionists," "traitors," and "agents of the Americans" were clearly intended to justify al Qaeda's policy of targeting </w:t>
      </w:r>
      <w:smartTag w:uri="urn:schemas-microsoft-com:office:smarttags" w:element="country-region">
        <w:smartTag w:uri="urn:schemas-microsoft-com:office:smarttags" w:element="place">
          <w:r w:rsidRPr="00C53086">
            <w:rPr>
              <w:rFonts w:eastAsia="SimSun"/>
              <w:color w:val="000000"/>
              <w:sz w:val="16"/>
              <w:szCs w:val="24"/>
              <w:lang w:eastAsia="zh-CN"/>
            </w:rPr>
            <w:t>Iraq</w:t>
          </w:r>
        </w:smartTag>
      </w:smartTag>
      <w:r w:rsidRPr="00C53086">
        <w:rPr>
          <w:rFonts w:eastAsia="SimSun"/>
          <w:color w:val="000000"/>
          <w:sz w:val="16"/>
          <w:szCs w:val="24"/>
          <w:lang w:eastAsia="zh-CN"/>
        </w:rPr>
        <w:t>'s Shiites. The war of the worlds that H. G. Wells imagined never came to pass. But a war of the world did.</w:t>
      </w:r>
      <w:r w:rsidRPr="00C53086">
        <w:rPr>
          <w:rFonts w:eastAsia="SimSun"/>
          <w:color w:val="000000"/>
          <w:szCs w:val="24"/>
          <w:lang w:eastAsia="zh-CN"/>
        </w:rPr>
        <w:t xml:space="preserve"> </w:t>
      </w:r>
      <w:r w:rsidRPr="00C53086">
        <w:rPr>
          <w:rFonts w:eastAsia="SimSun"/>
          <w:color w:val="000000"/>
          <w:szCs w:val="24"/>
          <w:u w:val="single"/>
          <w:lang w:eastAsia="zh-CN"/>
        </w:rPr>
        <w:t xml:space="preserve">The sobering possibility we urgently need to confront is that </w:t>
      </w:r>
      <w:r w:rsidRPr="00843C5B">
        <w:rPr>
          <w:rFonts w:eastAsia="SimSun"/>
          <w:color w:val="000000"/>
          <w:szCs w:val="24"/>
          <w:highlight w:val="green"/>
          <w:u w:val="single"/>
          <w:lang w:eastAsia="zh-CN"/>
        </w:rPr>
        <w:t>another global conflict is brewing today -- centered</w:t>
      </w:r>
      <w:r w:rsidRPr="00C53086">
        <w:rPr>
          <w:rFonts w:eastAsia="SimSun"/>
          <w:color w:val="000000"/>
          <w:szCs w:val="24"/>
          <w:lang w:eastAsia="zh-CN"/>
        </w:rPr>
        <w:t xml:space="preserve"> not on Poland or Manchuria, but more likely </w:t>
      </w:r>
      <w:r w:rsidRPr="00843C5B">
        <w:rPr>
          <w:rFonts w:eastAsia="SimSun"/>
          <w:color w:val="000000"/>
          <w:szCs w:val="24"/>
          <w:highlight w:val="green"/>
          <w:u w:val="single"/>
          <w:lang w:eastAsia="zh-CN"/>
        </w:rPr>
        <w:t>on</w:t>
      </w:r>
      <w:r w:rsidRPr="00C53086">
        <w:rPr>
          <w:rFonts w:eastAsia="SimSun"/>
          <w:color w:val="000000"/>
          <w:szCs w:val="24"/>
          <w:u w:val="single"/>
          <w:lang w:eastAsia="zh-CN"/>
        </w:rPr>
        <w:t xml:space="preserve"> Palestine and </w:t>
      </w:r>
      <w:r w:rsidRPr="00843C5B">
        <w:rPr>
          <w:rFonts w:eastAsia="SimSun"/>
          <w:color w:val="000000"/>
          <w:szCs w:val="24"/>
          <w:highlight w:val="green"/>
          <w:u w:val="single"/>
          <w:lang w:eastAsia="zh-CN"/>
        </w:rPr>
        <w:t>Mesopotamia</w:t>
      </w:r>
      <w:r w:rsidRPr="00C53086">
        <w:rPr>
          <w:rFonts w:eastAsia="SimSun"/>
          <w:color w:val="000000"/>
          <w:szCs w:val="24"/>
          <w:lang w:eastAsia="zh-CN"/>
        </w:rPr>
        <w:t>.</w:t>
      </w:r>
    </w:p>
    <w:p w:rsidR="0066498C" w:rsidRPr="00C53086" w:rsidRDefault="0066498C" w:rsidP="0066498C">
      <w:pPr>
        <w:keepNext/>
        <w:keepLines/>
        <w:pageBreakBefore/>
        <w:spacing w:before="200"/>
        <w:jc w:val="center"/>
        <w:outlineLvl w:val="2"/>
        <w:rPr>
          <w:rFonts w:eastAsia="Times New Roman"/>
          <w:b/>
          <w:sz w:val="32"/>
          <w:szCs w:val="24"/>
          <w:u w:val="single"/>
        </w:rPr>
      </w:pPr>
      <w:r>
        <w:rPr>
          <w:rFonts w:eastAsia="Times New Roman"/>
          <w:b/>
          <w:sz w:val="32"/>
          <w:szCs w:val="24"/>
          <w:u w:val="single"/>
        </w:rPr>
        <w:t>ME War---A2: Impact Defense</w:t>
      </w:r>
    </w:p>
    <w:p w:rsidR="0066498C" w:rsidRPr="00C53086" w:rsidRDefault="0066498C" w:rsidP="0066498C">
      <w:pPr>
        <w:keepNext/>
        <w:keepLines/>
        <w:spacing w:before="200"/>
        <w:outlineLvl w:val="3"/>
        <w:rPr>
          <w:rFonts w:eastAsia="Times New Roman"/>
          <w:b/>
          <w:iCs/>
          <w:sz w:val="24"/>
        </w:rPr>
      </w:pPr>
      <w:r w:rsidRPr="00C53086">
        <w:rPr>
          <w:rFonts w:eastAsia="Times New Roman"/>
          <w:b/>
          <w:iCs/>
          <w:sz w:val="24"/>
        </w:rPr>
        <w:t>Extinction</w:t>
      </w:r>
    </w:p>
    <w:p w:rsidR="0066498C" w:rsidRPr="00C53086" w:rsidRDefault="0066498C" w:rsidP="0066498C">
      <w:pPr>
        <w:rPr>
          <w:rFonts w:eastAsia="Calibri"/>
        </w:rPr>
      </w:pPr>
      <w:proofErr w:type="spellStart"/>
      <w:r w:rsidRPr="00C53086">
        <w:rPr>
          <w:rFonts w:eastAsia="Calibri"/>
          <w:b/>
          <w:bCs/>
        </w:rPr>
        <w:t>Stirling</w:t>
      </w:r>
      <w:proofErr w:type="spellEnd"/>
      <w:r w:rsidRPr="00C53086">
        <w:rPr>
          <w:rFonts w:eastAsia="Calibri"/>
          <w:b/>
          <w:bCs/>
        </w:rPr>
        <w:t xml:space="preserve"> 11</w:t>
      </w:r>
      <w:r w:rsidRPr="00C53086">
        <w:rPr>
          <w:rFonts w:eastAsia="Calibri"/>
        </w:rPr>
        <w:t xml:space="preserve"> (The Earl of </w:t>
      </w:r>
      <w:proofErr w:type="spellStart"/>
      <w:r w:rsidRPr="00C53086">
        <w:rPr>
          <w:rFonts w:eastAsia="Calibri"/>
        </w:rPr>
        <w:t>Stirling</w:t>
      </w:r>
      <w:proofErr w:type="spellEnd"/>
      <w:r w:rsidRPr="00C53086">
        <w:rPr>
          <w:rFonts w:eastAsia="Calibri"/>
        </w:rPr>
        <w:t xml:space="preserve"> 11, Hereditary Governor and Lord Lieutenant of Canada, Lord High Admiral of Nova Scotia, MA in European Studies and B.Sc. in Political Science and History, “General Middle East War Nears - Syrian Events More Dangerous Than Even Nuclear Nightmare In Japan”, 3-30, http://europebusines.blogspot.com/2011/03/general-middle-east-war-nears-syrian.html)</w:t>
      </w:r>
    </w:p>
    <w:p w:rsidR="0066498C" w:rsidRPr="00C53086" w:rsidRDefault="0066498C" w:rsidP="0066498C">
      <w:pPr>
        <w:rPr>
          <w:rFonts w:eastAsia="Calibri"/>
          <w:sz w:val="16"/>
        </w:rPr>
      </w:pPr>
      <w:r w:rsidRPr="00C53086">
        <w:rPr>
          <w:rFonts w:eastAsia="Calibri"/>
          <w:sz w:val="16"/>
        </w:rPr>
        <w:t xml:space="preserve">Any Third Lebanon War/General </w:t>
      </w:r>
      <w:r w:rsidRPr="00843C5B">
        <w:rPr>
          <w:rFonts w:eastAsia="Calibri"/>
          <w:highlight w:val="green"/>
          <w:u w:val="single"/>
        </w:rPr>
        <w:t>Mid</w:t>
      </w:r>
      <w:r w:rsidRPr="00C53086">
        <w:rPr>
          <w:rFonts w:eastAsia="Calibri"/>
          <w:u w:val="single"/>
        </w:rPr>
        <w:t xml:space="preserve">dle </w:t>
      </w:r>
      <w:r w:rsidRPr="00843C5B">
        <w:rPr>
          <w:rFonts w:eastAsia="Calibri"/>
          <w:highlight w:val="green"/>
          <w:u w:val="single"/>
        </w:rPr>
        <w:t>East War</w:t>
      </w:r>
      <w:r w:rsidRPr="00C53086">
        <w:rPr>
          <w:rFonts w:eastAsia="Calibri"/>
          <w:u w:val="single"/>
        </w:rPr>
        <w:t xml:space="preserve"> is apt to </w:t>
      </w:r>
      <w:r w:rsidRPr="00843C5B">
        <w:rPr>
          <w:rFonts w:eastAsia="Calibri"/>
          <w:highlight w:val="green"/>
          <w:u w:val="single"/>
        </w:rPr>
        <w:t>involve WMD</w:t>
      </w:r>
      <w:r w:rsidRPr="00C53086">
        <w:rPr>
          <w:rFonts w:eastAsia="Calibri"/>
          <w:sz w:val="16"/>
        </w:rPr>
        <w:t xml:space="preserve"> on both side </w:t>
      </w:r>
      <w:r w:rsidRPr="00843C5B">
        <w:rPr>
          <w:rFonts w:eastAsia="Calibri"/>
          <w:b/>
          <w:iCs/>
          <w:highlight w:val="green"/>
          <w:u w:val="single"/>
          <w:bdr w:val="single" w:sz="8" w:space="0" w:color="auto"/>
        </w:rPr>
        <w:t>quickly</w:t>
      </w:r>
      <w:r w:rsidRPr="00C53086">
        <w:rPr>
          <w:rFonts w:eastAsia="Calibri"/>
          <w:u w:val="single"/>
        </w:rPr>
        <w:t xml:space="preserve"> as both sides know the stakes and</w:t>
      </w:r>
      <w:r w:rsidRPr="00C53086">
        <w:rPr>
          <w:rFonts w:eastAsia="Calibri"/>
          <w:sz w:val="16"/>
        </w:rPr>
        <w:t xml:space="preserve"> that the </w:t>
      </w:r>
      <w:r w:rsidRPr="00C53086">
        <w:rPr>
          <w:rFonts w:eastAsia="Calibri"/>
          <w:u w:val="single"/>
        </w:rPr>
        <w:t>Israelis are determined to end</w:t>
      </w:r>
      <w:r w:rsidRPr="00C53086">
        <w:rPr>
          <w:rFonts w:eastAsia="Calibri"/>
          <w:sz w:val="16"/>
        </w:rPr>
        <w:t xml:space="preserve">, once and for all, any </w:t>
      </w:r>
      <w:r w:rsidRPr="00C53086">
        <w:rPr>
          <w:rFonts w:eastAsia="Calibri"/>
          <w:u w:val="single"/>
        </w:rPr>
        <w:t>Iranian opposition</w:t>
      </w:r>
      <w:r w:rsidRPr="00C53086">
        <w:rPr>
          <w:rFonts w:eastAsia="Calibri"/>
          <w:sz w:val="16"/>
        </w:rPr>
        <w:t xml:space="preserve"> to a 'Greater Israel' domination of the entire Middle East. </w:t>
      </w:r>
      <w:r w:rsidRPr="00C53086">
        <w:rPr>
          <w:rFonts w:eastAsia="Calibri"/>
          <w:u w:val="single"/>
        </w:rPr>
        <w:t>It will be</w:t>
      </w:r>
      <w:r w:rsidRPr="00C53086">
        <w:rPr>
          <w:rFonts w:eastAsia="Calibri"/>
          <w:sz w:val="16"/>
        </w:rPr>
        <w:t xml:space="preserve"> a case of </w:t>
      </w:r>
      <w:r w:rsidRPr="00C53086">
        <w:rPr>
          <w:rFonts w:eastAsia="Calibri"/>
          <w:u w:val="single"/>
        </w:rPr>
        <w:t>'use</w:t>
      </w:r>
      <w:r w:rsidRPr="00C53086">
        <w:rPr>
          <w:rFonts w:eastAsia="Calibri"/>
          <w:sz w:val="16"/>
        </w:rPr>
        <w:t xml:space="preserve"> your WMD </w:t>
      </w:r>
      <w:r w:rsidRPr="00C53086">
        <w:rPr>
          <w:rFonts w:eastAsia="Calibri"/>
          <w:u w:val="single"/>
        </w:rPr>
        <w:t>or lose</w:t>
      </w:r>
      <w:r w:rsidRPr="00C53086">
        <w:rPr>
          <w:rFonts w:eastAsia="Calibri"/>
          <w:sz w:val="16"/>
        </w:rPr>
        <w:t xml:space="preserve"> them' to enemy strikes. Any </w:t>
      </w:r>
      <w:r w:rsidRPr="00C53086">
        <w:rPr>
          <w:rFonts w:eastAsia="Calibri"/>
          <w:u w:val="single"/>
        </w:rPr>
        <w:t>massive WMD usage</w:t>
      </w:r>
      <w:r w:rsidRPr="00C53086">
        <w:rPr>
          <w:rFonts w:eastAsia="Calibri"/>
          <w:sz w:val="16"/>
        </w:rPr>
        <w:t xml:space="preserve"> against Israel </w:t>
      </w:r>
      <w:r w:rsidRPr="00C53086">
        <w:rPr>
          <w:rFonts w:eastAsia="Calibri"/>
          <w:u w:val="single"/>
        </w:rPr>
        <w:t>will result in</w:t>
      </w:r>
      <w:r w:rsidRPr="00C53086">
        <w:rPr>
          <w:rFonts w:eastAsia="Calibri"/>
          <w:sz w:val="16"/>
        </w:rPr>
        <w:t xml:space="preserve"> the </w:t>
      </w:r>
      <w:r w:rsidRPr="00C53086">
        <w:rPr>
          <w:rFonts w:eastAsia="Calibri"/>
          <w:u w:val="single"/>
        </w:rPr>
        <w:t>usage of</w:t>
      </w:r>
      <w:r w:rsidRPr="00C53086">
        <w:rPr>
          <w:rFonts w:eastAsia="Calibri"/>
          <w:sz w:val="16"/>
        </w:rPr>
        <w:t xml:space="preserve"> Israeli thermo</w:t>
      </w:r>
      <w:r w:rsidRPr="00C53086">
        <w:rPr>
          <w:rFonts w:eastAsia="Calibri"/>
          <w:u w:val="single"/>
        </w:rPr>
        <w:t>nuclear warheads against Arab and Persian populations cente</w:t>
      </w:r>
      <w:r w:rsidRPr="00C53086">
        <w:rPr>
          <w:rFonts w:eastAsia="Calibri"/>
          <w:sz w:val="16"/>
        </w:rPr>
        <w:t xml:space="preserve">rs in large parts of the Middle East, </w:t>
      </w:r>
      <w:r w:rsidRPr="00843C5B">
        <w:rPr>
          <w:rFonts w:eastAsia="Calibri"/>
          <w:highlight w:val="green"/>
          <w:u w:val="single"/>
        </w:rPr>
        <w:t>with</w:t>
      </w:r>
      <w:r w:rsidRPr="00C53086">
        <w:rPr>
          <w:rFonts w:eastAsia="Calibri"/>
          <w:sz w:val="16"/>
        </w:rPr>
        <w:t xml:space="preserve"> the resulting spread of </w:t>
      </w:r>
      <w:r w:rsidRPr="00C53086">
        <w:rPr>
          <w:rFonts w:eastAsia="Calibri"/>
          <w:u w:val="single"/>
        </w:rPr>
        <w:t xml:space="preserve">radioactive </w:t>
      </w:r>
      <w:r w:rsidRPr="00843C5B">
        <w:rPr>
          <w:rFonts w:eastAsia="Calibri"/>
          <w:highlight w:val="green"/>
          <w:u w:val="single"/>
        </w:rPr>
        <w:t>fallout</w:t>
      </w:r>
      <w:r w:rsidRPr="00C53086">
        <w:rPr>
          <w:rFonts w:eastAsia="Calibri"/>
          <w:u w:val="single"/>
        </w:rPr>
        <w:t xml:space="preserve"> over</w:t>
      </w:r>
      <w:r w:rsidRPr="00C53086">
        <w:rPr>
          <w:rFonts w:eastAsia="Calibri"/>
          <w:sz w:val="16"/>
        </w:rPr>
        <w:t xml:space="preserve"> large parts of </w:t>
      </w:r>
      <w:r w:rsidRPr="00C53086">
        <w:rPr>
          <w:rFonts w:eastAsia="Calibri"/>
          <w:u w:val="single"/>
        </w:rPr>
        <w:t>the Northern Hemisphere</w:t>
      </w:r>
      <w:r w:rsidRPr="00C53086">
        <w:rPr>
          <w:rFonts w:eastAsia="Calibri"/>
          <w:sz w:val="16"/>
        </w:rPr>
        <w:t xml:space="preserve">. However, the first use of nukes is apt to be lower yield warheads directed against Iranian underground facilities including both nuclear sites and governmental command and control and leadership bunkers, with some limited strikes also likely early-on in Syrian territory. The </w:t>
      </w:r>
      <w:r w:rsidRPr="00843C5B">
        <w:rPr>
          <w:rFonts w:eastAsia="Calibri"/>
          <w:highlight w:val="green"/>
          <w:u w:val="single"/>
        </w:rPr>
        <w:t>Iranians are</w:t>
      </w:r>
      <w:r w:rsidRPr="00C53086">
        <w:rPr>
          <w:rFonts w:eastAsia="Calibri"/>
          <w:sz w:val="16"/>
        </w:rPr>
        <w:t xml:space="preserve"> well </w:t>
      </w:r>
      <w:r w:rsidRPr="00843C5B">
        <w:rPr>
          <w:rFonts w:eastAsia="Calibri"/>
          <w:highlight w:val="green"/>
          <w:u w:val="single"/>
        </w:rPr>
        <w:t>prepared to launch</w:t>
      </w:r>
      <w:r w:rsidRPr="00C53086">
        <w:rPr>
          <w:rFonts w:eastAsia="Calibri"/>
          <w:sz w:val="16"/>
        </w:rPr>
        <w:t xml:space="preserve"> a global </w:t>
      </w:r>
      <w:r w:rsidRPr="00843C5B">
        <w:rPr>
          <w:rFonts w:eastAsia="Calibri"/>
          <w:highlight w:val="green"/>
          <w:u w:val="single"/>
        </w:rPr>
        <w:t>Advanced Bio</w:t>
      </w:r>
      <w:r w:rsidRPr="00C53086">
        <w:rPr>
          <w:rFonts w:eastAsia="Calibri"/>
          <w:sz w:val="16"/>
        </w:rPr>
        <w:t xml:space="preserve">logical </w:t>
      </w:r>
      <w:r w:rsidRPr="00843C5B">
        <w:rPr>
          <w:rFonts w:eastAsia="Calibri"/>
          <w:highlight w:val="green"/>
          <w:u w:val="single"/>
        </w:rPr>
        <w:t>Warfare</w:t>
      </w:r>
      <w:r w:rsidRPr="00C53086">
        <w:rPr>
          <w:rFonts w:eastAsia="Calibri"/>
          <w:sz w:val="16"/>
        </w:rPr>
        <w:t xml:space="preserve"> terrorism based strike </w:t>
      </w:r>
      <w:r w:rsidRPr="00C53086">
        <w:rPr>
          <w:rFonts w:eastAsia="Calibri"/>
          <w:u w:val="single"/>
        </w:rPr>
        <w:t>against</w:t>
      </w:r>
      <w:r w:rsidRPr="00C53086">
        <w:rPr>
          <w:rFonts w:eastAsia="Calibri"/>
          <w:sz w:val="16"/>
        </w:rPr>
        <w:t xml:space="preserve"> not only Israel and American and allied forces in the Middle East but also against the </w:t>
      </w:r>
      <w:r w:rsidRPr="00C53086">
        <w:rPr>
          <w:rFonts w:eastAsia="Calibri"/>
          <w:u w:val="single"/>
        </w:rPr>
        <w:t xml:space="preserve">American, Canadian, British, French, German, Italian, etc., homelands. </w:t>
      </w:r>
      <w:r w:rsidRPr="00843C5B">
        <w:rPr>
          <w:rFonts w:eastAsia="Calibri"/>
          <w:highlight w:val="green"/>
          <w:u w:val="single"/>
        </w:rPr>
        <w:t>This will utilize DNA recombination</w:t>
      </w:r>
      <w:r w:rsidRPr="00C53086">
        <w:rPr>
          <w:rFonts w:eastAsia="Calibri"/>
          <w:u w:val="single"/>
        </w:rPr>
        <w:t xml:space="preserve"> based genetically engineered 'super killer viruses'</w:t>
      </w:r>
      <w:r w:rsidRPr="00C53086">
        <w:rPr>
          <w:rFonts w:eastAsia="Calibri"/>
          <w:sz w:val="16"/>
        </w:rPr>
        <w:t xml:space="preserve"> that are designed to spread themselves throughout the world using humans as vectors. </w:t>
      </w:r>
      <w:r w:rsidRPr="00843C5B">
        <w:rPr>
          <w:rFonts w:eastAsia="Calibri"/>
          <w:highlight w:val="green"/>
          <w:u w:val="single"/>
        </w:rPr>
        <w:t>There are</w:t>
      </w:r>
      <w:r w:rsidRPr="00C53086">
        <w:rPr>
          <w:rFonts w:eastAsia="Calibri"/>
          <w:u w:val="single"/>
        </w:rPr>
        <w:t xml:space="preserve"> very </w:t>
      </w:r>
      <w:r w:rsidRPr="00843C5B">
        <w:rPr>
          <w:rFonts w:eastAsia="Calibri"/>
          <w:highlight w:val="green"/>
          <w:u w:val="single"/>
        </w:rPr>
        <w:t>few defenses</w:t>
      </w:r>
      <w:r w:rsidRPr="00C53086">
        <w:rPr>
          <w:rFonts w:eastAsia="Calibri"/>
          <w:sz w:val="16"/>
        </w:rPr>
        <w:t xml:space="preserve"> against such warfare, other than total quarantine of the population until all of the different man-made viruses (and there could be dozens or even over a hundred different viruses released at the same time) have 'burned themselves out'. </w:t>
      </w:r>
      <w:r w:rsidRPr="00C53086">
        <w:rPr>
          <w:rFonts w:eastAsia="Calibri"/>
          <w:u w:val="single"/>
        </w:rPr>
        <w:t xml:space="preserve">This could </w:t>
      </w:r>
      <w:r w:rsidRPr="00C53086">
        <w:rPr>
          <w:rFonts w:eastAsia="Calibri"/>
          <w:b/>
          <w:iCs/>
          <w:u w:val="single"/>
          <w:bdr w:val="single" w:sz="8" w:space="0" w:color="auto"/>
        </w:rPr>
        <w:t>kill a third of the world's</w:t>
      </w:r>
      <w:r w:rsidRPr="00C53086">
        <w:rPr>
          <w:rFonts w:eastAsia="Calibri"/>
          <w:sz w:val="16"/>
        </w:rPr>
        <w:t xml:space="preserve"> total </w:t>
      </w:r>
      <w:r w:rsidRPr="00C53086">
        <w:rPr>
          <w:rFonts w:eastAsia="Calibri"/>
          <w:b/>
          <w:iCs/>
          <w:u w:val="single"/>
          <w:bdr w:val="single" w:sz="8" w:space="0" w:color="auto"/>
        </w:rPr>
        <w:t>population</w:t>
      </w:r>
      <w:r w:rsidRPr="00C53086">
        <w:rPr>
          <w:rFonts w:eastAsia="Calibri"/>
          <w:sz w:val="16"/>
        </w:rPr>
        <w:t xml:space="preserve">. Such </w:t>
      </w:r>
      <w:r w:rsidRPr="00843C5B">
        <w:rPr>
          <w:rFonts w:eastAsia="Calibri"/>
          <w:highlight w:val="green"/>
          <w:u w:val="single"/>
        </w:rPr>
        <w:t>a result</w:t>
      </w:r>
      <w:r w:rsidRPr="00C53086">
        <w:rPr>
          <w:rFonts w:eastAsia="Calibri"/>
          <w:sz w:val="16"/>
        </w:rPr>
        <w:t xml:space="preserve"> from an Israeli triggered war </w:t>
      </w:r>
      <w:r w:rsidRPr="00843C5B">
        <w:rPr>
          <w:rFonts w:eastAsia="Calibri"/>
          <w:highlight w:val="green"/>
          <w:u w:val="single"/>
        </w:rPr>
        <w:t>would</w:t>
      </w:r>
      <w:r w:rsidRPr="00C53086">
        <w:rPr>
          <w:rFonts w:eastAsia="Calibri"/>
          <w:sz w:val="16"/>
        </w:rPr>
        <w:t xml:space="preserve"> almost </w:t>
      </w:r>
      <w:r w:rsidRPr="00C53086">
        <w:rPr>
          <w:rFonts w:eastAsia="Calibri"/>
          <w:u w:val="single"/>
        </w:rPr>
        <w:t xml:space="preserve">certainly </w:t>
      </w:r>
      <w:r w:rsidRPr="00843C5B">
        <w:rPr>
          <w:rFonts w:eastAsia="Calibri"/>
          <w:highlight w:val="green"/>
          <w:u w:val="single"/>
        </w:rPr>
        <w:t xml:space="preserve">cause a </w:t>
      </w:r>
      <w:r w:rsidRPr="00843C5B">
        <w:rPr>
          <w:rFonts w:eastAsia="Calibri"/>
          <w:b/>
          <w:iCs/>
          <w:highlight w:val="green"/>
          <w:u w:val="single"/>
          <w:bdr w:val="single" w:sz="8" w:space="0" w:color="auto"/>
        </w:rPr>
        <w:t>Russian-Chinese response</w:t>
      </w:r>
      <w:r w:rsidRPr="00843C5B">
        <w:rPr>
          <w:rFonts w:eastAsia="Calibri"/>
          <w:highlight w:val="green"/>
          <w:u w:val="single"/>
        </w:rPr>
        <w:t xml:space="preserve"> that would</w:t>
      </w:r>
      <w:r w:rsidRPr="00C53086">
        <w:rPr>
          <w:rFonts w:eastAsia="Calibri"/>
          <w:sz w:val="16"/>
        </w:rPr>
        <w:t xml:space="preserve"> eventually finish off what is left of Israel and </w:t>
      </w:r>
      <w:r w:rsidRPr="00843C5B">
        <w:rPr>
          <w:rFonts w:eastAsia="Calibri"/>
          <w:highlight w:val="green"/>
          <w:u w:val="single"/>
        </w:rPr>
        <w:t>begin</w:t>
      </w:r>
      <w:r w:rsidRPr="00C53086">
        <w:rPr>
          <w:rFonts w:eastAsia="Calibri"/>
          <w:u w:val="single"/>
        </w:rPr>
        <w:t xml:space="preserve"> a</w:t>
      </w:r>
      <w:r w:rsidRPr="00C53086">
        <w:rPr>
          <w:rFonts w:eastAsia="Calibri"/>
          <w:sz w:val="16"/>
        </w:rPr>
        <w:t xml:space="preserve"> truly global war/</w:t>
      </w:r>
      <w:r w:rsidRPr="00843C5B">
        <w:rPr>
          <w:rFonts w:eastAsia="Calibri"/>
          <w:b/>
          <w:iCs/>
          <w:highlight w:val="green"/>
          <w:u w:val="single"/>
          <w:bdr w:val="single" w:sz="8" w:space="0" w:color="auto"/>
        </w:rPr>
        <w:t>WWIII</w:t>
      </w:r>
      <w:r w:rsidRPr="00C53086">
        <w:rPr>
          <w:rFonts w:eastAsia="Calibri"/>
          <w:u w:val="single"/>
        </w:rPr>
        <w:t xml:space="preserve"> with multiple</w:t>
      </w:r>
      <w:r w:rsidRPr="00C53086">
        <w:rPr>
          <w:rFonts w:eastAsia="Calibri"/>
          <w:sz w:val="16"/>
        </w:rPr>
        <w:t xml:space="preserve"> war </w:t>
      </w:r>
      <w:r w:rsidRPr="00C53086">
        <w:rPr>
          <w:rFonts w:eastAsia="Calibri"/>
          <w:u w:val="single"/>
        </w:rPr>
        <w:t>theaters around the world</w:t>
      </w:r>
      <w:r w:rsidRPr="00C53086">
        <w:rPr>
          <w:rFonts w:eastAsia="Calibri"/>
          <w:sz w:val="16"/>
        </w:rPr>
        <w:t xml:space="preserve">. It is highly unlikely that a </w:t>
      </w:r>
      <w:r w:rsidRPr="00C53086">
        <w:rPr>
          <w:rFonts w:eastAsia="Calibri"/>
          <w:u w:val="single"/>
        </w:rPr>
        <w:t>Third World War</w:t>
      </w:r>
      <w:r w:rsidRPr="00C53086">
        <w:rPr>
          <w:rFonts w:eastAsia="Calibri"/>
          <w:sz w:val="16"/>
        </w:rPr>
        <w:t xml:space="preserve">, fought with 21st Century weaponry </w:t>
      </w:r>
      <w:r w:rsidRPr="00843C5B">
        <w:rPr>
          <w:rFonts w:eastAsia="Calibri"/>
          <w:highlight w:val="green"/>
          <w:u w:val="single"/>
        </w:rPr>
        <w:t>will be</w:t>
      </w:r>
      <w:r w:rsidRPr="00C53086">
        <w:rPr>
          <w:rFonts w:eastAsia="Calibri"/>
          <w:sz w:val="16"/>
        </w:rPr>
        <w:t xml:space="preserve"> anything but the Biblical </w:t>
      </w:r>
      <w:r w:rsidRPr="00843C5B">
        <w:rPr>
          <w:rFonts w:eastAsia="Calibri"/>
          <w:b/>
          <w:iCs/>
          <w:highlight w:val="green"/>
          <w:u w:val="single"/>
          <w:bdr w:val="single" w:sz="8" w:space="0" w:color="auto"/>
        </w:rPr>
        <w:t>Armageddon</w:t>
      </w:r>
      <w:r w:rsidRPr="00C53086">
        <w:rPr>
          <w:rFonts w:eastAsia="Calibri"/>
          <w:sz w:val="16"/>
        </w:rPr>
        <w:t>.</w:t>
      </w:r>
    </w:p>
    <w:p w:rsidR="0066498C" w:rsidRPr="00C53086" w:rsidRDefault="0066498C" w:rsidP="0066498C">
      <w:pPr>
        <w:keepNext/>
        <w:keepLines/>
        <w:spacing w:before="200"/>
        <w:outlineLvl w:val="3"/>
        <w:rPr>
          <w:rFonts w:eastAsia="Times New Roman"/>
          <w:b/>
          <w:iCs/>
          <w:sz w:val="24"/>
        </w:rPr>
      </w:pPr>
      <w:r w:rsidRPr="00C53086">
        <w:rPr>
          <w:rFonts w:eastAsia="Times New Roman"/>
          <w:b/>
          <w:iCs/>
          <w:sz w:val="24"/>
        </w:rPr>
        <w:t>Middle East war escalates and causes extinction.</w:t>
      </w:r>
    </w:p>
    <w:p w:rsidR="0066498C" w:rsidRPr="00C53086" w:rsidRDefault="0066498C" w:rsidP="0066498C">
      <w:pPr>
        <w:rPr>
          <w:rFonts w:eastAsia="Calibri"/>
          <w:sz w:val="16"/>
        </w:rPr>
      </w:pPr>
      <w:r w:rsidRPr="00C53086">
        <w:rPr>
          <w:rFonts w:eastAsia="Times New Roman"/>
          <w:b/>
          <w:bCs/>
        </w:rPr>
        <w:t>Russell 09</w:t>
      </w:r>
      <w:r w:rsidRPr="00C53086">
        <w:rPr>
          <w:rFonts w:eastAsia="Calibri"/>
          <w:sz w:val="16"/>
        </w:rPr>
        <w:t xml:space="preserve"> (James A. Russell, managing editor of Strategic Insights, the quarterly </w:t>
      </w:r>
      <w:proofErr w:type="spellStart"/>
      <w:r w:rsidRPr="00C53086">
        <w:rPr>
          <w:rFonts w:eastAsia="Calibri"/>
          <w:sz w:val="16"/>
        </w:rPr>
        <w:t>ejournal</w:t>
      </w:r>
      <w:proofErr w:type="spellEnd"/>
      <w:r w:rsidRPr="00C53086">
        <w:rPr>
          <w:rFonts w:eastAsia="Calibri"/>
          <w:sz w:val="16"/>
        </w:rPr>
        <w:t xml:space="preserve"> published by the Center for Contemporary Conflict at the Naval Postgraduate School, Spring 2009, </w:t>
      </w:r>
      <w:r w:rsidRPr="00C53086">
        <w:rPr>
          <w:rFonts w:eastAsia="Calibri"/>
          <w:i/>
          <w:sz w:val="16"/>
        </w:rPr>
        <w:t>Strategic Stability Reconsidered: Prospects for Escalation and Nuclear War in the Middle East</w:t>
      </w:r>
      <w:r w:rsidRPr="00C53086">
        <w:rPr>
          <w:rFonts w:eastAsia="Calibri"/>
          <w:sz w:val="16"/>
        </w:rPr>
        <w:t>, Security Studies Center)</w:t>
      </w:r>
    </w:p>
    <w:p w:rsidR="0066498C" w:rsidRPr="00C53086" w:rsidRDefault="0066498C" w:rsidP="0066498C">
      <w:pPr>
        <w:rPr>
          <w:rFonts w:eastAsia="Calibri"/>
          <w:u w:val="single"/>
        </w:rPr>
      </w:pPr>
      <w:r w:rsidRPr="00C53086">
        <w:rPr>
          <w:rFonts w:eastAsia="Calibri"/>
          <w:sz w:val="16"/>
        </w:rPr>
        <w:t xml:space="preserve">These systemic weaknesses in the coercive bargaining framework all suggest that </w:t>
      </w:r>
      <w:r w:rsidRPr="00843C5B">
        <w:rPr>
          <w:rFonts w:eastAsia="Calibri"/>
          <w:highlight w:val="green"/>
          <w:u w:val="single"/>
        </w:rPr>
        <w:t>escalation</w:t>
      </w:r>
      <w:r w:rsidRPr="00C53086">
        <w:rPr>
          <w:rFonts w:eastAsia="Calibri"/>
          <w:u w:val="single"/>
        </w:rPr>
        <w:t xml:space="preserve"> by any the parties could happen either on purpose or </w:t>
      </w:r>
      <w:r w:rsidRPr="00843C5B">
        <w:rPr>
          <w:rFonts w:eastAsia="Calibri"/>
          <w:highlight w:val="green"/>
          <w:u w:val="single"/>
        </w:rPr>
        <w:t>as a result of miscalculation or</w:t>
      </w:r>
      <w:r w:rsidRPr="00C53086">
        <w:rPr>
          <w:rFonts w:eastAsia="Calibri"/>
          <w:u w:val="single"/>
        </w:rPr>
        <w:t xml:space="preserve"> the </w:t>
      </w:r>
      <w:r w:rsidRPr="00843C5B">
        <w:rPr>
          <w:rFonts w:eastAsia="Calibri"/>
          <w:highlight w:val="green"/>
          <w:u w:val="single"/>
        </w:rPr>
        <w:t>pressures</w:t>
      </w:r>
      <w:r w:rsidRPr="00C53086">
        <w:rPr>
          <w:rFonts w:eastAsia="Calibri"/>
          <w:u w:val="single"/>
        </w:rPr>
        <w:t xml:space="preserve"> of wartime circumstance</w:t>
      </w:r>
      <w:r w:rsidRPr="00C53086">
        <w:rPr>
          <w:rFonts w:eastAsia="Calibri"/>
          <w:sz w:val="16"/>
        </w:rPr>
        <w:t xml:space="preserve">. Given these factors, </w:t>
      </w:r>
      <w:r w:rsidRPr="00843C5B">
        <w:rPr>
          <w:rFonts w:eastAsia="Calibri"/>
          <w:highlight w:val="green"/>
          <w:u w:val="single"/>
        </w:rPr>
        <w:t>it is</w:t>
      </w:r>
      <w:r w:rsidRPr="00C53086">
        <w:rPr>
          <w:rFonts w:eastAsia="Calibri"/>
          <w:u w:val="single"/>
        </w:rPr>
        <w:t xml:space="preserve"> disturbingly </w:t>
      </w:r>
      <w:r w:rsidRPr="00843C5B">
        <w:rPr>
          <w:rFonts w:eastAsia="Calibri"/>
          <w:highlight w:val="green"/>
          <w:u w:val="single"/>
        </w:rPr>
        <w:t>easy to imagine</w:t>
      </w:r>
      <w:r w:rsidRPr="00C53086">
        <w:rPr>
          <w:rFonts w:eastAsia="Calibri"/>
          <w:u w:val="single"/>
        </w:rPr>
        <w:t xml:space="preserve"> scenarios under which a </w:t>
      </w:r>
      <w:r w:rsidRPr="00843C5B">
        <w:rPr>
          <w:rFonts w:eastAsia="Calibri"/>
          <w:highlight w:val="green"/>
          <w:u w:val="single"/>
        </w:rPr>
        <w:t>conflict</w:t>
      </w:r>
      <w:r w:rsidRPr="00C53086">
        <w:rPr>
          <w:rFonts w:eastAsia="Calibri"/>
          <w:u w:val="single"/>
        </w:rPr>
        <w:t xml:space="preserve"> could quickly esc</w:t>
      </w:r>
      <w:r w:rsidRPr="00843C5B">
        <w:rPr>
          <w:rFonts w:eastAsia="Calibri"/>
          <w:highlight w:val="green"/>
          <w:u w:val="single"/>
        </w:rPr>
        <w:t>alate in which</w:t>
      </w:r>
      <w:r w:rsidRPr="00C53086">
        <w:rPr>
          <w:rFonts w:eastAsia="Calibri"/>
          <w:u w:val="single"/>
        </w:rPr>
        <w:t xml:space="preserve"> the regional </w:t>
      </w:r>
      <w:r w:rsidRPr="00843C5B">
        <w:rPr>
          <w:rFonts w:eastAsia="Calibri"/>
          <w:highlight w:val="green"/>
          <w:u w:val="single"/>
        </w:rPr>
        <w:t>antagonists</w:t>
      </w:r>
      <w:r w:rsidRPr="00C53086">
        <w:rPr>
          <w:rFonts w:eastAsia="Calibri"/>
          <w:u w:val="single"/>
        </w:rPr>
        <w:t xml:space="preserve"> would consider the </w:t>
      </w:r>
      <w:r w:rsidRPr="00843C5B">
        <w:rPr>
          <w:rFonts w:eastAsia="Calibri"/>
          <w:highlight w:val="green"/>
          <w:u w:val="single"/>
        </w:rPr>
        <w:t>use</w:t>
      </w:r>
      <w:r w:rsidRPr="00C53086">
        <w:rPr>
          <w:rFonts w:eastAsia="Calibri"/>
          <w:u w:val="single"/>
        </w:rPr>
        <w:t xml:space="preserve"> of chemical, biological, or </w:t>
      </w:r>
      <w:r w:rsidRPr="00843C5B">
        <w:rPr>
          <w:rFonts w:eastAsia="Calibri"/>
          <w:highlight w:val="green"/>
          <w:u w:val="single"/>
        </w:rPr>
        <w:t>nuclear weapons</w:t>
      </w:r>
      <w:r w:rsidRPr="00C53086">
        <w:rPr>
          <w:rFonts w:eastAsia="Calibri"/>
          <w:sz w:val="16"/>
        </w:rPr>
        <w:t xml:space="preserve">. It would be a mistake to believe the nuclear taboo can somehow magically keep nuclear weapons from being used in the context of an unstable strategic framework. </w:t>
      </w:r>
      <w:r w:rsidRPr="00C53086">
        <w:rPr>
          <w:rFonts w:eastAsia="Calibri"/>
          <w:u w:val="single"/>
        </w:rPr>
        <w:t xml:space="preserve">Systemic </w:t>
      </w:r>
      <w:r w:rsidRPr="00843C5B">
        <w:rPr>
          <w:rFonts w:eastAsia="Calibri"/>
          <w:highlight w:val="green"/>
          <w:u w:val="single"/>
        </w:rPr>
        <w:t>asymmetries</w:t>
      </w:r>
      <w:r w:rsidRPr="00C53086">
        <w:rPr>
          <w:rFonts w:eastAsia="Calibri"/>
          <w:u w:val="single"/>
        </w:rPr>
        <w:t xml:space="preserve"> between actors in fact </w:t>
      </w:r>
      <w:r w:rsidRPr="00843C5B">
        <w:rPr>
          <w:rFonts w:eastAsia="Calibri"/>
          <w:highlight w:val="green"/>
          <w:u w:val="single"/>
        </w:rPr>
        <w:t>suggest</w:t>
      </w:r>
      <w:r w:rsidRPr="00C53086">
        <w:rPr>
          <w:rFonts w:eastAsia="Calibri"/>
          <w:u w:val="single"/>
        </w:rPr>
        <w:t xml:space="preserve"> a certain </w:t>
      </w:r>
      <w:r w:rsidRPr="00843C5B">
        <w:rPr>
          <w:rFonts w:eastAsia="Calibri"/>
          <w:highlight w:val="green"/>
          <w:u w:val="single"/>
        </w:rPr>
        <w:t>increase in the probability of war</w:t>
      </w:r>
      <w:r w:rsidRPr="00C53086">
        <w:rPr>
          <w:rFonts w:eastAsia="Calibri"/>
          <w:u w:val="single"/>
        </w:rPr>
        <w:t xml:space="preserve"> – a war </w:t>
      </w:r>
      <w:r w:rsidRPr="00843C5B">
        <w:rPr>
          <w:rFonts w:eastAsia="Calibri"/>
          <w:highlight w:val="green"/>
          <w:u w:val="single"/>
        </w:rPr>
        <w:t>in which escalation could happen</w:t>
      </w:r>
      <w:r w:rsidRPr="00C53086">
        <w:rPr>
          <w:rFonts w:eastAsia="Calibri"/>
          <w:u w:val="single"/>
        </w:rPr>
        <w:t xml:space="preserve"> quickly and from a variety of participants.</w:t>
      </w:r>
      <w:r w:rsidRPr="00C53086">
        <w:rPr>
          <w:rFonts w:eastAsia="Calibri"/>
          <w:sz w:val="16"/>
        </w:rPr>
        <w:t xml:space="preserve"> </w:t>
      </w:r>
      <w:r w:rsidRPr="00843C5B">
        <w:rPr>
          <w:rFonts w:eastAsia="Calibri"/>
          <w:highlight w:val="green"/>
          <w:u w:val="single"/>
        </w:rPr>
        <w:t>Once</w:t>
      </w:r>
      <w:r w:rsidRPr="00C53086">
        <w:rPr>
          <w:rFonts w:eastAsia="Calibri"/>
          <w:u w:val="single"/>
        </w:rPr>
        <w:t xml:space="preserve"> such a </w:t>
      </w:r>
      <w:r w:rsidRPr="00843C5B">
        <w:rPr>
          <w:rFonts w:eastAsia="Calibri"/>
          <w:highlight w:val="green"/>
          <w:u w:val="single"/>
        </w:rPr>
        <w:t>war starts, events would</w:t>
      </w:r>
      <w:r w:rsidRPr="00C53086">
        <w:rPr>
          <w:rFonts w:eastAsia="Calibri"/>
          <w:u w:val="single"/>
        </w:rPr>
        <w:t xml:space="preserve"> likely </w:t>
      </w:r>
      <w:r w:rsidRPr="00843C5B">
        <w:rPr>
          <w:rFonts w:eastAsia="Calibri"/>
          <w:highlight w:val="green"/>
          <w:u w:val="single"/>
        </w:rPr>
        <w:t>develop</w:t>
      </w:r>
      <w:r w:rsidRPr="00C53086">
        <w:rPr>
          <w:rFonts w:eastAsia="Calibri"/>
          <w:u w:val="single"/>
        </w:rPr>
        <w:t xml:space="preserve"> a </w:t>
      </w:r>
      <w:r w:rsidRPr="00843C5B">
        <w:rPr>
          <w:rFonts w:eastAsia="Calibri"/>
          <w:highlight w:val="green"/>
          <w:u w:val="single"/>
        </w:rPr>
        <w:t>momentum all their own</w:t>
      </w:r>
      <w:r w:rsidRPr="00C53086">
        <w:rPr>
          <w:rFonts w:eastAsia="Calibri"/>
          <w:u w:val="single"/>
        </w:rPr>
        <w:t xml:space="preserve"> and decision</w:t>
      </w:r>
      <w:r w:rsidRPr="00843C5B">
        <w:rPr>
          <w:rFonts w:eastAsia="Calibri"/>
          <w:highlight w:val="green"/>
          <w:u w:val="single"/>
        </w:rPr>
        <w:t>-making would</w:t>
      </w:r>
      <w:r w:rsidRPr="00C53086">
        <w:rPr>
          <w:rFonts w:eastAsia="Calibri"/>
          <w:u w:val="single"/>
        </w:rPr>
        <w:t xml:space="preserve"> consequently </w:t>
      </w:r>
      <w:r w:rsidRPr="00843C5B">
        <w:rPr>
          <w:rFonts w:eastAsia="Calibri"/>
          <w:highlight w:val="green"/>
          <w:u w:val="single"/>
        </w:rPr>
        <w:t>be</w:t>
      </w:r>
      <w:r w:rsidRPr="00C53086">
        <w:rPr>
          <w:rFonts w:eastAsia="Calibri"/>
          <w:u w:val="single"/>
        </w:rPr>
        <w:t xml:space="preserve"> shaped in </w:t>
      </w:r>
      <w:r w:rsidRPr="00843C5B">
        <w:rPr>
          <w:rFonts w:eastAsia="Calibri"/>
          <w:highlight w:val="green"/>
          <w:u w:val="single"/>
        </w:rPr>
        <w:t>unpredictable</w:t>
      </w:r>
      <w:r w:rsidRPr="00C53086">
        <w:rPr>
          <w:rFonts w:eastAsia="Calibri"/>
          <w:u w:val="single"/>
        </w:rPr>
        <w:t xml:space="preserve"> ways.</w:t>
      </w:r>
      <w:r w:rsidRPr="00C53086">
        <w:rPr>
          <w:rFonts w:eastAsia="Calibri"/>
          <w:sz w:val="16"/>
        </w:rPr>
        <w:t xml:space="preserve"> The </w:t>
      </w:r>
      <w:r w:rsidRPr="00C53086">
        <w:rPr>
          <w:rFonts w:eastAsia="Calibri"/>
          <w:u w:val="single"/>
        </w:rPr>
        <w:t>international community must</w:t>
      </w:r>
      <w:r w:rsidRPr="00C53086">
        <w:rPr>
          <w:rFonts w:eastAsia="Calibri"/>
          <w:sz w:val="16"/>
        </w:rPr>
        <w:t xml:space="preserve"> take this possibility seriously</w:t>
      </w:r>
      <w:r w:rsidRPr="00C53086">
        <w:rPr>
          <w:rFonts w:eastAsia="Calibri"/>
          <w:u w:val="single"/>
        </w:rPr>
        <w:t xml:space="preserve">, and muster every tool at its disposal to prevent such an outcome, which </w:t>
      </w:r>
      <w:r w:rsidRPr="00843C5B">
        <w:rPr>
          <w:rFonts w:eastAsia="Calibri"/>
          <w:highlight w:val="green"/>
          <w:u w:val="single"/>
        </w:rPr>
        <w:t>would be an unprecedented disaster</w:t>
      </w:r>
      <w:r w:rsidRPr="00C53086">
        <w:rPr>
          <w:rFonts w:eastAsia="Calibri"/>
          <w:u w:val="single"/>
        </w:rPr>
        <w:t xml:space="preserve"> for the peoples of the region, with substantial risk </w:t>
      </w:r>
      <w:r w:rsidRPr="00843C5B">
        <w:rPr>
          <w:rFonts w:eastAsia="Calibri"/>
          <w:highlight w:val="green"/>
          <w:u w:val="single"/>
        </w:rPr>
        <w:t>for the entire world</w:t>
      </w:r>
      <w:r w:rsidRPr="00C53086">
        <w:rPr>
          <w:rFonts w:eastAsia="Calibri"/>
          <w:u w:val="single"/>
        </w:rPr>
        <w:t>.</w:t>
      </w:r>
    </w:p>
    <w:p w:rsidR="00C675C6" w:rsidRPr="00C675C6" w:rsidRDefault="00C675C6" w:rsidP="00C675C6">
      <w:pPr>
        <w:keepNext/>
        <w:keepLines/>
        <w:pageBreakBefore/>
        <w:spacing w:before="480"/>
        <w:jc w:val="center"/>
        <w:outlineLvl w:val="1"/>
        <w:rPr>
          <w:rFonts w:eastAsia="Times New Roman"/>
          <w:b/>
          <w:sz w:val="44"/>
          <w:szCs w:val="26"/>
          <w:u w:val="double"/>
        </w:rPr>
      </w:pPr>
      <w:r w:rsidRPr="00C675C6">
        <w:rPr>
          <w:rFonts w:eastAsia="Times New Roman"/>
          <w:b/>
          <w:sz w:val="44"/>
          <w:szCs w:val="26"/>
          <w:u w:val="double"/>
        </w:rPr>
        <w:t>Nigeria</w:t>
      </w:r>
    </w:p>
    <w:p w:rsidR="00C675C6" w:rsidRPr="00C675C6" w:rsidRDefault="00C675C6" w:rsidP="00C675C6">
      <w:pPr>
        <w:keepNext/>
        <w:keepLines/>
        <w:pageBreakBefore/>
        <w:spacing w:before="200"/>
        <w:jc w:val="center"/>
        <w:outlineLvl w:val="2"/>
        <w:rPr>
          <w:rFonts w:eastAsia="Times New Roman"/>
          <w:b/>
          <w:sz w:val="32"/>
          <w:szCs w:val="24"/>
          <w:u w:val="single"/>
        </w:rPr>
      </w:pPr>
      <w:r>
        <w:rPr>
          <w:rFonts w:eastAsia="Times New Roman"/>
          <w:b/>
          <w:sz w:val="32"/>
          <w:szCs w:val="24"/>
          <w:u w:val="single"/>
        </w:rPr>
        <w:t>Nigeria---1NC</w:t>
      </w:r>
    </w:p>
    <w:p w:rsidR="00C675C6" w:rsidRPr="00C675C6" w:rsidRDefault="00C675C6" w:rsidP="00C675C6">
      <w:pPr>
        <w:keepNext/>
        <w:keepLines/>
        <w:spacing w:before="200"/>
        <w:outlineLvl w:val="3"/>
        <w:rPr>
          <w:rFonts w:eastAsia="Times New Roman"/>
          <w:b/>
          <w:iCs/>
          <w:sz w:val="24"/>
        </w:rPr>
      </w:pPr>
      <w:r w:rsidRPr="00C675C6">
        <w:rPr>
          <w:rFonts w:eastAsia="Times New Roman"/>
          <w:b/>
          <w:iCs/>
          <w:sz w:val="24"/>
        </w:rPr>
        <w:t xml:space="preserve">Nigeria models US federalism </w:t>
      </w:r>
    </w:p>
    <w:p w:rsidR="00C675C6" w:rsidRPr="00C675C6" w:rsidRDefault="00C675C6" w:rsidP="00C675C6">
      <w:pPr>
        <w:rPr>
          <w:rFonts w:eastAsia="Calibri"/>
        </w:rPr>
      </w:pPr>
      <w:r w:rsidRPr="00C675C6">
        <w:rPr>
          <w:rFonts w:eastAsia="Calibri"/>
          <w:b/>
          <w:bCs/>
        </w:rPr>
        <w:t>McCarthy, 6</w:t>
      </w:r>
      <w:r w:rsidRPr="00C675C6">
        <w:rPr>
          <w:rFonts w:eastAsia="Calibri"/>
        </w:rPr>
        <w:t xml:space="preserve"> [Professor at the University of </w:t>
      </w:r>
      <w:proofErr w:type="spellStart"/>
      <w:r w:rsidRPr="00C675C6">
        <w:rPr>
          <w:rFonts w:eastAsia="Calibri"/>
        </w:rPr>
        <w:t>Oregan</w:t>
      </w:r>
      <w:proofErr w:type="spellEnd"/>
      <w:r w:rsidRPr="00C675C6">
        <w:rPr>
          <w:rFonts w:eastAsia="Calibri"/>
        </w:rPr>
        <w:t xml:space="preserve"> , Jered "A Country Report on Nigeria"2006 </w:t>
      </w:r>
      <w:hyperlink r:id="rId9" w:history="1">
        <w:r w:rsidRPr="00C675C6">
          <w:rPr>
            <w:rFonts w:eastAsia="Calibri"/>
          </w:rPr>
          <w:t>http://www.kiwispanker.com/papers/nigeria.html</w:t>
        </w:r>
      </w:hyperlink>
      <w:r w:rsidRPr="00C675C6">
        <w:rPr>
          <w:rFonts w:eastAsia="Calibri"/>
        </w:rPr>
        <w:t>]</w:t>
      </w:r>
    </w:p>
    <w:p w:rsidR="00C675C6" w:rsidRDefault="00C675C6" w:rsidP="00C675C6">
      <w:pPr>
        <w:rPr>
          <w:rFonts w:eastAsia="Calibri"/>
          <w:sz w:val="12"/>
        </w:rPr>
      </w:pPr>
      <w:r w:rsidRPr="00C675C6">
        <w:rPr>
          <w:rFonts w:eastAsia="Calibri"/>
          <w:sz w:val="12"/>
          <w:szCs w:val="16"/>
        </w:rPr>
        <w:t xml:space="preserve">Since its independence, Nigeria has had three constitutions. The first one replaced its former, the </w:t>
      </w:r>
      <w:proofErr w:type="spellStart"/>
      <w:r w:rsidRPr="00C675C6">
        <w:rPr>
          <w:rFonts w:eastAsia="Calibri"/>
          <w:sz w:val="12"/>
          <w:szCs w:val="16"/>
        </w:rPr>
        <w:t>Lyttleton</w:t>
      </w:r>
      <w:proofErr w:type="spellEnd"/>
      <w:r w:rsidRPr="00C675C6">
        <w:rPr>
          <w:rFonts w:eastAsia="Calibri"/>
          <w:sz w:val="12"/>
          <w:szCs w:val="16"/>
        </w:rPr>
        <w:t xml:space="preserve"> Constitution of 1954, which created a federal administrative system with the country of Nigeria. This separated the powers from the great strength of the central government, something that most corrupt societies fear. The 1960 Independence Constitution declared Nigeria to be a united republic and to force the removal of the British monarchy and to replace it with a 5-year term president.7 The second constitution created the Second Republic in 1979. It replicated the United States constitutional system rather than the British. After the military regained control in 1984, the system diminished. These years saw major </w:t>
      </w:r>
      <w:proofErr w:type="spellStart"/>
      <w:r w:rsidRPr="00C675C6">
        <w:rPr>
          <w:rFonts w:eastAsia="Calibri"/>
          <w:sz w:val="12"/>
          <w:szCs w:val="16"/>
        </w:rPr>
        <w:t>blood shed</w:t>
      </w:r>
      <w:proofErr w:type="spellEnd"/>
      <w:r w:rsidRPr="00C675C6">
        <w:rPr>
          <w:rFonts w:eastAsia="Calibri"/>
          <w:sz w:val="12"/>
          <w:szCs w:val="16"/>
        </w:rPr>
        <w:t xml:space="preserve"> and a variety of military coups. Civilian order was restored in 1988 with the Third Republic; this was the first time the Sharia Law (Laws set in accordance with Islamic beliefs, like in Iran and many other Islamic </w:t>
      </w:r>
      <w:r w:rsidRPr="00C675C6">
        <w:rPr>
          <w:rFonts w:eastAsia="Calibri"/>
          <w:sz w:val="12"/>
        </w:rPr>
        <w:t xml:space="preserve">nations) was even considered to be included in the constitution. Later, history would repeat itself and offer the civilian government back to the control of the military elite. These years were known as the Abacha </w:t>
      </w:r>
      <w:proofErr w:type="spellStart"/>
      <w:r w:rsidRPr="00C675C6">
        <w:rPr>
          <w:rFonts w:eastAsia="Calibri"/>
          <w:sz w:val="12"/>
        </w:rPr>
        <w:t>regime;it</w:t>
      </w:r>
      <w:proofErr w:type="spellEnd"/>
      <w:r w:rsidRPr="00C675C6">
        <w:rPr>
          <w:rFonts w:eastAsia="Calibri"/>
          <w:sz w:val="12"/>
        </w:rPr>
        <w:t xml:space="preserve"> was later replaced by </w:t>
      </w:r>
      <w:r w:rsidRPr="00843C5B">
        <w:rPr>
          <w:rFonts w:eastAsia="Calibri"/>
          <w:highlight w:val="green"/>
          <w:u w:val="single"/>
        </w:rPr>
        <w:t>the new</w:t>
      </w:r>
      <w:r w:rsidRPr="00C675C6">
        <w:rPr>
          <w:rFonts w:eastAsia="Calibri"/>
          <w:sz w:val="12"/>
        </w:rPr>
        <w:t xml:space="preserve"> civil </w:t>
      </w:r>
      <w:r w:rsidRPr="00843C5B">
        <w:rPr>
          <w:rFonts w:eastAsia="Calibri"/>
          <w:highlight w:val="green"/>
          <w:u w:val="single"/>
        </w:rPr>
        <w:t>Constitution</w:t>
      </w:r>
      <w:r w:rsidRPr="00C675C6">
        <w:rPr>
          <w:rFonts w:eastAsia="Calibri"/>
          <w:sz w:val="12"/>
        </w:rPr>
        <w:t xml:space="preserve"> of the Fourth Republic lead by Olusegun Obasanjo, a </w:t>
      </w:r>
      <w:proofErr w:type="spellStart"/>
      <w:r w:rsidRPr="00C675C6">
        <w:rPr>
          <w:rFonts w:eastAsia="Calibri"/>
          <w:sz w:val="12"/>
        </w:rPr>
        <w:t>Yoruban</w:t>
      </w:r>
      <w:proofErr w:type="spellEnd"/>
      <w:r w:rsidRPr="00C675C6">
        <w:rPr>
          <w:rFonts w:eastAsia="Calibri"/>
          <w:sz w:val="12"/>
        </w:rPr>
        <w:t xml:space="preserve"> Christian from the western states. This constitution </w:t>
      </w:r>
      <w:r w:rsidRPr="00843C5B">
        <w:rPr>
          <w:rFonts w:eastAsia="Calibri"/>
          <w:highlight w:val="green"/>
          <w:u w:val="single"/>
        </w:rPr>
        <w:t>is</w:t>
      </w:r>
      <w:r w:rsidRPr="00843C5B">
        <w:rPr>
          <w:rFonts w:eastAsia="Calibri"/>
          <w:sz w:val="12"/>
          <w:highlight w:val="green"/>
        </w:rPr>
        <w:t xml:space="preserve"> </w:t>
      </w:r>
      <w:r w:rsidRPr="00843C5B">
        <w:rPr>
          <w:rFonts w:eastAsia="Calibri"/>
          <w:b/>
          <w:iCs/>
          <w:highlight w:val="green"/>
          <w:u w:val="single"/>
          <w:bdr w:val="single" w:sz="8" w:space="0" w:color="auto"/>
        </w:rPr>
        <w:t>much like the U.S. constitution</w:t>
      </w:r>
      <w:r w:rsidRPr="00C675C6">
        <w:rPr>
          <w:rFonts w:eastAsia="Calibri"/>
          <w:sz w:val="12"/>
        </w:rPr>
        <w:t xml:space="preserve"> as well; </w:t>
      </w:r>
      <w:r w:rsidRPr="00C675C6">
        <w:rPr>
          <w:rFonts w:eastAsia="Calibri"/>
          <w:u w:val="single"/>
        </w:rPr>
        <w:t xml:space="preserve">it has a </w:t>
      </w:r>
      <w:proofErr w:type="spellStart"/>
      <w:r w:rsidRPr="00C675C6">
        <w:rPr>
          <w:rFonts w:eastAsia="Calibri"/>
          <w:u w:val="single"/>
        </w:rPr>
        <w:t>well executed</w:t>
      </w:r>
      <w:proofErr w:type="spellEnd"/>
      <w:r w:rsidRPr="00C675C6">
        <w:rPr>
          <w:rFonts w:eastAsia="Calibri"/>
          <w:u w:val="single"/>
        </w:rPr>
        <w:t xml:space="preserve"> system of</w:t>
      </w:r>
      <w:r w:rsidRPr="00C675C6">
        <w:rPr>
          <w:rFonts w:eastAsia="Calibri"/>
          <w:sz w:val="12"/>
        </w:rPr>
        <w:t xml:space="preserve"> </w:t>
      </w:r>
      <w:r w:rsidRPr="00C675C6">
        <w:rPr>
          <w:rFonts w:eastAsia="Calibri"/>
          <w:b/>
          <w:iCs/>
          <w:u w:val="single"/>
          <w:bdr w:val="single" w:sz="8" w:space="0" w:color="auto"/>
        </w:rPr>
        <w:t>checks and balances</w:t>
      </w:r>
      <w:r w:rsidRPr="00C675C6">
        <w:rPr>
          <w:rFonts w:eastAsia="Calibri"/>
          <w:sz w:val="12"/>
        </w:rPr>
        <w:t xml:space="preserve"> </w:t>
      </w:r>
      <w:r w:rsidRPr="00843C5B">
        <w:rPr>
          <w:rFonts w:eastAsia="Calibri"/>
          <w:highlight w:val="green"/>
          <w:u w:val="single"/>
        </w:rPr>
        <w:t>and</w:t>
      </w:r>
      <w:r w:rsidRPr="00C675C6">
        <w:rPr>
          <w:rFonts w:eastAsia="Calibri"/>
          <w:u w:val="single"/>
        </w:rPr>
        <w:t xml:space="preserve"> all three of the branches </w:t>
      </w:r>
      <w:r w:rsidRPr="00843C5B">
        <w:rPr>
          <w:rFonts w:eastAsia="Calibri"/>
          <w:b/>
          <w:iCs/>
          <w:highlight w:val="green"/>
          <w:u w:val="single"/>
          <w:bdr w:val="single" w:sz="8" w:space="0" w:color="auto"/>
        </w:rPr>
        <w:t>reflect</w:t>
      </w:r>
      <w:r w:rsidRPr="00C675C6">
        <w:rPr>
          <w:rFonts w:eastAsia="Calibri"/>
          <w:b/>
          <w:iCs/>
          <w:u w:val="single"/>
          <w:bdr w:val="single" w:sz="8" w:space="0" w:color="auto"/>
        </w:rPr>
        <w:t xml:space="preserve"> that of </w:t>
      </w:r>
      <w:r w:rsidRPr="00843C5B">
        <w:rPr>
          <w:rFonts w:eastAsia="Calibri"/>
          <w:b/>
          <w:iCs/>
          <w:highlight w:val="green"/>
          <w:u w:val="single"/>
          <w:bdr w:val="single" w:sz="8" w:space="0" w:color="auto"/>
        </w:rPr>
        <w:t>the U.S. model</w:t>
      </w:r>
      <w:r w:rsidRPr="00C675C6">
        <w:rPr>
          <w:rFonts w:eastAsia="Calibri"/>
          <w:b/>
          <w:iCs/>
          <w:u w:val="single"/>
          <w:bdr w:val="single" w:sz="8" w:space="0" w:color="auto"/>
        </w:rPr>
        <w:t>.</w:t>
      </w:r>
      <w:r w:rsidRPr="00C675C6">
        <w:rPr>
          <w:rFonts w:eastAsia="Calibri"/>
          <w:sz w:val="12"/>
        </w:rPr>
        <w:t xml:space="preserve"> Except that the new constitution will make certain that no one ethnic group can dictate the whole federal government. Executive Branch As listed above, the early government replicated that of the British government and placed a Prime Minister as the Head of Government. Under the second government, the Republic replicated that of the American way. </w:t>
      </w:r>
      <w:r w:rsidRPr="00843C5B">
        <w:rPr>
          <w:rFonts w:eastAsia="Calibri"/>
          <w:highlight w:val="green"/>
          <w:u w:val="single"/>
        </w:rPr>
        <w:t>Today, Nigeria continues to follow the U.S.</w:t>
      </w:r>
      <w:r w:rsidRPr="00C675C6">
        <w:rPr>
          <w:rFonts w:eastAsia="Calibri"/>
          <w:u w:val="single"/>
        </w:rPr>
        <w:t xml:space="preserve"> model</w:t>
      </w:r>
      <w:r w:rsidRPr="00C675C6">
        <w:rPr>
          <w:rFonts w:eastAsia="Calibri"/>
          <w:sz w:val="12"/>
        </w:rPr>
        <w:t xml:space="preserve"> and it elects a President for two 4-year terms by a popular vote. The president governs with his senior government ministers and at least one of these ministers must come from each of the 36 states and must be confirmed by the Senate. The vice president, alike the U.S., is the second in command; though he or she must come from a different part of the country than the president, thus dividing the country to prevent ethnic majority rule. Today's vice president is a Muslim from the North, named </w:t>
      </w:r>
      <w:proofErr w:type="spellStart"/>
      <w:r w:rsidRPr="00C675C6">
        <w:rPr>
          <w:rFonts w:eastAsia="Calibri"/>
          <w:sz w:val="12"/>
        </w:rPr>
        <w:t>Abubakar</w:t>
      </w:r>
      <w:proofErr w:type="spellEnd"/>
      <w:r w:rsidRPr="00C675C6">
        <w:rPr>
          <w:rFonts w:eastAsia="Calibri"/>
          <w:sz w:val="12"/>
        </w:rPr>
        <w:t xml:space="preserve"> Atiku.10 Legislative Branch Alike the executive branch of government, Nigeria's National Assemble mimics that of the United States. </w:t>
      </w:r>
      <w:r w:rsidRPr="00843C5B">
        <w:rPr>
          <w:rFonts w:eastAsia="Calibri"/>
          <w:highlight w:val="green"/>
          <w:u w:val="single"/>
        </w:rPr>
        <w:t>It has a bicameral federal system</w:t>
      </w:r>
      <w:r w:rsidRPr="00C675C6">
        <w:rPr>
          <w:rFonts w:eastAsia="Calibri"/>
          <w:sz w:val="12"/>
        </w:rPr>
        <w:t xml:space="preserve"> that checks and balances the other two branches. The Senate (or the upper-chamber) represents the 36 states and the Federal Capital Territory of Abuja (much like the U.S.). It contains 109 members (3 from each state and one from the federal territory) and each state is divided into three districts. Senators are elected for 4-year renewable terms. The Senate also will elect a president to preside over the Senate; this person will serve as the third person in line in case of the death of the president.14 The House of Representatives is the lower-chamber and contains 360 members who are all elected on a popular basis in each of his district. Each member is elected for the same duration as those of the Senate. They also elect their own Speaker or the House.6 Judiciary Branch </w:t>
      </w:r>
      <w:r w:rsidRPr="00C675C6">
        <w:rPr>
          <w:rFonts w:eastAsia="Calibri"/>
          <w:u w:val="single"/>
        </w:rPr>
        <w:t>The Supreme Court is much like the U.S.'s system</w:t>
      </w:r>
      <w:r w:rsidRPr="00C675C6">
        <w:rPr>
          <w:rFonts w:eastAsia="Calibri"/>
          <w:sz w:val="12"/>
        </w:rPr>
        <w:t xml:space="preserve"> </w:t>
      </w:r>
      <w:r w:rsidRPr="00C675C6">
        <w:rPr>
          <w:rFonts w:eastAsia="Calibri"/>
          <w:u w:val="single"/>
        </w:rPr>
        <w:t>whereas it has both federal and state courts</w:t>
      </w:r>
      <w:r w:rsidRPr="00C675C6">
        <w:rPr>
          <w:rFonts w:eastAsia="Calibri"/>
          <w:sz w:val="12"/>
        </w:rPr>
        <w:t xml:space="preserve">. The Judiciary branch of Nigeria's institution remains as the final corner of the triangle for Nigerian checks and balances. Although </w:t>
      </w:r>
      <w:r w:rsidRPr="00843C5B">
        <w:rPr>
          <w:rFonts w:eastAsia="Calibri"/>
          <w:b/>
          <w:iCs/>
          <w:highlight w:val="green"/>
          <w:u w:val="single"/>
          <w:bdr w:val="single" w:sz="8" w:space="0" w:color="auto"/>
        </w:rPr>
        <w:t>Nigeria</w:t>
      </w:r>
      <w:r w:rsidRPr="00C675C6">
        <w:rPr>
          <w:rFonts w:eastAsia="Calibri"/>
          <w:b/>
          <w:iCs/>
          <w:u w:val="single"/>
          <w:bdr w:val="single" w:sz="8" w:space="0" w:color="auto"/>
        </w:rPr>
        <w:t xml:space="preserve"> does </w:t>
      </w:r>
      <w:r w:rsidRPr="00843C5B">
        <w:rPr>
          <w:rFonts w:eastAsia="Calibri"/>
          <w:b/>
          <w:iCs/>
          <w:highlight w:val="green"/>
          <w:u w:val="single"/>
          <w:bdr w:val="single" w:sz="8" w:space="0" w:color="auto"/>
        </w:rPr>
        <w:t xml:space="preserve">copy </w:t>
      </w:r>
      <w:r w:rsidRPr="00C675C6">
        <w:rPr>
          <w:rFonts w:eastAsia="Calibri"/>
          <w:b/>
          <w:iCs/>
          <w:u w:val="single"/>
          <w:bdr w:val="single" w:sz="8" w:space="0" w:color="auto"/>
        </w:rPr>
        <w:t xml:space="preserve">the </w:t>
      </w:r>
      <w:r w:rsidRPr="00843C5B">
        <w:rPr>
          <w:rFonts w:eastAsia="Calibri"/>
          <w:b/>
          <w:iCs/>
          <w:highlight w:val="green"/>
          <w:u w:val="single"/>
          <w:bdr w:val="single" w:sz="8" w:space="0" w:color="auto"/>
        </w:rPr>
        <w:t>America</w:t>
      </w:r>
      <w:r w:rsidRPr="00C675C6">
        <w:rPr>
          <w:rFonts w:eastAsia="Calibri"/>
          <w:b/>
          <w:iCs/>
          <w:u w:val="single"/>
          <w:bdr w:val="single" w:sz="8" w:space="0" w:color="auto"/>
        </w:rPr>
        <w:t xml:space="preserve">n model </w:t>
      </w:r>
      <w:r w:rsidRPr="00843C5B">
        <w:rPr>
          <w:rFonts w:eastAsia="Calibri"/>
          <w:b/>
          <w:iCs/>
          <w:highlight w:val="green"/>
          <w:u w:val="single"/>
          <w:bdr w:val="single" w:sz="8" w:space="0" w:color="auto"/>
        </w:rPr>
        <w:t>very closely</w:t>
      </w:r>
      <w:r w:rsidRPr="00C675C6">
        <w:rPr>
          <w:rFonts w:eastAsia="Calibri"/>
          <w:sz w:val="12"/>
        </w:rPr>
        <w:t>, there is one area where it is far reverse. In the Northern states, where Islamic decree is massive, the courts practice Sharia law to help convey ideas and judgments in that particular region.</w:t>
      </w:r>
    </w:p>
    <w:p w:rsidR="00C66EC8" w:rsidRPr="00C675C6" w:rsidRDefault="00C66EC8" w:rsidP="00C675C6">
      <w:pPr>
        <w:rPr>
          <w:rFonts w:eastAsia="Calibri"/>
          <w:sz w:val="12"/>
        </w:rPr>
      </w:pPr>
    </w:p>
    <w:p w:rsidR="00C675C6" w:rsidRPr="00C675C6" w:rsidRDefault="00C675C6" w:rsidP="00C675C6">
      <w:pPr>
        <w:keepNext/>
        <w:keepLines/>
        <w:spacing w:before="200"/>
        <w:outlineLvl w:val="3"/>
        <w:rPr>
          <w:rFonts w:eastAsia="Times New Roman"/>
          <w:b/>
          <w:iCs/>
          <w:sz w:val="24"/>
        </w:rPr>
      </w:pPr>
      <w:r>
        <w:rPr>
          <w:rFonts w:eastAsia="Times New Roman"/>
          <w:b/>
          <w:iCs/>
          <w:sz w:val="24"/>
        </w:rPr>
        <w:t xml:space="preserve">That’s key to prevent collapse of Nigeria and </w:t>
      </w:r>
      <w:r w:rsidR="00C66EC8">
        <w:rPr>
          <w:rFonts w:eastAsia="Times New Roman"/>
          <w:b/>
          <w:iCs/>
          <w:sz w:val="24"/>
        </w:rPr>
        <w:t xml:space="preserve">regional </w:t>
      </w:r>
      <w:r>
        <w:rPr>
          <w:rFonts w:eastAsia="Times New Roman"/>
          <w:b/>
          <w:iCs/>
          <w:sz w:val="24"/>
        </w:rPr>
        <w:t xml:space="preserve">instability </w:t>
      </w:r>
    </w:p>
    <w:p w:rsidR="00C675C6" w:rsidRPr="00C675C6" w:rsidRDefault="00C675C6" w:rsidP="00C675C6">
      <w:pPr>
        <w:rPr>
          <w:rFonts w:eastAsia="Calibri"/>
        </w:rPr>
      </w:pPr>
      <w:proofErr w:type="spellStart"/>
      <w:r w:rsidRPr="00C675C6">
        <w:rPr>
          <w:rFonts w:eastAsia="Calibri"/>
          <w:b/>
          <w:bCs/>
        </w:rPr>
        <w:t>Admolekun</w:t>
      </w:r>
      <w:proofErr w:type="spellEnd"/>
      <w:r w:rsidRPr="00C675C6">
        <w:rPr>
          <w:rFonts w:eastAsia="Calibri"/>
          <w:b/>
          <w:bCs/>
        </w:rPr>
        <w:t xml:space="preserve"> 5</w:t>
      </w:r>
      <w:r w:rsidRPr="00C675C6">
        <w:rPr>
          <w:rFonts w:eastAsia="Calibri"/>
        </w:rPr>
        <w:t xml:space="preserve"> [</w:t>
      </w:r>
      <w:proofErr w:type="spellStart"/>
      <w:r w:rsidRPr="00C675C6">
        <w:rPr>
          <w:rFonts w:eastAsia="Calibri"/>
        </w:rPr>
        <w:t>Ladipo</w:t>
      </w:r>
      <w:proofErr w:type="spellEnd"/>
      <w:r w:rsidRPr="00C675C6">
        <w:rPr>
          <w:rFonts w:eastAsia="Calibri"/>
        </w:rPr>
        <w:t xml:space="preserve">, professor at the University of Ife, "Nigerian Federalism at the Crossroads: The Way Forward", </w:t>
      </w:r>
      <w:proofErr w:type="spellStart"/>
      <w:r w:rsidRPr="00C675C6">
        <w:rPr>
          <w:rFonts w:eastAsia="Calibri"/>
        </w:rPr>
        <w:t>Publius</w:t>
      </w:r>
      <w:proofErr w:type="spellEnd"/>
      <w:r w:rsidRPr="00C675C6">
        <w:rPr>
          <w:rFonts w:eastAsia="Calibri"/>
        </w:rPr>
        <w:t xml:space="preserve">. Philadelphia: Summer 2005.Vol.35, </w:t>
      </w:r>
      <w:proofErr w:type="spellStart"/>
      <w:r w:rsidRPr="00C675C6">
        <w:rPr>
          <w:rFonts w:eastAsia="Calibri"/>
        </w:rPr>
        <w:t>Iss</w:t>
      </w:r>
      <w:proofErr w:type="spellEnd"/>
      <w:r w:rsidRPr="00C675C6">
        <w:rPr>
          <w:rFonts w:eastAsia="Calibri"/>
        </w:rPr>
        <w:t>. 3, p. (</w:t>
      </w:r>
      <w:proofErr w:type="spellStart"/>
      <w:r w:rsidRPr="00C675C6">
        <w:rPr>
          <w:rFonts w:eastAsia="Calibri"/>
        </w:rPr>
        <w:t>proquest</w:t>
      </w:r>
      <w:proofErr w:type="spellEnd"/>
      <w:r w:rsidRPr="00C675C6">
        <w:rPr>
          <w:rFonts w:eastAsia="Calibri"/>
        </w:rPr>
        <w:t>)</w:t>
      </w:r>
    </w:p>
    <w:p w:rsidR="00C675C6" w:rsidRDefault="00C675C6" w:rsidP="00C675C6">
      <w:pPr>
        <w:rPr>
          <w:rFonts w:eastAsia="Calibri"/>
          <w:u w:val="single"/>
        </w:rPr>
      </w:pPr>
      <w:r w:rsidRPr="00C675C6">
        <w:rPr>
          <w:rFonts w:eastAsia="Calibri"/>
          <w:sz w:val="16"/>
          <w:szCs w:val="16"/>
        </w:rPr>
        <w:t xml:space="preserve">While reemphasizing the credit the military deserves for keeping Nigeria one through the thirty-month civil war of 1967-1970, it is important to stress that </w:t>
      </w:r>
      <w:r w:rsidRPr="00843C5B">
        <w:rPr>
          <w:rFonts w:eastAsia="Calibri"/>
          <w:highlight w:val="green"/>
          <w:u w:val="single"/>
        </w:rPr>
        <w:t>the enduring unity of the Nigerian federation cannot be assured</w:t>
      </w:r>
      <w:r w:rsidRPr="00C675C6">
        <w:rPr>
          <w:rFonts w:eastAsia="Calibri"/>
          <w:u w:val="single"/>
        </w:rPr>
        <w:t xml:space="preserve"> </w:t>
      </w:r>
      <w:r w:rsidRPr="00843C5B">
        <w:rPr>
          <w:rFonts w:eastAsia="Calibri"/>
          <w:highlight w:val="green"/>
          <w:u w:val="single"/>
        </w:rPr>
        <w:t>through</w:t>
      </w:r>
      <w:r w:rsidRPr="00C675C6">
        <w:rPr>
          <w:rFonts w:eastAsia="Calibri"/>
          <w:u w:val="single"/>
        </w:rPr>
        <w:t xml:space="preserve"> military-style </w:t>
      </w:r>
      <w:r w:rsidRPr="00843C5B">
        <w:rPr>
          <w:rFonts w:eastAsia="Calibri"/>
          <w:highlight w:val="green"/>
          <w:u w:val="single"/>
        </w:rPr>
        <w:t>centralism and uniformity</w:t>
      </w:r>
      <w:r w:rsidRPr="00C675C6">
        <w:rPr>
          <w:rFonts w:eastAsia="Calibri"/>
          <w:u w:val="single"/>
        </w:rPr>
        <w:t xml:space="preserve">. </w:t>
      </w:r>
      <w:r w:rsidRPr="00843C5B">
        <w:rPr>
          <w:rFonts w:eastAsia="Calibri"/>
          <w:highlight w:val="green"/>
          <w:u w:val="single"/>
        </w:rPr>
        <w:t>Persistent fears about the</w:t>
      </w:r>
      <w:r w:rsidRPr="00C675C6">
        <w:rPr>
          <w:rFonts w:eastAsia="Calibri"/>
          <w:u w:val="single"/>
        </w:rPr>
        <w:t xml:space="preserve"> </w:t>
      </w:r>
      <w:r w:rsidRPr="00843C5B">
        <w:rPr>
          <w:rFonts w:eastAsia="Calibri"/>
          <w:b/>
          <w:iCs/>
          <w:highlight w:val="green"/>
          <w:u w:val="single"/>
          <w:bdr w:val="single" w:sz="8" w:space="0" w:color="auto"/>
        </w:rPr>
        <w:t>fragility</w:t>
      </w:r>
      <w:r w:rsidRPr="00C675C6">
        <w:rPr>
          <w:rFonts w:eastAsia="Calibri"/>
          <w:u w:val="single"/>
        </w:rPr>
        <w:t xml:space="preserve"> of the federation after almost three decades of strict application of that approach,</w:t>
      </w:r>
      <w:r w:rsidRPr="00C675C6">
        <w:rPr>
          <w:rFonts w:eastAsia="Calibri"/>
          <w:sz w:val="16"/>
          <w:szCs w:val="16"/>
        </w:rPr>
        <w:t xml:space="preserve"> and about ten years of imitations of the same approach, </w:t>
      </w:r>
      <w:r w:rsidRPr="00843C5B">
        <w:rPr>
          <w:rFonts w:eastAsia="Calibri"/>
          <w:highlight w:val="green"/>
          <w:u w:val="single"/>
        </w:rPr>
        <w:t>constitute a strong justification for</w:t>
      </w:r>
      <w:r w:rsidRPr="00C675C6">
        <w:rPr>
          <w:rFonts w:eastAsia="Calibri"/>
          <w:u w:val="single"/>
        </w:rPr>
        <w:t xml:space="preserve"> adopting and implementing </w:t>
      </w:r>
      <w:r w:rsidRPr="00843C5B">
        <w:rPr>
          <w:rFonts w:eastAsia="Calibri"/>
          <w:highlight w:val="green"/>
          <w:u w:val="single"/>
        </w:rPr>
        <w:t>a different approach</w:t>
      </w:r>
      <w:r w:rsidRPr="00C675C6">
        <w:rPr>
          <w:rFonts w:eastAsia="Calibri"/>
          <w:u w:val="single"/>
        </w:rPr>
        <w:t xml:space="preserve">. </w:t>
      </w:r>
      <w:r w:rsidRPr="00843C5B">
        <w:rPr>
          <w:rFonts w:eastAsia="Calibri"/>
          <w:highlight w:val="green"/>
          <w:u w:val="single"/>
        </w:rPr>
        <w:t>The desirable approach is a devolved federal system</w:t>
      </w:r>
      <w:r w:rsidRPr="00C675C6">
        <w:rPr>
          <w:rFonts w:eastAsia="Calibri"/>
          <w:u w:val="single"/>
        </w:rPr>
        <w:t xml:space="preserve"> with the characteristics spelled out above. </w:t>
      </w:r>
      <w:r w:rsidRPr="00843C5B">
        <w:rPr>
          <w:rFonts w:eastAsia="Calibri"/>
          <w:highlight w:val="green"/>
          <w:u w:val="single"/>
        </w:rPr>
        <w:t>Only devolution can</w:t>
      </w:r>
      <w:r w:rsidRPr="00C675C6">
        <w:rPr>
          <w:rFonts w:eastAsia="Calibri"/>
          <w:u w:val="single"/>
        </w:rPr>
        <w:t xml:space="preserve"> unleash the forces for </w:t>
      </w:r>
      <w:r w:rsidRPr="00843C5B">
        <w:rPr>
          <w:rFonts w:eastAsia="Calibri"/>
          <w:highlight w:val="green"/>
          <w:u w:val="single"/>
        </w:rPr>
        <w:t>consolidat</w:t>
      </w:r>
      <w:r w:rsidRPr="00C675C6">
        <w:rPr>
          <w:rFonts w:eastAsia="Calibri"/>
          <w:u w:val="single"/>
        </w:rPr>
        <w:t xml:space="preserve">ing </w:t>
      </w:r>
      <w:r w:rsidRPr="00843C5B">
        <w:rPr>
          <w:rFonts w:eastAsia="Calibri"/>
          <w:highlight w:val="green"/>
          <w:u w:val="single"/>
        </w:rPr>
        <w:t>democracy</w:t>
      </w:r>
      <w:r w:rsidRPr="00C675C6">
        <w:rPr>
          <w:rFonts w:eastAsia="Calibri"/>
          <w:u w:val="single"/>
        </w:rPr>
        <w:t xml:space="preserve"> </w:t>
      </w:r>
      <w:r w:rsidRPr="00843C5B">
        <w:rPr>
          <w:rFonts w:eastAsia="Calibri"/>
          <w:highlight w:val="green"/>
          <w:u w:val="single"/>
        </w:rPr>
        <w:t>and achiev</w:t>
      </w:r>
      <w:r w:rsidRPr="00C675C6">
        <w:rPr>
          <w:rFonts w:eastAsia="Calibri"/>
          <w:u w:val="single"/>
        </w:rPr>
        <w:t xml:space="preserve">ing </w:t>
      </w:r>
      <w:r w:rsidRPr="00843C5B">
        <w:rPr>
          <w:rFonts w:eastAsia="Calibri"/>
          <w:highlight w:val="green"/>
          <w:u w:val="single"/>
        </w:rPr>
        <w:t>accelerated socioeconomic progress</w:t>
      </w:r>
      <w:r w:rsidRPr="00C675C6">
        <w:rPr>
          <w:rFonts w:eastAsia="Calibri"/>
          <w:u w:val="single"/>
        </w:rPr>
        <w:t xml:space="preserve"> in Nigeria. </w:t>
      </w:r>
      <w:r w:rsidRPr="00843C5B">
        <w:rPr>
          <w:rFonts w:eastAsia="Calibri"/>
          <w:highlight w:val="green"/>
          <w:u w:val="single"/>
        </w:rPr>
        <w:t>The alternative</w:t>
      </w:r>
      <w:r w:rsidRPr="00C675C6">
        <w:rPr>
          <w:rFonts w:eastAsia="Calibri"/>
          <w:u w:val="single"/>
        </w:rPr>
        <w:t xml:space="preserve"> </w:t>
      </w:r>
      <w:r w:rsidRPr="00843C5B">
        <w:rPr>
          <w:rFonts w:eastAsia="Calibri"/>
          <w:highlight w:val="green"/>
          <w:u w:val="single"/>
        </w:rPr>
        <w:t>to devolution</w:t>
      </w:r>
      <w:r w:rsidRPr="00C675C6">
        <w:rPr>
          <w:rFonts w:eastAsia="Calibri"/>
          <w:u w:val="single"/>
        </w:rPr>
        <w:t xml:space="preserve"> will likely be the </w:t>
      </w:r>
      <w:r w:rsidRPr="00843C5B">
        <w:rPr>
          <w:rFonts w:eastAsia="Calibri"/>
          <w:highlight w:val="green"/>
          <w:u w:val="single"/>
        </w:rPr>
        <w:t>death of the federation.</w:t>
      </w:r>
    </w:p>
    <w:p w:rsidR="00C675C6" w:rsidRPr="00C675C6" w:rsidRDefault="00C675C6" w:rsidP="00C675C6">
      <w:pPr>
        <w:rPr>
          <w:rFonts w:eastAsia="Calibri"/>
          <w:b/>
          <w:szCs w:val="20"/>
          <w:u w:val="single"/>
        </w:rPr>
      </w:pPr>
    </w:p>
    <w:p w:rsidR="00C675C6" w:rsidRPr="00C675C6" w:rsidRDefault="00C675C6" w:rsidP="00C675C6">
      <w:pPr>
        <w:keepNext/>
        <w:keepLines/>
        <w:spacing w:before="200"/>
        <w:outlineLvl w:val="3"/>
        <w:rPr>
          <w:rFonts w:eastAsia="Times New Roman"/>
          <w:b/>
          <w:iCs/>
          <w:sz w:val="24"/>
        </w:rPr>
      </w:pPr>
      <w:r>
        <w:rPr>
          <w:rFonts w:eastAsia="Times New Roman"/>
          <w:b/>
          <w:iCs/>
          <w:sz w:val="24"/>
        </w:rPr>
        <w:t>C</w:t>
      </w:r>
      <w:r w:rsidRPr="00C675C6">
        <w:rPr>
          <w:rFonts w:eastAsia="Times New Roman"/>
          <w:b/>
          <w:iCs/>
          <w:sz w:val="24"/>
        </w:rPr>
        <w:t>ollapse spills over</w:t>
      </w:r>
    </w:p>
    <w:p w:rsidR="00C675C6" w:rsidRPr="00C675C6" w:rsidRDefault="00C675C6" w:rsidP="00C675C6">
      <w:pPr>
        <w:rPr>
          <w:rFonts w:eastAsia="Calibri"/>
        </w:rPr>
      </w:pPr>
      <w:r w:rsidRPr="00C675C6">
        <w:rPr>
          <w:rFonts w:eastAsia="Calibri"/>
          <w:b/>
          <w:bCs/>
        </w:rPr>
        <w:t>Gardner 6</w:t>
      </w:r>
      <w:r w:rsidRPr="00C675C6">
        <w:rPr>
          <w:rFonts w:eastAsia="Calibri"/>
        </w:rPr>
        <w:t xml:space="preserve"> [Dan Gardner, “Western world ignoring demise of Nigeria”, The Ottawa Citizen, 3/23/06, lexis]</w:t>
      </w:r>
    </w:p>
    <w:p w:rsidR="00C675C6" w:rsidRPr="00C675C6" w:rsidRDefault="00C675C6" w:rsidP="00C675C6">
      <w:pPr>
        <w:widowControl w:val="0"/>
        <w:ind w:right="288"/>
        <w:rPr>
          <w:rFonts w:eastAsia="Times New Roman"/>
          <w:szCs w:val="20"/>
          <w:u w:val="single"/>
        </w:rPr>
      </w:pPr>
      <w:r w:rsidRPr="00843C5B">
        <w:rPr>
          <w:rFonts w:eastAsia="Times New Roman"/>
          <w:szCs w:val="20"/>
          <w:highlight w:val="green"/>
          <w:u w:val="single"/>
        </w:rPr>
        <w:t>Imagine</w:t>
      </w:r>
      <w:r w:rsidRPr="00C675C6">
        <w:rPr>
          <w:rFonts w:eastAsia="Times New Roman"/>
          <w:szCs w:val="20"/>
          <w:u w:val="single"/>
        </w:rPr>
        <w:t xml:space="preserve"> a country that is one of </w:t>
      </w:r>
      <w:r w:rsidRPr="00843C5B">
        <w:rPr>
          <w:rFonts w:eastAsia="Times New Roman"/>
          <w:szCs w:val="20"/>
          <w:highlight w:val="green"/>
          <w:u w:val="single"/>
        </w:rPr>
        <w:t>the world's largest</w:t>
      </w:r>
      <w:r w:rsidRPr="00C675C6">
        <w:rPr>
          <w:rFonts w:eastAsia="Times New Roman"/>
          <w:szCs w:val="20"/>
          <w:u w:val="single"/>
        </w:rPr>
        <w:t xml:space="preserve"> </w:t>
      </w:r>
      <w:r w:rsidRPr="00843C5B">
        <w:rPr>
          <w:rFonts w:eastAsia="Times New Roman"/>
          <w:szCs w:val="20"/>
          <w:highlight w:val="green"/>
          <w:u w:val="single"/>
        </w:rPr>
        <w:t>exporters of oil</w:t>
      </w:r>
      <w:r w:rsidRPr="00C675C6">
        <w:rPr>
          <w:rFonts w:eastAsia="Times New Roman"/>
          <w:szCs w:val="20"/>
          <w:u w:val="single"/>
        </w:rPr>
        <w:t xml:space="preserve">.  </w:t>
      </w:r>
      <w:r w:rsidRPr="00C675C6">
        <w:rPr>
          <w:rFonts w:eastAsia="Times New Roman"/>
          <w:sz w:val="16"/>
          <w:szCs w:val="20"/>
        </w:rPr>
        <w:t xml:space="preserve">Imagine a country in which ethnic and sectarian violence has killed thousands and driven millions from their homes, a country so fragile that a recent report commissioned by the CIA concluded there is a good chance it will collapse.  Imagine a country that Osama bin Laden has declared to be "ripe for liberation."  </w:t>
      </w:r>
      <w:r w:rsidRPr="00C675C6">
        <w:rPr>
          <w:rFonts w:eastAsia="Times New Roman"/>
          <w:szCs w:val="20"/>
          <w:u w:val="single"/>
        </w:rPr>
        <w:t>This country is not in the Middle East</w:t>
      </w:r>
      <w:r w:rsidRPr="00C675C6">
        <w:rPr>
          <w:rFonts w:eastAsia="Times New Roman"/>
          <w:sz w:val="16"/>
          <w:szCs w:val="20"/>
        </w:rPr>
        <w:t xml:space="preserve">. It's also not on the minds of western media or politicians, despite the almost unimaginable havoc that would be unleashed if the feared collapse comes.  </w:t>
      </w:r>
      <w:r w:rsidRPr="00C675C6">
        <w:rPr>
          <w:rFonts w:eastAsia="Times New Roman"/>
          <w:szCs w:val="20"/>
          <w:u w:val="single"/>
        </w:rPr>
        <w:t>It is Nigeria</w:t>
      </w:r>
      <w:r w:rsidRPr="00C675C6">
        <w:rPr>
          <w:rFonts w:eastAsia="Times New Roman"/>
          <w:sz w:val="16"/>
          <w:szCs w:val="20"/>
        </w:rPr>
        <w:t xml:space="preserve">.  A British invention, </w:t>
      </w:r>
      <w:r w:rsidRPr="00C675C6">
        <w:rPr>
          <w:rFonts w:eastAsia="Times New Roman"/>
          <w:szCs w:val="20"/>
          <w:u w:val="single"/>
        </w:rPr>
        <w:t xml:space="preserve">Nigeria is </w:t>
      </w:r>
      <w:r w:rsidRPr="00C675C6">
        <w:rPr>
          <w:rFonts w:eastAsia="Times New Roman"/>
          <w:sz w:val="16"/>
          <w:szCs w:val="20"/>
        </w:rPr>
        <w:t xml:space="preserve">a country </w:t>
      </w:r>
      <w:r w:rsidRPr="00843C5B">
        <w:rPr>
          <w:rFonts w:eastAsia="Times New Roman"/>
          <w:szCs w:val="20"/>
          <w:highlight w:val="green"/>
          <w:u w:val="single"/>
        </w:rPr>
        <w:t>made up of</w:t>
      </w:r>
      <w:r w:rsidRPr="00C675C6">
        <w:rPr>
          <w:rFonts w:eastAsia="Times New Roman"/>
          <w:szCs w:val="20"/>
          <w:u w:val="single"/>
        </w:rPr>
        <w:t xml:space="preserve"> </w:t>
      </w:r>
      <w:r w:rsidRPr="00C675C6">
        <w:rPr>
          <w:rFonts w:eastAsia="Times New Roman"/>
          <w:sz w:val="16"/>
          <w:szCs w:val="20"/>
        </w:rPr>
        <w:t xml:space="preserve">some </w:t>
      </w:r>
      <w:r w:rsidRPr="00843C5B">
        <w:rPr>
          <w:rFonts w:eastAsia="Times New Roman"/>
          <w:szCs w:val="20"/>
          <w:highlight w:val="green"/>
          <w:u w:val="single"/>
        </w:rPr>
        <w:t>250 ethnic groups</w:t>
      </w:r>
      <w:r w:rsidRPr="00C675C6">
        <w:rPr>
          <w:rFonts w:eastAsia="Times New Roman"/>
          <w:szCs w:val="20"/>
          <w:u w:val="single"/>
        </w:rPr>
        <w:t xml:space="preserve"> </w:t>
      </w:r>
      <w:r w:rsidRPr="00C675C6">
        <w:rPr>
          <w:rFonts w:eastAsia="Times New Roman"/>
          <w:sz w:val="16"/>
          <w:szCs w:val="20"/>
        </w:rPr>
        <w:t xml:space="preserve">and countless tribal subdivisions sharing only a weak national identity. It is also a country of intense and growing religious passions whose 132 million people are divided almost equally between Christians and Muslims. Violent earthquakes can erupt along any of these fault lines.  In February, Muslims in the north murdered 50 Christians. Christians in the south retaliated by murdering Muslims. Thousands fled in terror.  These latest clashes started with protests against the Danish cartoons, but most have less exotic origins. People fight for land or God. They fight to control local governments. They fight to avenge insults. In the Niger Delta, they fight for control of oil.  Dozens die in one clash. Hundreds in another. It's low-grade warfare but the toll steadily climbs. By one estimate, 20,000 Nigerians have been killed in fighting since 1999, when democracy was restored after 16 years of military rule. And for every corpse, more than a hundred people have been driven from their homes.  "The magnitude, scope, character and dimension of internally displaced persons in Nigeria is frightening," declared a report released last week by Nigeria's National Commission for Refugees. Since 1999, the commission says, three million people have fled. Their plight represents one of the gravest humanitarian crises in the world.  It is also one of the most unrecognized. The bloody clashes in Nigeria almost never rate a mention in the western media and western politicians pay even less attention to the country than they do to other African hot spots.  As a result, very few people in Canada realize how dangerous the situation has become. "While currently Nigeria's leaders are locked in a bad marriage that all dislike but dare not leave," states a 2005 report commissioned by the CIA, an event such as </w:t>
      </w:r>
      <w:r w:rsidRPr="00C675C6">
        <w:rPr>
          <w:rFonts w:eastAsia="Times New Roman"/>
          <w:szCs w:val="20"/>
          <w:u w:val="single"/>
        </w:rPr>
        <w:t xml:space="preserve">a coup attempt could spark open warfare and "outright collapse."  </w:t>
      </w:r>
      <w:r w:rsidRPr="00C675C6">
        <w:rPr>
          <w:rFonts w:eastAsia="Times New Roman"/>
          <w:sz w:val="16"/>
          <w:szCs w:val="20"/>
        </w:rPr>
        <w:t xml:space="preserve">AN OIL SHOCK  </w:t>
      </w:r>
      <w:r w:rsidRPr="00C675C6">
        <w:rPr>
          <w:rFonts w:eastAsia="Times New Roman"/>
          <w:szCs w:val="20"/>
          <w:u w:val="single"/>
        </w:rPr>
        <w:t>The consequences would be immense. "</w:t>
      </w:r>
      <w:r w:rsidRPr="00843C5B">
        <w:rPr>
          <w:rFonts w:eastAsia="Times New Roman"/>
          <w:szCs w:val="20"/>
          <w:highlight w:val="green"/>
          <w:u w:val="single"/>
        </w:rPr>
        <w:t xml:space="preserve">If Nigeria </w:t>
      </w:r>
      <w:r w:rsidRPr="00C675C6">
        <w:rPr>
          <w:rFonts w:eastAsia="Times New Roman"/>
          <w:szCs w:val="20"/>
          <w:u w:val="single"/>
        </w:rPr>
        <w:t xml:space="preserve">were to become a </w:t>
      </w:r>
      <w:r w:rsidRPr="00843C5B">
        <w:rPr>
          <w:rFonts w:eastAsia="Times New Roman"/>
          <w:szCs w:val="20"/>
          <w:highlight w:val="green"/>
          <w:u w:val="single"/>
        </w:rPr>
        <w:t>fail</w:t>
      </w:r>
      <w:r w:rsidRPr="00C675C6">
        <w:rPr>
          <w:rFonts w:eastAsia="Times New Roman"/>
          <w:szCs w:val="20"/>
          <w:u w:val="single"/>
        </w:rPr>
        <w:t>ed state</w:t>
      </w:r>
      <w:r w:rsidRPr="00C675C6">
        <w:rPr>
          <w:rFonts w:eastAsia="Times New Roman"/>
          <w:sz w:val="16"/>
          <w:szCs w:val="20"/>
        </w:rPr>
        <w:t>," the report concluded, "</w:t>
      </w:r>
      <w:r w:rsidRPr="00843C5B">
        <w:rPr>
          <w:rFonts w:eastAsia="Times New Roman"/>
          <w:szCs w:val="20"/>
          <w:highlight w:val="green"/>
          <w:u w:val="single"/>
        </w:rPr>
        <w:t xml:space="preserve">it </w:t>
      </w:r>
      <w:r w:rsidRPr="00C675C6">
        <w:rPr>
          <w:rFonts w:eastAsia="Times New Roman"/>
          <w:szCs w:val="20"/>
          <w:u w:val="single"/>
        </w:rPr>
        <w:t xml:space="preserve">could </w:t>
      </w:r>
      <w:r w:rsidRPr="00843C5B">
        <w:rPr>
          <w:rFonts w:eastAsia="Times New Roman"/>
          <w:szCs w:val="20"/>
          <w:highlight w:val="green"/>
          <w:u w:val="single"/>
        </w:rPr>
        <w:t>drag down</w:t>
      </w:r>
      <w:r w:rsidRPr="00C675C6">
        <w:rPr>
          <w:rFonts w:eastAsia="Times New Roman"/>
          <w:szCs w:val="20"/>
          <w:u w:val="single"/>
        </w:rPr>
        <w:t xml:space="preserve"> a large part of </w:t>
      </w:r>
      <w:r w:rsidRPr="00843C5B">
        <w:rPr>
          <w:rFonts w:eastAsia="Times New Roman"/>
          <w:szCs w:val="20"/>
          <w:highlight w:val="green"/>
          <w:u w:val="single"/>
        </w:rPr>
        <w:t>the</w:t>
      </w:r>
      <w:r w:rsidRPr="00C675C6">
        <w:rPr>
          <w:rFonts w:eastAsia="Times New Roman"/>
          <w:szCs w:val="20"/>
          <w:u w:val="single"/>
        </w:rPr>
        <w:t xml:space="preserve"> West African </w:t>
      </w:r>
      <w:r w:rsidRPr="00843C5B">
        <w:rPr>
          <w:rFonts w:eastAsia="Times New Roman"/>
          <w:szCs w:val="20"/>
          <w:highlight w:val="green"/>
          <w:u w:val="single"/>
        </w:rPr>
        <w:t>region</w:t>
      </w:r>
      <w:r w:rsidRPr="00C675C6">
        <w:rPr>
          <w:rFonts w:eastAsia="Times New Roman"/>
          <w:szCs w:val="20"/>
          <w:u w:val="single"/>
        </w:rPr>
        <w:t xml:space="preserve">." </w:t>
      </w:r>
      <w:r w:rsidRPr="00C675C6">
        <w:rPr>
          <w:rFonts w:eastAsia="Times New Roman"/>
          <w:sz w:val="16"/>
          <w:szCs w:val="20"/>
        </w:rPr>
        <w:t xml:space="preserve">Millions would flee.  </w:t>
      </w:r>
      <w:r w:rsidRPr="00C675C6">
        <w:rPr>
          <w:rFonts w:eastAsia="Times New Roman"/>
          <w:szCs w:val="20"/>
          <w:u w:val="single"/>
        </w:rPr>
        <w:t>There's also the matter of oil</w:t>
      </w:r>
      <w:r w:rsidRPr="00C675C6">
        <w:rPr>
          <w:rFonts w:eastAsia="Times New Roman"/>
          <w:sz w:val="16"/>
          <w:szCs w:val="20"/>
        </w:rPr>
        <w:t>. Even now, world oil prices jump every time a bullet is fired in the Niger Delta</w:t>
      </w:r>
      <w:r w:rsidRPr="00C675C6">
        <w:rPr>
          <w:rFonts w:eastAsia="Times New Roman"/>
          <w:szCs w:val="20"/>
          <w:u w:val="single"/>
        </w:rPr>
        <w:t xml:space="preserve">. If Nigeria were to collapse, </w:t>
      </w:r>
      <w:r w:rsidRPr="00843C5B">
        <w:rPr>
          <w:rFonts w:eastAsia="Times New Roman"/>
          <w:szCs w:val="20"/>
          <w:highlight w:val="green"/>
          <w:u w:val="single"/>
        </w:rPr>
        <w:t>there could be an oil shock the like of which we haven't seen</w:t>
      </w:r>
      <w:r w:rsidRPr="00C675C6">
        <w:rPr>
          <w:rFonts w:eastAsia="Times New Roman"/>
          <w:szCs w:val="20"/>
          <w:u w:val="single"/>
        </w:rPr>
        <w:t xml:space="preserve"> </w:t>
      </w:r>
      <w:r w:rsidRPr="00C675C6">
        <w:rPr>
          <w:rFonts w:eastAsia="Times New Roman"/>
          <w:sz w:val="16"/>
          <w:szCs w:val="20"/>
        </w:rPr>
        <w:t xml:space="preserve">since the Iranian Revolution. </w:t>
      </w:r>
      <w:r w:rsidRPr="00843C5B">
        <w:rPr>
          <w:rFonts w:eastAsia="Times New Roman"/>
          <w:szCs w:val="20"/>
          <w:highlight w:val="green"/>
          <w:u w:val="single"/>
        </w:rPr>
        <w:t>And</w:t>
      </w:r>
      <w:r w:rsidRPr="00C675C6">
        <w:rPr>
          <w:rFonts w:eastAsia="Times New Roman"/>
          <w:szCs w:val="20"/>
          <w:u w:val="single"/>
        </w:rPr>
        <w:t xml:space="preserve"> </w:t>
      </w:r>
      <w:r w:rsidRPr="00843C5B">
        <w:rPr>
          <w:rFonts w:eastAsia="Times New Roman"/>
          <w:szCs w:val="20"/>
          <w:highlight w:val="green"/>
          <w:u w:val="single"/>
        </w:rPr>
        <w:t>since</w:t>
      </w:r>
      <w:r w:rsidRPr="00C675C6">
        <w:rPr>
          <w:rFonts w:eastAsia="Times New Roman"/>
          <w:szCs w:val="20"/>
          <w:u w:val="single"/>
        </w:rPr>
        <w:t xml:space="preserve"> </w:t>
      </w:r>
      <w:r w:rsidRPr="00843C5B">
        <w:rPr>
          <w:rFonts w:eastAsia="Times New Roman"/>
          <w:szCs w:val="20"/>
          <w:highlight w:val="green"/>
          <w:u w:val="single"/>
        </w:rPr>
        <w:t>the</w:t>
      </w:r>
      <w:r w:rsidRPr="00C675C6">
        <w:rPr>
          <w:rFonts w:eastAsia="Times New Roman"/>
          <w:szCs w:val="20"/>
          <w:u w:val="single"/>
        </w:rPr>
        <w:t xml:space="preserve"> long-term </w:t>
      </w:r>
      <w:r w:rsidRPr="00843C5B">
        <w:rPr>
          <w:rFonts w:eastAsia="Times New Roman"/>
          <w:szCs w:val="20"/>
          <w:highlight w:val="green"/>
          <w:u w:val="single"/>
        </w:rPr>
        <w:t>energy strategy of the U</w:t>
      </w:r>
      <w:r w:rsidRPr="00C675C6">
        <w:rPr>
          <w:rFonts w:eastAsia="Times New Roman"/>
          <w:szCs w:val="20"/>
          <w:u w:val="single"/>
        </w:rPr>
        <w:t xml:space="preserve">nited </w:t>
      </w:r>
      <w:r w:rsidRPr="00843C5B">
        <w:rPr>
          <w:rFonts w:eastAsia="Times New Roman"/>
          <w:szCs w:val="20"/>
          <w:highlight w:val="green"/>
          <w:u w:val="single"/>
        </w:rPr>
        <w:t>S</w:t>
      </w:r>
      <w:r w:rsidRPr="00C675C6">
        <w:rPr>
          <w:rFonts w:eastAsia="Times New Roman"/>
          <w:szCs w:val="20"/>
          <w:u w:val="single"/>
        </w:rPr>
        <w:t xml:space="preserve">tates </w:t>
      </w:r>
      <w:r w:rsidRPr="00843C5B">
        <w:rPr>
          <w:rFonts w:eastAsia="Times New Roman"/>
          <w:szCs w:val="20"/>
          <w:highlight w:val="green"/>
          <w:u w:val="single"/>
        </w:rPr>
        <w:t>assumes</w:t>
      </w:r>
      <w:r w:rsidRPr="00C675C6">
        <w:rPr>
          <w:rFonts w:eastAsia="Times New Roman"/>
          <w:szCs w:val="20"/>
          <w:u w:val="single"/>
        </w:rPr>
        <w:t xml:space="preserve"> rising </w:t>
      </w:r>
      <w:r w:rsidRPr="00843C5B">
        <w:rPr>
          <w:rFonts w:eastAsia="Times New Roman"/>
          <w:szCs w:val="20"/>
          <w:highlight w:val="green"/>
          <w:u w:val="single"/>
        </w:rPr>
        <w:t>African oil</w:t>
      </w:r>
      <w:r w:rsidRPr="00C675C6">
        <w:rPr>
          <w:rFonts w:eastAsia="Times New Roman"/>
          <w:szCs w:val="20"/>
          <w:u w:val="single"/>
        </w:rPr>
        <w:t xml:space="preserve"> production, </w:t>
      </w:r>
      <w:r w:rsidRPr="00843C5B">
        <w:rPr>
          <w:rFonts w:eastAsia="Times New Roman"/>
          <w:szCs w:val="20"/>
          <w:highlight w:val="green"/>
          <w:u w:val="single"/>
        </w:rPr>
        <w:t>chaos</w:t>
      </w:r>
      <w:r w:rsidRPr="00C675C6">
        <w:rPr>
          <w:rFonts w:eastAsia="Times New Roman"/>
          <w:szCs w:val="20"/>
          <w:u w:val="single"/>
        </w:rPr>
        <w:t xml:space="preserve"> in the Niger Delta </w:t>
      </w:r>
      <w:r w:rsidRPr="00843C5B">
        <w:rPr>
          <w:rFonts w:eastAsia="Times New Roman"/>
          <w:szCs w:val="20"/>
          <w:highlight w:val="green"/>
          <w:u w:val="single"/>
        </w:rPr>
        <w:t>would</w:t>
      </w:r>
      <w:r w:rsidRPr="00C675C6">
        <w:rPr>
          <w:rFonts w:eastAsia="Times New Roman"/>
          <w:szCs w:val="20"/>
          <w:u w:val="single"/>
        </w:rPr>
        <w:t xml:space="preserve"> </w:t>
      </w:r>
      <w:r w:rsidRPr="00843C5B">
        <w:rPr>
          <w:rFonts w:eastAsia="Times New Roman"/>
          <w:b/>
          <w:iCs/>
          <w:szCs w:val="20"/>
          <w:highlight w:val="green"/>
          <w:u w:val="single"/>
          <w:bdr w:val="single" w:sz="8" w:space="0" w:color="auto"/>
        </w:rPr>
        <w:t>almost certainly bring in the Marines</w:t>
      </w:r>
      <w:r w:rsidRPr="00C675C6">
        <w:rPr>
          <w:rFonts w:eastAsia="Times New Roman"/>
          <w:szCs w:val="20"/>
          <w:u w:val="single"/>
        </w:rPr>
        <w:t>.</w:t>
      </w:r>
    </w:p>
    <w:p w:rsidR="00C675C6" w:rsidRPr="00C675C6" w:rsidRDefault="00C675C6" w:rsidP="00C675C6">
      <w:pPr>
        <w:keepNext/>
        <w:keepLines/>
        <w:spacing w:before="200"/>
        <w:outlineLvl w:val="3"/>
        <w:rPr>
          <w:rFonts w:eastAsia="Times New Roman"/>
          <w:b/>
          <w:iCs/>
          <w:sz w:val="24"/>
          <w:lang w:eastAsia="zh-CN"/>
        </w:rPr>
      </w:pPr>
      <w:r w:rsidRPr="00C675C6">
        <w:rPr>
          <w:rFonts w:eastAsia="Times New Roman"/>
          <w:b/>
          <w:iCs/>
          <w:sz w:val="24"/>
          <w:lang w:eastAsia="zh-CN"/>
        </w:rPr>
        <w:t>That goes nuclear</w:t>
      </w:r>
    </w:p>
    <w:p w:rsidR="00C675C6" w:rsidRPr="00C675C6" w:rsidRDefault="00C675C6" w:rsidP="00C675C6">
      <w:pPr>
        <w:rPr>
          <w:rFonts w:eastAsia="SimSun"/>
          <w:szCs w:val="24"/>
          <w:lang w:eastAsia="zh-CN"/>
        </w:rPr>
      </w:pPr>
      <w:r w:rsidRPr="00C675C6">
        <w:rPr>
          <w:rFonts w:eastAsia="Calibri"/>
          <w:b/>
          <w:bCs/>
        </w:rPr>
        <w:t>Lancaster 00</w:t>
      </w:r>
      <w:r w:rsidRPr="00C675C6">
        <w:rPr>
          <w:rFonts w:eastAsia="SimSun"/>
          <w:szCs w:val="24"/>
          <w:lang w:eastAsia="zh-CN"/>
        </w:rPr>
        <w:t xml:space="preserve"> (Carol, Associate Professor and Director of the </w:t>
      </w:r>
      <w:proofErr w:type="spellStart"/>
      <w:r w:rsidRPr="00C675C6">
        <w:rPr>
          <w:rFonts w:eastAsia="SimSun"/>
          <w:szCs w:val="24"/>
          <w:lang w:eastAsia="zh-CN"/>
        </w:rPr>
        <w:t>Master's</w:t>
      </w:r>
      <w:proofErr w:type="spellEnd"/>
      <w:r w:rsidRPr="00C675C6">
        <w:rPr>
          <w:rFonts w:eastAsia="SimSun"/>
          <w:szCs w:val="24"/>
          <w:lang w:eastAsia="zh-CN"/>
        </w:rPr>
        <w:t xml:space="preserve"> of Science in Foreign Service Program – Georgetown University, “Redesigning Foreign Aid”, Foreign Affairs, September / October, Lexis)</w:t>
      </w:r>
    </w:p>
    <w:p w:rsidR="00C675C6" w:rsidRPr="00C675C6" w:rsidRDefault="00C675C6" w:rsidP="00C675C6">
      <w:pPr>
        <w:rPr>
          <w:rFonts w:eastAsia="Calibri"/>
          <w:bCs/>
          <w:iCs/>
          <w:u w:val="single"/>
          <w:bdr w:val="single" w:sz="8" w:space="0" w:color="auto"/>
        </w:rPr>
      </w:pPr>
      <w:r w:rsidRPr="00C675C6">
        <w:rPr>
          <w:rFonts w:eastAsia="SimSun"/>
          <w:sz w:val="16"/>
          <w:szCs w:val="24"/>
          <w:lang w:eastAsia="zh-CN"/>
        </w:rPr>
        <w:t xml:space="preserve">THE MOST BASIC CHALLENGE facing the United States today is helping to preserve peace. The end of the Cold War eliminated a potential threat to American security, but it did not eliminate conflict. In 1998 alone there were 27 significant conflicts in the world, 25 of which involved violence within states. Nine of those </w:t>
      </w:r>
      <w:r w:rsidRPr="00843C5B">
        <w:rPr>
          <w:rFonts w:eastAsia="Calibri"/>
          <w:b/>
          <w:iCs/>
          <w:sz w:val="26"/>
          <w:szCs w:val="26"/>
          <w:highlight w:val="green"/>
          <w:u w:val="single"/>
          <w:bdr w:val="single" w:sz="8" w:space="0" w:color="auto"/>
        </w:rPr>
        <w:t>intrastate</w:t>
      </w:r>
      <w:r w:rsidRPr="00843C5B">
        <w:rPr>
          <w:rFonts w:eastAsia="Calibri"/>
          <w:b/>
          <w:iCs/>
          <w:highlight w:val="green"/>
          <w:u w:val="single"/>
          <w:bdr w:val="single" w:sz="8" w:space="0" w:color="auto"/>
        </w:rPr>
        <w:t xml:space="preserve"> conflicts </w:t>
      </w:r>
      <w:r w:rsidRPr="00843C5B">
        <w:rPr>
          <w:rFonts w:eastAsia="Calibri"/>
          <w:highlight w:val="green"/>
          <w:u w:val="single"/>
        </w:rPr>
        <w:t>were in</w:t>
      </w:r>
      <w:r w:rsidRPr="00C675C6">
        <w:rPr>
          <w:rFonts w:eastAsia="SimSun"/>
          <w:sz w:val="16"/>
          <w:szCs w:val="24"/>
          <w:lang w:eastAsia="zh-CN"/>
        </w:rPr>
        <w:t xml:space="preserve"> sub-Saharan </w:t>
      </w:r>
      <w:r w:rsidRPr="00843C5B">
        <w:rPr>
          <w:rFonts w:eastAsia="Calibri"/>
          <w:highlight w:val="green"/>
          <w:u w:val="single"/>
        </w:rPr>
        <w:t>Africa, where poor governance</w:t>
      </w:r>
      <w:r w:rsidRPr="00C675C6">
        <w:rPr>
          <w:rFonts w:eastAsia="Calibri"/>
          <w:u w:val="single"/>
        </w:rPr>
        <w:t xml:space="preserve"> has </w:t>
      </w:r>
      <w:r w:rsidRPr="00843C5B">
        <w:rPr>
          <w:rFonts w:eastAsia="Calibri"/>
          <w:highlight w:val="green"/>
          <w:u w:val="single"/>
        </w:rPr>
        <w:t>aggravated</w:t>
      </w:r>
      <w:r w:rsidRPr="00C675C6">
        <w:rPr>
          <w:rFonts w:eastAsia="Calibri"/>
          <w:u w:val="single"/>
        </w:rPr>
        <w:t xml:space="preserve"> ethnic and social </w:t>
      </w:r>
      <w:r w:rsidRPr="00843C5B">
        <w:rPr>
          <w:rFonts w:eastAsia="Calibri"/>
          <w:highlight w:val="green"/>
          <w:u w:val="single"/>
        </w:rPr>
        <w:t>tensions</w:t>
      </w:r>
      <w:r w:rsidRPr="00C675C6">
        <w:rPr>
          <w:rFonts w:eastAsia="SimSun"/>
          <w:sz w:val="16"/>
          <w:szCs w:val="24"/>
          <w:lang w:eastAsia="zh-CN"/>
        </w:rPr>
        <w:t xml:space="preserve">. The ongoing war in the Democratic Republic of the </w:t>
      </w:r>
      <w:r w:rsidRPr="00C675C6">
        <w:rPr>
          <w:rFonts w:eastAsia="Calibri"/>
          <w:u w:val="single"/>
        </w:rPr>
        <w:t xml:space="preserve">Congo has been particularly nightmarish, </w:t>
      </w:r>
      <w:r w:rsidRPr="00843C5B">
        <w:rPr>
          <w:rFonts w:eastAsia="Calibri"/>
          <w:highlight w:val="green"/>
          <w:u w:val="single"/>
        </w:rPr>
        <w:t>combining</w:t>
      </w:r>
      <w:r w:rsidRPr="00C675C6">
        <w:rPr>
          <w:rFonts w:eastAsia="SimSun"/>
          <w:sz w:val="16"/>
          <w:szCs w:val="24"/>
          <w:lang w:eastAsia="zh-CN"/>
        </w:rPr>
        <w:t xml:space="preserve"> intrastate and interstate </w:t>
      </w:r>
      <w:r w:rsidRPr="00C675C6">
        <w:rPr>
          <w:rFonts w:eastAsia="Calibri"/>
          <w:u w:val="single"/>
        </w:rPr>
        <w:t xml:space="preserve">conflict </w:t>
      </w:r>
      <w:r w:rsidRPr="00843C5B">
        <w:rPr>
          <w:rFonts w:eastAsia="Calibri"/>
          <w:highlight w:val="green"/>
          <w:u w:val="single"/>
        </w:rPr>
        <w:t>with</w:t>
      </w:r>
      <w:r w:rsidRPr="00C675C6">
        <w:rPr>
          <w:rFonts w:eastAsia="SimSun"/>
          <w:sz w:val="16"/>
          <w:szCs w:val="24"/>
          <w:lang w:eastAsia="zh-CN"/>
        </w:rPr>
        <w:t xml:space="preserve"> another troubling element: </w:t>
      </w:r>
      <w:r w:rsidRPr="00843C5B">
        <w:rPr>
          <w:rFonts w:eastAsia="Calibri"/>
          <w:highlight w:val="green"/>
          <w:u w:val="single"/>
        </w:rPr>
        <w:t>military intervention driven by</w:t>
      </w:r>
      <w:r w:rsidRPr="00C675C6">
        <w:rPr>
          <w:rFonts w:eastAsia="Calibri"/>
          <w:u w:val="single"/>
        </w:rPr>
        <w:t xml:space="preserve"> the </w:t>
      </w:r>
      <w:r w:rsidRPr="00843C5B">
        <w:rPr>
          <w:rFonts w:eastAsia="Calibri"/>
          <w:highlight w:val="green"/>
          <w:u w:val="single"/>
        </w:rPr>
        <w:t xml:space="preserve">commercial motives </w:t>
      </w:r>
      <w:r w:rsidRPr="00C675C6">
        <w:rPr>
          <w:rFonts w:eastAsia="Calibri"/>
          <w:u w:val="single"/>
        </w:rPr>
        <w:t xml:space="preserve">of several neighboring states. Such motives could </w:t>
      </w:r>
      <w:r w:rsidRPr="00843C5B">
        <w:rPr>
          <w:rFonts w:eastAsia="Calibri"/>
          <w:highlight w:val="green"/>
          <w:u w:val="single"/>
        </w:rPr>
        <w:t>fuel future conflicts</w:t>
      </w:r>
      <w:r w:rsidRPr="00C675C6">
        <w:rPr>
          <w:rFonts w:eastAsia="Calibri"/>
          <w:u w:val="single"/>
        </w:rPr>
        <w:t xml:space="preserve"> in </w:t>
      </w:r>
      <w:r w:rsidRPr="00C675C6">
        <w:rPr>
          <w:rFonts w:eastAsia="SimSun"/>
          <w:sz w:val="16"/>
          <w:szCs w:val="24"/>
          <w:lang w:eastAsia="zh-CN"/>
        </w:rPr>
        <w:t xml:space="preserve">other weak states with valuable resources. Meanwhile, a number of other wars -- in </w:t>
      </w:r>
      <w:smartTag w:uri="urn:schemas-microsoft-com:office:smarttags" w:element="country-region">
        <w:r w:rsidRPr="00C675C6">
          <w:rPr>
            <w:rFonts w:eastAsia="SimSun"/>
            <w:sz w:val="16"/>
            <w:szCs w:val="24"/>
            <w:lang w:eastAsia="zh-CN"/>
          </w:rPr>
          <w:t>Colombia</w:t>
        </w:r>
      </w:smartTag>
      <w:r w:rsidRPr="00C675C6">
        <w:rPr>
          <w:rFonts w:eastAsia="SimSun"/>
          <w:sz w:val="16"/>
          <w:szCs w:val="24"/>
          <w:lang w:eastAsia="zh-CN"/>
        </w:rPr>
        <w:t xml:space="preserve">, the former </w:t>
      </w:r>
      <w:smartTag w:uri="urn:schemas-microsoft-com:office:smarttags" w:element="country-region">
        <w:r w:rsidRPr="00C675C6">
          <w:rPr>
            <w:rFonts w:eastAsia="SimSun"/>
            <w:sz w:val="16"/>
            <w:szCs w:val="24"/>
            <w:lang w:eastAsia="zh-CN"/>
          </w:rPr>
          <w:t>Yugoslavia</w:t>
        </w:r>
      </w:smartTag>
      <w:r w:rsidRPr="00C675C6">
        <w:rPr>
          <w:rFonts w:eastAsia="SimSun"/>
          <w:sz w:val="16"/>
          <w:szCs w:val="24"/>
          <w:lang w:eastAsia="zh-CN"/>
        </w:rPr>
        <w:t xml:space="preserve">, </w:t>
      </w:r>
      <w:smartTag w:uri="urn:schemas-microsoft-com:office:smarttags" w:element="country-region">
        <w:r w:rsidRPr="00C675C6">
          <w:rPr>
            <w:rFonts w:eastAsia="SimSun"/>
            <w:sz w:val="16"/>
            <w:szCs w:val="24"/>
            <w:lang w:eastAsia="zh-CN"/>
          </w:rPr>
          <w:t>Cambodia</w:t>
        </w:r>
      </w:smartTag>
      <w:r w:rsidRPr="00C675C6">
        <w:rPr>
          <w:rFonts w:eastAsia="SimSun"/>
          <w:sz w:val="16"/>
          <w:szCs w:val="24"/>
          <w:lang w:eastAsia="zh-CN"/>
        </w:rPr>
        <w:t xml:space="preserve">, </w:t>
      </w:r>
      <w:r w:rsidRPr="00C675C6">
        <w:rPr>
          <w:rFonts w:eastAsia="Calibri"/>
          <w:u w:val="single"/>
        </w:rPr>
        <w:t>Angola, Sudan, Rwanda, and Burundi</w:t>
      </w:r>
      <w:r w:rsidRPr="00C675C6">
        <w:rPr>
          <w:rFonts w:eastAsia="SimSun"/>
          <w:sz w:val="16"/>
          <w:szCs w:val="24"/>
          <w:lang w:eastAsia="zh-CN"/>
        </w:rPr>
        <w:t xml:space="preserve"> -- have reflected historic enmities or poorly resolved hostilities of the past. Intrastate conflicts are likely to continue in weakly integrated, poorly governed states, destroying lives and property, </w:t>
      </w:r>
      <w:r w:rsidRPr="00843C5B">
        <w:rPr>
          <w:rFonts w:eastAsia="Calibri"/>
          <w:highlight w:val="green"/>
          <w:u w:val="single"/>
        </w:rPr>
        <w:t xml:space="preserve">creating large numbers of refugees and </w:t>
      </w:r>
      <w:r w:rsidRPr="00C675C6">
        <w:rPr>
          <w:rFonts w:eastAsia="Calibri"/>
          <w:u w:val="single"/>
        </w:rPr>
        <w:t xml:space="preserve">displaced persons, and </w:t>
      </w:r>
      <w:r w:rsidRPr="00843C5B">
        <w:rPr>
          <w:rFonts w:eastAsia="Calibri"/>
          <w:highlight w:val="green"/>
          <w:u w:val="single"/>
        </w:rPr>
        <w:t>threatening regional security</w:t>
      </w:r>
      <w:r w:rsidRPr="00C675C6">
        <w:rPr>
          <w:rFonts w:eastAsia="SimSun"/>
          <w:sz w:val="16"/>
          <w:szCs w:val="24"/>
          <w:lang w:eastAsia="zh-CN"/>
        </w:rPr>
        <w:t xml:space="preserve">. The two interstate clashes in 1998 -- between India and Pakistan and Eritrea and Ethiopia -- involved disputes over land and other natural resources. Such contests show no sign of disappearing. Indeed, </w:t>
      </w:r>
      <w:r w:rsidRPr="00843C5B">
        <w:rPr>
          <w:rFonts w:eastAsia="Calibri"/>
          <w:highlight w:val="green"/>
          <w:u w:val="single"/>
        </w:rPr>
        <w:t xml:space="preserve">with the spread of </w:t>
      </w:r>
      <w:r w:rsidRPr="00843C5B">
        <w:rPr>
          <w:rFonts w:eastAsia="Calibri"/>
          <w:b/>
          <w:iCs/>
          <w:highlight w:val="green"/>
          <w:u w:val="single"/>
          <w:bdr w:val="single" w:sz="8" w:space="0" w:color="auto"/>
        </w:rPr>
        <w:t>w</w:t>
      </w:r>
      <w:r w:rsidRPr="00C675C6">
        <w:rPr>
          <w:rFonts w:eastAsia="SimSun"/>
          <w:sz w:val="16"/>
          <w:szCs w:val="24"/>
          <w:lang w:eastAsia="zh-CN"/>
        </w:rPr>
        <w:t xml:space="preserve">eapons of </w:t>
      </w:r>
      <w:r w:rsidRPr="00843C5B">
        <w:rPr>
          <w:rFonts w:eastAsia="Calibri"/>
          <w:b/>
          <w:iCs/>
          <w:highlight w:val="green"/>
          <w:u w:val="single"/>
          <w:bdr w:val="single" w:sz="8" w:space="0" w:color="auto"/>
        </w:rPr>
        <w:t>m</w:t>
      </w:r>
      <w:r w:rsidRPr="00C675C6">
        <w:rPr>
          <w:rFonts w:eastAsia="SimSun"/>
          <w:sz w:val="16"/>
          <w:szCs w:val="24"/>
          <w:lang w:eastAsia="zh-CN"/>
        </w:rPr>
        <w:t xml:space="preserve">ass </w:t>
      </w:r>
      <w:r w:rsidRPr="00843C5B">
        <w:rPr>
          <w:rFonts w:eastAsia="Calibri"/>
          <w:b/>
          <w:iCs/>
          <w:highlight w:val="green"/>
          <w:u w:val="single"/>
          <w:bdr w:val="single" w:sz="8" w:space="0" w:color="auto"/>
        </w:rPr>
        <w:t>d</w:t>
      </w:r>
      <w:r w:rsidRPr="00C675C6">
        <w:rPr>
          <w:rFonts w:eastAsia="SimSun"/>
          <w:sz w:val="16"/>
          <w:szCs w:val="24"/>
          <w:lang w:eastAsia="zh-CN"/>
        </w:rPr>
        <w:t xml:space="preserve">estruction, </w:t>
      </w:r>
      <w:r w:rsidRPr="00843C5B">
        <w:rPr>
          <w:rFonts w:eastAsia="Calibri"/>
          <w:highlight w:val="green"/>
          <w:u w:val="single"/>
        </w:rPr>
        <w:t xml:space="preserve">these wars </w:t>
      </w:r>
      <w:r w:rsidRPr="00C675C6">
        <w:rPr>
          <w:rFonts w:eastAsia="Calibri"/>
          <w:u w:val="single"/>
        </w:rPr>
        <w:t xml:space="preserve">could </w:t>
      </w:r>
      <w:r w:rsidRPr="00843C5B">
        <w:rPr>
          <w:rFonts w:eastAsia="Calibri"/>
          <w:highlight w:val="green"/>
          <w:u w:val="single"/>
        </w:rPr>
        <w:t xml:space="preserve">prove </w:t>
      </w:r>
      <w:r w:rsidRPr="00843C5B">
        <w:rPr>
          <w:rFonts w:eastAsia="Calibri"/>
          <w:b/>
          <w:iCs/>
          <w:highlight w:val="green"/>
          <w:u w:val="single"/>
          <w:bdr w:val="single" w:sz="8" w:space="0" w:color="auto"/>
        </w:rPr>
        <w:t>more dangerous than ever</w:t>
      </w:r>
      <w:r w:rsidRPr="00C675C6">
        <w:rPr>
          <w:rFonts w:eastAsia="Calibri"/>
          <w:b/>
          <w:iCs/>
          <w:u w:val="single"/>
          <w:bdr w:val="single" w:sz="8" w:space="0" w:color="auto"/>
          <w:lang w:eastAsia="zh-CN"/>
        </w:rPr>
        <w:t>.</w:t>
      </w:r>
    </w:p>
    <w:p w:rsidR="00C675C6" w:rsidRPr="00C675C6" w:rsidRDefault="00C675C6" w:rsidP="00C675C6">
      <w:pPr>
        <w:keepNext/>
        <w:keepLines/>
        <w:pageBreakBefore/>
        <w:spacing w:before="200"/>
        <w:jc w:val="center"/>
        <w:outlineLvl w:val="2"/>
        <w:rPr>
          <w:rFonts w:eastAsia="Times New Roman"/>
          <w:b/>
          <w:sz w:val="32"/>
          <w:szCs w:val="24"/>
          <w:u w:val="single"/>
        </w:rPr>
      </w:pPr>
      <w:r>
        <w:rPr>
          <w:rFonts w:eastAsia="Times New Roman"/>
          <w:b/>
          <w:sz w:val="32"/>
          <w:szCs w:val="24"/>
          <w:u w:val="single"/>
        </w:rPr>
        <w:t>Nigeria---Yes Modelling</w:t>
      </w:r>
    </w:p>
    <w:p w:rsidR="00C675C6" w:rsidRPr="00C675C6" w:rsidRDefault="00C675C6" w:rsidP="00C675C6">
      <w:pPr>
        <w:keepNext/>
        <w:keepLines/>
        <w:spacing w:before="200"/>
        <w:outlineLvl w:val="3"/>
        <w:rPr>
          <w:rFonts w:eastAsia="Times New Roman"/>
          <w:b/>
          <w:iCs/>
          <w:sz w:val="24"/>
          <w:lang w:val="en"/>
        </w:rPr>
      </w:pPr>
      <w:r w:rsidRPr="00C675C6">
        <w:rPr>
          <w:rFonts w:eastAsia="Times New Roman"/>
          <w:b/>
          <w:iCs/>
          <w:sz w:val="24"/>
          <w:lang w:val="en"/>
        </w:rPr>
        <w:t>Nigerian constitution proves US is the model</w:t>
      </w:r>
    </w:p>
    <w:p w:rsidR="00C675C6" w:rsidRPr="00C675C6" w:rsidRDefault="00C675C6" w:rsidP="00C675C6">
      <w:pPr>
        <w:rPr>
          <w:rFonts w:eastAsia="Calibri"/>
          <w:lang w:val="en"/>
        </w:rPr>
      </w:pPr>
      <w:proofErr w:type="spellStart"/>
      <w:r w:rsidRPr="00C675C6">
        <w:rPr>
          <w:rFonts w:eastAsia="Calibri"/>
          <w:b/>
          <w:bCs/>
        </w:rPr>
        <w:t>Anugwam</w:t>
      </w:r>
      <w:proofErr w:type="spellEnd"/>
      <w:r w:rsidRPr="00C675C6">
        <w:rPr>
          <w:rFonts w:eastAsia="Calibri"/>
          <w:lang w:val="en"/>
        </w:rPr>
        <w:t xml:space="preserve">, E-Lecturer University of Nigeria, </w:t>
      </w:r>
      <w:r w:rsidRPr="00C675C6">
        <w:rPr>
          <w:rFonts w:eastAsia="Calibri"/>
          <w:b/>
          <w:bCs/>
        </w:rPr>
        <w:t>00</w:t>
      </w:r>
      <w:r w:rsidRPr="00C675C6">
        <w:rPr>
          <w:rFonts w:eastAsia="Calibri"/>
          <w:lang w:val="en"/>
        </w:rPr>
        <w:br/>
        <w:t>[</w:t>
      </w:r>
      <w:proofErr w:type="spellStart"/>
      <w:r w:rsidRPr="00C675C6">
        <w:rPr>
          <w:rFonts w:eastAsia="Calibri"/>
          <w:lang w:val="en"/>
        </w:rPr>
        <w:t>Edylene</w:t>
      </w:r>
      <w:proofErr w:type="spellEnd"/>
      <w:r w:rsidRPr="00C675C6">
        <w:rPr>
          <w:rFonts w:eastAsia="Calibri"/>
          <w:lang w:val="en"/>
        </w:rPr>
        <w:t>, Journal of Social Development In Africa-“Ethnic Conflict and Democracy in Nigeria: The Marginalization Question”]</w:t>
      </w:r>
    </w:p>
    <w:p w:rsidR="00C675C6" w:rsidRPr="00C675C6" w:rsidRDefault="00C675C6" w:rsidP="00C675C6">
      <w:pPr>
        <w:rPr>
          <w:rFonts w:eastAsia="Calibri"/>
          <w:color w:val="000000"/>
          <w:sz w:val="14"/>
          <w:szCs w:val="20"/>
        </w:rPr>
      </w:pPr>
      <w:r w:rsidRPr="00C675C6">
        <w:rPr>
          <w:rFonts w:eastAsia="Calibri"/>
          <w:color w:val="000000"/>
          <w:sz w:val="14"/>
          <w:szCs w:val="20"/>
        </w:rPr>
        <w:t xml:space="preserve">One way of tackling ethnic conflict is by adopting a political culture that makes adequate provision for all the interests and groups in a given society. </w:t>
      </w:r>
      <w:r w:rsidRPr="00843C5B">
        <w:rPr>
          <w:rFonts w:eastAsia="Calibri"/>
          <w:color w:val="000000"/>
          <w:szCs w:val="20"/>
          <w:highlight w:val="green"/>
          <w:u w:val="single"/>
        </w:rPr>
        <w:t>Nigeria</w:t>
      </w:r>
      <w:r w:rsidRPr="00C675C6">
        <w:rPr>
          <w:rFonts w:eastAsia="Calibri"/>
          <w:color w:val="000000"/>
          <w:szCs w:val="20"/>
          <w:u w:val="single"/>
        </w:rPr>
        <w:t xml:space="preserve"> should </w:t>
      </w:r>
      <w:r w:rsidRPr="00843C5B">
        <w:rPr>
          <w:rFonts w:eastAsia="Calibri"/>
          <w:color w:val="000000"/>
          <w:szCs w:val="20"/>
          <w:highlight w:val="green"/>
          <w:u w:val="single"/>
        </w:rPr>
        <w:t>therefore learn from the experiences of</w:t>
      </w:r>
      <w:r w:rsidRPr="00C675C6">
        <w:rPr>
          <w:rFonts w:eastAsia="Calibri"/>
          <w:color w:val="000000"/>
          <w:szCs w:val="20"/>
          <w:u w:val="single"/>
        </w:rPr>
        <w:t xml:space="preserve"> multi-ethnic </w:t>
      </w:r>
      <w:r w:rsidRPr="00843C5B">
        <w:rPr>
          <w:rFonts w:eastAsia="Calibri"/>
          <w:color w:val="000000"/>
          <w:szCs w:val="20"/>
          <w:highlight w:val="green"/>
          <w:u w:val="single"/>
        </w:rPr>
        <w:t>developed nations</w:t>
      </w:r>
      <w:r w:rsidRPr="00C675C6">
        <w:rPr>
          <w:rFonts w:eastAsia="Calibri"/>
          <w:color w:val="000000"/>
          <w:sz w:val="14"/>
          <w:szCs w:val="20"/>
        </w:rPr>
        <w:t xml:space="preserve">. As Woolley and Keller (1994) rightly pointed out, </w:t>
      </w:r>
      <w:r w:rsidRPr="00843C5B">
        <w:rPr>
          <w:rFonts w:eastAsia="Calibri"/>
          <w:b/>
          <w:iCs/>
          <w:highlight w:val="green"/>
          <w:u w:val="single"/>
          <w:bdr w:val="single" w:sz="8" w:space="0" w:color="auto"/>
        </w:rPr>
        <w:t>African countries</w:t>
      </w:r>
      <w:r w:rsidRPr="00C675C6">
        <w:rPr>
          <w:rFonts w:eastAsia="Calibri"/>
          <w:color w:val="000000"/>
          <w:szCs w:val="20"/>
          <w:u w:val="single"/>
        </w:rPr>
        <w:t xml:space="preserve"> should </w:t>
      </w:r>
      <w:r w:rsidRPr="00843C5B">
        <w:rPr>
          <w:rFonts w:eastAsia="Calibri"/>
          <w:b/>
          <w:iCs/>
          <w:highlight w:val="green"/>
          <w:u w:val="single"/>
          <w:bdr w:val="single" w:sz="8" w:space="0" w:color="auto"/>
        </w:rPr>
        <w:t>emulate</w:t>
      </w:r>
      <w:r w:rsidRPr="00C675C6">
        <w:rPr>
          <w:rFonts w:eastAsia="Calibri"/>
          <w:color w:val="000000"/>
          <w:szCs w:val="20"/>
          <w:u w:val="single"/>
        </w:rPr>
        <w:t xml:space="preserve"> one of the fundamental principles of </w:t>
      </w:r>
      <w:r w:rsidRPr="00843C5B">
        <w:rPr>
          <w:rFonts w:eastAsia="Calibri"/>
          <w:b/>
          <w:iCs/>
          <w:highlight w:val="green"/>
          <w:u w:val="single"/>
          <w:bdr w:val="single" w:sz="8" w:space="0" w:color="auto"/>
        </w:rPr>
        <w:t>American democracy,</w:t>
      </w:r>
      <w:r w:rsidRPr="00C675C6">
        <w:rPr>
          <w:rFonts w:eastAsia="Calibri"/>
          <w:color w:val="000000"/>
          <w:szCs w:val="20"/>
          <w:u w:val="single"/>
        </w:rPr>
        <w:t xml:space="preserve"> which is </w:t>
      </w:r>
      <w:r w:rsidRPr="00843C5B">
        <w:rPr>
          <w:rFonts w:eastAsia="Calibri"/>
          <w:color w:val="000000"/>
          <w:szCs w:val="20"/>
          <w:highlight w:val="green"/>
          <w:u w:val="single"/>
        </w:rPr>
        <w:t>the notion of</w:t>
      </w:r>
      <w:r w:rsidRPr="00C675C6">
        <w:rPr>
          <w:rFonts w:eastAsia="Calibri"/>
          <w:color w:val="000000"/>
          <w:szCs w:val="20"/>
          <w:u w:val="single"/>
        </w:rPr>
        <w:t xml:space="preserve"> majority rule and its complementary precept of </w:t>
      </w:r>
      <w:r w:rsidRPr="00843C5B">
        <w:rPr>
          <w:rFonts w:eastAsia="Calibri"/>
          <w:color w:val="000000"/>
          <w:szCs w:val="20"/>
          <w:highlight w:val="green"/>
          <w:u w:val="single"/>
        </w:rPr>
        <w:t>minority rights</w:t>
      </w:r>
      <w:r w:rsidRPr="00C675C6">
        <w:rPr>
          <w:rFonts w:eastAsia="Calibri"/>
          <w:color w:val="000000"/>
          <w:szCs w:val="20"/>
          <w:u w:val="single"/>
        </w:rPr>
        <w:t xml:space="preserve">. </w:t>
      </w:r>
      <w:r w:rsidRPr="00843C5B">
        <w:rPr>
          <w:rFonts w:eastAsia="Calibri"/>
          <w:color w:val="000000"/>
          <w:szCs w:val="20"/>
          <w:highlight w:val="green"/>
          <w:u w:val="single"/>
        </w:rPr>
        <w:t>Federalism</w:t>
      </w:r>
      <w:r w:rsidRPr="00C675C6">
        <w:rPr>
          <w:rFonts w:eastAsia="Calibri"/>
          <w:color w:val="000000"/>
          <w:szCs w:val="20"/>
          <w:u w:val="single"/>
        </w:rPr>
        <w:t xml:space="preserve"> as a form of government and political arrangement </w:t>
      </w:r>
      <w:r w:rsidRPr="00843C5B">
        <w:rPr>
          <w:rFonts w:eastAsia="Calibri"/>
          <w:color w:val="000000"/>
          <w:szCs w:val="20"/>
          <w:highlight w:val="green"/>
          <w:u w:val="single"/>
        </w:rPr>
        <w:t>is a viable way of achieving the above</w:t>
      </w:r>
      <w:r w:rsidRPr="00C675C6">
        <w:rPr>
          <w:rFonts w:eastAsia="Calibri"/>
          <w:color w:val="000000"/>
          <w:sz w:val="14"/>
          <w:szCs w:val="20"/>
        </w:rPr>
        <w:t xml:space="preserve">. Federalism may help to ameliorate ethnic rivalry where it is implemented to the letter. In this sense, </w:t>
      </w:r>
      <w:r w:rsidRPr="00843C5B">
        <w:rPr>
          <w:rFonts w:eastAsia="Calibri"/>
          <w:color w:val="000000"/>
          <w:szCs w:val="20"/>
          <w:highlight w:val="green"/>
          <w:u w:val="single"/>
        </w:rPr>
        <w:t>federalism in Nigeria should be geared towards the American system</w:t>
      </w:r>
      <w:r w:rsidRPr="00C675C6">
        <w:rPr>
          <w:rFonts w:eastAsia="Calibri"/>
          <w:color w:val="000000"/>
          <w:sz w:val="14"/>
          <w:szCs w:val="20"/>
        </w:rPr>
        <w:t xml:space="preserve">. Woolley and Keller view federalism as ideal for the multiethnic and religious character of most African states, where certain national rights are established for all citizens, while at the same time allowing regional governments to make laws, rules and regulations that do not conflict with national codes. This kind of </w:t>
      </w:r>
      <w:r w:rsidRPr="00C675C6">
        <w:rPr>
          <w:rFonts w:eastAsia="Calibri"/>
          <w:color w:val="000000"/>
          <w:szCs w:val="20"/>
          <w:u w:val="single"/>
        </w:rPr>
        <w:t xml:space="preserve">thinking must have informed the provision made in the new draft constitution in Nigeria for a representation formula, addressing the core </w:t>
      </w:r>
      <w:proofErr w:type="spellStart"/>
      <w:r w:rsidRPr="00C675C6">
        <w:rPr>
          <w:rFonts w:eastAsia="Calibri"/>
          <w:color w:val="000000"/>
          <w:szCs w:val="20"/>
          <w:u w:val="single"/>
        </w:rPr>
        <w:t>ethnogeographical</w:t>
      </w:r>
      <w:proofErr w:type="spellEnd"/>
      <w:r w:rsidRPr="00C675C6">
        <w:rPr>
          <w:rFonts w:eastAsia="Calibri"/>
          <w:color w:val="000000"/>
          <w:szCs w:val="20"/>
          <w:u w:val="single"/>
        </w:rPr>
        <w:t xml:space="preserve"> zones in the country</w:t>
      </w:r>
      <w:r w:rsidRPr="00C675C6">
        <w:rPr>
          <w:rFonts w:eastAsia="Calibri"/>
          <w:color w:val="000000"/>
          <w:sz w:val="14"/>
          <w:szCs w:val="20"/>
        </w:rPr>
        <w:t>. It recommends that the six most powerful and prestigious positions in central government should be zoned towards the six different geographical regions of the country. While this is a step in the right direction, it nevertheless falls short of matching the representational formula through strict rotation. In this case, it would be illegal for any region to corner one position indefinitely for itself, such as the presidency.</w:t>
      </w:r>
    </w:p>
    <w:p w:rsidR="00C675C6" w:rsidRPr="00C675C6" w:rsidRDefault="00C675C6" w:rsidP="00C675C6">
      <w:pPr>
        <w:keepNext/>
        <w:keepLines/>
        <w:pageBreakBefore/>
        <w:spacing w:before="200"/>
        <w:jc w:val="center"/>
        <w:outlineLvl w:val="2"/>
        <w:rPr>
          <w:rFonts w:eastAsia="Times New Roman"/>
          <w:b/>
          <w:sz w:val="32"/>
          <w:szCs w:val="24"/>
          <w:u w:val="single"/>
        </w:rPr>
      </w:pPr>
      <w:r>
        <w:rPr>
          <w:rFonts w:eastAsia="Times New Roman"/>
          <w:b/>
          <w:sz w:val="32"/>
          <w:szCs w:val="24"/>
          <w:u w:val="single"/>
        </w:rPr>
        <w:t>Nigeria---Yes Spillover</w:t>
      </w:r>
    </w:p>
    <w:p w:rsidR="00C675C6" w:rsidRPr="00C675C6" w:rsidRDefault="00C675C6" w:rsidP="00C675C6">
      <w:pPr>
        <w:keepNext/>
        <w:keepLines/>
        <w:spacing w:before="200"/>
        <w:outlineLvl w:val="3"/>
        <w:rPr>
          <w:rFonts w:eastAsia="Times New Roman"/>
          <w:b/>
          <w:iCs/>
          <w:sz w:val="24"/>
        </w:rPr>
      </w:pPr>
      <w:r w:rsidRPr="00C675C6">
        <w:rPr>
          <w:rFonts w:eastAsia="Times New Roman"/>
          <w:b/>
          <w:iCs/>
          <w:sz w:val="24"/>
        </w:rPr>
        <w:t>Nigerian stability is key to African stability</w:t>
      </w:r>
    </w:p>
    <w:p w:rsidR="00C675C6" w:rsidRPr="00C675C6" w:rsidRDefault="00C675C6" w:rsidP="00C675C6">
      <w:pPr>
        <w:rPr>
          <w:rFonts w:eastAsia="Calibri"/>
        </w:rPr>
      </w:pPr>
      <w:proofErr w:type="spellStart"/>
      <w:r w:rsidRPr="00C675C6">
        <w:rPr>
          <w:rFonts w:eastAsia="Calibri"/>
        </w:rPr>
        <w:t>Chinwe</w:t>
      </w:r>
      <w:proofErr w:type="spellEnd"/>
      <w:r w:rsidRPr="00C675C6">
        <w:rPr>
          <w:rFonts w:eastAsia="Calibri"/>
        </w:rPr>
        <w:t xml:space="preserve"> </w:t>
      </w:r>
      <w:proofErr w:type="spellStart"/>
      <w:r w:rsidRPr="00C675C6">
        <w:rPr>
          <w:rFonts w:eastAsia="Calibri"/>
          <w:b/>
          <w:bCs/>
        </w:rPr>
        <w:t>Esimai</w:t>
      </w:r>
      <w:proofErr w:type="spellEnd"/>
      <w:r w:rsidRPr="00C675C6">
        <w:rPr>
          <w:rFonts w:eastAsia="Calibri"/>
        </w:rPr>
        <w:t xml:space="preserve">, an attorney in New York, former editor with the Harvard Human Rights Journal, May </w:t>
      </w:r>
      <w:r w:rsidRPr="00C675C6">
        <w:rPr>
          <w:rFonts w:eastAsia="Calibri"/>
          <w:b/>
          <w:bCs/>
        </w:rPr>
        <w:t>2006</w:t>
      </w:r>
      <w:r w:rsidRPr="00C675C6">
        <w:rPr>
          <w:rFonts w:eastAsia="Calibri"/>
        </w:rPr>
        <w:t>, Current History</w:t>
      </w:r>
    </w:p>
    <w:p w:rsidR="00C675C6" w:rsidRPr="00C675C6" w:rsidRDefault="00C675C6" w:rsidP="00C675C6">
      <w:pPr>
        <w:widowControl w:val="0"/>
        <w:ind w:right="288"/>
        <w:rPr>
          <w:rFonts w:eastAsia="Times New Roman"/>
          <w:szCs w:val="20"/>
        </w:rPr>
      </w:pPr>
      <w:r w:rsidRPr="00C675C6">
        <w:rPr>
          <w:rFonts w:eastAsia="Times New Roman"/>
          <w:sz w:val="16"/>
          <w:szCs w:val="20"/>
        </w:rPr>
        <w:t xml:space="preserve">The recent violence is cause for concern because </w:t>
      </w:r>
      <w:r w:rsidRPr="00843C5B">
        <w:rPr>
          <w:rFonts w:eastAsia="Times New Roman"/>
          <w:szCs w:val="20"/>
          <w:highlight w:val="green"/>
          <w:u w:val="single"/>
        </w:rPr>
        <w:t>a stable Nigeria</w:t>
      </w:r>
      <w:r w:rsidRPr="00C675C6">
        <w:rPr>
          <w:rFonts w:eastAsia="Times New Roman"/>
          <w:szCs w:val="20"/>
          <w:u w:val="single"/>
        </w:rPr>
        <w:t xml:space="preserve"> </w:t>
      </w:r>
      <w:r w:rsidRPr="00843C5B">
        <w:rPr>
          <w:rFonts w:eastAsia="Times New Roman"/>
          <w:szCs w:val="20"/>
          <w:highlight w:val="green"/>
          <w:u w:val="single"/>
        </w:rPr>
        <w:t>is essential to</w:t>
      </w:r>
      <w:r w:rsidRPr="00C675C6">
        <w:rPr>
          <w:rFonts w:eastAsia="Times New Roman"/>
          <w:szCs w:val="20"/>
          <w:u w:val="single"/>
        </w:rPr>
        <w:t xml:space="preserve"> the </w:t>
      </w:r>
      <w:r w:rsidRPr="00843C5B">
        <w:rPr>
          <w:rFonts w:eastAsia="Times New Roman"/>
          <w:b/>
          <w:iCs/>
          <w:szCs w:val="20"/>
          <w:highlight w:val="green"/>
          <w:u w:val="single"/>
          <w:bdr w:val="single" w:sz="8" w:space="0" w:color="auto"/>
        </w:rPr>
        <w:t>peace and security</w:t>
      </w:r>
      <w:r w:rsidRPr="00C675C6">
        <w:rPr>
          <w:rFonts w:eastAsia="Times New Roman"/>
          <w:szCs w:val="20"/>
          <w:u w:val="single"/>
        </w:rPr>
        <w:t xml:space="preserve"> </w:t>
      </w:r>
      <w:r w:rsidRPr="00843C5B">
        <w:rPr>
          <w:rFonts w:eastAsia="Times New Roman"/>
          <w:b/>
          <w:iCs/>
          <w:szCs w:val="20"/>
          <w:highlight w:val="green"/>
          <w:u w:val="single"/>
          <w:bdr w:val="single" w:sz="8" w:space="0" w:color="auto"/>
        </w:rPr>
        <w:t>of the entire African continent</w:t>
      </w:r>
      <w:r w:rsidRPr="00C675C6">
        <w:rPr>
          <w:rFonts w:eastAsia="Times New Roman"/>
          <w:szCs w:val="20"/>
          <w:u w:val="single"/>
        </w:rPr>
        <w:t xml:space="preserve">. The </w:t>
      </w:r>
      <w:r w:rsidRPr="00843C5B">
        <w:rPr>
          <w:rFonts w:eastAsia="Times New Roman"/>
          <w:szCs w:val="20"/>
          <w:highlight w:val="green"/>
          <w:u w:val="single"/>
        </w:rPr>
        <w:t>Nigeria</w:t>
      </w:r>
      <w:r w:rsidRPr="00C675C6">
        <w:rPr>
          <w:rFonts w:eastAsia="Times New Roman"/>
          <w:szCs w:val="20"/>
          <w:u w:val="single"/>
        </w:rPr>
        <w:t xml:space="preserve">n army </w:t>
      </w:r>
      <w:r w:rsidRPr="00843C5B">
        <w:rPr>
          <w:rFonts w:eastAsia="Times New Roman"/>
          <w:szCs w:val="20"/>
          <w:highlight w:val="green"/>
          <w:u w:val="single"/>
        </w:rPr>
        <w:t>has led peacekeeping efforts</w:t>
      </w:r>
      <w:r w:rsidRPr="00C675C6">
        <w:rPr>
          <w:rFonts w:eastAsia="Times New Roman"/>
          <w:szCs w:val="20"/>
          <w:u w:val="single"/>
        </w:rPr>
        <w:t xml:space="preserve"> in Liberia, Sierra Leone, and the Darfur region </w:t>
      </w:r>
      <w:r w:rsidRPr="00C675C6">
        <w:rPr>
          <w:rFonts w:eastAsia="Times New Roman"/>
          <w:sz w:val="16"/>
          <w:szCs w:val="20"/>
        </w:rPr>
        <w:t xml:space="preserve">in Sudan. </w:t>
      </w:r>
      <w:r w:rsidRPr="00C675C6">
        <w:rPr>
          <w:rFonts w:eastAsia="Times New Roman"/>
          <w:szCs w:val="20"/>
          <w:u w:val="single"/>
        </w:rPr>
        <w:t xml:space="preserve">The nation </w:t>
      </w:r>
      <w:r w:rsidRPr="00C675C6">
        <w:rPr>
          <w:rFonts w:eastAsia="Times New Roman"/>
          <w:sz w:val="16"/>
          <w:szCs w:val="20"/>
        </w:rPr>
        <w:t xml:space="preserve">also </w:t>
      </w:r>
      <w:r w:rsidRPr="00843C5B">
        <w:rPr>
          <w:rFonts w:eastAsia="Times New Roman"/>
          <w:szCs w:val="20"/>
          <w:highlight w:val="green"/>
          <w:u w:val="single"/>
        </w:rPr>
        <w:t>provides leadership in regional bodies</w:t>
      </w:r>
      <w:r w:rsidRPr="00C675C6">
        <w:rPr>
          <w:rFonts w:eastAsia="Times New Roman"/>
          <w:szCs w:val="20"/>
          <w:u w:val="single"/>
        </w:rPr>
        <w:t xml:space="preserve"> </w:t>
      </w:r>
      <w:r w:rsidRPr="00C675C6">
        <w:rPr>
          <w:rFonts w:eastAsia="Times New Roman"/>
          <w:sz w:val="16"/>
          <w:szCs w:val="20"/>
        </w:rPr>
        <w:t xml:space="preserve">such as the African Union and the Economic Community of West African States, which has provided peacekeeping forces in West Africa through its armed monitoring group, ECOMOG.  Beyond the confines of the continent, Nigeria's importance as a dependable oil producer is growing in the face of turmoil in the Middle East. With a prominent position in the Organization of Petroleum Exporting Countries, Nigeria is Africa's largest oil producer, the world's eleventh-largest producer, and the fifth-largest supplier of America's crude oil imports.  A stable and democratic Nigeria would serve a great many interests-including, obviously, those of most Nigerians. But </w:t>
      </w:r>
      <w:r w:rsidRPr="00843C5B">
        <w:rPr>
          <w:rFonts w:eastAsia="Times New Roman"/>
          <w:szCs w:val="20"/>
          <w:highlight w:val="green"/>
          <w:u w:val="single"/>
        </w:rPr>
        <w:t>unless the country succeeds in mending its</w:t>
      </w:r>
      <w:r w:rsidRPr="00C675C6">
        <w:rPr>
          <w:rFonts w:eastAsia="Times New Roman"/>
          <w:szCs w:val="20"/>
          <w:u w:val="single"/>
        </w:rPr>
        <w:t xml:space="preserve"> </w:t>
      </w:r>
      <w:r w:rsidRPr="00C675C6">
        <w:rPr>
          <w:rFonts w:eastAsia="Times New Roman"/>
          <w:sz w:val="16"/>
          <w:szCs w:val="20"/>
        </w:rPr>
        <w:t xml:space="preserve">religious and ethnic </w:t>
      </w:r>
      <w:r w:rsidRPr="00843C5B">
        <w:rPr>
          <w:rFonts w:eastAsia="Times New Roman"/>
          <w:szCs w:val="20"/>
          <w:highlight w:val="green"/>
          <w:u w:val="single"/>
        </w:rPr>
        <w:t>divides</w:t>
      </w:r>
      <w:r w:rsidRPr="00C675C6">
        <w:rPr>
          <w:rFonts w:eastAsia="Times New Roman"/>
          <w:sz w:val="16"/>
          <w:szCs w:val="20"/>
        </w:rPr>
        <w:t xml:space="preserve">, </w:t>
      </w:r>
      <w:r w:rsidRPr="00843C5B">
        <w:rPr>
          <w:rFonts w:eastAsia="Times New Roman"/>
          <w:szCs w:val="20"/>
          <w:highlight w:val="green"/>
          <w:u w:val="single"/>
        </w:rPr>
        <w:t>preventing</w:t>
      </w:r>
      <w:r w:rsidRPr="00C675C6">
        <w:rPr>
          <w:rFonts w:eastAsia="Times New Roman"/>
          <w:sz w:val="16"/>
          <w:szCs w:val="20"/>
        </w:rPr>
        <w:t xml:space="preserve"> a resurgence of </w:t>
      </w:r>
      <w:r w:rsidRPr="00843C5B">
        <w:rPr>
          <w:rFonts w:eastAsia="Times New Roman"/>
          <w:szCs w:val="20"/>
          <w:highlight w:val="green"/>
          <w:u w:val="single"/>
        </w:rPr>
        <w:t>secessionist movements</w:t>
      </w:r>
      <w:r w:rsidRPr="00C675C6">
        <w:rPr>
          <w:rFonts w:eastAsia="Times New Roman"/>
          <w:sz w:val="16"/>
          <w:szCs w:val="20"/>
        </w:rPr>
        <w:t xml:space="preserve">, and blocking a rumored bid by President Olusegun Obasanjo to stay in power, </w:t>
      </w:r>
      <w:r w:rsidRPr="00843C5B">
        <w:rPr>
          <w:rFonts w:eastAsia="Times New Roman"/>
          <w:szCs w:val="20"/>
          <w:highlight w:val="green"/>
          <w:u w:val="single"/>
        </w:rPr>
        <w:t>the likelihood of</w:t>
      </w:r>
      <w:r w:rsidRPr="00C675C6">
        <w:rPr>
          <w:rFonts w:eastAsia="Times New Roman"/>
          <w:szCs w:val="20"/>
          <w:u w:val="single"/>
        </w:rPr>
        <w:t xml:space="preserve"> major turmoil and civil </w:t>
      </w:r>
      <w:r w:rsidRPr="00843C5B">
        <w:rPr>
          <w:rFonts w:eastAsia="Times New Roman"/>
          <w:szCs w:val="20"/>
          <w:highlight w:val="green"/>
          <w:u w:val="single"/>
        </w:rPr>
        <w:t>conflict will inexorably increase</w:t>
      </w:r>
      <w:r w:rsidRPr="00C675C6">
        <w:rPr>
          <w:rFonts w:eastAsia="Times New Roman"/>
          <w:sz w:val="16"/>
          <w:szCs w:val="20"/>
        </w:rPr>
        <w:t>.</w:t>
      </w:r>
    </w:p>
    <w:p w:rsidR="00C675C6" w:rsidRPr="00C675C6" w:rsidRDefault="00C675C6" w:rsidP="00C675C6">
      <w:pPr>
        <w:keepNext/>
        <w:keepLines/>
        <w:spacing w:before="200"/>
        <w:outlineLvl w:val="3"/>
        <w:rPr>
          <w:rFonts w:eastAsia="Times New Roman"/>
          <w:b/>
          <w:iCs/>
          <w:sz w:val="24"/>
        </w:rPr>
      </w:pPr>
      <w:r w:rsidRPr="00C675C6">
        <w:rPr>
          <w:rFonts w:eastAsia="Times New Roman"/>
          <w:b/>
          <w:iCs/>
          <w:sz w:val="24"/>
        </w:rPr>
        <w:t>Nigerian democratization leads to continent-wide stability</w:t>
      </w:r>
    </w:p>
    <w:p w:rsidR="00C675C6" w:rsidRPr="00C675C6" w:rsidRDefault="00C675C6" w:rsidP="00C675C6">
      <w:pPr>
        <w:rPr>
          <w:rFonts w:eastAsia="Calibri"/>
        </w:rPr>
      </w:pPr>
      <w:proofErr w:type="spellStart"/>
      <w:r w:rsidRPr="00C675C6">
        <w:rPr>
          <w:rFonts w:eastAsia="Calibri"/>
        </w:rPr>
        <w:t>Salih</w:t>
      </w:r>
      <w:proofErr w:type="spellEnd"/>
      <w:r w:rsidRPr="00C675C6">
        <w:rPr>
          <w:rFonts w:eastAsia="Calibri"/>
        </w:rPr>
        <w:t xml:space="preserve"> </w:t>
      </w:r>
      <w:r w:rsidRPr="00C675C6">
        <w:rPr>
          <w:rFonts w:eastAsia="Calibri"/>
          <w:b/>
          <w:bCs/>
        </w:rPr>
        <w:t>Booker</w:t>
      </w:r>
      <w:r w:rsidRPr="00C675C6">
        <w:rPr>
          <w:rFonts w:eastAsia="Calibri"/>
        </w:rPr>
        <w:t xml:space="preserve">, executive director at Africa Action and William Minter, senior research fellow at Africa Action, Winter </w:t>
      </w:r>
      <w:r w:rsidRPr="00C675C6">
        <w:rPr>
          <w:rFonts w:eastAsia="Calibri"/>
          <w:b/>
          <w:bCs/>
        </w:rPr>
        <w:t>2003</w:t>
      </w:r>
      <w:r w:rsidRPr="00C675C6">
        <w:rPr>
          <w:rFonts w:eastAsia="Calibri"/>
        </w:rPr>
        <w:t>, The U.S. and Nigeria: thinking beyond oil, accessed via ciaonet.org</w:t>
      </w:r>
    </w:p>
    <w:p w:rsidR="00C675C6" w:rsidRPr="00C675C6" w:rsidRDefault="00C675C6" w:rsidP="00C675C6">
      <w:pPr>
        <w:widowControl w:val="0"/>
        <w:ind w:right="288"/>
        <w:rPr>
          <w:rFonts w:eastAsia="Times New Roman"/>
          <w:szCs w:val="20"/>
        </w:rPr>
      </w:pPr>
      <w:r w:rsidRPr="00843C5B">
        <w:rPr>
          <w:rFonts w:eastAsia="Times New Roman"/>
          <w:szCs w:val="20"/>
          <w:highlight w:val="green"/>
          <w:u w:val="single"/>
        </w:rPr>
        <w:t>Nigeria</w:t>
      </w:r>
      <w:r w:rsidRPr="00C675C6">
        <w:rPr>
          <w:rFonts w:eastAsia="Times New Roman"/>
          <w:sz w:val="16"/>
          <w:szCs w:val="20"/>
        </w:rPr>
        <w:t xml:space="preserve">, Africa’s most populous nation, </w:t>
      </w:r>
      <w:r w:rsidRPr="00843C5B">
        <w:rPr>
          <w:rFonts w:eastAsia="Times New Roman"/>
          <w:szCs w:val="20"/>
          <w:highlight w:val="green"/>
          <w:u w:val="single"/>
        </w:rPr>
        <w:t>is</w:t>
      </w:r>
      <w:r w:rsidRPr="00C675C6">
        <w:rPr>
          <w:rFonts w:eastAsia="Times New Roman"/>
          <w:szCs w:val="20"/>
          <w:u w:val="single"/>
        </w:rPr>
        <w:t xml:space="preserve"> </w:t>
      </w:r>
      <w:r w:rsidRPr="00C675C6">
        <w:rPr>
          <w:rFonts w:eastAsia="Times New Roman"/>
          <w:sz w:val="16"/>
          <w:szCs w:val="20"/>
        </w:rPr>
        <w:t xml:space="preserve">also </w:t>
      </w:r>
      <w:r w:rsidRPr="00843C5B">
        <w:rPr>
          <w:rFonts w:eastAsia="Times New Roman"/>
          <w:szCs w:val="20"/>
          <w:highlight w:val="green"/>
          <w:u w:val="single"/>
        </w:rPr>
        <w:t>the</w:t>
      </w:r>
      <w:r w:rsidRPr="00C675C6">
        <w:rPr>
          <w:rFonts w:eastAsia="Times New Roman"/>
          <w:szCs w:val="20"/>
          <w:u w:val="single"/>
        </w:rPr>
        <w:t xml:space="preserve"> </w:t>
      </w:r>
      <w:r w:rsidRPr="00843C5B">
        <w:rPr>
          <w:rFonts w:eastAsia="Times New Roman"/>
          <w:b/>
          <w:iCs/>
          <w:szCs w:val="20"/>
          <w:highlight w:val="green"/>
          <w:u w:val="single"/>
          <w:bdr w:val="single" w:sz="8" w:space="0" w:color="auto"/>
        </w:rPr>
        <w:t>most important state in U.S.- Africa relations</w:t>
      </w:r>
      <w:r w:rsidRPr="00C675C6">
        <w:rPr>
          <w:rFonts w:eastAsia="Times New Roman"/>
          <w:szCs w:val="20"/>
          <w:u w:val="single"/>
        </w:rPr>
        <w:t xml:space="preserve"> today</w:t>
      </w:r>
      <w:r w:rsidRPr="00C675C6">
        <w:rPr>
          <w:rFonts w:eastAsia="Times New Roman"/>
          <w:sz w:val="16"/>
          <w:szCs w:val="20"/>
        </w:rPr>
        <w:t xml:space="preserve">. Nigeria is America’s major trading partner in Africa. </w:t>
      </w:r>
      <w:r w:rsidRPr="00843C5B">
        <w:rPr>
          <w:rFonts w:eastAsia="Times New Roman"/>
          <w:szCs w:val="20"/>
          <w:highlight w:val="green"/>
          <w:u w:val="single"/>
        </w:rPr>
        <w:t>It plays the largest role of any country in</w:t>
      </w:r>
      <w:r w:rsidRPr="00C675C6">
        <w:rPr>
          <w:rFonts w:eastAsia="Times New Roman"/>
          <w:szCs w:val="20"/>
          <w:u w:val="single"/>
        </w:rPr>
        <w:t xml:space="preserve"> </w:t>
      </w:r>
      <w:r w:rsidRPr="00843C5B">
        <w:rPr>
          <w:rFonts w:eastAsia="Times New Roman"/>
          <w:szCs w:val="20"/>
          <w:highlight w:val="green"/>
          <w:u w:val="single"/>
        </w:rPr>
        <w:t>peacekeeping</w:t>
      </w:r>
      <w:r w:rsidRPr="00C675C6">
        <w:rPr>
          <w:rFonts w:eastAsia="Times New Roman"/>
          <w:szCs w:val="20"/>
          <w:u w:val="single"/>
        </w:rPr>
        <w:t xml:space="preserve"> </w:t>
      </w:r>
      <w:r w:rsidRPr="00C675C6">
        <w:rPr>
          <w:rFonts w:eastAsia="Times New Roman"/>
          <w:sz w:val="16"/>
          <w:szCs w:val="20"/>
        </w:rPr>
        <w:t xml:space="preserve">efforts on the continent. </w:t>
      </w:r>
      <w:r w:rsidRPr="00843C5B">
        <w:rPr>
          <w:rFonts w:eastAsia="Times New Roman"/>
          <w:szCs w:val="20"/>
          <w:highlight w:val="green"/>
          <w:u w:val="single"/>
        </w:rPr>
        <w:t>Nigeria’s attempt to build democracy</w:t>
      </w:r>
      <w:r w:rsidRPr="00C675C6">
        <w:rPr>
          <w:rFonts w:eastAsia="Times New Roman"/>
          <w:szCs w:val="20"/>
          <w:u w:val="single"/>
        </w:rPr>
        <w:t xml:space="preserve"> </w:t>
      </w:r>
      <w:r w:rsidRPr="00C675C6">
        <w:rPr>
          <w:rFonts w:eastAsia="Times New Roman"/>
          <w:sz w:val="16"/>
          <w:szCs w:val="20"/>
        </w:rPr>
        <w:t xml:space="preserve">from the ashes of authoritarian rule </w:t>
      </w:r>
      <w:r w:rsidRPr="00843C5B">
        <w:rPr>
          <w:rFonts w:eastAsia="Times New Roman"/>
          <w:szCs w:val="20"/>
          <w:highlight w:val="green"/>
          <w:u w:val="single"/>
        </w:rPr>
        <w:t>will</w:t>
      </w:r>
      <w:r w:rsidRPr="00C675C6">
        <w:rPr>
          <w:rFonts w:eastAsia="Times New Roman"/>
          <w:szCs w:val="20"/>
          <w:u w:val="single"/>
        </w:rPr>
        <w:t xml:space="preserve"> </w:t>
      </w:r>
      <w:r w:rsidRPr="00C675C6">
        <w:rPr>
          <w:rFonts w:eastAsia="Times New Roman"/>
          <w:sz w:val="16"/>
          <w:szCs w:val="20"/>
        </w:rPr>
        <w:t xml:space="preserve">arguably </w:t>
      </w:r>
      <w:r w:rsidRPr="00843C5B">
        <w:rPr>
          <w:rFonts w:eastAsia="Times New Roman"/>
          <w:szCs w:val="20"/>
          <w:highlight w:val="green"/>
          <w:u w:val="single"/>
        </w:rPr>
        <w:t>have</w:t>
      </w:r>
      <w:r w:rsidRPr="00C675C6">
        <w:rPr>
          <w:rFonts w:eastAsia="Times New Roman"/>
          <w:szCs w:val="20"/>
          <w:u w:val="single"/>
        </w:rPr>
        <w:t xml:space="preserve"> even more consequential </w:t>
      </w:r>
      <w:r w:rsidRPr="00843C5B">
        <w:rPr>
          <w:rFonts w:eastAsia="Times New Roman"/>
          <w:szCs w:val="20"/>
          <w:highlight w:val="green"/>
          <w:u w:val="single"/>
        </w:rPr>
        <w:t>effects for the continent</w:t>
      </w:r>
      <w:r w:rsidRPr="00C675C6">
        <w:rPr>
          <w:rFonts w:eastAsia="Times New Roman"/>
          <w:szCs w:val="20"/>
          <w:u w:val="single"/>
        </w:rPr>
        <w:t xml:space="preserve"> than South Africa’s victory over apartheid </w:t>
      </w:r>
      <w:r w:rsidRPr="00C675C6">
        <w:rPr>
          <w:rFonts w:eastAsia="Times New Roman"/>
          <w:sz w:val="16"/>
          <w:szCs w:val="20"/>
        </w:rPr>
        <w:t xml:space="preserve">in 1994. Although it is oil that attracts Washington’s attention the most, the ramifications of Nigeria’s success or failure will extend far beyond the energy sector. In past centuries, Nigeria’s territory was home to a series of powerful and technically advanced societies, renowned for their artistic, commercial and political achievements. It was also a pioneer in the movement for African independence. But since independence its growth has been stunted by internal conflict and military misrule. Yet today, Nigeria is again one of Africa’s most influential countries. </w:t>
      </w:r>
      <w:r w:rsidRPr="00C675C6">
        <w:rPr>
          <w:rFonts w:eastAsia="Times New Roman"/>
          <w:szCs w:val="20"/>
          <w:u w:val="single"/>
        </w:rPr>
        <w:t>Its unique human resources and vast oil reserves create the capacity for enormous prosperity and regional leadership</w:t>
      </w:r>
      <w:r w:rsidRPr="00C675C6">
        <w:rPr>
          <w:rFonts w:eastAsia="Times New Roman"/>
          <w:sz w:val="16"/>
          <w:szCs w:val="20"/>
        </w:rPr>
        <w:t xml:space="preserve">. In 2002, Nigeria was the fifth-largest supplier of oil to the U.S., ranking behind only Canada, Saudi Arabia, Mexico and Venezuela. Along with Royal Dutch Shell, a British-Dutch firm, U.S. oil supermajors ChevronTexaco and Exxon Mobil Corp. dominate oil production in the oil-rich Niger Delta. Since emerging from military dictatorship in 1999, its nascent democratic institutions have survived huge challenges but have performed disappointingly in the eyes of tens of millions of Nigerians. Their capacity to deliver the peace and prosperity Nigerians want is still unproved. </w:t>
      </w:r>
      <w:r w:rsidRPr="00843C5B">
        <w:rPr>
          <w:rFonts w:eastAsia="Times New Roman"/>
          <w:szCs w:val="20"/>
          <w:highlight w:val="green"/>
          <w:u w:val="single"/>
        </w:rPr>
        <w:t>The fate of Nigeria has</w:t>
      </w:r>
      <w:r w:rsidRPr="00C675C6">
        <w:rPr>
          <w:rFonts w:eastAsia="Times New Roman"/>
          <w:szCs w:val="20"/>
          <w:u w:val="single"/>
        </w:rPr>
        <w:t xml:space="preserve"> profound </w:t>
      </w:r>
      <w:r w:rsidRPr="00843C5B">
        <w:rPr>
          <w:rFonts w:eastAsia="Times New Roman"/>
          <w:szCs w:val="20"/>
          <w:highlight w:val="green"/>
          <w:u w:val="single"/>
        </w:rPr>
        <w:t>implications for the entire continent</w:t>
      </w:r>
      <w:r w:rsidRPr="00C675C6">
        <w:rPr>
          <w:rFonts w:eastAsia="Times New Roman"/>
          <w:sz w:val="16"/>
          <w:szCs w:val="20"/>
        </w:rPr>
        <w:t xml:space="preserve">: both </w:t>
      </w:r>
      <w:r w:rsidRPr="00C675C6">
        <w:rPr>
          <w:rFonts w:eastAsia="Times New Roman"/>
          <w:szCs w:val="20"/>
          <w:u w:val="single"/>
        </w:rPr>
        <w:t xml:space="preserve">the potential </w:t>
      </w:r>
      <w:r w:rsidRPr="00C675C6">
        <w:rPr>
          <w:rFonts w:eastAsia="Times New Roman"/>
          <w:sz w:val="16"/>
          <w:szCs w:val="20"/>
        </w:rPr>
        <w:t xml:space="preserve">and the obstacles </w:t>
      </w:r>
      <w:r w:rsidRPr="00C675C6">
        <w:rPr>
          <w:rFonts w:eastAsia="Times New Roman"/>
          <w:szCs w:val="20"/>
          <w:u w:val="single"/>
        </w:rPr>
        <w:t>are on the giant scale of the country itself</w:t>
      </w:r>
      <w:r w:rsidRPr="00C675C6">
        <w:rPr>
          <w:rFonts w:eastAsia="Times New Roman"/>
          <w:sz w:val="16"/>
          <w:szCs w:val="20"/>
        </w:rPr>
        <w:t>.</w:t>
      </w:r>
    </w:p>
    <w:p w:rsidR="00C675C6" w:rsidRPr="00C675C6" w:rsidRDefault="00C675C6" w:rsidP="00C675C6">
      <w:pPr>
        <w:keepNext/>
        <w:keepLines/>
        <w:spacing w:before="200"/>
        <w:outlineLvl w:val="3"/>
        <w:rPr>
          <w:rFonts w:eastAsia="Times New Roman"/>
          <w:b/>
          <w:iCs/>
          <w:sz w:val="24"/>
        </w:rPr>
      </w:pPr>
      <w:r w:rsidRPr="00C675C6">
        <w:rPr>
          <w:rFonts w:eastAsia="Times New Roman"/>
          <w:b/>
          <w:iCs/>
          <w:sz w:val="24"/>
        </w:rPr>
        <w:t>Nigerian stability is key to continental stability</w:t>
      </w:r>
    </w:p>
    <w:p w:rsidR="00C675C6" w:rsidRPr="00C675C6" w:rsidRDefault="00C675C6" w:rsidP="00C675C6">
      <w:pPr>
        <w:rPr>
          <w:rFonts w:eastAsia="Calibri"/>
        </w:rPr>
      </w:pPr>
      <w:r w:rsidRPr="00C675C6">
        <w:rPr>
          <w:rFonts w:eastAsia="Calibri"/>
        </w:rPr>
        <w:t xml:space="preserve">Thomas </w:t>
      </w:r>
      <w:r w:rsidRPr="00C675C6">
        <w:rPr>
          <w:rFonts w:eastAsia="Calibri"/>
          <w:b/>
          <w:bCs/>
        </w:rPr>
        <w:t>Tsai</w:t>
      </w:r>
      <w:r w:rsidRPr="00C675C6">
        <w:rPr>
          <w:rFonts w:eastAsia="Calibri"/>
        </w:rPr>
        <w:t xml:space="preserve">, Associate Editor of the Harvard International Review, Fall </w:t>
      </w:r>
      <w:r w:rsidRPr="00C675C6">
        <w:rPr>
          <w:rFonts w:eastAsia="Calibri"/>
          <w:b/>
          <w:bCs/>
        </w:rPr>
        <w:t>2002</w:t>
      </w:r>
      <w:r w:rsidRPr="00C675C6">
        <w:rPr>
          <w:rFonts w:eastAsia="Calibri"/>
        </w:rPr>
        <w:t>, Harvard International Review</w:t>
      </w:r>
    </w:p>
    <w:p w:rsidR="00C675C6" w:rsidRPr="00C675C6" w:rsidRDefault="00C675C6" w:rsidP="00C675C6">
      <w:pPr>
        <w:widowControl w:val="0"/>
        <w:ind w:right="288"/>
        <w:rPr>
          <w:rFonts w:eastAsia="Times New Roman"/>
          <w:szCs w:val="20"/>
        </w:rPr>
      </w:pPr>
      <w:r w:rsidRPr="00843C5B">
        <w:rPr>
          <w:rFonts w:eastAsia="Times New Roman"/>
          <w:szCs w:val="20"/>
          <w:highlight w:val="green"/>
          <w:u w:val="single"/>
        </w:rPr>
        <w:t>Two future</w:t>
      </w:r>
      <w:r w:rsidRPr="00C675C6">
        <w:rPr>
          <w:rFonts w:eastAsia="Times New Roman"/>
          <w:szCs w:val="20"/>
          <w:u w:val="single"/>
        </w:rPr>
        <w:t xml:space="preserve"> for Africa </w:t>
      </w:r>
      <w:r w:rsidRPr="00843C5B">
        <w:rPr>
          <w:rFonts w:eastAsia="Times New Roman"/>
          <w:szCs w:val="20"/>
          <w:highlight w:val="green"/>
          <w:u w:val="single"/>
        </w:rPr>
        <w:t>are possible</w:t>
      </w:r>
      <w:r w:rsidRPr="00C675C6">
        <w:rPr>
          <w:rFonts w:eastAsia="Times New Roman"/>
          <w:szCs w:val="20"/>
          <w:u w:val="single"/>
        </w:rPr>
        <w:t>—</w:t>
      </w:r>
      <w:r w:rsidRPr="00843C5B">
        <w:rPr>
          <w:rFonts w:eastAsia="Times New Roman"/>
          <w:szCs w:val="20"/>
          <w:highlight w:val="green"/>
          <w:u w:val="single"/>
        </w:rPr>
        <w:t>one with a democratic and stable Nigeria</w:t>
      </w:r>
      <w:r w:rsidRPr="00C675C6">
        <w:rPr>
          <w:rFonts w:eastAsia="Times New Roman"/>
          <w:szCs w:val="20"/>
          <w:u w:val="single"/>
        </w:rPr>
        <w:t xml:space="preserve">, and </w:t>
      </w:r>
      <w:r w:rsidRPr="00843C5B">
        <w:rPr>
          <w:rFonts w:eastAsia="Times New Roman"/>
          <w:szCs w:val="20"/>
          <w:highlight w:val="green"/>
          <w:u w:val="single"/>
        </w:rPr>
        <w:t>one with a Nigeria stricken by autocratic rule</w:t>
      </w:r>
      <w:r w:rsidRPr="00C675C6">
        <w:rPr>
          <w:rFonts w:eastAsia="Times New Roman"/>
          <w:sz w:val="16"/>
          <w:szCs w:val="20"/>
        </w:rPr>
        <w:t xml:space="preserve">, corruption and intermittent coups.  </w:t>
      </w:r>
      <w:r w:rsidRPr="00843C5B">
        <w:rPr>
          <w:rFonts w:eastAsia="Times New Roman"/>
          <w:b/>
          <w:iCs/>
          <w:szCs w:val="20"/>
          <w:highlight w:val="green"/>
          <w:u w:val="single"/>
          <w:bdr w:val="single" w:sz="8" w:space="0" w:color="auto"/>
        </w:rPr>
        <w:t>An entire continent awaits the result of</w:t>
      </w:r>
      <w:r w:rsidRPr="00C675C6">
        <w:rPr>
          <w:rFonts w:eastAsia="Times New Roman"/>
          <w:szCs w:val="20"/>
          <w:u w:val="single"/>
        </w:rPr>
        <w:t xml:space="preserve"> the </w:t>
      </w:r>
      <w:r w:rsidRPr="00843C5B">
        <w:rPr>
          <w:rFonts w:eastAsia="Times New Roman"/>
          <w:b/>
          <w:iCs/>
          <w:szCs w:val="20"/>
          <w:highlight w:val="green"/>
          <w:u w:val="single"/>
          <w:bdr w:val="single" w:sz="8" w:space="0" w:color="auto"/>
        </w:rPr>
        <w:t>Nigerian</w:t>
      </w:r>
      <w:r w:rsidRPr="00C675C6">
        <w:rPr>
          <w:rFonts w:eastAsia="Times New Roman"/>
          <w:szCs w:val="20"/>
          <w:u w:val="single"/>
        </w:rPr>
        <w:t xml:space="preserve"> experiment with </w:t>
      </w:r>
      <w:r w:rsidRPr="00843C5B">
        <w:rPr>
          <w:rFonts w:eastAsia="Times New Roman"/>
          <w:b/>
          <w:iCs/>
          <w:szCs w:val="20"/>
          <w:highlight w:val="green"/>
          <w:u w:val="single"/>
          <w:bdr w:val="single" w:sz="8" w:space="0" w:color="auto"/>
        </w:rPr>
        <w:t>democracy</w:t>
      </w:r>
      <w:r w:rsidRPr="00C675C6">
        <w:rPr>
          <w:rFonts w:eastAsia="Times New Roman"/>
          <w:szCs w:val="20"/>
          <w:u w:val="single"/>
        </w:rPr>
        <w:t xml:space="preserve">.  </w:t>
      </w:r>
      <w:r w:rsidRPr="00843C5B">
        <w:rPr>
          <w:rFonts w:eastAsia="Times New Roman"/>
          <w:szCs w:val="20"/>
          <w:highlight w:val="green"/>
          <w:u w:val="single"/>
        </w:rPr>
        <w:t>Nigeria</w:t>
      </w:r>
      <w:r w:rsidRPr="00C675C6">
        <w:rPr>
          <w:rFonts w:eastAsia="Times New Roman"/>
          <w:szCs w:val="20"/>
          <w:u w:val="single"/>
        </w:rPr>
        <w:t xml:space="preserve"> has the resources and </w:t>
      </w:r>
      <w:r w:rsidRPr="00843C5B">
        <w:rPr>
          <w:rFonts w:eastAsia="Times New Roman"/>
          <w:szCs w:val="20"/>
          <w:highlight w:val="green"/>
          <w:u w:val="single"/>
        </w:rPr>
        <w:t>can provide</w:t>
      </w:r>
      <w:r w:rsidRPr="00C675C6">
        <w:rPr>
          <w:rFonts w:eastAsia="Times New Roman"/>
          <w:szCs w:val="20"/>
          <w:u w:val="single"/>
        </w:rPr>
        <w:t xml:space="preserve"> the </w:t>
      </w:r>
      <w:r w:rsidRPr="00843C5B">
        <w:rPr>
          <w:rFonts w:eastAsia="Times New Roman"/>
          <w:szCs w:val="20"/>
          <w:highlight w:val="green"/>
          <w:u w:val="single"/>
        </w:rPr>
        <w:t>leadership to foster</w:t>
      </w:r>
      <w:r w:rsidRPr="00C675C6">
        <w:rPr>
          <w:rFonts w:eastAsia="Times New Roman"/>
          <w:szCs w:val="20"/>
          <w:u w:val="single"/>
        </w:rPr>
        <w:t xml:space="preserve"> greater </w:t>
      </w:r>
      <w:r w:rsidRPr="00843C5B">
        <w:rPr>
          <w:rFonts w:eastAsia="Times New Roman"/>
          <w:szCs w:val="20"/>
          <w:highlight w:val="green"/>
          <w:u w:val="single"/>
        </w:rPr>
        <w:t>regional</w:t>
      </w:r>
      <w:r w:rsidRPr="00C675C6">
        <w:rPr>
          <w:rFonts w:eastAsia="Times New Roman"/>
          <w:szCs w:val="20"/>
          <w:u w:val="single"/>
        </w:rPr>
        <w:t xml:space="preserve"> </w:t>
      </w:r>
      <w:r w:rsidRPr="00C675C6">
        <w:rPr>
          <w:rFonts w:eastAsia="Times New Roman"/>
          <w:sz w:val="16"/>
          <w:szCs w:val="20"/>
        </w:rPr>
        <w:t xml:space="preserve">and international </w:t>
      </w:r>
      <w:r w:rsidRPr="00843C5B">
        <w:rPr>
          <w:rFonts w:eastAsia="Times New Roman"/>
          <w:szCs w:val="20"/>
          <w:highlight w:val="green"/>
          <w:u w:val="single"/>
        </w:rPr>
        <w:t>cooperation</w:t>
      </w:r>
      <w:r w:rsidRPr="00C675C6">
        <w:rPr>
          <w:rFonts w:eastAsia="Times New Roman"/>
          <w:szCs w:val="20"/>
          <w:u w:val="single"/>
        </w:rPr>
        <w:t xml:space="preserve">, </w:t>
      </w:r>
      <w:r w:rsidRPr="00C675C6">
        <w:rPr>
          <w:rFonts w:eastAsia="Times New Roman"/>
          <w:sz w:val="16"/>
          <w:szCs w:val="20"/>
        </w:rPr>
        <w:t xml:space="preserve">leadership </w:t>
      </w:r>
      <w:r w:rsidRPr="00C675C6">
        <w:rPr>
          <w:rFonts w:eastAsia="Times New Roman"/>
          <w:szCs w:val="20"/>
          <w:u w:val="single"/>
        </w:rPr>
        <w:t>that many of Nigeria’s neighbors need</w:t>
      </w:r>
      <w:r w:rsidRPr="00C675C6">
        <w:rPr>
          <w:rFonts w:eastAsia="Times New Roman"/>
          <w:sz w:val="16"/>
          <w:szCs w:val="20"/>
        </w:rPr>
        <w:t xml:space="preserve">.  </w:t>
      </w:r>
      <w:r w:rsidRPr="00C675C6">
        <w:rPr>
          <w:rFonts w:eastAsia="Times New Roman"/>
          <w:szCs w:val="20"/>
          <w:u w:val="single"/>
        </w:rPr>
        <w:t xml:space="preserve">A </w:t>
      </w:r>
      <w:r w:rsidRPr="00843C5B">
        <w:rPr>
          <w:rFonts w:eastAsia="Times New Roman"/>
          <w:szCs w:val="20"/>
          <w:highlight w:val="green"/>
          <w:u w:val="single"/>
        </w:rPr>
        <w:t>successful</w:t>
      </w:r>
      <w:r w:rsidRPr="00C675C6">
        <w:rPr>
          <w:rFonts w:eastAsia="Times New Roman"/>
          <w:szCs w:val="20"/>
          <w:u w:val="single"/>
        </w:rPr>
        <w:t xml:space="preserve"> Nigerian </w:t>
      </w:r>
      <w:r w:rsidRPr="00843C5B">
        <w:rPr>
          <w:rFonts w:eastAsia="Times New Roman"/>
          <w:szCs w:val="20"/>
          <w:highlight w:val="green"/>
          <w:u w:val="single"/>
        </w:rPr>
        <w:t>democracy</w:t>
      </w:r>
      <w:r w:rsidRPr="00C675C6">
        <w:rPr>
          <w:rFonts w:eastAsia="Times New Roman"/>
          <w:szCs w:val="20"/>
          <w:u w:val="single"/>
        </w:rPr>
        <w:t xml:space="preserve"> would </w:t>
      </w:r>
      <w:r w:rsidRPr="00843C5B">
        <w:rPr>
          <w:rFonts w:eastAsia="Times New Roman"/>
          <w:szCs w:val="20"/>
          <w:highlight w:val="green"/>
          <w:u w:val="single"/>
        </w:rPr>
        <w:t>provide</w:t>
      </w:r>
      <w:r w:rsidRPr="00C675C6">
        <w:rPr>
          <w:rFonts w:eastAsia="Times New Roman"/>
          <w:szCs w:val="20"/>
          <w:u w:val="single"/>
        </w:rPr>
        <w:t xml:space="preserve"> </w:t>
      </w:r>
      <w:r w:rsidRPr="00843C5B">
        <w:rPr>
          <w:rFonts w:eastAsia="Times New Roman"/>
          <w:szCs w:val="20"/>
          <w:highlight w:val="green"/>
          <w:u w:val="single"/>
        </w:rPr>
        <w:t>hope for</w:t>
      </w:r>
      <w:r w:rsidRPr="00C675C6">
        <w:rPr>
          <w:rFonts w:eastAsia="Times New Roman"/>
          <w:szCs w:val="20"/>
          <w:u w:val="single"/>
        </w:rPr>
        <w:t xml:space="preserve"> many of </w:t>
      </w:r>
      <w:r w:rsidRPr="00843C5B">
        <w:rPr>
          <w:rFonts w:eastAsia="Times New Roman"/>
          <w:szCs w:val="20"/>
          <w:highlight w:val="green"/>
          <w:u w:val="single"/>
        </w:rPr>
        <w:t>Africa’s</w:t>
      </w:r>
      <w:r w:rsidRPr="00C675C6">
        <w:rPr>
          <w:rFonts w:eastAsia="Times New Roman"/>
          <w:szCs w:val="20"/>
          <w:u w:val="single"/>
        </w:rPr>
        <w:t xml:space="preserve"> </w:t>
      </w:r>
      <w:r w:rsidRPr="00843C5B">
        <w:rPr>
          <w:rFonts w:eastAsia="Times New Roman"/>
          <w:szCs w:val="20"/>
          <w:highlight w:val="green"/>
          <w:u w:val="single"/>
        </w:rPr>
        <w:t>other burgeoning democracies</w:t>
      </w:r>
      <w:r w:rsidRPr="00C675C6">
        <w:rPr>
          <w:rFonts w:eastAsia="Times New Roman"/>
          <w:sz w:val="16"/>
          <w:szCs w:val="20"/>
        </w:rPr>
        <w:t>.</w:t>
      </w:r>
    </w:p>
    <w:p w:rsidR="00C675C6" w:rsidRPr="00C675C6" w:rsidRDefault="00C675C6" w:rsidP="00C675C6">
      <w:pPr>
        <w:keepNext/>
        <w:keepLines/>
        <w:pageBreakBefore/>
        <w:spacing w:before="200"/>
        <w:jc w:val="center"/>
        <w:outlineLvl w:val="2"/>
        <w:rPr>
          <w:rFonts w:eastAsia="Times New Roman"/>
          <w:b/>
          <w:sz w:val="32"/>
          <w:szCs w:val="24"/>
          <w:u w:val="single"/>
        </w:rPr>
      </w:pPr>
      <w:r>
        <w:rPr>
          <w:rFonts w:eastAsia="Times New Roman"/>
          <w:b/>
          <w:sz w:val="32"/>
          <w:szCs w:val="24"/>
          <w:u w:val="single"/>
        </w:rPr>
        <w:t>Nigeria---Federalism Key</w:t>
      </w:r>
    </w:p>
    <w:p w:rsidR="00C675C6" w:rsidRPr="00C675C6" w:rsidRDefault="00C675C6" w:rsidP="00C675C6">
      <w:pPr>
        <w:keepNext/>
        <w:keepLines/>
        <w:spacing w:before="200"/>
        <w:outlineLvl w:val="3"/>
        <w:rPr>
          <w:rFonts w:eastAsia="Times New Roman"/>
          <w:b/>
          <w:iCs/>
          <w:sz w:val="24"/>
        </w:rPr>
      </w:pPr>
      <w:r w:rsidRPr="00C675C6">
        <w:rPr>
          <w:rFonts w:eastAsia="Times New Roman"/>
          <w:b/>
          <w:iCs/>
          <w:sz w:val="24"/>
        </w:rPr>
        <w:t>Federalism key to stability</w:t>
      </w:r>
    </w:p>
    <w:p w:rsidR="00C675C6" w:rsidRPr="00C675C6" w:rsidRDefault="00C675C6" w:rsidP="00C675C6">
      <w:pPr>
        <w:rPr>
          <w:rFonts w:eastAsia="Calibri"/>
        </w:rPr>
      </w:pPr>
      <w:proofErr w:type="spellStart"/>
      <w:r w:rsidRPr="00C675C6">
        <w:rPr>
          <w:rFonts w:eastAsia="Calibri"/>
          <w:b/>
          <w:bCs/>
        </w:rPr>
        <w:t>Admolekun</w:t>
      </w:r>
      <w:proofErr w:type="spellEnd"/>
      <w:r w:rsidRPr="00C675C6">
        <w:rPr>
          <w:rFonts w:eastAsia="Calibri"/>
          <w:b/>
          <w:bCs/>
        </w:rPr>
        <w:t xml:space="preserve"> 5</w:t>
      </w:r>
      <w:r w:rsidRPr="00C675C6">
        <w:rPr>
          <w:rFonts w:eastAsia="Calibri"/>
        </w:rPr>
        <w:t xml:space="preserve"> [</w:t>
      </w:r>
      <w:proofErr w:type="spellStart"/>
      <w:r w:rsidRPr="00C675C6">
        <w:rPr>
          <w:rFonts w:eastAsia="Calibri"/>
        </w:rPr>
        <w:t>Ladipo</w:t>
      </w:r>
      <w:proofErr w:type="spellEnd"/>
      <w:r w:rsidRPr="00C675C6">
        <w:rPr>
          <w:rFonts w:eastAsia="Calibri"/>
        </w:rPr>
        <w:t xml:space="preserve">, professor at the University of Ife, "Nigerian Federalism at the Crossroads: The Way Forward", </w:t>
      </w:r>
      <w:proofErr w:type="spellStart"/>
      <w:r w:rsidRPr="00C675C6">
        <w:rPr>
          <w:rFonts w:eastAsia="Calibri"/>
        </w:rPr>
        <w:t>Publius</w:t>
      </w:r>
      <w:proofErr w:type="spellEnd"/>
      <w:r w:rsidRPr="00C675C6">
        <w:rPr>
          <w:rFonts w:eastAsia="Calibri"/>
        </w:rPr>
        <w:t xml:space="preserve">. Philadelphia: Summer 2005.Vol.35, </w:t>
      </w:r>
      <w:proofErr w:type="spellStart"/>
      <w:r w:rsidRPr="00C675C6">
        <w:rPr>
          <w:rFonts w:eastAsia="Calibri"/>
        </w:rPr>
        <w:t>Iss</w:t>
      </w:r>
      <w:proofErr w:type="spellEnd"/>
      <w:r w:rsidRPr="00C675C6">
        <w:rPr>
          <w:rFonts w:eastAsia="Calibri"/>
        </w:rPr>
        <w:t>. 3, p. (</w:t>
      </w:r>
      <w:proofErr w:type="spellStart"/>
      <w:r w:rsidRPr="00C675C6">
        <w:rPr>
          <w:rFonts w:eastAsia="Calibri"/>
        </w:rPr>
        <w:t>proquest</w:t>
      </w:r>
      <w:proofErr w:type="spellEnd"/>
      <w:r w:rsidRPr="00C675C6">
        <w:rPr>
          <w:rFonts w:eastAsia="Calibri"/>
        </w:rPr>
        <w:t>)</w:t>
      </w:r>
    </w:p>
    <w:p w:rsidR="00C675C6" w:rsidRPr="00C675C6" w:rsidRDefault="00C675C6" w:rsidP="00C675C6">
      <w:pPr>
        <w:rPr>
          <w:rFonts w:eastAsia="Calibri"/>
          <w:b/>
          <w:szCs w:val="20"/>
          <w:u w:val="single"/>
        </w:rPr>
      </w:pPr>
      <w:r w:rsidRPr="00C675C6">
        <w:rPr>
          <w:rFonts w:eastAsia="Calibri"/>
          <w:sz w:val="16"/>
          <w:szCs w:val="16"/>
        </w:rPr>
        <w:t xml:space="preserve">While reemphasizing the credit the military deserves for keeping Nigeria one through the thirty-month civil war of 1967-1970, it is important to stress that </w:t>
      </w:r>
      <w:r w:rsidRPr="00843C5B">
        <w:rPr>
          <w:rFonts w:eastAsia="Calibri"/>
          <w:highlight w:val="green"/>
          <w:u w:val="single"/>
        </w:rPr>
        <w:t>the enduring unity of the Nigerian federation cannot be assured</w:t>
      </w:r>
      <w:r w:rsidRPr="00C675C6">
        <w:rPr>
          <w:rFonts w:eastAsia="Calibri"/>
          <w:u w:val="single"/>
        </w:rPr>
        <w:t xml:space="preserve"> </w:t>
      </w:r>
      <w:r w:rsidRPr="00843C5B">
        <w:rPr>
          <w:rFonts w:eastAsia="Calibri"/>
          <w:highlight w:val="green"/>
          <w:u w:val="single"/>
        </w:rPr>
        <w:t>through</w:t>
      </w:r>
      <w:r w:rsidRPr="00C675C6">
        <w:rPr>
          <w:rFonts w:eastAsia="Calibri"/>
          <w:u w:val="single"/>
        </w:rPr>
        <w:t xml:space="preserve"> military-style </w:t>
      </w:r>
      <w:r w:rsidRPr="00843C5B">
        <w:rPr>
          <w:rFonts w:eastAsia="Calibri"/>
          <w:highlight w:val="green"/>
          <w:u w:val="single"/>
        </w:rPr>
        <w:t>centralism and uniformity</w:t>
      </w:r>
      <w:r w:rsidRPr="00C675C6">
        <w:rPr>
          <w:rFonts w:eastAsia="Calibri"/>
          <w:u w:val="single"/>
        </w:rPr>
        <w:t xml:space="preserve">. </w:t>
      </w:r>
      <w:r w:rsidRPr="00843C5B">
        <w:rPr>
          <w:rFonts w:eastAsia="Calibri"/>
          <w:highlight w:val="green"/>
          <w:u w:val="single"/>
        </w:rPr>
        <w:t>Persistent fears about the</w:t>
      </w:r>
      <w:r w:rsidRPr="00C675C6">
        <w:rPr>
          <w:rFonts w:eastAsia="Calibri"/>
          <w:u w:val="single"/>
        </w:rPr>
        <w:t xml:space="preserve"> </w:t>
      </w:r>
      <w:r w:rsidRPr="00843C5B">
        <w:rPr>
          <w:rFonts w:eastAsia="Calibri"/>
          <w:b/>
          <w:iCs/>
          <w:highlight w:val="green"/>
          <w:u w:val="single"/>
          <w:bdr w:val="single" w:sz="8" w:space="0" w:color="auto"/>
        </w:rPr>
        <w:t>fragility</w:t>
      </w:r>
      <w:r w:rsidRPr="00C675C6">
        <w:rPr>
          <w:rFonts w:eastAsia="Calibri"/>
          <w:u w:val="single"/>
        </w:rPr>
        <w:t xml:space="preserve"> of the federation after almost three decades of strict application of that approach,</w:t>
      </w:r>
      <w:r w:rsidRPr="00C675C6">
        <w:rPr>
          <w:rFonts w:eastAsia="Calibri"/>
          <w:sz w:val="16"/>
          <w:szCs w:val="16"/>
        </w:rPr>
        <w:t xml:space="preserve"> and about ten years of imitations of the same approach, </w:t>
      </w:r>
      <w:r w:rsidRPr="00843C5B">
        <w:rPr>
          <w:rFonts w:eastAsia="Calibri"/>
          <w:highlight w:val="green"/>
          <w:u w:val="single"/>
        </w:rPr>
        <w:t>constitute a strong justification for</w:t>
      </w:r>
      <w:r w:rsidRPr="00C675C6">
        <w:rPr>
          <w:rFonts w:eastAsia="Calibri"/>
          <w:u w:val="single"/>
        </w:rPr>
        <w:t xml:space="preserve"> adopting and implementing </w:t>
      </w:r>
      <w:r w:rsidRPr="00843C5B">
        <w:rPr>
          <w:rFonts w:eastAsia="Calibri"/>
          <w:highlight w:val="green"/>
          <w:u w:val="single"/>
        </w:rPr>
        <w:t>a different approach</w:t>
      </w:r>
      <w:r w:rsidRPr="00C675C6">
        <w:rPr>
          <w:rFonts w:eastAsia="Calibri"/>
          <w:u w:val="single"/>
        </w:rPr>
        <w:t xml:space="preserve">. </w:t>
      </w:r>
      <w:r w:rsidRPr="00843C5B">
        <w:rPr>
          <w:rFonts w:eastAsia="Calibri"/>
          <w:highlight w:val="green"/>
          <w:u w:val="single"/>
        </w:rPr>
        <w:t>The desirable approach is a devolved federal system</w:t>
      </w:r>
      <w:r w:rsidRPr="00C675C6">
        <w:rPr>
          <w:rFonts w:eastAsia="Calibri"/>
          <w:u w:val="single"/>
        </w:rPr>
        <w:t xml:space="preserve"> with the characteristics spelled out above. </w:t>
      </w:r>
      <w:r w:rsidRPr="00843C5B">
        <w:rPr>
          <w:rFonts w:eastAsia="Calibri"/>
          <w:highlight w:val="green"/>
          <w:u w:val="single"/>
        </w:rPr>
        <w:t>Only devolution can</w:t>
      </w:r>
      <w:r w:rsidRPr="00C675C6">
        <w:rPr>
          <w:rFonts w:eastAsia="Calibri"/>
          <w:u w:val="single"/>
        </w:rPr>
        <w:t xml:space="preserve"> unleash the forces for </w:t>
      </w:r>
      <w:r w:rsidRPr="00843C5B">
        <w:rPr>
          <w:rFonts w:eastAsia="Calibri"/>
          <w:highlight w:val="green"/>
          <w:u w:val="single"/>
        </w:rPr>
        <w:t>consolidat</w:t>
      </w:r>
      <w:r w:rsidRPr="00C675C6">
        <w:rPr>
          <w:rFonts w:eastAsia="Calibri"/>
          <w:u w:val="single"/>
        </w:rPr>
        <w:t xml:space="preserve">ing </w:t>
      </w:r>
      <w:r w:rsidRPr="00843C5B">
        <w:rPr>
          <w:rFonts w:eastAsia="Calibri"/>
          <w:highlight w:val="green"/>
          <w:u w:val="single"/>
        </w:rPr>
        <w:t>democracy</w:t>
      </w:r>
      <w:r w:rsidRPr="00C675C6">
        <w:rPr>
          <w:rFonts w:eastAsia="Calibri"/>
          <w:u w:val="single"/>
        </w:rPr>
        <w:t xml:space="preserve"> </w:t>
      </w:r>
      <w:r w:rsidRPr="00843C5B">
        <w:rPr>
          <w:rFonts w:eastAsia="Calibri"/>
          <w:highlight w:val="green"/>
          <w:u w:val="single"/>
        </w:rPr>
        <w:t>and achiev</w:t>
      </w:r>
      <w:r w:rsidRPr="00C675C6">
        <w:rPr>
          <w:rFonts w:eastAsia="Calibri"/>
          <w:u w:val="single"/>
        </w:rPr>
        <w:t xml:space="preserve">ing </w:t>
      </w:r>
      <w:r w:rsidRPr="00843C5B">
        <w:rPr>
          <w:rFonts w:eastAsia="Calibri"/>
          <w:highlight w:val="green"/>
          <w:u w:val="single"/>
        </w:rPr>
        <w:t>accelerated socioeconomic progress</w:t>
      </w:r>
      <w:r w:rsidRPr="00C675C6">
        <w:rPr>
          <w:rFonts w:eastAsia="Calibri"/>
          <w:u w:val="single"/>
        </w:rPr>
        <w:t xml:space="preserve"> in Nigeria. </w:t>
      </w:r>
      <w:r w:rsidRPr="00843C5B">
        <w:rPr>
          <w:rFonts w:eastAsia="Calibri"/>
          <w:highlight w:val="green"/>
          <w:u w:val="single"/>
        </w:rPr>
        <w:t>The alternative</w:t>
      </w:r>
      <w:r w:rsidRPr="00C675C6">
        <w:rPr>
          <w:rFonts w:eastAsia="Calibri"/>
          <w:u w:val="single"/>
        </w:rPr>
        <w:t xml:space="preserve"> </w:t>
      </w:r>
      <w:r w:rsidRPr="00843C5B">
        <w:rPr>
          <w:rFonts w:eastAsia="Calibri"/>
          <w:highlight w:val="green"/>
          <w:u w:val="single"/>
        </w:rPr>
        <w:t>to devolution</w:t>
      </w:r>
      <w:r w:rsidRPr="00C675C6">
        <w:rPr>
          <w:rFonts w:eastAsia="Calibri"/>
          <w:u w:val="single"/>
        </w:rPr>
        <w:t xml:space="preserve"> will likely be the </w:t>
      </w:r>
      <w:r w:rsidRPr="00843C5B">
        <w:rPr>
          <w:rFonts w:eastAsia="Calibri"/>
          <w:highlight w:val="green"/>
          <w:u w:val="single"/>
        </w:rPr>
        <w:t>death of the federation.</w:t>
      </w:r>
    </w:p>
    <w:p w:rsidR="00C675C6" w:rsidRPr="00C675C6" w:rsidRDefault="00C675C6" w:rsidP="00C675C6">
      <w:pPr>
        <w:keepNext/>
        <w:keepLines/>
        <w:spacing w:before="200"/>
        <w:outlineLvl w:val="3"/>
        <w:rPr>
          <w:rFonts w:eastAsia="Times New Roman"/>
          <w:b/>
          <w:iCs/>
          <w:sz w:val="24"/>
        </w:rPr>
      </w:pPr>
      <w:r w:rsidRPr="00C675C6">
        <w:rPr>
          <w:rFonts w:eastAsia="Times New Roman"/>
          <w:b/>
          <w:iCs/>
          <w:sz w:val="24"/>
        </w:rPr>
        <w:t>Multiple internal links</w:t>
      </w:r>
    </w:p>
    <w:p w:rsidR="00C675C6" w:rsidRPr="00C675C6" w:rsidRDefault="00C675C6" w:rsidP="00C675C6">
      <w:pPr>
        <w:rPr>
          <w:rFonts w:eastAsia="Calibri"/>
        </w:rPr>
      </w:pPr>
      <w:r w:rsidRPr="00C675C6">
        <w:rPr>
          <w:rFonts w:eastAsia="Calibri"/>
          <w:b/>
          <w:bCs/>
        </w:rPr>
        <w:t>Bonn International Center for Conversion, 2008</w:t>
      </w:r>
      <w:r w:rsidRPr="00C675C6">
        <w:rPr>
          <w:rFonts w:eastAsia="Calibri"/>
        </w:rPr>
        <w:t xml:space="preserve"> (“Workshop Governing the Gift of Nature: the links between Governance, conflict and natural resources” http://www.gc2008.net/blog/?tag=conflict)</w:t>
      </w:r>
    </w:p>
    <w:p w:rsidR="00C675C6" w:rsidRPr="00C675C6" w:rsidRDefault="00C675C6" w:rsidP="00C675C6">
      <w:pPr>
        <w:rPr>
          <w:rFonts w:eastAsia="Calibri"/>
          <w:sz w:val="12"/>
        </w:rPr>
      </w:pPr>
      <w:r w:rsidRPr="00C675C6">
        <w:rPr>
          <w:rFonts w:eastAsia="Calibri"/>
          <w:sz w:val="12"/>
        </w:rPr>
        <w:t xml:space="preserve">Professor </w:t>
      </w:r>
      <w:proofErr w:type="spellStart"/>
      <w:r w:rsidRPr="00C675C6">
        <w:rPr>
          <w:rFonts w:eastAsia="Calibri"/>
          <w:sz w:val="12"/>
        </w:rPr>
        <w:t>Ayodeji</w:t>
      </w:r>
      <w:proofErr w:type="spellEnd"/>
      <w:r w:rsidRPr="00C675C6">
        <w:rPr>
          <w:rFonts w:eastAsia="Calibri"/>
          <w:sz w:val="12"/>
        </w:rPr>
        <w:t xml:space="preserve"> </w:t>
      </w:r>
      <w:proofErr w:type="spellStart"/>
      <w:r w:rsidRPr="00C675C6">
        <w:rPr>
          <w:rFonts w:eastAsia="Calibri"/>
          <w:u w:val="single"/>
        </w:rPr>
        <w:t>Olukoju</w:t>
      </w:r>
      <w:proofErr w:type="spellEnd"/>
      <w:r w:rsidRPr="00C675C6">
        <w:rPr>
          <w:rFonts w:eastAsia="Calibri"/>
          <w:u w:val="single"/>
        </w:rPr>
        <w:t xml:space="preserve"> from the University of Lagos</w:t>
      </w:r>
      <w:r w:rsidRPr="00C675C6">
        <w:rPr>
          <w:rFonts w:eastAsia="Calibri"/>
          <w:sz w:val="12"/>
        </w:rPr>
        <w:t xml:space="preserve"> presented his case study on the Niger Delta in Nigeria where oil and gas form the backbone of the Nigerian economy. In his presentation, he </w:t>
      </w:r>
      <w:r w:rsidRPr="00C675C6">
        <w:rPr>
          <w:rFonts w:eastAsia="Calibri"/>
          <w:u w:val="single"/>
        </w:rPr>
        <w:t>gave a historical overview of the Niger delta, the link between natural resources and politics.</w:t>
      </w:r>
      <w:r w:rsidRPr="00C675C6">
        <w:rPr>
          <w:rFonts w:eastAsia="Calibri"/>
          <w:sz w:val="12"/>
        </w:rPr>
        <w:t xml:space="preserve"> According to Prof. </w:t>
      </w:r>
      <w:proofErr w:type="spellStart"/>
      <w:r w:rsidRPr="00C675C6">
        <w:rPr>
          <w:rFonts w:eastAsia="Calibri"/>
          <w:sz w:val="12"/>
        </w:rPr>
        <w:t>Olukoju</w:t>
      </w:r>
      <w:proofErr w:type="spellEnd"/>
      <w:r w:rsidRPr="00C675C6">
        <w:rPr>
          <w:rFonts w:eastAsia="Calibri"/>
          <w:sz w:val="12"/>
        </w:rPr>
        <w:t xml:space="preserve">, </w:t>
      </w:r>
      <w:r w:rsidRPr="00C675C6">
        <w:rPr>
          <w:rFonts w:eastAsia="Calibri"/>
          <w:u w:val="single"/>
        </w:rPr>
        <w:t xml:space="preserve">resource management has shaped the political landscape of Nigeria since the countries’ independence, </w:t>
      </w:r>
      <w:r w:rsidRPr="00C675C6">
        <w:rPr>
          <w:rFonts w:eastAsia="Calibri"/>
          <w:sz w:val="12"/>
        </w:rPr>
        <w:t xml:space="preserve">resulting in a wealthy elite supported by oil companies playing the ethnic card in local and national politics. </w:t>
      </w:r>
      <w:r w:rsidRPr="00C675C6">
        <w:rPr>
          <w:rFonts w:eastAsia="Calibri"/>
          <w:u w:val="single"/>
        </w:rPr>
        <w:t>This led to agitations amongst minority groups</w:t>
      </w:r>
      <w:r w:rsidRPr="00C675C6">
        <w:rPr>
          <w:rFonts w:eastAsia="Calibri"/>
          <w:sz w:val="12"/>
        </w:rPr>
        <w:t xml:space="preserve"> who felt that they were not only marginalized in politics but also denied the revenue from oil and gas present on their own land</w:t>
      </w:r>
      <w:r w:rsidRPr="00C675C6">
        <w:rPr>
          <w:rFonts w:eastAsia="Calibri"/>
          <w:u w:val="single"/>
        </w:rPr>
        <w:t xml:space="preserve">. The production of </w:t>
      </w:r>
      <w:r w:rsidRPr="00843C5B">
        <w:rPr>
          <w:rFonts w:eastAsia="Calibri"/>
          <w:highlight w:val="green"/>
          <w:u w:val="single"/>
        </w:rPr>
        <w:t>oil</w:t>
      </w:r>
      <w:r w:rsidRPr="00C675C6">
        <w:rPr>
          <w:rFonts w:eastAsia="Calibri"/>
          <w:u w:val="single"/>
        </w:rPr>
        <w:t xml:space="preserve"> and gas </w:t>
      </w:r>
      <w:r w:rsidRPr="00843C5B">
        <w:rPr>
          <w:rFonts w:eastAsia="Calibri"/>
          <w:highlight w:val="green"/>
          <w:u w:val="single"/>
        </w:rPr>
        <w:t>led to environmental degradation</w:t>
      </w:r>
      <w:r w:rsidRPr="00C675C6">
        <w:rPr>
          <w:rFonts w:eastAsia="Calibri"/>
          <w:u w:val="single"/>
        </w:rPr>
        <w:t xml:space="preserve"> </w:t>
      </w:r>
      <w:r w:rsidRPr="00843C5B">
        <w:rPr>
          <w:rFonts w:eastAsia="Calibri"/>
          <w:highlight w:val="green"/>
          <w:u w:val="single"/>
        </w:rPr>
        <w:t>and injustice</w:t>
      </w:r>
      <w:r w:rsidRPr="00C675C6">
        <w:rPr>
          <w:rFonts w:eastAsia="Calibri"/>
          <w:u w:val="single"/>
        </w:rPr>
        <w:t xml:space="preserve"> amongst the local populatio</w:t>
      </w:r>
      <w:r w:rsidRPr="00C675C6">
        <w:rPr>
          <w:rFonts w:eastAsia="Calibri"/>
          <w:sz w:val="12"/>
        </w:rPr>
        <w:t xml:space="preserve">n (such as the Ogoni people) who stood up against the government and the major oil corporations.  In the last decade, </w:t>
      </w:r>
      <w:r w:rsidRPr="00843C5B">
        <w:rPr>
          <w:rFonts w:eastAsia="Calibri"/>
          <w:highlight w:val="green"/>
          <w:u w:val="single"/>
        </w:rPr>
        <w:t>the Niger delta saw an increased militarization</w:t>
      </w:r>
      <w:r w:rsidRPr="00C675C6">
        <w:rPr>
          <w:rFonts w:eastAsia="Calibri"/>
          <w:u w:val="single"/>
        </w:rPr>
        <w:t>,</w:t>
      </w:r>
      <w:r w:rsidRPr="00C675C6">
        <w:rPr>
          <w:rFonts w:eastAsia="Calibri"/>
          <w:sz w:val="12"/>
        </w:rPr>
        <w:t xml:space="preserve"> even after the return to democratic rule. This resulted in a growing militancy amongst ethnic groups. According to </w:t>
      </w:r>
      <w:proofErr w:type="spellStart"/>
      <w:r w:rsidRPr="00C675C6">
        <w:rPr>
          <w:rFonts w:eastAsia="Calibri"/>
          <w:sz w:val="12"/>
        </w:rPr>
        <w:t>Olukoju</w:t>
      </w:r>
      <w:proofErr w:type="spellEnd"/>
      <w:r w:rsidRPr="00C675C6">
        <w:rPr>
          <w:rFonts w:eastAsia="Calibri"/>
          <w:u w:val="single"/>
        </w:rPr>
        <w:t xml:space="preserve">, the root causes of the support for the militant groups can be </w:t>
      </w:r>
      <w:r w:rsidRPr="00843C5B">
        <w:rPr>
          <w:rFonts w:eastAsia="Calibri"/>
          <w:highlight w:val="green"/>
          <w:u w:val="single"/>
        </w:rPr>
        <w:t>found in</w:t>
      </w:r>
      <w:r w:rsidRPr="00C675C6">
        <w:rPr>
          <w:rFonts w:eastAsia="Calibri"/>
          <w:u w:val="single"/>
        </w:rPr>
        <w:t xml:space="preserve"> the high </w:t>
      </w:r>
      <w:r w:rsidRPr="00843C5B">
        <w:rPr>
          <w:rFonts w:eastAsia="Calibri"/>
          <w:highlight w:val="green"/>
          <w:u w:val="single"/>
        </w:rPr>
        <w:t>unemployment</w:t>
      </w:r>
      <w:r w:rsidRPr="00C675C6">
        <w:rPr>
          <w:rFonts w:eastAsia="Calibri"/>
          <w:u w:val="single"/>
        </w:rPr>
        <w:t xml:space="preserve"> rates, high </w:t>
      </w:r>
      <w:r w:rsidRPr="00843C5B">
        <w:rPr>
          <w:rFonts w:eastAsia="Calibri"/>
          <w:highlight w:val="green"/>
          <w:u w:val="single"/>
        </w:rPr>
        <w:t>poverty</w:t>
      </w:r>
      <w:r w:rsidRPr="00C675C6">
        <w:rPr>
          <w:rFonts w:eastAsia="Calibri"/>
          <w:u w:val="single"/>
        </w:rPr>
        <w:t xml:space="preserve">, </w:t>
      </w:r>
      <w:r w:rsidRPr="00843C5B">
        <w:rPr>
          <w:rFonts w:eastAsia="Calibri"/>
          <w:highlight w:val="green"/>
          <w:u w:val="single"/>
        </w:rPr>
        <w:t>a growing perception of</w:t>
      </w:r>
      <w:r w:rsidRPr="00C675C6">
        <w:rPr>
          <w:rFonts w:eastAsia="Calibri"/>
          <w:u w:val="single"/>
        </w:rPr>
        <w:t xml:space="preserve"> deliberate </w:t>
      </w:r>
      <w:r w:rsidRPr="00843C5B">
        <w:rPr>
          <w:rFonts w:eastAsia="Calibri"/>
          <w:highlight w:val="green"/>
          <w:u w:val="single"/>
        </w:rPr>
        <w:t>marginalization</w:t>
      </w:r>
      <w:r w:rsidRPr="00C675C6">
        <w:rPr>
          <w:rFonts w:eastAsia="Calibri"/>
          <w:u w:val="single"/>
        </w:rPr>
        <w:t xml:space="preserve"> of ethnic groups in the Delta by the Nigerian state, and discriminatory employment practices against indigenous people by the oil firms.</w:t>
      </w:r>
      <w:r w:rsidRPr="00C675C6">
        <w:rPr>
          <w:rFonts w:eastAsia="Calibri"/>
          <w:sz w:val="12"/>
        </w:rPr>
        <w:t xml:space="preserve"> This led to the rise of militant groups such as the Movement for the Emancipation of the Niger Delta (MEND) who attack oil stations and kidnap politicians and personnel working at major oil companies.  </w:t>
      </w:r>
      <w:r w:rsidRPr="00C675C6">
        <w:rPr>
          <w:rFonts w:eastAsia="Calibri"/>
          <w:u w:val="single"/>
        </w:rPr>
        <w:t xml:space="preserve">He argued that </w:t>
      </w:r>
      <w:r w:rsidRPr="00843C5B">
        <w:rPr>
          <w:rFonts w:eastAsia="Calibri"/>
          <w:highlight w:val="green"/>
          <w:u w:val="single"/>
        </w:rPr>
        <w:t>in order to solve the problem</w:t>
      </w:r>
      <w:r w:rsidRPr="00C675C6">
        <w:rPr>
          <w:rFonts w:eastAsia="Calibri"/>
          <w:u w:val="single"/>
        </w:rPr>
        <w:t xml:space="preserve"> with the government and resource control, both </w:t>
      </w:r>
      <w:r w:rsidRPr="00843C5B">
        <w:rPr>
          <w:rFonts w:eastAsia="Calibri"/>
          <w:highlight w:val="green"/>
          <w:u w:val="single"/>
        </w:rPr>
        <w:t>a more decentralized form of Nigerian federalism</w:t>
      </w:r>
      <w:r w:rsidRPr="00C675C6">
        <w:rPr>
          <w:rFonts w:eastAsia="Calibri"/>
          <w:u w:val="single"/>
        </w:rPr>
        <w:t xml:space="preserve"> </w:t>
      </w:r>
      <w:r w:rsidRPr="00C675C6">
        <w:rPr>
          <w:rFonts w:eastAsia="Calibri"/>
          <w:sz w:val="12"/>
        </w:rPr>
        <w:t>and the fight against the high level of youth unemployment</w:t>
      </w:r>
      <w:r w:rsidRPr="00C675C6">
        <w:rPr>
          <w:rFonts w:eastAsia="Calibri"/>
          <w:u w:val="single"/>
        </w:rPr>
        <w:t xml:space="preserve"> </w:t>
      </w:r>
      <w:r w:rsidRPr="00843C5B">
        <w:rPr>
          <w:rFonts w:eastAsia="Calibri"/>
          <w:highlight w:val="green"/>
          <w:u w:val="single"/>
        </w:rPr>
        <w:t>is necessary</w:t>
      </w:r>
      <w:r w:rsidRPr="00C675C6">
        <w:rPr>
          <w:rFonts w:eastAsia="Calibri"/>
          <w:u w:val="single"/>
        </w:rPr>
        <w:t>.</w:t>
      </w:r>
      <w:r w:rsidRPr="00C675C6">
        <w:rPr>
          <w:rFonts w:eastAsia="Calibri"/>
          <w:sz w:val="12"/>
        </w:rPr>
        <w:t xml:space="preserve"> The state needs to tackle the poor state of social infrastructure, providing better education and health care with the oil revenues, and reduce the militarization of the Niger delta</w:t>
      </w:r>
    </w:p>
    <w:p w:rsidR="00C675C6" w:rsidRPr="00C675C6" w:rsidRDefault="00C675C6" w:rsidP="00C675C6">
      <w:pPr>
        <w:keepNext/>
        <w:keepLines/>
        <w:spacing w:before="200"/>
        <w:outlineLvl w:val="3"/>
        <w:rPr>
          <w:rFonts w:eastAsia="Times New Roman"/>
          <w:b/>
          <w:iCs/>
          <w:sz w:val="24"/>
        </w:rPr>
      </w:pPr>
      <w:bookmarkStart w:id="1" w:name="_Toc203204885"/>
      <w:bookmarkStart w:id="2" w:name="_Toc203208756"/>
      <w:bookmarkStart w:id="3" w:name="_Toc203289128"/>
      <w:bookmarkStart w:id="4" w:name="_Toc203294705"/>
      <w:r w:rsidRPr="00C675C6">
        <w:rPr>
          <w:rFonts w:eastAsia="Times New Roman"/>
          <w:b/>
          <w:iCs/>
          <w:sz w:val="24"/>
        </w:rPr>
        <w:t>Nigerian federalism key to its stability</w:t>
      </w:r>
      <w:bookmarkEnd w:id="1"/>
      <w:bookmarkEnd w:id="2"/>
      <w:bookmarkEnd w:id="3"/>
      <w:bookmarkEnd w:id="4"/>
    </w:p>
    <w:p w:rsidR="00C675C6" w:rsidRPr="00C675C6" w:rsidRDefault="00C675C6" w:rsidP="00C675C6">
      <w:pPr>
        <w:rPr>
          <w:rFonts w:eastAsia="Calibri"/>
        </w:rPr>
      </w:pPr>
      <w:r w:rsidRPr="00C675C6">
        <w:rPr>
          <w:rFonts w:eastAsia="Calibri"/>
          <w:b/>
          <w:bCs/>
        </w:rPr>
        <w:t>Africa News, 2002</w:t>
      </w:r>
      <w:r w:rsidRPr="00C675C6">
        <w:rPr>
          <w:rFonts w:eastAsia="Calibri"/>
        </w:rPr>
        <w:t xml:space="preserve"> (“NDP Calls for True Federalism”, 9/5, lexis)</w:t>
      </w:r>
    </w:p>
    <w:p w:rsidR="00C675C6" w:rsidRPr="00C675C6" w:rsidRDefault="00C675C6" w:rsidP="00C675C6">
      <w:pPr>
        <w:rPr>
          <w:rFonts w:eastAsia="Calibri"/>
          <w:szCs w:val="20"/>
          <w:u w:val="single"/>
        </w:rPr>
      </w:pPr>
      <w:r w:rsidRPr="00C675C6">
        <w:rPr>
          <w:rFonts w:eastAsia="Calibri"/>
          <w:sz w:val="14"/>
          <w:szCs w:val="20"/>
        </w:rPr>
        <w:t>NATIONAL Democratic Party (</w:t>
      </w:r>
      <w:r w:rsidRPr="00C675C6">
        <w:rPr>
          <w:rFonts w:eastAsia="Calibri"/>
          <w:szCs w:val="20"/>
          <w:u w:val="single"/>
        </w:rPr>
        <w:t>NDP</w:t>
      </w:r>
      <w:r w:rsidRPr="00C675C6">
        <w:rPr>
          <w:rFonts w:eastAsia="Calibri"/>
          <w:sz w:val="14"/>
          <w:szCs w:val="20"/>
        </w:rPr>
        <w:t xml:space="preserve">), one of the political associations seeking registration as a party, </w:t>
      </w:r>
      <w:r w:rsidRPr="00C675C6">
        <w:rPr>
          <w:rFonts w:eastAsia="Calibri"/>
          <w:szCs w:val="20"/>
          <w:u w:val="single"/>
        </w:rPr>
        <w:t>has called for true federalism in the country</w:t>
      </w:r>
      <w:r w:rsidRPr="00C675C6">
        <w:rPr>
          <w:rFonts w:eastAsia="Calibri"/>
          <w:sz w:val="14"/>
          <w:szCs w:val="20"/>
        </w:rPr>
        <w:t xml:space="preserve">. Chief Kenny Martins, national publicity secretary of NDP, made the call in an interview with Daily Champion in Lagos. Chief Martins said that </w:t>
      </w:r>
      <w:r w:rsidRPr="00843C5B">
        <w:rPr>
          <w:rFonts w:eastAsia="Calibri"/>
          <w:szCs w:val="20"/>
          <w:highlight w:val="green"/>
          <w:u w:val="single"/>
        </w:rPr>
        <w:t>unless there is true federalism in Nigeria,</w:t>
      </w:r>
      <w:r w:rsidRPr="00C675C6">
        <w:rPr>
          <w:rFonts w:eastAsia="Calibri"/>
          <w:szCs w:val="20"/>
          <w:u w:val="single"/>
        </w:rPr>
        <w:t xml:space="preserve"> </w:t>
      </w:r>
      <w:r w:rsidRPr="00843C5B">
        <w:rPr>
          <w:rFonts w:eastAsia="Calibri"/>
          <w:szCs w:val="20"/>
          <w:highlight w:val="green"/>
          <w:u w:val="single"/>
        </w:rPr>
        <w:t>the community could never flourish</w:t>
      </w:r>
      <w:r w:rsidRPr="00C675C6">
        <w:rPr>
          <w:rFonts w:eastAsia="Calibri"/>
          <w:szCs w:val="20"/>
          <w:u w:val="single"/>
        </w:rPr>
        <w:t xml:space="preserve">. </w:t>
      </w:r>
      <w:r w:rsidRPr="00C675C6">
        <w:rPr>
          <w:rFonts w:eastAsia="Calibri"/>
          <w:sz w:val="14"/>
          <w:szCs w:val="20"/>
        </w:rPr>
        <w:t>"</w:t>
      </w:r>
      <w:r w:rsidRPr="00C675C6">
        <w:rPr>
          <w:rFonts w:eastAsia="Calibri"/>
          <w:szCs w:val="20"/>
          <w:u w:val="single"/>
        </w:rPr>
        <w:t xml:space="preserve">We in NDP believe that </w:t>
      </w:r>
      <w:r w:rsidRPr="00843C5B">
        <w:rPr>
          <w:rFonts w:eastAsia="Calibri"/>
          <w:szCs w:val="20"/>
          <w:highlight w:val="green"/>
          <w:u w:val="single"/>
        </w:rPr>
        <w:t>unless</w:t>
      </w:r>
      <w:r w:rsidRPr="00C675C6">
        <w:rPr>
          <w:rFonts w:eastAsia="Calibri"/>
          <w:szCs w:val="20"/>
          <w:u w:val="single"/>
        </w:rPr>
        <w:t xml:space="preserve"> we have true federalism where the people are allowed to be ruled and </w:t>
      </w:r>
      <w:r w:rsidRPr="00843C5B">
        <w:rPr>
          <w:rFonts w:eastAsia="Calibri"/>
          <w:szCs w:val="20"/>
          <w:highlight w:val="green"/>
          <w:u w:val="single"/>
        </w:rPr>
        <w:t>governed by those things that are dear to them Nigeria will continue to have problems</w:t>
      </w:r>
      <w:r w:rsidRPr="00C675C6">
        <w:rPr>
          <w:rFonts w:eastAsia="Calibri"/>
          <w:szCs w:val="20"/>
          <w:u w:val="single"/>
        </w:rPr>
        <w:t xml:space="preserve">. </w:t>
      </w:r>
      <w:r w:rsidRPr="00C675C6">
        <w:rPr>
          <w:rFonts w:eastAsia="Calibri"/>
          <w:sz w:val="14"/>
          <w:szCs w:val="20"/>
        </w:rPr>
        <w:t xml:space="preserve">"Before now, what we have always had is a central authority kind of thing, the type that really broke Nigeria after 1966," he said. "We also believe that even from the </w:t>
      </w:r>
      <w:proofErr w:type="spellStart"/>
      <w:r w:rsidRPr="00C675C6">
        <w:rPr>
          <w:rFonts w:eastAsia="Calibri"/>
          <w:sz w:val="14"/>
          <w:szCs w:val="20"/>
        </w:rPr>
        <w:t>centre</w:t>
      </w:r>
      <w:proofErr w:type="spellEnd"/>
      <w:r w:rsidRPr="00C675C6">
        <w:rPr>
          <w:rFonts w:eastAsia="Calibri"/>
          <w:sz w:val="14"/>
          <w:szCs w:val="20"/>
        </w:rPr>
        <w:t xml:space="preserve">, some of the </w:t>
      </w:r>
      <w:proofErr w:type="spellStart"/>
      <w:r w:rsidRPr="00C675C6">
        <w:rPr>
          <w:rFonts w:eastAsia="Calibri"/>
          <w:sz w:val="14"/>
          <w:szCs w:val="20"/>
        </w:rPr>
        <w:t>programmes</w:t>
      </w:r>
      <w:proofErr w:type="spellEnd"/>
      <w:r w:rsidRPr="00C675C6">
        <w:rPr>
          <w:rFonts w:eastAsia="Calibri"/>
          <w:sz w:val="14"/>
          <w:szCs w:val="20"/>
        </w:rPr>
        <w:t xml:space="preserve"> </w:t>
      </w:r>
      <w:r w:rsidRPr="00843C5B">
        <w:rPr>
          <w:rFonts w:eastAsia="Calibri"/>
          <w:szCs w:val="20"/>
          <w:highlight w:val="green"/>
          <w:u w:val="single"/>
        </w:rPr>
        <w:t>we need to</w:t>
      </w:r>
      <w:r w:rsidRPr="00C675C6">
        <w:rPr>
          <w:rFonts w:eastAsia="Calibri"/>
          <w:szCs w:val="20"/>
          <w:u w:val="single"/>
        </w:rPr>
        <w:t xml:space="preserve"> carry out should </w:t>
      </w:r>
      <w:r w:rsidRPr="00843C5B">
        <w:rPr>
          <w:rFonts w:eastAsia="Calibri"/>
          <w:szCs w:val="20"/>
          <w:highlight w:val="green"/>
          <w:u w:val="single"/>
        </w:rPr>
        <w:t>involve</w:t>
      </w:r>
      <w:r w:rsidRPr="00C675C6">
        <w:rPr>
          <w:rFonts w:eastAsia="Calibri"/>
          <w:szCs w:val="20"/>
          <w:u w:val="single"/>
        </w:rPr>
        <w:t xml:space="preserve"> moving back to the </w:t>
      </w:r>
      <w:r w:rsidRPr="00843C5B">
        <w:rPr>
          <w:rFonts w:eastAsia="Calibri"/>
          <w:szCs w:val="20"/>
          <w:highlight w:val="green"/>
          <w:u w:val="single"/>
        </w:rPr>
        <w:t>rural areas, because if you can put infrastructures in</w:t>
      </w:r>
      <w:r w:rsidRPr="00C675C6">
        <w:rPr>
          <w:rFonts w:eastAsia="Calibri"/>
          <w:szCs w:val="20"/>
          <w:u w:val="single"/>
        </w:rPr>
        <w:t xml:space="preserve"> the rural areas, </w:t>
      </w:r>
      <w:r w:rsidRPr="00843C5B">
        <w:rPr>
          <w:rFonts w:eastAsia="Calibri"/>
          <w:szCs w:val="20"/>
          <w:highlight w:val="green"/>
          <w:u w:val="single"/>
        </w:rPr>
        <w:t>you can de-</w:t>
      </w:r>
      <w:proofErr w:type="spellStart"/>
      <w:r w:rsidRPr="00843C5B">
        <w:rPr>
          <w:rFonts w:eastAsia="Calibri"/>
          <w:szCs w:val="20"/>
          <w:highlight w:val="green"/>
          <w:u w:val="single"/>
        </w:rPr>
        <w:t>urbanise</w:t>
      </w:r>
      <w:proofErr w:type="spellEnd"/>
      <w:r w:rsidRPr="00843C5B">
        <w:rPr>
          <w:rFonts w:eastAsia="Calibri"/>
          <w:szCs w:val="20"/>
          <w:highlight w:val="green"/>
          <w:u w:val="single"/>
        </w:rPr>
        <w:t xml:space="preserve"> the urban</w:t>
      </w:r>
      <w:r w:rsidRPr="00C675C6">
        <w:rPr>
          <w:rFonts w:eastAsia="Calibri"/>
          <w:szCs w:val="20"/>
          <w:u w:val="single"/>
        </w:rPr>
        <w:t xml:space="preserve"> areas</w:t>
      </w:r>
      <w:r w:rsidRPr="00C675C6">
        <w:rPr>
          <w:rFonts w:eastAsia="Calibri"/>
          <w:sz w:val="14"/>
          <w:szCs w:val="20"/>
        </w:rPr>
        <w:t xml:space="preserve">," he added. Speaking on the registration of political associations as parties, Chief Martins urged the Independent National Electoral Commission (INEC), to wake up to its responsibilities. He said that </w:t>
      </w:r>
      <w:r w:rsidRPr="00C675C6">
        <w:rPr>
          <w:rFonts w:eastAsia="Calibri"/>
          <w:szCs w:val="20"/>
          <w:u w:val="single"/>
        </w:rPr>
        <w:t>INEC had a role to play in ensuring that democracy is entrenched in the country because the country's democracy was still at the infant stage and needed to grow fully</w:t>
      </w:r>
    </w:p>
    <w:p w:rsidR="00C675C6" w:rsidRPr="00C675C6" w:rsidRDefault="00C675C6" w:rsidP="00C675C6">
      <w:pPr>
        <w:keepNext/>
        <w:keepLines/>
        <w:spacing w:before="200"/>
        <w:outlineLvl w:val="3"/>
        <w:rPr>
          <w:rFonts w:eastAsia="Times New Roman"/>
          <w:b/>
          <w:iCs/>
          <w:sz w:val="24"/>
        </w:rPr>
      </w:pPr>
      <w:r w:rsidRPr="00C675C6">
        <w:rPr>
          <w:rFonts w:eastAsia="Times New Roman"/>
          <w:b/>
          <w:iCs/>
          <w:sz w:val="24"/>
        </w:rPr>
        <w:t xml:space="preserve">Nigerian federalism solves state collapse </w:t>
      </w:r>
    </w:p>
    <w:p w:rsidR="00C675C6" w:rsidRPr="00C675C6" w:rsidRDefault="00C675C6" w:rsidP="00C675C6">
      <w:pPr>
        <w:rPr>
          <w:rFonts w:eastAsia="Calibri"/>
        </w:rPr>
      </w:pPr>
      <w:r w:rsidRPr="00C675C6">
        <w:rPr>
          <w:rFonts w:eastAsia="Calibri"/>
          <w:b/>
          <w:bCs/>
        </w:rPr>
        <w:t>Africa News</w:t>
      </w:r>
      <w:r w:rsidRPr="00C675C6">
        <w:rPr>
          <w:rFonts w:eastAsia="Calibri"/>
        </w:rPr>
        <w:t xml:space="preserve"> August 6, </w:t>
      </w:r>
      <w:r w:rsidRPr="00C675C6">
        <w:rPr>
          <w:rFonts w:eastAsia="Calibri"/>
          <w:b/>
          <w:bCs/>
        </w:rPr>
        <w:t>2006</w:t>
      </w:r>
      <w:r w:rsidRPr="00C675C6">
        <w:rPr>
          <w:rFonts w:eastAsia="Calibri"/>
        </w:rPr>
        <w:t xml:space="preserve"> (“Poverty Eradication Through True Federalism” This Day) Lexis</w:t>
      </w:r>
    </w:p>
    <w:p w:rsidR="00C675C6" w:rsidRPr="00C675C6" w:rsidRDefault="00C675C6" w:rsidP="00C675C6">
      <w:pPr>
        <w:spacing w:after="240"/>
        <w:rPr>
          <w:rFonts w:eastAsia="Calibri"/>
          <w:szCs w:val="20"/>
          <w:u w:val="single"/>
        </w:rPr>
      </w:pPr>
      <w:r w:rsidRPr="00C675C6">
        <w:rPr>
          <w:rFonts w:eastAsia="Calibri"/>
          <w:szCs w:val="20"/>
          <w:u w:val="single"/>
        </w:rPr>
        <w:t xml:space="preserve">If we must eradicate poverty from our land, we must return money, power and responsibility to the states </w:t>
      </w:r>
      <w:r w:rsidRPr="00C675C6">
        <w:rPr>
          <w:rFonts w:eastAsia="Calibri"/>
          <w:sz w:val="14"/>
          <w:szCs w:val="20"/>
        </w:rPr>
        <w:t xml:space="preserve">as was the position before the military era. </w:t>
      </w:r>
      <w:r w:rsidRPr="00C675C6">
        <w:rPr>
          <w:rFonts w:eastAsia="Calibri"/>
          <w:szCs w:val="20"/>
          <w:u w:val="single"/>
        </w:rPr>
        <w:t xml:space="preserve">The current quest for power and influence at the </w:t>
      </w:r>
      <w:proofErr w:type="spellStart"/>
      <w:r w:rsidRPr="00C675C6">
        <w:rPr>
          <w:rFonts w:eastAsia="Calibri"/>
          <w:szCs w:val="20"/>
          <w:u w:val="single"/>
        </w:rPr>
        <w:t>centre</w:t>
      </w:r>
      <w:proofErr w:type="spellEnd"/>
      <w:r w:rsidRPr="00C675C6">
        <w:rPr>
          <w:rFonts w:eastAsia="Calibri"/>
          <w:szCs w:val="20"/>
          <w:u w:val="single"/>
        </w:rPr>
        <w:t xml:space="preserve"> in Nigeria will become unattractive and the Nigerian state will be saved from disintegration and wastage.</w:t>
      </w:r>
      <w:r w:rsidRPr="00C675C6">
        <w:rPr>
          <w:rFonts w:eastAsia="Calibri"/>
          <w:sz w:val="14"/>
          <w:szCs w:val="20"/>
        </w:rPr>
        <w:t xml:space="preserve"> What is business of the Federal Government's in the management of educational institutions in Nigeria? Once we have an educational policy in Nigeria, with the appropriate enactments of the National Assembly, the resources for education should be channeled to the states and the responsibilities of the Federal Government should only be limited to monitoring and compliance. Today, </w:t>
      </w:r>
      <w:r w:rsidRPr="00C675C6">
        <w:rPr>
          <w:rFonts w:eastAsia="Calibri"/>
          <w:szCs w:val="20"/>
          <w:u w:val="single"/>
        </w:rPr>
        <w:t>there are so many federal institutions and multitude of bureaucrats being paid from the national treasury</w:t>
      </w:r>
      <w:r w:rsidRPr="00C675C6">
        <w:rPr>
          <w:rFonts w:eastAsia="Calibri"/>
          <w:sz w:val="14"/>
          <w:szCs w:val="20"/>
        </w:rPr>
        <w:t xml:space="preserve">. Which should not be. One begins to wonder what magic a bureaucrat in Abuja can do better, than the governor of a state in educating the citizens of their </w:t>
      </w:r>
      <w:proofErr w:type="spellStart"/>
      <w:r w:rsidRPr="00C675C6">
        <w:rPr>
          <w:rFonts w:eastAsia="Calibri"/>
          <w:sz w:val="14"/>
          <w:szCs w:val="20"/>
        </w:rPr>
        <w:t>states.</w:t>
      </w:r>
      <w:r w:rsidRPr="00843C5B">
        <w:rPr>
          <w:rFonts w:eastAsia="Calibri"/>
          <w:szCs w:val="20"/>
          <w:highlight w:val="green"/>
          <w:u w:val="single"/>
        </w:rPr>
        <w:t>A</w:t>
      </w:r>
      <w:proofErr w:type="spellEnd"/>
      <w:r w:rsidRPr="00843C5B">
        <w:rPr>
          <w:rFonts w:eastAsia="Calibri"/>
          <w:szCs w:val="20"/>
          <w:highlight w:val="green"/>
          <w:u w:val="single"/>
        </w:rPr>
        <w:t xml:space="preserve"> change in the current direction will greatly help</w:t>
      </w:r>
      <w:r w:rsidRPr="00C675C6">
        <w:rPr>
          <w:rFonts w:eastAsia="Calibri"/>
          <w:szCs w:val="20"/>
          <w:u w:val="single"/>
        </w:rPr>
        <w:t xml:space="preserve"> in developing our communities for good. There are other </w:t>
      </w:r>
      <w:r w:rsidRPr="00843C5B">
        <w:rPr>
          <w:rFonts w:eastAsia="Calibri"/>
          <w:szCs w:val="20"/>
          <w:highlight w:val="green"/>
          <w:u w:val="single"/>
        </w:rPr>
        <w:t>areas</w:t>
      </w:r>
      <w:r w:rsidRPr="00C675C6">
        <w:rPr>
          <w:rFonts w:eastAsia="Calibri"/>
          <w:szCs w:val="20"/>
          <w:u w:val="single"/>
        </w:rPr>
        <w:t xml:space="preserve"> of federal control that in a true federalism </w:t>
      </w:r>
      <w:r w:rsidRPr="00843C5B">
        <w:rPr>
          <w:rFonts w:eastAsia="Calibri"/>
          <w:szCs w:val="20"/>
          <w:highlight w:val="green"/>
          <w:u w:val="single"/>
        </w:rPr>
        <w:t>should not be the pre-occupation of a fed</w:t>
      </w:r>
      <w:r w:rsidRPr="00C675C6">
        <w:rPr>
          <w:rFonts w:eastAsia="Calibri"/>
          <w:szCs w:val="20"/>
          <w:u w:val="single"/>
        </w:rPr>
        <w:t>eral government</w:t>
      </w:r>
      <w:r w:rsidRPr="00C675C6">
        <w:rPr>
          <w:rFonts w:eastAsia="Calibri"/>
          <w:sz w:val="14"/>
          <w:szCs w:val="20"/>
        </w:rPr>
        <w:t xml:space="preserve"> like housing, agriculture, road maintenance, health, sports and other social responsibilities of government. </w:t>
      </w:r>
      <w:r w:rsidRPr="00843C5B">
        <w:rPr>
          <w:rFonts w:eastAsia="Calibri"/>
          <w:szCs w:val="20"/>
          <w:highlight w:val="green"/>
          <w:u w:val="single"/>
        </w:rPr>
        <w:t>These can be better handled by the states</w:t>
      </w:r>
      <w:r w:rsidRPr="00C675C6">
        <w:rPr>
          <w:rFonts w:eastAsia="Calibri"/>
          <w:szCs w:val="20"/>
          <w:u w:val="single"/>
        </w:rPr>
        <w:t>.</w:t>
      </w:r>
      <w:r w:rsidRPr="00C675C6">
        <w:rPr>
          <w:rFonts w:eastAsia="Calibri"/>
          <w:sz w:val="14"/>
          <w:szCs w:val="20"/>
        </w:rPr>
        <w:t xml:space="preserve"> In fact, all social responsibilities in a true federalism should be the primary responsibility of the states. This is why I strongly belief that the military enacted 1999 constitution is a total aberration to the Nigeria people. A new constitution is urgently </w:t>
      </w:r>
      <w:proofErr w:type="spellStart"/>
      <w:r w:rsidRPr="00C675C6">
        <w:rPr>
          <w:rFonts w:eastAsia="Calibri"/>
          <w:sz w:val="14"/>
          <w:szCs w:val="20"/>
        </w:rPr>
        <w:t>required.</w:t>
      </w:r>
      <w:r w:rsidRPr="00C675C6">
        <w:rPr>
          <w:rFonts w:eastAsia="Calibri"/>
          <w:szCs w:val="20"/>
          <w:u w:val="single"/>
        </w:rPr>
        <w:t>We</w:t>
      </w:r>
      <w:proofErr w:type="spellEnd"/>
      <w:r w:rsidRPr="00C675C6">
        <w:rPr>
          <w:rFonts w:eastAsia="Calibri"/>
          <w:szCs w:val="20"/>
          <w:u w:val="single"/>
        </w:rPr>
        <w:t xml:space="preserve"> need to realize that </w:t>
      </w:r>
      <w:r w:rsidRPr="00843C5B">
        <w:rPr>
          <w:rFonts w:eastAsia="Calibri"/>
          <w:szCs w:val="20"/>
          <w:highlight w:val="green"/>
          <w:u w:val="single"/>
        </w:rPr>
        <w:t>we cannot reduce or eradicate poverty in Nigeria except we devolve power and resources to the states</w:t>
      </w:r>
      <w:r w:rsidRPr="00C675C6">
        <w:rPr>
          <w:rFonts w:eastAsia="Calibri"/>
          <w:szCs w:val="20"/>
          <w:u w:val="single"/>
        </w:rPr>
        <w:t xml:space="preserve">. </w:t>
      </w:r>
      <w:r w:rsidRPr="00843C5B">
        <w:rPr>
          <w:rFonts w:eastAsia="Calibri"/>
          <w:szCs w:val="20"/>
          <w:highlight w:val="green"/>
          <w:u w:val="single"/>
        </w:rPr>
        <w:t xml:space="preserve">The current concentration of power, money and resources at the </w:t>
      </w:r>
      <w:proofErr w:type="spellStart"/>
      <w:r w:rsidRPr="00843C5B">
        <w:rPr>
          <w:rFonts w:eastAsia="Calibri"/>
          <w:szCs w:val="20"/>
          <w:highlight w:val="green"/>
          <w:u w:val="single"/>
        </w:rPr>
        <w:t>centre</w:t>
      </w:r>
      <w:proofErr w:type="spellEnd"/>
      <w:r w:rsidRPr="00843C5B">
        <w:rPr>
          <w:rFonts w:eastAsia="Calibri"/>
          <w:szCs w:val="20"/>
          <w:highlight w:val="green"/>
          <w:u w:val="single"/>
        </w:rPr>
        <w:t xml:space="preserve"> is the primary reason for the level of poverty we see </w:t>
      </w:r>
      <w:proofErr w:type="spellStart"/>
      <w:r w:rsidRPr="00843C5B">
        <w:rPr>
          <w:rFonts w:eastAsia="Calibri"/>
          <w:szCs w:val="20"/>
          <w:highlight w:val="green"/>
          <w:u w:val="single"/>
        </w:rPr>
        <w:t>everyday</w:t>
      </w:r>
      <w:proofErr w:type="spellEnd"/>
      <w:r w:rsidRPr="00843C5B">
        <w:rPr>
          <w:rFonts w:eastAsia="Calibri"/>
          <w:szCs w:val="20"/>
          <w:highlight w:val="green"/>
          <w:u w:val="single"/>
        </w:rPr>
        <w:t xml:space="preserve"> in our various communities.</w:t>
      </w:r>
    </w:p>
    <w:p w:rsidR="00C675C6" w:rsidRPr="00C675C6" w:rsidRDefault="00C675C6" w:rsidP="00C675C6">
      <w:pPr>
        <w:keepNext/>
        <w:keepLines/>
        <w:pageBreakBefore/>
        <w:spacing w:before="200"/>
        <w:jc w:val="center"/>
        <w:outlineLvl w:val="2"/>
        <w:rPr>
          <w:rFonts w:eastAsia="Times New Roman"/>
          <w:b/>
          <w:sz w:val="32"/>
          <w:szCs w:val="24"/>
          <w:u w:val="single"/>
        </w:rPr>
      </w:pPr>
      <w:r>
        <w:rPr>
          <w:rFonts w:eastAsia="Times New Roman"/>
          <w:b/>
          <w:sz w:val="32"/>
          <w:szCs w:val="24"/>
          <w:u w:val="single"/>
        </w:rPr>
        <w:t>Nigeria---Yes Africa War</w:t>
      </w:r>
    </w:p>
    <w:p w:rsidR="00C675C6" w:rsidRPr="00C675C6" w:rsidRDefault="00C675C6" w:rsidP="00C675C6">
      <w:pPr>
        <w:keepNext/>
        <w:keepLines/>
        <w:spacing w:before="200"/>
        <w:outlineLvl w:val="3"/>
        <w:rPr>
          <w:rFonts w:eastAsia="Times New Roman"/>
          <w:b/>
          <w:iCs/>
          <w:sz w:val="24"/>
        </w:rPr>
      </w:pPr>
      <w:r w:rsidRPr="00C675C6">
        <w:rPr>
          <w:rFonts w:eastAsia="Times New Roman"/>
          <w:b/>
          <w:iCs/>
          <w:sz w:val="24"/>
        </w:rPr>
        <w:t>Escalates – US will get drawn in</w:t>
      </w:r>
    </w:p>
    <w:p w:rsidR="00C675C6" w:rsidRPr="00C675C6" w:rsidRDefault="00C675C6" w:rsidP="00C675C6">
      <w:pPr>
        <w:rPr>
          <w:rFonts w:eastAsia="Calibri"/>
        </w:rPr>
      </w:pPr>
      <w:r w:rsidRPr="00C675C6">
        <w:rPr>
          <w:rFonts w:eastAsia="Calibri"/>
          <w:b/>
          <w:bCs/>
        </w:rPr>
        <w:t>Lubeck</w:t>
      </w:r>
      <w:r w:rsidRPr="00C675C6">
        <w:rPr>
          <w:rFonts w:eastAsia="Calibri"/>
        </w:rPr>
        <w:t xml:space="preserve"> et al 200</w:t>
      </w:r>
      <w:r w:rsidRPr="00C675C6">
        <w:rPr>
          <w:rFonts w:eastAsia="Calibri"/>
          <w:b/>
          <w:bCs/>
        </w:rPr>
        <w:t>7</w:t>
      </w:r>
      <w:r w:rsidRPr="00C675C6">
        <w:rPr>
          <w:rFonts w:eastAsia="Calibri"/>
        </w:rPr>
        <w:t xml:space="preserve"> (Paul Lubeck, professor of sociology at the University of California, Santa Cruz, Ronnie D. </w:t>
      </w:r>
      <w:proofErr w:type="spellStart"/>
      <w:r w:rsidRPr="00C675C6">
        <w:rPr>
          <w:rFonts w:eastAsia="Calibri"/>
        </w:rPr>
        <w:t>Lipschutz</w:t>
      </w:r>
      <w:proofErr w:type="spellEnd"/>
      <w:r w:rsidRPr="00C675C6">
        <w:rPr>
          <w:rFonts w:eastAsia="Calibri"/>
        </w:rPr>
        <w:t xml:space="preserve">, professor of politics at the University of California, Santa Cruz, Michael Watts, director of African Studies at the University of California, Berkeley, “CONVERGENT INTERESTS: U.S. Energy Security and </w:t>
      </w:r>
      <w:proofErr w:type="spellStart"/>
      <w:r w:rsidRPr="00C675C6">
        <w:rPr>
          <w:rFonts w:eastAsia="Calibri"/>
        </w:rPr>
        <w:t>the“Securing</w:t>
      </w:r>
      <w:proofErr w:type="spellEnd"/>
      <w:r w:rsidRPr="00C675C6">
        <w:rPr>
          <w:rFonts w:eastAsia="Calibri"/>
        </w:rPr>
        <w:t>” of Nigerian Democracy,” International Policy Report, February, http://www.ciponline.org/NIGERIA_FINAL.pdf)</w:t>
      </w:r>
    </w:p>
    <w:p w:rsidR="00C675C6" w:rsidRPr="00C675C6" w:rsidRDefault="00C675C6" w:rsidP="00C675C6">
      <w:pPr>
        <w:rPr>
          <w:rFonts w:eastAsia="Calibri"/>
        </w:rPr>
      </w:pPr>
    </w:p>
    <w:p w:rsidR="00C675C6" w:rsidRPr="00C675C6" w:rsidRDefault="00C675C6" w:rsidP="00C675C6">
      <w:pPr>
        <w:rPr>
          <w:rFonts w:eastAsia="Calibri"/>
        </w:rPr>
      </w:pPr>
      <w:r w:rsidRPr="00C675C6">
        <w:rPr>
          <w:rFonts w:eastAsia="Calibri"/>
          <w:sz w:val="16"/>
        </w:rPr>
        <w:t xml:space="preserve">In this brief, </w:t>
      </w:r>
      <w:r w:rsidRPr="00843C5B">
        <w:rPr>
          <w:rFonts w:eastAsia="Calibri"/>
          <w:highlight w:val="green"/>
          <w:u w:val="single"/>
        </w:rPr>
        <w:t>we have marshaled ev</w:t>
      </w:r>
      <w:r w:rsidRPr="00C675C6">
        <w:rPr>
          <w:rFonts w:eastAsia="Calibri"/>
          <w:u w:val="single"/>
        </w:rPr>
        <w:t>idence c</w:t>
      </w:r>
      <w:r w:rsidRPr="00843C5B">
        <w:rPr>
          <w:rFonts w:eastAsia="Calibri"/>
          <w:highlight w:val="green"/>
          <w:u w:val="single"/>
        </w:rPr>
        <w:t>onfirming</w:t>
      </w:r>
      <w:r w:rsidRPr="00C675C6">
        <w:rPr>
          <w:rFonts w:eastAsia="Calibri"/>
          <w:u w:val="single"/>
        </w:rPr>
        <w:t xml:space="preserve"> the scale of </w:t>
      </w:r>
      <w:r w:rsidRPr="00843C5B">
        <w:rPr>
          <w:rFonts w:eastAsia="Calibri"/>
          <w:highlight w:val="green"/>
          <w:u w:val="single"/>
        </w:rPr>
        <w:t>mission creep into West Africa</w:t>
      </w:r>
      <w:r w:rsidRPr="00C675C6">
        <w:rPr>
          <w:rFonts w:eastAsia="Calibri"/>
          <w:sz w:val="16"/>
        </w:rPr>
        <w:t xml:space="preserve"> since 2001 on the part of American forces. Today, </w:t>
      </w:r>
      <w:r w:rsidRPr="00843C5B">
        <w:rPr>
          <w:rFonts w:eastAsia="Calibri"/>
          <w:highlight w:val="green"/>
          <w:u w:val="single"/>
        </w:rPr>
        <w:t>the U.S. military is</w:t>
      </w:r>
      <w:r w:rsidRPr="00C675C6">
        <w:rPr>
          <w:rFonts w:eastAsia="Calibri"/>
          <w:sz w:val="16"/>
        </w:rPr>
        <w:t xml:space="preserve"> patrolling the Gulf, </w:t>
      </w:r>
      <w:r w:rsidRPr="00843C5B">
        <w:rPr>
          <w:rFonts w:eastAsia="Calibri"/>
          <w:highlight w:val="green"/>
          <w:u w:val="single"/>
        </w:rPr>
        <w:t>training Nigerian security forces</w:t>
      </w:r>
      <w:r w:rsidRPr="00C675C6">
        <w:rPr>
          <w:rFonts w:eastAsia="Calibri"/>
          <w:u w:val="single"/>
        </w:rPr>
        <w:t xml:space="preserve"> in the Delta </w:t>
      </w:r>
      <w:r w:rsidRPr="00843C5B">
        <w:rPr>
          <w:rFonts w:eastAsia="Calibri"/>
          <w:highlight w:val="green"/>
          <w:u w:val="single"/>
        </w:rPr>
        <w:t>and “ring fencing” Nigeria’s</w:t>
      </w:r>
      <w:r w:rsidRPr="00C675C6">
        <w:rPr>
          <w:rFonts w:eastAsia="Calibri"/>
          <w:u w:val="single"/>
        </w:rPr>
        <w:t xml:space="preserve"> northern </w:t>
      </w:r>
      <w:r w:rsidRPr="00843C5B">
        <w:rPr>
          <w:rFonts w:eastAsia="Calibri"/>
          <w:highlight w:val="green"/>
          <w:u w:val="single"/>
        </w:rPr>
        <w:t>border</w:t>
      </w:r>
      <w:r w:rsidRPr="00C675C6">
        <w:rPr>
          <w:rFonts w:eastAsia="Calibri"/>
          <w:sz w:val="16"/>
        </w:rPr>
        <w:t xml:space="preserve"> with the help of American advisors. No large scale American military intervention in Nigeria is on the horizon, however, because of the reluctance of the overstretched and distressed U.S. military to become mired in another quagmire like Iraq. Nonetheless, </w:t>
      </w:r>
      <w:r w:rsidRPr="00843C5B">
        <w:rPr>
          <w:rFonts w:eastAsia="Calibri"/>
          <w:highlight w:val="green"/>
          <w:u w:val="single"/>
        </w:rPr>
        <w:t xml:space="preserve">there is an </w:t>
      </w:r>
      <w:r w:rsidRPr="00843C5B">
        <w:rPr>
          <w:rFonts w:eastAsia="Calibri"/>
          <w:b/>
          <w:iCs/>
          <w:highlight w:val="green"/>
          <w:u w:val="single"/>
          <w:bdr w:val="single" w:sz="8" w:space="0" w:color="auto"/>
        </w:rPr>
        <w:t>unmistakable trend</w:t>
      </w:r>
      <w:r w:rsidRPr="00843C5B">
        <w:rPr>
          <w:rFonts w:eastAsia="Calibri"/>
          <w:highlight w:val="green"/>
          <w:u w:val="single"/>
        </w:rPr>
        <w:t xml:space="preserve"> toward increased American military involvement in</w:t>
      </w:r>
      <w:r w:rsidRPr="00C675C6">
        <w:rPr>
          <w:rFonts w:eastAsia="Calibri"/>
          <w:u w:val="single"/>
        </w:rPr>
        <w:t xml:space="preserve"> West Africa’s oil regions and,</w:t>
      </w:r>
      <w:r w:rsidRPr="00C675C6">
        <w:rPr>
          <w:rFonts w:eastAsia="Calibri"/>
          <w:sz w:val="16"/>
        </w:rPr>
        <w:t xml:space="preserve"> more specifically, </w:t>
      </w:r>
      <w:r w:rsidRPr="00C675C6">
        <w:rPr>
          <w:rFonts w:eastAsia="Calibri"/>
          <w:b/>
          <w:iCs/>
          <w:u w:val="single"/>
          <w:bdr w:val="single" w:sz="8" w:space="0" w:color="auto"/>
        </w:rPr>
        <w:t xml:space="preserve">in </w:t>
      </w:r>
      <w:r w:rsidRPr="00843C5B">
        <w:rPr>
          <w:rFonts w:eastAsia="Calibri"/>
          <w:b/>
          <w:iCs/>
          <w:highlight w:val="green"/>
          <w:u w:val="single"/>
          <w:bdr w:val="single" w:sz="8" w:space="0" w:color="auto"/>
        </w:rPr>
        <w:t>Nigeria’s Niger Delta</w:t>
      </w:r>
      <w:r w:rsidRPr="00C675C6">
        <w:rPr>
          <w:rFonts w:eastAsia="Calibri"/>
          <w:sz w:val="16"/>
        </w:rPr>
        <w:t xml:space="preserve">. As long as the United States’ energy security policy relies on increasing amounts of imported oil, and Nigeria depends completely on oil and gas exports to fund its mono-export economy, </w:t>
      </w:r>
      <w:r w:rsidRPr="00843C5B">
        <w:rPr>
          <w:rFonts w:eastAsia="Calibri"/>
          <w:highlight w:val="green"/>
          <w:u w:val="single"/>
        </w:rPr>
        <w:t>the security interests of Nigeria and the U.S. will remain deeply intertwined</w:t>
      </w:r>
      <w:r w:rsidRPr="00C675C6">
        <w:rPr>
          <w:rFonts w:eastAsia="Calibri"/>
          <w:u w:val="single"/>
        </w:rPr>
        <w:t>.</w:t>
      </w:r>
      <w:r w:rsidRPr="00C675C6">
        <w:rPr>
          <w:rFonts w:eastAsia="Calibri"/>
          <w:sz w:val="16"/>
        </w:rPr>
        <w:t xml:space="preserve"> In the Niger Delta, however, militarization cannot guarantee stability of supply. Naked force, even with the best American technical advisors and electronic gadgets, is doomed to failure and risks sliding more deeply into a low grade civil war—with the prospects of a massive escalation of violence and attacks on oil installations—that could result in a severe threats to American energy security. More ominously, </w:t>
      </w:r>
      <w:r w:rsidRPr="00843C5B">
        <w:rPr>
          <w:rFonts w:eastAsia="Calibri"/>
          <w:highlight w:val="green"/>
          <w:u w:val="single"/>
        </w:rPr>
        <w:t>the increased presence of American forces</w:t>
      </w:r>
      <w:r w:rsidRPr="00C675C6">
        <w:rPr>
          <w:rFonts w:eastAsia="Calibri"/>
          <w:u w:val="single"/>
        </w:rPr>
        <w:t xml:space="preserve"> in the Gulf, </w:t>
      </w:r>
      <w:r w:rsidRPr="00843C5B">
        <w:rPr>
          <w:rFonts w:eastAsia="Calibri"/>
          <w:highlight w:val="green"/>
          <w:u w:val="single"/>
        </w:rPr>
        <w:t>coupled with the</w:t>
      </w:r>
      <w:r w:rsidRPr="00C675C6">
        <w:rPr>
          <w:rFonts w:eastAsia="Calibri"/>
          <w:sz w:val="16"/>
        </w:rPr>
        <w:t xml:space="preserve"> widespread </w:t>
      </w:r>
      <w:r w:rsidRPr="00843C5B">
        <w:rPr>
          <w:rFonts w:eastAsia="Calibri"/>
          <w:highlight w:val="green"/>
          <w:u w:val="single"/>
        </w:rPr>
        <w:t>perception within Nigeria of encirclement by the U.S., could ignite</w:t>
      </w:r>
      <w:r w:rsidRPr="00C675C6">
        <w:rPr>
          <w:rFonts w:eastAsia="Calibri"/>
          <w:u w:val="single"/>
        </w:rPr>
        <w:t xml:space="preserve"> </w:t>
      </w:r>
      <w:r w:rsidRPr="00C675C6">
        <w:rPr>
          <w:rFonts w:eastAsia="Calibri"/>
          <w:sz w:val="16"/>
        </w:rPr>
        <w:t xml:space="preserve">not only </w:t>
      </w:r>
      <w:r w:rsidRPr="00843C5B">
        <w:rPr>
          <w:rFonts w:eastAsia="Calibri"/>
          <w:highlight w:val="green"/>
          <w:u w:val="single"/>
        </w:rPr>
        <w:t>a strong anti-American “petro-nationalism</w:t>
      </w:r>
      <w:r w:rsidRPr="00C675C6">
        <w:rPr>
          <w:rFonts w:eastAsia="Calibri"/>
          <w:u w:val="single"/>
        </w:rPr>
        <w:t xml:space="preserve">,” </w:t>
      </w:r>
      <w:r w:rsidRPr="00C675C6">
        <w:rPr>
          <w:rFonts w:eastAsia="Calibri"/>
          <w:sz w:val="16"/>
        </w:rPr>
        <w:t xml:space="preserve">but also contribute to a radical destabilization of an already fragile political situation in the run up to the 2007 elections. Terrorism, to be sure, is a serious global problem. But, given current American foreign and defense policies, </w:t>
      </w:r>
      <w:r w:rsidRPr="00C675C6">
        <w:rPr>
          <w:rFonts w:eastAsia="Calibri"/>
          <w:u w:val="single"/>
        </w:rPr>
        <w:t>Africans are</w:t>
      </w:r>
      <w:r w:rsidRPr="00C675C6">
        <w:rPr>
          <w:rFonts w:eastAsia="Calibri"/>
          <w:sz w:val="16"/>
        </w:rPr>
        <w:t xml:space="preserve"> justifiably </w:t>
      </w:r>
      <w:r w:rsidRPr="00C675C6">
        <w:rPr>
          <w:rFonts w:eastAsia="Calibri"/>
          <w:u w:val="single"/>
        </w:rPr>
        <w:t>skeptical of</w:t>
      </w:r>
      <w:r w:rsidRPr="00C675C6">
        <w:rPr>
          <w:rFonts w:eastAsia="Calibri"/>
          <w:sz w:val="16"/>
        </w:rPr>
        <w:t xml:space="preserve"> both American intentions and </w:t>
      </w:r>
      <w:r w:rsidRPr="00C675C6">
        <w:rPr>
          <w:rFonts w:eastAsia="Calibri"/>
          <w:u w:val="single"/>
        </w:rPr>
        <w:t>U.S. security strategies.</w:t>
      </w:r>
      <w:r w:rsidRPr="00C675C6">
        <w:rPr>
          <w:rFonts w:eastAsia="Calibri"/>
          <w:sz w:val="16"/>
        </w:rPr>
        <w:t xml:space="preserve"> According to Festus </w:t>
      </w:r>
      <w:proofErr w:type="spellStart"/>
      <w:r w:rsidRPr="00C675C6">
        <w:rPr>
          <w:rFonts w:eastAsia="Calibri"/>
          <w:sz w:val="16"/>
        </w:rPr>
        <w:t>Boahen</w:t>
      </w:r>
      <w:proofErr w:type="spellEnd"/>
      <w:r w:rsidRPr="00C675C6">
        <w:rPr>
          <w:rFonts w:eastAsia="Calibri"/>
          <w:sz w:val="16"/>
        </w:rPr>
        <w:t xml:space="preserve"> </w:t>
      </w:r>
      <w:proofErr w:type="spellStart"/>
      <w:r w:rsidRPr="00C675C6">
        <w:rPr>
          <w:rFonts w:eastAsia="Calibri"/>
          <w:sz w:val="16"/>
        </w:rPr>
        <w:t>Aboagye</w:t>
      </w:r>
      <w:proofErr w:type="spellEnd"/>
      <w:r w:rsidRPr="00C675C6">
        <w:rPr>
          <w:rFonts w:eastAsia="Calibri"/>
          <w:sz w:val="16"/>
        </w:rPr>
        <w:t xml:space="preserve">, a former Ghanaian army colonel and military adviser at the African Union, “the best way to defeat terrorism… [is] to more aggressively encourage democracy and support the economies of the nations involved.”93 Indeed, the lavish funding of military programs like the TSCTI, which include the U.S. military providing medical and dental services to Africans in the Gulf, while State Department programs for development, gender equity, democracy, governance and conflict resolution are starved for money, constitutes a distortion of American foreign policy priorities. Why are civilian functions formerly housed under the State Department’s agencies—health, water, education— increasingly funded by the TSCTI and under military management? In the United States, progressives and their representatives in Congress should demand a redress of the balance between civilian activities in the State Department and military activities in the Pentagon. Unfortunately, </w:t>
      </w:r>
      <w:r w:rsidRPr="00843C5B">
        <w:rPr>
          <w:rFonts w:eastAsia="Calibri"/>
          <w:highlight w:val="green"/>
          <w:u w:val="single"/>
        </w:rPr>
        <w:t>the GWOT has militarized American foreign policy</w:t>
      </w:r>
      <w:r w:rsidRPr="00C675C6">
        <w:rPr>
          <w:rFonts w:eastAsia="Calibri"/>
          <w:sz w:val="16"/>
        </w:rPr>
        <w:t>, and encouraged the gutting of funds for democracy and governance programs that historically have supported a robust and effective civil society in Nigeria. Any objective “cost-benefit” analysis of these policies will confirm this conclusion. A failure on the part of American policymakers to vigorously support both Nigeria’s democratic forces and the legislature’s oversight of the presidency not only threatens American energy security, but risks derailing what is arguably one of the most important – yet fraught – elections since the end of the Nigerian civil war. Only a properly funded democratization program will secure American and Nigerian security interests and quell the insurgencies, criminality and social banditry now rampant in the Delta. Democratization requires institutionalizing free and fair elections, addressing youth unemployment, compensating communities for damages, raising living standards, empowering civil society groups to monitor public funds and negotiating local resource control. We encourage civil society groups and legislators on both sides of the Atlantic to take up these challenges.</w:t>
      </w:r>
    </w:p>
    <w:p w:rsidR="00C675C6" w:rsidRPr="00C675C6" w:rsidRDefault="00C675C6" w:rsidP="00C675C6">
      <w:pPr>
        <w:keepNext/>
        <w:keepLines/>
        <w:spacing w:before="200"/>
        <w:outlineLvl w:val="3"/>
        <w:rPr>
          <w:rFonts w:eastAsia="Times New Roman"/>
          <w:b/>
          <w:iCs/>
          <w:sz w:val="24"/>
        </w:rPr>
      </w:pPr>
      <w:r w:rsidRPr="00C675C6">
        <w:rPr>
          <w:rFonts w:eastAsia="Times New Roman"/>
          <w:b/>
          <w:iCs/>
          <w:sz w:val="24"/>
        </w:rPr>
        <w:t>Escalates to global nuclear war</w:t>
      </w:r>
    </w:p>
    <w:p w:rsidR="00C675C6" w:rsidRPr="00C675C6" w:rsidRDefault="00C675C6" w:rsidP="00C675C6">
      <w:pPr>
        <w:rPr>
          <w:rFonts w:eastAsia="Calibri"/>
        </w:rPr>
      </w:pPr>
      <w:r w:rsidRPr="00C675C6">
        <w:rPr>
          <w:rFonts w:eastAsia="Calibri" w:cs="Arial"/>
          <w:b/>
          <w:bCs/>
          <w:iCs/>
          <w:szCs w:val="28"/>
        </w:rPr>
        <w:t>Deutsch 1</w:t>
      </w:r>
      <w:r w:rsidRPr="00C675C6">
        <w:rPr>
          <w:rFonts w:eastAsia="Calibri"/>
        </w:rPr>
        <w:t xml:space="preserve"> (Dr. Jeffery, Founder – Rabid Tiger Project, Rabid Tiger Newsletter, Vol. 2, No. 7, 11-18, http://www.rabidtigers.com/rtn/newsletterv2n9.html)</w:t>
      </w:r>
    </w:p>
    <w:p w:rsidR="00C675C6" w:rsidRPr="00C675C6" w:rsidRDefault="00C675C6" w:rsidP="00C675C6">
      <w:pPr>
        <w:rPr>
          <w:rFonts w:eastAsia="Calibri"/>
          <w:sz w:val="16"/>
        </w:rPr>
      </w:pPr>
      <w:r w:rsidRPr="00C675C6">
        <w:rPr>
          <w:rFonts w:eastAsia="Calibri"/>
          <w:sz w:val="16"/>
        </w:rPr>
        <w:t xml:space="preserve">The Rabid Tiger Project believes that </w:t>
      </w:r>
      <w:r w:rsidRPr="00C675C6">
        <w:rPr>
          <w:rFonts w:eastAsia="Calibri"/>
          <w:szCs w:val="24"/>
          <w:u w:val="single"/>
        </w:rPr>
        <w:t xml:space="preserve">a </w:t>
      </w:r>
      <w:r w:rsidRPr="00843C5B">
        <w:rPr>
          <w:rFonts w:eastAsia="Calibri"/>
          <w:szCs w:val="24"/>
          <w:highlight w:val="green"/>
          <w:u w:val="single"/>
        </w:rPr>
        <w:t xml:space="preserve">nuclear war is </w:t>
      </w:r>
      <w:r w:rsidRPr="00843C5B">
        <w:rPr>
          <w:rFonts w:eastAsia="Calibri"/>
          <w:b/>
          <w:bCs/>
          <w:szCs w:val="24"/>
          <w:highlight w:val="green"/>
          <w:u w:val="single"/>
          <w:bdr w:val="single" w:sz="4" w:space="0" w:color="auto"/>
        </w:rPr>
        <w:t>most likely</w:t>
      </w:r>
      <w:r w:rsidRPr="00843C5B">
        <w:rPr>
          <w:rFonts w:eastAsia="Calibri"/>
          <w:szCs w:val="24"/>
          <w:highlight w:val="green"/>
          <w:u w:val="single"/>
        </w:rPr>
        <w:t xml:space="preserve"> to start in Africa</w:t>
      </w:r>
      <w:r w:rsidRPr="00C675C6">
        <w:rPr>
          <w:rFonts w:eastAsia="Calibri"/>
          <w:szCs w:val="24"/>
          <w:u w:val="single"/>
        </w:rPr>
        <w:t>. Civil wars</w:t>
      </w:r>
      <w:r w:rsidRPr="00C675C6">
        <w:rPr>
          <w:rFonts w:eastAsia="Calibri"/>
          <w:sz w:val="16"/>
        </w:rPr>
        <w:t xml:space="preserve"> in the Congo (the country formerly known as Zaire), Rwanda, Somalia and Sierra Leone, and domestic instability in Zimbabwe, Sudan and other countries, as well as occasional brushfire and other wars (thanks in part to "national" borders that cut across tribal ones) </w:t>
      </w:r>
      <w:r w:rsidRPr="00C675C6">
        <w:rPr>
          <w:rFonts w:eastAsia="Calibri"/>
          <w:szCs w:val="24"/>
          <w:u w:val="single"/>
        </w:rPr>
        <w:t>turn into a really nasty stew.</w:t>
      </w:r>
      <w:r w:rsidRPr="00C675C6">
        <w:rPr>
          <w:rFonts w:eastAsia="Calibri"/>
          <w:sz w:val="16"/>
        </w:rPr>
        <w:t xml:space="preserve"> We've got all too many rabid tigers and potential rabid tigers, who are willing to push the button rather than risk being seen as wishy-washy in the face of a mortal threat and overthrown. Geopolitically speaking, </w:t>
      </w:r>
      <w:r w:rsidRPr="00C675C6">
        <w:rPr>
          <w:rFonts w:eastAsia="Calibri"/>
          <w:szCs w:val="24"/>
          <w:u w:val="single"/>
        </w:rPr>
        <w:t>Africa is open range</w:t>
      </w:r>
      <w:r w:rsidRPr="00C675C6">
        <w:rPr>
          <w:rFonts w:eastAsia="Calibri"/>
          <w:sz w:val="16"/>
        </w:rPr>
        <w:t xml:space="preserve">. Very few countries in Africa are beholden to any particular power. </w:t>
      </w:r>
      <w:r w:rsidRPr="00C675C6">
        <w:rPr>
          <w:rFonts w:eastAsia="Calibri"/>
          <w:szCs w:val="24"/>
          <w:u w:val="single"/>
        </w:rPr>
        <w:t>South Africa</w:t>
      </w:r>
      <w:r w:rsidRPr="00C675C6">
        <w:rPr>
          <w:rFonts w:eastAsia="Calibri"/>
          <w:sz w:val="16"/>
        </w:rPr>
        <w:t xml:space="preserve"> is a major exception in this respect - not to mention in that </w:t>
      </w:r>
      <w:r w:rsidRPr="00C675C6">
        <w:rPr>
          <w:rFonts w:eastAsia="Calibri"/>
          <w:strike/>
          <w:sz w:val="16"/>
          <w:szCs w:val="18"/>
        </w:rPr>
        <w:t>she</w:t>
      </w:r>
      <w:r w:rsidRPr="00C675C6">
        <w:rPr>
          <w:rFonts w:eastAsia="Calibri"/>
          <w:sz w:val="16"/>
        </w:rPr>
        <w:t xml:space="preserve"> also </w:t>
      </w:r>
      <w:r w:rsidRPr="00C675C6">
        <w:rPr>
          <w:rFonts w:eastAsia="Calibri"/>
          <w:szCs w:val="24"/>
          <w:u w:val="single"/>
        </w:rPr>
        <w:t xml:space="preserve">probably already has the Bomb. Thus, </w:t>
      </w:r>
      <w:r w:rsidRPr="00843C5B">
        <w:rPr>
          <w:rFonts w:eastAsia="Calibri"/>
          <w:szCs w:val="24"/>
          <w:highlight w:val="green"/>
          <w:u w:val="single"/>
        </w:rPr>
        <w:t>outside powers can</w:t>
      </w:r>
      <w:r w:rsidRPr="00C675C6">
        <w:rPr>
          <w:rFonts w:eastAsia="Calibri"/>
          <w:szCs w:val="24"/>
          <w:u w:val="single"/>
        </w:rPr>
        <w:t xml:space="preserve"> more </w:t>
      </w:r>
      <w:r w:rsidRPr="00843C5B">
        <w:rPr>
          <w:rFonts w:eastAsia="Calibri"/>
          <w:szCs w:val="24"/>
          <w:highlight w:val="green"/>
          <w:u w:val="single"/>
        </w:rPr>
        <w:t>easily find client states</w:t>
      </w:r>
      <w:r w:rsidRPr="00843C5B">
        <w:rPr>
          <w:rFonts w:eastAsia="Calibri"/>
          <w:sz w:val="16"/>
          <w:highlight w:val="green"/>
        </w:rPr>
        <w:t xml:space="preserve"> </w:t>
      </w:r>
      <w:r w:rsidRPr="00C675C6">
        <w:rPr>
          <w:rFonts w:eastAsia="Calibri"/>
          <w:sz w:val="16"/>
        </w:rPr>
        <w:t xml:space="preserve">there than, say, in Europe where the political lines have long since been drawn, or Asia where many of the countries (China, India, Japan) are powers unto themselves and don't need any "help," thank you. Thus, </w:t>
      </w:r>
      <w:r w:rsidRPr="00C675C6">
        <w:rPr>
          <w:rFonts w:eastAsia="Calibri"/>
          <w:szCs w:val="24"/>
          <w:u w:val="single"/>
        </w:rPr>
        <w:t xml:space="preserve">an </w:t>
      </w:r>
      <w:r w:rsidRPr="00843C5B">
        <w:rPr>
          <w:rFonts w:eastAsia="Calibri"/>
          <w:szCs w:val="24"/>
          <w:highlight w:val="green"/>
          <w:u w:val="single"/>
        </w:rPr>
        <w:t xml:space="preserve">African war can attract outside involvement </w:t>
      </w:r>
      <w:r w:rsidRPr="00C675C6">
        <w:rPr>
          <w:rFonts w:eastAsia="Calibri"/>
          <w:szCs w:val="24"/>
          <w:u w:val="single"/>
        </w:rPr>
        <w:t>very quickly</w:t>
      </w:r>
      <w:r w:rsidRPr="00C675C6">
        <w:rPr>
          <w:rFonts w:eastAsia="Calibri"/>
          <w:sz w:val="16"/>
        </w:rPr>
        <w:t xml:space="preserve">. Of course, a proxy war alone may not induce the Great Powers to fight each other. But </w:t>
      </w:r>
      <w:r w:rsidRPr="00843C5B">
        <w:rPr>
          <w:rFonts w:eastAsia="Calibri"/>
          <w:szCs w:val="24"/>
          <w:highlight w:val="green"/>
          <w:u w:val="single"/>
        </w:rPr>
        <w:t xml:space="preserve">an African </w:t>
      </w:r>
      <w:r w:rsidRPr="00C675C6">
        <w:rPr>
          <w:rFonts w:eastAsia="Calibri"/>
          <w:szCs w:val="24"/>
          <w:u w:val="single"/>
        </w:rPr>
        <w:t xml:space="preserve">nuclear </w:t>
      </w:r>
      <w:r w:rsidRPr="00843C5B">
        <w:rPr>
          <w:rFonts w:eastAsia="Calibri"/>
          <w:szCs w:val="24"/>
          <w:highlight w:val="green"/>
          <w:u w:val="single"/>
        </w:rPr>
        <w:t xml:space="preserve">strike can </w:t>
      </w:r>
      <w:r w:rsidRPr="00843C5B">
        <w:rPr>
          <w:rFonts w:eastAsia="Calibri"/>
          <w:b/>
          <w:bCs/>
          <w:szCs w:val="24"/>
          <w:highlight w:val="green"/>
          <w:u w:val="single"/>
        </w:rPr>
        <w:t xml:space="preserve">ignite a </w:t>
      </w:r>
      <w:r w:rsidRPr="00843C5B">
        <w:rPr>
          <w:rFonts w:eastAsia="Calibri"/>
          <w:b/>
          <w:bCs/>
          <w:szCs w:val="24"/>
          <w:highlight w:val="green"/>
          <w:u w:val="single"/>
          <w:bdr w:val="single" w:sz="4" w:space="0" w:color="auto"/>
        </w:rPr>
        <w:t>much broader conflagration</w:t>
      </w:r>
      <w:r w:rsidRPr="00C675C6">
        <w:rPr>
          <w:rFonts w:eastAsia="Calibri"/>
          <w:sz w:val="16"/>
        </w:rPr>
        <w:t xml:space="preserve">, if the other powers are interested in a fight. Certainly, such a strike would in the first place have been facilitated by outside help - financial, scientific, engineering, etc. </w:t>
      </w:r>
      <w:r w:rsidRPr="00C675C6">
        <w:rPr>
          <w:rFonts w:eastAsia="Calibri"/>
          <w:szCs w:val="24"/>
          <w:u w:val="single"/>
        </w:rPr>
        <w:t>Africa is an ocean of troubled waters, and some people love to go fishing</w:t>
      </w:r>
      <w:r w:rsidRPr="00C675C6">
        <w:rPr>
          <w:rFonts w:eastAsia="Calibri"/>
          <w:sz w:val="16"/>
        </w:rPr>
        <w:t xml:space="preserve">. </w:t>
      </w:r>
    </w:p>
    <w:p w:rsidR="00360422" w:rsidRDefault="00360422">
      <w:pPr>
        <w:spacing w:after="160" w:line="259" w:lineRule="auto"/>
        <w:rPr>
          <w:rFonts w:asciiTheme="minorHAnsi" w:hAnsiTheme="minorHAnsi" w:cstheme="minorBidi"/>
        </w:rPr>
      </w:pPr>
    </w:p>
    <w:sectPr w:rsidR="003604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6162AC4"/>
    <w:multiLevelType w:val="hybridMultilevel"/>
    <w:tmpl w:val="C4100EE6"/>
    <w:lvl w:ilvl="0" w:tplc="3084B58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oNotDisplayPageBoundaries/>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75159964"/>
    <w:docVar w:name="VerbatimVersion" w:val="5.1"/>
  </w:docVars>
  <w:rsids>
    <w:rsidRoot w:val="003900CD"/>
    <w:rsid w:val="000139A3"/>
    <w:rsid w:val="0007079A"/>
    <w:rsid w:val="00072FED"/>
    <w:rsid w:val="000A6537"/>
    <w:rsid w:val="000D3939"/>
    <w:rsid w:val="000E6C56"/>
    <w:rsid w:val="00100833"/>
    <w:rsid w:val="00104529"/>
    <w:rsid w:val="00105942"/>
    <w:rsid w:val="00107396"/>
    <w:rsid w:val="00112DF4"/>
    <w:rsid w:val="00116EB7"/>
    <w:rsid w:val="00124844"/>
    <w:rsid w:val="00144A4C"/>
    <w:rsid w:val="00152B4E"/>
    <w:rsid w:val="00176AB0"/>
    <w:rsid w:val="00177B7D"/>
    <w:rsid w:val="0018322D"/>
    <w:rsid w:val="001B5776"/>
    <w:rsid w:val="001E527A"/>
    <w:rsid w:val="001F78CE"/>
    <w:rsid w:val="001F7B39"/>
    <w:rsid w:val="00205C9C"/>
    <w:rsid w:val="002337EF"/>
    <w:rsid w:val="00251FC7"/>
    <w:rsid w:val="00265F41"/>
    <w:rsid w:val="00267F4C"/>
    <w:rsid w:val="002839CE"/>
    <w:rsid w:val="002855A7"/>
    <w:rsid w:val="002B146A"/>
    <w:rsid w:val="002B2FB2"/>
    <w:rsid w:val="002B49B1"/>
    <w:rsid w:val="002B5E17"/>
    <w:rsid w:val="002C5132"/>
    <w:rsid w:val="002E1674"/>
    <w:rsid w:val="00315690"/>
    <w:rsid w:val="00316B75"/>
    <w:rsid w:val="00325646"/>
    <w:rsid w:val="003460F2"/>
    <w:rsid w:val="00360422"/>
    <w:rsid w:val="00360E46"/>
    <w:rsid w:val="0038158C"/>
    <w:rsid w:val="003900CD"/>
    <w:rsid w:val="003902BA"/>
    <w:rsid w:val="003A09E2"/>
    <w:rsid w:val="00407037"/>
    <w:rsid w:val="00421106"/>
    <w:rsid w:val="00452D1F"/>
    <w:rsid w:val="004548E5"/>
    <w:rsid w:val="004605D6"/>
    <w:rsid w:val="00466FC9"/>
    <w:rsid w:val="004C60E8"/>
    <w:rsid w:val="004E3579"/>
    <w:rsid w:val="004E728B"/>
    <w:rsid w:val="004F38B7"/>
    <w:rsid w:val="004F39E0"/>
    <w:rsid w:val="00500504"/>
    <w:rsid w:val="00527C32"/>
    <w:rsid w:val="00537BD5"/>
    <w:rsid w:val="0057268A"/>
    <w:rsid w:val="00596AC0"/>
    <w:rsid w:val="005A7978"/>
    <w:rsid w:val="005D2912"/>
    <w:rsid w:val="005E061C"/>
    <w:rsid w:val="006065BD"/>
    <w:rsid w:val="00607C58"/>
    <w:rsid w:val="00645FA9"/>
    <w:rsid w:val="00647866"/>
    <w:rsid w:val="006612A7"/>
    <w:rsid w:val="0066498C"/>
    <w:rsid w:val="00664D32"/>
    <w:rsid w:val="00665003"/>
    <w:rsid w:val="006921AD"/>
    <w:rsid w:val="006A2AD0"/>
    <w:rsid w:val="006C2375"/>
    <w:rsid w:val="006D2BDF"/>
    <w:rsid w:val="006D48CB"/>
    <w:rsid w:val="006D4ECC"/>
    <w:rsid w:val="006D671C"/>
    <w:rsid w:val="007052E3"/>
    <w:rsid w:val="00722258"/>
    <w:rsid w:val="007243E5"/>
    <w:rsid w:val="00766EA0"/>
    <w:rsid w:val="00797C27"/>
    <w:rsid w:val="007A2226"/>
    <w:rsid w:val="007B4B73"/>
    <w:rsid w:val="007E15E1"/>
    <w:rsid w:val="007E7629"/>
    <w:rsid w:val="007F333B"/>
    <w:rsid w:val="007F5A0C"/>
    <w:rsid w:val="007F5B66"/>
    <w:rsid w:val="00823A1C"/>
    <w:rsid w:val="00843C5B"/>
    <w:rsid w:val="00845B9D"/>
    <w:rsid w:val="00860984"/>
    <w:rsid w:val="0087644F"/>
    <w:rsid w:val="008B3ECB"/>
    <w:rsid w:val="008B4E85"/>
    <w:rsid w:val="008C1B2E"/>
    <w:rsid w:val="0091627E"/>
    <w:rsid w:val="0093331D"/>
    <w:rsid w:val="0094241B"/>
    <w:rsid w:val="0097032B"/>
    <w:rsid w:val="0098015A"/>
    <w:rsid w:val="009802B2"/>
    <w:rsid w:val="00994838"/>
    <w:rsid w:val="009C5417"/>
    <w:rsid w:val="009D2EAD"/>
    <w:rsid w:val="009D54B2"/>
    <w:rsid w:val="009D7C78"/>
    <w:rsid w:val="009E1922"/>
    <w:rsid w:val="009E1BC2"/>
    <w:rsid w:val="009E37B2"/>
    <w:rsid w:val="009F7ED2"/>
    <w:rsid w:val="00A230E6"/>
    <w:rsid w:val="00A34A86"/>
    <w:rsid w:val="00A93661"/>
    <w:rsid w:val="00A95652"/>
    <w:rsid w:val="00A964FD"/>
    <w:rsid w:val="00AB17A7"/>
    <w:rsid w:val="00AC0AB8"/>
    <w:rsid w:val="00AD75E4"/>
    <w:rsid w:val="00AE47DB"/>
    <w:rsid w:val="00B33C6D"/>
    <w:rsid w:val="00B40BE2"/>
    <w:rsid w:val="00B439E9"/>
    <w:rsid w:val="00B4508F"/>
    <w:rsid w:val="00B55AD5"/>
    <w:rsid w:val="00B8057C"/>
    <w:rsid w:val="00B85A6F"/>
    <w:rsid w:val="00B95EC3"/>
    <w:rsid w:val="00BD6238"/>
    <w:rsid w:val="00BF593B"/>
    <w:rsid w:val="00BF773A"/>
    <w:rsid w:val="00BF7E81"/>
    <w:rsid w:val="00C01CEE"/>
    <w:rsid w:val="00C13773"/>
    <w:rsid w:val="00C17CC8"/>
    <w:rsid w:val="00C4189B"/>
    <w:rsid w:val="00C421E4"/>
    <w:rsid w:val="00C53086"/>
    <w:rsid w:val="00C66EC8"/>
    <w:rsid w:val="00C675C6"/>
    <w:rsid w:val="00C71BFA"/>
    <w:rsid w:val="00C83417"/>
    <w:rsid w:val="00C9604F"/>
    <w:rsid w:val="00CA19AA"/>
    <w:rsid w:val="00CC5298"/>
    <w:rsid w:val="00CD736E"/>
    <w:rsid w:val="00CD798D"/>
    <w:rsid w:val="00CE161E"/>
    <w:rsid w:val="00CF59A8"/>
    <w:rsid w:val="00D325A9"/>
    <w:rsid w:val="00D36A8A"/>
    <w:rsid w:val="00D61409"/>
    <w:rsid w:val="00D6691E"/>
    <w:rsid w:val="00D71170"/>
    <w:rsid w:val="00D8760A"/>
    <w:rsid w:val="00DA1C92"/>
    <w:rsid w:val="00DA25D4"/>
    <w:rsid w:val="00DA6538"/>
    <w:rsid w:val="00DB2224"/>
    <w:rsid w:val="00DD3469"/>
    <w:rsid w:val="00E1181A"/>
    <w:rsid w:val="00E15E75"/>
    <w:rsid w:val="00E340C8"/>
    <w:rsid w:val="00E34AF3"/>
    <w:rsid w:val="00E37ABD"/>
    <w:rsid w:val="00E5262C"/>
    <w:rsid w:val="00E55EB7"/>
    <w:rsid w:val="00EA1219"/>
    <w:rsid w:val="00EA2426"/>
    <w:rsid w:val="00EC2924"/>
    <w:rsid w:val="00EC7DC4"/>
    <w:rsid w:val="00ED30CF"/>
    <w:rsid w:val="00EE2D42"/>
    <w:rsid w:val="00EE5F1D"/>
    <w:rsid w:val="00F100DD"/>
    <w:rsid w:val="00F176EF"/>
    <w:rsid w:val="00F45E10"/>
    <w:rsid w:val="00F6364A"/>
    <w:rsid w:val="00F821C4"/>
    <w:rsid w:val="00F9113A"/>
    <w:rsid w:val="00FA13E1"/>
    <w:rsid w:val="00FE2546"/>
    <w:rsid w:val="00FE6807"/>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martTagType w:namespaceuri="urn:schemas-microsoft-com:office:smarttags" w:name="PlaceType"/>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docId w15:val="{6BB75873-A3FA-45A6-9660-2FE317E66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12DF4"/>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qFormat/>
    <w:rsid w:val="00112DF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12DF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Tag Char Char,Bold Cite,Cite 1,Read Char,Heading 3 Char1 Char Char,Heading 3 Char Char1 Char Char,Read Char Ch,Text 7,3: Cite,CardStyle"/>
    <w:basedOn w:val="Normal"/>
    <w:next w:val="Normal"/>
    <w:link w:val="Heading3Char"/>
    <w:uiPriority w:val="2"/>
    <w:unhideWhenUsed/>
    <w:qFormat/>
    <w:rsid w:val="00112DF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unhideWhenUsed/>
    <w:qFormat/>
    <w:rsid w:val="00112DF4"/>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112D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2DF4"/>
  </w:style>
  <w:style w:type="character" w:customStyle="1" w:styleId="Heading1Char">
    <w:name w:val="Heading 1 Char"/>
    <w:aliases w:val="Pocket Char"/>
    <w:basedOn w:val="DefaultParagraphFont"/>
    <w:link w:val="Heading1"/>
    <w:rsid w:val="00112DF4"/>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112DF4"/>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Tag Char Char Char,Bold Cite Char1,Cite 1 Char,Read Char Char,Heading 3 Char1 Char Char Char"/>
    <w:basedOn w:val="DefaultParagraphFont"/>
    <w:link w:val="Heading3"/>
    <w:uiPriority w:val="2"/>
    <w:rsid w:val="00112DF4"/>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112DF4"/>
    <w:rPr>
      <w:rFonts w:ascii="Times New Roman" w:eastAsiaTheme="majorEastAsia" w:hAnsi="Times New Roman" w:cstheme="majorBidi"/>
      <w:b/>
      <w:iCs/>
      <w:sz w:val="20"/>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Box,Debate,bold underline"/>
    <w:basedOn w:val="DefaultParagraphFont"/>
    <w:link w:val="Emphasis1"/>
    <w:uiPriority w:val="7"/>
    <w:qFormat/>
    <w:rsid w:val="00112DF4"/>
    <w:rPr>
      <w:rFonts w:ascii="Times New Roman" w:hAnsi="Times New Roman" w:cs="Times New Roman"/>
      <w:b w:val="0"/>
      <w:i w:val="0"/>
      <w:iCs/>
      <w:sz w:val="20"/>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12DF4"/>
    <w:rPr>
      <w:b/>
      <w:bCs/>
      <w:sz w:val="20"/>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Title Char,Citation Char Char Char,Style,Bold Cite Char,ci,c,Bo"/>
    <w:basedOn w:val="DefaultParagraphFont"/>
    <w:uiPriority w:val="6"/>
    <w:qFormat/>
    <w:rsid w:val="00112DF4"/>
    <w:rPr>
      <w:b w:val="0"/>
      <w:sz w:val="20"/>
      <w:u w:val="single"/>
    </w:rPr>
  </w:style>
  <w:style w:type="character" w:styleId="Hyperlink">
    <w:name w:val="Hyperlink"/>
    <w:aliases w:val="heading 1 (block title),Important,Read,Card Text,Internet Link,Analytic Text,Internet link,Underline Char Char Char Char1,Heading 3 Char Char Char Char Char Char Char Char Char Char1,Tag Char Char Char1,Pocket Char1,F2 - Heading 1 Char1,TAG "/>
    <w:basedOn w:val="DefaultParagraphFont"/>
    <w:uiPriority w:val="99"/>
    <w:unhideWhenUsed/>
    <w:rsid w:val="00112DF4"/>
    <w:rPr>
      <w:color w:val="auto"/>
      <w:u w:val="none"/>
    </w:rPr>
  </w:style>
  <w:style w:type="character" w:styleId="FollowedHyperlink">
    <w:name w:val="FollowedHyperlink"/>
    <w:basedOn w:val="DefaultParagraphFont"/>
    <w:uiPriority w:val="99"/>
    <w:semiHidden/>
    <w:unhideWhenUsed/>
    <w:rsid w:val="00112DF4"/>
    <w:rPr>
      <w:color w:val="auto"/>
      <w:u w:val="none"/>
    </w:rPr>
  </w:style>
  <w:style w:type="paragraph" w:customStyle="1" w:styleId="Emphasis1">
    <w:name w:val="Emphasis1"/>
    <w:basedOn w:val="Normal"/>
    <w:link w:val="Emphasis"/>
    <w:autoRedefine/>
    <w:uiPriority w:val="7"/>
    <w:qFormat/>
    <w:rsid w:val="003900CD"/>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styleId="ListParagraph">
    <w:name w:val="List Paragraph"/>
    <w:basedOn w:val="Normal"/>
    <w:uiPriority w:val="99"/>
    <w:unhideWhenUsed/>
    <w:qFormat/>
    <w:rsid w:val="003604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henational.ae/thenationalconversation/comment/federalism-could-help-ease-iraqs-dangerous-pressures" TargetMode="External"/><Relationship Id="rId3" Type="http://schemas.openxmlformats.org/officeDocument/2006/relationships/styles" Target="styles.xml"/><Relationship Id="rId7" Type="http://schemas.openxmlformats.org/officeDocument/2006/relationships/hyperlink" Target="http://www.newrepublic.com/article/118794/federalism-could-save-iraq-falling-apart-due-civil-wa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educationnext.org/common-core-suppresses-competitive-federalis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kiwispanker.com/papers/nigeria.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s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36519D-D6F5-42D4-A7A3-468ACF68F5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22225</Words>
  <Characters>126689</Characters>
  <Application>Microsoft Office Word</Application>
  <DocSecurity>0</DocSecurity>
  <Lines>1055</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Apple</dc:creator>
  <cp:keywords>5.1.1</cp:keywords>
  <cp:lastModifiedBy>Casey</cp:lastModifiedBy>
  <cp:revision>2</cp:revision>
  <dcterms:created xsi:type="dcterms:W3CDTF">2017-06-19T13:24:00Z</dcterms:created>
  <dcterms:modified xsi:type="dcterms:W3CDTF">2017-06-19T13:24:00Z</dcterms:modified>
</cp:coreProperties>
</file>