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C8FB04" w14:textId="01EC7943" w:rsidR="00E85CF3" w:rsidRPr="00012BFE" w:rsidRDefault="00E85CF3" w:rsidP="00E85CF3">
      <w:pPr>
        <w:pStyle w:val="Heading1"/>
        <w:rPr>
          <w:rFonts w:asciiTheme="majorHAnsi" w:hAnsiTheme="majorHAnsi"/>
        </w:rPr>
      </w:pPr>
      <w:r>
        <w:rPr>
          <w:rFonts w:asciiTheme="majorHAnsi" w:hAnsiTheme="majorHAnsi"/>
        </w:rPr>
        <w:t>Kritiks Good</w:t>
      </w:r>
    </w:p>
    <w:p w14:paraId="7F52D624" w14:textId="76B087E1" w:rsidR="00E85CF3" w:rsidRPr="00012BFE" w:rsidRDefault="00E85CF3" w:rsidP="00E85CF3">
      <w:pPr>
        <w:pStyle w:val="Heading1"/>
        <w:rPr>
          <w:rFonts w:asciiTheme="majorHAnsi" w:hAnsiTheme="majorHAnsi"/>
        </w:rPr>
      </w:pPr>
      <w:r w:rsidRPr="00012BFE">
        <w:rPr>
          <w:rFonts w:asciiTheme="majorHAnsi" w:hAnsiTheme="majorHAnsi"/>
        </w:rPr>
        <w:lastRenderedPageBreak/>
        <w:t>Definitions</w:t>
      </w:r>
    </w:p>
    <w:p w14:paraId="27EE0F80" w14:textId="77777777" w:rsidR="00E85CF3" w:rsidRPr="00012BFE" w:rsidRDefault="00E85CF3" w:rsidP="00E85CF3">
      <w:pPr>
        <w:pStyle w:val="Heading4"/>
        <w:rPr>
          <w:rFonts w:asciiTheme="majorHAnsi" w:hAnsiTheme="majorHAnsi"/>
        </w:rPr>
      </w:pPr>
      <w:r w:rsidRPr="00012BFE">
        <w:rPr>
          <w:rFonts w:asciiTheme="majorHAnsi" w:hAnsiTheme="majorHAnsi"/>
        </w:rPr>
        <w:t>Resolved means to be determined</w:t>
      </w:r>
    </w:p>
    <w:p w14:paraId="72D5750B" w14:textId="77777777" w:rsidR="00E85CF3" w:rsidRPr="00012BFE" w:rsidRDefault="00E85CF3" w:rsidP="00E85CF3">
      <w:pPr>
        <w:rPr>
          <w:rFonts w:asciiTheme="majorHAnsi" w:hAnsiTheme="majorHAnsi"/>
          <w:sz w:val="16"/>
          <w:szCs w:val="16"/>
        </w:rPr>
      </w:pPr>
      <w:r w:rsidRPr="00012BFE">
        <w:rPr>
          <w:rStyle w:val="Style13ptBold"/>
          <w:rFonts w:asciiTheme="majorHAnsi" w:hAnsiTheme="majorHAnsi"/>
        </w:rPr>
        <w:t xml:space="preserve">Collins English Dictionary no date </w:t>
      </w:r>
      <w:r w:rsidRPr="00012BFE">
        <w:rPr>
          <w:rFonts w:asciiTheme="majorHAnsi" w:hAnsiTheme="majorHAnsi"/>
          <w:sz w:val="16"/>
          <w:szCs w:val="16"/>
        </w:rPr>
        <w:t>(http://www.collinsdictionary.com/dictionary/english/resolved)</w:t>
      </w:r>
    </w:p>
    <w:p w14:paraId="01F81525" w14:textId="77777777" w:rsidR="00E85CF3" w:rsidRPr="00012BFE" w:rsidRDefault="00E85CF3" w:rsidP="00E85CF3">
      <w:pPr>
        <w:rPr>
          <w:rStyle w:val="StyleUnderline"/>
          <w:rFonts w:asciiTheme="majorHAnsi" w:hAnsiTheme="majorHAnsi"/>
        </w:rPr>
      </w:pPr>
      <w:r w:rsidRPr="00012BFE">
        <w:rPr>
          <w:rStyle w:val="StyleUnderline"/>
          <w:rFonts w:asciiTheme="majorHAnsi" w:hAnsiTheme="majorHAnsi"/>
        </w:rPr>
        <w:t>resolved</w:t>
      </w:r>
      <w:r w:rsidRPr="00012BFE">
        <w:rPr>
          <w:rFonts w:asciiTheme="majorHAnsi" w:hAnsiTheme="majorHAnsi"/>
          <w:sz w:val="10"/>
        </w:rPr>
        <w:t xml:space="preserve"> (rɪˈzɒlvd Pronunciation for </w:t>
      </w:r>
      <w:proofErr w:type="gramStart"/>
      <w:r w:rsidRPr="00012BFE">
        <w:rPr>
          <w:rFonts w:asciiTheme="majorHAnsi" w:hAnsiTheme="majorHAnsi"/>
          <w:sz w:val="10"/>
        </w:rPr>
        <w:t>resolved )</w:t>
      </w:r>
      <w:proofErr w:type="gramEnd"/>
      <w:r w:rsidRPr="00012BFE">
        <w:rPr>
          <w:rFonts w:asciiTheme="majorHAnsi" w:hAnsiTheme="majorHAnsi"/>
          <w:sz w:val="10"/>
        </w:rPr>
        <w:t xml:space="preserve"> Definitions adjective </w:t>
      </w:r>
      <w:r w:rsidRPr="00012BFE">
        <w:rPr>
          <w:rStyle w:val="StyleUnderline"/>
          <w:rFonts w:asciiTheme="majorHAnsi" w:hAnsiTheme="majorHAnsi"/>
        </w:rPr>
        <w:t>fixed in purpose or intention; determined</w:t>
      </w:r>
    </w:p>
    <w:p w14:paraId="254FE085" w14:textId="1EEE4CE7" w:rsidR="00E85CF3" w:rsidRPr="00012BFE" w:rsidRDefault="00337390" w:rsidP="00E85CF3">
      <w:pPr>
        <w:pStyle w:val="Heading4"/>
        <w:rPr>
          <w:rFonts w:asciiTheme="majorHAnsi" w:hAnsiTheme="majorHAnsi"/>
        </w:rPr>
      </w:pPr>
      <w:r>
        <w:rPr>
          <w:rFonts w:asciiTheme="majorHAnsi" w:hAnsiTheme="majorHAnsi"/>
        </w:rPr>
        <w:t>R</w:t>
      </w:r>
      <w:bookmarkStart w:id="0" w:name="_GoBack"/>
      <w:bookmarkEnd w:id="0"/>
      <w:r w:rsidR="00E85CF3" w:rsidRPr="00012BFE">
        <w:rPr>
          <w:rFonts w:asciiTheme="majorHAnsi" w:hAnsiTheme="majorHAnsi"/>
        </w:rPr>
        <w:t xml:space="preserve">esolved doesn’t have to be a legal action </w:t>
      </w:r>
    </w:p>
    <w:p w14:paraId="04650B04" w14:textId="77777777" w:rsidR="00E85CF3" w:rsidRPr="00012BFE" w:rsidRDefault="00E85CF3" w:rsidP="00E85CF3">
      <w:pPr>
        <w:rPr>
          <w:rFonts w:asciiTheme="majorHAnsi" w:hAnsiTheme="majorHAnsi"/>
          <w:b/>
          <w:bCs/>
          <w:sz w:val="26"/>
        </w:rPr>
      </w:pPr>
      <w:r w:rsidRPr="00012BFE">
        <w:rPr>
          <w:rStyle w:val="Style13ptBold"/>
          <w:rFonts w:asciiTheme="majorHAnsi" w:hAnsiTheme="majorHAnsi"/>
        </w:rPr>
        <w:t xml:space="preserve">Merriam Webster no date </w:t>
      </w:r>
      <w:r w:rsidRPr="00012BFE">
        <w:rPr>
          <w:rFonts w:asciiTheme="majorHAnsi" w:hAnsiTheme="majorHAnsi"/>
          <w:sz w:val="16"/>
          <w:szCs w:val="16"/>
        </w:rPr>
        <w:t>(http://www.merriam-webster.com/dictionary/resolve)</w:t>
      </w:r>
    </w:p>
    <w:p w14:paraId="33644184" w14:textId="77777777" w:rsidR="00E85CF3" w:rsidRPr="00012BFE" w:rsidRDefault="00E85CF3" w:rsidP="00E85CF3">
      <w:pPr>
        <w:rPr>
          <w:rFonts w:asciiTheme="majorHAnsi" w:hAnsiTheme="majorHAnsi"/>
          <w:u w:val="single"/>
        </w:rPr>
      </w:pPr>
      <w:r w:rsidRPr="0011303A">
        <w:rPr>
          <w:rStyle w:val="StyleUnderline"/>
          <w:rFonts w:asciiTheme="majorHAnsi" w:hAnsiTheme="majorHAnsi"/>
          <w:highlight w:val="cyan"/>
        </w:rPr>
        <w:t>resolve</w:t>
      </w:r>
      <w:r w:rsidRPr="00012BFE">
        <w:rPr>
          <w:rStyle w:val="StyleUnderline"/>
          <w:rFonts w:asciiTheme="majorHAnsi" w:hAnsiTheme="majorHAnsi"/>
        </w:rPr>
        <w:t xml:space="preserve"> </w:t>
      </w:r>
      <w:r w:rsidRPr="00012BFE">
        <w:rPr>
          <w:rFonts w:asciiTheme="majorHAnsi" w:hAnsiTheme="majorHAnsi"/>
          <w:sz w:val="10"/>
        </w:rPr>
        <w:t>verb re·solve \ri-ˈzälv, -ˈzȯlv also -ˈzäv or -ˈzȯv</w:t>
      </w:r>
      <w:proofErr w:type="gramStart"/>
      <w:r w:rsidRPr="00012BFE">
        <w:rPr>
          <w:rFonts w:asciiTheme="majorHAnsi" w:hAnsiTheme="majorHAnsi"/>
          <w:sz w:val="10"/>
        </w:rPr>
        <w:t>\ :</w:t>
      </w:r>
      <w:proofErr w:type="gramEnd"/>
      <w:r w:rsidRPr="00012BFE">
        <w:rPr>
          <w:rFonts w:asciiTheme="majorHAnsi" w:hAnsiTheme="majorHAnsi"/>
          <w:sz w:val="10"/>
        </w:rPr>
        <w:t xml:space="preserve"> </w:t>
      </w:r>
      <w:r w:rsidRPr="0011303A">
        <w:rPr>
          <w:rStyle w:val="StyleUnderline"/>
          <w:rFonts w:asciiTheme="majorHAnsi" w:hAnsiTheme="majorHAnsi"/>
          <w:highlight w:val="cyan"/>
        </w:rPr>
        <w:t>to find an answer</w:t>
      </w:r>
      <w:r w:rsidRPr="00012BFE">
        <w:rPr>
          <w:rStyle w:val="StyleUnderline"/>
          <w:rFonts w:asciiTheme="majorHAnsi" w:hAnsiTheme="majorHAnsi"/>
        </w:rPr>
        <w:t xml:space="preserve"> or solution </w:t>
      </w:r>
      <w:r w:rsidRPr="00012BFE">
        <w:rPr>
          <w:rFonts w:asciiTheme="majorHAnsi" w:hAnsiTheme="majorHAnsi"/>
          <w:sz w:val="10"/>
        </w:rPr>
        <w:t xml:space="preserve">to (something) : to settle or solve (something) : </w:t>
      </w:r>
      <w:r w:rsidRPr="0011303A">
        <w:rPr>
          <w:rStyle w:val="StyleUnderline"/>
          <w:rFonts w:asciiTheme="majorHAnsi" w:hAnsiTheme="majorHAnsi"/>
          <w:highlight w:val="cyan"/>
        </w:rPr>
        <w:t xml:space="preserve">to make a </w:t>
      </w:r>
      <w:r w:rsidRPr="00012BFE">
        <w:rPr>
          <w:rStyle w:val="StyleUnderline"/>
          <w:rFonts w:asciiTheme="majorHAnsi" w:hAnsiTheme="majorHAnsi"/>
        </w:rPr>
        <w:t xml:space="preserve">definite and serious </w:t>
      </w:r>
      <w:r w:rsidRPr="0011303A">
        <w:rPr>
          <w:rStyle w:val="StyleUnderline"/>
          <w:rFonts w:asciiTheme="majorHAnsi" w:hAnsiTheme="majorHAnsi"/>
          <w:highlight w:val="cyan"/>
        </w:rPr>
        <w:t>decision to do something</w:t>
      </w:r>
    </w:p>
    <w:p w14:paraId="28322D1C" w14:textId="77777777" w:rsidR="00E85CF3" w:rsidRPr="00012BFE" w:rsidRDefault="00E85CF3" w:rsidP="00E85CF3">
      <w:pPr>
        <w:pStyle w:val="Heading4"/>
        <w:rPr>
          <w:rFonts w:asciiTheme="majorHAnsi" w:hAnsiTheme="majorHAnsi"/>
        </w:rPr>
      </w:pPr>
      <w:r w:rsidRPr="00012BFE">
        <w:rPr>
          <w:rFonts w:asciiTheme="majorHAnsi" w:hAnsiTheme="majorHAnsi"/>
        </w:rPr>
        <w:t>The USFG is a representational government where the citizens shape the policy being created</w:t>
      </w:r>
    </w:p>
    <w:p w14:paraId="27F961F1" w14:textId="77777777" w:rsidR="00E85CF3" w:rsidRPr="00012BFE" w:rsidRDefault="00E85CF3" w:rsidP="00E85CF3">
      <w:pPr>
        <w:rPr>
          <w:rFonts w:asciiTheme="majorHAnsi" w:hAnsiTheme="majorHAnsi"/>
          <w:b/>
          <w:bCs/>
          <w:sz w:val="26"/>
        </w:rPr>
      </w:pPr>
      <w:r w:rsidRPr="00012BFE">
        <w:rPr>
          <w:rStyle w:val="Style13ptBold"/>
          <w:rFonts w:asciiTheme="majorHAnsi" w:hAnsiTheme="majorHAnsi"/>
        </w:rPr>
        <w:t xml:space="preserve">Encyclopedia Britannica no date </w:t>
      </w:r>
      <w:r w:rsidRPr="00012BFE">
        <w:rPr>
          <w:rFonts w:asciiTheme="majorHAnsi" w:hAnsiTheme="majorHAnsi"/>
          <w:sz w:val="16"/>
          <w:szCs w:val="16"/>
        </w:rPr>
        <w:t>(http://www.britannica.com/topic/representation-government)</w:t>
      </w:r>
    </w:p>
    <w:p w14:paraId="252F1B11" w14:textId="77777777" w:rsidR="00E85CF3" w:rsidRPr="00012BFE" w:rsidRDefault="00E85CF3" w:rsidP="00E85CF3">
      <w:pPr>
        <w:rPr>
          <w:rFonts w:asciiTheme="majorHAnsi" w:hAnsiTheme="majorHAnsi"/>
          <w:sz w:val="10"/>
        </w:rPr>
      </w:pPr>
      <w:r w:rsidRPr="0011303A">
        <w:rPr>
          <w:rStyle w:val="StyleUnderline"/>
          <w:rFonts w:asciiTheme="majorHAnsi" w:hAnsiTheme="majorHAnsi"/>
          <w:highlight w:val="cyan"/>
        </w:rPr>
        <w:t>Representational government:</w:t>
      </w:r>
      <w:r w:rsidRPr="00012BFE">
        <w:rPr>
          <w:rStyle w:val="StyleUnderline"/>
          <w:rFonts w:asciiTheme="majorHAnsi" w:hAnsiTheme="majorHAnsi"/>
        </w:rPr>
        <w:t xml:space="preserve"> </w:t>
      </w:r>
      <w:r w:rsidRPr="00012BFE">
        <w:rPr>
          <w:rFonts w:asciiTheme="majorHAnsi" w:hAnsiTheme="majorHAnsi"/>
          <w:sz w:val="10"/>
        </w:rPr>
        <w:t>representation, in government</w:t>
      </w:r>
      <w:r w:rsidRPr="00012BFE">
        <w:rPr>
          <w:rStyle w:val="StyleUnderline"/>
          <w:rFonts w:asciiTheme="majorHAnsi" w:hAnsiTheme="majorHAnsi"/>
        </w:rPr>
        <w:t>, a method</w:t>
      </w:r>
      <w:r w:rsidRPr="00012BFE">
        <w:rPr>
          <w:rFonts w:asciiTheme="majorHAnsi" w:hAnsiTheme="majorHAnsi"/>
          <w:sz w:val="10"/>
        </w:rPr>
        <w:t xml:space="preserve"> or process </w:t>
      </w:r>
      <w:r w:rsidRPr="00012BFE">
        <w:rPr>
          <w:rStyle w:val="StyleUnderline"/>
          <w:rFonts w:asciiTheme="majorHAnsi" w:hAnsiTheme="majorHAnsi"/>
        </w:rPr>
        <w:t xml:space="preserve">of </w:t>
      </w:r>
      <w:r w:rsidRPr="0011303A">
        <w:rPr>
          <w:rStyle w:val="StyleUnderline"/>
          <w:rFonts w:asciiTheme="majorHAnsi" w:hAnsiTheme="majorHAnsi"/>
          <w:highlight w:val="cyan"/>
        </w:rPr>
        <w:t>enabling the citizenry</w:t>
      </w:r>
      <w:r w:rsidRPr="00012BFE">
        <w:rPr>
          <w:rFonts w:asciiTheme="majorHAnsi" w:hAnsiTheme="majorHAnsi"/>
          <w:sz w:val="10"/>
        </w:rPr>
        <w:t xml:space="preserve">, or some of them, </w:t>
      </w:r>
      <w:r w:rsidRPr="0011303A">
        <w:rPr>
          <w:rStyle w:val="StyleUnderline"/>
          <w:rFonts w:asciiTheme="majorHAnsi" w:hAnsiTheme="majorHAnsi"/>
          <w:highlight w:val="cyan"/>
        </w:rPr>
        <w:t>to</w:t>
      </w:r>
      <w:r w:rsidRPr="00012BFE">
        <w:rPr>
          <w:rStyle w:val="StyleUnderline"/>
          <w:rFonts w:asciiTheme="majorHAnsi" w:hAnsiTheme="majorHAnsi"/>
        </w:rPr>
        <w:t xml:space="preserve"> </w:t>
      </w:r>
      <w:r w:rsidRPr="0011303A">
        <w:rPr>
          <w:rStyle w:val="StyleUnderline"/>
          <w:rFonts w:asciiTheme="majorHAnsi" w:hAnsiTheme="majorHAnsi"/>
          <w:highlight w:val="cyan"/>
        </w:rPr>
        <w:t>participate in the shaping of</w:t>
      </w:r>
      <w:r w:rsidRPr="00012BFE">
        <w:rPr>
          <w:rStyle w:val="StyleUnderline"/>
          <w:rFonts w:asciiTheme="majorHAnsi" w:hAnsiTheme="majorHAnsi"/>
        </w:rPr>
        <w:t xml:space="preserve"> legislation and </w:t>
      </w:r>
      <w:r w:rsidRPr="0011303A">
        <w:rPr>
          <w:rStyle w:val="StyleUnderline"/>
          <w:rFonts w:asciiTheme="majorHAnsi" w:hAnsiTheme="majorHAnsi"/>
          <w:highlight w:val="cyan"/>
        </w:rPr>
        <w:t>governmental policy</w:t>
      </w:r>
      <w:r w:rsidRPr="00012BFE">
        <w:rPr>
          <w:rStyle w:val="StyleUnderline"/>
          <w:rFonts w:asciiTheme="majorHAnsi" w:hAnsiTheme="majorHAnsi"/>
        </w:rPr>
        <w:t xml:space="preserve"> through deputies chosen by them</w:t>
      </w:r>
      <w:r w:rsidRPr="00012BFE">
        <w:rPr>
          <w:rFonts w:asciiTheme="majorHAnsi" w:hAnsiTheme="majorHAnsi"/>
          <w:sz w:val="10"/>
        </w:rPr>
        <w:t xml:space="preserve">. The rationale of representative government is that in large modern countries the people cannot all assemble, as they did in the marketplace of democratic Athens or Rome; and if, therefore, </w:t>
      </w:r>
      <w:r w:rsidRPr="00012BFE">
        <w:rPr>
          <w:rStyle w:val="StyleUnderline"/>
          <w:rFonts w:asciiTheme="majorHAnsi" w:hAnsiTheme="majorHAnsi"/>
        </w:rPr>
        <w:t>the people are to participate in government</w:t>
      </w:r>
      <w:r w:rsidRPr="00012BFE">
        <w:rPr>
          <w:rFonts w:asciiTheme="majorHAnsi" w:hAnsiTheme="majorHAnsi"/>
          <w:sz w:val="10"/>
        </w:rPr>
        <w:t>, they must select and elect a small number from among themselves to represent and to act for them. In modern polities with large populations, representation in some form is necessary if government is to be based on the consent of the governed. Elected representatives are also less likely to reflect the transitory political passions of the moment than are the people, and thus they provide greater stability and continuity of policy to a government. Through the course of long historical evolution, various methods and devices have been developed in attempts to solve the many problems that have arisen in connection with representation. These problems include the qualifications of electors (see suffrage); the apportionment of constituencies (see constituency); apportionment (electoral); the basis of election (see plurality system; proportional representation); methods of nominating candidates (see primary election); and means of ascertaining the wishes of electors (see referendum and initiative). Because of the need to formulate systematically the demands of citizens, political parties have come to act as intermediaries between the citizens and their representatives. Political debate along party lines has thus become a characteristic feature of most representative systems of government. How answerable a representative should be to his electors is an issue that has long been debated. The basic alternatives are that the representatives of the people act as delegates carrying out instructions or that they are free agents, acting in accordance with their best ability and understanding. The representative principle is not limited to government: it is applied in electing executive officers of large social organizations such as trade unions and professional associations.</w:t>
      </w:r>
    </w:p>
    <w:p w14:paraId="1B2E1DB7" w14:textId="1676A240" w:rsidR="00E85CF3" w:rsidRPr="00012BFE" w:rsidRDefault="00DA2E76" w:rsidP="00E85CF3">
      <w:pPr>
        <w:pStyle w:val="Heading1"/>
        <w:rPr>
          <w:rFonts w:asciiTheme="majorHAnsi" w:hAnsiTheme="majorHAnsi"/>
        </w:rPr>
      </w:pPr>
      <w:r>
        <w:rPr>
          <w:rFonts w:asciiTheme="majorHAnsi" w:hAnsiTheme="majorHAnsi"/>
        </w:rPr>
        <w:lastRenderedPageBreak/>
        <w:t>Policy Bad</w:t>
      </w:r>
    </w:p>
    <w:p w14:paraId="5336B458" w14:textId="7FF6C5D2" w:rsidR="00E85CF3" w:rsidRPr="00012BFE" w:rsidRDefault="00DA2E76" w:rsidP="00E85CF3">
      <w:pPr>
        <w:pStyle w:val="Heading2"/>
        <w:rPr>
          <w:rFonts w:asciiTheme="majorHAnsi" w:hAnsiTheme="majorHAnsi"/>
        </w:rPr>
      </w:pPr>
      <w:r>
        <w:rPr>
          <w:rFonts w:asciiTheme="majorHAnsi" w:hAnsiTheme="majorHAnsi"/>
        </w:rPr>
        <w:lastRenderedPageBreak/>
        <w:t xml:space="preserve">Policy </w:t>
      </w:r>
      <w:r w:rsidR="00E85CF3" w:rsidRPr="00012BFE">
        <w:rPr>
          <w:rFonts w:asciiTheme="majorHAnsi" w:hAnsiTheme="majorHAnsi"/>
        </w:rPr>
        <w:t xml:space="preserve">Debate </w:t>
      </w:r>
      <w:r>
        <w:rPr>
          <w:rFonts w:asciiTheme="majorHAnsi" w:hAnsiTheme="majorHAnsi"/>
        </w:rPr>
        <w:t>Impacts</w:t>
      </w:r>
    </w:p>
    <w:p w14:paraId="1D29E925" w14:textId="43E9BF72" w:rsidR="00DA2E76" w:rsidRDefault="00DA2E76" w:rsidP="00DA2E76">
      <w:pPr>
        <w:pStyle w:val="Heading3"/>
      </w:pPr>
      <w:r>
        <w:lastRenderedPageBreak/>
        <w:t>General</w:t>
      </w:r>
    </w:p>
    <w:p w14:paraId="5815F59E" w14:textId="2A1FB32F" w:rsidR="00E85CF3" w:rsidRPr="00012BFE" w:rsidRDefault="00E85CF3" w:rsidP="00E85CF3">
      <w:pPr>
        <w:pStyle w:val="Heading4"/>
        <w:rPr>
          <w:rFonts w:asciiTheme="majorHAnsi" w:hAnsiTheme="majorHAnsi"/>
        </w:rPr>
      </w:pPr>
      <w:r w:rsidRPr="00012BFE">
        <w:rPr>
          <w:rFonts w:asciiTheme="majorHAnsi" w:hAnsiTheme="majorHAnsi"/>
        </w:rPr>
        <w:t>the only way to control the potential for debate is embracing a will to power and refusing to tie ourselves to certain practices</w:t>
      </w:r>
    </w:p>
    <w:p w14:paraId="5D7C8F47" w14:textId="293D11A4" w:rsidR="00E85CF3" w:rsidRPr="00012BFE" w:rsidRDefault="00DA2E76" w:rsidP="00E85CF3">
      <w:pPr>
        <w:rPr>
          <w:rFonts w:asciiTheme="majorHAnsi" w:hAnsiTheme="majorHAnsi"/>
        </w:rPr>
      </w:pPr>
      <w:r>
        <w:rPr>
          <w:rStyle w:val="Style13ptBold"/>
          <w:rFonts w:asciiTheme="majorHAnsi" w:hAnsiTheme="majorHAnsi"/>
        </w:rPr>
        <w:t xml:space="preserve">Schnurer </w:t>
      </w:r>
      <w:r w:rsidR="00E85CF3" w:rsidRPr="00012BFE">
        <w:rPr>
          <w:rStyle w:val="Style13ptBold"/>
          <w:rFonts w:asciiTheme="majorHAnsi" w:hAnsiTheme="majorHAnsi"/>
        </w:rPr>
        <w:t xml:space="preserve">4 </w:t>
      </w:r>
      <w:r w:rsidR="00E85CF3" w:rsidRPr="00012BFE">
        <w:rPr>
          <w:rFonts w:asciiTheme="majorHAnsi" w:hAnsiTheme="majorHAnsi"/>
        </w:rPr>
        <w:t>(Maxwell, Ph.D., Pittsburgh, Assistant Professor at Marist College, Spring 2004 “GAMING AS CONTROL: WILL TO POWER, THE PRISON OF DEBATE AND GAME CALLED POTLATCH,” CONTEMPORARY ARGUMENTATION AND DEBATE”)</w:t>
      </w:r>
    </w:p>
    <w:p w14:paraId="0E9191AE" w14:textId="77777777" w:rsidR="00E85CF3" w:rsidRPr="00012BFE" w:rsidRDefault="00E85CF3" w:rsidP="00E85CF3">
      <w:pPr>
        <w:rPr>
          <w:rFonts w:asciiTheme="majorHAnsi" w:hAnsiTheme="majorHAnsi"/>
          <w:sz w:val="16"/>
        </w:rPr>
      </w:pPr>
      <w:r w:rsidRPr="00012BFE">
        <w:rPr>
          <w:rFonts w:asciiTheme="majorHAnsi" w:hAnsiTheme="majorHAnsi"/>
          <w:sz w:val="16"/>
        </w:rPr>
        <w:t xml:space="preserve">As pointed out in the last section, </w:t>
      </w:r>
      <w:r w:rsidRPr="00F04C6C">
        <w:rPr>
          <w:rFonts w:asciiTheme="majorHAnsi" w:hAnsiTheme="majorHAnsi"/>
          <w:u w:val="single"/>
        </w:rPr>
        <w:t>t</w:t>
      </w:r>
      <w:r w:rsidRPr="00012BFE">
        <w:rPr>
          <w:rFonts w:asciiTheme="majorHAnsi" w:hAnsiTheme="majorHAnsi"/>
          <w:u w:val="single"/>
        </w:rPr>
        <w:t>he stakes for the game of debate are high</w:t>
      </w:r>
      <w:r w:rsidRPr="00012BFE">
        <w:rPr>
          <w:rFonts w:asciiTheme="majorHAnsi" w:hAnsiTheme="majorHAnsi"/>
          <w:sz w:val="16"/>
        </w:rPr>
        <w:t xml:space="preserve">. The method of </w:t>
      </w:r>
      <w:r w:rsidRPr="00F04C6C">
        <w:rPr>
          <w:rFonts w:asciiTheme="majorHAnsi" w:hAnsiTheme="majorHAnsi"/>
          <w:highlight w:val="yellow"/>
          <w:u w:val="single"/>
        </w:rPr>
        <w:t>debate contains the possibility for revolutionary insight and revolutionary praxis</w:t>
      </w:r>
      <w:r w:rsidRPr="00012BFE">
        <w:rPr>
          <w:rFonts w:asciiTheme="majorHAnsi" w:hAnsiTheme="majorHAnsi"/>
          <w:sz w:val="16"/>
        </w:rPr>
        <w:t xml:space="preserve">. </w:t>
      </w:r>
      <w:r w:rsidRPr="00012BFE">
        <w:rPr>
          <w:rFonts w:asciiTheme="majorHAnsi" w:hAnsiTheme="majorHAnsi"/>
          <w:u w:val="single"/>
        </w:rPr>
        <w:t>The question is how to understand an activity without systematizing and controlling the potential of debate</w:t>
      </w:r>
      <w:r w:rsidRPr="00F04C6C">
        <w:rPr>
          <w:rFonts w:asciiTheme="majorHAnsi" w:hAnsiTheme="majorHAnsi"/>
          <w:highlight w:val="yellow"/>
          <w:u w:val="single"/>
        </w:rPr>
        <w:t>.</w:t>
      </w:r>
      <w:r w:rsidRPr="00F04C6C">
        <w:rPr>
          <w:rFonts w:asciiTheme="majorHAnsi" w:hAnsiTheme="majorHAnsi"/>
          <w:sz w:val="16"/>
          <w:highlight w:val="yellow"/>
        </w:rPr>
        <w:t xml:space="preserve"> </w:t>
      </w:r>
      <w:r w:rsidRPr="00F04C6C">
        <w:rPr>
          <w:rFonts w:asciiTheme="majorHAnsi" w:hAnsiTheme="majorHAnsi"/>
          <w:highlight w:val="yellow"/>
          <w:u w:val="single"/>
        </w:rPr>
        <w:t>What we</w:t>
      </w:r>
      <w:r w:rsidRPr="00012BFE">
        <w:rPr>
          <w:rFonts w:asciiTheme="majorHAnsi" w:hAnsiTheme="majorHAnsi"/>
          <w:u w:val="single"/>
        </w:rPr>
        <w:t xml:space="preserve"> really </w:t>
      </w:r>
      <w:r w:rsidRPr="00F04C6C">
        <w:rPr>
          <w:rFonts w:asciiTheme="majorHAnsi" w:hAnsiTheme="majorHAnsi"/>
          <w:highlight w:val="yellow"/>
          <w:u w:val="single"/>
        </w:rPr>
        <w:t>must do is let free the will to power within debaters</w:t>
      </w:r>
      <w:r w:rsidRPr="00012BFE">
        <w:rPr>
          <w:rFonts w:asciiTheme="majorHAnsi" w:hAnsiTheme="majorHAnsi"/>
          <w:sz w:val="16"/>
        </w:rPr>
        <w:t xml:space="preserve">. In this sense, we can use gaming as the topoi to launch our conversation to a debate game that might encourage revolution. </w:t>
      </w:r>
      <w:r w:rsidRPr="00012BFE">
        <w:rPr>
          <w:rFonts w:asciiTheme="majorHAnsi" w:hAnsiTheme="majorHAnsi"/>
          <w:u w:val="single"/>
        </w:rPr>
        <w:t xml:space="preserve">But what does will to power look like? </w:t>
      </w:r>
      <w:r w:rsidRPr="00012BFE">
        <w:rPr>
          <w:rFonts w:asciiTheme="majorHAnsi" w:hAnsiTheme="majorHAnsi"/>
          <w:sz w:val="16"/>
        </w:rPr>
        <w:t xml:space="preserve">How do we encourage it? Lets get a feeling from George Bataille, who orients the Nietzschean impulse of will to power alongside a quote from Nietzsche himself: </w:t>
      </w:r>
      <w:r w:rsidRPr="00012BFE">
        <w:rPr>
          <w:rFonts w:asciiTheme="majorHAnsi" w:hAnsiTheme="majorHAnsi"/>
          <w:u w:val="single"/>
        </w:rPr>
        <w:t>Through the shutters into my window comes an infinite wind, carrying with it unleashed struggles, raging disasters of the ages. And don’t I too carry within me a blood rage, a blindness satisfied by the hunger to mete out blows? How I would enjoy being a pure snarl of hatred, demanding death: the upshot being no prettier than two dogs going at it tooth and nail! Though I am tired and feverish . . . “Now the air all around is alive with the heat, earth breathing a fiery breath. Now everyone walks naked, the good and bad, side by side. And for those in love with knowledge, it’s a celebration</w:t>
      </w:r>
      <w:r w:rsidRPr="00012BFE">
        <w:rPr>
          <w:rFonts w:asciiTheme="majorHAnsi" w:hAnsiTheme="majorHAnsi"/>
          <w:sz w:val="16"/>
        </w:rPr>
        <w:t xml:space="preserve">.” (The Will to Power) (4). </w:t>
      </w:r>
      <w:r w:rsidRPr="00F04C6C">
        <w:rPr>
          <w:rFonts w:asciiTheme="majorHAnsi" w:hAnsiTheme="majorHAnsi"/>
          <w:highlight w:val="yellow"/>
          <w:u w:val="single"/>
        </w:rPr>
        <w:t>Will to power can be the outgrowth of debate that challenges existing structures</w:t>
      </w:r>
      <w:r w:rsidRPr="00F04C6C">
        <w:rPr>
          <w:rFonts w:asciiTheme="majorHAnsi" w:hAnsiTheme="majorHAnsi"/>
          <w:sz w:val="16"/>
          <w:highlight w:val="yellow"/>
        </w:rPr>
        <w:t>.</w:t>
      </w:r>
      <w:r w:rsidRPr="00012BFE">
        <w:rPr>
          <w:rFonts w:asciiTheme="majorHAnsi" w:hAnsiTheme="majorHAnsi"/>
          <w:sz w:val="16"/>
        </w:rPr>
        <w:t xml:space="preserve"> Bataille and Nietzsche desire a wild emancipation from traditional structures, far beyond conventional morality. </w:t>
      </w:r>
      <w:r w:rsidRPr="00F04C6C">
        <w:rPr>
          <w:rFonts w:asciiTheme="majorHAnsi" w:hAnsiTheme="majorHAnsi"/>
          <w:highlight w:val="yellow"/>
          <w:u w:val="single"/>
        </w:rPr>
        <w:t>Coupling Nietzsche’s theorizing with the practice of debate something new can emerge, but only if we free ourselves from the shackles of conventional debate, including gaming</w:t>
      </w:r>
      <w:r w:rsidRPr="00012BFE">
        <w:rPr>
          <w:rFonts w:asciiTheme="majorHAnsi" w:hAnsiTheme="majorHAnsi"/>
          <w:u w:val="single"/>
        </w:rPr>
        <w:t>. How to break these chains</w:t>
      </w:r>
      <w:r w:rsidRPr="00012BFE">
        <w:rPr>
          <w:rFonts w:asciiTheme="majorHAnsi" w:hAnsiTheme="majorHAnsi"/>
          <w:sz w:val="16"/>
        </w:rPr>
        <w:t xml:space="preserve">? </w:t>
      </w:r>
      <w:r w:rsidRPr="00012BFE">
        <w:rPr>
          <w:rFonts w:asciiTheme="majorHAnsi" w:hAnsiTheme="majorHAnsi"/>
          <w:u w:val="single"/>
        </w:rPr>
        <w:t>How do we get beyond that which has brought us so far</w:t>
      </w:r>
      <w:r w:rsidRPr="00012BFE">
        <w:rPr>
          <w:rFonts w:asciiTheme="majorHAnsi" w:hAnsiTheme="majorHAnsi"/>
          <w:sz w:val="16"/>
        </w:rPr>
        <w:t xml:space="preserve">? To help, I want to turn to Guy Debord and the Situationists. </w:t>
      </w:r>
    </w:p>
    <w:p w14:paraId="5057FFDA" w14:textId="24FAEC2C" w:rsidR="00E85CF3" w:rsidRPr="00012BFE" w:rsidRDefault="00DE3EBD" w:rsidP="00E85CF3">
      <w:pPr>
        <w:pStyle w:val="Heading4"/>
        <w:rPr>
          <w:rFonts w:asciiTheme="majorHAnsi" w:hAnsiTheme="majorHAnsi"/>
        </w:rPr>
      </w:pPr>
      <w:r>
        <w:rPr>
          <w:rFonts w:asciiTheme="majorHAnsi" w:hAnsiTheme="majorHAnsi"/>
        </w:rPr>
        <w:t>Debate is a sisyphe</w:t>
      </w:r>
      <w:r w:rsidR="00E85CF3" w:rsidRPr="00012BFE">
        <w:rPr>
          <w:rFonts w:asciiTheme="majorHAnsi" w:hAnsiTheme="majorHAnsi"/>
        </w:rPr>
        <w:t xml:space="preserve">an activity that breeds ressentiment </w:t>
      </w:r>
    </w:p>
    <w:p w14:paraId="5AFF282F" w14:textId="7EF96DB7" w:rsidR="00E85CF3" w:rsidRPr="00012BFE" w:rsidRDefault="00DE3EBD" w:rsidP="00E85CF3">
      <w:pPr>
        <w:rPr>
          <w:rFonts w:asciiTheme="majorHAnsi" w:hAnsiTheme="majorHAnsi"/>
        </w:rPr>
      </w:pPr>
      <w:r>
        <w:rPr>
          <w:rStyle w:val="Style13ptBold"/>
          <w:rFonts w:asciiTheme="majorHAnsi" w:hAnsiTheme="majorHAnsi"/>
        </w:rPr>
        <w:t xml:space="preserve">Schnurer </w:t>
      </w:r>
      <w:r w:rsidR="00E85CF3" w:rsidRPr="00012BFE">
        <w:rPr>
          <w:rStyle w:val="Style13ptBold"/>
          <w:rFonts w:asciiTheme="majorHAnsi" w:hAnsiTheme="majorHAnsi"/>
        </w:rPr>
        <w:t xml:space="preserve">4 </w:t>
      </w:r>
      <w:r w:rsidR="00E85CF3" w:rsidRPr="00012BFE">
        <w:rPr>
          <w:rFonts w:asciiTheme="majorHAnsi" w:hAnsiTheme="majorHAnsi"/>
        </w:rPr>
        <w:t>(Maxwell, Ph.D., Pittsburgh, Assistant Professor at Marist College, Spring 2004 “GAMING AS CONTROL: WILL TO POWER, THE PRISON OF DEBATE AND GAME CALLED POTLATCH,” CONTEMPORARY ARGUMENTATION AND DEBATE”)</w:t>
      </w:r>
    </w:p>
    <w:p w14:paraId="09B57E26" w14:textId="77777777" w:rsidR="00E85CF3" w:rsidRPr="00012BFE" w:rsidRDefault="00E85CF3" w:rsidP="00E85CF3">
      <w:pPr>
        <w:rPr>
          <w:rFonts w:asciiTheme="majorHAnsi" w:hAnsiTheme="majorHAnsi"/>
          <w:u w:val="single"/>
        </w:rPr>
      </w:pPr>
      <w:r w:rsidRPr="00012BFE">
        <w:rPr>
          <w:rFonts w:asciiTheme="majorHAnsi" w:hAnsiTheme="majorHAnsi"/>
          <w:sz w:val="16"/>
        </w:rPr>
        <w:t>The big question is</w:t>
      </w:r>
      <w:r w:rsidRPr="00012BFE">
        <w:rPr>
          <w:rFonts w:asciiTheme="majorHAnsi" w:hAnsiTheme="majorHAnsi"/>
          <w:u w:val="single"/>
        </w:rPr>
        <w:t>: does gaming contribute to these revolutionary format changes?</w:t>
      </w:r>
      <w:r w:rsidRPr="00012BFE">
        <w:rPr>
          <w:rFonts w:asciiTheme="majorHAnsi" w:hAnsiTheme="majorHAnsi"/>
          <w:sz w:val="16"/>
        </w:rPr>
        <w:t xml:space="preserve"> I will answer no. Rather, </w:t>
      </w:r>
      <w:r w:rsidRPr="00012BFE">
        <w:rPr>
          <w:rFonts w:asciiTheme="majorHAnsi" w:hAnsiTheme="majorHAnsi"/>
          <w:u w:val="single"/>
        </w:rPr>
        <w:t>I would like to position gaming as a controlling force</w:t>
      </w:r>
      <w:r w:rsidRPr="00012BFE">
        <w:rPr>
          <w:rFonts w:asciiTheme="majorHAnsi" w:hAnsiTheme="majorHAnsi"/>
          <w:sz w:val="16"/>
        </w:rPr>
        <w:t xml:space="preserve">. </w:t>
      </w:r>
      <w:r w:rsidRPr="00053D35">
        <w:rPr>
          <w:rFonts w:asciiTheme="majorHAnsi" w:hAnsiTheme="majorHAnsi"/>
          <w:highlight w:val="yellow"/>
          <w:u w:val="single"/>
        </w:rPr>
        <w:t>Gaming is</w:t>
      </w:r>
      <w:r w:rsidRPr="00012BFE">
        <w:rPr>
          <w:rFonts w:asciiTheme="majorHAnsi" w:hAnsiTheme="majorHAnsi"/>
          <w:u w:val="single"/>
        </w:rPr>
        <w:t xml:space="preserve"> a challenging, innovative, and adaptable theory but, </w:t>
      </w:r>
      <w:r w:rsidRPr="00053D35">
        <w:rPr>
          <w:rFonts w:asciiTheme="majorHAnsi" w:hAnsiTheme="majorHAnsi"/>
          <w:highlight w:val="yellow"/>
          <w:u w:val="single"/>
        </w:rPr>
        <w:t>fundamentally, a theory of contro</w:t>
      </w:r>
      <w:r w:rsidRPr="00012BFE">
        <w:rPr>
          <w:rFonts w:asciiTheme="majorHAnsi" w:hAnsiTheme="majorHAnsi"/>
          <w:u w:val="single"/>
        </w:rPr>
        <w:t>l</w:t>
      </w:r>
      <w:r w:rsidRPr="00012BFE">
        <w:rPr>
          <w:rFonts w:asciiTheme="majorHAnsi" w:hAnsiTheme="majorHAnsi"/>
          <w:sz w:val="16"/>
        </w:rPr>
        <w:t xml:space="preserve">. Gaming works as an answer to the question of what debates do. But </w:t>
      </w:r>
      <w:r w:rsidRPr="00012BFE">
        <w:rPr>
          <w:rFonts w:asciiTheme="majorHAnsi" w:hAnsiTheme="majorHAnsi"/>
          <w:u w:val="single"/>
        </w:rPr>
        <w:t>while we can answer that we play a game (albeit a serious and complex one), we also say something about the players and why we play the game.</w:t>
      </w:r>
      <w:r w:rsidRPr="00012BFE">
        <w:rPr>
          <w:rFonts w:asciiTheme="majorHAnsi" w:hAnsiTheme="majorHAnsi"/>
          <w:sz w:val="16"/>
        </w:rPr>
        <w:t xml:space="preserve"> </w:t>
      </w:r>
      <w:r w:rsidRPr="00053D35">
        <w:rPr>
          <w:rFonts w:asciiTheme="majorHAnsi" w:hAnsiTheme="majorHAnsi"/>
          <w:highlight w:val="yellow"/>
          <w:u w:val="single"/>
        </w:rPr>
        <w:t>Gaming became a tool for control</w:t>
      </w:r>
      <w:r w:rsidRPr="00012BFE">
        <w:rPr>
          <w:rFonts w:asciiTheme="majorHAnsi" w:hAnsiTheme="majorHAnsi"/>
          <w:u w:val="single"/>
        </w:rPr>
        <w:t xml:space="preserve"> </w:t>
      </w:r>
      <w:r w:rsidRPr="00012BFE">
        <w:rPr>
          <w:rFonts w:asciiTheme="majorHAnsi" w:hAnsiTheme="majorHAnsi"/>
          <w:sz w:val="16"/>
        </w:rPr>
        <w:t>– convincing debaters that energies of criticism should be reinvested into the debate community</w:t>
      </w:r>
      <w:r w:rsidRPr="00053D35">
        <w:rPr>
          <w:rFonts w:asciiTheme="majorHAnsi" w:hAnsiTheme="majorHAnsi"/>
          <w:sz w:val="16"/>
          <w:highlight w:val="yellow"/>
        </w:rPr>
        <w:t xml:space="preserve">. </w:t>
      </w:r>
      <w:r w:rsidRPr="00053D35">
        <w:rPr>
          <w:rFonts w:asciiTheme="majorHAnsi" w:hAnsiTheme="majorHAnsi"/>
          <w:highlight w:val="yellow"/>
          <w:u w:val="single"/>
        </w:rPr>
        <w:t>The very parameters of Snider’s goals, to encourage more participants in debate, belie a rigged question</w:t>
      </w:r>
      <w:r w:rsidRPr="00012BFE">
        <w:rPr>
          <w:rFonts w:asciiTheme="majorHAnsi" w:hAnsiTheme="majorHAnsi"/>
          <w:sz w:val="16"/>
        </w:rPr>
        <w:t xml:space="preserve">. We are intended to succeed through gaming to bring a few other voices into debate. But </w:t>
      </w:r>
      <w:r w:rsidRPr="00012BFE">
        <w:rPr>
          <w:rFonts w:asciiTheme="majorHAnsi" w:hAnsiTheme="majorHAnsi"/>
          <w:u w:val="single"/>
        </w:rPr>
        <w:t xml:space="preserve">like the plus-one activist struggle that simply seeks representation, </w:t>
      </w:r>
      <w:r w:rsidRPr="00053D35">
        <w:rPr>
          <w:rFonts w:asciiTheme="majorHAnsi" w:hAnsiTheme="majorHAnsi"/>
          <w:highlight w:val="yellow"/>
          <w:u w:val="single"/>
        </w:rPr>
        <w:t>this approach is doomed to failure</w:t>
      </w:r>
      <w:r w:rsidRPr="00012BFE">
        <w:rPr>
          <w:rFonts w:asciiTheme="majorHAnsi" w:hAnsiTheme="majorHAnsi"/>
          <w:sz w:val="16"/>
        </w:rPr>
        <w:t xml:space="preserve">. We should not be surprised that the </w:t>
      </w:r>
      <w:r w:rsidRPr="00012BFE">
        <w:rPr>
          <w:rFonts w:asciiTheme="majorHAnsi" w:hAnsiTheme="majorHAnsi"/>
          <w:u w:val="single"/>
        </w:rPr>
        <w:t>traditional agents of social control have a brilliant new theory that encourages limited change</w:t>
      </w:r>
      <w:r w:rsidRPr="00012BFE">
        <w:rPr>
          <w:rFonts w:asciiTheme="majorHAnsi" w:hAnsiTheme="majorHAnsi"/>
          <w:sz w:val="16"/>
        </w:rPr>
        <w:t xml:space="preserve">. Gaming in fact operates to metastasize the crisis-politics of modern policy debate, covering over the rotting corpse with a sweet perfume. For example, </w:t>
      </w:r>
      <w:r w:rsidRPr="00053D35">
        <w:rPr>
          <w:rFonts w:asciiTheme="majorHAnsi" w:hAnsiTheme="majorHAnsi"/>
          <w:highlight w:val="yellow"/>
          <w:u w:val="single"/>
        </w:rPr>
        <w:t>gaming minimizes</w:t>
      </w:r>
      <w:r w:rsidRPr="00012BFE">
        <w:rPr>
          <w:rFonts w:asciiTheme="majorHAnsi" w:hAnsiTheme="majorHAnsi"/>
          <w:u w:val="single"/>
        </w:rPr>
        <w:t xml:space="preserve"> and cripples </w:t>
      </w:r>
      <w:r w:rsidRPr="00053D35">
        <w:rPr>
          <w:rFonts w:asciiTheme="majorHAnsi" w:hAnsiTheme="majorHAnsi"/>
          <w:highlight w:val="yellow"/>
          <w:u w:val="single"/>
        </w:rPr>
        <w:t>the increasing tension over activist-oriented arguments in debate round</w:t>
      </w:r>
      <w:r w:rsidRPr="00012BFE">
        <w:rPr>
          <w:rFonts w:asciiTheme="majorHAnsi" w:hAnsiTheme="majorHAnsi"/>
          <w:sz w:val="16"/>
        </w:rPr>
        <w:t xml:space="preserve">s. </w:t>
      </w:r>
      <w:r w:rsidRPr="00053D35">
        <w:rPr>
          <w:rFonts w:asciiTheme="majorHAnsi" w:hAnsiTheme="majorHAnsi"/>
          <w:highlight w:val="yellow"/>
          <w:u w:val="single"/>
        </w:rPr>
        <w:t>Gaming encourages</w:t>
      </w:r>
      <w:r w:rsidRPr="00012BFE">
        <w:rPr>
          <w:rFonts w:asciiTheme="majorHAnsi" w:hAnsiTheme="majorHAnsi"/>
          <w:u w:val="single"/>
        </w:rPr>
        <w:t xml:space="preserve"> such argument innovation not </w:t>
      </w:r>
      <w:r w:rsidRPr="00012BFE">
        <w:rPr>
          <w:rFonts w:asciiTheme="majorHAnsi" w:hAnsiTheme="majorHAnsi"/>
          <w:u w:val="single"/>
        </w:rPr>
        <w:lastRenderedPageBreak/>
        <w:t xml:space="preserve">for the world community but for the debate community, teaching </w:t>
      </w:r>
      <w:r w:rsidRPr="00053D35">
        <w:rPr>
          <w:rFonts w:asciiTheme="majorHAnsi" w:hAnsiTheme="majorHAnsi"/>
          <w:highlight w:val="yellow"/>
          <w:u w:val="single"/>
        </w:rPr>
        <w:t>students to passionately plead for change to an empty room</w:t>
      </w:r>
      <w:r w:rsidRPr="00012BFE">
        <w:rPr>
          <w:rFonts w:asciiTheme="majorHAnsi" w:hAnsiTheme="majorHAnsi"/>
          <w:sz w:val="16"/>
        </w:rPr>
        <w:t xml:space="preserve">. How can a theory understand the desire of debaters to crack open the debate methods and introduce something “outside” of debate as Snider points to in his most recent gaming essay? The answer is that it can’t. </w:t>
      </w:r>
      <w:r w:rsidRPr="00053D35">
        <w:rPr>
          <w:rFonts w:asciiTheme="majorHAnsi" w:hAnsiTheme="majorHAnsi"/>
          <w:highlight w:val="yellow"/>
          <w:u w:val="single"/>
        </w:rPr>
        <w:t>Debate</w:t>
      </w:r>
      <w:r w:rsidRPr="00012BFE">
        <w:rPr>
          <w:rFonts w:asciiTheme="majorHAnsi" w:hAnsiTheme="majorHAnsi"/>
          <w:u w:val="single"/>
        </w:rPr>
        <w:t xml:space="preserve"> as a model </w:t>
      </w:r>
      <w:r w:rsidRPr="00053D35">
        <w:rPr>
          <w:rFonts w:asciiTheme="majorHAnsi" w:hAnsiTheme="majorHAnsi"/>
          <w:highlight w:val="yellow"/>
          <w:u w:val="single"/>
        </w:rPr>
        <w:t>can only create more debate</w:t>
      </w:r>
      <w:r w:rsidRPr="00012BFE">
        <w:rPr>
          <w:rFonts w:asciiTheme="majorHAnsi" w:hAnsiTheme="majorHAnsi"/>
          <w:u w:val="single"/>
        </w:rPr>
        <w:t>, and so long as our goal for debate is more debate, then we will never emerge to challenge larger forces of control.</w:t>
      </w:r>
      <w:r w:rsidRPr="00012BFE">
        <w:rPr>
          <w:rFonts w:asciiTheme="majorHAnsi" w:hAnsiTheme="majorHAnsi"/>
          <w:sz w:val="16"/>
        </w:rPr>
        <w:t xml:space="preserve"> Worse than being satisfied with shouting at walls, </w:t>
      </w:r>
      <w:r w:rsidRPr="00012BFE">
        <w:rPr>
          <w:rFonts w:asciiTheme="majorHAnsi" w:hAnsiTheme="majorHAnsi"/>
          <w:u w:val="single"/>
        </w:rPr>
        <w:t xml:space="preserve">approaching debate from the perspective of </w:t>
      </w:r>
      <w:r w:rsidRPr="00053D35">
        <w:rPr>
          <w:rFonts w:asciiTheme="majorHAnsi" w:hAnsiTheme="majorHAnsi"/>
          <w:highlight w:val="yellow"/>
          <w:u w:val="single"/>
        </w:rPr>
        <w:t>games</w:t>
      </w:r>
      <w:r w:rsidRPr="00012BFE">
        <w:rPr>
          <w:rFonts w:asciiTheme="majorHAnsi" w:hAnsiTheme="majorHAnsi"/>
          <w:u w:val="single"/>
        </w:rPr>
        <w:t xml:space="preserve"> encourages a god-complex that </w:t>
      </w:r>
      <w:r w:rsidRPr="00053D35">
        <w:rPr>
          <w:rFonts w:asciiTheme="majorHAnsi" w:hAnsiTheme="majorHAnsi"/>
          <w:highlight w:val="yellow"/>
          <w:u w:val="single"/>
        </w:rPr>
        <w:t>teaches debaters that saying something poignant in a debate round translates into something larger in the world.</w:t>
      </w:r>
      <w:r w:rsidRPr="00012BFE">
        <w:rPr>
          <w:rFonts w:asciiTheme="majorHAnsi" w:hAnsiTheme="majorHAnsi"/>
          <w:sz w:val="16"/>
        </w:rPr>
        <w:t xml:space="preserve"> Christopher Douglas, a professor of English at Furman University, explores how games teach us to adore the replay: “This is the experience structured into the gaming process—the multiple tries at the same space-time moment. Like Superman after Lois Lane dies, we can in a sense turn back the clock and replay the challenge, to a better end” (2002, p. 7). </w:t>
      </w:r>
      <w:r w:rsidRPr="00012BFE">
        <w:rPr>
          <w:rFonts w:asciiTheme="majorHAnsi" w:hAnsiTheme="majorHAnsi"/>
          <w:u w:val="single"/>
        </w:rPr>
        <w:t>What kind of academic activity encourages students to fantasize about making change without considering for the slightest bit how to bring that change about</w:t>
      </w:r>
      <w:r w:rsidRPr="00012BFE">
        <w:rPr>
          <w:rFonts w:asciiTheme="majorHAnsi" w:hAnsiTheme="majorHAnsi"/>
          <w:sz w:val="16"/>
        </w:rPr>
        <w:t xml:space="preserve">? Douglas positions this impulse alongside the Sisyphean burden of trying to make the world into a structured, controlled, sterile environment. </w:t>
      </w:r>
      <w:r w:rsidRPr="00053D35">
        <w:rPr>
          <w:rFonts w:asciiTheme="majorHAnsi" w:hAnsiTheme="majorHAnsi"/>
          <w:highlight w:val="yellow"/>
          <w:u w:val="single"/>
        </w:rPr>
        <w:t>Sisyphus</w:t>
      </w:r>
      <w:r w:rsidRPr="00012BFE">
        <w:rPr>
          <w:rFonts w:asciiTheme="majorHAnsi" w:hAnsiTheme="majorHAnsi"/>
          <w:u w:val="single"/>
        </w:rPr>
        <w:t xml:space="preserve"> </w:t>
      </w:r>
      <w:r w:rsidRPr="00053D35">
        <w:rPr>
          <w:rFonts w:asciiTheme="majorHAnsi" w:hAnsiTheme="majorHAnsi"/>
          <w:highlight w:val="yellow"/>
          <w:u w:val="single"/>
        </w:rPr>
        <w:t>and the reset button</w:t>
      </w:r>
      <w:r w:rsidRPr="00012BFE">
        <w:rPr>
          <w:rFonts w:asciiTheme="majorHAnsi" w:hAnsiTheme="majorHAnsi"/>
          <w:u w:val="single"/>
        </w:rPr>
        <w:t xml:space="preserve"> on a videogame </w:t>
      </w:r>
      <w:r w:rsidRPr="00053D35">
        <w:rPr>
          <w:rFonts w:asciiTheme="majorHAnsi" w:hAnsiTheme="majorHAnsi"/>
          <w:highlight w:val="yellow"/>
          <w:u w:val="single"/>
        </w:rPr>
        <w:t>console share a common ancestor with the debate model that has thirty debate teams advocating different policies in separate rooms at exactly the same time</w:t>
      </w:r>
      <w:r w:rsidRPr="00012BFE">
        <w:rPr>
          <w:rFonts w:asciiTheme="majorHAnsi" w:hAnsiTheme="majorHAnsi"/>
          <w:sz w:val="16"/>
        </w:rPr>
        <w:t xml:space="preserve">. All of these examples showcase humans desperately attempting to construct meaning out of a confusing world, where the human will to power forces the world to fit a structure. Douglas reminds us that </w:t>
      </w:r>
      <w:r w:rsidRPr="00012BFE">
        <w:rPr>
          <w:rFonts w:asciiTheme="majorHAnsi" w:hAnsiTheme="majorHAnsi"/>
          <w:u w:val="single"/>
        </w:rPr>
        <w:t>games help to structure an oft-confusing world, imbuing the person imagining with god-like powers</w:t>
      </w:r>
      <w:r w:rsidRPr="00012BFE">
        <w:rPr>
          <w:rFonts w:asciiTheme="majorHAnsi" w:hAnsiTheme="majorHAnsi"/>
          <w:sz w:val="16"/>
        </w:rPr>
        <w:t xml:space="preserve"> (McGuire, 1980; Nietzsche 1966): </w:t>
      </w:r>
      <w:r w:rsidRPr="00012BFE">
        <w:rPr>
          <w:rFonts w:asciiTheme="majorHAnsi" w:hAnsiTheme="majorHAnsi"/>
          <w:u w:val="single"/>
        </w:rPr>
        <w:t xml:space="preserve">Games therefore do not threaten film’s status so much as they threaten religion, because they perform the same existentially soothing task as religion. </w:t>
      </w:r>
      <w:r w:rsidRPr="00012BFE">
        <w:rPr>
          <w:rFonts w:asciiTheme="majorHAnsi" w:hAnsiTheme="majorHAnsi"/>
          <w:sz w:val="16"/>
        </w:rPr>
        <w:t xml:space="preserve">They proffer a world of meaning, in which we not only have a task to perform, but a world that is made with us in mind. And indeed, the game world is made with us, or at least our avatar in mind. (Douglas, 2002, p. 9). </w:t>
      </w:r>
      <w:r w:rsidRPr="00053D35">
        <w:rPr>
          <w:rFonts w:asciiTheme="majorHAnsi" w:hAnsiTheme="majorHAnsi"/>
          <w:highlight w:val="yellow"/>
          <w:u w:val="single"/>
        </w:rPr>
        <w:t>Gaming draws forth a natural impulse of humans – to make the world in our image. But debate and videogames contain the same fantastic lure that encourages people to pore their energies into debate. Fiat and utopian flights of fancy are both seductions of our will to power, encouraging us to commit to becoming better debaters.</w:t>
      </w:r>
      <w:r w:rsidRPr="00012BFE">
        <w:rPr>
          <w:rFonts w:asciiTheme="majorHAnsi" w:hAnsiTheme="majorHAnsi"/>
          <w:u w:val="single"/>
        </w:rPr>
        <w:t xml:space="preserve"> </w:t>
      </w:r>
    </w:p>
    <w:p w14:paraId="4E88F574" w14:textId="77777777" w:rsidR="00E85CF3" w:rsidRPr="00012BFE" w:rsidRDefault="00E85CF3" w:rsidP="00E85CF3">
      <w:pPr>
        <w:pStyle w:val="Heading4"/>
        <w:rPr>
          <w:rFonts w:asciiTheme="majorHAnsi" w:hAnsiTheme="majorHAnsi"/>
        </w:rPr>
      </w:pPr>
      <w:r w:rsidRPr="00012BFE">
        <w:rPr>
          <w:rFonts w:asciiTheme="majorHAnsi" w:hAnsiTheme="majorHAnsi"/>
        </w:rPr>
        <w:t xml:space="preserve">Self creation is a prior question to engaging the state </w:t>
      </w:r>
    </w:p>
    <w:p w14:paraId="773D3ACE" w14:textId="77777777" w:rsidR="00E85CF3" w:rsidRPr="00012BFE" w:rsidRDefault="00E85CF3" w:rsidP="00E85CF3">
      <w:pPr>
        <w:rPr>
          <w:rFonts w:asciiTheme="majorHAnsi" w:hAnsiTheme="majorHAnsi"/>
          <w:sz w:val="18"/>
        </w:rPr>
      </w:pPr>
      <w:r w:rsidRPr="00012BFE">
        <w:rPr>
          <w:rStyle w:val="Style13ptBold"/>
          <w:rFonts w:asciiTheme="majorHAnsi" w:hAnsiTheme="majorHAnsi"/>
        </w:rPr>
        <w:t>Newman 2k</w:t>
      </w:r>
      <w:r w:rsidRPr="00012BFE">
        <w:rPr>
          <w:rFonts w:asciiTheme="majorHAnsi" w:hAnsiTheme="majorHAnsi"/>
        </w:rPr>
        <w:t xml:space="preserve"> </w:t>
      </w:r>
      <w:r w:rsidRPr="00012BFE">
        <w:rPr>
          <w:rFonts w:asciiTheme="majorHAnsi" w:hAnsiTheme="majorHAnsi"/>
          <w:sz w:val="18"/>
        </w:rPr>
        <w:t>(saul, Reader in Political Theory at </w:t>
      </w:r>
      <w:hyperlink r:id="rId9" w:tooltip="Goldsmiths College, University of London" w:history="1">
        <w:r w:rsidRPr="00012BFE">
          <w:rPr>
            <w:rStyle w:val="Hyperlink"/>
            <w:rFonts w:asciiTheme="majorHAnsi" w:hAnsiTheme="majorHAnsi"/>
            <w:sz w:val="18"/>
          </w:rPr>
          <w:t>Goldsmiths College</w:t>
        </w:r>
      </w:hyperlink>
      <w:r w:rsidRPr="00012BFE">
        <w:rPr>
          <w:rFonts w:asciiTheme="majorHAnsi" w:hAnsiTheme="majorHAnsi"/>
          <w:sz w:val="18"/>
        </w:rPr>
        <w:t xml:space="preserve">, anarchism and the politics of ressentiment, </w:t>
      </w:r>
      <w:hyperlink r:id="rId10" w:history="1">
        <w:r w:rsidRPr="00012BFE">
          <w:rPr>
            <w:rStyle w:val="Hyperlink"/>
            <w:rFonts w:asciiTheme="majorHAnsi" w:hAnsiTheme="majorHAnsi"/>
            <w:sz w:val="18"/>
          </w:rPr>
          <w:t>http://muse.jhu.edu/login?auth=0&amp;type=summary&amp;url=/journals/theory_and_event/v004/4.3newman.html</w:t>
        </w:r>
      </w:hyperlink>
      <w:r w:rsidRPr="00012BFE">
        <w:rPr>
          <w:rFonts w:asciiTheme="majorHAnsi" w:hAnsiTheme="majorHAnsi"/>
          <w:sz w:val="18"/>
        </w:rPr>
        <w:t>)</w:t>
      </w:r>
    </w:p>
    <w:p w14:paraId="0305DE9C" w14:textId="77777777" w:rsidR="00E85CF3" w:rsidRPr="00012BFE" w:rsidRDefault="00E85CF3" w:rsidP="00E85CF3">
      <w:pPr>
        <w:rPr>
          <w:rStyle w:val="Hyperlink"/>
          <w:rFonts w:asciiTheme="majorHAnsi" w:hAnsiTheme="majorHAnsi"/>
          <w:u w:val="single"/>
        </w:rPr>
      </w:pPr>
      <w:r w:rsidRPr="00053D35">
        <w:rPr>
          <w:rFonts w:asciiTheme="majorHAnsi" w:hAnsiTheme="majorHAnsi"/>
          <w:highlight w:val="yellow"/>
          <w:u w:val="single"/>
        </w:rPr>
        <w:t>Rather than having an external enemy</w:t>
      </w:r>
      <w:r w:rsidRPr="00012BFE">
        <w:rPr>
          <w:rFonts w:asciiTheme="majorHAnsi" w:hAnsiTheme="majorHAnsi"/>
          <w:u w:val="single"/>
        </w:rPr>
        <w:t xml:space="preserve"> — like the State — in opposition to which one’s political identity is formed, </w:t>
      </w:r>
      <w:r w:rsidRPr="00053D35">
        <w:rPr>
          <w:rFonts w:asciiTheme="majorHAnsi" w:hAnsiTheme="majorHAnsi"/>
          <w:highlight w:val="yellow"/>
          <w:u w:val="single"/>
        </w:rPr>
        <w:t>we must work on ourselves</w:t>
      </w:r>
      <w:r w:rsidRPr="00012BFE">
        <w:rPr>
          <w:rFonts w:asciiTheme="majorHAnsi" w:hAnsiTheme="majorHAnsi"/>
          <w:sz w:val="16"/>
        </w:rPr>
        <w:t xml:space="preserve">. As political subjects </w:t>
      </w:r>
      <w:r w:rsidRPr="00053D35">
        <w:rPr>
          <w:rFonts w:asciiTheme="majorHAnsi" w:hAnsiTheme="majorHAnsi"/>
          <w:highlight w:val="yellow"/>
          <w:u w:val="single"/>
        </w:rPr>
        <w:t>we must overcome ressentiment by transforming our relationship with power.</w:t>
      </w:r>
      <w:r w:rsidRPr="00012BFE">
        <w:rPr>
          <w:rFonts w:asciiTheme="majorHAnsi" w:hAnsiTheme="majorHAnsi"/>
          <w:sz w:val="16"/>
        </w:rPr>
        <w:t xml:space="preserve"> One can only do this, according to Nietzsche, through eternal return. </w:t>
      </w:r>
      <w:r w:rsidRPr="00012BFE">
        <w:rPr>
          <w:rFonts w:asciiTheme="majorHAnsi" w:hAnsiTheme="majorHAnsi"/>
          <w:u w:val="single"/>
        </w:rPr>
        <w:t>To affirm eternal return is to acknowledge and indeed positively affirm the continual ‘return’ of same life with its harsh realities.</w:t>
      </w:r>
      <w:r w:rsidRPr="00012BFE">
        <w:rPr>
          <w:rFonts w:asciiTheme="majorHAnsi" w:hAnsiTheme="majorHAnsi"/>
          <w:sz w:val="16"/>
        </w:rPr>
        <w:t xml:space="preserve"> Because it is an active willing of nihilism, it is at the same time a transcendence of nihilism. Perhaps in the same way, eternal return refers to power. </w:t>
      </w:r>
      <w:r w:rsidRPr="00012BFE">
        <w:rPr>
          <w:rFonts w:asciiTheme="majorHAnsi" w:hAnsiTheme="majorHAnsi"/>
          <w:u w:val="single"/>
        </w:rPr>
        <w:t>We must acknowledge and affirm the ‘return’ of power, the fact that it will always be with us.</w:t>
      </w:r>
      <w:r w:rsidRPr="00012BFE">
        <w:rPr>
          <w:rFonts w:asciiTheme="majorHAnsi" w:hAnsiTheme="majorHAnsi"/>
          <w:sz w:val="16"/>
        </w:rPr>
        <w:t xml:space="preserve"> To </w:t>
      </w:r>
      <w:r w:rsidRPr="00012BFE">
        <w:rPr>
          <w:rFonts w:asciiTheme="majorHAnsi" w:hAnsiTheme="majorHAnsi"/>
          <w:u w:val="single"/>
        </w:rPr>
        <w:t xml:space="preserve">overcome ressentiment we must, in other words, will power. </w:t>
      </w:r>
      <w:r w:rsidRPr="00053D35">
        <w:rPr>
          <w:rFonts w:asciiTheme="majorHAnsi" w:hAnsiTheme="majorHAnsi"/>
          <w:highlight w:val="yellow"/>
          <w:u w:val="single"/>
        </w:rPr>
        <w:t>We must affirm a will to power — in the form of creative, life-affirming values</w:t>
      </w:r>
      <w:r w:rsidRPr="00053D35">
        <w:rPr>
          <w:rFonts w:asciiTheme="majorHAnsi" w:hAnsiTheme="majorHAnsi"/>
          <w:sz w:val="16"/>
          <w:highlight w:val="yellow"/>
        </w:rPr>
        <w:t>,</w:t>
      </w:r>
      <w:r w:rsidRPr="00012BFE">
        <w:rPr>
          <w:rFonts w:asciiTheme="majorHAnsi" w:hAnsiTheme="majorHAnsi"/>
          <w:sz w:val="16"/>
        </w:rPr>
        <w:t xml:space="preserve"> according to Nietzsche.</w:t>
      </w:r>
      <w:hyperlink r:id="rId11" w:anchor="fn56" w:history="1">
        <w:r w:rsidRPr="00012BFE">
          <w:rPr>
            <w:rStyle w:val="Hyperlink"/>
            <w:rFonts w:asciiTheme="majorHAnsi" w:hAnsiTheme="majorHAnsi"/>
            <w:sz w:val="16"/>
          </w:rPr>
          <w:t>[56]</w:t>
        </w:r>
      </w:hyperlink>
      <w:r w:rsidRPr="00012BFE">
        <w:rPr>
          <w:rFonts w:asciiTheme="majorHAnsi" w:hAnsiTheme="majorHAnsi"/>
          <w:sz w:val="16"/>
        </w:rPr>
        <w:t xml:space="preserve"> This is to accept the notion of self-overcoming’.</w:t>
      </w:r>
      <w:hyperlink r:id="rId12" w:anchor="fn57" w:history="1">
        <w:r w:rsidRPr="00012BFE">
          <w:rPr>
            <w:rStyle w:val="Hyperlink"/>
            <w:rFonts w:asciiTheme="majorHAnsi" w:hAnsiTheme="majorHAnsi"/>
            <w:sz w:val="16"/>
          </w:rPr>
          <w:t>[57]</w:t>
        </w:r>
      </w:hyperlink>
      <w:r w:rsidRPr="00012BFE">
        <w:rPr>
          <w:rFonts w:asciiTheme="majorHAnsi" w:hAnsiTheme="majorHAnsi"/>
          <w:sz w:val="16"/>
        </w:rPr>
        <w:t xml:space="preserve"> </w:t>
      </w:r>
      <w:r w:rsidRPr="00012BFE">
        <w:rPr>
          <w:rFonts w:asciiTheme="majorHAnsi" w:hAnsiTheme="majorHAnsi"/>
          <w:u w:val="single"/>
        </w:rPr>
        <w:t>To ‘overcome’ oneself in this sense, would mean an overcoming of the essentialist identities and categories that limit us</w:t>
      </w:r>
      <w:r w:rsidRPr="00012BFE">
        <w:rPr>
          <w:rFonts w:asciiTheme="majorHAnsi" w:hAnsiTheme="majorHAnsi"/>
          <w:sz w:val="16"/>
        </w:rPr>
        <w:t>. As Foucault has shown, we are constructed as essential political subjects in ways that that dominate us — this is what he calls subjectification.</w:t>
      </w:r>
      <w:hyperlink r:id="rId13" w:anchor="fn58" w:history="1">
        <w:r w:rsidRPr="00012BFE">
          <w:rPr>
            <w:rStyle w:val="Hyperlink"/>
            <w:rFonts w:asciiTheme="majorHAnsi" w:hAnsiTheme="majorHAnsi"/>
            <w:sz w:val="16"/>
          </w:rPr>
          <w:t>[58]</w:t>
        </w:r>
      </w:hyperlink>
      <w:r w:rsidRPr="00012BFE">
        <w:rPr>
          <w:rFonts w:asciiTheme="majorHAnsi" w:hAnsiTheme="majorHAnsi"/>
          <w:sz w:val="16"/>
        </w:rPr>
        <w:t xml:space="preserve"> </w:t>
      </w:r>
      <w:r w:rsidRPr="00053D35">
        <w:rPr>
          <w:rFonts w:asciiTheme="majorHAnsi" w:hAnsiTheme="majorHAnsi"/>
          <w:highlight w:val="yellow"/>
          <w:u w:val="single"/>
        </w:rPr>
        <w:t>We hide behind essentialist identities that deny power</w:t>
      </w:r>
      <w:r w:rsidRPr="00012BFE">
        <w:rPr>
          <w:rFonts w:asciiTheme="majorHAnsi" w:hAnsiTheme="majorHAnsi"/>
          <w:u w:val="single"/>
        </w:rPr>
        <w:t>, and produce through this denial, a Manichean politics of absolute opposition that only reflects and reaffirms the very domination it claims to oppose</w:t>
      </w:r>
      <w:r w:rsidRPr="00012BFE">
        <w:rPr>
          <w:rFonts w:asciiTheme="majorHAnsi" w:hAnsiTheme="majorHAnsi"/>
          <w:sz w:val="16"/>
        </w:rPr>
        <w:t xml:space="preserve">. This we have seen in the case of anarchism. In order to avoid this Manichean logic, anarchism must no longer rely on essentialist identities and concepts, and instead positively affirm the eternal return of power. This is not a grim realization but rather a ‘happy positivism’. It is characterized by political strategies aimed at minimizing the possibilities of domination, and increasing the possibilities for freedom. </w:t>
      </w:r>
      <w:r w:rsidRPr="00012BFE">
        <w:rPr>
          <w:rFonts w:asciiTheme="majorHAnsi" w:hAnsiTheme="majorHAnsi"/>
          <w:u w:val="single"/>
        </w:rPr>
        <w:t xml:space="preserve">If one rejects essentialist identities, what is one left </w:t>
      </w:r>
      <w:r w:rsidRPr="00012BFE">
        <w:rPr>
          <w:rFonts w:asciiTheme="majorHAnsi" w:hAnsiTheme="majorHAnsi"/>
          <w:u w:val="single"/>
        </w:rPr>
        <w:lastRenderedPageBreak/>
        <w:t>with? Can one have a notion of radical politics and resistance without an essential subject</w:t>
      </w:r>
      <w:r w:rsidRPr="00012BFE">
        <w:rPr>
          <w:rFonts w:asciiTheme="majorHAnsi" w:hAnsiTheme="majorHAnsi"/>
          <w:sz w:val="16"/>
        </w:rPr>
        <w:t xml:space="preserve">? One might, however, ask the opposite question: </w:t>
      </w:r>
      <w:r w:rsidRPr="00012BFE">
        <w:rPr>
          <w:rFonts w:asciiTheme="majorHAnsi" w:hAnsiTheme="majorHAnsi"/>
          <w:u w:val="single"/>
        </w:rPr>
        <w:t>how can radical politics continue without ‘overcoming’ essentialist identities, without, in Nietzsche’s terms, ‘overcoming’ man</w:t>
      </w:r>
      <w:r w:rsidRPr="00012BFE">
        <w:rPr>
          <w:rFonts w:asciiTheme="majorHAnsi" w:hAnsiTheme="majorHAnsi"/>
          <w:sz w:val="16"/>
        </w:rPr>
        <w:t>? Nietzsche says: “The most cautious people ask today: ‘How may man still be preserved?’ Zarathustra, however, asks as the sole and first one to do so: ‘</w:t>
      </w:r>
      <w:r w:rsidRPr="00012BFE">
        <w:rPr>
          <w:rFonts w:asciiTheme="majorHAnsi" w:hAnsiTheme="majorHAnsi"/>
          <w:u w:val="single"/>
        </w:rPr>
        <w:t>How shall man be overcome?’”</w:t>
      </w:r>
      <w:hyperlink r:id="rId14" w:anchor="fn59" w:history="1">
        <w:r w:rsidRPr="00012BFE">
          <w:rPr>
            <w:rStyle w:val="Hyperlink"/>
            <w:rFonts w:asciiTheme="majorHAnsi" w:hAnsiTheme="majorHAnsi"/>
            <w:u w:val="single"/>
          </w:rPr>
          <w:t>[59]</w:t>
        </w:r>
      </w:hyperlink>
      <w:r w:rsidRPr="00012BFE">
        <w:rPr>
          <w:rFonts w:asciiTheme="majorHAnsi" w:hAnsiTheme="majorHAnsi"/>
          <w:u w:val="single"/>
        </w:rPr>
        <w:t xml:space="preserve"> I would argue </w:t>
      </w:r>
      <w:r w:rsidRPr="00053D35">
        <w:rPr>
          <w:rFonts w:asciiTheme="majorHAnsi" w:hAnsiTheme="majorHAnsi"/>
          <w:u w:val="single"/>
        </w:rPr>
        <w:t xml:space="preserve">that </w:t>
      </w:r>
      <w:r w:rsidRPr="00053D35">
        <w:rPr>
          <w:rFonts w:asciiTheme="majorHAnsi" w:hAnsiTheme="majorHAnsi"/>
          <w:highlight w:val="yellow"/>
          <w:u w:val="single"/>
        </w:rPr>
        <w:t>anarchism would be greatly enhanced as a political and ethical philosophy if it eschewed essentialist categories, leaving itself open to different and contingent identities</w:t>
      </w:r>
      <w:r w:rsidRPr="00012BFE">
        <w:rPr>
          <w:rFonts w:asciiTheme="majorHAnsi" w:hAnsiTheme="majorHAnsi"/>
          <w:u w:val="single"/>
        </w:rPr>
        <w:t xml:space="preserve"> — a post-anarchism</w:t>
      </w:r>
      <w:r w:rsidRPr="00012BFE">
        <w:rPr>
          <w:rFonts w:asciiTheme="majorHAnsi" w:hAnsiTheme="majorHAnsi"/>
          <w:sz w:val="16"/>
        </w:rPr>
        <w:t xml:space="preserve">. To affirm difference and contingency would be to become a philosophy of the strong, rather than the weak. </w:t>
      </w:r>
      <w:r w:rsidRPr="00012BFE">
        <w:rPr>
          <w:rFonts w:asciiTheme="majorHAnsi" w:hAnsiTheme="majorHAnsi"/>
          <w:u w:val="single"/>
        </w:rPr>
        <w:t xml:space="preserve">Nietzsche exhorts us to ‘live dangerously’, to </w:t>
      </w:r>
      <w:r w:rsidRPr="00053D35">
        <w:rPr>
          <w:rFonts w:asciiTheme="majorHAnsi" w:hAnsiTheme="majorHAnsi"/>
          <w:highlight w:val="yellow"/>
          <w:u w:val="single"/>
        </w:rPr>
        <w:t>do away with certainties</w:t>
      </w:r>
      <w:r w:rsidRPr="00012BFE">
        <w:rPr>
          <w:rFonts w:asciiTheme="majorHAnsi" w:hAnsiTheme="majorHAnsi"/>
          <w:u w:val="single"/>
        </w:rPr>
        <w:t xml:space="preserve">, </w:t>
      </w:r>
      <w:r w:rsidRPr="00053D35">
        <w:rPr>
          <w:rFonts w:asciiTheme="majorHAnsi" w:hAnsiTheme="majorHAnsi"/>
          <w:highlight w:val="yellow"/>
          <w:u w:val="single"/>
        </w:rPr>
        <w:t>to break with essences and structures, and</w:t>
      </w:r>
      <w:r w:rsidRPr="00012BFE">
        <w:rPr>
          <w:rFonts w:asciiTheme="majorHAnsi" w:hAnsiTheme="majorHAnsi"/>
          <w:u w:val="single"/>
        </w:rPr>
        <w:t xml:space="preserve"> to </w:t>
      </w:r>
      <w:r w:rsidRPr="00053D35">
        <w:rPr>
          <w:rFonts w:asciiTheme="majorHAnsi" w:hAnsiTheme="majorHAnsi"/>
          <w:highlight w:val="yellow"/>
          <w:u w:val="single"/>
        </w:rPr>
        <w:t>embrace uncertainty</w:t>
      </w:r>
      <w:r w:rsidRPr="00012BFE">
        <w:rPr>
          <w:rFonts w:asciiTheme="majorHAnsi" w:hAnsiTheme="majorHAnsi"/>
          <w:u w:val="single"/>
        </w:rPr>
        <w:t>. “Build your cities on the slopes of Vesuvius! Send your ships into unchartered seas!</w:t>
      </w:r>
      <w:r w:rsidRPr="00012BFE">
        <w:rPr>
          <w:rFonts w:asciiTheme="majorHAnsi" w:hAnsiTheme="majorHAnsi"/>
          <w:sz w:val="16"/>
        </w:rPr>
        <w:t>” he says.</w:t>
      </w:r>
      <w:hyperlink r:id="rId15" w:anchor="fn60" w:history="1">
        <w:r w:rsidRPr="00012BFE">
          <w:rPr>
            <w:rStyle w:val="Hyperlink"/>
            <w:rFonts w:asciiTheme="majorHAnsi" w:hAnsiTheme="majorHAnsi"/>
            <w:sz w:val="16"/>
          </w:rPr>
          <w:t>[60]</w:t>
        </w:r>
      </w:hyperlink>
      <w:r w:rsidRPr="00012BFE">
        <w:rPr>
          <w:rFonts w:asciiTheme="majorHAnsi" w:hAnsiTheme="majorHAnsi"/>
          <w:sz w:val="16"/>
        </w:rPr>
        <w:t xml:space="preserve"> </w:t>
      </w:r>
      <w:r w:rsidRPr="00012BFE">
        <w:rPr>
          <w:rFonts w:asciiTheme="majorHAnsi" w:hAnsiTheme="majorHAnsi"/>
          <w:u w:val="single"/>
        </w:rPr>
        <w:t>The politics of resistance against domination must take place in a world without guarantees.</w:t>
      </w:r>
      <w:r w:rsidRPr="00012BFE">
        <w:rPr>
          <w:rFonts w:asciiTheme="majorHAnsi" w:hAnsiTheme="majorHAnsi"/>
          <w:sz w:val="16"/>
        </w:rPr>
        <w:t xml:space="preserve"> To remain open to difference and contingency, to affirm the eternal return of power, would be to become what Nietzsche calls the superman or Overman. The overman is man ‘overcome’ — the overcoming of man: “God has died: now we desire — that the Superman shall live.”</w:t>
      </w:r>
      <w:hyperlink r:id="rId16" w:anchor="fn61" w:history="1">
        <w:r w:rsidRPr="00012BFE">
          <w:rPr>
            <w:rStyle w:val="Hyperlink"/>
            <w:rFonts w:asciiTheme="majorHAnsi" w:hAnsiTheme="majorHAnsi"/>
            <w:sz w:val="16"/>
          </w:rPr>
          <w:t>[61]</w:t>
        </w:r>
      </w:hyperlink>
      <w:r w:rsidRPr="00012BFE">
        <w:rPr>
          <w:rFonts w:asciiTheme="majorHAnsi" w:hAnsiTheme="majorHAnsi"/>
          <w:sz w:val="16"/>
        </w:rPr>
        <w:t xml:space="preserve"> For Nietzsche the Superman replaces God and Man — it comes to redeem a humanity crippled by nihilism, joyously affirming power and eternal return. However I would like to propose a somewhat gentler, more ironic version of the Superman for radical politics. Ernesto Laclau speaks of “</w:t>
      </w:r>
      <w:r w:rsidRPr="00012BFE">
        <w:rPr>
          <w:rFonts w:asciiTheme="majorHAnsi" w:hAnsiTheme="majorHAnsi"/>
          <w:u w:val="single"/>
        </w:rPr>
        <w:t>a hero of a new type who still has not been created by our culture, but one whose creation is absolutely necessary if our time is going to live up to its most radical and exhilarating possibilities.”</w:t>
      </w:r>
      <w:hyperlink r:id="rId17" w:anchor="fn62" w:history="1">
        <w:r w:rsidRPr="00012BFE">
          <w:rPr>
            <w:rStyle w:val="Hyperlink"/>
            <w:rFonts w:asciiTheme="majorHAnsi" w:hAnsiTheme="majorHAnsi"/>
            <w:u w:val="single"/>
          </w:rPr>
          <w:t>[62]</w:t>
        </w:r>
      </w:hyperlink>
    </w:p>
    <w:p w14:paraId="1339BE32" w14:textId="7B961B3C" w:rsidR="00E85CF3" w:rsidRPr="00012BFE" w:rsidRDefault="00DE3EBD" w:rsidP="00E85CF3">
      <w:pPr>
        <w:pStyle w:val="Heading4"/>
        <w:rPr>
          <w:rFonts w:asciiTheme="majorHAnsi" w:hAnsiTheme="majorHAnsi"/>
        </w:rPr>
      </w:pPr>
      <w:r>
        <w:rPr>
          <w:rFonts w:asciiTheme="majorHAnsi" w:hAnsiTheme="majorHAnsi"/>
        </w:rPr>
        <w:t>Debate</w:t>
      </w:r>
      <w:r w:rsidR="00E85CF3" w:rsidRPr="00012BFE">
        <w:rPr>
          <w:rFonts w:asciiTheme="majorHAnsi" w:hAnsiTheme="majorHAnsi"/>
        </w:rPr>
        <w:t xml:space="preserve"> is key to analyze questions of oppression</w:t>
      </w:r>
    </w:p>
    <w:p w14:paraId="29424E7F" w14:textId="21A12E2C" w:rsidR="00E85CF3" w:rsidRPr="00012BFE" w:rsidRDefault="00DE3EBD" w:rsidP="00E85CF3">
      <w:pPr>
        <w:rPr>
          <w:rFonts w:asciiTheme="majorHAnsi" w:hAnsiTheme="majorHAnsi"/>
          <w:b/>
          <w:bCs/>
          <w:sz w:val="26"/>
        </w:rPr>
      </w:pPr>
      <w:r>
        <w:rPr>
          <w:rStyle w:val="Style13ptBold"/>
          <w:rFonts w:asciiTheme="majorHAnsi" w:hAnsiTheme="majorHAnsi"/>
        </w:rPr>
        <w:t>Reid-Brinkley</w:t>
      </w:r>
      <w:r w:rsidR="00E85CF3" w:rsidRPr="00012BFE">
        <w:rPr>
          <w:rStyle w:val="Style13ptBold"/>
          <w:rFonts w:asciiTheme="majorHAnsi" w:hAnsiTheme="majorHAnsi"/>
        </w:rPr>
        <w:t xml:space="preserve"> 8 </w:t>
      </w:r>
      <w:r w:rsidR="00E85CF3" w:rsidRPr="00012BFE">
        <w:rPr>
          <w:rFonts w:asciiTheme="majorHAnsi" w:hAnsiTheme="majorHAnsi"/>
          <w:sz w:val="16"/>
          <w:szCs w:val="16"/>
        </w:rPr>
        <w:t xml:space="preserve">(Dr. Shanara R. Reid-Brinkley, professor at the University of Georgia focusing on racial studies, argument and performance, and black feminist theory, she is also the director of debate, “The Harsh Realities of" acting Black": How African-American Policy Debaters Negotiate Representation Through Racial Performance and Style”, </w:t>
      </w:r>
      <w:hyperlink r:id="rId18" w:history="1">
        <w:r w:rsidR="00E85CF3" w:rsidRPr="00012BFE">
          <w:rPr>
            <w:rStyle w:val="Hyperlink"/>
            <w:rFonts w:asciiTheme="majorHAnsi" w:hAnsiTheme="majorHAnsi"/>
            <w:sz w:val="16"/>
            <w:szCs w:val="16"/>
          </w:rPr>
          <w:t>https://getd.libs.uga.edu/pdfs/reid-brinkley_shanara_r_200805_phd.pdf</w:t>
        </w:r>
      </w:hyperlink>
      <w:r w:rsidR="00E85CF3" w:rsidRPr="00012BFE">
        <w:rPr>
          <w:rFonts w:asciiTheme="majorHAnsi" w:hAnsiTheme="majorHAnsi"/>
          <w:sz w:val="16"/>
          <w:szCs w:val="16"/>
        </w:rPr>
        <w:t>)</w:t>
      </w:r>
    </w:p>
    <w:p w14:paraId="6FCA2FCE" w14:textId="77777777" w:rsidR="00E85CF3" w:rsidRPr="00012BFE" w:rsidRDefault="00E85CF3" w:rsidP="00E85CF3">
      <w:pPr>
        <w:rPr>
          <w:rFonts w:asciiTheme="majorHAnsi" w:hAnsiTheme="majorHAnsi"/>
          <w:b/>
          <w:sz w:val="24"/>
          <w:u w:val="single"/>
        </w:rPr>
      </w:pPr>
      <w:r w:rsidRPr="00012BFE">
        <w:rPr>
          <w:rStyle w:val="StyleUnderline"/>
          <w:rFonts w:asciiTheme="majorHAnsi" w:hAnsiTheme="majorHAnsi"/>
        </w:rPr>
        <w:t xml:space="preserve">The </w:t>
      </w:r>
      <w:r w:rsidRPr="00053D35">
        <w:rPr>
          <w:rStyle w:val="StyleUnderline"/>
          <w:rFonts w:asciiTheme="majorHAnsi" w:hAnsiTheme="majorHAnsi"/>
          <w:highlight w:val="yellow"/>
        </w:rPr>
        <w:t>attempts at educational reform are not limited to institutional actors</w:t>
      </w:r>
      <w:r w:rsidRPr="00012BFE">
        <w:rPr>
          <w:rStyle w:val="StyleUnderline"/>
          <w:rFonts w:asciiTheme="majorHAnsi" w:hAnsiTheme="majorHAnsi"/>
        </w:rPr>
        <w:t xml:space="preserve"> such as the local, state, and federal governments</w:t>
      </w:r>
      <w:r w:rsidRPr="00012BFE">
        <w:rPr>
          <w:rFonts w:asciiTheme="majorHAnsi" w:hAnsiTheme="majorHAnsi"/>
          <w:sz w:val="10"/>
        </w:rPr>
        <w:t xml:space="preserve">. Non-profit organizations dedicated to alleviating the black/white achievement gap have also proliferated. One such organization, the Urban Debate League, claims that “Urban Debate Leagues have proven to increase literacy scores by 25%, to improve grade-point averages by 8 to 10%, to achieve high school graduation rates of nearly 100%, and to produce college matriculation rates of 71 to 91%.” The UDL program is housed in over fourteen American cities and targets inner city youths of color to increase their access to debate training. Such training of students defined as “at risk” is designed to offset the negative statistics associated with black educational achievement. The program has been fairly successful and has received wide scale media attention. The success of the program has also generated renewed interest amongst college debate programs in increasing direct efforts at recruitment of racial and ethnic minorities. The UDL program creates a substantial pool of racial minorities with debate training coming out of high school, that college debate directors may tap to diversify their own teams. </w:t>
      </w:r>
      <w:r w:rsidRPr="00053D35">
        <w:rPr>
          <w:rStyle w:val="StyleUnderline"/>
          <w:rFonts w:asciiTheme="majorHAnsi" w:hAnsiTheme="majorHAnsi"/>
          <w:highlight w:val="yellow"/>
        </w:rPr>
        <w:t>The debate community serves as a microcosm of the broader educational space within which racial ideologies are operating</w:t>
      </w:r>
      <w:r w:rsidRPr="00012BFE">
        <w:rPr>
          <w:rStyle w:val="StyleUnderline"/>
          <w:rFonts w:asciiTheme="majorHAnsi" w:hAnsiTheme="majorHAnsi"/>
        </w:rPr>
        <w:t xml:space="preserve">. It is a space in which academic achievement is performed according to the intelligibility of one’s race, gender, class, and sexuality. As </w:t>
      </w:r>
      <w:r w:rsidRPr="00053D35">
        <w:rPr>
          <w:rStyle w:val="StyleUnderline"/>
          <w:rFonts w:asciiTheme="majorHAnsi" w:hAnsiTheme="majorHAnsi"/>
          <w:highlight w:val="yellow"/>
        </w:rPr>
        <w:t>policy debate is intellectually rigorous</w:t>
      </w:r>
      <w:r w:rsidRPr="00012BFE">
        <w:rPr>
          <w:rStyle w:val="StyleUnderline"/>
          <w:rFonts w:asciiTheme="majorHAnsi" w:hAnsiTheme="majorHAnsi"/>
        </w:rPr>
        <w:t xml:space="preserve"> and has historically been closed to those marked by social difference, </w:t>
      </w:r>
      <w:r w:rsidRPr="00053D35">
        <w:rPr>
          <w:rStyle w:val="StyleUnderline"/>
          <w:rFonts w:asciiTheme="majorHAnsi" w:hAnsiTheme="majorHAnsi"/>
          <w:highlight w:val="yellow"/>
        </w:rPr>
        <w:t>it offers a unique opportunity</w:t>
      </w:r>
      <w:r w:rsidRPr="00012BFE">
        <w:rPr>
          <w:rStyle w:val="StyleUnderline"/>
          <w:rFonts w:asciiTheme="majorHAnsi" w:hAnsiTheme="majorHAnsi"/>
        </w:rPr>
        <w:t xml:space="preserve"> to engage the impact of desegregation and diversification of American education.</w:t>
      </w:r>
      <w:r w:rsidRPr="00012BFE">
        <w:rPr>
          <w:rFonts w:asciiTheme="majorHAnsi" w:hAnsiTheme="majorHAnsi"/>
          <w:sz w:val="10"/>
        </w:rPr>
        <w:t xml:space="preserve"> How are black students integrated into a competitive educational community from which they have traditionally been excluded? How are they represented in public and media discourse about their participation, and how do they rhetorically respond to such representations</w:t>
      </w:r>
      <w:r w:rsidRPr="00053D35">
        <w:rPr>
          <w:rFonts w:asciiTheme="majorHAnsi" w:hAnsiTheme="majorHAnsi"/>
          <w:sz w:val="10"/>
        </w:rPr>
        <w:t>?</w:t>
      </w:r>
      <w:r w:rsidRPr="00012BFE">
        <w:rPr>
          <w:rFonts w:asciiTheme="majorHAnsi" w:hAnsiTheme="majorHAnsi"/>
          <w:sz w:val="10"/>
        </w:rPr>
        <w:t xml:space="preserve"> </w:t>
      </w:r>
      <w:r w:rsidRPr="00012BFE">
        <w:rPr>
          <w:rStyle w:val="StyleUnderline"/>
          <w:rFonts w:asciiTheme="majorHAnsi" w:hAnsiTheme="majorHAnsi"/>
        </w:rPr>
        <w:t xml:space="preserve">If racial ideology is perpetuated within discourse through the stereotype, then </w:t>
      </w:r>
      <w:r w:rsidRPr="00053D35">
        <w:rPr>
          <w:rStyle w:val="StyleUnderline"/>
          <w:rFonts w:asciiTheme="majorHAnsi" w:hAnsiTheme="majorHAnsi"/>
          <w:highlight w:val="yellow"/>
        </w:rPr>
        <w:t>mapping the intelligibility of the stereotype within public discourse</w:t>
      </w:r>
      <w:r w:rsidRPr="00012BFE">
        <w:rPr>
          <w:rStyle w:val="StyleUnderline"/>
          <w:rFonts w:asciiTheme="majorHAnsi" w:hAnsiTheme="majorHAnsi"/>
        </w:rPr>
        <w:t xml:space="preserve"> and the attempts to resist such intelligibility </w:t>
      </w:r>
      <w:r w:rsidRPr="00053D35">
        <w:rPr>
          <w:rStyle w:val="StyleUnderline"/>
          <w:rFonts w:asciiTheme="majorHAnsi" w:hAnsiTheme="majorHAnsi"/>
          <w:highlight w:val="yellow"/>
        </w:rPr>
        <w:t>is a critical tool in the battle to end racial domination.</w:t>
      </w:r>
    </w:p>
    <w:p w14:paraId="2C055A82" w14:textId="77777777" w:rsidR="00337390" w:rsidRPr="00012BFE" w:rsidRDefault="00337390" w:rsidP="00337390">
      <w:pPr>
        <w:pStyle w:val="Heading4"/>
        <w:rPr>
          <w:rFonts w:asciiTheme="majorHAnsi" w:hAnsiTheme="majorHAnsi"/>
        </w:rPr>
      </w:pPr>
      <w:r w:rsidRPr="00012BFE">
        <w:rPr>
          <w:rFonts w:asciiTheme="majorHAnsi" w:hAnsiTheme="majorHAnsi"/>
        </w:rPr>
        <w:lastRenderedPageBreak/>
        <w:t>The traditional framework of policy debate assumes that discourse is a neutral medium through which thoughts are transmitted. This whitewashes the fact that discourses are produced such that they define what can and cannot be said through a violent process of control and exclusion</w:t>
      </w:r>
    </w:p>
    <w:p w14:paraId="646DE6B2" w14:textId="77777777" w:rsidR="00337390" w:rsidRPr="00012BFE" w:rsidRDefault="00337390" w:rsidP="00337390">
      <w:pPr>
        <w:rPr>
          <w:rFonts w:asciiTheme="majorHAnsi" w:hAnsiTheme="majorHAnsi"/>
          <w:b/>
        </w:rPr>
      </w:pPr>
      <w:r w:rsidRPr="00012BFE">
        <w:rPr>
          <w:rFonts w:asciiTheme="majorHAnsi" w:hAnsiTheme="majorHAnsi"/>
        </w:rPr>
        <w:t xml:space="preserve">Roland </w:t>
      </w:r>
      <w:r>
        <w:rPr>
          <w:rStyle w:val="Style13ptBold"/>
          <w:rFonts w:asciiTheme="majorHAnsi" w:hAnsiTheme="majorHAnsi"/>
        </w:rPr>
        <w:t xml:space="preserve">Bleiker 97 </w:t>
      </w:r>
      <w:r w:rsidRPr="00DE3EBD">
        <w:t>(Ph.D. visiting research and teaching affiliations at Harvard, Cambridge, Humboldt, Tampere, Yonsei and Pusan National University as well as the Swiss Federal Institute of Technology and the Institute of Social Studies in The Hague</w:t>
      </w:r>
      <w:r>
        <w:rPr>
          <w:rStyle w:val="Style13ptBold"/>
          <w:rFonts w:asciiTheme="majorHAnsi" w:hAnsiTheme="majorHAnsi"/>
        </w:rPr>
        <w:t xml:space="preserve"> </w:t>
      </w:r>
      <w:r w:rsidRPr="00012BFE">
        <w:rPr>
          <w:rFonts w:asciiTheme="majorHAnsi" w:hAnsiTheme="majorHAnsi"/>
        </w:rPr>
        <w:t xml:space="preserve">“Forget IR Theory,” </w:t>
      </w:r>
      <w:r w:rsidRPr="00012BFE">
        <w:rPr>
          <w:rFonts w:asciiTheme="majorHAnsi" w:hAnsiTheme="majorHAnsi"/>
          <w:i/>
        </w:rPr>
        <w:t>Alternatives</w:t>
      </w:r>
      <w:r>
        <w:rPr>
          <w:rFonts w:asciiTheme="majorHAnsi" w:hAnsiTheme="majorHAnsi"/>
        </w:rPr>
        <w:t>)</w:t>
      </w:r>
    </w:p>
    <w:p w14:paraId="673820B7" w14:textId="77777777" w:rsidR="00337390" w:rsidRPr="00012BFE" w:rsidRDefault="00337390" w:rsidP="00337390">
      <w:pPr>
        <w:rPr>
          <w:rFonts w:asciiTheme="majorHAnsi" w:hAnsiTheme="majorHAnsi"/>
          <w:sz w:val="16"/>
        </w:rPr>
      </w:pPr>
      <w:r w:rsidRPr="00012BFE">
        <w:rPr>
          <w:rFonts w:asciiTheme="majorHAnsi" w:hAnsiTheme="majorHAnsi"/>
          <w:b/>
          <w:u w:val="single"/>
        </w:rPr>
        <w:t>The doorkeepers</w:t>
      </w:r>
      <w:r w:rsidRPr="00012BFE">
        <w:rPr>
          <w:rFonts w:asciiTheme="majorHAnsi" w:hAnsiTheme="majorHAnsi"/>
          <w:sz w:val="16"/>
        </w:rPr>
        <w:t xml:space="preserve"> of IR are those who, knowingly or unknowingly, </w:t>
      </w:r>
      <w:r w:rsidRPr="00012BFE">
        <w:rPr>
          <w:rFonts w:asciiTheme="majorHAnsi" w:hAnsiTheme="majorHAnsi"/>
          <w:b/>
          <w:u w:val="single"/>
        </w:rPr>
        <w:t>make sure that the discipline’s discursive boundaries remain intact. Discourses</w:t>
      </w:r>
      <w:r w:rsidRPr="00012BFE">
        <w:rPr>
          <w:rFonts w:asciiTheme="majorHAnsi" w:hAnsiTheme="majorHAnsi"/>
          <w:sz w:val="16"/>
        </w:rPr>
        <w:t xml:space="preserve">, in a Foucaultian sense, </w:t>
      </w:r>
      <w:r w:rsidRPr="00012BFE">
        <w:rPr>
          <w:rFonts w:asciiTheme="majorHAnsi" w:hAnsiTheme="majorHAnsi"/>
          <w:b/>
          <w:u w:val="single"/>
        </w:rPr>
        <w:t>are subtle mechanisms that frame our thinking process. They determine the limits of what can be thought, talked, and written of in a normal and rational way. In every society the production of discourses is controlled, selected, organized, and diffused by certain procedures. They create systems of exclusion that elevate one group of discourses to a hegemonic status while condemning others to exile</w:t>
      </w:r>
      <w:r w:rsidRPr="00012BFE">
        <w:rPr>
          <w:rFonts w:asciiTheme="majorHAnsi" w:hAnsiTheme="majorHAnsi"/>
          <w:sz w:val="16"/>
        </w:rPr>
        <w:t xml:space="preserve">. Although the boundaries of discourses change, at times gradually, at times abruptly, they maintain a certain unity across time, a unity that dominates and transgresses individual authors, texts, or social practices. </w:t>
      </w:r>
      <w:r w:rsidRPr="00012BFE">
        <w:rPr>
          <w:rFonts w:asciiTheme="majorHAnsi" w:hAnsiTheme="majorHAnsi"/>
          <w:b/>
          <w:u w:val="single"/>
        </w:rPr>
        <w:t>They explain</w:t>
      </w:r>
      <w:r w:rsidRPr="00012BFE">
        <w:rPr>
          <w:rFonts w:asciiTheme="majorHAnsi" w:hAnsiTheme="majorHAnsi"/>
          <w:sz w:val="16"/>
        </w:rPr>
        <w:t xml:space="preserve">, to return to Nietzsche, </w:t>
      </w:r>
      <w:r w:rsidRPr="00012BFE">
        <w:rPr>
          <w:rFonts w:asciiTheme="majorHAnsi" w:hAnsiTheme="majorHAnsi"/>
          <w:b/>
          <w:u w:val="single"/>
        </w:rPr>
        <w:t>why “all things that live long are gradually so saturated with reason that their origin in unreason thereby becomes improbable.”28 Academic disciplines are powerful mechanisms to direct and control the production and diffusion of discourses. They establish the rules of intellectual exchange and define the methods, techniques, and instruments that are considered proper for the pursuit of knowledge. Within these margins, each discipline recognizes true and false propositions based on the standards of evaluation it established to assess them.29</w:t>
      </w:r>
      <w:r w:rsidRPr="00012BFE">
        <w:rPr>
          <w:rFonts w:asciiTheme="majorHAnsi" w:hAnsiTheme="majorHAnsi"/>
          <w:sz w:val="16"/>
        </w:rPr>
        <w:t xml:space="preserve"> &lt;63-64&gt;</w:t>
      </w:r>
    </w:p>
    <w:p w14:paraId="6C9BD299" w14:textId="77777777" w:rsidR="00337390" w:rsidRPr="00012BFE" w:rsidRDefault="00337390" w:rsidP="00337390">
      <w:pPr>
        <w:pStyle w:val="Heading4"/>
        <w:rPr>
          <w:rFonts w:asciiTheme="majorHAnsi" w:hAnsiTheme="majorHAnsi"/>
        </w:rPr>
      </w:pPr>
      <w:r w:rsidRPr="00012BFE">
        <w:rPr>
          <w:rFonts w:asciiTheme="majorHAnsi" w:hAnsiTheme="majorHAnsi"/>
        </w:rPr>
        <w:t>Critique solves - Dissent at the epistemological and ontological level runs through the discursive cracks of hegemony to the heart of social change.</w:t>
      </w:r>
    </w:p>
    <w:p w14:paraId="30EB2128" w14:textId="77777777" w:rsidR="00337390" w:rsidRPr="00012BFE" w:rsidRDefault="00337390" w:rsidP="00337390">
      <w:pPr>
        <w:rPr>
          <w:rFonts w:asciiTheme="majorHAnsi" w:hAnsiTheme="majorHAnsi"/>
        </w:rPr>
      </w:pPr>
      <w:r>
        <w:rPr>
          <w:rStyle w:val="Style13ptBold"/>
          <w:rFonts w:asciiTheme="majorHAnsi" w:hAnsiTheme="majorHAnsi"/>
        </w:rPr>
        <w:t>Bleiker</w:t>
      </w:r>
      <w:r w:rsidRPr="00012BFE">
        <w:rPr>
          <w:rStyle w:val="Style13ptBold"/>
          <w:rFonts w:asciiTheme="majorHAnsi" w:hAnsiTheme="majorHAnsi"/>
        </w:rPr>
        <w:t xml:space="preserve"> </w:t>
      </w:r>
      <w:r>
        <w:rPr>
          <w:rStyle w:val="Style13ptBold"/>
          <w:rFonts w:asciiTheme="majorHAnsi" w:hAnsiTheme="majorHAnsi"/>
        </w:rPr>
        <w:t>2k</w:t>
      </w:r>
      <w:r w:rsidRPr="00012BFE">
        <w:rPr>
          <w:rFonts w:asciiTheme="majorHAnsi" w:hAnsiTheme="majorHAnsi"/>
          <w:b/>
        </w:rPr>
        <w:t xml:space="preserve"> </w:t>
      </w:r>
      <w:r w:rsidRPr="00012BFE">
        <w:rPr>
          <w:rFonts w:asciiTheme="majorHAnsi" w:hAnsiTheme="majorHAnsi"/>
        </w:rPr>
        <w:t>Ph.D. visiting research and teaching affiliations at Harvard, Cambridge, Humboldt, Tampere, Yonsei and Pusan National University as well as the Swiss Federal Institute of Technology and the Institute of Social Studies in The Hague,</w:t>
      </w:r>
      <w:r>
        <w:rPr>
          <w:rFonts w:asciiTheme="majorHAnsi" w:hAnsiTheme="majorHAnsi"/>
        </w:rPr>
        <w:t xml:space="preserve"> </w:t>
      </w:r>
      <w:r w:rsidRPr="00012BFE">
        <w:rPr>
          <w:rFonts w:asciiTheme="majorHAnsi" w:hAnsiTheme="majorHAnsi"/>
        </w:rPr>
        <w:t>(Roland, Popular Dissent</w:t>
      </w:r>
      <w:r w:rsidRPr="00012BFE">
        <w:rPr>
          <w:rFonts w:asciiTheme="majorHAnsi" w:hAnsiTheme="majorHAnsi"/>
          <w:b/>
        </w:rPr>
        <w:t xml:space="preserve">, </w:t>
      </w:r>
      <w:r w:rsidRPr="00012BFE">
        <w:rPr>
          <w:rFonts w:asciiTheme="majorHAnsi" w:hAnsiTheme="majorHAnsi"/>
        </w:rPr>
        <w:t>Human Agency and Global Politics, Cambridge University Press)</w:t>
      </w:r>
    </w:p>
    <w:p w14:paraId="4763D2D3" w14:textId="77777777" w:rsidR="00337390" w:rsidRPr="00012BFE" w:rsidRDefault="00337390" w:rsidP="00337390">
      <w:pPr>
        <w:rPr>
          <w:rFonts w:asciiTheme="majorHAnsi" w:hAnsiTheme="majorHAnsi"/>
          <w:sz w:val="16"/>
        </w:rPr>
      </w:pPr>
      <w:r w:rsidRPr="00012BFE">
        <w:rPr>
          <w:rFonts w:asciiTheme="majorHAnsi" w:hAnsiTheme="majorHAnsi"/>
          <w:sz w:val="16"/>
        </w:rPr>
        <w:t xml:space="preserve">This chapter has mapped out some of the discursive terrains in which transversal dissent takes place. </w:t>
      </w:r>
      <w:r w:rsidRPr="00012BFE">
        <w:rPr>
          <w:rFonts w:asciiTheme="majorHAnsi" w:hAnsiTheme="majorHAnsi"/>
          <w:b/>
          <w:u w:val="single"/>
        </w:rPr>
        <w:t xml:space="preserve">Discourses are not invincible monolithic forces that subsume everything in reach. Despite their power to frame social practices, a discursively entrenched hegemonic order can be fragmented and thin at times. To excavate the possibilities for dissent that linger in these cracks, a shift of foci from epistemological to ontological issues is necessary. </w:t>
      </w:r>
      <w:r w:rsidRPr="00012BFE">
        <w:rPr>
          <w:rFonts w:asciiTheme="majorHAnsi" w:hAnsiTheme="majorHAnsi"/>
          <w:sz w:val="16"/>
        </w:rPr>
        <w:t xml:space="preserve">Scrutinising the level of Being reveals how individuals can escape aspects of hegemony. Dasein, the existential awareness of Being, always already contains the potential to become something else than what it is. By shifting back and forth etween hyphenated identities, an individual can travel across various discursive fields of power and gain the critical insight necessary to escape at least some aspect of the prevailing order. </w:t>
      </w:r>
      <w:r w:rsidRPr="00012BFE">
        <w:rPr>
          <w:rFonts w:asciiTheme="majorHAnsi" w:hAnsiTheme="majorHAnsi"/>
          <w:b/>
          <w:u w:val="single"/>
        </w:rPr>
        <w:t xml:space="preserve">Transversal practices of dissent that issue from such mobile subjectivities operate at the level of dailiness. Through a range of seemingly mundane acts of resistance, people can gradually transform societal values and thus promote powerful processes of social change. Theses transformations are not limited to existing boundaries of sovereignty. The power of discursive practices is not circumscribed by some ultimate spatial delineation, and neither are the practices of dissent that interfere with them. At a time when the flow of capital and information is increasingly trans-territorial, the sphere of everyday life has become an integral aspect of global politics </w:t>
      </w:r>
      <w:r w:rsidRPr="00012BFE">
        <w:rPr>
          <w:rFonts w:asciiTheme="majorHAnsi" w:hAnsiTheme="majorHAnsi"/>
          <w:sz w:val="16"/>
        </w:rPr>
        <w:t xml:space="preserve">— </w:t>
      </w:r>
      <w:r w:rsidRPr="00012BFE">
        <w:rPr>
          <w:rFonts w:asciiTheme="majorHAnsi" w:hAnsiTheme="majorHAnsi"/>
          <w:b/>
          <w:u w:val="single"/>
        </w:rPr>
        <w:lastRenderedPageBreak/>
        <w:t>one that deserves the attention of scholars who devote themselves to the analysis of international relations.</w:t>
      </w:r>
      <w:r w:rsidRPr="00012BFE">
        <w:rPr>
          <w:rFonts w:asciiTheme="majorHAnsi" w:hAnsiTheme="majorHAnsi"/>
          <w:sz w:val="16"/>
        </w:rPr>
        <w:t xml:space="preserve"> The remaining chapters seek to sustain this claim and, in doing so, articulate a viable and non-essentialist concept of human agency. </w:t>
      </w:r>
    </w:p>
    <w:p w14:paraId="3A98F197" w14:textId="77777777" w:rsidR="00E85CF3" w:rsidRPr="00012BFE" w:rsidRDefault="00E85CF3" w:rsidP="00E85CF3">
      <w:pPr>
        <w:pStyle w:val="Heading3"/>
        <w:rPr>
          <w:rFonts w:asciiTheme="majorHAnsi" w:hAnsiTheme="majorHAnsi"/>
        </w:rPr>
      </w:pPr>
      <w:r w:rsidRPr="00012BFE">
        <w:rPr>
          <w:rFonts w:asciiTheme="majorHAnsi" w:hAnsiTheme="majorHAnsi"/>
        </w:rPr>
        <w:lastRenderedPageBreak/>
        <w:t>Debate = Bad Decision Skills</w:t>
      </w:r>
    </w:p>
    <w:p w14:paraId="746E5D40" w14:textId="77777777" w:rsidR="00E85CF3" w:rsidRPr="00012BFE" w:rsidRDefault="00E85CF3" w:rsidP="00E85CF3">
      <w:pPr>
        <w:pStyle w:val="Heading4"/>
        <w:rPr>
          <w:rFonts w:asciiTheme="majorHAnsi" w:hAnsiTheme="majorHAnsi"/>
        </w:rPr>
      </w:pPr>
      <w:r w:rsidRPr="00012BFE">
        <w:rPr>
          <w:rFonts w:asciiTheme="majorHAnsi" w:hAnsiTheme="majorHAnsi"/>
        </w:rPr>
        <w:t xml:space="preserve">Winning a debate relies on persuading someone to vote for you—the set of skills </w:t>
      </w:r>
      <w:proofErr w:type="gramStart"/>
      <w:r w:rsidRPr="00012BFE">
        <w:rPr>
          <w:rFonts w:asciiTheme="majorHAnsi" w:hAnsiTheme="majorHAnsi"/>
        </w:rPr>
        <w:t>necessary</w:t>
      </w:r>
      <w:proofErr w:type="gramEnd"/>
      <w:r w:rsidRPr="00012BFE">
        <w:rPr>
          <w:rFonts w:asciiTheme="majorHAnsi" w:hAnsiTheme="majorHAnsi"/>
        </w:rPr>
        <w:t xml:space="preserve"> for that rely on bad models of reasoning since persuasion is more important than truth</w:t>
      </w:r>
    </w:p>
    <w:p w14:paraId="48FC4E78" w14:textId="77777777" w:rsidR="00E85CF3" w:rsidRPr="00012BFE" w:rsidRDefault="00E85CF3" w:rsidP="00E85CF3">
      <w:pPr>
        <w:rPr>
          <w:rFonts w:asciiTheme="majorHAnsi" w:hAnsiTheme="majorHAnsi"/>
        </w:rPr>
      </w:pPr>
      <w:r w:rsidRPr="00012BFE">
        <w:rPr>
          <w:rStyle w:val="Style13ptBold"/>
          <w:rFonts w:asciiTheme="majorHAnsi" w:hAnsiTheme="majorHAnsi"/>
        </w:rPr>
        <w:t>Cohen 11</w:t>
      </w:r>
      <w:r w:rsidRPr="00012BFE">
        <w:rPr>
          <w:rFonts w:asciiTheme="majorHAnsi" w:hAnsiTheme="majorHAnsi"/>
        </w:rPr>
        <w:t xml:space="preserve"> </w:t>
      </w:r>
      <w:r w:rsidRPr="00012BFE">
        <w:rPr>
          <w:rFonts w:asciiTheme="majorHAnsi" w:hAnsiTheme="majorHAnsi"/>
          <w:sz w:val="20"/>
        </w:rPr>
        <w:t>(Patricia, writer for the New York Times citing the work of cognitive social scientists Mercier and Sperber, “Reason Seen More as Weapon Than Path to Truth,” New York Times, June 14)</w:t>
      </w:r>
    </w:p>
    <w:p w14:paraId="125B32EE" w14:textId="77777777" w:rsidR="00E85CF3" w:rsidRPr="00012BFE" w:rsidRDefault="00E85CF3" w:rsidP="00E85CF3">
      <w:pPr>
        <w:rPr>
          <w:rFonts w:asciiTheme="majorHAnsi" w:hAnsiTheme="majorHAnsi"/>
          <w:sz w:val="16"/>
        </w:rPr>
      </w:pPr>
      <w:r w:rsidRPr="00012BFE">
        <w:rPr>
          <w:rFonts w:asciiTheme="majorHAnsi" w:hAnsiTheme="majorHAnsi"/>
          <w:sz w:val="16"/>
        </w:rPr>
        <w:t xml:space="preserve">Now some researchers are suggesting that </w:t>
      </w:r>
      <w:r w:rsidRPr="003C702A">
        <w:rPr>
          <w:rFonts w:asciiTheme="majorHAnsi" w:hAnsiTheme="majorHAnsi"/>
          <w:highlight w:val="yellow"/>
          <w:u w:val="single"/>
        </w:rPr>
        <w:t>reason evolved</w:t>
      </w:r>
      <w:r w:rsidRPr="00012BFE">
        <w:rPr>
          <w:rFonts w:asciiTheme="majorHAnsi" w:hAnsiTheme="majorHAnsi"/>
          <w:sz w:val="16"/>
        </w:rPr>
        <w:t xml:space="preserve"> for a completely different purpose: </w:t>
      </w:r>
      <w:r w:rsidRPr="003C702A">
        <w:rPr>
          <w:rFonts w:asciiTheme="majorHAnsi" w:hAnsiTheme="majorHAnsi"/>
          <w:highlight w:val="yellow"/>
          <w:u w:val="single"/>
        </w:rPr>
        <w:t>to win arguments. Rationality</w:t>
      </w:r>
      <w:r w:rsidRPr="00012BFE">
        <w:rPr>
          <w:rFonts w:asciiTheme="majorHAnsi" w:hAnsiTheme="majorHAnsi"/>
          <w:sz w:val="16"/>
        </w:rPr>
        <w:t>, by this yardstick (</w:t>
      </w:r>
      <w:r w:rsidRPr="00012BFE">
        <w:rPr>
          <w:rFonts w:asciiTheme="majorHAnsi" w:hAnsiTheme="majorHAnsi"/>
          <w:u w:val="single"/>
        </w:rPr>
        <w:t xml:space="preserve">and irrationality too, but we’ll get to that) </w:t>
      </w:r>
      <w:r w:rsidRPr="003C702A">
        <w:rPr>
          <w:rFonts w:asciiTheme="majorHAnsi" w:hAnsiTheme="majorHAnsi"/>
          <w:highlight w:val="yellow"/>
          <w:u w:val="single"/>
        </w:rPr>
        <w:t>is nothing more</w:t>
      </w:r>
      <w:r w:rsidRPr="00012BFE">
        <w:rPr>
          <w:rFonts w:asciiTheme="majorHAnsi" w:hAnsiTheme="majorHAnsi"/>
          <w:u w:val="single"/>
        </w:rPr>
        <w:t xml:space="preserve"> or less </w:t>
      </w:r>
      <w:r w:rsidRPr="003C702A">
        <w:rPr>
          <w:rFonts w:asciiTheme="majorHAnsi" w:hAnsiTheme="majorHAnsi"/>
          <w:highlight w:val="yellow"/>
          <w:u w:val="single"/>
        </w:rPr>
        <w:t>than a servant of the hard-wired compulsion to triumph in the debating arena</w:t>
      </w:r>
      <w:r w:rsidRPr="003C702A">
        <w:rPr>
          <w:rFonts w:asciiTheme="majorHAnsi" w:hAnsiTheme="majorHAnsi"/>
          <w:sz w:val="16"/>
          <w:highlight w:val="yellow"/>
        </w:rPr>
        <w:t>.</w:t>
      </w:r>
      <w:r w:rsidRPr="00012BFE">
        <w:rPr>
          <w:rFonts w:asciiTheme="majorHAnsi" w:hAnsiTheme="majorHAnsi"/>
          <w:sz w:val="16"/>
        </w:rPr>
        <w:t xml:space="preserve"> According to this view, </w:t>
      </w:r>
      <w:r w:rsidRPr="00012BFE">
        <w:rPr>
          <w:rFonts w:asciiTheme="majorHAnsi" w:hAnsiTheme="majorHAnsi"/>
          <w:u w:val="single"/>
        </w:rPr>
        <w:t>bias, lack of logic and other</w:t>
      </w:r>
      <w:r w:rsidRPr="00012BFE">
        <w:rPr>
          <w:rFonts w:asciiTheme="majorHAnsi" w:hAnsiTheme="majorHAnsi"/>
          <w:sz w:val="16"/>
        </w:rPr>
        <w:t xml:space="preserve"> supposed </w:t>
      </w:r>
      <w:r w:rsidRPr="00012BFE">
        <w:rPr>
          <w:rFonts w:asciiTheme="majorHAnsi" w:hAnsiTheme="majorHAnsi"/>
          <w:u w:val="single"/>
        </w:rPr>
        <w:t>flaws that pollute the stream of reason are instead social adaptations that enable one group to persuade (and defeat) another. Certitude works, however sharply it may depart from the truth</w:t>
      </w:r>
      <w:r w:rsidRPr="00012BFE">
        <w:rPr>
          <w:rFonts w:asciiTheme="majorHAnsi" w:hAnsiTheme="majorHAnsi"/>
          <w:sz w:val="16"/>
        </w:rPr>
        <w:t>. The idea, labeled the argumentative theory of reasoning, is the brainchild of French cognitive social scientists, and it has stirred excited discussion (and appalled dissent) among philosophers, political scientists, educators and psychologists, some of whom say it offers profound insight into the way people think and behave. The Journal of Behavioral and Brain Sciences devoted its April issue to debates over the theory, with participants challenging everything from the definition of reason to the origins of verbal communication. “</w:t>
      </w:r>
      <w:r w:rsidRPr="003C702A">
        <w:rPr>
          <w:rFonts w:asciiTheme="majorHAnsi" w:hAnsiTheme="majorHAnsi"/>
          <w:highlight w:val="yellow"/>
          <w:u w:val="single"/>
        </w:rPr>
        <w:t>Reasoning doesn’t have this function of helping us to get better beliefs and make better decisions</w:t>
      </w:r>
      <w:r w:rsidRPr="00012BFE">
        <w:rPr>
          <w:rFonts w:asciiTheme="majorHAnsi" w:hAnsiTheme="majorHAnsi"/>
          <w:u w:val="single"/>
        </w:rPr>
        <w:t>,”</w:t>
      </w:r>
      <w:r w:rsidRPr="00012BFE">
        <w:rPr>
          <w:rFonts w:asciiTheme="majorHAnsi" w:hAnsiTheme="majorHAnsi"/>
          <w:sz w:val="16"/>
        </w:rPr>
        <w:t xml:space="preserve"> said Hugo Mercier, who is a co-author of the journal article, with Dan Sperber. “</w:t>
      </w:r>
      <w:r w:rsidRPr="00012BFE">
        <w:rPr>
          <w:rFonts w:asciiTheme="majorHAnsi" w:hAnsiTheme="majorHAnsi"/>
          <w:u w:val="single"/>
        </w:rPr>
        <w:t>It was a purely social phenomenon. It evolved to help us convince others</w:t>
      </w:r>
      <w:r w:rsidRPr="00012BFE">
        <w:rPr>
          <w:rFonts w:asciiTheme="majorHAnsi" w:hAnsiTheme="majorHAnsi"/>
          <w:sz w:val="16"/>
        </w:rPr>
        <w:t xml:space="preserve"> and to be careful when others try to convince us.” </w:t>
      </w:r>
      <w:r w:rsidRPr="00012BFE">
        <w:rPr>
          <w:rFonts w:asciiTheme="majorHAnsi" w:hAnsiTheme="majorHAnsi"/>
          <w:u w:val="single"/>
        </w:rPr>
        <w:t>Truth and accuracy were beside the point</w:t>
      </w:r>
      <w:r w:rsidRPr="00012BFE">
        <w:rPr>
          <w:rFonts w:asciiTheme="majorHAnsi" w:hAnsiTheme="majorHAnsi"/>
          <w:sz w:val="16"/>
        </w:rPr>
        <w:t>. Indeed, Mr. Sperber, a member of the Jean-Nicod research institute in Paris, first developed a version of the theory in 2000 to explain why evolution did not make the manifold flaws in reasoning go the way of the prehensile tail and the four-legged stride. Looking at a large body of psychological research, Mr. Sperber wanted to figure out why people persisted in picking out evidence that supported their views and ignored the rest — what is known as confirmation bias — leading them to hold on to a belief doggedly in the face of overwhelming contrary evidence.</w:t>
      </w:r>
      <w:r w:rsidRPr="00012BFE">
        <w:rPr>
          <w:rFonts w:asciiTheme="majorHAnsi" w:hAnsiTheme="majorHAnsi"/>
        </w:rPr>
        <w:t xml:space="preserve"> </w:t>
      </w:r>
      <w:r w:rsidRPr="00012BFE">
        <w:rPr>
          <w:rFonts w:asciiTheme="majorHAnsi" w:hAnsiTheme="majorHAnsi"/>
          <w:sz w:val="16"/>
        </w:rPr>
        <w:t xml:space="preserve">Other scholars have previously argued that reasoning and irrationality are both products of evolution. But they usually assume that the purpose of reasoning is to help an individual arrive at the truth, and that irrationality is a kink in that process, a sort of mental myopia. Gary F. Marcus, for example, a psychology professor at New York University and the author of “Kluge: The Haphazard Construction of the Human Mind,” says distortions in reasoning are unintended side effects of blind evolution. They are a result of the way that the brain, a Rube Goldberg mental contraption, processes memory. People are more likely to remember items they are familiar with, like their own beliefs, rather than those of others. What is revolutionary about argumentative theory is that it presumes that since reason has a different purpose — to win over an opposing group — </w:t>
      </w:r>
      <w:r w:rsidRPr="003C702A">
        <w:rPr>
          <w:rFonts w:asciiTheme="majorHAnsi" w:hAnsiTheme="majorHAnsi"/>
          <w:highlight w:val="yellow"/>
          <w:u w:val="single"/>
        </w:rPr>
        <w:t>flawed reasoning is an adaptation</w:t>
      </w:r>
      <w:r w:rsidRPr="00012BFE">
        <w:rPr>
          <w:rFonts w:asciiTheme="majorHAnsi" w:hAnsiTheme="majorHAnsi"/>
          <w:sz w:val="16"/>
        </w:rPr>
        <w:t xml:space="preserve"> in itself, </w:t>
      </w:r>
      <w:r w:rsidRPr="003C702A">
        <w:rPr>
          <w:rFonts w:asciiTheme="majorHAnsi" w:hAnsiTheme="majorHAnsi"/>
          <w:highlight w:val="yellow"/>
          <w:u w:val="single"/>
        </w:rPr>
        <w:t>useful for bolstering debating skills</w:t>
      </w:r>
      <w:r w:rsidRPr="003C702A">
        <w:rPr>
          <w:rFonts w:asciiTheme="majorHAnsi" w:hAnsiTheme="majorHAnsi"/>
          <w:sz w:val="16"/>
          <w:highlight w:val="yellow"/>
        </w:rPr>
        <w:t>.</w:t>
      </w:r>
      <w:r w:rsidRPr="00012BFE">
        <w:rPr>
          <w:rFonts w:asciiTheme="majorHAnsi" w:hAnsiTheme="majorHAnsi"/>
          <w:sz w:val="16"/>
        </w:rPr>
        <w:t xml:space="preserve"> Mr. Mercier, a post-doctoral fellow at the University of Pennsylvania, contends that </w:t>
      </w:r>
      <w:r w:rsidRPr="00012BFE">
        <w:rPr>
          <w:rFonts w:asciiTheme="majorHAnsi" w:hAnsiTheme="majorHAnsi"/>
          <w:u w:val="single"/>
        </w:rPr>
        <w:t>attempts to rid people of biases have failed because reasoning does exactly what it is supposed to do: help win an argument.</w:t>
      </w:r>
      <w:r w:rsidRPr="00012BFE">
        <w:rPr>
          <w:rFonts w:asciiTheme="majorHAnsi" w:hAnsiTheme="majorHAnsi"/>
          <w:sz w:val="16"/>
        </w:rPr>
        <w:t xml:space="preserve"> </w:t>
      </w:r>
      <w:r w:rsidRPr="00012BFE">
        <w:rPr>
          <w:rFonts w:asciiTheme="majorHAnsi" w:hAnsiTheme="majorHAnsi"/>
          <w:u w:val="single"/>
        </w:rPr>
        <w:t>“People have been trying to reform something that works perfectly well</w:t>
      </w:r>
      <w:r w:rsidRPr="00012BFE">
        <w:rPr>
          <w:rFonts w:asciiTheme="majorHAnsi" w:hAnsiTheme="majorHAnsi"/>
          <w:sz w:val="16"/>
        </w:rPr>
        <w:t>,” he said, “</w:t>
      </w:r>
      <w:r w:rsidRPr="00012BFE">
        <w:rPr>
          <w:rFonts w:asciiTheme="majorHAnsi" w:hAnsiTheme="majorHAnsi"/>
          <w:u w:val="single"/>
        </w:rPr>
        <w:t>as if they had decided that hands were made for walking and that everybody should be taught that</w:t>
      </w:r>
      <w:r w:rsidRPr="00012BFE">
        <w:rPr>
          <w:rFonts w:asciiTheme="majorHAnsi" w:hAnsiTheme="majorHAnsi"/>
          <w:sz w:val="16"/>
        </w:rPr>
        <w:t>.”</w:t>
      </w:r>
    </w:p>
    <w:p w14:paraId="34CCF718" w14:textId="494320EF" w:rsidR="00E85CF3" w:rsidRPr="00012BFE" w:rsidRDefault="00E85CF3" w:rsidP="00E85CF3">
      <w:pPr>
        <w:pStyle w:val="Heading4"/>
        <w:rPr>
          <w:rFonts w:asciiTheme="majorHAnsi" w:hAnsiTheme="majorHAnsi"/>
        </w:rPr>
      </w:pPr>
      <w:r w:rsidRPr="00012BFE">
        <w:rPr>
          <w:rFonts w:asciiTheme="majorHAnsi" w:hAnsiTheme="majorHAnsi"/>
        </w:rPr>
        <w:t>Better decision</w:t>
      </w:r>
      <w:r w:rsidR="00DE3EBD">
        <w:rPr>
          <w:rFonts w:asciiTheme="majorHAnsi" w:hAnsiTheme="majorHAnsi"/>
        </w:rPr>
        <w:t>-</w:t>
      </w:r>
      <w:r w:rsidRPr="00012BFE">
        <w:rPr>
          <w:rFonts w:asciiTheme="majorHAnsi" w:hAnsiTheme="majorHAnsi"/>
        </w:rPr>
        <w:t xml:space="preserve">making comes from better </w:t>
      </w:r>
      <w:r w:rsidRPr="00012BFE">
        <w:rPr>
          <w:rFonts w:asciiTheme="majorHAnsi" w:hAnsiTheme="majorHAnsi"/>
          <w:u w:val="single"/>
        </w:rPr>
        <w:t>collaborative</w:t>
      </w:r>
      <w:r w:rsidRPr="00012BFE">
        <w:rPr>
          <w:rFonts w:asciiTheme="majorHAnsi" w:hAnsiTheme="majorHAnsi"/>
        </w:rPr>
        <w:t xml:space="preserve"> </w:t>
      </w:r>
      <w:r w:rsidRPr="00012BFE">
        <w:rPr>
          <w:rFonts w:asciiTheme="majorHAnsi" w:hAnsiTheme="majorHAnsi"/>
          <w:u w:val="single"/>
        </w:rPr>
        <w:t>deliberation</w:t>
      </w:r>
      <w:r w:rsidRPr="00012BFE">
        <w:rPr>
          <w:rFonts w:asciiTheme="majorHAnsi" w:hAnsiTheme="majorHAnsi"/>
        </w:rPr>
        <w:t>, not more competitive debate</w:t>
      </w:r>
    </w:p>
    <w:p w14:paraId="3630210C" w14:textId="77777777" w:rsidR="00E85CF3" w:rsidRPr="00012BFE" w:rsidRDefault="00E85CF3" w:rsidP="00E85CF3">
      <w:pPr>
        <w:rPr>
          <w:rFonts w:asciiTheme="majorHAnsi" w:hAnsiTheme="majorHAnsi"/>
        </w:rPr>
      </w:pPr>
      <w:r w:rsidRPr="00012BFE">
        <w:rPr>
          <w:rStyle w:val="Style13ptBold"/>
          <w:rFonts w:asciiTheme="majorHAnsi" w:hAnsiTheme="majorHAnsi"/>
        </w:rPr>
        <w:t>Cohen 11</w:t>
      </w:r>
      <w:r w:rsidRPr="00012BFE">
        <w:rPr>
          <w:rFonts w:asciiTheme="majorHAnsi" w:hAnsiTheme="majorHAnsi"/>
        </w:rPr>
        <w:t xml:space="preserve"> </w:t>
      </w:r>
      <w:r w:rsidRPr="00012BFE">
        <w:rPr>
          <w:rFonts w:asciiTheme="majorHAnsi" w:hAnsiTheme="majorHAnsi"/>
          <w:sz w:val="20"/>
        </w:rPr>
        <w:t>(Patricia, writer for the New York Times citing the work of cognitive social scientists Mercier and Sperber, “Reason Seen More as Weapon Than Path to Truth,” New York Times, June 14)</w:t>
      </w:r>
    </w:p>
    <w:p w14:paraId="6F708E37" w14:textId="77777777" w:rsidR="00E85CF3" w:rsidRPr="00012BFE" w:rsidRDefault="00E85CF3" w:rsidP="00E85CF3">
      <w:pPr>
        <w:rPr>
          <w:rFonts w:asciiTheme="majorHAnsi" w:hAnsiTheme="majorHAnsi"/>
          <w:sz w:val="16"/>
        </w:rPr>
      </w:pPr>
      <w:r w:rsidRPr="00012BFE">
        <w:rPr>
          <w:rFonts w:asciiTheme="majorHAnsi" w:hAnsiTheme="majorHAnsi"/>
          <w:sz w:val="16"/>
        </w:rPr>
        <w:t xml:space="preserve">“At least </w:t>
      </w:r>
      <w:r w:rsidRPr="00012BFE">
        <w:rPr>
          <w:rFonts w:asciiTheme="majorHAnsi" w:hAnsiTheme="majorHAnsi"/>
          <w:u w:val="single"/>
        </w:rPr>
        <w:t>in some cultural contexts, this results in a kind of arms race towards greater sophistication in the production and evaluation of arguments</w:t>
      </w:r>
      <w:r w:rsidRPr="00012BFE">
        <w:rPr>
          <w:rFonts w:asciiTheme="majorHAnsi" w:hAnsiTheme="majorHAnsi"/>
          <w:sz w:val="16"/>
        </w:rPr>
        <w:t>,” they write. “</w:t>
      </w:r>
      <w:r w:rsidRPr="003C702A">
        <w:rPr>
          <w:rFonts w:asciiTheme="majorHAnsi" w:hAnsiTheme="majorHAnsi"/>
          <w:highlight w:val="yellow"/>
          <w:u w:val="single"/>
        </w:rPr>
        <w:t>When people are motivated to reason, they do a better job at accepting only sound arguments</w:t>
      </w:r>
      <w:r w:rsidRPr="00012BFE">
        <w:rPr>
          <w:rFonts w:asciiTheme="majorHAnsi" w:hAnsiTheme="majorHAnsi"/>
          <w:sz w:val="16"/>
        </w:rPr>
        <w:t xml:space="preserve">, which is quite generally to their advantage.” Groups are more likely than individuals to come up with better results, they say, because they will be exposed to the best arguments. Mr. Mercier is enthusiastic about the theory’s potential applications. He suggests, for example, that children may have an easier time learning abstract topics in mathematics or physics if they are put into a group and allowed to reason through a problem together. He has also recently been at work applying the theory to politics. In a new paper, he and Hélène </w:t>
      </w:r>
      <w:r w:rsidRPr="00012BFE">
        <w:rPr>
          <w:rFonts w:asciiTheme="majorHAnsi" w:hAnsiTheme="majorHAnsi"/>
          <w:sz w:val="16"/>
        </w:rPr>
        <w:lastRenderedPageBreak/>
        <w:t xml:space="preserve">Landemore, an assistant professor of political science at Yale, propose that the arguing and assessment skills employed by groups make democratic debate the best form of government for evolutionary reasons, regardless of philosophical or moral rationales. </w:t>
      </w:r>
      <w:r w:rsidRPr="00012BFE">
        <w:rPr>
          <w:rFonts w:asciiTheme="majorHAnsi" w:hAnsiTheme="majorHAnsi"/>
          <w:u w:val="single"/>
        </w:rPr>
        <w:t>How, then, do the academics explain the endless stalemates in Congress? “It doesn’t seem to work in the U.S.,”</w:t>
      </w:r>
      <w:r w:rsidRPr="00012BFE">
        <w:rPr>
          <w:rFonts w:asciiTheme="majorHAnsi" w:hAnsiTheme="majorHAnsi"/>
        </w:rPr>
        <w:t xml:space="preserve"> Mr. Mercier conceded. </w:t>
      </w:r>
      <w:r w:rsidRPr="00012BFE">
        <w:rPr>
          <w:rFonts w:asciiTheme="majorHAnsi" w:hAnsiTheme="majorHAnsi"/>
          <w:sz w:val="16"/>
        </w:rPr>
        <w:t xml:space="preserve">He and Ms. Landemore suggest </w:t>
      </w:r>
      <w:r w:rsidRPr="003C702A">
        <w:rPr>
          <w:rFonts w:asciiTheme="majorHAnsi" w:hAnsiTheme="majorHAnsi"/>
          <w:sz w:val="16"/>
        </w:rPr>
        <w:t xml:space="preserve">that </w:t>
      </w:r>
      <w:r w:rsidRPr="003C702A">
        <w:rPr>
          <w:rFonts w:asciiTheme="majorHAnsi" w:hAnsiTheme="majorHAnsi"/>
          <w:highlight w:val="yellow"/>
          <w:u w:val="single"/>
        </w:rPr>
        <w:t>reasoned discussion works best in smaller, cooperative environments</w:t>
      </w:r>
      <w:r w:rsidRPr="00012BFE">
        <w:rPr>
          <w:rFonts w:asciiTheme="majorHAnsi" w:hAnsiTheme="majorHAnsi"/>
          <w:u w:val="single"/>
        </w:rPr>
        <w:t xml:space="preserve"> rather than in America’s high-decibel adversarial system, in which partisans seek to score political advantage rather than arrive at consensus</w:t>
      </w:r>
      <w:r w:rsidRPr="00012BFE">
        <w:rPr>
          <w:rFonts w:asciiTheme="majorHAnsi" w:hAnsiTheme="majorHAnsi"/>
          <w:sz w:val="16"/>
        </w:rPr>
        <w:t xml:space="preserve">. </w:t>
      </w:r>
      <w:r w:rsidRPr="00012BFE">
        <w:rPr>
          <w:rFonts w:asciiTheme="majorHAnsi" w:hAnsiTheme="majorHAnsi"/>
          <w:u w:val="single"/>
        </w:rPr>
        <w:t>Because “individual reasoning mechanisms work best when used to produce and evaluate arguments during a public deliberation</w:t>
      </w:r>
      <w:r w:rsidRPr="00012BFE">
        <w:rPr>
          <w:rFonts w:asciiTheme="majorHAnsi" w:hAnsiTheme="majorHAnsi"/>
          <w:sz w:val="16"/>
        </w:rPr>
        <w:t xml:space="preserve">,” Mr. Mercier and Ms. Landemore, </w:t>
      </w:r>
      <w:r w:rsidRPr="00012BFE">
        <w:rPr>
          <w:rFonts w:asciiTheme="majorHAnsi" w:hAnsiTheme="majorHAnsi"/>
          <w:u w:val="single"/>
        </w:rPr>
        <w:t>as a practical matter, endorse</w:t>
      </w:r>
      <w:r w:rsidRPr="00012BFE">
        <w:rPr>
          <w:rFonts w:asciiTheme="majorHAnsi" w:hAnsiTheme="majorHAnsi"/>
          <w:sz w:val="16"/>
        </w:rPr>
        <w:t xml:space="preserve"> the theory of </w:t>
      </w:r>
      <w:r w:rsidRPr="00012BFE">
        <w:rPr>
          <w:rFonts w:asciiTheme="majorHAnsi" w:hAnsiTheme="majorHAnsi"/>
          <w:u w:val="single"/>
        </w:rPr>
        <w:t>deliberative democracy, an approach that</w:t>
      </w:r>
      <w:r w:rsidRPr="00012BFE">
        <w:rPr>
          <w:rFonts w:asciiTheme="majorHAnsi" w:hAnsiTheme="majorHAnsi"/>
          <w:sz w:val="16"/>
        </w:rPr>
        <w:t xml:space="preserve"> arose in the 1980s, which </w:t>
      </w:r>
      <w:r w:rsidRPr="00012BFE">
        <w:rPr>
          <w:rFonts w:asciiTheme="majorHAnsi" w:hAnsiTheme="majorHAnsi"/>
          <w:u w:val="single"/>
        </w:rPr>
        <w:t>envisions cooperative town-hall-style deliberations</w:t>
      </w:r>
      <w:r w:rsidRPr="00012BFE">
        <w:rPr>
          <w:rFonts w:asciiTheme="majorHAnsi" w:hAnsiTheme="majorHAnsi"/>
          <w:sz w:val="16"/>
        </w:rPr>
        <w:t xml:space="preserve">. Championed by the philosophers John Rawls and Jürgen Habermas, </w:t>
      </w:r>
      <w:r w:rsidRPr="003C702A">
        <w:rPr>
          <w:rFonts w:asciiTheme="majorHAnsi" w:hAnsiTheme="majorHAnsi"/>
          <w:highlight w:val="yellow"/>
          <w:u w:val="single"/>
        </w:rPr>
        <w:t>this sort of collaborative forum can overcome the tendency of groups to polarize</w:t>
      </w:r>
      <w:r w:rsidRPr="003C702A">
        <w:rPr>
          <w:rFonts w:asciiTheme="majorHAnsi" w:hAnsiTheme="majorHAnsi"/>
          <w:u w:val="single"/>
        </w:rPr>
        <w:t xml:space="preserve"> at the extremes </w:t>
      </w:r>
      <w:r w:rsidRPr="003C702A">
        <w:rPr>
          <w:rFonts w:asciiTheme="majorHAnsi" w:hAnsiTheme="majorHAnsi"/>
          <w:highlight w:val="yellow"/>
          <w:u w:val="single"/>
        </w:rPr>
        <w:t>and deadlock</w:t>
      </w:r>
      <w:r w:rsidRPr="00012BFE">
        <w:rPr>
          <w:rFonts w:asciiTheme="majorHAnsi" w:hAnsiTheme="majorHAnsi"/>
          <w:sz w:val="16"/>
        </w:rPr>
        <w:t>, Ms. Landemore and Mr. Mercier said</w:t>
      </w:r>
    </w:p>
    <w:p w14:paraId="4C0CD169" w14:textId="77777777" w:rsidR="00E85CF3" w:rsidRPr="00012BFE" w:rsidRDefault="00E85CF3" w:rsidP="00E85CF3">
      <w:pPr>
        <w:pStyle w:val="Heading3"/>
        <w:rPr>
          <w:rFonts w:asciiTheme="majorHAnsi" w:hAnsiTheme="majorHAnsi"/>
        </w:rPr>
      </w:pPr>
      <w:r w:rsidRPr="00012BFE">
        <w:rPr>
          <w:rFonts w:asciiTheme="majorHAnsi" w:hAnsiTheme="majorHAnsi"/>
        </w:rPr>
        <w:lastRenderedPageBreak/>
        <w:t>Debate Won’t Cause the Plan</w:t>
      </w:r>
    </w:p>
    <w:p w14:paraId="4E774A90" w14:textId="77777777" w:rsidR="00E85CF3" w:rsidRPr="00012BFE" w:rsidRDefault="00E85CF3" w:rsidP="00E85CF3">
      <w:pPr>
        <w:pStyle w:val="Heading4"/>
        <w:rPr>
          <w:rFonts w:asciiTheme="majorHAnsi" w:hAnsiTheme="majorHAnsi"/>
        </w:rPr>
      </w:pPr>
      <w:r w:rsidRPr="00012BFE">
        <w:rPr>
          <w:rFonts w:asciiTheme="majorHAnsi" w:hAnsiTheme="majorHAnsi"/>
        </w:rPr>
        <w:t>Debate won’t result in anything like the plan—switch-side debate doesn’t resolve issues but requires structural dispute, which causes us to devalue the issues to maintain social harmony</w:t>
      </w:r>
    </w:p>
    <w:p w14:paraId="517454CC" w14:textId="77777777" w:rsidR="00E85CF3" w:rsidRPr="00012BFE" w:rsidRDefault="00E85CF3" w:rsidP="00E85CF3">
      <w:pPr>
        <w:rPr>
          <w:rFonts w:asciiTheme="majorHAnsi" w:hAnsiTheme="majorHAnsi"/>
        </w:rPr>
      </w:pPr>
      <w:r w:rsidRPr="00012BFE">
        <w:rPr>
          <w:rStyle w:val="Style13ptBold"/>
          <w:rFonts w:asciiTheme="majorHAnsi" w:hAnsiTheme="majorHAnsi"/>
        </w:rPr>
        <w:t>Mutz 6</w:t>
      </w:r>
      <w:r w:rsidRPr="00012BFE">
        <w:rPr>
          <w:rFonts w:asciiTheme="majorHAnsi" w:hAnsiTheme="majorHAnsi"/>
        </w:rPr>
        <w:t xml:space="preserve"> </w:t>
      </w:r>
      <w:r w:rsidRPr="00012BFE">
        <w:rPr>
          <w:rFonts w:asciiTheme="majorHAnsi" w:hAnsiTheme="majorHAnsi"/>
          <w:sz w:val="20"/>
        </w:rPr>
        <w:t>(Diana C. Mutz is Samuel A. Stouffer Professor of Political Science and Communication at the University of Pennsylvania, where she serves as Director of the Institute for the Study of Citizens and Politics at the Annenberg Public Policy Center, Hearing the Other Side: Deliberative versus Participatory Democracy, ebook)</w:t>
      </w:r>
    </w:p>
    <w:p w14:paraId="76E5F1D2" w14:textId="77777777" w:rsidR="00E85CF3" w:rsidRPr="00012BFE" w:rsidRDefault="00E85CF3" w:rsidP="00E85CF3">
      <w:pPr>
        <w:rPr>
          <w:rFonts w:asciiTheme="majorHAnsi" w:hAnsiTheme="majorHAnsi"/>
          <w:sz w:val="16"/>
        </w:rPr>
      </w:pPr>
      <w:r w:rsidRPr="003C702A">
        <w:rPr>
          <w:rFonts w:asciiTheme="majorHAnsi" w:hAnsiTheme="majorHAnsi"/>
          <w:highlight w:val="yellow"/>
          <w:u w:val="single"/>
        </w:rPr>
        <w:t>There is</w:t>
      </w:r>
      <w:r w:rsidRPr="00012BFE">
        <w:rPr>
          <w:rFonts w:asciiTheme="majorHAnsi" w:hAnsiTheme="majorHAnsi"/>
          <w:u w:val="single"/>
        </w:rPr>
        <w:t xml:space="preserve"> already ample qualitative </w:t>
      </w:r>
      <w:r w:rsidRPr="003C702A">
        <w:rPr>
          <w:rFonts w:asciiTheme="majorHAnsi" w:hAnsiTheme="majorHAnsi"/>
          <w:highlight w:val="yellow"/>
          <w:u w:val="single"/>
        </w:rPr>
        <w:t>evidence in support of the idea that people avoid politics as a means of maintaining</w:t>
      </w:r>
      <w:r w:rsidRPr="00012BFE">
        <w:rPr>
          <w:rFonts w:asciiTheme="majorHAnsi" w:hAnsiTheme="majorHAnsi"/>
          <w:u w:val="single"/>
        </w:rPr>
        <w:t xml:space="preserve"> interpersonal </w:t>
      </w:r>
      <w:r w:rsidRPr="003C702A">
        <w:rPr>
          <w:rFonts w:asciiTheme="majorHAnsi" w:hAnsiTheme="majorHAnsi"/>
          <w:highlight w:val="yellow"/>
          <w:u w:val="single"/>
        </w:rPr>
        <w:t>social harmony</w:t>
      </w:r>
      <w:r w:rsidRPr="00012BFE">
        <w:rPr>
          <w:rFonts w:asciiTheme="majorHAnsi" w:hAnsiTheme="majorHAnsi"/>
          <w:sz w:val="16"/>
        </w:rPr>
        <w:t xml:space="preserve">. For example, in the mid-1950s, Rosenberg noted in his in-depth interviews that the threat to interpersonal harmony was a significant deterrent to political activity.48 More recent case studies have provided further support for this thesis. In her study of New England town meetings and an alternative workplace, Mansbridge observed that conflict avoidance was an important deterrent to participation.49 Still others have described in great detail the lengths to which people will go in order to maintain an uncontroversial atmosphere.50 </w:t>
      </w:r>
      <w:r w:rsidRPr="00012BFE">
        <w:rPr>
          <w:rFonts w:asciiTheme="majorHAnsi" w:hAnsiTheme="majorHAnsi"/>
          <w:u w:val="single"/>
        </w:rPr>
        <w:t>Likewise, in focus group discussions of political topics, people report being aware of, and wary of, the risks of political discussion for interpersonal relationships.</w:t>
      </w:r>
      <w:r w:rsidRPr="00012BFE">
        <w:rPr>
          <w:rFonts w:asciiTheme="majorHAnsi" w:hAnsiTheme="majorHAnsi"/>
          <w:sz w:val="16"/>
        </w:rPr>
        <w:t xml:space="preserve">51 As one focus group participant put it, “It’s not worth it . . . to try and have an open discussion if it gets them [other citizens] upset.”52 In the early 1970s, Verba and Nie applied a similar theoretical logic to a quantitative analysis of political participation by differentiating activities on the basis of the extent to which conflict with others was involved. Their results were inconsistent on this finding,53 but in a more recent analysis of national survey data analyzed from this same theoretical perspective, </w:t>
      </w:r>
      <w:r w:rsidRPr="003C702A">
        <w:rPr>
          <w:rFonts w:asciiTheme="majorHAnsi" w:hAnsiTheme="majorHAnsi"/>
          <w:highlight w:val="yellow"/>
          <w:u w:val="single"/>
        </w:rPr>
        <w:t>people high in conflict avoidance were less likely to participate</w:t>
      </w:r>
      <w:r w:rsidRPr="00012BFE">
        <w:rPr>
          <w:rFonts w:asciiTheme="majorHAnsi" w:hAnsiTheme="majorHAnsi"/>
          <w:u w:val="single"/>
        </w:rPr>
        <w:t xml:space="preserve"> in some ways, particularly in more public participatory acts such as protesting, working on a campaign, and having political discussions</w:t>
      </w:r>
      <w:r w:rsidRPr="00012BFE">
        <w:rPr>
          <w:rFonts w:asciiTheme="majorHAnsi" w:hAnsiTheme="majorHAnsi"/>
          <w:sz w:val="16"/>
        </w:rPr>
        <w:t xml:space="preserve">.54 </w:t>
      </w:r>
      <w:r w:rsidRPr="003C702A">
        <w:rPr>
          <w:rFonts w:asciiTheme="majorHAnsi" w:hAnsiTheme="majorHAnsi"/>
          <w:highlight w:val="yellow"/>
          <w:u w:val="single"/>
        </w:rPr>
        <w:t>The idea that conflict avoidance discourages participation is also consistent with social psychological studies of how people handle nonpolitical interpersonal disagreements</w:t>
      </w:r>
      <w:r w:rsidRPr="00012BFE">
        <w:rPr>
          <w:rFonts w:asciiTheme="majorHAnsi" w:hAnsiTheme="majorHAnsi"/>
          <w:u w:val="single"/>
        </w:rPr>
        <w:t>. When a person confronted with a difference of opinion does not shift to the other person’s views or persuade the person to adopt his or her own views, the most common reaction is to devalue the issue forming the basis of the conflict</w:t>
      </w:r>
      <w:r w:rsidRPr="00012BFE">
        <w:rPr>
          <w:rFonts w:asciiTheme="majorHAnsi" w:hAnsiTheme="majorHAnsi"/>
          <w:sz w:val="16"/>
        </w:rPr>
        <w:t xml:space="preserve">.55 </w:t>
      </w:r>
      <w:r w:rsidRPr="00012BFE">
        <w:rPr>
          <w:rFonts w:asciiTheme="majorHAnsi" w:hAnsiTheme="majorHAnsi"/>
          <w:u w:val="single"/>
        </w:rPr>
        <w:t>By devaluing politics and avoiding political controversy, people effectively resolve the problem</w:t>
      </w:r>
      <w:r w:rsidRPr="00012BFE">
        <w:rPr>
          <w:rFonts w:asciiTheme="majorHAnsi" w:hAnsiTheme="majorHAnsi"/>
          <w:sz w:val="16"/>
        </w:rPr>
        <w:t xml:space="preserve">. One experiment aptly illustrates the problem of social accountability. Subjects were told they would be asked to justify their opinions either to a group that was in consensus on an issue or to a group with mixed views on the same issue. </w:t>
      </w:r>
      <w:r w:rsidRPr="00012BFE">
        <w:rPr>
          <w:rFonts w:asciiTheme="majorHAnsi" w:hAnsiTheme="majorHAnsi"/>
          <w:u w:val="single"/>
        </w:rPr>
        <w:t>The subjects who anticipated the crosspressured group engaged in many decision-evasion tactics</w:t>
      </w:r>
      <w:r w:rsidRPr="00012BFE">
        <w:rPr>
          <w:rFonts w:asciiTheme="majorHAnsi" w:hAnsiTheme="majorHAnsi"/>
          <w:sz w:val="16"/>
        </w:rPr>
        <w:t xml:space="preserve"> (including buckpassing, procrastination, and exit from the situation) </w:t>
      </w:r>
      <w:r w:rsidRPr="00012BFE">
        <w:rPr>
          <w:rFonts w:asciiTheme="majorHAnsi" w:hAnsiTheme="majorHAnsi"/>
          <w:u w:val="single"/>
        </w:rPr>
        <w:t xml:space="preserve">in order to avoid accountability to contradictory constituencies.56 If we generalize these findings outside the laboratory, we would expect </w:t>
      </w:r>
      <w:r w:rsidRPr="003C702A">
        <w:rPr>
          <w:rFonts w:asciiTheme="majorHAnsi" w:hAnsiTheme="majorHAnsi"/>
          <w:highlight w:val="yellow"/>
          <w:u w:val="single"/>
        </w:rPr>
        <w:t>those with high levels of cross-cutting exposure</w:t>
      </w:r>
      <w:r w:rsidRPr="00012BFE">
        <w:rPr>
          <w:rFonts w:asciiTheme="majorHAnsi" w:hAnsiTheme="majorHAnsi"/>
          <w:u w:val="single"/>
        </w:rPr>
        <w:t xml:space="preserve"> in their personal networks to </w:t>
      </w:r>
      <w:r w:rsidRPr="003C702A">
        <w:rPr>
          <w:rFonts w:asciiTheme="majorHAnsi" w:hAnsiTheme="majorHAnsi"/>
          <w:highlight w:val="yellow"/>
          <w:u w:val="single"/>
        </w:rPr>
        <w:t>put off political decisions</w:t>
      </w:r>
      <w:r w:rsidRPr="00012BFE">
        <w:rPr>
          <w:rFonts w:asciiTheme="majorHAnsi" w:hAnsiTheme="majorHAnsi"/>
          <w:u w:val="single"/>
        </w:rPr>
        <w:t xml:space="preserve"> as long as possible or indefinitely, thus </w:t>
      </w:r>
      <w:r w:rsidRPr="003C702A">
        <w:rPr>
          <w:rFonts w:asciiTheme="majorHAnsi" w:hAnsiTheme="majorHAnsi"/>
          <w:highlight w:val="yellow"/>
          <w:u w:val="single"/>
        </w:rPr>
        <w:t>making their political participation particularly unlikely</w:t>
      </w:r>
      <w:r w:rsidRPr="003C702A">
        <w:rPr>
          <w:rFonts w:asciiTheme="majorHAnsi" w:hAnsiTheme="majorHAnsi"/>
          <w:sz w:val="16"/>
          <w:highlight w:val="yellow"/>
        </w:rPr>
        <w:t>.</w:t>
      </w:r>
    </w:p>
    <w:p w14:paraId="6E7AEBB7" w14:textId="77777777" w:rsidR="00E85CF3" w:rsidRPr="00012BFE" w:rsidRDefault="00E85CF3" w:rsidP="00E85CF3">
      <w:pPr>
        <w:pStyle w:val="Heading3"/>
        <w:rPr>
          <w:rFonts w:asciiTheme="majorHAnsi" w:hAnsiTheme="majorHAnsi"/>
        </w:rPr>
      </w:pPr>
      <w:r w:rsidRPr="00012BFE">
        <w:rPr>
          <w:rFonts w:asciiTheme="majorHAnsi" w:hAnsiTheme="majorHAnsi"/>
        </w:rPr>
        <w:lastRenderedPageBreak/>
        <w:t>A2: Policy Debate Solves Impacts</w:t>
      </w:r>
    </w:p>
    <w:p w14:paraId="7CB1B101" w14:textId="4C484EA9" w:rsidR="00E85CF3" w:rsidRPr="00012BFE" w:rsidRDefault="00DA2E76" w:rsidP="00E85CF3">
      <w:pPr>
        <w:pStyle w:val="Heading4"/>
        <w:rPr>
          <w:rFonts w:asciiTheme="majorHAnsi" w:hAnsiTheme="majorHAnsi"/>
          <w:u w:val="single"/>
        </w:rPr>
      </w:pPr>
      <w:r>
        <w:rPr>
          <w:rFonts w:asciiTheme="majorHAnsi" w:hAnsiTheme="majorHAnsi"/>
        </w:rPr>
        <w:t>C</w:t>
      </w:r>
      <w:r w:rsidR="00E85CF3" w:rsidRPr="00012BFE">
        <w:rPr>
          <w:rFonts w:asciiTheme="majorHAnsi" w:hAnsiTheme="majorHAnsi"/>
        </w:rPr>
        <w:t xml:space="preserve">hallenging the </w:t>
      </w:r>
      <w:r w:rsidR="00E85CF3" w:rsidRPr="00012BFE">
        <w:rPr>
          <w:rFonts w:asciiTheme="majorHAnsi" w:hAnsiTheme="majorHAnsi"/>
          <w:u w:val="single"/>
        </w:rPr>
        <w:t>epistemic basis</w:t>
      </w:r>
      <w:r w:rsidR="00E85CF3" w:rsidRPr="00012BFE">
        <w:rPr>
          <w:rFonts w:asciiTheme="majorHAnsi" w:hAnsiTheme="majorHAnsi"/>
        </w:rPr>
        <w:t xml:space="preserve"> for action is a prereq to </w:t>
      </w:r>
      <w:r w:rsidR="00E85CF3" w:rsidRPr="00012BFE">
        <w:rPr>
          <w:rFonts w:asciiTheme="majorHAnsi" w:hAnsiTheme="majorHAnsi"/>
          <w:u w:val="single"/>
        </w:rPr>
        <w:t>ethical policymaking</w:t>
      </w:r>
    </w:p>
    <w:p w14:paraId="47E0785C" w14:textId="77777777" w:rsidR="00E85CF3" w:rsidRPr="00012BFE" w:rsidRDefault="00E85CF3" w:rsidP="00E85CF3">
      <w:pPr>
        <w:rPr>
          <w:rFonts w:asciiTheme="majorHAnsi" w:hAnsiTheme="majorHAnsi"/>
        </w:rPr>
      </w:pPr>
      <w:r w:rsidRPr="00012BFE">
        <w:rPr>
          <w:rStyle w:val="Style13ptBold"/>
          <w:rFonts w:asciiTheme="majorHAnsi" w:hAnsiTheme="majorHAnsi"/>
        </w:rPr>
        <w:t>Deloria 99</w:t>
      </w:r>
      <w:r w:rsidRPr="00012BFE">
        <w:rPr>
          <w:rFonts w:asciiTheme="majorHAnsi" w:hAnsiTheme="majorHAnsi"/>
        </w:rPr>
        <w:t xml:space="preserve"> [Vine, Member of the Standing Rock Sioux Tribe and Professor at University of Colorado Boulder, Former Executive Director for the National Congress of American Indians and former Professor of Political Science and Law at the University of Arizona, “For This Land: Writing on Religion in America,” p. 101-7, tony] </w:t>
      </w:r>
    </w:p>
    <w:p w14:paraId="09764B26" w14:textId="77777777" w:rsidR="00E85CF3" w:rsidRPr="00012BFE" w:rsidRDefault="00E85CF3" w:rsidP="00E85CF3">
      <w:pPr>
        <w:rPr>
          <w:rFonts w:asciiTheme="majorHAnsi" w:hAnsiTheme="majorHAnsi"/>
          <w:sz w:val="14"/>
        </w:rPr>
      </w:pPr>
      <w:r w:rsidRPr="00012BFE">
        <w:rPr>
          <w:rFonts w:asciiTheme="majorHAnsi" w:hAnsiTheme="majorHAnsi"/>
          <w:sz w:val="14"/>
          <w:szCs w:val="16"/>
        </w:rPr>
        <w:t>If there were any serious concern about liberation we would see thousands of people simply walk away from the vast economic, political, and intellectual machine we call Western civilization</w:t>
      </w:r>
      <w:r w:rsidRPr="00012BFE">
        <w:rPr>
          <w:rFonts w:asciiTheme="majorHAnsi" w:hAnsiTheme="majorHAnsi"/>
          <w:sz w:val="14"/>
        </w:rPr>
        <w:t xml:space="preserve"> and refuse to be enticed to participate in it any longer. </w:t>
      </w:r>
      <w:r w:rsidRPr="0011303A">
        <w:rPr>
          <w:rStyle w:val="StyleUnderline"/>
          <w:rFonts w:asciiTheme="majorHAnsi" w:hAnsiTheme="majorHAnsi"/>
          <w:highlight w:val="cyan"/>
        </w:rPr>
        <w:t>Liberation is not</w:t>
      </w:r>
      <w:r w:rsidRPr="00012BFE">
        <w:rPr>
          <w:rFonts w:asciiTheme="majorHAnsi" w:hAnsiTheme="majorHAnsi"/>
          <w:sz w:val="14"/>
        </w:rPr>
        <w:t xml:space="preserve"> a </w:t>
      </w:r>
      <w:r w:rsidRPr="0011303A">
        <w:rPr>
          <w:rStyle w:val="StyleUnderline"/>
          <w:rFonts w:asciiTheme="majorHAnsi" w:hAnsiTheme="majorHAnsi"/>
          <w:highlight w:val="cyan"/>
        </w:rPr>
        <w:t>difficult</w:t>
      </w:r>
      <w:r w:rsidRPr="00012BFE">
        <w:rPr>
          <w:rStyle w:val="StyleUnderline"/>
          <w:rFonts w:asciiTheme="majorHAnsi" w:hAnsiTheme="majorHAnsi"/>
        </w:rPr>
        <w:t xml:space="preserve"> </w:t>
      </w:r>
      <w:r w:rsidRPr="00012BFE">
        <w:rPr>
          <w:rFonts w:asciiTheme="majorHAnsi" w:hAnsiTheme="majorHAnsi"/>
          <w:sz w:val="14"/>
        </w:rPr>
        <w:t xml:space="preserve">task </w:t>
      </w:r>
      <w:r w:rsidRPr="0011303A">
        <w:rPr>
          <w:rStyle w:val="StyleUnderline"/>
          <w:rFonts w:asciiTheme="majorHAnsi" w:hAnsiTheme="majorHAnsi"/>
          <w:highlight w:val="cyan"/>
        </w:rPr>
        <w:t>when one no longer finds value in</w:t>
      </w:r>
      <w:r w:rsidRPr="00012BFE">
        <w:rPr>
          <w:rFonts w:asciiTheme="majorHAnsi" w:hAnsiTheme="majorHAnsi"/>
          <w:sz w:val="14"/>
        </w:rPr>
        <w:t xml:space="preserve"> a set of </w:t>
      </w:r>
      <w:r w:rsidRPr="0011303A">
        <w:rPr>
          <w:rStyle w:val="StyleUnderline"/>
          <w:rFonts w:asciiTheme="majorHAnsi" w:hAnsiTheme="majorHAnsi"/>
          <w:highlight w:val="cyan"/>
        </w:rPr>
        <w:t>institutions or beliefs</w:t>
      </w:r>
      <w:r w:rsidRPr="00012BFE">
        <w:rPr>
          <w:rFonts w:asciiTheme="majorHAnsi" w:hAnsiTheme="majorHAnsi"/>
          <w:sz w:val="14"/>
        </w:rPr>
        <w:t xml:space="preserve">. </w:t>
      </w:r>
      <w:r w:rsidRPr="00012BFE">
        <w:rPr>
          <w:rStyle w:val="StyleUnderline"/>
          <w:rFonts w:asciiTheme="majorHAnsi" w:hAnsiTheme="majorHAnsi"/>
        </w:rPr>
        <w:t>We are liberated from</w:t>
      </w:r>
      <w:r w:rsidRPr="00012BFE">
        <w:rPr>
          <w:rFonts w:asciiTheme="majorHAnsi" w:hAnsiTheme="majorHAnsi"/>
          <w:sz w:val="14"/>
        </w:rPr>
        <w:t xml:space="preserve"> the burden of </w:t>
      </w:r>
      <w:r w:rsidRPr="00012BFE">
        <w:rPr>
          <w:rStyle w:val="StyleUnderline"/>
          <w:rFonts w:asciiTheme="majorHAnsi" w:hAnsiTheme="majorHAnsi"/>
        </w:rPr>
        <w:t>Santa Claus and the moral demand to be “good” when</w:t>
      </w:r>
      <w:r w:rsidRPr="00012BFE">
        <w:rPr>
          <w:rFonts w:asciiTheme="majorHAnsi" w:hAnsiTheme="majorHAnsi"/>
          <w:sz w:val="14"/>
        </w:rPr>
        <w:t xml:space="preserve">, as maturing adolescents, </w:t>
      </w:r>
      <w:r w:rsidRPr="00012BFE">
        <w:rPr>
          <w:rStyle w:val="StyleUnderline"/>
          <w:rFonts w:asciiTheme="majorHAnsi" w:hAnsiTheme="majorHAnsi"/>
        </w:rPr>
        <w:t>we reject</w:t>
      </w:r>
      <w:r w:rsidRPr="00012BFE">
        <w:rPr>
          <w:rFonts w:asciiTheme="majorHAnsi" w:hAnsiTheme="majorHAnsi"/>
          <w:sz w:val="14"/>
        </w:rPr>
        <w:t xml:space="preserve"> the concept of </w:t>
      </w:r>
      <w:r w:rsidRPr="00012BFE">
        <w:rPr>
          <w:rStyle w:val="StyleUnderline"/>
          <w:rFonts w:asciiTheme="majorHAnsi" w:hAnsiTheme="majorHAnsi"/>
        </w:rPr>
        <w:t>Santa Claus</w:t>
      </w:r>
      <w:r w:rsidRPr="00012BFE">
        <w:rPr>
          <w:rFonts w:asciiTheme="majorHAnsi" w:hAnsiTheme="majorHAnsi"/>
          <w:sz w:val="14"/>
        </w:rPr>
        <w:t xml:space="preserve">. Thereafter we have no sense of guilt in late November that we could have not behaved properly during the year, and no fear that a lump of coal rather than a gift will await us Christmas morning. In the same manner, we are freed and liberated once we realize the insanity and fantasy of the present manner interpreting our experiences in the world. </w:t>
      </w:r>
      <w:r w:rsidRPr="00012BFE">
        <w:rPr>
          <w:rStyle w:val="StyleUnderline"/>
          <w:rFonts w:asciiTheme="majorHAnsi" w:hAnsiTheme="majorHAnsi"/>
        </w:rPr>
        <w:t>Liberation</w:t>
      </w:r>
      <w:r w:rsidRPr="00012BFE">
        <w:rPr>
          <w:rFonts w:asciiTheme="majorHAnsi" w:hAnsiTheme="majorHAnsi"/>
          <w:sz w:val="14"/>
        </w:rPr>
        <w:t xml:space="preserve">, in its most fundamental sense, </w:t>
      </w:r>
      <w:r w:rsidRPr="00012BFE">
        <w:rPr>
          <w:rStyle w:val="StyleUnderline"/>
          <w:rFonts w:asciiTheme="majorHAnsi" w:hAnsiTheme="majorHAnsi"/>
        </w:rPr>
        <w:t xml:space="preserve">requires a rejection of everything we have been taught </w:t>
      </w:r>
      <w:r w:rsidRPr="00012BFE">
        <w:rPr>
          <w:rFonts w:asciiTheme="majorHAnsi" w:hAnsiTheme="majorHAnsi"/>
          <w:sz w:val="14"/>
        </w:rPr>
        <w:t xml:space="preserve">and its replacement by only those things we have experienced as having values. But this replacement only begins the task of liberation. For the history of </w:t>
      </w:r>
      <w:r w:rsidRPr="00012BFE">
        <w:rPr>
          <w:rStyle w:val="StyleUnderline"/>
          <w:rFonts w:asciiTheme="majorHAnsi" w:hAnsiTheme="majorHAnsi"/>
        </w:rPr>
        <w:t xml:space="preserve">Western thinking </w:t>
      </w:r>
      <w:r w:rsidRPr="00012BFE">
        <w:rPr>
          <w:rFonts w:asciiTheme="majorHAnsi" w:hAnsiTheme="majorHAnsi"/>
          <w:sz w:val="14"/>
        </w:rPr>
        <w:t xml:space="preserve">in the past eight centuries has been one of replacement of ideas within a framework that has </w:t>
      </w:r>
      <w:r w:rsidRPr="00012BFE">
        <w:rPr>
          <w:rStyle w:val="StyleUnderline"/>
          <w:rFonts w:asciiTheme="majorHAnsi" w:hAnsiTheme="majorHAnsi"/>
        </w:rPr>
        <w:t>remained basically unchanged for nearly two millenia</w:t>
      </w:r>
      <w:r w:rsidRPr="00012BFE">
        <w:rPr>
          <w:rFonts w:asciiTheme="majorHAnsi" w:hAnsiTheme="majorHAnsi"/>
          <w:sz w:val="14"/>
        </w:rPr>
        <w:t xml:space="preserve">. </w:t>
      </w:r>
      <w:r w:rsidRPr="00012BFE">
        <w:rPr>
          <w:rStyle w:val="StyleUnderline"/>
          <w:rFonts w:asciiTheme="majorHAnsi" w:hAnsiTheme="majorHAnsi"/>
        </w:rPr>
        <w:t>Challenging this</w:t>
      </w:r>
      <w:r w:rsidRPr="00012BFE">
        <w:rPr>
          <w:rFonts w:asciiTheme="majorHAnsi" w:hAnsiTheme="majorHAnsi"/>
          <w:sz w:val="14"/>
        </w:rPr>
        <w:t xml:space="preserve"> framework of interpretation </w:t>
      </w:r>
      <w:r w:rsidRPr="00012BFE">
        <w:rPr>
          <w:rStyle w:val="StyleUnderline"/>
          <w:rFonts w:asciiTheme="majorHAnsi" w:hAnsiTheme="majorHAnsi"/>
        </w:rPr>
        <w:t>means</w:t>
      </w:r>
      <w:r w:rsidRPr="00012BFE">
        <w:rPr>
          <w:rFonts w:asciiTheme="majorHAnsi" w:hAnsiTheme="majorHAnsi"/>
          <w:sz w:val="14"/>
        </w:rPr>
        <w:t xml:space="preserve"> a </w:t>
      </w:r>
      <w:r w:rsidRPr="00012BFE">
        <w:rPr>
          <w:rStyle w:val="StyleUnderline"/>
          <w:rFonts w:asciiTheme="majorHAnsi" w:hAnsiTheme="majorHAnsi"/>
        </w:rPr>
        <w:t>rearrangement of our</w:t>
      </w:r>
      <w:r w:rsidRPr="00012BFE">
        <w:rPr>
          <w:rFonts w:asciiTheme="majorHAnsi" w:hAnsiTheme="majorHAnsi"/>
          <w:sz w:val="14"/>
        </w:rPr>
        <w:t xml:space="preserve"> manner of </w:t>
      </w:r>
      <w:r w:rsidRPr="00012BFE">
        <w:rPr>
          <w:rStyle w:val="StyleUnderline"/>
          <w:rFonts w:asciiTheme="majorHAnsi" w:hAnsiTheme="majorHAnsi"/>
        </w:rPr>
        <w:t>perceiving the world</w:t>
      </w:r>
      <w:r w:rsidRPr="00012BFE">
        <w:rPr>
          <w:rFonts w:asciiTheme="majorHAnsi" w:hAnsiTheme="majorHAnsi"/>
          <w:sz w:val="14"/>
        </w:rPr>
        <w:t xml:space="preserve">, and it involves a reexamination of the body of human knowledge and its structural reconstruction into a new format. Such a task appears to be far from the struggles of the present. It seems abstract and meaningless in the face of contemporary suffering. And it suggests that people can be made to change their oppressive activity by intellectual reorientation alone. All these questions arise, however, because of the fundamental orientation of Western peoples toward the world. </w:t>
      </w:r>
      <w:r w:rsidRPr="0011303A">
        <w:rPr>
          <w:rStyle w:val="StyleUnderline"/>
          <w:rFonts w:asciiTheme="majorHAnsi" w:hAnsiTheme="majorHAnsi"/>
          <w:highlight w:val="cyan"/>
        </w:rPr>
        <w:t>We assume</w:t>
      </w:r>
      <w:r w:rsidRPr="00012BFE">
        <w:rPr>
          <w:rFonts w:asciiTheme="majorHAnsi" w:hAnsiTheme="majorHAnsi"/>
          <w:sz w:val="14"/>
        </w:rPr>
        <w:t xml:space="preserve"> that </w:t>
      </w:r>
      <w:r w:rsidRPr="0011303A">
        <w:rPr>
          <w:rStyle w:val="StyleUnderline"/>
          <w:rFonts w:asciiTheme="majorHAnsi" w:hAnsiTheme="majorHAnsi"/>
          <w:highlight w:val="cyan"/>
        </w:rPr>
        <w:t>we know the structure of reality and</w:t>
      </w:r>
      <w:r w:rsidRPr="00012BFE">
        <w:rPr>
          <w:rFonts w:asciiTheme="majorHAnsi" w:hAnsiTheme="majorHAnsi"/>
          <w:sz w:val="14"/>
        </w:rPr>
        <w:t xml:space="preserve"> must </w:t>
      </w:r>
      <w:r w:rsidRPr="0011303A">
        <w:rPr>
          <w:rStyle w:val="StyleUnderline"/>
          <w:rFonts w:asciiTheme="majorHAnsi" w:hAnsiTheme="majorHAnsi"/>
          <w:highlight w:val="cyan"/>
        </w:rPr>
        <w:t>only make</w:t>
      </w:r>
      <w:r w:rsidRPr="00012BFE">
        <w:rPr>
          <w:rFonts w:asciiTheme="majorHAnsi" w:hAnsiTheme="majorHAnsi"/>
          <w:sz w:val="14"/>
        </w:rPr>
        <w:t xml:space="preserve"> certain </w:t>
      </w:r>
      <w:r w:rsidRPr="0011303A">
        <w:rPr>
          <w:rStyle w:val="Emphasis"/>
          <w:rFonts w:asciiTheme="majorHAnsi" w:hAnsiTheme="majorHAnsi"/>
          <w:highlight w:val="cyan"/>
        </w:rPr>
        <w:t>minor adjustments</w:t>
      </w:r>
      <w:r w:rsidRPr="00012BFE">
        <w:rPr>
          <w:rFonts w:asciiTheme="majorHAnsi" w:hAnsiTheme="majorHAnsi"/>
          <w:sz w:val="14"/>
        </w:rPr>
        <w:t xml:space="preserve"> in the machinery that operates it in order </w:t>
      </w:r>
      <w:r w:rsidRPr="0011303A">
        <w:rPr>
          <w:rStyle w:val="StyleUnderline"/>
          <w:rFonts w:asciiTheme="majorHAnsi" w:hAnsiTheme="majorHAnsi"/>
          <w:highlight w:val="cyan"/>
        </w:rPr>
        <w:t>to bring</w:t>
      </w:r>
      <w:r w:rsidRPr="00012BFE">
        <w:rPr>
          <w:rFonts w:asciiTheme="majorHAnsi" w:hAnsiTheme="majorHAnsi"/>
          <w:sz w:val="14"/>
        </w:rPr>
        <w:t xml:space="preserve"> our </w:t>
      </w:r>
      <w:r w:rsidRPr="0011303A">
        <w:rPr>
          <w:rStyle w:val="StyleUnderline"/>
          <w:rFonts w:asciiTheme="majorHAnsi" w:hAnsiTheme="majorHAnsi"/>
          <w:highlight w:val="cyan"/>
        </w:rPr>
        <w:t>institutions in</w:t>
      </w:r>
      <w:r w:rsidRPr="00012BFE">
        <w:rPr>
          <w:rFonts w:asciiTheme="majorHAnsi" w:hAnsiTheme="majorHAnsi"/>
          <w:sz w:val="14"/>
        </w:rPr>
        <w:t>to</w:t>
      </w:r>
      <w:r w:rsidRPr="0011303A">
        <w:rPr>
          <w:rFonts w:asciiTheme="majorHAnsi" w:hAnsiTheme="majorHAnsi"/>
          <w:sz w:val="14"/>
          <w:highlight w:val="cyan"/>
        </w:rPr>
        <w:t xml:space="preserve"> </w:t>
      </w:r>
      <w:r w:rsidRPr="0011303A">
        <w:rPr>
          <w:rStyle w:val="StyleUnderline"/>
          <w:rFonts w:asciiTheme="majorHAnsi" w:hAnsiTheme="majorHAnsi"/>
          <w:highlight w:val="cyan"/>
        </w:rPr>
        <w:t>line</w:t>
      </w:r>
      <w:r w:rsidRPr="00012BFE">
        <w:rPr>
          <w:rFonts w:asciiTheme="majorHAnsi" w:hAnsiTheme="majorHAnsi"/>
          <w:sz w:val="14"/>
        </w:rPr>
        <w:t xml:space="preserve">. Immediate suffering is thus placed in juxtaposition with abstract meta-physical conceptions of the world and, because we can see immediate suffering, we feel impelled to change conditions quickly to relieve tensions, never coming to understand how the basic attitude toward life and its derivative attitudes toward minority groups continues to dominate the goals and activities that appear designed to create </w:t>
      </w:r>
      <w:r w:rsidRPr="0011303A">
        <w:rPr>
          <w:rStyle w:val="StyleUnderline"/>
          <w:rFonts w:asciiTheme="majorHAnsi" w:hAnsiTheme="majorHAnsi"/>
          <w:highlight w:val="cyan"/>
        </w:rPr>
        <w:t>reforms</w:t>
      </w:r>
      <w:r w:rsidRPr="00012BFE">
        <w:rPr>
          <w:rFonts w:asciiTheme="majorHAnsi" w:hAnsiTheme="majorHAnsi"/>
          <w:sz w:val="14"/>
        </w:rPr>
        <w:t xml:space="preserve">. Numerous examples can be cited to show that </w:t>
      </w:r>
      <w:r w:rsidRPr="00012BFE">
        <w:rPr>
          <w:rStyle w:val="StyleUnderline"/>
          <w:rFonts w:asciiTheme="majorHAnsi" w:hAnsiTheme="majorHAnsi"/>
        </w:rPr>
        <w:t>our efforts to bring justice into the world</w:t>
      </w:r>
      <w:r w:rsidRPr="00012BFE">
        <w:rPr>
          <w:rFonts w:asciiTheme="majorHAnsi" w:hAnsiTheme="majorHAnsi"/>
          <w:sz w:val="14"/>
        </w:rPr>
        <w:t xml:space="preserve"> </w:t>
      </w:r>
      <w:r w:rsidRPr="0011303A">
        <w:rPr>
          <w:rStyle w:val="StyleUnderline"/>
          <w:rFonts w:asciiTheme="majorHAnsi" w:hAnsiTheme="majorHAnsi"/>
          <w:highlight w:val="cyan"/>
        </w:rPr>
        <w:t>have been short-circuited</w:t>
      </w:r>
      <w:r w:rsidRPr="00012BFE">
        <w:rPr>
          <w:rStyle w:val="StyleUnderline"/>
          <w:rFonts w:asciiTheme="majorHAnsi" w:hAnsiTheme="majorHAnsi"/>
        </w:rPr>
        <w:t xml:space="preserve"> </w:t>
      </w:r>
      <w:r w:rsidRPr="00012BFE">
        <w:rPr>
          <w:rFonts w:asciiTheme="majorHAnsi" w:hAnsiTheme="majorHAnsi"/>
          <w:sz w:val="14"/>
        </w:rPr>
        <w:t xml:space="preserve">by the passage of events, and that those efforts are unsuccessful </w:t>
      </w:r>
      <w:r w:rsidRPr="0011303A">
        <w:rPr>
          <w:rStyle w:val="StyleUnderline"/>
          <w:rFonts w:asciiTheme="majorHAnsi" w:hAnsiTheme="majorHAnsi"/>
          <w:highlight w:val="cyan"/>
        </w:rPr>
        <w:t>because we</w:t>
      </w:r>
      <w:r w:rsidRPr="00012BFE">
        <w:rPr>
          <w:rFonts w:asciiTheme="majorHAnsi" w:hAnsiTheme="majorHAnsi"/>
          <w:sz w:val="14"/>
        </w:rPr>
        <w:t xml:space="preserve"> have </w:t>
      </w:r>
      <w:r w:rsidRPr="0011303A">
        <w:rPr>
          <w:rStyle w:val="StyleUnderline"/>
          <w:rFonts w:asciiTheme="majorHAnsi" w:hAnsiTheme="majorHAnsi"/>
          <w:highlight w:val="cyan"/>
        </w:rPr>
        <w:t>fail</w:t>
      </w:r>
      <w:r w:rsidRPr="00012BFE">
        <w:rPr>
          <w:rFonts w:asciiTheme="majorHAnsi" w:hAnsiTheme="majorHAnsi"/>
          <w:sz w:val="14"/>
        </w:rPr>
        <w:t xml:space="preserve">ed </w:t>
      </w:r>
      <w:r w:rsidRPr="0011303A">
        <w:rPr>
          <w:rStyle w:val="StyleUnderline"/>
          <w:rFonts w:asciiTheme="majorHAnsi" w:hAnsiTheme="majorHAnsi"/>
          <w:highlight w:val="cyan"/>
        </w:rPr>
        <w:t>to consider the</w:t>
      </w:r>
      <w:r w:rsidRPr="00012BFE">
        <w:rPr>
          <w:rFonts w:asciiTheme="majorHAnsi" w:hAnsiTheme="majorHAnsi"/>
          <w:sz w:val="14"/>
        </w:rPr>
        <w:t xml:space="preserve"> basic </w:t>
      </w:r>
      <w:r w:rsidRPr="0011303A">
        <w:rPr>
          <w:rStyle w:val="StyleUnderline"/>
          <w:rFonts w:asciiTheme="majorHAnsi" w:hAnsiTheme="majorHAnsi"/>
          <w:highlight w:val="cyan"/>
        </w:rPr>
        <w:t>framework within which we</w:t>
      </w:r>
      <w:r w:rsidRPr="00012BFE">
        <w:rPr>
          <w:rStyle w:val="StyleUnderline"/>
          <w:rFonts w:asciiTheme="majorHAnsi" w:hAnsiTheme="majorHAnsi"/>
        </w:rPr>
        <w:t xml:space="preserve"> pose questions</w:t>
      </w:r>
      <w:r w:rsidRPr="00012BFE">
        <w:rPr>
          <w:rFonts w:asciiTheme="majorHAnsi" w:hAnsiTheme="majorHAnsi"/>
          <w:sz w:val="14"/>
        </w:rPr>
        <w:t xml:space="preserve">, </w:t>
      </w:r>
      <w:r w:rsidRPr="0011303A">
        <w:rPr>
          <w:rStyle w:val="StyleUnderline"/>
          <w:rFonts w:asciiTheme="majorHAnsi" w:hAnsiTheme="majorHAnsi"/>
          <w:highlight w:val="cyan"/>
        </w:rPr>
        <w:t>analyze alternatives</w:t>
      </w:r>
      <w:r w:rsidRPr="00012BFE">
        <w:rPr>
          <w:rFonts w:asciiTheme="majorHAnsi" w:hAnsiTheme="majorHAnsi"/>
          <w:sz w:val="14"/>
        </w:rPr>
        <w:t xml:space="preserve">, </w:t>
      </w:r>
      <w:r w:rsidRPr="0011303A">
        <w:rPr>
          <w:rStyle w:val="StyleUnderline"/>
          <w:rFonts w:asciiTheme="majorHAnsi" w:hAnsiTheme="majorHAnsi"/>
          <w:highlight w:val="cyan"/>
        </w:rPr>
        <w:t>and</w:t>
      </w:r>
      <w:r w:rsidRPr="00012BFE">
        <w:rPr>
          <w:rFonts w:asciiTheme="majorHAnsi" w:hAnsiTheme="majorHAnsi"/>
          <w:sz w:val="14"/>
        </w:rPr>
        <w:t xml:space="preserve"> suggest </w:t>
      </w:r>
      <w:r w:rsidRPr="0011303A">
        <w:rPr>
          <w:rStyle w:val="StyleUnderline"/>
          <w:rFonts w:asciiTheme="majorHAnsi" w:hAnsiTheme="majorHAnsi"/>
          <w:highlight w:val="cyan"/>
        </w:rPr>
        <w:t>solutions</w:t>
      </w:r>
      <w:r w:rsidRPr="00012BFE">
        <w:rPr>
          <w:rFonts w:asciiTheme="majorHAnsi" w:hAnsiTheme="majorHAnsi"/>
          <w:sz w:val="14"/>
        </w:rPr>
        <w:t xml:space="preserve">. Consider the examples from our immediate past. In the early sixties college application forms included a blank line on which all prospective students were required to indicate their race. Such information was used to discriminate against those of a minority background, and so reformers demanded that the question be dropped. By the time all colleges had been forced to eliminate questions concerning the race of applicants, the Civil Rights Movement had so sensitized those involved in higher education that scholarships were made available in great numbers to people of minority races. There was no way, however; to allocate such scholarships because college officials could no longer determine the racial background of students on the basis of their applications for admission. Much of the impetus for low-cost housing in the cities was based upon the premise that in the twentieth century people should not have to live in hovels but that adequate housing should be constructed for them. Yet in the course of tearing down slums and building new housing projects, low income housing areas were eliminated. The construction cost of the new projects made it necessary to charge higher rentals. Former residents of the low-income areas could not afford to live in the new housing, so they moved to other parts of the city and created exactly the same conditions that had originally provoked the demand for low-rent housing. Government schools had a very difficult time teaching American Indian children the English language. (One reason was the assumption of teachers that all languages had Latin roots, and their inability to adapt the programs when they discovered that Indian languages were not so derived.) Hence programs in bilingual teaching methods were authorized that would use the native language to teach the children English, an underhanded way of eliminating the native language. Between the time that bilingual programs were conceived and the time that they were finally funded, other programs that concentrated on adequate housing had an unexpected effect on the educational process. Hundreds of new houses were built in agency towns, and Indians moved from remote areas of the different reservations into those towns where they could get good housing. Since they were primarily younger couples with young children, the housing development meant that most Indian children were new growing up in the agency communities and were learning English as a first language. Thus, the bilingual programs, which began as a means of teaching English as a second language, became the method designed to preserve the native vernacular by teaching it as a second language to students who had grown up speaking English. </w:t>
      </w:r>
      <w:r w:rsidRPr="00012BFE">
        <w:rPr>
          <w:rStyle w:val="StyleUnderline"/>
          <w:rFonts w:asciiTheme="majorHAnsi" w:hAnsiTheme="majorHAnsi"/>
        </w:rPr>
        <w:t>Example after example could be cited</w:t>
      </w:r>
      <w:r w:rsidRPr="00012BFE">
        <w:rPr>
          <w:rFonts w:asciiTheme="majorHAnsi" w:hAnsiTheme="majorHAnsi"/>
          <w:sz w:val="14"/>
        </w:rPr>
        <w:t xml:space="preserve">, each </w:t>
      </w:r>
      <w:r w:rsidRPr="00012BFE">
        <w:rPr>
          <w:rStyle w:val="StyleUnderline"/>
          <w:rFonts w:asciiTheme="majorHAnsi" w:hAnsiTheme="majorHAnsi"/>
        </w:rPr>
        <w:t>testifying to the devastating effect of</w:t>
      </w:r>
      <w:r w:rsidRPr="00012BFE">
        <w:rPr>
          <w:rFonts w:asciiTheme="majorHAnsi" w:hAnsiTheme="majorHAnsi"/>
          <w:sz w:val="14"/>
        </w:rPr>
        <w:t xml:space="preserve"> a general attitude toward the world that underlies </w:t>
      </w:r>
      <w:r w:rsidRPr="00012BFE">
        <w:rPr>
          <w:rStyle w:val="StyleUnderline"/>
          <w:rFonts w:asciiTheme="majorHAnsi" w:hAnsiTheme="majorHAnsi"/>
        </w:rPr>
        <w:t>the Western approach to human knowledge</w:t>
      </w:r>
      <w:r w:rsidRPr="00012BFE">
        <w:rPr>
          <w:rFonts w:asciiTheme="majorHAnsi" w:hAnsiTheme="majorHAnsi"/>
          <w:sz w:val="14"/>
        </w:rPr>
        <w:t xml:space="preserve">. The basis of this attitude is the assumption that the world operates in certain predetermined ways, that it operates continuously under certain natural laws, and that the nature of every species is homogeneous, with few real deviations. One can trace this attitude back into the Western past. Religious concepts, which have since been transformed into Scientific and political beliefs, remain objects of belief as securely as if they had never been severed from their theological moorings. Let us trace a few examples. Originally the continuity of the world was conceived as a demonstration of the divine plan and God, conceived as a lawgiver in the moral sense, became a law-giver in the scientific sense also. </w:t>
      </w:r>
      <w:r w:rsidRPr="00012BFE">
        <w:rPr>
          <w:rStyle w:val="StyleUnderline"/>
          <w:rFonts w:asciiTheme="majorHAnsi" w:hAnsiTheme="majorHAnsi"/>
        </w:rPr>
        <w:t xml:space="preserve">Scientific data was classified in certain ways that in the eyes of </w:t>
      </w:r>
      <w:r w:rsidRPr="00012BFE">
        <w:rPr>
          <w:rStyle w:val="StyleUnderline"/>
          <w:rFonts w:asciiTheme="majorHAnsi" w:hAnsiTheme="majorHAnsi"/>
        </w:rPr>
        <w:lastRenderedPageBreak/>
        <w:t>Western peoples became a part of the structure of nature</w:t>
      </w:r>
      <w:r w:rsidRPr="00012BFE">
        <w:rPr>
          <w:rFonts w:asciiTheme="majorHAnsi" w:hAnsiTheme="majorHAnsi"/>
          <w:sz w:val="14"/>
        </w:rPr>
        <w:t xml:space="preserve">. </w:t>
      </w:r>
      <w:r w:rsidRPr="00012BFE">
        <w:rPr>
          <w:rStyle w:val="StyleUnderline"/>
          <w:rFonts w:asciiTheme="majorHAnsi" w:hAnsiTheme="majorHAnsi"/>
        </w:rPr>
        <w:t>Phenomena that did not fit into the structure that had been created were said to “violate” the laws of nature and hence</w:t>
      </w:r>
      <w:r w:rsidRPr="00012BFE">
        <w:rPr>
          <w:rFonts w:asciiTheme="majorHAnsi" w:hAnsiTheme="majorHAnsi"/>
          <w:sz w:val="14"/>
        </w:rPr>
        <w:t xml:space="preserve"> to be untrue in the religious sense and </w:t>
      </w:r>
      <w:r w:rsidRPr="00012BFE">
        <w:rPr>
          <w:rStyle w:val="StyleUnderline"/>
          <w:rFonts w:asciiTheme="majorHAnsi" w:hAnsiTheme="majorHAnsi"/>
        </w:rPr>
        <w:t>unimportant in the scientific sense</w:t>
      </w:r>
      <w:r w:rsidRPr="00012BFE">
        <w:rPr>
          <w:rFonts w:asciiTheme="majorHAnsi" w:hAnsiTheme="majorHAnsi"/>
          <w:sz w:val="14"/>
        </w:rPr>
        <w:t xml:space="preserve">. When evolution replaced the concept of creation in the book of Genesis, it became an inviolable law in the eyes of Western people in much the same way that the literal interpretation of the biblical story had been accepted by Western people in former centuries. The world was originally conceived in terms of the Near East as the center of reality. As awareness extended to other peoples, this world gradually expanded until by the Middle Ages it encompassed those regions that were in commercial contact with Western Europe. The discovery of the Western hemisphere created a certain degree of trauma, for suddenly there was an awareness of lands and peoples of which Western Europeans had no previous knowledge. The only way that these people could be accounted for was by reference to the Scriptures. So it was hypothesized that the aboriginal peoples in North and South America must have been the Ten Lost Tribes of Israel who had crossed into the New World over a land bridge somewhere in northern Asia. The basic assumption of this theory was the creation of the human species as a single act, performed by the Christian God, with its subsequent history one of populating the planet. The rise of social science, and the downgrading of theological answers to what were considered scientific questions concerning the nature and history of human societies, meant that social science had to provide answers to questions formulated within the theological context. With virtually no reconsideration of the basic question of the creation [or origination in scientific terms) of our species as the product of a single act, anthropologists promptly adopted the old theological explanation of the peopling of the Western Hemisphere, developing the Bering Strait theory of migration to account for the phenomenon. Whether secular or sacred, the classification of American natives as a derivative, inferior group of Asian-European peoples, albeit far removed from those roots by the postularion of many millenia of wandering, became a status from which American Indians have been unable to escape. The </w:t>
      </w:r>
      <w:r w:rsidRPr="0011303A">
        <w:rPr>
          <w:rStyle w:val="Emphasis"/>
          <w:rFonts w:asciiTheme="majorHAnsi" w:hAnsiTheme="majorHAnsi"/>
          <w:highlight w:val="cyan"/>
        </w:rPr>
        <w:t>emphasis on objective knowledge</w:t>
      </w:r>
      <w:r w:rsidRPr="00012BFE">
        <w:rPr>
          <w:rFonts w:asciiTheme="majorHAnsi" w:hAnsiTheme="majorHAnsi"/>
          <w:sz w:val="14"/>
        </w:rPr>
        <w:t xml:space="preserve"> by Western peoples has meant the </w:t>
      </w:r>
      <w:r w:rsidRPr="0011303A">
        <w:rPr>
          <w:rStyle w:val="StyleUnderline"/>
          <w:rFonts w:asciiTheme="majorHAnsi" w:hAnsiTheme="majorHAnsi"/>
          <w:highlight w:val="cyan"/>
        </w:rPr>
        <w:t>develop</w:t>
      </w:r>
      <w:r w:rsidRPr="00012BFE">
        <w:rPr>
          <w:rFonts w:asciiTheme="majorHAnsi" w:hAnsiTheme="majorHAnsi"/>
          <w:sz w:val="14"/>
        </w:rPr>
        <w:t xml:space="preserve">ment of </w:t>
      </w:r>
      <w:r w:rsidRPr="0011303A">
        <w:rPr>
          <w:rStyle w:val="StyleUnderline"/>
          <w:rFonts w:asciiTheme="majorHAnsi" w:hAnsiTheme="majorHAnsi"/>
          <w:highlight w:val="cyan"/>
        </w:rPr>
        <w:t>an attitude that sees reality as</w:t>
      </w:r>
      <w:r w:rsidRPr="00012BFE">
        <w:rPr>
          <w:rFonts w:asciiTheme="majorHAnsi" w:hAnsiTheme="majorHAnsi"/>
          <w:sz w:val="14"/>
        </w:rPr>
        <w:t xml:space="preserve"> basically </w:t>
      </w:r>
      <w:r w:rsidRPr="0011303A">
        <w:rPr>
          <w:rStyle w:val="StyleUnderline"/>
          <w:rFonts w:asciiTheme="majorHAnsi" w:hAnsiTheme="majorHAnsi"/>
          <w:highlight w:val="cyan"/>
        </w:rPr>
        <w:t>physical</w:t>
      </w:r>
      <w:r w:rsidRPr="00012BFE">
        <w:rPr>
          <w:rFonts w:asciiTheme="majorHAnsi" w:hAnsiTheme="majorHAnsi"/>
          <w:sz w:val="14"/>
        </w:rPr>
        <w:t xml:space="preserve">, </w:t>
      </w:r>
      <w:r w:rsidRPr="0011303A">
        <w:rPr>
          <w:rStyle w:val="StyleUnderline"/>
          <w:rFonts w:asciiTheme="majorHAnsi" w:hAnsiTheme="majorHAnsi"/>
          <w:highlight w:val="cyan"/>
        </w:rPr>
        <w:t>the knowledge thereof</w:t>
      </w:r>
      <w:r w:rsidRPr="00012BFE">
        <w:rPr>
          <w:rFonts w:asciiTheme="majorHAnsi" w:hAnsiTheme="majorHAnsi"/>
          <w:sz w:val="14"/>
        </w:rPr>
        <w:t xml:space="preserve"> basically </w:t>
      </w:r>
      <w:r w:rsidRPr="0011303A">
        <w:rPr>
          <w:rStyle w:val="StyleUnderline"/>
          <w:rFonts w:asciiTheme="majorHAnsi" w:hAnsiTheme="majorHAnsi"/>
          <w:highlight w:val="cyan"/>
        </w:rPr>
        <w:t>mental</w:t>
      </w:r>
      <w:r w:rsidRPr="00012BFE">
        <w:rPr>
          <w:rStyle w:val="StyleUnderline"/>
          <w:rFonts w:asciiTheme="majorHAnsi" w:hAnsiTheme="majorHAnsi"/>
        </w:rPr>
        <w:t xml:space="preserve"> </w:t>
      </w:r>
      <w:r w:rsidRPr="00012BFE">
        <w:rPr>
          <w:rFonts w:asciiTheme="majorHAnsi" w:hAnsiTheme="majorHAnsi"/>
          <w:sz w:val="14"/>
        </w:rPr>
        <w:t xml:space="preserve">or verbal, </w:t>
      </w:r>
      <w:r w:rsidRPr="0011303A">
        <w:rPr>
          <w:rStyle w:val="StyleUnderline"/>
          <w:rFonts w:asciiTheme="majorHAnsi" w:hAnsiTheme="majorHAnsi"/>
          <w:highlight w:val="cyan"/>
        </w:rPr>
        <w:t>and the elimination of any middle ground</w:t>
      </w:r>
      <w:r w:rsidRPr="00012BFE">
        <w:rPr>
          <w:rStyle w:val="StyleUnderline"/>
          <w:rFonts w:asciiTheme="majorHAnsi" w:hAnsiTheme="majorHAnsi"/>
        </w:rPr>
        <w:t xml:space="preserve"> between extremes</w:t>
      </w:r>
      <w:r w:rsidRPr="00012BFE">
        <w:rPr>
          <w:rFonts w:asciiTheme="majorHAnsi" w:hAnsiTheme="majorHAnsi"/>
          <w:sz w:val="14"/>
        </w:rPr>
        <w:t xml:space="preserve">. Thus religion has become a matter of the proper exposition of doctrines, and </w:t>
      </w:r>
      <w:r w:rsidRPr="0011303A">
        <w:rPr>
          <w:rStyle w:val="StyleUnderline"/>
          <w:rFonts w:asciiTheme="majorHAnsi" w:hAnsiTheme="majorHAnsi"/>
          <w:highlight w:val="cyan"/>
        </w:rPr>
        <w:t>non-Western religions have been judged on</w:t>
      </w:r>
      <w:r w:rsidRPr="00012BFE">
        <w:rPr>
          <w:rFonts w:asciiTheme="majorHAnsi" w:hAnsiTheme="majorHAnsi"/>
          <w:sz w:val="14"/>
        </w:rPr>
        <w:t xml:space="preserve"> their </w:t>
      </w:r>
      <w:r w:rsidRPr="0011303A">
        <w:rPr>
          <w:rStyle w:val="StyleUnderline"/>
          <w:rFonts w:asciiTheme="majorHAnsi" w:hAnsiTheme="majorHAnsi"/>
          <w:highlight w:val="cyan"/>
        </w:rPr>
        <w:t xml:space="preserve">development of a </w:t>
      </w:r>
      <w:r w:rsidRPr="0011303A">
        <w:rPr>
          <w:rStyle w:val="Emphasis"/>
          <w:rFonts w:asciiTheme="majorHAnsi" w:hAnsiTheme="majorHAnsi"/>
          <w:highlight w:val="cyan"/>
        </w:rPr>
        <w:t>systematic</w:t>
      </w:r>
      <w:r w:rsidRPr="00012BFE">
        <w:rPr>
          <w:rFonts w:asciiTheme="majorHAnsi" w:hAnsiTheme="majorHAnsi"/>
          <w:sz w:val="14"/>
        </w:rPr>
        <w:t xml:space="preserve"> moral and ethical </w:t>
      </w:r>
      <w:r w:rsidRPr="0011303A">
        <w:rPr>
          <w:rStyle w:val="Emphasis"/>
          <w:rFonts w:asciiTheme="majorHAnsi" w:hAnsiTheme="majorHAnsi"/>
          <w:highlight w:val="cyan"/>
        </w:rPr>
        <w:t>code</w:t>
      </w:r>
      <w:r w:rsidRPr="00012BFE">
        <w:rPr>
          <w:rFonts w:asciiTheme="majorHAnsi" w:hAnsiTheme="majorHAnsi"/>
          <w:sz w:val="14"/>
        </w:rPr>
        <w:t xml:space="preserve"> rather than the manner in which they conducted themselves. When a religion is conceived as a code of verbal importance rather than a way of life, loopholes in the code become more important than the code itself since, by eliminating or escaping the direct violation of the code by a redelinition of the code or a relaxation of its intended effect, one can maintain two types of behavior; easily discerned in a practical way, as if they were identical and consistent with a particular picture of reality.  In recent decades Western science had made an important discovery, important at least for Western peoples who had formerly confused themselves with their own belief system. </w:t>
      </w:r>
      <w:r w:rsidRPr="0011303A">
        <w:rPr>
          <w:rStyle w:val="StyleUnderline"/>
          <w:rFonts w:asciiTheme="majorHAnsi" w:hAnsiTheme="majorHAnsi"/>
          <w:highlight w:val="cyan"/>
        </w:rPr>
        <w:t>Western science</w:t>
      </w:r>
      <w:r w:rsidRPr="00012BFE">
        <w:rPr>
          <w:rStyle w:val="StyleUnderline"/>
          <w:rFonts w:asciiTheme="majorHAnsi" w:hAnsiTheme="majorHAnsi"/>
        </w:rPr>
        <w:t xml:space="preserve"> was premised</w:t>
      </w:r>
      <w:r w:rsidRPr="00012BFE">
        <w:rPr>
          <w:rFonts w:asciiTheme="majorHAnsi" w:hAnsiTheme="majorHAnsi"/>
          <w:sz w:val="14"/>
        </w:rPr>
        <w:t xml:space="preserve"> up</w:t>
      </w:r>
      <w:r w:rsidRPr="00012BFE">
        <w:rPr>
          <w:rStyle w:val="StyleUnderline"/>
          <w:rFonts w:asciiTheme="majorHAnsi" w:hAnsiTheme="majorHAnsi"/>
        </w:rPr>
        <w:t>on</w:t>
      </w:r>
      <w:r w:rsidRPr="00012BFE">
        <w:rPr>
          <w:rFonts w:asciiTheme="majorHAnsi" w:hAnsiTheme="majorHAnsi"/>
          <w:sz w:val="14"/>
        </w:rPr>
        <w:t xml:space="preserve"> the proposition that God had made the world according to </w:t>
      </w:r>
      <w:r w:rsidRPr="00012BFE">
        <w:rPr>
          <w:rStyle w:val="StyleUnderline"/>
          <w:rFonts w:asciiTheme="majorHAnsi" w:hAnsiTheme="majorHAnsi"/>
        </w:rPr>
        <w:t>certain laws</w:t>
      </w:r>
      <w:r w:rsidRPr="00012BFE">
        <w:rPr>
          <w:rFonts w:asciiTheme="majorHAnsi" w:hAnsiTheme="majorHAnsi"/>
          <w:sz w:val="14"/>
        </w:rPr>
        <w:t xml:space="preserve">. </w:t>
      </w:r>
      <w:r w:rsidRPr="00012BFE">
        <w:rPr>
          <w:rStyle w:val="StyleUnderline"/>
          <w:rFonts w:asciiTheme="majorHAnsi" w:hAnsiTheme="majorHAnsi"/>
        </w:rPr>
        <w:t>These laws were capable of discovery by</w:t>
      </w:r>
      <w:r w:rsidRPr="00012BFE">
        <w:rPr>
          <w:rFonts w:asciiTheme="majorHAnsi" w:hAnsiTheme="majorHAnsi"/>
          <w:sz w:val="14"/>
        </w:rPr>
        <w:t xml:space="preserve"> human </w:t>
      </w:r>
      <w:r w:rsidRPr="00012BFE">
        <w:rPr>
          <w:rStyle w:val="StyleUnderline"/>
          <w:rFonts w:asciiTheme="majorHAnsi" w:hAnsiTheme="majorHAnsi"/>
        </w:rPr>
        <w:t>reason, and the task of science was to discover as many</w:t>
      </w:r>
      <w:r w:rsidRPr="00012BFE">
        <w:rPr>
          <w:rFonts w:asciiTheme="majorHAnsi" w:hAnsiTheme="majorHAnsi"/>
          <w:sz w:val="14"/>
        </w:rPr>
        <w:t xml:space="preserve"> of these </w:t>
      </w:r>
      <w:r w:rsidRPr="00012BFE">
        <w:rPr>
          <w:rStyle w:val="StyleUnderline"/>
          <w:rFonts w:asciiTheme="majorHAnsi" w:hAnsiTheme="majorHAnsi"/>
        </w:rPr>
        <w:t>laws as possible</w:t>
      </w:r>
      <w:r w:rsidRPr="00012BFE">
        <w:rPr>
          <w:rFonts w:asciiTheme="majorHAnsi" w:hAnsiTheme="majorHAnsi"/>
          <w:sz w:val="14"/>
        </w:rPr>
        <w:t xml:space="preserve">. So </w:t>
      </w:r>
      <w:r w:rsidRPr="00012BFE">
        <w:rPr>
          <w:rStyle w:val="StyleUnderline"/>
          <w:rFonts w:asciiTheme="majorHAnsi" w:hAnsiTheme="majorHAnsi"/>
        </w:rPr>
        <w:t>human knowledge</w:t>
      </w:r>
      <w:r w:rsidRPr="00012BFE">
        <w:rPr>
          <w:rFonts w:asciiTheme="majorHAnsi" w:hAnsiTheme="majorHAnsi"/>
          <w:sz w:val="14"/>
        </w:rPr>
        <w:t xml:space="preserve"> </w:t>
      </w:r>
      <w:r w:rsidRPr="0011303A">
        <w:rPr>
          <w:rStyle w:val="StyleUnderline"/>
          <w:rFonts w:asciiTheme="majorHAnsi" w:hAnsiTheme="majorHAnsi"/>
          <w:highlight w:val="cyan"/>
        </w:rPr>
        <w:t>was misconceived as the only description of physical reality</w:t>
      </w:r>
      <w:r w:rsidRPr="00012BFE">
        <w:rPr>
          <w:rFonts w:asciiTheme="majorHAnsi" w:hAnsiTheme="majorHAnsi"/>
          <w:sz w:val="14"/>
        </w:rPr>
        <w:t xml:space="preserve">, a tendency Alfred North Whitehead called the principle of “misplaced concreteness.”' </w:t>
      </w:r>
      <w:r w:rsidRPr="0011303A">
        <w:rPr>
          <w:rStyle w:val="StyleUnderline"/>
          <w:rFonts w:asciiTheme="majorHAnsi" w:hAnsiTheme="majorHAnsi"/>
          <w:highlight w:val="cyan"/>
        </w:rPr>
        <w:t>With the</w:t>
      </w:r>
      <w:r w:rsidRPr="00012BFE">
        <w:rPr>
          <w:rFonts w:asciiTheme="majorHAnsi" w:hAnsiTheme="majorHAnsi"/>
          <w:sz w:val="14"/>
        </w:rPr>
        <w:t xml:space="preserve"> articulation of </w:t>
      </w:r>
      <w:r w:rsidRPr="0011303A">
        <w:rPr>
          <w:rStyle w:val="Emphasis"/>
          <w:rFonts w:asciiTheme="majorHAnsi" w:hAnsiTheme="majorHAnsi"/>
          <w:highlight w:val="cyan"/>
        </w:rPr>
        <w:t>theories of indeterminancy</w:t>
      </w:r>
      <w:r w:rsidRPr="00012BFE">
        <w:rPr>
          <w:rFonts w:asciiTheme="majorHAnsi" w:hAnsiTheme="majorHAnsi"/>
          <w:sz w:val="14"/>
        </w:rPr>
        <w:t xml:space="preserve"> </w:t>
      </w:r>
      <w:r w:rsidRPr="0011303A">
        <w:rPr>
          <w:rStyle w:val="StyleUnderline"/>
          <w:rFonts w:asciiTheme="majorHAnsi" w:hAnsiTheme="majorHAnsi"/>
          <w:highlight w:val="cyan"/>
        </w:rPr>
        <w:t>in</w:t>
      </w:r>
      <w:r w:rsidRPr="00012BFE">
        <w:rPr>
          <w:rFonts w:asciiTheme="majorHAnsi" w:hAnsiTheme="majorHAnsi"/>
          <w:sz w:val="14"/>
        </w:rPr>
        <w:t xml:space="preserve"> modern </w:t>
      </w:r>
      <w:r w:rsidRPr="0011303A">
        <w:rPr>
          <w:rStyle w:val="StyleUnderline"/>
          <w:rFonts w:asciiTheme="majorHAnsi" w:hAnsiTheme="majorHAnsi"/>
          <w:highlight w:val="cyan"/>
        </w:rPr>
        <w:t>physics</w:t>
      </w:r>
      <w:r w:rsidRPr="00012BFE">
        <w:rPr>
          <w:rFonts w:asciiTheme="majorHAnsi" w:hAnsiTheme="majorHAnsi"/>
          <w:sz w:val="14"/>
        </w:rPr>
        <w:t xml:space="preserve">, </w:t>
      </w:r>
      <w:r w:rsidRPr="0011303A">
        <w:rPr>
          <w:rStyle w:val="StyleUnderline"/>
          <w:rFonts w:asciiTheme="majorHAnsi" w:hAnsiTheme="majorHAnsi"/>
          <w:highlight w:val="cyan"/>
        </w:rPr>
        <w:t>this naive</w:t>
      </w:r>
      <w:r w:rsidRPr="00012BFE">
        <w:rPr>
          <w:rStyle w:val="StyleUnderline"/>
          <w:rFonts w:asciiTheme="majorHAnsi" w:hAnsiTheme="majorHAnsi"/>
        </w:rPr>
        <w:t xml:space="preserve"> </w:t>
      </w:r>
      <w:r w:rsidRPr="0011303A">
        <w:rPr>
          <w:rStyle w:val="StyleUnderline"/>
          <w:rFonts w:asciiTheme="majorHAnsi" w:hAnsiTheme="majorHAnsi"/>
          <w:highlight w:val="cyan"/>
        </w:rPr>
        <w:t>attitude</w:t>
      </w:r>
      <w:r w:rsidRPr="00012BFE">
        <w:rPr>
          <w:rStyle w:val="StyleUnderline"/>
          <w:rFonts w:asciiTheme="majorHAnsi" w:hAnsiTheme="majorHAnsi"/>
        </w:rPr>
        <w:t xml:space="preserve"> toward human knowledge</w:t>
      </w:r>
      <w:r w:rsidRPr="00012BFE">
        <w:rPr>
          <w:rFonts w:asciiTheme="majorHAnsi" w:hAnsiTheme="majorHAnsi"/>
          <w:sz w:val="14"/>
        </w:rPr>
        <w:t xml:space="preserve"> radically </w:t>
      </w:r>
      <w:r w:rsidRPr="0011303A">
        <w:rPr>
          <w:rStyle w:val="StyleUnderline"/>
          <w:rFonts w:asciiTheme="majorHAnsi" w:hAnsiTheme="majorHAnsi"/>
          <w:highlight w:val="cyan"/>
        </w:rPr>
        <w:t>shifted</w:t>
      </w:r>
      <w:r w:rsidRPr="00012BFE">
        <w:rPr>
          <w:rStyle w:val="StyleUnderline"/>
          <w:rFonts w:asciiTheme="majorHAnsi" w:hAnsiTheme="majorHAnsi"/>
        </w:rPr>
        <w:t xml:space="preserve"> and became an acknowledgement that what we</w:t>
      </w:r>
      <w:r w:rsidRPr="00012BFE">
        <w:rPr>
          <w:rFonts w:asciiTheme="majorHAnsi" w:hAnsiTheme="majorHAnsi"/>
          <w:sz w:val="14"/>
        </w:rPr>
        <w:t xml:space="preserve"> had formerly </w:t>
      </w:r>
      <w:r w:rsidRPr="00012BFE">
        <w:rPr>
          <w:rStyle w:val="StyleUnderline"/>
          <w:rFonts w:asciiTheme="majorHAnsi" w:hAnsiTheme="majorHAnsi"/>
        </w:rPr>
        <w:t xml:space="preserve">called nature was simply our knowledge of nature based </w:t>
      </w:r>
      <w:r w:rsidRPr="00012BFE">
        <w:rPr>
          <w:rFonts w:asciiTheme="majorHAnsi" w:hAnsiTheme="majorHAnsi"/>
          <w:sz w:val="14"/>
        </w:rPr>
        <w:t>up</w:t>
      </w:r>
      <w:r w:rsidRPr="00012BFE">
        <w:rPr>
          <w:rStyle w:val="StyleUnderline"/>
          <w:rFonts w:asciiTheme="majorHAnsi" w:hAnsiTheme="majorHAnsi"/>
        </w:rPr>
        <w:t>on the types of questions we</w:t>
      </w:r>
      <w:r w:rsidRPr="00012BFE">
        <w:rPr>
          <w:rFonts w:asciiTheme="majorHAnsi" w:hAnsiTheme="majorHAnsi"/>
          <w:sz w:val="14"/>
        </w:rPr>
        <w:t xml:space="preserve"> had </w:t>
      </w:r>
      <w:r w:rsidRPr="00012BFE">
        <w:rPr>
          <w:rStyle w:val="StyleUnderline"/>
          <w:rFonts w:asciiTheme="majorHAnsi" w:hAnsiTheme="majorHAnsi"/>
        </w:rPr>
        <w:t>decided to use to organize</w:t>
      </w:r>
      <w:r w:rsidRPr="00012BFE">
        <w:rPr>
          <w:rFonts w:asciiTheme="majorHAnsi" w:hAnsiTheme="majorHAnsi"/>
          <w:sz w:val="14"/>
        </w:rPr>
        <w:t xml:space="preserve"> the </w:t>
      </w:r>
      <w:r w:rsidRPr="00012BFE">
        <w:rPr>
          <w:rStyle w:val="StyleUnderline"/>
          <w:rFonts w:asciiTheme="majorHAnsi" w:hAnsiTheme="majorHAnsi"/>
        </w:rPr>
        <w:t>measurements we were making of the physical world</w:t>
      </w:r>
      <w:r w:rsidRPr="00012BFE">
        <w:rPr>
          <w:rFonts w:asciiTheme="majorHAnsi" w:hAnsiTheme="majorHAnsi"/>
          <w:sz w:val="14"/>
        </w:rPr>
        <w:t xml:space="preserve">.  The shift in emphasis meant that </w:t>
      </w:r>
      <w:r w:rsidRPr="00012BFE">
        <w:rPr>
          <w:rStyle w:val="Emphasis"/>
          <w:rFonts w:asciiTheme="majorHAnsi" w:hAnsiTheme="majorHAnsi"/>
        </w:rPr>
        <w:t>all knowledge became a relative knowledge</w:t>
      </w:r>
      <w:r w:rsidRPr="00012BFE">
        <w:rPr>
          <w:rFonts w:asciiTheme="majorHAnsi" w:hAnsiTheme="majorHAnsi"/>
          <w:sz w:val="14"/>
        </w:rPr>
        <w:t xml:space="preserve">, valid only for the types of questions we were capable of formulating. </w:t>
      </w:r>
      <w:r w:rsidRPr="0011303A">
        <w:rPr>
          <w:rStyle w:val="StyleUnderline"/>
          <w:rFonts w:asciiTheme="majorHAnsi" w:hAnsiTheme="majorHAnsi"/>
          <w:highlight w:val="cyan"/>
        </w:rPr>
        <w:t>Depending</w:t>
      </w:r>
      <w:r w:rsidRPr="00012BFE">
        <w:rPr>
          <w:rFonts w:asciiTheme="majorHAnsi" w:hAnsiTheme="majorHAnsi"/>
          <w:sz w:val="14"/>
        </w:rPr>
        <w:t xml:space="preserve"> up</w:t>
      </w:r>
      <w:r w:rsidRPr="0011303A">
        <w:rPr>
          <w:rStyle w:val="StyleUnderline"/>
          <w:rFonts w:asciiTheme="majorHAnsi" w:hAnsiTheme="majorHAnsi"/>
          <w:highlight w:val="cyan"/>
        </w:rPr>
        <w:t>on</w:t>
      </w:r>
      <w:r w:rsidRPr="00012BFE">
        <w:rPr>
          <w:rFonts w:asciiTheme="majorHAnsi" w:hAnsiTheme="majorHAnsi"/>
          <w:sz w:val="14"/>
        </w:rPr>
        <w:t xml:space="preserve"> the </w:t>
      </w:r>
      <w:r w:rsidRPr="0011303A">
        <w:rPr>
          <w:rStyle w:val="StyleUnderline"/>
          <w:rFonts w:asciiTheme="majorHAnsi" w:hAnsiTheme="majorHAnsi"/>
          <w:highlight w:val="cyan"/>
        </w:rPr>
        <w:t>types of info</w:t>
      </w:r>
      <w:r w:rsidRPr="00012BFE">
        <w:rPr>
          <w:rFonts w:asciiTheme="majorHAnsi" w:hAnsiTheme="majorHAnsi"/>
          <w:sz w:val="14"/>
        </w:rPr>
        <w:t xml:space="preserve">rmation </w:t>
      </w:r>
      <w:r w:rsidRPr="0011303A">
        <w:rPr>
          <w:rStyle w:val="StyleUnderline"/>
          <w:rFonts w:asciiTheme="majorHAnsi" w:hAnsiTheme="majorHAnsi"/>
          <w:highlight w:val="cyan"/>
        </w:rPr>
        <w:t>sought</w:t>
      </w:r>
      <w:r w:rsidRPr="00012BFE">
        <w:rPr>
          <w:rFonts w:asciiTheme="majorHAnsi" w:hAnsiTheme="majorHAnsi"/>
          <w:sz w:val="14"/>
        </w:rPr>
        <w:t xml:space="preserve">, </w:t>
      </w:r>
      <w:r w:rsidRPr="0011303A">
        <w:rPr>
          <w:rStyle w:val="StyleUnderline"/>
          <w:rFonts w:asciiTheme="majorHAnsi" w:hAnsiTheme="majorHAnsi"/>
          <w:highlight w:val="cyan"/>
        </w:rPr>
        <w:t>we could measure</w:t>
      </w:r>
      <w:r w:rsidRPr="00012BFE">
        <w:rPr>
          <w:rFonts w:asciiTheme="majorHAnsi" w:hAnsiTheme="majorHAnsi"/>
          <w:sz w:val="14"/>
        </w:rPr>
        <w:t xml:space="preserve"> and observe certain </w:t>
      </w:r>
      <w:r w:rsidRPr="0011303A">
        <w:rPr>
          <w:rStyle w:val="StyleUnderline"/>
          <w:rFonts w:asciiTheme="majorHAnsi" w:hAnsiTheme="majorHAnsi"/>
          <w:highlight w:val="cyan"/>
        </w:rPr>
        <w:t>patterns of phenomena</w:t>
      </w:r>
      <w:r w:rsidRPr="00012BFE">
        <w:rPr>
          <w:rFonts w:asciiTheme="majorHAnsi" w:hAnsiTheme="majorHAnsi"/>
          <w:sz w:val="14"/>
        </w:rPr>
        <w:t xml:space="preserve">, </w:t>
      </w:r>
      <w:r w:rsidRPr="0011303A">
        <w:rPr>
          <w:rStyle w:val="Emphasis"/>
          <w:rFonts w:asciiTheme="majorHAnsi" w:hAnsiTheme="majorHAnsi"/>
          <w:highlight w:val="cyan"/>
        </w:rPr>
        <w:t>but these</w:t>
      </w:r>
      <w:r w:rsidRPr="00012BFE">
        <w:rPr>
          <w:rFonts w:asciiTheme="majorHAnsi" w:hAnsiTheme="majorHAnsi"/>
          <w:sz w:val="14"/>
        </w:rPr>
        <w:t xml:space="preserve"> patterns </w:t>
      </w:r>
      <w:r w:rsidRPr="0011303A">
        <w:rPr>
          <w:rStyle w:val="Emphasis"/>
          <w:rFonts w:asciiTheme="majorHAnsi" w:hAnsiTheme="majorHAnsi"/>
          <w:highlight w:val="cyan"/>
        </w:rPr>
        <w:t>existed in our heads rather than in nature itself</w:t>
      </w:r>
      <w:r w:rsidRPr="00012BFE">
        <w:rPr>
          <w:rFonts w:asciiTheme="majorHAnsi" w:hAnsiTheme="majorHAnsi"/>
          <w:sz w:val="14"/>
        </w:rPr>
        <w:t xml:space="preserve">. </w:t>
      </w:r>
      <w:r w:rsidRPr="0011303A">
        <w:rPr>
          <w:rStyle w:val="StyleUnderline"/>
          <w:rFonts w:asciiTheme="majorHAnsi" w:hAnsiTheme="majorHAnsi"/>
          <w:highlight w:val="cyan"/>
        </w:rPr>
        <w:t>Knowledge</w:t>
      </w:r>
      <w:r w:rsidRPr="00012BFE">
        <w:rPr>
          <w:rFonts w:asciiTheme="majorHAnsi" w:hAnsiTheme="majorHAnsi"/>
          <w:sz w:val="14"/>
        </w:rPr>
        <w:t xml:space="preserve"> thus </w:t>
      </w:r>
      <w:r w:rsidRPr="0011303A">
        <w:rPr>
          <w:rStyle w:val="StyleUnderline"/>
          <w:rFonts w:asciiTheme="majorHAnsi" w:hAnsiTheme="majorHAnsi"/>
          <w:highlight w:val="cyan"/>
        </w:rPr>
        <w:t xml:space="preserve">became a matter of </w:t>
      </w:r>
      <w:r w:rsidRPr="0011303A">
        <w:rPr>
          <w:rStyle w:val="Emphasis"/>
          <w:rFonts w:asciiTheme="majorHAnsi" w:hAnsiTheme="majorHAnsi"/>
          <w:highlight w:val="cyan"/>
        </w:rPr>
        <w:t>cultural preference</w:t>
      </w:r>
      <w:r w:rsidRPr="00012BFE">
        <w:rPr>
          <w:rFonts w:asciiTheme="majorHAnsi" w:hAnsiTheme="majorHAnsi"/>
          <w:sz w:val="14"/>
        </w:rPr>
        <w:t xml:space="preserve"> </w:t>
      </w:r>
      <w:r w:rsidRPr="0011303A">
        <w:rPr>
          <w:rStyle w:val="StyleUnderline"/>
          <w:rFonts w:asciiTheme="majorHAnsi" w:hAnsiTheme="majorHAnsi"/>
          <w:highlight w:val="cyan"/>
        </w:rPr>
        <w:t>rather than an</w:t>
      </w:r>
      <w:r w:rsidRPr="00012BFE">
        <w:rPr>
          <w:rFonts w:asciiTheme="majorHAnsi" w:hAnsiTheme="majorHAnsi"/>
          <w:sz w:val="14"/>
        </w:rPr>
        <w:t xml:space="preserve"> </w:t>
      </w:r>
      <w:r w:rsidRPr="0011303A">
        <w:rPr>
          <w:rStyle w:val="StyleUnderline"/>
          <w:rFonts w:asciiTheme="majorHAnsi" w:hAnsiTheme="majorHAnsi"/>
          <w:highlight w:val="cyan"/>
        </w:rPr>
        <w:t>indication of the</w:t>
      </w:r>
      <w:r w:rsidRPr="00012BFE">
        <w:rPr>
          <w:rStyle w:val="StyleUnderline"/>
          <w:rFonts w:asciiTheme="majorHAnsi" w:hAnsiTheme="majorHAnsi"/>
        </w:rPr>
        <w:t xml:space="preserve"> ultimate </w:t>
      </w:r>
      <w:r w:rsidRPr="0011303A">
        <w:rPr>
          <w:rStyle w:val="StyleUnderline"/>
          <w:rFonts w:asciiTheme="majorHAnsi" w:hAnsiTheme="majorHAnsi"/>
          <w:highlight w:val="cyan"/>
        </w:rPr>
        <w:t>structure of reality</w:t>
      </w:r>
      <w:r w:rsidRPr="00012BFE">
        <w:rPr>
          <w:rFonts w:asciiTheme="majorHAnsi" w:hAnsiTheme="majorHAnsi"/>
          <w:sz w:val="14"/>
        </w:rPr>
        <w:t xml:space="preserve">. Presumably if one culture asked a certain type of question while another asked another type of question, the two different answers could form two valid perspectives on the world. Whether these two perspectives could be reconciled in one theory of knowledge depended upon the broader pattern of interpretation that thinkers brought into play with respect to the data. When this new factor of interpretation is applied specifically to different cultures and traditions, we can see that what have been called primitive superstitions have the potential of being regarded as sophisticated insights into the nature of things, at least on an equal basis with </w:t>
      </w:r>
      <w:r w:rsidRPr="0011303A">
        <w:rPr>
          <w:rStyle w:val="StyleUnderline"/>
          <w:rFonts w:asciiTheme="majorHAnsi" w:hAnsiTheme="majorHAnsi"/>
          <w:highlight w:val="cyan"/>
        </w:rPr>
        <w:t>Western knowledge</w:t>
      </w:r>
      <w:r w:rsidRPr="00012BFE">
        <w:rPr>
          <w:rFonts w:asciiTheme="majorHAnsi" w:hAnsiTheme="majorHAnsi"/>
          <w:sz w:val="14"/>
        </w:rPr>
        <w:t xml:space="preserve">. The traditional manner in which Western peoples think is now only one of the possible ways of describing a natural process. It </w:t>
      </w:r>
      <w:r w:rsidRPr="0011303A">
        <w:rPr>
          <w:rStyle w:val="StyleUnderline"/>
          <w:rFonts w:asciiTheme="majorHAnsi" w:hAnsiTheme="majorHAnsi"/>
          <w:highlight w:val="cyan"/>
        </w:rPr>
        <w:t>may not</w:t>
      </w:r>
      <w:r w:rsidRPr="00012BFE">
        <w:rPr>
          <w:rFonts w:asciiTheme="majorHAnsi" w:hAnsiTheme="majorHAnsi"/>
          <w:sz w:val="14"/>
        </w:rPr>
        <w:t xml:space="preserve">, in fact, even </w:t>
      </w:r>
      <w:r w:rsidRPr="0011303A">
        <w:rPr>
          <w:rStyle w:val="StyleUnderline"/>
          <w:rFonts w:asciiTheme="majorHAnsi" w:hAnsiTheme="majorHAnsi"/>
          <w:highlight w:val="cyan"/>
        </w:rPr>
        <w:t>be as accurate,</w:t>
      </w:r>
      <w:r w:rsidRPr="00012BFE">
        <w:rPr>
          <w:rFonts w:asciiTheme="majorHAnsi" w:hAnsiTheme="majorHAnsi"/>
          <w:sz w:val="14"/>
        </w:rPr>
        <w:t xml:space="preserve"> </w:t>
      </w:r>
      <w:r w:rsidRPr="0011303A">
        <w:rPr>
          <w:rStyle w:val="StyleUnderline"/>
          <w:rFonts w:asciiTheme="majorHAnsi" w:hAnsiTheme="majorHAnsi"/>
          <w:highlight w:val="cyan"/>
        </w:rPr>
        <w:t>insofar as it can</w:t>
      </w:r>
      <w:r w:rsidRPr="00012BFE">
        <w:rPr>
          <w:rFonts w:asciiTheme="majorHAnsi" w:hAnsiTheme="majorHAnsi"/>
          <w:sz w:val="14"/>
        </w:rPr>
        <w:t xml:space="preserve"> </w:t>
      </w:r>
      <w:r w:rsidRPr="0011303A">
        <w:rPr>
          <w:rStyle w:val="StyleUnderline"/>
          <w:rFonts w:asciiTheme="majorHAnsi" w:hAnsiTheme="majorHAnsi"/>
          <w:highlight w:val="cyan"/>
        </w:rPr>
        <w:t>relate</w:t>
      </w:r>
      <w:r w:rsidRPr="00012BFE">
        <w:rPr>
          <w:rFonts w:asciiTheme="majorHAnsi" w:hAnsiTheme="majorHAnsi"/>
          <w:sz w:val="14"/>
        </w:rPr>
        <w:t xml:space="preserve"> specific </w:t>
      </w:r>
      <w:r w:rsidRPr="0011303A">
        <w:rPr>
          <w:rStyle w:val="StyleUnderline"/>
          <w:rFonts w:asciiTheme="majorHAnsi" w:hAnsiTheme="majorHAnsi"/>
          <w:highlight w:val="cyan"/>
        </w:rPr>
        <w:t>facts without perverting them</w:t>
      </w:r>
      <w:r w:rsidRPr="00012BFE">
        <w:rPr>
          <w:rFonts w:asciiTheme="majorHAnsi" w:hAnsiTheme="majorHAnsi"/>
          <w:sz w:val="14"/>
        </w:rPr>
        <w:t xml:space="preserve">, </w:t>
      </w:r>
      <w:r w:rsidRPr="0011303A">
        <w:rPr>
          <w:rStyle w:val="StyleUnderline"/>
          <w:rFonts w:asciiTheme="majorHAnsi" w:hAnsiTheme="majorHAnsi"/>
          <w:highlight w:val="cyan"/>
        </w:rPr>
        <w:t>as non-Western</w:t>
      </w:r>
      <w:r w:rsidRPr="00012BFE">
        <w:rPr>
          <w:rStyle w:val="StyleUnderline"/>
          <w:rFonts w:asciiTheme="majorHAnsi" w:hAnsiTheme="majorHAnsi"/>
        </w:rPr>
        <w:t xml:space="preserve"> ways of correlating </w:t>
      </w:r>
      <w:r w:rsidRPr="0011303A">
        <w:rPr>
          <w:rStyle w:val="StyleUnderline"/>
          <w:rFonts w:asciiTheme="majorHAnsi" w:hAnsiTheme="majorHAnsi"/>
          <w:highlight w:val="cyan"/>
        </w:rPr>
        <w:t>knowledge</w:t>
      </w:r>
      <w:r w:rsidRPr="00012BFE">
        <w:rPr>
          <w:rFonts w:asciiTheme="majorHAnsi" w:hAnsiTheme="majorHAnsi"/>
          <w:sz w:val="14"/>
        </w:rPr>
        <w:t xml:space="preserve">. This uncertainty is liberating in a much more fundamental way than any other development in the history of Western civilization. It means that religious, political, economic, and historical analyses of human activities that have been derived from the Western tradition do not have an absolute claim upon us. We are free to seek a new synthesis that draws information from every culture, and every period of human history has as a boundary only the requirement that it make more sense of more data than any other synthesis. Even the initial premises of such a synthesis can be different from what we have previously used to begin our formulation of a picture of reality. When we apply this new Freedom to some of the examples cited above, we see that the proper question we should have asked with respect to housing did not concern housing at all, but covered the more general question of the nature of a community. We discover that the college applications and the bilingual programs should have been transcended by questions concerning the nature of knowledge, how it is transmitted, and how it can be expanded, rather than how specific pre- determined courses of action can be implemented. </w:t>
      </w:r>
      <w:r w:rsidRPr="0011303A">
        <w:rPr>
          <w:rStyle w:val="StyleUnderline"/>
          <w:rFonts w:asciiTheme="majorHAnsi" w:hAnsiTheme="majorHAnsi"/>
          <w:highlight w:val="cyan"/>
        </w:rPr>
        <w:t xml:space="preserve">Once we reject </w:t>
      </w:r>
      <w:r w:rsidRPr="0011303A">
        <w:rPr>
          <w:rStyle w:val="Emphasis"/>
          <w:rFonts w:asciiTheme="majorHAnsi" w:hAnsiTheme="majorHAnsi"/>
          <w:highlight w:val="cyan"/>
        </w:rPr>
        <w:t>the absolute nature of</w:t>
      </w:r>
      <w:r w:rsidRPr="00012BFE">
        <w:rPr>
          <w:rFonts w:asciiTheme="majorHAnsi" w:hAnsiTheme="majorHAnsi"/>
          <w:sz w:val="14"/>
        </w:rPr>
        <w:t xml:space="preserve"> </w:t>
      </w:r>
      <w:r w:rsidRPr="0011303A">
        <w:rPr>
          <w:rStyle w:val="StyleUnderline"/>
          <w:rFonts w:asciiTheme="majorHAnsi" w:hAnsiTheme="majorHAnsi"/>
          <w:highlight w:val="cyan"/>
        </w:rPr>
        <w:t xml:space="preserve">Western conceptions </w:t>
      </w:r>
      <w:r w:rsidRPr="00012BFE">
        <w:rPr>
          <w:rStyle w:val="StyleUnderline"/>
          <w:rFonts w:asciiTheme="majorHAnsi" w:hAnsiTheme="majorHAnsi"/>
        </w:rPr>
        <w:t xml:space="preserve">of problems, </w:t>
      </w:r>
      <w:r w:rsidRPr="0011303A">
        <w:rPr>
          <w:rStyle w:val="StyleUnderline"/>
          <w:rFonts w:asciiTheme="majorHAnsi" w:hAnsiTheme="majorHAnsi"/>
          <w:highlight w:val="cyan"/>
        </w:rPr>
        <w:t>we</w:t>
      </w:r>
      <w:r w:rsidRPr="00012BFE">
        <w:rPr>
          <w:rStyle w:val="StyleUnderline"/>
          <w:rFonts w:asciiTheme="majorHAnsi" w:hAnsiTheme="majorHAnsi"/>
        </w:rPr>
        <w:t xml:space="preserve"> are able to </w:t>
      </w:r>
      <w:r w:rsidRPr="0011303A">
        <w:rPr>
          <w:rStyle w:val="StyleUnderline"/>
          <w:rFonts w:asciiTheme="majorHAnsi" w:hAnsiTheme="majorHAnsi"/>
          <w:highlight w:val="cyan"/>
        </w:rPr>
        <w:t>see different</w:t>
      </w:r>
      <w:r w:rsidRPr="00012BFE">
        <w:rPr>
          <w:rStyle w:val="StyleUnderline"/>
          <w:rFonts w:asciiTheme="majorHAnsi" w:hAnsiTheme="majorHAnsi"/>
        </w:rPr>
        <w:t xml:space="preserve"> types of </w:t>
      </w:r>
      <w:r w:rsidRPr="0011303A">
        <w:rPr>
          <w:rStyle w:val="StyleUnderline"/>
          <w:rFonts w:asciiTheme="majorHAnsi" w:hAnsiTheme="majorHAnsi"/>
          <w:highlight w:val="cyan"/>
        </w:rPr>
        <w:t>questions</w:t>
      </w:r>
      <w:r w:rsidRPr="00012BFE">
        <w:rPr>
          <w:rFonts w:asciiTheme="majorHAnsi" w:hAnsiTheme="majorHAnsi"/>
          <w:sz w:val="14"/>
        </w:rPr>
        <w:t xml:space="preserve"> inherent </w:t>
      </w:r>
      <w:r w:rsidRPr="0011303A">
        <w:rPr>
          <w:rStyle w:val="StyleUnderline"/>
          <w:rFonts w:asciiTheme="majorHAnsi" w:hAnsiTheme="majorHAnsi"/>
          <w:highlight w:val="cyan"/>
        </w:rPr>
        <w:t>in</w:t>
      </w:r>
      <w:r w:rsidRPr="00012BFE">
        <w:rPr>
          <w:rStyle w:val="StyleUnderline"/>
          <w:rFonts w:asciiTheme="majorHAnsi" w:hAnsiTheme="majorHAnsi"/>
        </w:rPr>
        <w:t xml:space="preserve"> our immediate </w:t>
      </w:r>
      <w:r w:rsidRPr="0011303A">
        <w:rPr>
          <w:rStyle w:val="StyleUnderline"/>
          <w:rFonts w:asciiTheme="majorHAnsi" w:hAnsiTheme="majorHAnsi"/>
          <w:highlight w:val="cyan"/>
        </w:rPr>
        <w:t>problem areas</w:t>
      </w:r>
      <w:r w:rsidRPr="00012BFE">
        <w:rPr>
          <w:rFonts w:asciiTheme="majorHAnsi" w:hAnsiTheme="majorHAnsi"/>
          <w:sz w:val="14"/>
        </w:rPr>
        <w:t xml:space="preserve">. The immediacy we feel when observing conditions under which people live should enable us to raise new issues that contain within themselves new ways of conceiving solutions.  An old Indian saying captures the radical difference between </w:t>
      </w:r>
      <w:r w:rsidRPr="00012BFE">
        <w:rPr>
          <w:rFonts w:asciiTheme="majorHAnsi" w:hAnsiTheme="majorHAnsi"/>
          <w:sz w:val="14"/>
        </w:rPr>
        <w:lastRenderedPageBreak/>
        <w:t xml:space="preserve">Indians and Western peoples quite adequately. The white man, the indians maintain, has ideas; Indians have </w:t>
      </w:r>
      <w:r w:rsidRPr="00012BFE">
        <w:rPr>
          <w:rStyle w:val="StyleUnderline"/>
          <w:rFonts w:asciiTheme="majorHAnsi" w:hAnsiTheme="majorHAnsi"/>
        </w:rPr>
        <w:t>visions</w:t>
      </w:r>
      <w:r w:rsidRPr="00012BFE">
        <w:rPr>
          <w:rFonts w:asciiTheme="majorHAnsi" w:hAnsiTheme="majorHAnsi"/>
          <w:sz w:val="14"/>
        </w:rPr>
        <w:t xml:space="preserve">. Ideas have a single dimension and require a chain of connected ideas to make sense. The connections that are made between ideas can lead to great insights on the nature of things, or they can lead to the inexorable logic of Catch-22 in which the logic inevitably leads to the polar opposite of the original proposition. The vision, on the other hand, presents a whole picture of experience and has a central meaning that stands on its own feet as an independent revelation. It is said that Albert Einstein could not conceive of his problems in physics in conceptual terms but instead had visions of a whole event. He then spent his time attempting to translate elements of that event that could be separated into mathematical and verbal descriptions that could be communicated to others. It is this difference, the change from inductive and deductive logic to transformation of perceived realities, that becomes the liberating facto; not additional information or continual replacement of data and concepts within the traditional Framework of interpretation. Let us return, then, to our discussion of the manner in which racial minorities have been perceived by the white community, particularly by the liberal establishment, in the past decade and a half, Minority groups, conceived to be different from the white majority, are perceived to be lacking some critical element of humanity that, once received, would bring them to some form of equality with the white majority. The trick has been in identifying that missing element, and each new articulation of goals is immediately attributed to every minority group and appears to answer the question that has been posed by the sincere but unreflective liberal community.  Liberation is simply the manner in which this missing element is presently conceived by people interested in reform. It will become another social movement fad and eventually fade away to be replaced with yet another instant analysis of the situation. </w:t>
      </w:r>
      <w:r w:rsidRPr="0011303A">
        <w:rPr>
          <w:rStyle w:val="StyleUnderline"/>
          <w:rFonts w:asciiTheme="majorHAnsi" w:hAnsiTheme="majorHAnsi"/>
          <w:highlight w:val="cyan"/>
        </w:rPr>
        <w:t>Until fundamental questions</w:t>
      </w:r>
      <w:r w:rsidRPr="00012BFE">
        <w:rPr>
          <w:rFonts w:asciiTheme="majorHAnsi" w:hAnsiTheme="majorHAnsi"/>
          <w:sz w:val="14"/>
        </w:rPr>
        <w:t xml:space="preserve"> regarding the assumptions that form the basis for Western civilization are raised and new articulations of reality </w:t>
      </w:r>
      <w:r w:rsidRPr="0011303A">
        <w:rPr>
          <w:rStyle w:val="StyleUnderline"/>
          <w:rFonts w:asciiTheme="majorHAnsi" w:hAnsiTheme="majorHAnsi"/>
          <w:highlight w:val="cyan"/>
        </w:rPr>
        <w:t>are discovered</w:t>
      </w:r>
      <w:r w:rsidRPr="0011303A">
        <w:rPr>
          <w:rFonts w:asciiTheme="majorHAnsi" w:hAnsiTheme="majorHAnsi"/>
          <w:sz w:val="14"/>
          <w:highlight w:val="cyan"/>
        </w:rPr>
        <w:t>,</w:t>
      </w:r>
      <w:r w:rsidRPr="00012BFE">
        <w:rPr>
          <w:rFonts w:asciiTheme="majorHAnsi" w:hAnsiTheme="majorHAnsi"/>
          <w:sz w:val="14"/>
        </w:rPr>
        <w:t xml:space="preserve"> </w:t>
      </w:r>
      <w:r w:rsidRPr="0011303A">
        <w:rPr>
          <w:rStyle w:val="StyleUnderline"/>
          <w:rFonts w:asciiTheme="majorHAnsi" w:hAnsiTheme="majorHAnsi"/>
          <w:highlight w:val="cyan"/>
        </w:rPr>
        <w:t>the impulse to grab quick</w:t>
      </w:r>
      <w:r w:rsidRPr="00012BFE">
        <w:rPr>
          <w:rFonts w:asciiTheme="majorHAnsi" w:hAnsiTheme="majorHAnsi"/>
          <w:sz w:val="14"/>
        </w:rPr>
        <w:t xml:space="preserve">ly </w:t>
      </w:r>
      <w:r w:rsidRPr="0011303A">
        <w:rPr>
          <w:rStyle w:val="StyleUnderline"/>
          <w:rFonts w:asciiTheme="majorHAnsi" w:hAnsiTheme="majorHAnsi"/>
          <w:highlight w:val="cyan"/>
        </w:rPr>
        <w:t>and</w:t>
      </w:r>
      <w:r w:rsidRPr="00012BFE">
        <w:rPr>
          <w:rFonts w:asciiTheme="majorHAnsi" w:hAnsiTheme="majorHAnsi"/>
          <w:sz w:val="14"/>
        </w:rPr>
        <w:t xml:space="preserve"> apparently </w:t>
      </w:r>
      <w:r w:rsidRPr="0011303A">
        <w:rPr>
          <w:rStyle w:val="StyleUnderline"/>
          <w:rFonts w:asciiTheme="majorHAnsi" w:hAnsiTheme="majorHAnsi"/>
          <w:highlight w:val="cyan"/>
        </w:rPr>
        <w:t>easy answers</w:t>
      </w:r>
      <w:r w:rsidRPr="00012BFE">
        <w:rPr>
          <w:rFonts w:asciiTheme="majorHAnsi" w:hAnsiTheme="majorHAnsi"/>
          <w:sz w:val="14"/>
        </w:rPr>
        <w:t xml:space="preserve"> will </w:t>
      </w:r>
      <w:r w:rsidRPr="0011303A">
        <w:rPr>
          <w:rStyle w:val="StyleUnderline"/>
          <w:rFonts w:asciiTheme="majorHAnsi" w:hAnsiTheme="majorHAnsi"/>
          <w:highlight w:val="cyan"/>
        </w:rPr>
        <w:t>continue</w:t>
      </w:r>
      <w:r w:rsidRPr="00012BFE">
        <w:rPr>
          <w:rFonts w:asciiTheme="majorHAnsi" w:hAnsiTheme="majorHAnsi"/>
          <w:sz w:val="14"/>
        </w:rPr>
        <w:t xml:space="preserve">. Social conditions will continue to be described in a cause-and-effect logic that has dominated Western thinking for its entire intellectual lifetime. Programs will be designed that fail to account for the change in conditions that occurs continually in human societies. Ideas will continue to dominate our concerns and visions will not come.  lf we are then to talk seriously about the necessity of liberation, we are talking about the destruction of the whole complex of Western theories of knowledge and the construction of a new and more comprehensive synthesis of human knowledge and experience. This is no easy task and it cannot be accomplished by people who are encompassed within the traditional Western logic and the resulting analyses such logic provides. If we change the very way that Western peoples think, the way they collect data, which data they gather and how they arrange that information, then we are speaking truly of liberation. For it is </w:t>
      </w:r>
      <w:r w:rsidRPr="0011303A">
        <w:rPr>
          <w:rStyle w:val="StyleUnderline"/>
          <w:rFonts w:asciiTheme="majorHAnsi" w:hAnsiTheme="majorHAnsi"/>
          <w:highlight w:val="cyan"/>
        </w:rPr>
        <w:t>the manner in which people conceive reality</w:t>
      </w:r>
      <w:r w:rsidRPr="0011303A">
        <w:rPr>
          <w:rFonts w:asciiTheme="majorHAnsi" w:hAnsiTheme="majorHAnsi"/>
          <w:sz w:val="14"/>
          <w:highlight w:val="cyan"/>
        </w:rPr>
        <w:t xml:space="preserve"> </w:t>
      </w:r>
      <w:r w:rsidRPr="00012BFE">
        <w:rPr>
          <w:rFonts w:asciiTheme="majorHAnsi" w:hAnsiTheme="majorHAnsi"/>
          <w:sz w:val="14"/>
        </w:rPr>
        <w:t xml:space="preserve">that </w:t>
      </w:r>
      <w:r w:rsidRPr="00012BFE">
        <w:rPr>
          <w:rStyle w:val="StyleUnderline"/>
          <w:rFonts w:asciiTheme="majorHAnsi" w:hAnsiTheme="majorHAnsi"/>
        </w:rPr>
        <w:t>motivates them to behave in certain ways</w:t>
      </w:r>
      <w:r w:rsidRPr="00012BFE">
        <w:rPr>
          <w:rFonts w:asciiTheme="majorHAnsi" w:hAnsiTheme="majorHAnsi"/>
          <w:sz w:val="14"/>
        </w:rPr>
        <w:t xml:space="preserve">, that provides them with a system of values, and that </w:t>
      </w:r>
      <w:r w:rsidRPr="0011303A">
        <w:rPr>
          <w:rStyle w:val="StyleUnderline"/>
          <w:rFonts w:asciiTheme="majorHAnsi" w:hAnsiTheme="majorHAnsi"/>
          <w:highlight w:val="cyan"/>
        </w:rPr>
        <w:t>enables them to justify their activities</w:t>
      </w:r>
      <w:r w:rsidRPr="00012BFE">
        <w:rPr>
          <w:rFonts w:asciiTheme="majorHAnsi" w:hAnsiTheme="majorHAnsi"/>
          <w:sz w:val="14"/>
        </w:rPr>
        <w:t xml:space="preserve">. </w:t>
      </w:r>
      <w:r w:rsidRPr="0011303A">
        <w:rPr>
          <w:rStyle w:val="StyleUnderline"/>
          <w:rFonts w:asciiTheme="majorHAnsi" w:hAnsiTheme="majorHAnsi"/>
          <w:highlight w:val="cyan"/>
        </w:rPr>
        <w:t>A new picture of reality</w:t>
      </w:r>
      <w:r w:rsidRPr="00012BFE">
        <w:rPr>
          <w:rFonts w:asciiTheme="majorHAnsi" w:hAnsiTheme="majorHAnsi"/>
          <w:sz w:val="14"/>
        </w:rPr>
        <w:t xml:space="preserve">, a reality conceived as a vision and not as a series of related or connected ideas, </w:t>
      </w:r>
      <w:r w:rsidRPr="0011303A">
        <w:rPr>
          <w:rStyle w:val="StyleUnderline"/>
          <w:rFonts w:asciiTheme="majorHAnsi" w:hAnsiTheme="majorHAnsi"/>
          <w:highlight w:val="cyan"/>
        </w:rPr>
        <w:t>can accomplish</w:t>
      </w:r>
      <w:r w:rsidRPr="00012BFE">
        <w:rPr>
          <w:rFonts w:asciiTheme="majorHAnsi" w:hAnsiTheme="majorHAnsi"/>
          <w:sz w:val="14"/>
        </w:rPr>
        <w:t xml:space="preserve"> over a longer period of time many </w:t>
      </w:r>
      <w:r w:rsidRPr="0011303A">
        <w:rPr>
          <w:rStyle w:val="StyleUnderline"/>
          <w:rFonts w:asciiTheme="majorHAnsi" w:hAnsiTheme="majorHAnsi"/>
          <w:highlight w:val="cyan"/>
        </w:rPr>
        <w:t>changes we have been unable to effect</w:t>
      </w:r>
      <w:r w:rsidRPr="0011303A">
        <w:rPr>
          <w:rFonts w:asciiTheme="majorHAnsi" w:hAnsiTheme="majorHAnsi"/>
          <w:sz w:val="14"/>
          <w:highlight w:val="cyan"/>
        </w:rPr>
        <w:t xml:space="preserve"> </w:t>
      </w:r>
      <w:r w:rsidRPr="00012BFE">
        <w:rPr>
          <w:rFonts w:asciiTheme="majorHAnsi" w:hAnsiTheme="majorHAnsi"/>
          <w:sz w:val="14"/>
        </w:rPr>
        <w:t xml:space="preserve">while </w:t>
      </w:r>
      <w:r w:rsidRPr="0011303A">
        <w:rPr>
          <w:rStyle w:val="StyleUnderline"/>
          <w:rFonts w:asciiTheme="majorHAnsi" w:hAnsiTheme="majorHAnsi"/>
          <w:highlight w:val="cyan"/>
        </w:rPr>
        <w:t>conceiving solutions as short-term remedies</w:t>
      </w:r>
      <w:r w:rsidRPr="00012BFE">
        <w:rPr>
          <w:rFonts w:asciiTheme="majorHAnsi" w:hAnsiTheme="majorHAnsi"/>
          <w:sz w:val="14"/>
        </w:rPr>
        <w:t xml:space="preserve">. More important for our discussion is the recognition that all parts of human experience are related and the proposed solution to any particular problem overlooks the changes that will occur in related activities because of their relationship. Fundamental changes initiated by a new picture of reality will create a transformation, and will avoid the traditional replacement of words with new words. In summary we now challenge the basic assumptions of Western man. To wit: 1] that time is uniform and continuous; 2) that our species originated from a single source; 3) that our descriptions of nature are absolute knowledge; 4) that the world can be divided into subjective and objective; 5) that our understanding of our species is homogeneous; 6) that ultimate reality, including divinity, is homogeneous; 7) that by projection of present conditions we can understand human history, planetary history, or the universe; 8) that inductive and deductive reasoning are the primary tools for gaining knowledge.  </w:t>
      </w:r>
    </w:p>
    <w:p w14:paraId="1B3426E6" w14:textId="77777777" w:rsidR="00E85CF3" w:rsidRPr="00012BFE" w:rsidRDefault="00E85CF3" w:rsidP="00E85CF3">
      <w:pPr>
        <w:pStyle w:val="Heading4"/>
        <w:rPr>
          <w:rFonts w:asciiTheme="majorHAnsi" w:hAnsiTheme="majorHAnsi"/>
        </w:rPr>
      </w:pPr>
      <w:r w:rsidRPr="00012BFE">
        <w:rPr>
          <w:rFonts w:asciiTheme="majorHAnsi" w:hAnsiTheme="majorHAnsi"/>
        </w:rPr>
        <w:t>There’s no internal link between debate and any big impact—we can’t identify explanations and solutions that work</w:t>
      </w:r>
    </w:p>
    <w:p w14:paraId="3AC4FFA0" w14:textId="77777777" w:rsidR="00E85CF3" w:rsidRPr="00012BFE" w:rsidRDefault="00E85CF3" w:rsidP="00E85CF3">
      <w:pPr>
        <w:rPr>
          <w:rFonts w:asciiTheme="majorHAnsi" w:hAnsiTheme="majorHAnsi"/>
        </w:rPr>
      </w:pPr>
      <w:r w:rsidRPr="00DE3EBD">
        <w:rPr>
          <w:rStyle w:val="Style13ptBold"/>
        </w:rPr>
        <w:t>Buchanan 2</w:t>
      </w:r>
      <w:r w:rsidRPr="00012BFE">
        <w:rPr>
          <w:rFonts w:asciiTheme="majorHAnsi" w:hAnsiTheme="majorHAnsi"/>
        </w:rPr>
        <w:t xml:space="preserve"> </w:t>
      </w:r>
      <w:r w:rsidRPr="00012BFE">
        <w:rPr>
          <w:rFonts w:asciiTheme="majorHAnsi" w:hAnsiTheme="majorHAnsi"/>
          <w:sz w:val="20"/>
        </w:rPr>
        <w:t>(Mark, Ubiquity: Why Catastrophes Happen, p. 62)</w:t>
      </w:r>
    </w:p>
    <w:p w14:paraId="328F6E33" w14:textId="77777777" w:rsidR="00E85CF3" w:rsidRPr="00012BFE" w:rsidRDefault="00E85CF3" w:rsidP="00E85CF3">
      <w:pPr>
        <w:rPr>
          <w:rFonts w:asciiTheme="majorHAnsi" w:hAnsiTheme="majorHAnsi"/>
        </w:rPr>
      </w:pPr>
      <w:r w:rsidRPr="00012BFE">
        <w:rPr>
          <w:rFonts w:asciiTheme="majorHAnsi" w:hAnsiTheme="majorHAnsi"/>
          <w:sz w:val="14"/>
        </w:rPr>
        <w:t xml:space="preserve">This book is not only about earthquakes. It is about </w:t>
      </w:r>
      <w:r w:rsidRPr="00B46F09">
        <w:rPr>
          <w:rFonts w:asciiTheme="majorHAnsi" w:hAnsiTheme="majorHAnsi"/>
          <w:highlight w:val="yellow"/>
          <w:u w:val="single"/>
        </w:rPr>
        <w:t>ubiquitous patterns of change and organization</w:t>
      </w:r>
      <w:r w:rsidRPr="00012BFE">
        <w:rPr>
          <w:rFonts w:asciiTheme="majorHAnsi" w:hAnsiTheme="majorHAnsi"/>
          <w:sz w:val="14"/>
        </w:rPr>
        <w:t xml:space="preserve"> </w:t>
      </w:r>
      <w:r w:rsidRPr="00B46F09">
        <w:rPr>
          <w:rFonts w:asciiTheme="majorHAnsi" w:hAnsiTheme="majorHAnsi"/>
          <w:sz w:val="14"/>
          <w:highlight w:val="yellow"/>
        </w:rPr>
        <w:t xml:space="preserve">that </w:t>
      </w:r>
      <w:r w:rsidRPr="00B46F09">
        <w:rPr>
          <w:rFonts w:asciiTheme="majorHAnsi" w:hAnsiTheme="majorHAnsi"/>
          <w:highlight w:val="yellow"/>
          <w:u w:val="single"/>
        </w:rPr>
        <w:t>run through our world</w:t>
      </w:r>
      <w:r w:rsidRPr="00012BFE">
        <w:rPr>
          <w:rFonts w:asciiTheme="majorHAnsi" w:hAnsiTheme="majorHAnsi"/>
          <w:u w:val="single"/>
        </w:rPr>
        <w:t xml:space="preserve"> at all levels</w:t>
      </w:r>
      <w:r w:rsidRPr="00012BFE">
        <w:rPr>
          <w:rFonts w:asciiTheme="majorHAnsi" w:hAnsiTheme="majorHAnsi"/>
          <w:sz w:val="14"/>
        </w:rPr>
        <w:t>. I have begun with earthquakes and discussed them at some length only to illustrate a way of thinking and to introduce the remarkable dynamics of upheavals associated with the critical state, dynamics that we shall soon see at work in other settings. "</w:t>
      </w:r>
      <w:r w:rsidRPr="00B46F09">
        <w:rPr>
          <w:rFonts w:asciiTheme="majorHAnsi" w:hAnsiTheme="majorHAnsi"/>
          <w:highlight w:val="yellow"/>
          <w:u w:val="single"/>
        </w:rPr>
        <w:t>When it comes to disastrous episodes</w:t>
      </w:r>
      <w:r w:rsidRPr="00012BFE">
        <w:rPr>
          <w:rFonts w:asciiTheme="majorHAnsi" w:hAnsiTheme="majorHAnsi"/>
          <w:u w:val="single"/>
        </w:rPr>
        <w:t xml:space="preserve"> of financial collapse, revolutions, or catastrophic wars, </w:t>
      </w:r>
      <w:r w:rsidRPr="00B46F09">
        <w:rPr>
          <w:rFonts w:asciiTheme="majorHAnsi" w:hAnsiTheme="majorHAnsi"/>
          <w:highlight w:val="yellow"/>
          <w:u w:val="single"/>
        </w:rPr>
        <w:t>we all quite understandably long to identify the causes</w:t>
      </w:r>
      <w:r w:rsidRPr="00012BFE">
        <w:rPr>
          <w:rFonts w:asciiTheme="majorHAnsi" w:hAnsiTheme="majorHAnsi"/>
          <w:u w:val="single"/>
        </w:rPr>
        <w:t xml:space="preserve"> that make these things happen, so that we might avoid them in the future. </w:t>
      </w:r>
      <w:r w:rsidRPr="00B46F09">
        <w:rPr>
          <w:rFonts w:asciiTheme="majorHAnsi" w:hAnsiTheme="majorHAnsi"/>
          <w:highlight w:val="yellow"/>
          <w:u w:val="single"/>
        </w:rPr>
        <w:t>But</w:t>
      </w:r>
      <w:r w:rsidRPr="00012BFE">
        <w:rPr>
          <w:rFonts w:asciiTheme="majorHAnsi" w:hAnsiTheme="majorHAnsi"/>
          <w:u w:val="single"/>
        </w:rPr>
        <w:t xml:space="preserve"> we</w:t>
      </w:r>
      <w:r w:rsidRPr="00012BFE">
        <w:rPr>
          <w:rFonts w:asciiTheme="majorHAnsi" w:hAnsiTheme="majorHAnsi"/>
          <w:sz w:val="14"/>
        </w:rPr>
        <w:t xml:space="preserve"> shall soon </w:t>
      </w:r>
      <w:r w:rsidRPr="00012BFE">
        <w:rPr>
          <w:rFonts w:asciiTheme="majorHAnsi" w:hAnsiTheme="majorHAnsi"/>
          <w:u w:val="single"/>
        </w:rPr>
        <w:t>find power laws in these settings</w:t>
      </w:r>
      <w:r w:rsidRPr="00012BFE">
        <w:rPr>
          <w:rFonts w:asciiTheme="majorHAnsi" w:hAnsiTheme="majorHAnsi"/>
          <w:sz w:val="14"/>
        </w:rPr>
        <w:t xml:space="preserve"> as well, very possibly </w:t>
      </w:r>
      <w:r w:rsidRPr="00012BFE">
        <w:rPr>
          <w:rFonts w:asciiTheme="majorHAnsi" w:hAnsiTheme="majorHAnsi"/>
          <w:u w:val="single"/>
        </w:rPr>
        <w:t xml:space="preserve">because </w:t>
      </w:r>
      <w:r w:rsidRPr="00B46F09">
        <w:rPr>
          <w:rFonts w:asciiTheme="majorHAnsi" w:hAnsiTheme="majorHAnsi"/>
          <w:highlight w:val="yellow"/>
          <w:u w:val="single"/>
        </w:rPr>
        <w:t>the critical state underlies the dynamics of all of these different kinds of upheaval</w:t>
      </w:r>
      <w:r w:rsidRPr="00012BFE">
        <w:rPr>
          <w:rFonts w:asciiTheme="majorHAnsi" w:hAnsiTheme="majorHAnsi"/>
          <w:u w:val="single"/>
        </w:rPr>
        <w:t xml:space="preserve">. It appears that, at many levels, </w:t>
      </w:r>
      <w:r w:rsidRPr="00B46F09">
        <w:rPr>
          <w:rFonts w:asciiTheme="majorHAnsi" w:hAnsiTheme="majorHAnsi"/>
          <w:highlight w:val="yellow"/>
          <w:u w:val="single"/>
        </w:rPr>
        <w:t>our world is at all times tuned to be on</w:t>
      </w:r>
      <w:r w:rsidRPr="00012BFE">
        <w:rPr>
          <w:rFonts w:asciiTheme="majorHAnsi" w:hAnsiTheme="majorHAnsi"/>
          <w:u w:val="single"/>
        </w:rPr>
        <w:t xml:space="preserve"> </w:t>
      </w:r>
      <w:r w:rsidRPr="00B46F09">
        <w:rPr>
          <w:rFonts w:asciiTheme="majorHAnsi" w:hAnsiTheme="majorHAnsi"/>
          <w:highlight w:val="yellow"/>
          <w:u w:val="single"/>
        </w:rPr>
        <w:t>the edge of sudden, radical change</w:t>
      </w:r>
      <w:r w:rsidRPr="00012BFE">
        <w:rPr>
          <w:rFonts w:asciiTheme="majorHAnsi" w:hAnsiTheme="majorHAnsi"/>
          <w:u w:val="single"/>
        </w:rPr>
        <w:t xml:space="preserve">, and that these and other </w:t>
      </w:r>
      <w:r w:rsidRPr="00B46F09">
        <w:rPr>
          <w:rFonts w:asciiTheme="majorHAnsi" w:hAnsiTheme="majorHAnsi"/>
          <w:highlight w:val="yellow"/>
          <w:u w:val="single"/>
        </w:rPr>
        <w:t>upheavals may</w:t>
      </w:r>
      <w:r w:rsidRPr="00012BFE">
        <w:rPr>
          <w:rFonts w:asciiTheme="majorHAnsi" w:hAnsiTheme="majorHAnsi"/>
          <w:u w:val="single"/>
        </w:rPr>
        <w:t xml:space="preserve"> all </w:t>
      </w:r>
      <w:r w:rsidRPr="00B46F09">
        <w:rPr>
          <w:rFonts w:asciiTheme="majorHAnsi" w:hAnsiTheme="majorHAnsi"/>
          <w:highlight w:val="yellow"/>
          <w:u w:val="single"/>
        </w:rPr>
        <w:t>be</w:t>
      </w:r>
      <w:r w:rsidRPr="00012BFE">
        <w:rPr>
          <w:rFonts w:asciiTheme="majorHAnsi" w:hAnsiTheme="majorHAnsi"/>
          <w:u w:val="single"/>
        </w:rPr>
        <w:t xml:space="preserve"> strictly </w:t>
      </w:r>
      <w:r w:rsidRPr="00B46F09">
        <w:rPr>
          <w:rFonts w:asciiTheme="majorHAnsi" w:hAnsiTheme="majorHAnsi"/>
          <w:highlight w:val="yellow"/>
          <w:u w:val="single"/>
        </w:rPr>
        <w:t>unavoidable</w:t>
      </w:r>
      <w:r w:rsidRPr="00012BFE">
        <w:rPr>
          <w:rFonts w:asciiTheme="majorHAnsi" w:hAnsiTheme="majorHAnsi"/>
          <w:u w:val="single"/>
        </w:rPr>
        <w:t xml:space="preserve"> and unforeseeable, </w:t>
      </w:r>
      <w:r w:rsidRPr="00B46F09">
        <w:rPr>
          <w:rFonts w:asciiTheme="majorHAnsi" w:hAnsiTheme="majorHAnsi"/>
          <w:highlight w:val="yellow"/>
          <w:u w:val="single"/>
        </w:rPr>
        <w:t xml:space="preserve">even just </w:t>
      </w:r>
      <w:r w:rsidRPr="00B46F09">
        <w:rPr>
          <w:rFonts w:asciiTheme="majorHAnsi" w:hAnsiTheme="majorHAnsi"/>
          <w:b/>
          <w:highlight w:val="yellow"/>
          <w:u w:val="single"/>
        </w:rPr>
        <w:t>moments before they strike</w:t>
      </w:r>
      <w:r w:rsidRPr="00B46F09">
        <w:rPr>
          <w:rFonts w:asciiTheme="majorHAnsi" w:hAnsiTheme="majorHAnsi"/>
          <w:highlight w:val="yellow"/>
          <w:u w:val="single"/>
        </w:rPr>
        <w:t>.</w:t>
      </w:r>
      <w:r w:rsidRPr="00012BFE">
        <w:rPr>
          <w:rFonts w:asciiTheme="majorHAnsi" w:hAnsiTheme="majorHAnsi"/>
          <w:u w:val="single"/>
        </w:rPr>
        <w:t xml:space="preserve"> Consequently, </w:t>
      </w:r>
      <w:r w:rsidRPr="00B46F09">
        <w:rPr>
          <w:rFonts w:asciiTheme="majorHAnsi" w:hAnsiTheme="majorHAnsi"/>
          <w:highlight w:val="yellow"/>
          <w:u w:val="single"/>
        </w:rPr>
        <w:t>our</w:t>
      </w:r>
      <w:r w:rsidRPr="00012BFE">
        <w:rPr>
          <w:rFonts w:asciiTheme="majorHAnsi" w:hAnsiTheme="majorHAnsi"/>
          <w:u w:val="single"/>
        </w:rPr>
        <w:t xml:space="preserve"> human </w:t>
      </w:r>
      <w:r w:rsidRPr="00B46F09">
        <w:rPr>
          <w:rFonts w:asciiTheme="majorHAnsi" w:hAnsiTheme="majorHAnsi"/>
          <w:highlight w:val="yellow"/>
          <w:u w:val="single"/>
        </w:rPr>
        <w:t>longing for explanation may be</w:t>
      </w:r>
      <w:r w:rsidRPr="00012BFE">
        <w:rPr>
          <w:rFonts w:asciiTheme="majorHAnsi" w:hAnsiTheme="majorHAnsi"/>
          <w:u w:val="single"/>
        </w:rPr>
        <w:t xml:space="preserve"> terribly misplaced, and </w:t>
      </w:r>
      <w:r w:rsidRPr="00B46F09">
        <w:rPr>
          <w:rFonts w:asciiTheme="majorHAnsi" w:hAnsiTheme="majorHAnsi"/>
          <w:b/>
          <w:highlight w:val="yellow"/>
          <w:u w:val="single"/>
        </w:rPr>
        <w:t>doomed always to go unsatisfied</w:t>
      </w:r>
      <w:r w:rsidRPr="00B46F09">
        <w:rPr>
          <w:rFonts w:asciiTheme="majorHAnsi" w:hAnsiTheme="majorHAnsi"/>
          <w:sz w:val="14"/>
          <w:highlight w:val="yellow"/>
        </w:rPr>
        <w:t>.</w:t>
      </w:r>
    </w:p>
    <w:p w14:paraId="2267EA9A" w14:textId="77777777" w:rsidR="00E85CF3" w:rsidRPr="00012BFE" w:rsidRDefault="00E85CF3" w:rsidP="00E85CF3">
      <w:pPr>
        <w:pStyle w:val="Heading4"/>
        <w:rPr>
          <w:rFonts w:asciiTheme="majorHAnsi" w:hAnsiTheme="majorHAnsi"/>
        </w:rPr>
      </w:pPr>
      <w:r w:rsidRPr="00012BFE">
        <w:rPr>
          <w:rFonts w:asciiTheme="majorHAnsi" w:hAnsiTheme="majorHAnsi"/>
        </w:rPr>
        <w:lastRenderedPageBreak/>
        <w:t>Violence is not rational—our theory is the only one that accounts for any of their impacts so offense only goes one way—the realization that our “portable skills” don’t really save the world is more likely to result in violence than the failure of policy debate is</w:t>
      </w:r>
    </w:p>
    <w:p w14:paraId="079FDEB4" w14:textId="77777777" w:rsidR="00E85CF3" w:rsidRPr="00012BFE" w:rsidRDefault="00E85CF3" w:rsidP="00E85CF3">
      <w:pPr>
        <w:rPr>
          <w:rFonts w:asciiTheme="majorHAnsi" w:hAnsiTheme="majorHAnsi"/>
        </w:rPr>
      </w:pPr>
      <w:r w:rsidRPr="00012BFE">
        <w:rPr>
          <w:rStyle w:val="Style13ptBold"/>
          <w:rFonts w:asciiTheme="majorHAnsi" w:hAnsiTheme="majorHAnsi"/>
        </w:rPr>
        <w:t>Baumeister et al 96</w:t>
      </w:r>
      <w:r w:rsidRPr="00012BFE">
        <w:rPr>
          <w:rFonts w:asciiTheme="majorHAnsi" w:hAnsiTheme="majorHAnsi"/>
        </w:rPr>
        <w:t xml:space="preserve"> </w:t>
      </w:r>
      <w:r w:rsidRPr="00012BFE">
        <w:rPr>
          <w:rFonts w:asciiTheme="majorHAnsi" w:hAnsiTheme="majorHAnsi"/>
          <w:sz w:val="20"/>
        </w:rPr>
        <w:t>(Roy F. Baumeister Department of Psychology, Case Western Reserve University; Laura Smart Department of Psychology, University of Virginia Joseph M. Boden Department of Psychology, Case Western Reserve University, Relation of threatened egotism to violence and aggression: The dark side of high self-esteem. By: Baumeister, Roy F., Smart, Laura, Boden, Joseph M., Psychological Review, 0033295X, 1996, Vol. 103, Issue 1)</w:t>
      </w:r>
    </w:p>
    <w:p w14:paraId="1B2F612E" w14:textId="77777777" w:rsidR="00E85CF3" w:rsidRPr="00012BFE" w:rsidRDefault="00E85CF3" w:rsidP="00E85CF3">
      <w:pPr>
        <w:rPr>
          <w:rFonts w:asciiTheme="majorHAnsi" w:hAnsiTheme="majorHAnsi"/>
        </w:rPr>
      </w:pPr>
      <w:r w:rsidRPr="00547F30">
        <w:rPr>
          <w:rFonts w:asciiTheme="majorHAnsi" w:hAnsiTheme="majorHAnsi"/>
          <w:highlight w:val="yellow"/>
          <w:u w:val="single"/>
        </w:rPr>
        <w:t>Only a minority of human violence can be understood as rational</w:t>
      </w:r>
      <w:r w:rsidRPr="00012BFE">
        <w:rPr>
          <w:rFonts w:asciiTheme="majorHAnsi" w:hAnsiTheme="majorHAnsi"/>
          <w:u w:val="single"/>
        </w:rPr>
        <w:t xml:space="preserve">, instrumental behavior aimed at securing or protecting material rewards. The pragmatic futility of most violence has been widely recognized: </w:t>
      </w:r>
      <w:r w:rsidRPr="00547F30">
        <w:rPr>
          <w:rFonts w:asciiTheme="majorHAnsi" w:hAnsiTheme="majorHAnsi"/>
          <w:highlight w:val="yellow"/>
          <w:u w:val="single"/>
        </w:rPr>
        <w:t>Wars harm both sides, most crimes yield little financial gain, terrorism and assassination almost never bring about the desired political changes</w:t>
      </w:r>
      <w:r w:rsidRPr="00012BFE">
        <w:rPr>
          <w:rFonts w:asciiTheme="majorHAnsi" w:hAnsiTheme="majorHAnsi"/>
          <w:u w:val="single"/>
        </w:rPr>
        <w:t>,</w:t>
      </w:r>
      <w:r w:rsidRPr="00012BFE">
        <w:rPr>
          <w:rFonts w:asciiTheme="majorHAnsi" w:hAnsiTheme="majorHAnsi"/>
          <w:sz w:val="16"/>
        </w:rPr>
        <w:t xml:space="preserve"> most rapes fail to bring sexual pleasure, torture rarely elicits accurate or useful information, and most murderers soon regret their actions as pointless and self-defeating </w:t>
      </w:r>
      <w:proofErr w:type="gramStart"/>
      <w:r w:rsidRPr="00012BFE">
        <w:rPr>
          <w:rFonts w:asciiTheme="majorHAnsi" w:hAnsiTheme="majorHAnsi"/>
          <w:sz w:val="16"/>
        </w:rPr>
        <w:t>( Ford</w:t>
      </w:r>
      <w:proofErr w:type="gramEnd"/>
      <w:r w:rsidRPr="00012BFE">
        <w:rPr>
          <w:rFonts w:asciiTheme="majorHAnsi" w:hAnsiTheme="majorHAnsi"/>
          <w:sz w:val="16"/>
        </w:rPr>
        <w:t xml:space="preserve">, 1985; Gottfredson &amp; Hirschi, 1990; Groth, 1979; Keegan, 1993; Sampson &amp; Laub, 1993; Scarry, 1985). </w:t>
      </w:r>
      <w:r w:rsidRPr="00012BFE">
        <w:rPr>
          <w:rFonts w:asciiTheme="majorHAnsi" w:hAnsiTheme="majorHAnsi"/>
          <w:u w:val="single"/>
        </w:rPr>
        <w:t>What drives people to commit violent and oppressive actions that so often are tangential or even contrary to the rational pursuit of material self-interest?</w:t>
      </w:r>
      <w:r w:rsidRPr="00012BFE">
        <w:rPr>
          <w:rFonts w:asciiTheme="majorHAnsi" w:hAnsiTheme="majorHAnsi"/>
          <w:sz w:val="16"/>
        </w:rPr>
        <w:t xml:space="preserve"> This article reviews literature relevant to the hypothesis that </w:t>
      </w:r>
      <w:r w:rsidRPr="00012BFE">
        <w:rPr>
          <w:rFonts w:asciiTheme="majorHAnsi" w:hAnsiTheme="majorHAnsi"/>
          <w:u w:val="single"/>
        </w:rPr>
        <w:t>one main source of such violence is threatened egotism</w:t>
      </w:r>
      <w:r w:rsidRPr="00012BFE">
        <w:rPr>
          <w:rFonts w:asciiTheme="majorHAnsi" w:hAnsiTheme="majorHAnsi"/>
          <w:sz w:val="16"/>
        </w:rPr>
        <w:t xml:space="preserve">, particularly when it consists of favorable self-appraisals that may be inflated or ill-founded and that are confronted with an external evaluation that disputes them. </w:t>
      </w:r>
      <w:r w:rsidRPr="00547F30">
        <w:rPr>
          <w:rFonts w:asciiTheme="majorHAnsi" w:hAnsiTheme="majorHAnsi"/>
          <w:highlight w:val="yellow"/>
          <w:u w:val="single"/>
        </w:rPr>
        <w:t>The focus on egotism</w:t>
      </w:r>
      <w:r w:rsidRPr="00012BFE">
        <w:rPr>
          <w:rFonts w:asciiTheme="majorHAnsi" w:hAnsiTheme="majorHAnsi"/>
          <w:sz w:val="16"/>
        </w:rPr>
        <w:t xml:space="preserve"> (i.e., favorable self-appraisals) as one cause of violent aggression </w:t>
      </w:r>
      <w:r w:rsidRPr="00547F30">
        <w:rPr>
          <w:rFonts w:asciiTheme="majorHAnsi" w:hAnsiTheme="majorHAnsi"/>
          <w:highlight w:val="yellow"/>
          <w:u w:val="single"/>
        </w:rPr>
        <w:t>runs contrary to an entrenched body of wisdom that has long pointed to low self-esteem as the root of violence</w:t>
      </w:r>
      <w:r w:rsidRPr="00012BFE">
        <w:rPr>
          <w:rFonts w:asciiTheme="majorHAnsi" w:hAnsiTheme="majorHAnsi"/>
          <w:u w:val="single"/>
        </w:rPr>
        <w:t xml:space="preserve"> and other antisocial behavior</w:t>
      </w:r>
      <w:r w:rsidRPr="00012BFE">
        <w:rPr>
          <w:rFonts w:asciiTheme="majorHAnsi" w:hAnsiTheme="majorHAnsi"/>
          <w:sz w:val="16"/>
        </w:rPr>
        <w:t xml:space="preserve">. We shall examine the arguments for the low self-esteem view and treat it as a rival hypothesis to our emphasis on high self-esteem. </w:t>
      </w:r>
      <w:r w:rsidRPr="00012BFE">
        <w:rPr>
          <w:rFonts w:asciiTheme="majorHAnsi" w:hAnsiTheme="majorHAnsi"/>
          <w:u w:val="single"/>
        </w:rPr>
        <w:t xml:space="preserve">Clearly, </w:t>
      </w:r>
      <w:r w:rsidRPr="00547F30">
        <w:rPr>
          <w:rFonts w:asciiTheme="majorHAnsi" w:hAnsiTheme="majorHAnsi"/>
          <w:highlight w:val="yellow"/>
          <w:u w:val="single"/>
        </w:rPr>
        <w:t>there are abundant theoretical and practical implications that attend the question of which level of self-esteem is associated with greater violence</w:t>
      </w:r>
      <w:r w:rsidRPr="00012BFE">
        <w:rPr>
          <w:rFonts w:asciiTheme="majorHAnsi" w:hAnsiTheme="majorHAnsi"/>
          <w:u w:val="single"/>
        </w:rPr>
        <w:t>.</w:t>
      </w:r>
      <w:r w:rsidRPr="00012BFE">
        <w:rPr>
          <w:rFonts w:asciiTheme="majorHAnsi" w:hAnsiTheme="majorHAnsi"/>
          <w:sz w:val="16"/>
        </w:rPr>
        <w:t xml:space="preserve"> The widely publicized popular efforts to bolster the </w:t>
      </w:r>
      <w:r w:rsidRPr="00547F30">
        <w:rPr>
          <w:rFonts w:asciiTheme="majorHAnsi" w:hAnsiTheme="majorHAnsi"/>
          <w:highlight w:val="yellow"/>
          <w:u w:val="single"/>
        </w:rPr>
        <w:t>self-esteem</w:t>
      </w:r>
      <w:r w:rsidRPr="00012BFE">
        <w:rPr>
          <w:rFonts w:asciiTheme="majorHAnsi" w:hAnsiTheme="majorHAnsi"/>
          <w:sz w:val="16"/>
        </w:rPr>
        <w:t xml:space="preserve"> of various segments of the American population in recent decades (e.g., see California Task Force, 1990) may be valuable aids for reducing violence if low self-esteem is the culprit—or they </w:t>
      </w:r>
      <w:r w:rsidRPr="00547F30">
        <w:rPr>
          <w:rFonts w:asciiTheme="majorHAnsi" w:hAnsiTheme="majorHAnsi"/>
          <w:highlight w:val="yellow"/>
          <w:u w:val="single"/>
        </w:rPr>
        <w:t>may be making the problems worse.</w:t>
      </w:r>
    </w:p>
    <w:p w14:paraId="6070B116" w14:textId="21773FB2" w:rsidR="00337390" w:rsidRPr="00012BFE" w:rsidRDefault="00337390" w:rsidP="00337390">
      <w:pPr>
        <w:pStyle w:val="Heading2"/>
        <w:rPr>
          <w:rFonts w:asciiTheme="majorHAnsi" w:hAnsiTheme="majorHAnsi"/>
        </w:rPr>
      </w:pPr>
      <w:r>
        <w:rPr>
          <w:rFonts w:asciiTheme="majorHAnsi" w:hAnsiTheme="majorHAnsi"/>
        </w:rPr>
        <w:lastRenderedPageBreak/>
        <w:t>A2: Policymaking K2 Democracy</w:t>
      </w:r>
    </w:p>
    <w:p w14:paraId="5E4691A0" w14:textId="77777777" w:rsidR="00337390" w:rsidRPr="00012BFE" w:rsidRDefault="00337390" w:rsidP="00337390">
      <w:pPr>
        <w:pStyle w:val="Heading3"/>
        <w:rPr>
          <w:rFonts w:asciiTheme="majorHAnsi" w:hAnsiTheme="majorHAnsi"/>
        </w:rPr>
      </w:pPr>
      <w:r w:rsidRPr="00012BFE">
        <w:rPr>
          <w:rFonts w:asciiTheme="majorHAnsi" w:hAnsiTheme="majorHAnsi"/>
        </w:rPr>
        <w:lastRenderedPageBreak/>
        <w:t>Illusion of Democracy Turn (A2: Warming, Antipolitics)</w:t>
      </w:r>
    </w:p>
    <w:p w14:paraId="544D91E6" w14:textId="77777777" w:rsidR="00337390" w:rsidRPr="00012BFE" w:rsidRDefault="00337390" w:rsidP="00337390">
      <w:pPr>
        <w:pStyle w:val="Heading4"/>
        <w:rPr>
          <w:rFonts w:asciiTheme="majorHAnsi" w:hAnsiTheme="majorHAnsi"/>
        </w:rPr>
      </w:pPr>
      <w:r w:rsidRPr="00012BFE">
        <w:rPr>
          <w:rFonts w:asciiTheme="majorHAnsi" w:hAnsiTheme="majorHAnsi"/>
        </w:rPr>
        <w:t>Their faith that debate can change policy is exploited to support corporate power—participation in traditional democracy is a trap, and the very worst factions are already in charge</w:t>
      </w:r>
    </w:p>
    <w:p w14:paraId="3EE2F82D" w14:textId="77777777" w:rsidR="00337390" w:rsidRPr="00012BFE" w:rsidRDefault="00337390" w:rsidP="00337390">
      <w:pPr>
        <w:rPr>
          <w:rFonts w:asciiTheme="majorHAnsi" w:hAnsiTheme="majorHAnsi"/>
        </w:rPr>
      </w:pPr>
      <w:r w:rsidRPr="00012BFE">
        <w:rPr>
          <w:rStyle w:val="Style13ptBold"/>
          <w:rFonts w:asciiTheme="majorHAnsi" w:hAnsiTheme="majorHAnsi"/>
        </w:rPr>
        <w:t>Media Lens 14</w:t>
      </w:r>
      <w:r w:rsidRPr="00012BFE">
        <w:rPr>
          <w:rFonts w:asciiTheme="majorHAnsi" w:hAnsiTheme="majorHAnsi"/>
        </w:rPr>
        <w:t xml:space="preserve"> </w:t>
      </w:r>
      <w:r w:rsidRPr="00012BFE">
        <w:rPr>
          <w:rFonts w:asciiTheme="majorHAnsi" w:hAnsiTheme="majorHAnsi"/>
          <w:sz w:val="20"/>
        </w:rPr>
        <w:t>(Media Lens is a media watchdog group based in the UK, “The Illusion of Democracy,” Dissident Voice, December 19, http://dissidentvoice.org/2012/12/the-illusion-of-democracy/)</w:t>
      </w:r>
    </w:p>
    <w:p w14:paraId="2457A519" w14:textId="77777777" w:rsidR="00337390" w:rsidRPr="00012BFE" w:rsidRDefault="00337390" w:rsidP="00337390">
      <w:pPr>
        <w:rPr>
          <w:rFonts w:asciiTheme="majorHAnsi" w:hAnsiTheme="majorHAnsi"/>
          <w:sz w:val="16"/>
        </w:rPr>
      </w:pPr>
      <w:r w:rsidRPr="00012BFE">
        <w:rPr>
          <w:rFonts w:asciiTheme="majorHAnsi" w:hAnsiTheme="majorHAnsi"/>
          <w:u w:val="single"/>
        </w:rPr>
        <w:t>In an era of permanent war, economic meltdown and climate ‘weirding’, we need all the champions of truth and justice that we can find. But where are they?</w:t>
      </w:r>
      <w:r w:rsidRPr="00012BFE">
        <w:rPr>
          <w:rFonts w:asciiTheme="majorHAnsi" w:hAnsiTheme="majorHAnsi"/>
          <w:sz w:val="16"/>
        </w:rPr>
        <w:t xml:space="preserve"> What happened to trade unions, the green movement, human rights groups, campaigning newspapers, peace activists, strong-minded academics, progressive voices? </w:t>
      </w:r>
      <w:r w:rsidRPr="00012BFE">
        <w:rPr>
          <w:rFonts w:asciiTheme="majorHAnsi" w:hAnsiTheme="majorHAnsi"/>
          <w:u w:val="single"/>
        </w:rPr>
        <w:t>We are awash in state and corporate propaganda</w:t>
      </w:r>
      <w:r w:rsidRPr="00012BFE">
        <w:rPr>
          <w:rFonts w:asciiTheme="majorHAnsi" w:hAnsiTheme="majorHAnsi"/>
          <w:sz w:val="16"/>
        </w:rPr>
        <w:t xml:space="preserve">, with the ‘liberal’ media a key cog in the apparatus. </w:t>
      </w:r>
      <w:r w:rsidRPr="00012BFE">
        <w:rPr>
          <w:rFonts w:asciiTheme="majorHAnsi" w:hAnsiTheme="majorHAnsi"/>
          <w:u w:val="single"/>
        </w:rPr>
        <w:t>We are hemmed in by the powerful forces of greed, profit and control</w:t>
      </w:r>
      <w:r w:rsidRPr="00012BFE">
        <w:rPr>
          <w:rFonts w:asciiTheme="majorHAnsi" w:hAnsiTheme="majorHAnsi"/>
          <w:sz w:val="16"/>
        </w:rPr>
        <w:t xml:space="preserve">. We are struggling to get by, never mind flourish as human beings. We are subject to increasingly insecure, poorly-paid and unfulfilling employment, the slashing of the welfare system, the privatisation of the National Health Service, the erosion of civil rights, and even the criminalisation of protest and dissent. The pillars of a genuinely liberal society have been so weakened, if not destroyed, that </w:t>
      </w:r>
      <w:r w:rsidRPr="00012BFE">
        <w:rPr>
          <w:rFonts w:asciiTheme="majorHAnsi" w:hAnsiTheme="majorHAnsi"/>
          <w:u w:val="single"/>
        </w:rPr>
        <w:t>we are essentially living under a system of corporate totalitarianism</w:t>
      </w:r>
      <w:r w:rsidRPr="00012BFE">
        <w:rPr>
          <w:rFonts w:asciiTheme="majorHAnsi" w:hAnsiTheme="majorHAnsi"/>
          <w:sz w:val="16"/>
        </w:rPr>
        <w:t xml:space="preserve">. In his 2010 book, Death of the Liberal Class, the former New York Times reporter Chris Hedges notes that: </w:t>
      </w:r>
      <w:r w:rsidRPr="00012BFE">
        <w:rPr>
          <w:rFonts w:asciiTheme="majorHAnsi" w:hAnsiTheme="majorHAnsi"/>
          <w:u w:val="single"/>
        </w:rPr>
        <w:t>The anemic liberal class continues to assert, despite ample evidence to the contrary, that human freedom and equality can be achieved through the charade of electoral politics and constitutional reform. It refuses to acknowledge the corporate domination of traditional democratic channels for ensuring broad participatory power</w:t>
      </w:r>
      <w:r w:rsidRPr="00012BFE">
        <w:rPr>
          <w:rFonts w:asciiTheme="majorHAnsi" w:hAnsiTheme="majorHAnsi"/>
          <w:sz w:val="16"/>
        </w:rPr>
        <w:t xml:space="preserve">. (p. 8) </w:t>
      </w:r>
      <w:r w:rsidRPr="00012BFE">
        <w:rPr>
          <w:rFonts w:asciiTheme="majorHAnsi" w:hAnsiTheme="majorHAnsi"/>
          <w:u w:val="single"/>
        </w:rPr>
        <w:t>Worse, the liberal class has “lent its voice to hollow acts of political theater, and the pretense that democratic debate and choice continue to exist</w:t>
      </w:r>
      <w:r w:rsidRPr="00012BFE">
        <w:rPr>
          <w:rFonts w:asciiTheme="majorHAnsi" w:hAnsiTheme="majorHAnsi"/>
          <w:sz w:val="16"/>
        </w:rPr>
        <w:t xml:space="preserve">.” (pp. 9-10) This pretense afflicts all the major western ‘democracies’, including the UK, and it is a virus that permeates corporate news reporting, not least the BBC. For example, the BBC’s political editor Nick Robinson has a new book out with the cruelly apt title, ‘Live </w:t>
      </w:r>
      <w:proofErr w:type="gramStart"/>
      <w:r w:rsidRPr="00012BFE">
        <w:rPr>
          <w:rFonts w:asciiTheme="majorHAnsi" w:hAnsiTheme="majorHAnsi"/>
          <w:sz w:val="16"/>
        </w:rPr>
        <w:t>From</w:t>
      </w:r>
      <w:proofErr w:type="gramEnd"/>
      <w:r w:rsidRPr="00012BFE">
        <w:rPr>
          <w:rFonts w:asciiTheme="majorHAnsi" w:hAnsiTheme="majorHAnsi"/>
          <w:sz w:val="16"/>
        </w:rPr>
        <w:t xml:space="preserve"> Downing Street’. Why apt? Because Downing Street is indeed the centre of the political editor’s worldview. As he explains in the book’s foreword:</w:t>
      </w:r>
      <w:r w:rsidRPr="00012BFE">
        <w:rPr>
          <w:rFonts w:asciiTheme="majorHAnsi" w:hAnsiTheme="majorHAnsi"/>
        </w:rPr>
        <w:t xml:space="preserve"> </w:t>
      </w:r>
      <w:r w:rsidRPr="00012BFE">
        <w:rPr>
          <w:rFonts w:asciiTheme="majorHAnsi" w:hAnsiTheme="majorHAnsi"/>
          <w:sz w:val="16"/>
        </w:rPr>
        <w:t>My job is to report on what those in power are thinking and doing and on those who attempt to hold them to account in Parliament. (Added emphasis).</w:t>
      </w:r>
      <w:r w:rsidRPr="00012BFE">
        <w:rPr>
          <w:rFonts w:asciiTheme="majorHAnsi" w:hAnsiTheme="majorHAnsi"/>
        </w:rPr>
        <w:t xml:space="preserve"> </w:t>
      </w:r>
      <w:r w:rsidRPr="00012BFE">
        <w:rPr>
          <w:rFonts w:asciiTheme="majorHAnsi" w:hAnsiTheme="majorHAnsi"/>
          <w:sz w:val="16"/>
        </w:rPr>
        <w:t xml:space="preserve">Several observations spring to mind: 1. How does Nick Robinson know what powerful politicians are thinking? 2. Does he believe that any discrepancy between what they really think and what they tell him and his media colleagues is inconsequential? 3. Why does the BBC’s political editor focus so heavily on what happens in Parliament? What about the wider spectrum of opinion outside Parliament, so often improperly represented by MPs, if at all? What about attempts in the wider society to hold power to account, away from Westminster corridors and the feeble, Whip-constrained platitudes of party careerists? No wonder Robinson might have regrets over Iraq, as he later concedes when he says: The build-up to the invasion of Iraq is the point in my career when I have most regretted not pushing harder and not asking more questions. (p. 332). 4. Thus, right from the start of his book Robinson concedes unwittingly that his journalism cannot, by definition, be ‘balanced’. But, of course, </w:t>
      </w:r>
      <w:r w:rsidRPr="00012BFE">
        <w:rPr>
          <w:rFonts w:asciiTheme="majorHAnsi" w:hAnsiTheme="majorHAnsi"/>
          <w:u w:val="single"/>
        </w:rPr>
        <w:t>corporate media professionals have long propped up the illusion that the public is offered an ‘impartial’ selection of facts, opinions and perspectives from which any individual can derive a well-informed world view. Simply put, ‘impartiality’ is what the establishment says is impartial</w:t>
      </w:r>
      <w:r w:rsidRPr="00012BFE">
        <w:rPr>
          <w:rFonts w:asciiTheme="majorHAnsi" w:hAnsiTheme="majorHAnsi"/>
          <w:sz w:val="16"/>
        </w:rPr>
        <w:t xml:space="preserve">. The journalist and broadcaster Brian Walden once said: ‘The demand for impartiality is too jealously promoted by the political parties themselves. They count balance in seconds and monitor it with stopwatches.’ (Quoted, Tim Luckhurst, ‘Time to take sides’, Independent, July 1, 2003). This nonsense suggests that media ‘impartiality’ means that one major political party receives identical, or at least similar, coverage to another. But </w:t>
      </w:r>
      <w:r w:rsidRPr="00012BFE">
        <w:rPr>
          <w:rFonts w:asciiTheme="majorHAnsi" w:hAnsiTheme="majorHAnsi"/>
          <w:u w:val="single"/>
        </w:rPr>
        <w:t>when all the major political parties have almost identical views on all the important issues, barring small tactical differences, how can this possibly be deemed to constitute genuine impartiality?</w:t>
      </w:r>
      <w:r w:rsidRPr="00012BFE">
        <w:rPr>
          <w:rFonts w:asciiTheme="majorHAnsi" w:hAnsiTheme="majorHAnsi"/>
          <w:sz w:val="16"/>
        </w:rPr>
        <w:t xml:space="preserve"> </w:t>
      </w:r>
      <w:r w:rsidRPr="00012BFE">
        <w:rPr>
          <w:rFonts w:asciiTheme="majorHAnsi" w:hAnsiTheme="majorHAnsi"/>
          <w:u w:val="single"/>
        </w:rPr>
        <w:t>The major political parties offer no real choice. They all represent essentially the same interests crushing any moves towards meaningful public participation in the shaping of policy</w:t>
      </w:r>
      <w:r w:rsidRPr="00012BFE">
        <w:rPr>
          <w:rFonts w:asciiTheme="majorHAnsi" w:hAnsiTheme="majorHAnsi"/>
          <w:sz w:val="16"/>
        </w:rPr>
        <w:t xml:space="preserve">; or towards genuine concern for all members of society, particularly the weak and the vulnerable. The essential truth was explained by political scientist Thomas Ferguson in his book Golden Rule (University of Chicago Press, 1995). </w:t>
      </w:r>
      <w:r w:rsidRPr="00012BFE">
        <w:rPr>
          <w:rFonts w:asciiTheme="majorHAnsi" w:hAnsiTheme="majorHAnsi"/>
          <w:u w:val="single"/>
        </w:rPr>
        <w:t>When major backers of political parties and elections agree on an issue ­– such as</w:t>
      </w:r>
      <w:r w:rsidRPr="00012BFE">
        <w:rPr>
          <w:rFonts w:asciiTheme="majorHAnsi" w:hAnsiTheme="majorHAnsi"/>
          <w:sz w:val="16"/>
        </w:rPr>
        <w:t xml:space="preserve"> international ‘free </w:t>
      </w:r>
      <w:r w:rsidRPr="00012BFE">
        <w:rPr>
          <w:rFonts w:asciiTheme="majorHAnsi" w:hAnsiTheme="majorHAnsi"/>
          <w:u w:val="single"/>
        </w:rPr>
        <w:t>trade’</w:t>
      </w:r>
      <w:r w:rsidRPr="00012BFE">
        <w:rPr>
          <w:rFonts w:asciiTheme="majorHAnsi" w:hAnsiTheme="majorHAnsi"/>
          <w:sz w:val="16"/>
        </w:rPr>
        <w:t xml:space="preserve"> agreements, maintaining a massive ‘</w:t>
      </w:r>
      <w:r w:rsidRPr="00012BFE">
        <w:rPr>
          <w:rFonts w:asciiTheme="majorHAnsi" w:hAnsiTheme="majorHAnsi"/>
          <w:u w:val="single"/>
        </w:rPr>
        <w:t>defence’</w:t>
      </w:r>
      <w:r w:rsidRPr="00012BFE">
        <w:rPr>
          <w:rFonts w:asciiTheme="majorHAnsi" w:hAnsiTheme="majorHAnsi"/>
          <w:sz w:val="16"/>
        </w:rPr>
        <w:t xml:space="preserve"> budget </w:t>
      </w:r>
      <w:r w:rsidRPr="00012BFE">
        <w:rPr>
          <w:rFonts w:asciiTheme="majorHAnsi" w:hAnsiTheme="majorHAnsi"/>
          <w:u w:val="single"/>
        </w:rPr>
        <w:t>or</w:t>
      </w:r>
      <w:r w:rsidRPr="00012BFE">
        <w:rPr>
          <w:rFonts w:asciiTheme="majorHAnsi" w:hAnsiTheme="majorHAnsi"/>
          <w:sz w:val="16"/>
        </w:rPr>
        <w:t xml:space="preserve"> refusing to make the necessary cuts in </w:t>
      </w:r>
      <w:r w:rsidRPr="00012BFE">
        <w:rPr>
          <w:rFonts w:asciiTheme="majorHAnsi" w:hAnsiTheme="majorHAnsi"/>
          <w:u w:val="single"/>
        </w:rPr>
        <w:t>greenhouse gas</w:t>
      </w:r>
      <w:r w:rsidRPr="00012BFE">
        <w:rPr>
          <w:rFonts w:asciiTheme="majorHAnsi" w:hAnsiTheme="majorHAnsi"/>
          <w:sz w:val="16"/>
        </w:rPr>
        <w:t xml:space="preserve"> emissions – </w:t>
      </w:r>
      <w:r w:rsidRPr="00012BFE">
        <w:rPr>
          <w:rFonts w:asciiTheme="majorHAnsi" w:hAnsiTheme="majorHAnsi"/>
          <w:u w:val="single"/>
        </w:rPr>
        <w:t xml:space="preserve">then the parties will not </w:t>
      </w:r>
      <w:r w:rsidRPr="00012BFE">
        <w:rPr>
          <w:rFonts w:asciiTheme="majorHAnsi" w:hAnsiTheme="majorHAnsi"/>
          <w:u w:val="single"/>
        </w:rPr>
        <w:lastRenderedPageBreak/>
        <w:t>compete on that issue, even though the public might desire a real alternative</w:t>
      </w:r>
      <w:r w:rsidRPr="00012BFE">
        <w:rPr>
          <w:rFonts w:asciiTheme="majorHAnsi" w:hAnsiTheme="majorHAnsi"/>
          <w:sz w:val="16"/>
        </w:rPr>
        <w:t>. US media analyst Robert McChesney observes:</w:t>
      </w:r>
      <w:r w:rsidRPr="00012BFE">
        <w:rPr>
          <w:rFonts w:asciiTheme="majorHAnsi" w:hAnsiTheme="majorHAnsi"/>
        </w:rPr>
        <w:t xml:space="preserve"> </w:t>
      </w:r>
      <w:r w:rsidRPr="00012BFE">
        <w:rPr>
          <w:rFonts w:asciiTheme="majorHAnsi" w:hAnsiTheme="majorHAnsi"/>
          <w:sz w:val="16"/>
        </w:rPr>
        <w:t xml:space="preserve">In many </w:t>
      </w:r>
      <w:proofErr w:type="gramStart"/>
      <w:r w:rsidRPr="00012BFE">
        <w:rPr>
          <w:rFonts w:asciiTheme="majorHAnsi" w:hAnsiTheme="majorHAnsi"/>
          <w:sz w:val="16"/>
        </w:rPr>
        <w:t>respects</w:t>
      </w:r>
      <w:proofErr w:type="gramEnd"/>
      <w:r w:rsidRPr="00012BFE">
        <w:rPr>
          <w:rFonts w:asciiTheme="majorHAnsi" w:hAnsiTheme="majorHAnsi"/>
          <w:sz w:val="16"/>
        </w:rPr>
        <w:t xml:space="preserve"> </w:t>
      </w:r>
      <w:r w:rsidRPr="00012BFE">
        <w:rPr>
          <w:rFonts w:asciiTheme="majorHAnsi" w:hAnsiTheme="majorHAnsi"/>
          <w:u w:val="single"/>
        </w:rPr>
        <w:t>we now live in a society that is only formally democratic, as the great mass of citizens have minimal say on the major public issues of the day</w:t>
      </w:r>
      <w:r w:rsidRPr="00012BFE">
        <w:rPr>
          <w:rFonts w:asciiTheme="majorHAnsi" w:hAnsiTheme="majorHAnsi"/>
          <w:sz w:val="16"/>
        </w:rPr>
        <w:t xml:space="preserve">, and such issues are scarcely debated at all in any meaningful sense in the electoral arena. (McChesney, Rich Media, Poor Democracy, The New Press, 2000, p. 260). As the Washington Post once noted, inadvertently echoing Ferguson’s Golden Rule, modern democracy works best when the political “parties essentially agree on most of the major issues”. The Financial Times put it more bluntly: </w:t>
      </w:r>
      <w:r w:rsidRPr="00012BFE">
        <w:rPr>
          <w:rFonts w:asciiTheme="majorHAnsi" w:hAnsiTheme="majorHAnsi"/>
          <w:u w:val="single"/>
        </w:rPr>
        <w:t>capitalist democracy can best succeed when it focuses on ‘the process of depoliticizing the economy</w:t>
      </w:r>
      <w:r w:rsidRPr="00012BFE">
        <w:rPr>
          <w:rFonts w:asciiTheme="majorHAnsi" w:hAnsiTheme="majorHAnsi"/>
          <w:sz w:val="16"/>
        </w:rPr>
        <w:t xml:space="preserve">.’ (Cited by McChesney, ibid., p. 112). </w:t>
      </w:r>
      <w:r w:rsidRPr="00012BFE">
        <w:rPr>
          <w:rFonts w:asciiTheme="majorHAnsi" w:hAnsiTheme="majorHAnsi"/>
          <w:sz w:val="10"/>
        </w:rPr>
        <w:t xml:space="preserve">The public recognises much of this for what it is. Opinion polls indicate the distrust they feel for politicians and business leaders, as well as the journalists who all too frequently channel uncritical reporting on politics and business. A 2009 survey by the polling company Ipsos MORI found that only 13 per cent of the British public trust politicians to tell the truth: the lowest rating in 25 years. Business leaders were trusted by just 25 per cent of the public, while journalists languished at 22 per cent. And yet recall that when Lord Justice Leveson published his long-awaited report into ‘the culture, practices and ethics of the British press’ on November 29, he made the ludicrous assertion that “the British press – I repeat, all of it – serves the country very well for the vast majority of the time.” That tells us much about the nature and value of his government-appointed inquiry. The Flagship </w:t>
      </w:r>
      <w:proofErr w:type="gramStart"/>
      <w:r w:rsidRPr="00012BFE">
        <w:rPr>
          <w:rFonts w:asciiTheme="majorHAnsi" w:hAnsiTheme="majorHAnsi"/>
          <w:sz w:val="10"/>
        </w:rPr>
        <w:t>Of</w:t>
      </w:r>
      <w:proofErr w:type="gramEnd"/>
      <w:r w:rsidRPr="00012BFE">
        <w:rPr>
          <w:rFonts w:asciiTheme="majorHAnsi" w:hAnsiTheme="majorHAnsi"/>
          <w:sz w:val="10"/>
        </w:rPr>
        <w:t xml:space="preserve"> Liberal Journalism On The Rocks Damning indictments of the liberal media were self-inflicted by its vanguard newspaper, the Guardian, in two recent blows. First, consider Decca Aitkenhead’s hostile interview with Wikileaks co-founder Julian Assange in which he is described as a “fugitive” who has been “holed up” in the Ecuadorian embassy in London for six months. Aitkenhead casts doubts over his “frame of mind”, with a sly suggestion that he might even be suffering from “paranoia”. She claims Assange “seems more like an in-patient than an interviewee […]. If you have ever visited someone convalescing after a breakdown, his demeanour would be instantly recognisable. Admirers cast him as the new Jason Bourne, but in these first few minutes I worry he may be heading more towards Miss Havisham.” He “talks in the manner of a man who has worked out that the Earth is round, while everyone else is lumbering on under the impression that it is flat.” Aitkenhead continues: “It’s hard to read his book without wondering, is Assange a hypocrite – and is he a reliable witness?” Indeed “some of his supporters despair of an impossible personality, and blame his problems on hubris.” Aitkenhead asks him “about the fracture with close colleagues at WikiLeaks” and wants him to “explain why so many relationships have soured”. She gives a potted, one-sided history of why the relationship between the Guardian and Wikileaks “soured”, saying dismissively that “the details of the dispute are of doubtful interest to a wider audience”. The character attack continues: “The messianic grandiosity of his self-justification is a little disconcerting” and “he reminds me of a charismatic cult leader”. Aitkenhead concludes: “The only thing I could say with confidence is that he is a control freak.” The hostile, condescending and flippant tone and content contrast starkly with the more respectable treatment afforded to establishment interviewees such as Michael Gove, Michael Heseltine, Christopher Meyer and Alistair Darling. Aitkenhead almost fawns over Darling, then the Chancellor: His dry, deadpan humour lends itself to his ironic take on the grumpy old man, which he plays with gruff good nature. […] He reminds me of childhood friends’ fathers who seemed fearsome until we got old enough to realise they were being funny. Darling says that “I was never really interested in the theory of achieving things, just the practicality of doing things”, Aitkenhead sighs: One might say this has been Darling’s great strength. The pragmatic clarity made him a highly effective minister… But it may well also be his weakness – for at times he seems almost too straightforward, even high-minded, for the low cunning of political warfare. Sometimes people would approach the Chancellor in public and demand that he fix the economy. Darling recalls that one chap accosted him at a petrol station: I know it’s to do with oil prices – but what are you going to do about it? People think, Well, surely you can do something, you are responsible – so, of course, it reflects on me. Aitkenhead asks him sweetly: “Is it painful to be blamed so personally?” Two days after the Guardian’s hit job on Julian Assange, it was followed by the paper’s low-key announcement of its public poll for person of the year: Bradley Manning, the US soldier suspected of leaking state secrets to Wikileaks. The implication of the Guardian’s grudging note was that Manning had only won because of “rather fishy voting patterns”: Manning secured 70 percent of the vote, the vast majority of them coming after a series of @Wikileaks tweets. Project editor Mark Rice-Oxley said: It was an interesting exercise that told us a lot about our readers, our heroes and the reasons that people vote. Although the short entry appeared in the Guardian’s online news blog, there was no facility for adding reader comments, thus avoiding any possible additional public embarrassment. Perhaps the paper is mortified that it has been shown up by Wikileaks and Manning for not doing its job of holding power to account. As Jonathan Cook, a former Guardian journalist, wrote last year: The Guardian, like other mainstream media, is heavily invested – both financially and ideologically – in supporting the current global order. It was once able to exclude and now, in the internet age, must vilify those elements of the left whose ideas risk questioning a system of corporate power and control of which the Guardian is a key institution. So much for the British flagship of liberal journalism then. Climate Betrayal </w:t>
      </w:r>
      <w:proofErr w:type="gramStart"/>
      <w:r w:rsidRPr="00012BFE">
        <w:rPr>
          <w:rFonts w:asciiTheme="majorHAnsi" w:hAnsiTheme="majorHAnsi"/>
          <w:sz w:val="10"/>
        </w:rPr>
        <w:t>And</w:t>
      </w:r>
      <w:proofErr w:type="gramEnd"/>
      <w:r w:rsidRPr="00012BFE">
        <w:rPr>
          <w:rFonts w:asciiTheme="majorHAnsi" w:hAnsiTheme="majorHAnsi"/>
          <w:sz w:val="10"/>
        </w:rPr>
        <w:t xml:space="preserve"> Deceptions </w:t>
      </w:r>
      <w:r w:rsidRPr="00012BFE">
        <w:rPr>
          <w:rFonts w:asciiTheme="majorHAnsi" w:hAnsiTheme="majorHAnsi"/>
          <w:u w:val="single"/>
        </w:rPr>
        <w:t>One of the biggest failures of the liberal class has been its inability to see, far less challenge, the inherently destructive and psychopathic nature of corporations</w:t>
      </w:r>
      <w:r w:rsidRPr="00012BFE">
        <w:rPr>
          <w:rFonts w:asciiTheme="majorHAnsi" w:hAnsiTheme="majorHAnsi"/>
        </w:rPr>
        <w:t xml:space="preserve">. </w:t>
      </w:r>
      <w:r w:rsidRPr="00012BFE">
        <w:rPr>
          <w:rFonts w:asciiTheme="majorHAnsi" w:hAnsiTheme="majorHAnsi"/>
          <w:sz w:val="16"/>
        </w:rPr>
        <w:t xml:space="preserve">We once wrote to Stephen Tindale, then executive director of Greenpeace UK, and asked him why they did not address this in their campaigning: Let us see Greenpeace (and other pressure groups) doing more to oppose, not so much what corporations do, but what they are; namely, undemocratic centralised institutions wielding illegitimate power. (Email, January 7, 2002) Ignoring or missing the point, Tindale replied: We will continue to confront corporations where necessary […] we are an environmental group, not an anti-corporate group. We will therefore work with companies when we can do so to promote our campaign goals. (Email, January 28, 2002) Corporate Watch has pointedly asked of nongovernmental organisations, such as Greenpeace: “Why are NGOs getting involved in these partnerships?” One important factor, it seems, is “follow the leader”. Corporate Watch notes: For many NGOs, the debate on whether or not to engage with companies is already over. The attitude is “all the major NGOs engage with companies </w:t>
      </w:r>
      <w:proofErr w:type="gramStart"/>
      <w:r w:rsidRPr="00012BFE">
        <w:rPr>
          <w:rFonts w:asciiTheme="majorHAnsi" w:hAnsiTheme="majorHAnsi"/>
          <w:sz w:val="16"/>
        </w:rPr>
        <w:t>so</w:t>
      </w:r>
      <w:proofErr w:type="gramEnd"/>
      <w:r w:rsidRPr="00012BFE">
        <w:rPr>
          <w:rFonts w:asciiTheme="majorHAnsi" w:hAnsiTheme="majorHAnsi"/>
          <w:sz w:val="16"/>
        </w:rPr>
        <w:t xml:space="preserve"> why shouldn’t we?’ (Corporate Watch, ‘What’s Wrong with Corporate Social Responsibility?’, 2006, p. 2). </w:t>
      </w:r>
      <w:r w:rsidRPr="00012BFE">
        <w:rPr>
          <w:rFonts w:asciiTheme="majorHAnsi" w:hAnsiTheme="majorHAnsi"/>
          <w:u w:val="single"/>
        </w:rPr>
        <w:t>The sad reality is that</w:t>
      </w:r>
      <w:r w:rsidRPr="00012BFE">
        <w:rPr>
          <w:rFonts w:asciiTheme="majorHAnsi" w:hAnsiTheme="majorHAnsi"/>
          <w:sz w:val="16"/>
        </w:rPr>
        <w:t xml:space="preserve"> Greenpeace and other major </w:t>
      </w:r>
      <w:r w:rsidRPr="00012BFE">
        <w:rPr>
          <w:rFonts w:asciiTheme="majorHAnsi" w:hAnsiTheme="majorHAnsi"/>
          <w:u w:val="single"/>
        </w:rPr>
        <w:t>NGOs accept the ideological premise that the corporate sector can be persuaded to act benignly. To focus instead on the illegitimate power and inherent destructive nature of the corporation is a step too far</w:t>
      </w:r>
      <w:r w:rsidRPr="00012BFE">
        <w:rPr>
          <w:rFonts w:asciiTheme="majorHAnsi" w:hAnsiTheme="majorHAnsi"/>
          <w:sz w:val="16"/>
        </w:rPr>
        <w:t xml:space="preserve"> for today’s emasculated ‘pressure groups’, whether they are working on environmental protection, human rights or fighting poverty. Adding to the already overwhelming evidence of corporate power protecting itself at almost any cost, a recent book titled Secret Manoeuvres in the Dark (Pluto Books, 2012) exposes the covert methods of corporations to evade democratic accountability and to undermine legitimate public protest and activism. Using exclusive access to previously confidential sources, Eveline Lubbers, an independent investigator with SpinWatch.org, provides compelling case studies on companies such as Nestlé, Shell and McDonalds. “</w:t>
      </w:r>
      <w:r w:rsidRPr="00012BFE">
        <w:rPr>
          <w:rFonts w:asciiTheme="majorHAnsi" w:hAnsiTheme="majorHAnsi"/>
          <w:u w:val="single"/>
        </w:rPr>
        <w:t>The aim of covert corporate strategy”,</w:t>
      </w:r>
      <w:r w:rsidRPr="00012BFE">
        <w:rPr>
          <w:rFonts w:asciiTheme="majorHAnsi" w:hAnsiTheme="majorHAnsi"/>
          <w:sz w:val="16"/>
        </w:rPr>
        <w:t xml:space="preserve"> she observes, “</w:t>
      </w:r>
      <w:r w:rsidRPr="00012BFE">
        <w:rPr>
          <w:rFonts w:asciiTheme="majorHAnsi" w:hAnsiTheme="majorHAnsi"/>
          <w:u w:val="single"/>
        </w:rPr>
        <w:t>is not to win an argument, but to contain, intimidate and ultimately eliminate opposition</w:t>
      </w:r>
      <w:r w:rsidRPr="00012BFE">
        <w:rPr>
          <w:rFonts w:asciiTheme="majorHAnsi" w:hAnsiTheme="majorHAnsi"/>
          <w:sz w:val="16"/>
        </w:rPr>
        <w:t xml:space="preserve">.” Lubbers also points out that </w:t>
      </w:r>
      <w:r w:rsidRPr="00012BFE">
        <w:rPr>
          <w:rFonts w:asciiTheme="majorHAnsi" w:hAnsiTheme="majorHAnsi"/>
          <w:u w:val="single"/>
        </w:rPr>
        <w:t>dialogue, one of the key instruments of “corporate social responsibility”, is exploited by big business “as a crucial tool to gather information, to keep critics engaged and ultimately to divide and rule, by talking to some and demonizing others</w:t>
      </w:r>
      <w:r w:rsidRPr="00012BFE">
        <w:rPr>
          <w:rFonts w:asciiTheme="majorHAnsi" w:hAnsiTheme="majorHAnsi"/>
          <w:sz w:val="16"/>
        </w:rPr>
        <w:t xml:space="preserve">.” Lubbers’ book, then, is yet another exposure of corporate </w:t>
      </w:r>
      <w:r w:rsidRPr="00012BFE">
        <w:rPr>
          <w:rFonts w:asciiTheme="majorHAnsi" w:hAnsiTheme="majorHAnsi"/>
          <w:u w:val="single"/>
        </w:rPr>
        <w:t>efforts to prevent civil society from obtaining real power</w:t>
      </w:r>
      <w:r w:rsidRPr="00012BFE">
        <w:rPr>
          <w:rFonts w:asciiTheme="majorHAnsi" w:hAnsiTheme="majorHAnsi"/>
          <w:sz w:val="16"/>
        </w:rPr>
        <w:t xml:space="preserve">. And yet virtually </w:t>
      </w:r>
      <w:r w:rsidRPr="00012BFE">
        <w:rPr>
          <w:rFonts w:asciiTheme="majorHAnsi" w:hAnsiTheme="majorHAnsi"/>
          <w:u w:val="single"/>
        </w:rPr>
        <w:t>every day comes compelling evidence showing how disastrous this is for humanity</w:t>
      </w:r>
      <w:r w:rsidRPr="00012BFE">
        <w:rPr>
          <w:rFonts w:asciiTheme="majorHAnsi" w:hAnsiTheme="majorHAnsi"/>
          <w:sz w:val="16"/>
        </w:rPr>
        <w:t>. A new scientific report this month reveals that global carbon emissions have hit a record high: In a development that underscores the widening gap between the necessary steps to limit global warming and the policies that governments are actually putting into place, a new report shows that global carbon dioxide (CO2) emissions will likely reach a record high of 35.6 billion tonnes in 2012, up 2.6 percent from 2011.</w:t>
      </w:r>
      <w:r w:rsidRPr="00012BFE">
        <w:rPr>
          <w:rFonts w:asciiTheme="majorHAnsi" w:hAnsiTheme="majorHAnsi"/>
        </w:rPr>
        <w:t xml:space="preserve"> </w:t>
      </w:r>
      <w:r w:rsidRPr="00012BFE">
        <w:rPr>
          <w:rFonts w:asciiTheme="majorHAnsi" w:hAnsiTheme="majorHAnsi"/>
          <w:u w:val="single"/>
        </w:rPr>
        <w:t>This is a disaster for climate stability</w:t>
      </w:r>
      <w:r w:rsidRPr="00012BFE">
        <w:rPr>
          <w:rFonts w:asciiTheme="majorHAnsi" w:hAnsiTheme="majorHAnsi"/>
          <w:sz w:val="16"/>
        </w:rPr>
        <w:t xml:space="preserve">. Meanwhile, a new study based on 20 years of satellite observations shows that the planet’s polar ice sheets are already melting three times faster than they were in the </w:t>
      </w:r>
      <w:r w:rsidRPr="00012BFE">
        <w:rPr>
          <w:rFonts w:asciiTheme="majorHAnsi" w:hAnsiTheme="majorHAnsi"/>
          <w:sz w:val="16"/>
        </w:rPr>
        <w:lastRenderedPageBreak/>
        <w:t>the 1990s. In September, senior NASA climate scientist James Hansen had warned of a “planetary emergency” because of the dangerous effects of Arctic ice melt, including methane gas released from permafrost regions currently under ice. “</w:t>
      </w:r>
      <w:r w:rsidRPr="00012BFE">
        <w:rPr>
          <w:rFonts w:asciiTheme="majorHAnsi" w:hAnsiTheme="majorHAnsi"/>
          <w:u w:val="single"/>
        </w:rPr>
        <w:t>We are in a planetary emergency</w:t>
      </w:r>
      <w:proofErr w:type="gramStart"/>
      <w:r w:rsidRPr="00012BFE">
        <w:rPr>
          <w:rFonts w:asciiTheme="majorHAnsi" w:hAnsiTheme="majorHAnsi"/>
          <w:sz w:val="16"/>
        </w:rPr>
        <w:t>”,,</w:t>
      </w:r>
      <w:proofErr w:type="gramEnd"/>
      <w:r w:rsidRPr="00012BFE">
        <w:rPr>
          <w:rFonts w:asciiTheme="majorHAnsi" w:hAnsiTheme="majorHAnsi"/>
          <w:sz w:val="16"/>
        </w:rPr>
        <w:t xml:space="preserve"> said Hansen, decrying “the gap between what is understood by scientific community and what is known by the public.” As ever, the latest UN Climate Summit in Doha was just another talking shop that paid lip service to the need for radical and immediate action in curbing greenhouse gas emissions in the face of climate chaos.</w:t>
      </w:r>
      <w:r w:rsidRPr="00012BFE">
        <w:rPr>
          <w:rFonts w:asciiTheme="majorHAnsi" w:hAnsiTheme="majorHAnsi"/>
        </w:rPr>
        <w:t xml:space="preserve"> </w:t>
      </w:r>
      <w:r w:rsidRPr="00012BFE">
        <w:rPr>
          <w:rFonts w:asciiTheme="majorHAnsi" w:hAnsiTheme="majorHAnsi"/>
          <w:u w:val="single"/>
        </w:rPr>
        <w:t>The failure of the liberal class to rein in, or seriously challenge, corporate power is typified by this appalling gap between climate change rhetoric and reality</w:t>
      </w:r>
      <w:r w:rsidRPr="00012BFE">
        <w:rPr>
          <w:rFonts w:asciiTheme="majorHAnsi" w:hAnsiTheme="majorHAnsi"/>
          <w:sz w:val="16"/>
        </w:rPr>
        <w:t xml:space="preserve">. </w:t>
      </w:r>
      <w:proofErr w:type="gramStart"/>
      <w:r w:rsidRPr="00012BFE">
        <w:rPr>
          <w:rFonts w:asciiTheme="majorHAnsi" w:hAnsiTheme="majorHAnsi"/>
          <w:sz w:val="16"/>
        </w:rPr>
        <w:t>The rhetoric is typified by the political call</w:t>
      </w:r>
      <w:proofErr w:type="gramEnd"/>
      <w:r w:rsidRPr="00012BFE">
        <w:rPr>
          <w:rFonts w:asciiTheme="majorHAnsi" w:hAnsiTheme="majorHAnsi"/>
          <w:sz w:val="16"/>
        </w:rPr>
        <w:t xml:space="preserve"> to keep the average global temperature rise to under 2 degrees Celsius by 2100. The appalling reality is that the rise is likely to be in the region of 4-6 deg C (but potentially much higher if runaway global warming kicks in with the release of methane). This gap – actually a chasm of likely tragic proportions – is graphically depicted by climate scientist Professor Kevin Anderson of Manchester University in a recent powerful and disturbing presentation. </w:t>
      </w:r>
      <w:r w:rsidRPr="00012BFE">
        <w:rPr>
          <w:rFonts w:asciiTheme="majorHAnsi" w:hAnsiTheme="majorHAnsi"/>
          <w:sz w:val="12"/>
        </w:rPr>
        <w:t>Anderson cites an unnamed ‘very senior political scientist’ who often advises the government. This adviser says:</w:t>
      </w:r>
      <w:r w:rsidRPr="00012BFE">
        <w:rPr>
          <w:rFonts w:asciiTheme="majorHAnsi" w:hAnsiTheme="majorHAnsi"/>
          <w:sz w:val="20"/>
        </w:rPr>
        <w:t xml:space="preserve"> </w:t>
      </w:r>
      <w:r w:rsidRPr="00012BFE">
        <w:rPr>
          <w:rFonts w:asciiTheme="majorHAnsi" w:hAnsiTheme="majorHAnsi"/>
          <w:sz w:val="12"/>
        </w:rPr>
        <w:t>Too much has been invested in two degrees C for us to say it is not possible. It would undermine all that has been achieved. It would give a sense of hopelessness that we may as well just give in.</w:t>
      </w:r>
      <w:r w:rsidRPr="00012BFE">
        <w:rPr>
          <w:rFonts w:asciiTheme="majorHAnsi" w:hAnsiTheme="majorHAnsi"/>
          <w:sz w:val="20"/>
        </w:rPr>
        <w:t xml:space="preserve"> </w:t>
      </w:r>
      <w:r w:rsidRPr="00012BFE">
        <w:rPr>
          <w:rFonts w:asciiTheme="majorHAnsi" w:hAnsiTheme="majorHAnsi"/>
          <w:sz w:val="12"/>
        </w:rPr>
        <w:t>Anderson also reports that on the eve of the UN Climate Summit in Copenhagen in 2010, he had a 20-minute meeting in Manchester with Ed Miliband, then the of Secretary of State for Energy and Climate Change. Miliband told Anderson:</w:t>
      </w:r>
      <w:r w:rsidRPr="00012BFE">
        <w:rPr>
          <w:rFonts w:asciiTheme="majorHAnsi" w:hAnsiTheme="majorHAnsi"/>
          <w:sz w:val="20"/>
        </w:rPr>
        <w:t xml:space="preserve"> </w:t>
      </w:r>
      <w:r w:rsidRPr="00012BFE">
        <w:rPr>
          <w:rFonts w:asciiTheme="majorHAnsi" w:hAnsiTheme="majorHAnsi"/>
          <w:sz w:val="12"/>
        </w:rPr>
        <w:t>Our position is challenging enough. I can’t go with the message that two degrees C is impossible – it’s what we’ve all worked towards.</w:t>
      </w:r>
      <w:r w:rsidRPr="00012BFE">
        <w:rPr>
          <w:rFonts w:asciiTheme="majorHAnsi" w:hAnsiTheme="majorHAnsi"/>
          <w:sz w:val="20"/>
        </w:rPr>
        <w:t xml:space="preserve"> </w:t>
      </w:r>
      <w:r w:rsidRPr="00012BFE">
        <w:rPr>
          <w:rFonts w:asciiTheme="majorHAnsi" w:hAnsiTheme="majorHAnsi"/>
          <w:sz w:val="12"/>
        </w:rPr>
        <w:t>Anderson also relates that he attended a Chatham House event where the message from both “a very senior government scientist and someone very senior from an oil company” – which he strongly hinted was Shell – was this: “[We] think we’re on for 4 to 6 degrees C but we just can’t be open about it.”</w:t>
      </w:r>
      <w:r w:rsidRPr="00012BFE">
        <w:rPr>
          <w:rFonts w:asciiTheme="majorHAnsi" w:hAnsiTheme="majorHAnsi"/>
          <w:sz w:val="20"/>
        </w:rPr>
        <w:t xml:space="preserve"> </w:t>
      </w:r>
      <w:r w:rsidRPr="00012BFE">
        <w:rPr>
          <w:rFonts w:asciiTheme="majorHAnsi" w:hAnsiTheme="majorHAnsi"/>
          <w:sz w:val="12"/>
        </w:rPr>
        <w:t>Anderson warns that this deception is “going on all the time behind the scenes” and “that somehow we can’t tell the public” the truth. The consequences could be terminal for large swathes of humanity and planetary ecosystems.</w:t>
      </w:r>
      <w:r w:rsidRPr="00012BFE">
        <w:rPr>
          <w:rFonts w:asciiTheme="majorHAnsi" w:hAnsiTheme="majorHAnsi"/>
          <w:sz w:val="20"/>
        </w:rPr>
        <w:t xml:space="preserve"> </w:t>
      </w:r>
      <w:r w:rsidRPr="00012BFE">
        <w:rPr>
          <w:rFonts w:asciiTheme="majorHAnsi" w:hAnsiTheme="majorHAnsi"/>
          <w:sz w:val="12"/>
        </w:rPr>
        <w:t>In short, we desperately need to hear the truth from people like Kevin Anderson, Julian Assange and Bradley Manning.</w:t>
      </w:r>
      <w:r w:rsidRPr="00012BFE">
        <w:rPr>
          <w:rFonts w:asciiTheme="majorHAnsi" w:hAnsiTheme="majorHAnsi"/>
          <w:sz w:val="20"/>
        </w:rPr>
        <w:t xml:space="preserve"> </w:t>
      </w:r>
      <w:r w:rsidRPr="00012BFE">
        <w:rPr>
          <w:rFonts w:asciiTheme="majorHAnsi" w:hAnsiTheme="majorHAnsi"/>
          <w:sz w:val="12"/>
        </w:rPr>
        <w:t>To return to Chris Hedges on “the death of the liberal class”:</w:t>
      </w:r>
      <w:r w:rsidRPr="00012BFE">
        <w:rPr>
          <w:rFonts w:asciiTheme="majorHAnsi" w:hAnsiTheme="majorHAnsi"/>
          <w:sz w:val="20"/>
        </w:rPr>
        <w:t xml:space="preserve"> </w:t>
      </w:r>
      <w:r w:rsidRPr="00012BFE">
        <w:rPr>
          <w:rFonts w:asciiTheme="majorHAnsi" w:hAnsiTheme="majorHAnsi"/>
          <w:u w:val="single"/>
        </w:rPr>
        <w:t>The liberal class is expected to mask the brutality of imperial war and corporate malfeasance by deploring the most egregious excesses while studiously refusing to question the legitimacy of the power elite’s actions and structures. When dissidents step outside these boundaries, they become pariahs. Specific actions can be criticized, but motives, intentions, and the moral probity of the power elite cannot be questioned</w:t>
      </w:r>
      <w:r w:rsidRPr="00012BFE">
        <w:rPr>
          <w:rFonts w:asciiTheme="majorHAnsi" w:hAnsiTheme="majorHAnsi"/>
          <w:sz w:val="16"/>
        </w:rPr>
        <w:t xml:space="preserve">. (Hedges, op. cit., pp. 152-153) </w:t>
      </w:r>
      <w:r w:rsidRPr="00012BFE">
        <w:rPr>
          <w:rFonts w:asciiTheme="majorHAnsi" w:hAnsiTheme="majorHAnsi"/>
        </w:rPr>
        <w:t>a</w:t>
      </w:r>
      <w:r w:rsidRPr="00012BFE">
        <w:rPr>
          <w:rFonts w:asciiTheme="majorHAnsi" w:hAnsiTheme="majorHAnsi"/>
          <w:sz w:val="16"/>
        </w:rPr>
        <w:t>nd he warns:</w:t>
      </w:r>
      <w:r w:rsidRPr="00012BFE">
        <w:rPr>
          <w:rFonts w:asciiTheme="majorHAnsi" w:hAnsiTheme="majorHAnsi"/>
        </w:rPr>
        <w:t xml:space="preserve"> </w:t>
      </w:r>
      <w:r w:rsidRPr="00012BFE">
        <w:rPr>
          <w:rFonts w:asciiTheme="majorHAnsi" w:hAnsiTheme="majorHAnsi"/>
          <w:u w:val="single"/>
        </w:rPr>
        <w:t>We stand on the verge of one of the bleakest periods in human history, when the bright lights of civilizations will blink out and we will descend for decades, if not centuries, into barbarity</w:t>
      </w:r>
      <w:r w:rsidRPr="00012BFE">
        <w:rPr>
          <w:rFonts w:asciiTheme="majorHAnsi" w:hAnsiTheme="majorHAnsi"/>
          <w:sz w:val="16"/>
        </w:rPr>
        <w:t xml:space="preserve">. The elites, who successfully convinced us that we no longer possessed the capacity to understand the revealed truths presented before us or to fight back against the chaos caused by economic and environmental catastrophe, will use their resources to create privileged little islands where they will have access to security and goods denied to the rest of us. (p. </w:t>
      </w:r>
      <w:proofErr w:type="gramStart"/>
      <w:r w:rsidRPr="00012BFE">
        <w:rPr>
          <w:rFonts w:asciiTheme="majorHAnsi" w:hAnsiTheme="majorHAnsi"/>
          <w:sz w:val="16"/>
        </w:rPr>
        <w:t>197)</w:t>
      </w:r>
      <w:r w:rsidRPr="00012BFE">
        <w:rPr>
          <w:rFonts w:asciiTheme="majorHAnsi" w:hAnsiTheme="majorHAnsi"/>
          <w:u w:val="single"/>
        </w:rPr>
        <w:t>We</w:t>
      </w:r>
      <w:proofErr w:type="gramEnd"/>
      <w:r w:rsidRPr="00012BFE">
        <w:rPr>
          <w:rFonts w:asciiTheme="majorHAnsi" w:hAnsiTheme="majorHAnsi"/>
          <w:u w:val="single"/>
        </w:rPr>
        <w:t xml:space="preserve"> must have the vision to imagine that, however bleak things appear now, things can change: if we put our minds to it and work together</w:t>
      </w:r>
      <w:r w:rsidRPr="00012BFE">
        <w:rPr>
          <w:rFonts w:asciiTheme="majorHAnsi" w:hAnsiTheme="majorHAnsi"/>
        </w:rPr>
        <w:t>.</w:t>
      </w:r>
    </w:p>
    <w:p w14:paraId="51658640" w14:textId="77777777" w:rsidR="00337390" w:rsidRPr="00012BFE" w:rsidRDefault="00337390" w:rsidP="00337390">
      <w:pPr>
        <w:pStyle w:val="Heading3"/>
        <w:rPr>
          <w:rFonts w:asciiTheme="majorHAnsi" w:hAnsiTheme="majorHAnsi"/>
        </w:rPr>
      </w:pPr>
      <w:r w:rsidRPr="00012BFE">
        <w:rPr>
          <w:rFonts w:asciiTheme="majorHAnsi" w:hAnsiTheme="majorHAnsi"/>
        </w:rPr>
        <w:lastRenderedPageBreak/>
        <w:t>Public = No Influence</w:t>
      </w:r>
    </w:p>
    <w:p w14:paraId="3EDC1ABE" w14:textId="77777777" w:rsidR="00337390" w:rsidRPr="00012BFE" w:rsidRDefault="00337390" w:rsidP="00337390">
      <w:pPr>
        <w:pStyle w:val="Heading4"/>
        <w:rPr>
          <w:rFonts w:asciiTheme="majorHAnsi" w:hAnsiTheme="majorHAnsi"/>
        </w:rPr>
      </w:pPr>
      <w:r w:rsidRPr="00012BFE">
        <w:rPr>
          <w:rFonts w:asciiTheme="majorHAnsi" w:hAnsiTheme="majorHAnsi"/>
        </w:rPr>
        <w:t xml:space="preserve">The issues we train for </w:t>
      </w:r>
      <w:r w:rsidRPr="00012BFE">
        <w:rPr>
          <w:rFonts w:asciiTheme="majorHAnsi" w:hAnsiTheme="majorHAnsi"/>
          <w:u w:val="single"/>
        </w:rPr>
        <w:t>won’t even be considered</w:t>
      </w:r>
      <w:r w:rsidRPr="00012BFE">
        <w:rPr>
          <w:rFonts w:asciiTheme="majorHAnsi" w:hAnsiTheme="majorHAnsi"/>
        </w:rPr>
        <w:t>—</w:t>
      </w:r>
      <w:proofErr w:type="gramStart"/>
      <w:r w:rsidRPr="00012BFE">
        <w:rPr>
          <w:rFonts w:asciiTheme="majorHAnsi" w:hAnsiTheme="majorHAnsi"/>
        </w:rPr>
        <w:t>the policy agenda is not shaped by the public</w:t>
      </w:r>
      <w:proofErr w:type="gramEnd"/>
    </w:p>
    <w:p w14:paraId="1CFACE88" w14:textId="77777777" w:rsidR="00337390" w:rsidRPr="00012BFE" w:rsidRDefault="00337390" w:rsidP="00337390">
      <w:pPr>
        <w:rPr>
          <w:rFonts w:asciiTheme="majorHAnsi" w:hAnsiTheme="majorHAnsi"/>
        </w:rPr>
      </w:pPr>
      <w:r>
        <w:rPr>
          <w:rStyle w:val="Style13ptBold"/>
          <w:rFonts w:asciiTheme="majorHAnsi" w:hAnsiTheme="majorHAnsi"/>
        </w:rPr>
        <w:t>Gilens &amp;</w:t>
      </w:r>
      <w:r w:rsidRPr="00012BFE">
        <w:rPr>
          <w:rStyle w:val="Style13ptBold"/>
          <w:rFonts w:asciiTheme="majorHAnsi" w:hAnsiTheme="majorHAnsi"/>
        </w:rPr>
        <w:t xml:space="preserve"> Page 14 </w:t>
      </w:r>
      <w:r w:rsidRPr="00012BFE">
        <w:rPr>
          <w:rFonts w:asciiTheme="majorHAnsi" w:hAnsiTheme="majorHAnsi"/>
          <w:sz w:val="20"/>
        </w:rPr>
        <w:t>(Martin Gilens is Professor of Politics at Princeton University; Benjamin I. Page is Gordon S. Fulcher Professor of Decision Making at Northwestern University, “Testing Theories of American Politics: Elites, Interest Groups, and Average Citizens,” Perspectives on Politics 12.3, September)</w:t>
      </w:r>
    </w:p>
    <w:p w14:paraId="5CD1F346" w14:textId="77777777" w:rsidR="00337390" w:rsidRPr="00012BFE" w:rsidRDefault="00337390" w:rsidP="00337390">
      <w:pPr>
        <w:rPr>
          <w:rFonts w:asciiTheme="majorHAnsi" w:hAnsiTheme="majorHAnsi"/>
          <w:sz w:val="16"/>
        </w:rPr>
      </w:pPr>
      <w:r w:rsidRPr="00012BFE">
        <w:rPr>
          <w:rFonts w:asciiTheme="majorHAnsi" w:hAnsiTheme="majorHAnsi"/>
          <w:sz w:val="16"/>
        </w:rPr>
        <w:t xml:space="preserve">Of course </w:t>
      </w:r>
      <w:r w:rsidRPr="00012BFE">
        <w:rPr>
          <w:rFonts w:asciiTheme="majorHAnsi" w:hAnsiTheme="majorHAnsi"/>
          <w:u w:val="single"/>
        </w:rPr>
        <w:t>our findings speak</w:t>
      </w:r>
      <w:r w:rsidRPr="00012BFE">
        <w:rPr>
          <w:rFonts w:asciiTheme="majorHAnsi" w:hAnsiTheme="majorHAnsi"/>
          <w:sz w:val="16"/>
        </w:rPr>
        <w:t xml:space="preserve"> most directly </w:t>
      </w:r>
      <w:r w:rsidRPr="00012BFE">
        <w:rPr>
          <w:rFonts w:asciiTheme="majorHAnsi" w:hAnsiTheme="majorHAnsi"/>
          <w:u w:val="single"/>
        </w:rPr>
        <w:t>to</w:t>
      </w:r>
      <w:r w:rsidRPr="00012BFE">
        <w:rPr>
          <w:rFonts w:asciiTheme="majorHAnsi" w:hAnsiTheme="majorHAnsi"/>
          <w:sz w:val="16"/>
        </w:rPr>
        <w:t xml:space="preserve"> the “first face” of power: the ability of actors to shape policy outcomes on contested issues. But they also reflect—to some degree, at least—the “second face” of power: </w:t>
      </w:r>
      <w:r w:rsidRPr="00012BFE">
        <w:rPr>
          <w:rFonts w:asciiTheme="majorHAnsi" w:hAnsiTheme="majorHAnsi"/>
          <w:u w:val="single"/>
        </w:rPr>
        <w:t>the ability to shape the agenda of issues that policy makers consider. The set of policy alternatives that we analyze is considerably broader than the set discussed seriously by policy makers or brought to a vote in Congress, and our alternatives are</w:t>
      </w:r>
      <w:r w:rsidRPr="00012BFE">
        <w:rPr>
          <w:rFonts w:asciiTheme="majorHAnsi" w:hAnsiTheme="majorHAnsi"/>
          <w:sz w:val="16"/>
        </w:rPr>
        <w:t xml:space="preserve"> (on average) </w:t>
      </w:r>
      <w:r w:rsidRPr="00012BFE">
        <w:rPr>
          <w:rFonts w:asciiTheme="majorHAnsi" w:hAnsiTheme="majorHAnsi"/>
          <w:u w:val="single"/>
        </w:rPr>
        <w:t>more popular among the general public than among interest groups. Thus the fate of these policies can reflect policy makers’ refusing to consider them rather than considering but rejecting them</w:t>
      </w:r>
      <w:r w:rsidRPr="00012BFE">
        <w:rPr>
          <w:rFonts w:asciiTheme="majorHAnsi" w:hAnsiTheme="majorHAnsi"/>
          <w:sz w:val="16"/>
        </w:rPr>
        <w:t xml:space="preserve">. (From our data we cannot distinguish between the two.) Our results speak less clearly to the “third face” of power: the ability of elites to shape the public’s preferences. 49 We know that interest groups and policy makers themselves often devote considerable effort to shaping opinion. If they are successful, this might help explain the high correlation we find between elite and mass preferences. But it cannot have greatly inflated our estimate of </w:t>
      </w:r>
      <w:r w:rsidRPr="00012BFE">
        <w:rPr>
          <w:rFonts w:asciiTheme="majorHAnsi" w:hAnsiTheme="majorHAnsi"/>
          <w:u w:val="single"/>
        </w:rPr>
        <w:t>average citizens’ influence on policy making</w:t>
      </w:r>
      <w:r w:rsidRPr="00012BFE">
        <w:rPr>
          <w:rFonts w:asciiTheme="majorHAnsi" w:hAnsiTheme="majorHAnsi"/>
          <w:sz w:val="16"/>
        </w:rPr>
        <w:t xml:space="preserve">, which </w:t>
      </w:r>
      <w:r w:rsidRPr="00012BFE">
        <w:rPr>
          <w:rFonts w:asciiTheme="majorHAnsi" w:hAnsiTheme="majorHAnsi"/>
          <w:b/>
          <w:u w:val="single"/>
        </w:rPr>
        <w:t>is near zero</w:t>
      </w:r>
      <w:r w:rsidRPr="00012BFE">
        <w:rPr>
          <w:rFonts w:asciiTheme="majorHAnsi" w:hAnsiTheme="majorHAnsi"/>
          <w:sz w:val="16"/>
        </w:rPr>
        <w:t xml:space="preserve">. What do our findings say about democracy in America? They certainly constitute troubling news for advocates of “populistic” democracy, who want governments to respond primarily or exclusively to the policy preferences of their citizens. </w:t>
      </w:r>
      <w:r w:rsidRPr="00012BFE">
        <w:rPr>
          <w:rFonts w:asciiTheme="majorHAnsi" w:hAnsiTheme="majorHAnsi"/>
          <w:u w:val="single"/>
        </w:rPr>
        <w:t>In the United States, our findings indicate, the majority does not rule—at least not in the causal sense of actually determining policy outcomes. When a majority of citizens disagrees with economic elites or with organized interests, they</w:t>
      </w:r>
      <w:r w:rsidRPr="00012BFE">
        <w:rPr>
          <w:rFonts w:asciiTheme="majorHAnsi" w:hAnsiTheme="majorHAnsi"/>
          <w:sz w:val="16"/>
        </w:rPr>
        <w:t xml:space="preserve"> generally </w:t>
      </w:r>
      <w:r w:rsidRPr="00012BFE">
        <w:rPr>
          <w:rFonts w:asciiTheme="majorHAnsi" w:hAnsiTheme="majorHAnsi"/>
          <w:u w:val="single"/>
        </w:rPr>
        <w:t>lose. Moreover, because of the strong status quo bias built into the U.S. political system, even when fairly large majorities of Americans favor policy change, they generally do not get it</w:t>
      </w:r>
      <w:r w:rsidRPr="00012BFE">
        <w:rPr>
          <w:rFonts w:asciiTheme="majorHAnsi" w:hAnsiTheme="majorHAnsi"/>
          <w:sz w:val="16"/>
        </w:rPr>
        <w:t>.</w:t>
      </w:r>
    </w:p>
    <w:p w14:paraId="7D6EA349" w14:textId="77777777" w:rsidR="00337390" w:rsidRPr="00012BFE" w:rsidRDefault="00337390" w:rsidP="00337390">
      <w:pPr>
        <w:pStyle w:val="Heading3"/>
        <w:rPr>
          <w:rFonts w:asciiTheme="majorHAnsi" w:hAnsiTheme="majorHAnsi"/>
        </w:rPr>
      </w:pPr>
      <w:r w:rsidRPr="00012BFE">
        <w:rPr>
          <w:rFonts w:asciiTheme="majorHAnsi" w:hAnsiTheme="majorHAnsi"/>
        </w:rPr>
        <w:lastRenderedPageBreak/>
        <w:t>A2: Empirically Does Change Stuff</w:t>
      </w:r>
    </w:p>
    <w:p w14:paraId="187B2613" w14:textId="77777777" w:rsidR="00337390" w:rsidRPr="00012BFE" w:rsidRDefault="00337390" w:rsidP="00337390">
      <w:pPr>
        <w:pStyle w:val="Heading4"/>
        <w:rPr>
          <w:rFonts w:asciiTheme="majorHAnsi" w:hAnsiTheme="majorHAnsi"/>
        </w:rPr>
      </w:pPr>
      <w:r w:rsidRPr="00012BFE">
        <w:rPr>
          <w:rFonts w:asciiTheme="majorHAnsi" w:hAnsiTheme="majorHAnsi"/>
        </w:rPr>
        <w:t>There’s only a correlation between public opinion and change because there’s correlation in issue support—on things that the elite opposes, deliberative democracy has no effect</w:t>
      </w:r>
    </w:p>
    <w:p w14:paraId="477078CD" w14:textId="77777777" w:rsidR="00337390" w:rsidRPr="00012BFE" w:rsidRDefault="00337390" w:rsidP="00337390">
      <w:pPr>
        <w:rPr>
          <w:rFonts w:asciiTheme="majorHAnsi" w:hAnsiTheme="majorHAnsi"/>
          <w:sz w:val="20"/>
        </w:rPr>
      </w:pPr>
      <w:r>
        <w:rPr>
          <w:rStyle w:val="Style13ptBold"/>
          <w:rFonts w:asciiTheme="majorHAnsi" w:hAnsiTheme="majorHAnsi"/>
        </w:rPr>
        <w:t>Gilens &amp;</w:t>
      </w:r>
      <w:r w:rsidRPr="00012BFE">
        <w:rPr>
          <w:rStyle w:val="Style13ptBold"/>
          <w:rFonts w:asciiTheme="majorHAnsi" w:hAnsiTheme="majorHAnsi"/>
        </w:rPr>
        <w:t xml:space="preserve"> Page 14 </w:t>
      </w:r>
      <w:r w:rsidRPr="00012BFE">
        <w:rPr>
          <w:rFonts w:asciiTheme="majorHAnsi" w:hAnsiTheme="majorHAnsi"/>
          <w:sz w:val="20"/>
        </w:rPr>
        <w:t>(Martin Gilens is Professor of Politics at Princeton University; Benjamin I. Page is Gordon S. Fulcher Professor of Decision Making at Northwestern University, “Testing Theories of American Politics: Elites, Interest Groups, and Average Citizens,” Perspectives on Politics 12.3, September)</w:t>
      </w:r>
    </w:p>
    <w:p w14:paraId="40D71867" w14:textId="77777777" w:rsidR="00337390" w:rsidRPr="00012BFE" w:rsidRDefault="00337390" w:rsidP="00337390">
      <w:pPr>
        <w:rPr>
          <w:rFonts w:asciiTheme="majorHAnsi" w:hAnsiTheme="majorHAnsi"/>
          <w:sz w:val="16"/>
        </w:rPr>
      </w:pPr>
      <w:r w:rsidRPr="00012BFE">
        <w:rPr>
          <w:rFonts w:asciiTheme="majorHAnsi" w:hAnsiTheme="majorHAnsi"/>
          <w:u w:val="single"/>
        </w:rPr>
        <w:t xml:space="preserve">What are we to make of findings that seem to go against volumes of persuasive theorizing and much quantitative research, by asserting that the average citizen or the “median voter” has </w:t>
      </w:r>
      <w:r w:rsidRPr="00012BFE">
        <w:rPr>
          <w:rFonts w:asciiTheme="majorHAnsi" w:hAnsiTheme="majorHAnsi"/>
          <w:sz w:val="16"/>
        </w:rPr>
        <w:t>little or</w:t>
      </w:r>
      <w:r w:rsidRPr="00012BFE">
        <w:rPr>
          <w:rFonts w:asciiTheme="majorHAnsi" w:hAnsiTheme="majorHAnsi"/>
          <w:u w:val="single"/>
        </w:rPr>
        <w:t xml:space="preserve"> no independent influence on public policy? </w:t>
      </w:r>
      <w:r w:rsidRPr="00012BFE">
        <w:rPr>
          <w:rFonts w:asciiTheme="majorHAnsi" w:hAnsiTheme="majorHAnsi"/>
          <w:sz w:val="16"/>
        </w:rPr>
        <w:t xml:space="preserve">As noted, our </w:t>
      </w:r>
      <w:r w:rsidRPr="00012BFE">
        <w:rPr>
          <w:rFonts w:asciiTheme="majorHAnsi" w:hAnsiTheme="majorHAnsi"/>
          <w:u w:val="single"/>
        </w:rPr>
        <w:t>evidence does not indicate that in U.S. policy making the average citizen always loses out. Since the preferences of ordinary citizens tend to be positively correlated with the preferences of economic elites, ordinary citizens often win the policies they want, even if they are more or less coincidental beneficiaries rather than causes of the victory</w:t>
      </w:r>
      <w:r w:rsidRPr="00012BFE">
        <w:rPr>
          <w:rFonts w:asciiTheme="majorHAnsi" w:hAnsiTheme="majorHAnsi"/>
          <w:sz w:val="16"/>
        </w:rPr>
        <w:t xml:space="preserve">. There is not necessarily any contradiction at all between our findings and past bivariate findings of a roughly two-thirds correspondence between actual policy and the wishes of the general public, or of a close correspondence between the liberal/conservative “mood” of the public and changes in policy making. 42 </w:t>
      </w:r>
      <w:r w:rsidRPr="00012BFE">
        <w:rPr>
          <w:rFonts w:asciiTheme="majorHAnsi" w:hAnsiTheme="majorHAnsi"/>
          <w:u w:val="single"/>
        </w:rPr>
        <w:t>Our main point concerns causal inference: if interpreted in terms of actual causal impact, the prior findings appear to be largely or wholly spurious.</w:t>
      </w:r>
      <w:r w:rsidRPr="00012BFE">
        <w:rPr>
          <w:rFonts w:asciiTheme="majorHAnsi" w:hAnsiTheme="majorHAnsi"/>
          <w:sz w:val="16"/>
        </w:rPr>
        <w:t xml:space="preserve"> </w:t>
      </w:r>
      <w:r w:rsidRPr="00012BFE">
        <w:rPr>
          <w:rFonts w:asciiTheme="majorHAnsi" w:hAnsiTheme="majorHAnsi"/>
          <w:u w:val="single"/>
        </w:rPr>
        <w:t>Further, the issues about which economic elites and ordinary citizens disagree reflect important matters</w:t>
      </w:r>
      <w:r w:rsidRPr="00012BFE">
        <w:rPr>
          <w:rFonts w:asciiTheme="majorHAnsi" w:hAnsiTheme="majorHAnsi"/>
          <w:sz w:val="16"/>
        </w:rPr>
        <w:t xml:space="preserve">, including many aspects of trade restrictions, tax policy, corporate regulation, abortion, and school prayer, so that the resulting political losses by ordinary citizens are not trivial. Moreover, we must remember that in our analyses the preferences of the affluent are serving as proxies for those of truly wealthy Americans, who may well have more political clout than the affluent, and who tend to have policy preferences that differ more markedly from those of the average citizens. </w:t>
      </w:r>
      <w:r w:rsidRPr="00012BFE">
        <w:rPr>
          <w:rFonts w:asciiTheme="majorHAnsi" w:hAnsiTheme="majorHAnsi"/>
          <w:u w:val="single"/>
        </w:rPr>
        <w:t>Thus even rather slight measured differences between preferences of the affluent and the median citizen may signal situations in which economic-elites want something quite different from most Americans and they generally get their way.</w:t>
      </w:r>
      <w:r w:rsidRPr="00012BFE">
        <w:rPr>
          <w:rFonts w:asciiTheme="majorHAnsi" w:hAnsiTheme="majorHAnsi"/>
          <w:sz w:val="16"/>
        </w:rPr>
        <w:t xml:space="preserve"> A final point: </w:t>
      </w:r>
      <w:r w:rsidRPr="00012BFE">
        <w:rPr>
          <w:rFonts w:asciiTheme="majorHAnsi" w:hAnsiTheme="majorHAnsi"/>
          <w:u w:val="single"/>
        </w:rPr>
        <w:t>Even in a bivariate, descriptive sense, our evidence indicates that the responsiveness of the U.S. political system when the general public wants government action is severely limited. Because of the impediments to majority rule that were deliberately built into the U.S. political system—federalism, separation of powers, bicameralism—together with further impediments due to anti-majoritarian congressional rules and procedures, the system has a substantial status quo bias. Thus when popular majorities favor the status quo, opposing a given policy change, they are likely to get their way; but when a majority—even a very large majority—of the public favors change, it is not likely to get what it wants</w:t>
      </w:r>
      <w:r w:rsidRPr="00012BFE">
        <w:rPr>
          <w:rFonts w:asciiTheme="majorHAnsi" w:hAnsiTheme="majorHAnsi"/>
          <w:sz w:val="16"/>
        </w:rPr>
        <w:t>. In our 1,779 policy cases, narrow pro-change majorities of the public got the policy changes they wanted only about 30 percent of the time. More strikingly, even overwhelmingly large pro-change majorities, with 80 percent of the public favoring a policy change, got that change only about 43 percent of the time.</w:t>
      </w:r>
    </w:p>
    <w:p w14:paraId="16D00FA5" w14:textId="77777777" w:rsidR="00337390" w:rsidRPr="00012BFE" w:rsidRDefault="00337390" w:rsidP="00337390">
      <w:pPr>
        <w:pStyle w:val="Heading4"/>
        <w:rPr>
          <w:rFonts w:asciiTheme="majorHAnsi" w:hAnsiTheme="majorHAnsi"/>
        </w:rPr>
      </w:pPr>
      <w:r w:rsidRPr="00012BFE">
        <w:rPr>
          <w:rFonts w:asciiTheme="majorHAnsi" w:hAnsiTheme="majorHAnsi"/>
        </w:rPr>
        <w:t>Even if changes have happened in line with public opinion, they aren’t causally connected</w:t>
      </w:r>
    </w:p>
    <w:p w14:paraId="46F4F9D1" w14:textId="77777777" w:rsidR="00337390" w:rsidRPr="00012BFE" w:rsidRDefault="00337390" w:rsidP="00337390">
      <w:pPr>
        <w:rPr>
          <w:rFonts w:asciiTheme="majorHAnsi" w:hAnsiTheme="majorHAnsi"/>
        </w:rPr>
      </w:pPr>
      <w:r>
        <w:rPr>
          <w:rStyle w:val="Style13ptBold"/>
          <w:rFonts w:asciiTheme="majorHAnsi" w:hAnsiTheme="majorHAnsi"/>
        </w:rPr>
        <w:t>Gilens &amp;</w:t>
      </w:r>
      <w:r w:rsidRPr="00012BFE">
        <w:rPr>
          <w:rStyle w:val="Style13ptBold"/>
          <w:rFonts w:asciiTheme="majorHAnsi" w:hAnsiTheme="majorHAnsi"/>
        </w:rPr>
        <w:t xml:space="preserve"> Page 14 </w:t>
      </w:r>
      <w:r w:rsidRPr="00012BFE">
        <w:rPr>
          <w:rFonts w:asciiTheme="majorHAnsi" w:hAnsiTheme="majorHAnsi"/>
          <w:sz w:val="20"/>
        </w:rPr>
        <w:t>(Martin Gilens is Professor of Politics at Princeton University; Benjamin I. Page is Gordon S. Fulcher Professor of Decision Making at Northwestern University, “Testing Theories of American Politics: Elites, Interest Groups, and Average Citizens,” Perspectives on Politics 12.3, September)</w:t>
      </w:r>
    </w:p>
    <w:p w14:paraId="3F20AEB4" w14:textId="77777777" w:rsidR="00337390" w:rsidRPr="00012BFE" w:rsidRDefault="00337390" w:rsidP="00337390">
      <w:pPr>
        <w:rPr>
          <w:rFonts w:asciiTheme="majorHAnsi" w:hAnsiTheme="majorHAnsi"/>
          <w:sz w:val="16"/>
        </w:rPr>
      </w:pPr>
      <w:r w:rsidRPr="00012BFE">
        <w:rPr>
          <w:rFonts w:asciiTheme="majorHAnsi" w:hAnsiTheme="majorHAnsi"/>
          <w:sz w:val="16"/>
        </w:rPr>
        <w:t xml:space="preserve">Before we proceed further, it is important to note that </w:t>
      </w:r>
      <w:r w:rsidRPr="00012BFE">
        <w:rPr>
          <w:rFonts w:asciiTheme="majorHAnsi" w:hAnsiTheme="majorHAnsi"/>
          <w:u w:val="single"/>
        </w:rPr>
        <w:t>even if one of our predictor variables is found (when controlling for the others) to have no independent impact on policy at all, it does not follow that the actors whose preferences are reflected by that variable—average citizens</w:t>
      </w:r>
      <w:r w:rsidRPr="00012BFE">
        <w:rPr>
          <w:rFonts w:asciiTheme="majorHAnsi" w:hAnsiTheme="majorHAnsi"/>
          <w:sz w:val="16"/>
        </w:rPr>
        <w:t xml:space="preserve">, economic elites, or </w:t>
      </w:r>
      <w:r w:rsidRPr="00012BFE">
        <w:rPr>
          <w:rFonts w:asciiTheme="majorHAnsi" w:hAnsiTheme="majorHAnsi"/>
          <w:sz w:val="16"/>
        </w:rPr>
        <w:lastRenderedPageBreak/>
        <w:t>organized interest groups of one sort or another—</w:t>
      </w:r>
      <w:r w:rsidRPr="00012BFE">
        <w:rPr>
          <w:rFonts w:asciiTheme="majorHAnsi" w:hAnsiTheme="majorHAnsi"/>
          <w:u w:val="single"/>
        </w:rPr>
        <w:t>always “lose” in policy decisions</w:t>
      </w:r>
      <w:r w:rsidRPr="00012BFE">
        <w:rPr>
          <w:rFonts w:asciiTheme="majorHAnsi" w:hAnsiTheme="majorHAnsi"/>
          <w:sz w:val="16"/>
        </w:rPr>
        <w:t xml:space="preserve">. Policy making is not necessarily a zero-sum game among these actors. </w:t>
      </w:r>
      <w:r w:rsidRPr="00012BFE">
        <w:rPr>
          <w:rFonts w:asciiTheme="majorHAnsi" w:hAnsiTheme="majorHAnsi"/>
          <w:u w:val="single"/>
        </w:rPr>
        <w:t>When one set of actors wins, others may win as well, if their preferences are positively correlated with each other</w:t>
      </w:r>
      <w:r w:rsidRPr="00012BFE">
        <w:rPr>
          <w:rFonts w:asciiTheme="majorHAnsi" w:hAnsiTheme="majorHAnsi"/>
          <w:sz w:val="16"/>
        </w:rPr>
        <w:t xml:space="preserve">. It turns out, in fact, that </w:t>
      </w:r>
      <w:r w:rsidRPr="00012BFE">
        <w:rPr>
          <w:rFonts w:asciiTheme="majorHAnsi" w:hAnsiTheme="majorHAnsi"/>
          <w:u w:val="single"/>
        </w:rPr>
        <w:t>the preferences of average citizens are positively and fairly highly correlated, across issues, with the preferences of economic elites</w:t>
      </w:r>
      <w:r w:rsidRPr="00012BFE">
        <w:rPr>
          <w:rFonts w:asciiTheme="majorHAnsi" w:hAnsiTheme="majorHAnsi"/>
          <w:sz w:val="16"/>
        </w:rPr>
        <w:t xml:space="preserve"> (refer to table 2). Rather often, average citizens and affluent citizens (our proxy for economic elites) want the same things from government. This bivariate correlation affects how we should interpret our later multivariate findings in terms of “winners” and “losers.” It also suggests a reason why serious scholars might keep adhering to both the Majoritarian Electoral Democracy and the Economic-Elite Domination theoretical traditions, even if one of them may be dead wrong in terms of causal impact. </w:t>
      </w:r>
      <w:r w:rsidRPr="00012BFE">
        <w:rPr>
          <w:rFonts w:asciiTheme="majorHAnsi" w:hAnsiTheme="majorHAnsi"/>
          <w:u w:val="single"/>
        </w:rPr>
        <w:t>Ordinary citizens</w:t>
      </w:r>
      <w:r w:rsidRPr="00012BFE">
        <w:rPr>
          <w:rFonts w:asciiTheme="majorHAnsi" w:hAnsiTheme="majorHAnsi"/>
          <w:sz w:val="16"/>
        </w:rPr>
        <w:t xml:space="preserve">, for example, </w:t>
      </w:r>
      <w:r w:rsidRPr="00012BFE">
        <w:rPr>
          <w:rFonts w:asciiTheme="majorHAnsi" w:hAnsiTheme="majorHAnsi"/>
          <w:u w:val="single"/>
        </w:rPr>
        <w:t>might often be observed to “win</w:t>
      </w:r>
      <w:r w:rsidRPr="00012BFE">
        <w:rPr>
          <w:rFonts w:asciiTheme="majorHAnsi" w:hAnsiTheme="majorHAnsi"/>
          <w:sz w:val="16"/>
        </w:rPr>
        <w:t xml:space="preserve">” (that is, to get their preferred policy outcomes) </w:t>
      </w:r>
      <w:r w:rsidRPr="00012BFE">
        <w:rPr>
          <w:rFonts w:asciiTheme="majorHAnsi" w:hAnsiTheme="majorHAnsi"/>
          <w:u w:val="single"/>
        </w:rPr>
        <w:t>even if they had no independent effect whatsoever on policy making, if elites</w:t>
      </w:r>
      <w:r w:rsidRPr="00012BFE">
        <w:rPr>
          <w:rFonts w:asciiTheme="majorHAnsi" w:hAnsiTheme="majorHAnsi"/>
          <w:sz w:val="16"/>
        </w:rPr>
        <w:t xml:space="preserve"> (with whom they often agree) </w:t>
      </w:r>
      <w:r w:rsidRPr="00012BFE">
        <w:rPr>
          <w:rFonts w:asciiTheme="majorHAnsi" w:hAnsiTheme="majorHAnsi"/>
          <w:u w:val="single"/>
        </w:rPr>
        <w:t>actually prevail</w:t>
      </w:r>
      <w:r w:rsidRPr="00012BFE">
        <w:rPr>
          <w:rFonts w:asciiTheme="majorHAnsi" w:hAnsiTheme="majorHAnsi"/>
          <w:sz w:val="16"/>
        </w:rPr>
        <w:t xml:space="preserve">. </w:t>
      </w:r>
      <w:r w:rsidRPr="00012BFE">
        <w:rPr>
          <w:rFonts w:asciiTheme="majorHAnsi" w:hAnsiTheme="majorHAnsi"/>
          <w:u w:val="single"/>
        </w:rPr>
        <w:t>But net interest-group stands are not substantially correlated with the preferences of average citizens</w:t>
      </w:r>
      <w:r w:rsidRPr="00012BFE">
        <w:rPr>
          <w:rFonts w:asciiTheme="majorHAnsi" w:hAnsiTheme="majorHAnsi"/>
          <w:sz w:val="16"/>
        </w:rPr>
        <w:t xml:space="preserve">. Taking all interest groups together, the index of net interest-group alignment correlates only a non-significant .04 with average citizens’ preferences! (Refer to table 2.) This casts grave doubt on David Truman’s and others’ argument that organized interest groups tend to do a good job of representing the </w:t>
      </w:r>
      <w:proofErr w:type="gramStart"/>
      <w:r w:rsidRPr="00012BFE">
        <w:rPr>
          <w:rFonts w:asciiTheme="majorHAnsi" w:hAnsiTheme="majorHAnsi"/>
          <w:sz w:val="16"/>
        </w:rPr>
        <w:t>population as a whole</w:t>
      </w:r>
      <w:proofErr w:type="gramEnd"/>
      <w:r w:rsidRPr="00012BFE">
        <w:rPr>
          <w:rFonts w:asciiTheme="majorHAnsi" w:hAnsiTheme="majorHAnsi"/>
          <w:sz w:val="16"/>
        </w:rPr>
        <w:t xml:space="preserve">. Indeed, as table 2 indicates, </w:t>
      </w:r>
      <w:r w:rsidRPr="00012BFE">
        <w:rPr>
          <w:rFonts w:asciiTheme="majorHAnsi" w:hAnsiTheme="majorHAnsi"/>
          <w:u w:val="single"/>
        </w:rPr>
        <w:t>even the net alignments of the groups we have categorized as “mass-based” correlate with average citizens’ preferences only at the very modest</w:t>
      </w:r>
      <w:r w:rsidRPr="00012BFE">
        <w:rPr>
          <w:rFonts w:asciiTheme="majorHAnsi" w:hAnsiTheme="majorHAnsi"/>
          <w:sz w:val="16"/>
        </w:rPr>
        <w:t xml:space="preserve"> (though statistically significant) </w:t>
      </w:r>
      <w:r w:rsidRPr="00012BFE">
        <w:rPr>
          <w:rFonts w:asciiTheme="majorHAnsi" w:hAnsiTheme="majorHAnsi"/>
          <w:u w:val="single"/>
        </w:rPr>
        <w:t>level</w:t>
      </w:r>
      <w:r w:rsidRPr="00012BFE">
        <w:rPr>
          <w:rFonts w:asciiTheme="majorHAnsi" w:hAnsiTheme="majorHAnsi"/>
          <w:sz w:val="16"/>
        </w:rPr>
        <w:t xml:space="preserve"> of .12.</w:t>
      </w:r>
    </w:p>
    <w:p w14:paraId="2181F5E6" w14:textId="6B7D95BC" w:rsidR="00337390" w:rsidRPr="00012BFE" w:rsidRDefault="00337390" w:rsidP="00337390">
      <w:pPr>
        <w:pStyle w:val="Heading2"/>
        <w:rPr>
          <w:rFonts w:asciiTheme="majorHAnsi" w:hAnsiTheme="majorHAnsi"/>
        </w:rPr>
      </w:pPr>
      <w:r>
        <w:rPr>
          <w:rFonts w:asciiTheme="majorHAnsi" w:hAnsiTheme="majorHAnsi"/>
        </w:rPr>
        <w:lastRenderedPageBreak/>
        <w:t xml:space="preserve">A2: </w:t>
      </w:r>
      <w:r w:rsidRPr="00012BFE">
        <w:rPr>
          <w:rFonts w:asciiTheme="majorHAnsi" w:hAnsiTheme="majorHAnsi"/>
        </w:rPr>
        <w:t>Roleplaying</w:t>
      </w:r>
    </w:p>
    <w:p w14:paraId="11C32A4F" w14:textId="77777777" w:rsidR="00337390" w:rsidRPr="00012BFE" w:rsidRDefault="00337390" w:rsidP="00337390">
      <w:pPr>
        <w:pStyle w:val="Heading4"/>
        <w:rPr>
          <w:rFonts w:asciiTheme="majorHAnsi" w:hAnsiTheme="majorHAnsi"/>
        </w:rPr>
      </w:pPr>
      <w:r w:rsidRPr="00012BFE">
        <w:rPr>
          <w:rFonts w:asciiTheme="majorHAnsi" w:hAnsiTheme="majorHAnsi"/>
        </w:rPr>
        <w:t>Cycles of oppression—standards like switch side debate and roleplaying promote a disinterested approach to argumentation where we sever ourselves from our in round representations and make it possible to advocate for ideas that are bad or ideas that we don’t legitimately have an interest in solving. Interrogations of structures of power from a standpoint of the oppressed are key to challenge US exceptionalism. Professor William V. Spanos sat in on a policy debate round and stated that</w:t>
      </w:r>
      <w:proofErr w:type="gramStart"/>
      <w:r w:rsidRPr="00012BFE">
        <w:rPr>
          <w:rFonts w:asciiTheme="majorHAnsi" w:hAnsiTheme="majorHAnsi"/>
        </w:rPr>
        <w:t>….(</w:t>
      </w:r>
      <w:proofErr w:type="gramEnd"/>
      <w:r w:rsidRPr="00012BFE">
        <w:rPr>
          <w:rFonts w:asciiTheme="majorHAnsi" w:hAnsiTheme="majorHAnsi"/>
        </w:rPr>
        <w:t>begin reading card)</w:t>
      </w:r>
    </w:p>
    <w:p w14:paraId="073AE38E" w14:textId="77777777" w:rsidR="00337390" w:rsidRPr="00012BFE" w:rsidRDefault="00337390" w:rsidP="00337390">
      <w:pPr>
        <w:rPr>
          <w:rFonts w:asciiTheme="majorHAnsi" w:hAnsiTheme="majorHAnsi" w:cs="Arial"/>
          <w:b/>
          <w:bCs/>
          <w:sz w:val="16"/>
          <w:szCs w:val="16"/>
        </w:rPr>
      </w:pPr>
      <w:r w:rsidRPr="00012BFE">
        <w:rPr>
          <w:rStyle w:val="Style13ptBold"/>
          <w:rFonts w:asciiTheme="majorHAnsi" w:eastAsiaTheme="majorEastAsia" w:hAnsiTheme="majorHAnsi"/>
        </w:rPr>
        <w:t xml:space="preserve">Spanos 6 </w:t>
      </w:r>
      <w:r w:rsidRPr="00012BFE">
        <w:rPr>
          <w:rFonts w:asciiTheme="majorHAnsi" w:hAnsiTheme="majorHAnsi"/>
          <w:sz w:val="16"/>
          <w:szCs w:val="20"/>
        </w:rPr>
        <w:t xml:space="preserve">[Spanos, William V. Prof of Comparative Literature at SUNY Binghamton.  </w:t>
      </w:r>
      <w:r w:rsidRPr="00012BFE">
        <w:rPr>
          <w:rFonts w:asciiTheme="majorHAnsi" w:hAnsiTheme="majorHAnsi" w:cs="Arial"/>
          <w:sz w:val="16"/>
          <w:szCs w:val="20"/>
        </w:rPr>
        <w:t>(quoted by Joe Miller in Cross-x, and posted on edebate and</w:t>
      </w:r>
      <w:r w:rsidRPr="00012BFE">
        <w:rPr>
          <w:rStyle w:val="apple-converted-space"/>
          <w:rFonts w:asciiTheme="majorHAnsi" w:hAnsiTheme="majorHAnsi" w:cs="Arial"/>
          <w:szCs w:val="20"/>
        </w:rPr>
        <w:t> </w:t>
      </w:r>
      <w:hyperlink r:id="rId19" w:anchor="_blank" w:history="1">
        <w:r w:rsidRPr="00012BFE">
          <w:rPr>
            <w:rStyle w:val="Hyperlink"/>
            <w:rFonts w:asciiTheme="majorHAnsi" w:eastAsia="MS Gothic" w:hAnsiTheme="majorHAnsi" w:cs="Arial"/>
            <w:sz w:val="16"/>
            <w:szCs w:val="20"/>
          </w:rPr>
          <w:t>cross-x.com</w:t>
        </w:r>
      </w:hyperlink>
      <w:r w:rsidRPr="00012BFE">
        <w:rPr>
          <w:rFonts w:asciiTheme="majorHAnsi" w:hAnsiTheme="majorHAnsi" w:cs="Arial"/>
          <w:sz w:val="16"/>
          <w:szCs w:val="20"/>
        </w:rPr>
        <w:t>, </w:t>
      </w:r>
      <w:hyperlink r:id="rId20" w:anchor="_blank" w:history="1">
        <w:r w:rsidRPr="00012BFE">
          <w:rPr>
            <w:rStyle w:val="Hyperlink"/>
            <w:rFonts w:asciiTheme="majorHAnsi" w:eastAsia="MS Gothic" w:hAnsiTheme="majorHAnsi"/>
            <w:sz w:val="16"/>
            <w:szCs w:val="20"/>
          </w:rPr>
          <w:t>http://www.cross-x.com/vb/showthread.php?t=945110)</w:t>
        </w:r>
      </w:hyperlink>
      <w:r w:rsidRPr="00012BFE">
        <w:rPr>
          <w:rFonts w:asciiTheme="majorHAnsi" w:hAnsiTheme="majorHAnsi" w:cs="Arial"/>
          <w:sz w:val="16"/>
          <w:szCs w:val="20"/>
        </w:rPr>
        <w:t> </w:t>
      </w:r>
    </w:p>
    <w:p w14:paraId="793883AB" w14:textId="77777777" w:rsidR="00337390" w:rsidRPr="00012BFE" w:rsidRDefault="00337390" w:rsidP="00337390">
      <w:pPr>
        <w:rPr>
          <w:rFonts w:asciiTheme="majorHAnsi" w:hAnsiTheme="majorHAnsi"/>
          <w:sz w:val="10"/>
          <w:szCs w:val="10"/>
          <w:u w:val="single"/>
        </w:rPr>
      </w:pPr>
      <w:r w:rsidRPr="00012BFE">
        <w:rPr>
          <w:rFonts w:asciiTheme="majorHAnsi" w:hAnsiTheme="majorHAnsi"/>
          <w:sz w:val="10"/>
          <w:szCs w:val="10"/>
        </w:rPr>
        <w:t>Dear Joe</w:t>
      </w:r>
      <w:r w:rsidRPr="00012BFE">
        <w:rPr>
          <w:rStyle w:val="apple-converted-space"/>
          <w:rFonts w:asciiTheme="majorHAnsi" w:hAnsiTheme="majorHAnsi" w:cs="Arial"/>
          <w:bCs/>
          <w:sz w:val="10"/>
          <w:szCs w:val="10"/>
        </w:rPr>
        <w:t> </w:t>
      </w:r>
      <w:r w:rsidRPr="00012BFE">
        <w:rPr>
          <w:rFonts w:asciiTheme="majorHAnsi" w:hAnsiTheme="majorHAnsi"/>
          <w:sz w:val="10"/>
          <w:szCs w:val="10"/>
        </w:rPr>
        <w:t>Miller, Yes, the statement about the American debate circuit you refer to was made by me, though some years ago. I strongly believed then --and still do, even though a certain uneasiness about "objectivity" has crept into the "philosophy of debate" -- that debate in both the high schools and colleges in this country is assumed to take place nowhere, even though the issues that are debated are profoundly historical, which means that positions are always represented from the perspective of power, and a matter of life</w:t>
      </w:r>
      <w:r w:rsidRPr="00012BFE">
        <w:rPr>
          <w:rStyle w:val="apple-converted-space"/>
          <w:rFonts w:asciiTheme="majorHAnsi" w:hAnsiTheme="majorHAnsi" w:cs="Arial"/>
          <w:bCs/>
          <w:sz w:val="10"/>
          <w:szCs w:val="10"/>
        </w:rPr>
        <w:t> </w:t>
      </w:r>
      <w:r w:rsidRPr="00012BFE">
        <w:rPr>
          <w:rFonts w:asciiTheme="majorHAnsi" w:hAnsiTheme="majorHAnsi"/>
          <w:sz w:val="10"/>
          <w:szCs w:val="10"/>
        </w:rPr>
        <w:t>and death</w:t>
      </w:r>
      <w:r w:rsidRPr="00012BFE">
        <w:rPr>
          <w:rStyle w:val="StyleUnderline"/>
          <w:rFonts w:asciiTheme="majorHAnsi" w:eastAsia="MS Mincho" w:hAnsiTheme="majorHAnsi"/>
        </w:rPr>
        <w:t>. I find it grotesque that in</w:t>
      </w:r>
      <w:r w:rsidRPr="00012BFE">
        <w:rPr>
          <w:rFonts w:asciiTheme="majorHAnsi" w:hAnsiTheme="majorHAnsi"/>
          <w:sz w:val="24"/>
          <w:u w:val="single"/>
        </w:rPr>
        <w:t xml:space="preserve"> </w:t>
      </w:r>
      <w:r w:rsidRPr="00012BFE">
        <w:rPr>
          <w:rFonts w:asciiTheme="majorHAnsi" w:hAnsiTheme="majorHAnsi"/>
          <w:sz w:val="10"/>
          <w:szCs w:val="10"/>
        </w:rPr>
        <w:t>the</w:t>
      </w:r>
      <w:r w:rsidRPr="00012BFE">
        <w:rPr>
          <w:rFonts w:asciiTheme="majorHAnsi" w:hAnsiTheme="majorHAnsi"/>
          <w:sz w:val="24"/>
          <w:u w:val="single"/>
        </w:rPr>
        <w:t xml:space="preserve"> </w:t>
      </w:r>
      <w:r w:rsidRPr="00012BFE">
        <w:rPr>
          <w:rStyle w:val="StyleUnderline"/>
          <w:rFonts w:asciiTheme="majorHAnsi" w:eastAsia="MS Mincho" w:hAnsiTheme="majorHAnsi"/>
        </w:rPr>
        <w:t>debate</w:t>
      </w:r>
      <w:r w:rsidRPr="00012BFE">
        <w:rPr>
          <w:rFonts w:asciiTheme="majorHAnsi" w:hAnsiTheme="majorHAnsi"/>
          <w:sz w:val="24"/>
          <w:u w:val="single"/>
        </w:rPr>
        <w:t xml:space="preserve"> </w:t>
      </w:r>
      <w:r w:rsidRPr="00012BFE">
        <w:rPr>
          <w:rFonts w:asciiTheme="majorHAnsi" w:hAnsiTheme="majorHAnsi"/>
          <w:sz w:val="10"/>
          <w:szCs w:val="10"/>
        </w:rPr>
        <w:t>world,</w:t>
      </w:r>
      <w:r w:rsidRPr="00012BFE">
        <w:rPr>
          <w:rFonts w:asciiTheme="majorHAnsi" w:hAnsiTheme="majorHAnsi"/>
          <w:sz w:val="16"/>
        </w:rPr>
        <w:t xml:space="preserve"> </w:t>
      </w:r>
      <w:r w:rsidRPr="00012BFE">
        <w:rPr>
          <w:rStyle w:val="StyleUnderline"/>
          <w:rFonts w:asciiTheme="majorHAnsi" w:eastAsia="MS Mincho" w:hAnsiTheme="majorHAnsi"/>
        </w:rPr>
        <w:t>it doesn't matter which position you take</w:t>
      </w:r>
      <w:r w:rsidRPr="00012BFE">
        <w:rPr>
          <w:rFonts w:asciiTheme="majorHAnsi" w:hAnsiTheme="majorHAnsi"/>
          <w:sz w:val="24"/>
          <w:u w:val="single"/>
        </w:rPr>
        <w:t xml:space="preserve"> </w:t>
      </w:r>
      <w:r w:rsidRPr="00012BFE">
        <w:rPr>
          <w:rFonts w:asciiTheme="majorHAnsi" w:hAnsiTheme="majorHAnsi"/>
          <w:sz w:val="10"/>
        </w:rPr>
        <w:t>on an issue -- say, the United States' unilateral wars of preemption --</w:t>
      </w:r>
      <w:r w:rsidRPr="00012BFE">
        <w:rPr>
          <w:rStyle w:val="apple-converted-space"/>
          <w:rFonts w:asciiTheme="majorHAnsi" w:hAnsiTheme="majorHAnsi" w:cs="Arial"/>
          <w:bCs/>
          <w:sz w:val="10"/>
        </w:rPr>
        <w:t> </w:t>
      </w:r>
      <w:r w:rsidRPr="00012BFE">
        <w:rPr>
          <w:rStyle w:val="StyleUnderline"/>
          <w:rFonts w:asciiTheme="majorHAnsi" w:eastAsia="MS Mincho" w:hAnsiTheme="majorHAnsi"/>
        </w:rPr>
        <w:t xml:space="preserve">as long as you </w:t>
      </w:r>
      <w:r w:rsidRPr="00012BFE">
        <w:rPr>
          <w:rStyle w:val="StyleUnderline"/>
          <w:rFonts w:asciiTheme="majorHAnsi" w:eastAsia="MS Gothic" w:hAnsiTheme="majorHAnsi"/>
        </w:rPr>
        <w:t>"score points".</w:t>
      </w:r>
      <w:r w:rsidRPr="00012BFE">
        <w:rPr>
          <w:rStyle w:val="StyleUnderline"/>
          <w:rFonts w:asciiTheme="majorHAnsi" w:eastAsia="MS Mincho" w:hAnsiTheme="majorHAnsi"/>
        </w:rPr>
        <w:t xml:space="preserve"> The world</w:t>
      </w:r>
      <w:r w:rsidRPr="00012BFE">
        <w:rPr>
          <w:rFonts w:asciiTheme="majorHAnsi" w:hAnsiTheme="majorHAnsi"/>
          <w:sz w:val="24"/>
          <w:u w:val="single"/>
        </w:rPr>
        <w:t xml:space="preserve"> </w:t>
      </w:r>
      <w:r w:rsidRPr="00012BFE">
        <w:rPr>
          <w:rFonts w:asciiTheme="majorHAnsi" w:hAnsiTheme="majorHAnsi"/>
          <w:sz w:val="10"/>
        </w:rPr>
        <w:t>we live in</w:t>
      </w:r>
      <w:r w:rsidRPr="00012BFE">
        <w:rPr>
          <w:rFonts w:asciiTheme="majorHAnsi" w:hAnsiTheme="majorHAnsi"/>
          <w:sz w:val="18"/>
          <w:u w:val="single"/>
        </w:rPr>
        <w:t xml:space="preserve"> </w:t>
      </w:r>
      <w:r w:rsidRPr="00012BFE">
        <w:rPr>
          <w:rStyle w:val="StyleUnderline"/>
          <w:rFonts w:asciiTheme="majorHAnsi" w:eastAsia="MS Mincho" w:hAnsiTheme="majorHAnsi"/>
        </w:rPr>
        <w:t>is</w:t>
      </w:r>
      <w:r w:rsidRPr="00012BFE">
        <w:rPr>
          <w:rFonts w:asciiTheme="majorHAnsi" w:hAnsiTheme="majorHAnsi"/>
          <w:sz w:val="16"/>
        </w:rPr>
        <w:t xml:space="preserve"> </w:t>
      </w:r>
      <w:r w:rsidRPr="00012BFE">
        <w:rPr>
          <w:rFonts w:asciiTheme="majorHAnsi" w:hAnsiTheme="majorHAnsi"/>
          <w:sz w:val="10"/>
        </w:rPr>
        <w:t xml:space="preserve">a world entirely </w:t>
      </w:r>
      <w:r w:rsidRPr="00012BFE">
        <w:rPr>
          <w:rStyle w:val="StyleUnderline"/>
          <w:rFonts w:asciiTheme="majorHAnsi" w:eastAsia="MS Mincho" w:hAnsiTheme="majorHAnsi"/>
        </w:rPr>
        <w:t>dominated by an "exceptionalist" America which</w:t>
      </w:r>
      <w:r w:rsidRPr="00012BFE">
        <w:rPr>
          <w:rFonts w:asciiTheme="majorHAnsi" w:hAnsiTheme="majorHAnsi"/>
          <w:sz w:val="24"/>
          <w:u w:val="single"/>
        </w:rPr>
        <w:t xml:space="preserve"> </w:t>
      </w:r>
      <w:r w:rsidRPr="00012BFE">
        <w:rPr>
          <w:rFonts w:asciiTheme="majorHAnsi" w:hAnsiTheme="majorHAnsi"/>
          <w:sz w:val="10"/>
        </w:rPr>
        <w:t xml:space="preserve">has perennially </w:t>
      </w:r>
      <w:r w:rsidRPr="00012BFE">
        <w:rPr>
          <w:rStyle w:val="StyleUnderline"/>
          <w:rFonts w:asciiTheme="majorHAnsi" w:eastAsia="MS Mincho" w:hAnsiTheme="majorHAnsi"/>
        </w:rPr>
        <w:t>claimed that it has been chosen</w:t>
      </w:r>
      <w:r w:rsidRPr="00012BFE">
        <w:rPr>
          <w:rFonts w:asciiTheme="majorHAnsi" w:hAnsiTheme="majorHAnsi"/>
          <w:sz w:val="24"/>
          <w:u w:val="single"/>
        </w:rPr>
        <w:t xml:space="preserve"> </w:t>
      </w:r>
      <w:r w:rsidRPr="00012BFE">
        <w:rPr>
          <w:rFonts w:asciiTheme="majorHAnsi" w:hAnsiTheme="majorHAnsi"/>
          <w:sz w:val="10"/>
        </w:rPr>
        <w:t>by God or History</w:t>
      </w:r>
      <w:r w:rsidRPr="00012BFE">
        <w:rPr>
          <w:rFonts w:asciiTheme="majorHAnsi" w:hAnsiTheme="majorHAnsi"/>
          <w:sz w:val="18"/>
          <w:u w:val="single"/>
        </w:rPr>
        <w:t xml:space="preserve"> </w:t>
      </w:r>
      <w:r w:rsidRPr="00012BFE">
        <w:rPr>
          <w:rStyle w:val="StyleUnderline"/>
          <w:rFonts w:asciiTheme="majorHAnsi" w:eastAsia="MS Mincho" w:hAnsiTheme="majorHAnsi"/>
        </w:rPr>
        <w:t>to fulfill</w:t>
      </w:r>
      <w:r w:rsidRPr="00012BFE">
        <w:rPr>
          <w:rFonts w:asciiTheme="majorHAnsi" w:hAnsiTheme="majorHAnsi"/>
          <w:sz w:val="24"/>
          <w:u w:val="single"/>
        </w:rPr>
        <w:t xml:space="preserve"> </w:t>
      </w:r>
      <w:r w:rsidRPr="00012BFE">
        <w:rPr>
          <w:rFonts w:asciiTheme="majorHAnsi" w:hAnsiTheme="majorHAnsi"/>
          <w:sz w:val="10"/>
        </w:rPr>
        <w:t>his</w:t>
      </w:r>
      <w:r w:rsidRPr="00012BFE">
        <w:rPr>
          <w:rFonts w:asciiTheme="majorHAnsi" w:hAnsiTheme="majorHAnsi"/>
          <w:sz w:val="16"/>
        </w:rPr>
        <w:t>/</w:t>
      </w:r>
      <w:r w:rsidRPr="00012BFE">
        <w:rPr>
          <w:rStyle w:val="StyleUnderline"/>
          <w:rFonts w:asciiTheme="majorHAnsi" w:eastAsia="MS Mincho" w:hAnsiTheme="majorHAnsi"/>
        </w:rPr>
        <w:t>its "errand in the wilderness."</w:t>
      </w:r>
      <w:r w:rsidRPr="00012BFE">
        <w:rPr>
          <w:rFonts w:asciiTheme="majorHAnsi" w:hAnsiTheme="majorHAnsi"/>
          <w:sz w:val="16"/>
        </w:rPr>
        <w:t xml:space="preserve"> </w:t>
      </w:r>
      <w:r w:rsidRPr="00012BFE">
        <w:rPr>
          <w:rFonts w:asciiTheme="majorHAnsi" w:hAnsiTheme="majorHAnsi"/>
          <w:sz w:val="10"/>
        </w:rPr>
        <w:t xml:space="preserve">That claim is powerful because American economic and military power lies behind it. And any alternative position in such a world is virtually powerless. Given this inexorable historical reality, </w:t>
      </w:r>
      <w:r w:rsidRPr="00012BFE">
        <w:rPr>
          <w:rStyle w:val="StyleUnderline"/>
          <w:rFonts w:asciiTheme="majorHAnsi" w:eastAsia="MS Mincho" w:hAnsiTheme="majorHAnsi"/>
        </w:rPr>
        <w:t>to assume</w:t>
      </w:r>
      <w:r w:rsidRPr="00012BFE">
        <w:rPr>
          <w:rFonts w:asciiTheme="majorHAnsi" w:hAnsiTheme="majorHAnsi"/>
          <w:sz w:val="10"/>
        </w:rPr>
        <w:t>, as the protocols of debate do,</w:t>
      </w:r>
      <w:r w:rsidRPr="00012BFE">
        <w:rPr>
          <w:rFonts w:asciiTheme="majorHAnsi" w:hAnsiTheme="majorHAnsi"/>
          <w:sz w:val="16"/>
        </w:rPr>
        <w:t xml:space="preserve"> </w:t>
      </w:r>
      <w:r w:rsidRPr="00012BFE">
        <w:rPr>
          <w:rStyle w:val="StyleUnderline"/>
          <w:rFonts w:asciiTheme="majorHAnsi" w:eastAsia="MS Mincho" w:hAnsiTheme="majorHAnsi"/>
        </w:rPr>
        <w:t xml:space="preserve">that all positions are equal is to efface the imbalances of power that are </w:t>
      </w:r>
      <w:r w:rsidRPr="00012BFE">
        <w:rPr>
          <w:rFonts w:asciiTheme="majorHAnsi" w:hAnsiTheme="majorHAnsi"/>
          <w:sz w:val="10"/>
        </w:rPr>
        <w:t>the</w:t>
      </w:r>
      <w:r w:rsidRPr="00012BFE">
        <w:rPr>
          <w:rFonts w:asciiTheme="majorHAnsi" w:hAnsiTheme="majorHAnsi"/>
          <w:sz w:val="18"/>
          <w:u w:val="single"/>
        </w:rPr>
        <w:t xml:space="preserve"> </w:t>
      </w:r>
      <w:r w:rsidRPr="00012BFE">
        <w:rPr>
          <w:rStyle w:val="StyleUnderline"/>
          <w:rFonts w:asciiTheme="majorHAnsi" w:eastAsia="MS Mincho" w:hAnsiTheme="majorHAnsi"/>
        </w:rPr>
        <w:t>fundamental</w:t>
      </w:r>
      <w:r w:rsidRPr="00012BFE">
        <w:rPr>
          <w:rFonts w:asciiTheme="majorHAnsi" w:hAnsiTheme="majorHAnsi"/>
          <w:sz w:val="24"/>
          <w:u w:val="single"/>
        </w:rPr>
        <w:t xml:space="preserve"> </w:t>
      </w:r>
      <w:r w:rsidRPr="00012BFE">
        <w:rPr>
          <w:rFonts w:asciiTheme="majorHAnsi" w:hAnsiTheme="majorHAnsi"/>
          <w:sz w:val="10"/>
        </w:rPr>
        <w:t>condition of history and to annul the Moral authority inhering in the position of the oppressed. This is why I have said that the appropriation of my interested work on education and empire to this transcendental debate world constitute a travesty of my intentions.</w:t>
      </w:r>
      <w:r w:rsidRPr="00012BFE">
        <w:rPr>
          <w:rFonts w:asciiTheme="majorHAnsi" w:hAnsiTheme="majorHAnsi"/>
          <w:sz w:val="24"/>
          <w:u w:val="single"/>
        </w:rPr>
        <w:t xml:space="preserve"> </w:t>
      </w:r>
      <w:r w:rsidRPr="00012BFE">
        <w:rPr>
          <w:rStyle w:val="StyleUnderline"/>
          <w:rFonts w:asciiTheme="majorHAnsi" w:eastAsia="MS Mincho" w:hAnsiTheme="majorHAnsi"/>
        </w:rPr>
        <w:t>My scholarship is </w:t>
      </w:r>
      <w:r w:rsidRPr="00012BFE">
        <w:rPr>
          <w:rFonts w:asciiTheme="majorHAnsi" w:hAnsiTheme="majorHAnsi"/>
          <w:sz w:val="10"/>
        </w:rPr>
        <w:t>not "disinterested." It is</w:t>
      </w:r>
      <w:r w:rsidRPr="00012BFE">
        <w:rPr>
          <w:rFonts w:asciiTheme="majorHAnsi" w:hAnsiTheme="majorHAnsi"/>
          <w:sz w:val="18"/>
          <w:u w:val="single"/>
        </w:rPr>
        <w:t xml:space="preserve"> </w:t>
      </w:r>
      <w:r w:rsidRPr="00012BFE">
        <w:rPr>
          <w:rStyle w:val="StyleUnderline"/>
          <w:rFonts w:asciiTheme="majorHAnsi" w:eastAsia="MS Mincho" w:hAnsiTheme="majorHAnsi"/>
        </w:rPr>
        <w:t>militant and</w:t>
      </w:r>
      <w:r w:rsidRPr="00012BFE">
        <w:rPr>
          <w:rStyle w:val="StyleUnderline"/>
          <w:rFonts w:asciiTheme="majorHAnsi" w:hAnsiTheme="majorHAnsi"/>
        </w:rPr>
        <w:t xml:space="preserve"> intended to </w:t>
      </w:r>
      <w:r w:rsidRPr="00012BFE">
        <w:rPr>
          <w:rStyle w:val="StyleUnderline"/>
          <w:rFonts w:asciiTheme="majorHAnsi" w:eastAsia="MS Mincho" w:hAnsiTheme="majorHAnsi"/>
        </w:rPr>
        <w:t>ameliorate</w:t>
      </w:r>
      <w:r w:rsidRPr="00012BFE">
        <w:rPr>
          <w:rFonts w:asciiTheme="majorHAnsi" w:hAnsiTheme="majorHAnsi"/>
          <w:sz w:val="16"/>
        </w:rPr>
        <w:t xml:space="preserve"> </w:t>
      </w:r>
      <w:r w:rsidRPr="00012BFE">
        <w:rPr>
          <w:rFonts w:asciiTheme="majorHAnsi" w:hAnsiTheme="majorHAnsi"/>
          <w:sz w:val="10"/>
        </w:rPr>
        <w:t xml:space="preserve">as much as possible the pain and </w:t>
      </w:r>
      <w:r w:rsidRPr="00012BFE">
        <w:rPr>
          <w:rStyle w:val="StyleUnderline"/>
          <w:rFonts w:asciiTheme="majorHAnsi" w:eastAsia="MS Mincho" w:hAnsiTheme="majorHAnsi"/>
        </w:rPr>
        <w:t>suffering of those who have been oppressed by</w:t>
      </w:r>
      <w:r w:rsidRPr="00012BFE">
        <w:rPr>
          <w:rFonts w:asciiTheme="majorHAnsi" w:hAnsiTheme="majorHAnsi"/>
          <w:sz w:val="16"/>
        </w:rPr>
        <w:t xml:space="preserve"> </w:t>
      </w:r>
      <w:r w:rsidRPr="00012BFE">
        <w:rPr>
          <w:rFonts w:asciiTheme="majorHAnsi" w:hAnsiTheme="majorHAnsi"/>
          <w:sz w:val="10"/>
        </w:rPr>
        <w:t xml:space="preserve">the </w:t>
      </w:r>
      <w:r w:rsidRPr="00012BFE">
        <w:rPr>
          <w:rFonts w:asciiTheme="majorHAnsi" w:hAnsiTheme="majorHAnsi"/>
          <w:sz w:val="24"/>
          <w:u w:val="single"/>
        </w:rPr>
        <w:t>"</w:t>
      </w:r>
      <w:r w:rsidRPr="00012BFE">
        <w:rPr>
          <w:rStyle w:val="StyleUnderline"/>
          <w:rFonts w:asciiTheme="majorHAnsi" w:eastAsia="MS Mincho" w:hAnsiTheme="majorHAnsi"/>
        </w:rPr>
        <w:t>democratic" institutions</w:t>
      </w:r>
      <w:r w:rsidRPr="00012BFE">
        <w:rPr>
          <w:rFonts w:asciiTheme="majorHAnsi" w:hAnsiTheme="majorHAnsi"/>
          <w:sz w:val="24"/>
          <w:u w:val="single"/>
        </w:rPr>
        <w:t xml:space="preserve"> </w:t>
      </w:r>
      <w:r w:rsidRPr="00012BFE">
        <w:rPr>
          <w:rFonts w:asciiTheme="majorHAnsi" w:hAnsiTheme="majorHAnsi"/>
          <w:sz w:val="10"/>
        </w:rPr>
        <w:t xml:space="preserve">that have power precisely by way of showing that their language if "truth," far from being "disinterested" or "objective" as it is always claimed, is informed by the will to power over all manner of "others." This is also why I told my interlocutor that he and those in the debate world who felt like him </w:t>
      </w:r>
      <w:r w:rsidRPr="00012BFE">
        <w:rPr>
          <w:rStyle w:val="StyleUnderline"/>
          <w:rFonts w:asciiTheme="majorHAnsi" w:eastAsia="MS Mincho" w:hAnsiTheme="majorHAnsi"/>
        </w:rPr>
        <w:t>[We] should call into question the traditional "objective" debate protocols</w:t>
      </w:r>
      <w:r w:rsidRPr="00012BFE">
        <w:rPr>
          <w:rFonts w:asciiTheme="majorHAnsi" w:hAnsiTheme="majorHAnsi"/>
          <w:sz w:val="24"/>
          <w:u w:val="single"/>
        </w:rPr>
        <w:t xml:space="preserve"> </w:t>
      </w:r>
      <w:r w:rsidRPr="00012BFE">
        <w:rPr>
          <w:rFonts w:asciiTheme="majorHAnsi" w:hAnsiTheme="majorHAnsi"/>
          <w:sz w:val="10"/>
        </w:rPr>
        <w:t>and the instrumentalist language they privilege</w:t>
      </w:r>
      <w:r w:rsidRPr="00012BFE">
        <w:rPr>
          <w:rFonts w:asciiTheme="majorHAnsi" w:hAnsiTheme="majorHAnsi"/>
          <w:sz w:val="18"/>
          <w:u w:val="single"/>
        </w:rPr>
        <w:t xml:space="preserve"> </w:t>
      </w:r>
      <w:r w:rsidRPr="00012BFE">
        <w:rPr>
          <w:rStyle w:val="StyleUnderline"/>
          <w:rFonts w:asciiTheme="majorHAnsi" w:eastAsia="MS Mincho" w:hAnsiTheme="majorHAnsi"/>
        </w:rPr>
        <w:t>in favor of</w:t>
      </w:r>
      <w:r w:rsidRPr="00012BFE">
        <w:rPr>
          <w:rFonts w:asciiTheme="majorHAnsi" w:hAnsiTheme="majorHAnsi"/>
          <w:sz w:val="24"/>
          <w:u w:val="single"/>
        </w:rPr>
        <w:t xml:space="preserve"> </w:t>
      </w:r>
      <w:r w:rsidRPr="00012BFE">
        <w:rPr>
          <w:rFonts w:asciiTheme="majorHAnsi" w:hAnsiTheme="majorHAnsi"/>
          <w:sz w:val="10"/>
        </w:rPr>
        <w:t>a concept of</w:t>
      </w:r>
      <w:r w:rsidRPr="00012BFE">
        <w:rPr>
          <w:rFonts w:asciiTheme="majorHAnsi" w:hAnsiTheme="majorHAnsi"/>
          <w:sz w:val="18"/>
          <w:u w:val="single"/>
        </w:rPr>
        <w:t xml:space="preserve"> </w:t>
      </w:r>
      <w:r w:rsidRPr="00012BFE">
        <w:rPr>
          <w:rStyle w:val="StyleUnderline"/>
          <w:rFonts w:asciiTheme="majorHAnsi" w:eastAsia="MS Mincho" w:hAnsiTheme="majorHAnsi"/>
        </w:rPr>
        <w:t>debate</w:t>
      </w:r>
      <w:r w:rsidRPr="00012BFE">
        <w:rPr>
          <w:rFonts w:asciiTheme="majorHAnsi" w:hAnsiTheme="majorHAnsi"/>
          <w:sz w:val="24"/>
          <w:u w:val="single"/>
        </w:rPr>
        <w:t xml:space="preserve"> </w:t>
      </w:r>
      <w:r w:rsidRPr="00012BFE">
        <w:rPr>
          <w:rFonts w:asciiTheme="majorHAnsi" w:hAnsiTheme="majorHAnsi"/>
          <w:sz w:val="10"/>
        </w:rPr>
        <w:t xml:space="preserve">and of language </w:t>
      </w:r>
      <w:r w:rsidRPr="00012BFE">
        <w:rPr>
          <w:rStyle w:val="StyleUnderline"/>
          <w:rFonts w:asciiTheme="majorHAnsi" w:hAnsiTheme="majorHAnsi"/>
        </w:rPr>
        <w:t xml:space="preserve">in </w:t>
      </w:r>
      <w:r w:rsidRPr="00012BFE">
        <w:rPr>
          <w:rStyle w:val="StyleUnderline"/>
          <w:rFonts w:asciiTheme="majorHAnsi" w:eastAsia="MS Mincho" w:hAnsiTheme="majorHAnsi"/>
        </w:rPr>
        <w:t>which life and death matter</w:t>
      </w:r>
      <w:r w:rsidRPr="00012BFE">
        <w:rPr>
          <w:rFonts w:asciiTheme="majorHAnsi" w:hAnsiTheme="majorHAnsi"/>
          <w:sz w:val="10"/>
        </w:rPr>
        <w:t>[s]. I am very much aware that the</w:t>
      </w:r>
      <w:r w:rsidRPr="00012BFE">
        <w:rPr>
          <w:rFonts w:asciiTheme="majorHAnsi" w:hAnsiTheme="majorHAnsi"/>
          <w:sz w:val="18"/>
          <w:u w:val="single"/>
        </w:rPr>
        <w:t xml:space="preserve"> </w:t>
      </w:r>
      <w:r w:rsidRPr="00012BFE">
        <w:rPr>
          <w:rStyle w:val="StyleUnderline"/>
          <w:rFonts w:asciiTheme="majorHAnsi" w:eastAsia="MS Mincho" w:hAnsiTheme="majorHAnsi"/>
        </w:rPr>
        <w:t>arrogant neocons who now saturate the government</w:t>
      </w:r>
      <w:r w:rsidRPr="00012BFE">
        <w:rPr>
          <w:rFonts w:asciiTheme="majorHAnsi" w:hAnsiTheme="majorHAnsi"/>
          <w:sz w:val="16"/>
        </w:rPr>
        <w:t xml:space="preserve"> </w:t>
      </w:r>
      <w:r w:rsidRPr="00012BFE">
        <w:rPr>
          <w:rFonts w:asciiTheme="majorHAnsi" w:hAnsiTheme="majorHAnsi"/>
          <w:sz w:val="10"/>
        </w:rPr>
        <w:t>of the Bush administration -- judges, pentagon planners, state department officials, etc</w:t>
      </w:r>
      <w:r w:rsidRPr="00012BFE">
        <w:rPr>
          <w:rFonts w:asciiTheme="majorHAnsi" w:hAnsiTheme="majorHAnsi"/>
          <w:sz w:val="16"/>
        </w:rPr>
        <w:t>.</w:t>
      </w:r>
      <w:r w:rsidRPr="00012BFE">
        <w:rPr>
          <w:rFonts w:asciiTheme="majorHAnsi" w:hAnsiTheme="majorHAnsi"/>
          <w:sz w:val="24"/>
          <w:u w:val="single"/>
        </w:rPr>
        <w:t xml:space="preserve"> </w:t>
      </w:r>
      <w:r w:rsidRPr="00012BFE">
        <w:rPr>
          <w:rStyle w:val="StyleUnderline"/>
          <w:rFonts w:asciiTheme="majorHAnsi" w:eastAsia="MS Mincho" w:hAnsiTheme="majorHAnsi"/>
        </w:rPr>
        <w:t>learned their "disinterested" argumentative skills in</w:t>
      </w:r>
      <w:r w:rsidRPr="00012BFE">
        <w:rPr>
          <w:rFonts w:asciiTheme="majorHAnsi" w:hAnsiTheme="majorHAnsi"/>
          <w:sz w:val="16"/>
        </w:rPr>
        <w:t xml:space="preserve"> </w:t>
      </w:r>
      <w:r w:rsidRPr="00012BFE">
        <w:rPr>
          <w:rFonts w:asciiTheme="majorHAnsi" w:hAnsiTheme="majorHAnsi"/>
          <w:sz w:val="10"/>
        </w:rPr>
        <w:t xml:space="preserve">the high school and college </w:t>
      </w:r>
      <w:r w:rsidRPr="00012BFE">
        <w:rPr>
          <w:rStyle w:val="StyleUnderline"/>
          <w:rFonts w:asciiTheme="majorHAnsi" w:eastAsia="MS Mincho" w:hAnsiTheme="majorHAnsi"/>
        </w:rPr>
        <w:t xml:space="preserve">debate </w:t>
      </w:r>
      <w:r w:rsidRPr="00012BFE">
        <w:rPr>
          <w:rFonts w:asciiTheme="majorHAnsi" w:hAnsiTheme="majorHAnsi"/>
          <w:sz w:val="10"/>
        </w:rPr>
        <w:t>societies</w:t>
      </w:r>
      <w:r w:rsidRPr="00012BFE">
        <w:rPr>
          <w:rFonts w:asciiTheme="majorHAnsi" w:hAnsiTheme="majorHAnsi"/>
          <w:sz w:val="18"/>
          <w:u w:val="single"/>
        </w:rPr>
        <w:t xml:space="preserve"> </w:t>
      </w:r>
      <w:r w:rsidRPr="00012BFE">
        <w:rPr>
          <w:rStyle w:val="StyleUnderline"/>
          <w:rFonts w:asciiTheme="majorHAnsi" w:eastAsia="MS Mincho" w:hAnsiTheme="majorHAnsi"/>
        </w:rPr>
        <w:t xml:space="preserve">and </w:t>
      </w:r>
      <w:r w:rsidRPr="00012BFE">
        <w:rPr>
          <w:rFonts w:asciiTheme="majorHAnsi" w:hAnsiTheme="majorHAnsi"/>
          <w:sz w:val="10"/>
        </w:rPr>
        <w:t>that, accordingly, they have</w:t>
      </w:r>
      <w:r w:rsidRPr="00012BFE">
        <w:rPr>
          <w:rFonts w:asciiTheme="majorHAnsi" w:hAnsiTheme="majorHAnsi"/>
          <w:sz w:val="18"/>
          <w:u w:val="single"/>
        </w:rPr>
        <w:t xml:space="preserve"> </w:t>
      </w:r>
      <w:r w:rsidRPr="00012BFE">
        <w:rPr>
          <w:rStyle w:val="StyleUnderline"/>
          <w:rFonts w:asciiTheme="majorHAnsi" w:eastAsia="MS Mincho" w:hAnsiTheme="majorHAnsi"/>
        </w:rPr>
        <w:t>become masters at disarming</w:t>
      </w:r>
      <w:r w:rsidRPr="00012BFE">
        <w:rPr>
          <w:rFonts w:asciiTheme="majorHAnsi" w:hAnsiTheme="majorHAnsi"/>
          <w:sz w:val="24"/>
          <w:u w:val="single"/>
        </w:rPr>
        <w:t xml:space="preserve"> </w:t>
      </w:r>
      <w:r w:rsidRPr="00012BFE">
        <w:rPr>
          <w:rFonts w:asciiTheme="majorHAnsi" w:hAnsiTheme="majorHAnsi"/>
          <w:sz w:val="10"/>
        </w:rPr>
        <w:t>the just causes of</w:t>
      </w:r>
      <w:r w:rsidRPr="00012BFE">
        <w:rPr>
          <w:rFonts w:asciiTheme="majorHAnsi" w:hAnsiTheme="majorHAnsi"/>
          <w:sz w:val="18"/>
          <w:u w:val="single"/>
        </w:rPr>
        <w:t xml:space="preserve"> </w:t>
      </w:r>
      <w:r w:rsidRPr="00012BFE">
        <w:rPr>
          <w:rStyle w:val="StyleUnderline"/>
          <w:rFonts w:asciiTheme="majorHAnsi" w:eastAsia="MS Mincho" w:hAnsiTheme="majorHAnsi"/>
        </w:rPr>
        <w:t>the oppressed.</w:t>
      </w:r>
      <w:r w:rsidRPr="00012BFE">
        <w:rPr>
          <w:rStyle w:val="StyleUnderline"/>
          <w:rFonts w:asciiTheme="majorHAnsi" w:hAnsiTheme="majorHAnsi"/>
        </w:rPr>
        <w:t xml:space="preserve"> This</w:t>
      </w:r>
      <w:r w:rsidRPr="00012BFE">
        <w:rPr>
          <w:rFonts w:asciiTheme="majorHAnsi" w:hAnsiTheme="majorHAnsi"/>
          <w:sz w:val="16"/>
        </w:rPr>
        <w:t xml:space="preserve"> </w:t>
      </w:r>
      <w:r w:rsidRPr="00012BFE">
        <w:rPr>
          <w:rFonts w:asciiTheme="majorHAnsi" w:hAnsiTheme="majorHAnsi"/>
          <w:sz w:val="10"/>
        </w:rPr>
        <w:t>kind leadership </w:t>
      </w:r>
      <w:r w:rsidRPr="00012BFE">
        <w:rPr>
          <w:rStyle w:val="StyleUnderline"/>
          <w:rFonts w:asciiTheme="majorHAnsi" w:hAnsiTheme="majorHAnsi"/>
        </w:rPr>
        <w:t>will reproduce itself (along with the invisible oppression it perpetrates) </w:t>
      </w:r>
      <w:r w:rsidRPr="00012BFE">
        <w:rPr>
          <w:rStyle w:val="StyleUnderline"/>
          <w:rFonts w:asciiTheme="majorHAnsi" w:eastAsia="MS Mincho" w:hAnsiTheme="majorHAnsi"/>
        </w:rPr>
        <w:t>as long as the training ground</w:t>
      </w:r>
      <w:r w:rsidRPr="00012BFE">
        <w:rPr>
          <w:rFonts w:asciiTheme="majorHAnsi" w:hAnsiTheme="majorHAnsi"/>
          <w:sz w:val="24"/>
          <w:u w:val="single"/>
        </w:rPr>
        <w:t xml:space="preserve"> </w:t>
      </w:r>
      <w:r w:rsidRPr="00012BFE">
        <w:rPr>
          <w:rFonts w:asciiTheme="majorHAnsi" w:hAnsiTheme="majorHAnsi"/>
          <w:sz w:val="10"/>
        </w:rPr>
        <w:t>and the debate protocols from which it emerges</w:t>
      </w:r>
      <w:r w:rsidRPr="00012BFE">
        <w:rPr>
          <w:rFonts w:asciiTheme="majorHAnsi" w:hAnsiTheme="majorHAnsi"/>
          <w:sz w:val="18"/>
          <w:u w:val="single"/>
        </w:rPr>
        <w:t xml:space="preserve"> </w:t>
      </w:r>
      <w:r w:rsidRPr="00012BFE">
        <w:rPr>
          <w:rStyle w:val="StyleUnderline"/>
          <w:rFonts w:asciiTheme="majorHAnsi" w:eastAsia="MS Mincho" w:hAnsiTheme="majorHAnsi"/>
        </w:rPr>
        <w:t>remains in tact. A revolution in</w:t>
      </w:r>
      <w:r w:rsidRPr="00012BFE">
        <w:rPr>
          <w:rFonts w:asciiTheme="majorHAnsi" w:hAnsiTheme="majorHAnsi"/>
          <w:sz w:val="24"/>
          <w:u w:val="single"/>
        </w:rPr>
        <w:t xml:space="preserve"> </w:t>
      </w:r>
      <w:r w:rsidRPr="00012BFE">
        <w:rPr>
          <w:rFonts w:asciiTheme="majorHAnsi" w:hAnsiTheme="majorHAnsi"/>
          <w:sz w:val="10"/>
        </w:rPr>
        <w:t xml:space="preserve">the </w:t>
      </w:r>
      <w:r w:rsidRPr="00012BFE">
        <w:rPr>
          <w:rStyle w:val="StyleUnderline"/>
          <w:rFonts w:asciiTheme="majorHAnsi" w:eastAsia="MS Mincho" w:hAnsiTheme="majorHAnsi"/>
        </w:rPr>
        <w:t>debate</w:t>
      </w:r>
      <w:r w:rsidRPr="00012BFE">
        <w:rPr>
          <w:rFonts w:asciiTheme="majorHAnsi" w:hAnsiTheme="majorHAnsi"/>
          <w:sz w:val="24"/>
          <w:u w:val="single"/>
        </w:rPr>
        <w:t xml:space="preserve"> </w:t>
      </w:r>
      <w:r w:rsidRPr="00012BFE">
        <w:rPr>
          <w:rFonts w:asciiTheme="majorHAnsi" w:hAnsiTheme="majorHAnsi"/>
          <w:sz w:val="10"/>
        </w:rPr>
        <w:t>world</w:t>
      </w:r>
      <w:r w:rsidRPr="00012BFE">
        <w:rPr>
          <w:rFonts w:asciiTheme="majorHAnsi" w:hAnsiTheme="majorHAnsi"/>
          <w:sz w:val="18"/>
          <w:u w:val="single"/>
        </w:rPr>
        <w:t xml:space="preserve"> </w:t>
      </w:r>
      <w:r w:rsidRPr="00012BFE">
        <w:rPr>
          <w:rStyle w:val="StyleUnderline"/>
          <w:rFonts w:asciiTheme="majorHAnsi" w:eastAsia="MS Mincho" w:hAnsiTheme="majorHAnsi"/>
        </w:rPr>
        <w:t>must occur.</w:t>
      </w:r>
      <w:r w:rsidRPr="00012BFE">
        <w:rPr>
          <w:rFonts w:asciiTheme="majorHAnsi" w:hAnsiTheme="majorHAnsi"/>
          <w:sz w:val="24"/>
          <w:u w:val="single"/>
        </w:rPr>
        <w:t xml:space="preserve"> </w:t>
      </w:r>
      <w:r w:rsidRPr="00012BFE">
        <w:rPr>
          <w:rFonts w:asciiTheme="majorHAnsi" w:hAnsiTheme="majorHAnsi"/>
          <w:sz w:val="10"/>
        </w:rPr>
        <w:t xml:space="preserve">It must force that unworldly world down </w:t>
      </w:r>
      <w:r w:rsidRPr="00012BFE">
        <w:rPr>
          <w:rStyle w:val="StyleUnderline"/>
          <w:rFonts w:asciiTheme="majorHAnsi" w:eastAsia="MS Mincho" w:hAnsiTheme="majorHAnsi"/>
        </w:rPr>
        <w:t>into</w:t>
      </w:r>
      <w:r w:rsidRPr="00012BFE">
        <w:rPr>
          <w:rFonts w:asciiTheme="majorHAnsi" w:hAnsiTheme="majorHAnsi"/>
          <w:sz w:val="24"/>
          <w:u w:val="single"/>
        </w:rPr>
        <w:t xml:space="preserve"> </w:t>
      </w:r>
      <w:r w:rsidRPr="00012BFE">
        <w:rPr>
          <w:rFonts w:asciiTheme="majorHAnsi" w:hAnsiTheme="majorHAnsi"/>
          <w:sz w:val="10"/>
        </w:rPr>
        <w:t>the historical</w:t>
      </w:r>
      <w:r w:rsidRPr="00012BFE">
        <w:rPr>
          <w:rFonts w:asciiTheme="majorHAnsi" w:hAnsiTheme="majorHAnsi"/>
          <w:sz w:val="18"/>
          <w:u w:val="single"/>
        </w:rPr>
        <w:t xml:space="preserve"> </w:t>
      </w:r>
      <w:r w:rsidRPr="00012BFE">
        <w:rPr>
          <w:rStyle w:val="StyleUnderline"/>
          <w:rFonts w:asciiTheme="majorHAnsi" w:eastAsia="MS Mincho" w:hAnsiTheme="majorHAnsi"/>
        </w:rPr>
        <w:t>arena where positions make a difference</w:t>
      </w:r>
      <w:r w:rsidRPr="00012BFE">
        <w:rPr>
          <w:rFonts w:asciiTheme="majorHAnsi" w:hAnsiTheme="majorHAnsi"/>
          <w:sz w:val="16"/>
        </w:rPr>
        <w:t>.</w:t>
      </w:r>
      <w:r w:rsidRPr="00012BFE">
        <w:rPr>
          <w:rStyle w:val="apple-converted-space"/>
          <w:rFonts w:asciiTheme="majorHAnsi" w:hAnsiTheme="majorHAnsi" w:cs="Arial"/>
          <w:bCs/>
        </w:rPr>
        <w:t> </w:t>
      </w:r>
      <w:r w:rsidRPr="00012BFE">
        <w:rPr>
          <w:rFonts w:asciiTheme="majorHAnsi" w:hAnsiTheme="majorHAnsi"/>
          <w:sz w:val="10"/>
          <w:szCs w:val="10"/>
        </w:rPr>
        <w:t>To invoke the late Edward Said, only such a revolution will be capable of "deterring democracy" (in Noam Chomsky's ironic phrase), of instigating the secular critical consciousness that is, in my mind, the sine qua non for avoiding the immanent global disaster towards which the blind arrogance of Bush Administration and his neocon policy makers is leading</w:t>
      </w:r>
      <w:r w:rsidRPr="00012BFE">
        <w:rPr>
          <w:rFonts w:asciiTheme="majorHAnsi" w:hAnsiTheme="majorHAnsi"/>
          <w:sz w:val="10"/>
          <w:szCs w:val="10"/>
          <w:u w:val="single"/>
        </w:rPr>
        <w:t>.</w:t>
      </w:r>
    </w:p>
    <w:p w14:paraId="08202319" w14:textId="77777777" w:rsidR="00337390" w:rsidRPr="00012BFE" w:rsidRDefault="00337390" w:rsidP="00337390">
      <w:pPr>
        <w:pStyle w:val="Heading4"/>
        <w:rPr>
          <w:rFonts w:asciiTheme="majorHAnsi" w:hAnsiTheme="majorHAnsi"/>
        </w:rPr>
      </w:pPr>
      <w:r w:rsidRPr="00012BFE">
        <w:rPr>
          <w:rFonts w:asciiTheme="majorHAnsi" w:hAnsiTheme="majorHAnsi"/>
        </w:rPr>
        <w:t>Under a detached worldview, the world must be represented according to an image of thought. This reduces life to objects on the game board of life, like Nazi doctors.</w:t>
      </w:r>
    </w:p>
    <w:p w14:paraId="53EF1FD1" w14:textId="77777777" w:rsidR="00337390" w:rsidRPr="00012BFE" w:rsidRDefault="00337390" w:rsidP="00337390">
      <w:pPr>
        <w:rPr>
          <w:rFonts w:asciiTheme="majorHAnsi" w:hAnsiTheme="majorHAnsi"/>
          <w:sz w:val="16"/>
        </w:rPr>
      </w:pPr>
      <w:r w:rsidRPr="00012BFE">
        <w:rPr>
          <w:rStyle w:val="Style13ptBold"/>
          <w:rFonts w:asciiTheme="majorHAnsi" w:eastAsiaTheme="majorEastAsia" w:hAnsiTheme="majorHAnsi"/>
        </w:rPr>
        <w:t xml:space="preserve">Makau 96 </w:t>
      </w:r>
      <w:r w:rsidRPr="00012BFE">
        <w:rPr>
          <w:rFonts w:asciiTheme="majorHAnsi" w:hAnsiTheme="majorHAnsi"/>
          <w:sz w:val="16"/>
          <w:szCs w:val="16"/>
        </w:rPr>
        <w:t xml:space="preserve">(Josina M., Western Michigan University, Hampton Press, Inc. Responsible Communication, Argumentation Instruction in the Face of Global </w:t>
      </w:r>
      <w:proofErr w:type="gramStart"/>
      <w:r w:rsidRPr="00012BFE">
        <w:rPr>
          <w:rFonts w:asciiTheme="majorHAnsi" w:hAnsiTheme="majorHAnsi"/>
          <w:sz w:val="16"/>
          <w:szCs w:val="16"/>
        </w:rPr>
        <w:t>Perils  1996</w:t>
      </w:r>
      <w:proofErr w:type="gramEnd"/>
      <w:r w:rsidRPr="00012BFE">
        <w:rPr>
          <w:rFonts w:asciiTheme="majorHAnsi" w:hAnsiTheme="majorHAnsi"/>
          <w:sz w:val="16"/>
          <w:szCs w:val="16"/>
        </w:rPr>
        <w:t>)</w:t>
      </w:r>
    </w:p>
    <w:p w14:paraId="17A47570" w14:textId="77777777" w:rsidR="00337390" w:rsidRPr="00012BFE" w:rsidRDefault="00337390" w:rsidP="00337390">
      <w:pPr>
        <w:rPr>
          <w:rFonts w:asciiTheme="majorHAnsi" w:hAnsiTheme="majorHAnsi" w:cs="Tahoma"/>
          <w:sz w:val="10"/>
        </w:rPr>
      </w:pPr>
      <w:r w:rsidRPr="00012BFE">
        <w:rPr>
          <w:rFonts w:asciiTheme="majorHAnsi" w:hAnsiTheme="majorHAnsi"/>
          <w:sz w:val="10"/>
        </w:rPr>
        <w:t xml:space="preserve">Weisel's critique of German education prior to world war II points to another danger of traditional argumentation </w:t>
      </w:r>
      <w:proofErr w:type="gramStart"/>
      <w:r w:rsidRPr="00012BFE">
        <w:rPr>
          <w:rFonts w:asciiTheme="majorHAnsi" w:hAnsiTheme="majorHAnsi"/>
          <w:sz w:val="10"/>
        </w:rPr>
        <w:t>instruction</w:t>
      </w:r>
      <w:r w:rsidRPr="00012BFE">
        <w:rPr>
          <w:rFonts w:asciiTheme="majorHAnsi" w:hAnsiTheme="majorHAnsi"/>
          <w:sz w:val="24"/>
          <w:u w:val="single"/>
        </w:rPr>
        <w:t xml:space="preserve"> .</w:t>
      </w:r>
      <w:proofErr w:type="gramEnd"/>
      <w:r w:rsidRPr="00012BFE">
        <w:rPr>
          <w:rFonts w:asciiTheme="majorHAnsi" w:hAnsiTheme="majorHAnsi"/>
          <w:sz w:val="24"/>
          <w:u w:val="single"/>
        </w:rPr>
        <w:t xml:space="preserve"> </w:t>
      </w:r>
      <w:r w:rsidRPr="00012BFE">
        <w:rPr>
          <w:rFonts w:asciiTheme="majorHAnsi" w:hAnsiTheme="majorHAnsi"/>
          <w:b/>
          <w:bCs/>
          <w:u w:val="single"/>
        </w:rPr>
        <w:t xml:space="preserve">Like the Nazi doctors, </w:t>
      </w:r>
      <w:r w:rsidRPr="0011303A">
        <w:rPr>
          <w:rFonts w:asciiTheme="majorHAnsi" w:hAnsiTheme="majorHAnsi"/>
          <w:b/>
          <w:bCs/>
          <w:highlight w:val="cyan"/>
          <w:u w:val="single"/>
        </w:rPr>
        <w:t>students</w:t>
      </w:r>
      <w:r w:rsidRPr="00012BFE">
        <w:rPr>
          <w:rFonts w:asciiTheme="majorHAnsi" w:hAnsiTheme="majorHAnsi"/>
          <w:b/>
          <w:bCs/>
          <w:u w:val="single"/>
        </w:rPr>
        <w:t xml:space="preserve"> in traditional argumentation courses </w:t>
      </w:r>
      <w:r w:rsidRPr="0011303A">
        <w:rPr>
          <w:rFonts w:asciiTheme="majorHAnsi" w:hAnsiTheme="majorHAnsi"/>
          <w:b/>
          <w:bCs/>
          <w:highlight w:val="cyan"/>
          <w:u w:val="single"/>
        </w:rPr>
        <w:t>are taught "how to reduce life</w:t>
      </w:r>
      <w:r w:rsidRPr="00012BFE">
        <w:rPr>
          <w:rFonts w:asciiTheme="majorHAnsi" w:hAnsiTheme="majorHAnsi"/>
          <w:b/>
          <w:bCs/>
          <w:u w:val="single"/>
        </w:rPr>
        <w:t xml:space="preserve"> and the mystery of life </w:t>
      </w:r>
      <w:r w:rsidRPr="0011303A">
        <w:rPr>
          <w:rFonts w:asciiTheme="majorHAnsi" w:hAnsiTheme="majorHAnsi"/>
          <w:b/>
          <w:bCs/>
          <w:highlight w:val="cyan"/>
          <w:u w:val="single"/>
        </w:rPr>
        <w:t>to abstraction</w:t>
      </w:r>
      <w:r w:rsidRPr="00012BFE">
        <w:rPr>
          <w:rFonts w:asciiTheme="majorHAnsi" w:hAnsiTheme="majorHAnsi"/>
          <w:u w:val="single"/>
        </w:rPr>
        <w:t xml:space="preserve">." </w:t>
      </w:r>
      <w:r w:rsidRPr="00012BFE">
        <w:rPr>
          <w:rFonts w:asciiTheme="majorHAnsi" w:hAnsiTheme="majorHAnsi"/>
          <w:sz w:val="10"/>
        </w:rPr>
        <w:t>Weisel urges educators to teach students what the Nazi doctors never learned – that people are not abstractions. Weisel urges educators to</w:t>
      </w:r>
      <w:r w:rsidRPr="00012BFE">
        <w:rPr>
          <w:rFonts w:asciiTheme="majorHAnsi" w:hAnsiTheme="majorHAnsi"/>
          <w:sz w:val="24"/>
          <w:u w:val="single"/>
        </w:rPr>
        <w:t xml:space="preserve"> </w:t>
      </w:r>
      <w:r w:rsidRPr="0011303A">
        <w:rPr>
          <w:rFonts w:asciiTheme="majorHAnsi" w:hAnsiTheme="majorHAnsi"/>
          <w:b/>
          <w:bCs/>
          <w:highlight w:val="cyan"/>
          <w:u w:val="single"/>
        </w:rPr>
        <w:t>learn from</w:t>
      </w:r>
      <w:r w:rsidRPr="00012BFE">
        <w:rPr>
          <w:rFonts w:asciiTheme="majorHAnsi" w:hAnsiTheme="majorHAnsi"/>
          <w:b/>
          <w:bCs/>
          <w:u w:val="single"/>
        </w:rPr>
        <w:t xml:space="preserve"> the </w:t>
      </w:r>
      <w:r w:rsidRPr="0011303A">
        <w:rPr>
          <w:rFonts w:asciiTheme="majorHAnsi" w:hAnsiTheme="majorHAnsi"/>
          <w:b/>
          <w:bCs/>
          <w:highlight w:val="cyan"/>
          <w:u w:val="single"/>
        </w:rPr>
        <w:t>Nazi experience the importance of humanizing their charges</w:t>
      </w:r>
      <w:r w:rsidRPr="00012BFE">
        <w:rPr>
          <w:rFonts w:asciiTheme="majorHAnsi" w:hAnsiTheme="majorHAnsi"/>
          <w:b/>
          <w:bCs/>
          <w:u w:val="single"/>
        </w:rPr>
        <w:t xml:space="preserve">, of </w:t>
      </w:r>
      <w:r w:rsidRPr="0011303A">
        <w:rPr>
          <w:rFonts w:asciiTheme="majorHAnsi" w:hAnsiTheme="majorHAnsi"/>
          <w:b/>
          <w:bCs/>
          <w:highlight w:val="cyan"/>
          <w:u w:val="single"/>
        </w:rPr>
        <w:t>teaching</w:t>
      </w:r>
      <w:r w:rsidRPr="00012BFE">
        <w:rPr>
          <w:rFonts w:asciiTheme="majorHAnsi" w:hAnsiTheme="majorHAnsi"/>
          <w:b/>
          <w:bCs/>
          <w:u w:val="single"/>
        </w:rPr>
        <w:t xml:space="preserve"> students to view </w:t>
      </w:r>
      <w:r w:rsidRPr="0011303A">
        <w:rPr>
          <w:rFonts w:asciiTheme="majorHAnsi" w:hAnsiTheme="majorHAnsi"/>
          <w:b/>
          <w:bCs/>
          <w:highlight w:val="cyan"/>
          <w:u w:val="single"/>
        </w:rPr>
        <w:t>life</w:t>
      </w:r>
      <w:r w:rsidRPr="00012BFE">
        <w:rPr>
          <w:rFonts w:asciiTheme="majorHAnsi" w:hAnsiTheme="majorHAnsi"/>
          <w:b/>
          <w:bCs/>
          <w:u w:val="single"/>
        </w:rPr>
        <w:t xml:space="preserve"> as special, </w:t>
      </w:r>
      <w:r w:rsidRPr="0011303A">
        <w:rPr>
          <w:rFonts w:asciiTheme="majorHAnsi" w:hAnsiTheme="majorHAnsi"/>
          <w:b/>
          <w:bCs/>
          <w:highlight w:val="cyan"/>
          <w:u w:val="single"/>
        </w:rPr>
        <w:t>'with its own</w:t>
      </w:r>
      <w:r w:rsidRPr="00012BFE">
        <w:rPr>
          <w:rFonts w:asciiTheme="majorHAnsi" w:hAnsiTheme="majorHAnsi"/>
          <w:b/>
          <w:bCs/>
          <w:u w:val="single"/>
        </w:rPr>
        <w:t xml:space="preserve"> secrets, its own </w:t>
      </w:r>
      <w:r w:rsidRPr="0011303A">
        <w:rPr>
          <w:rFonts w:asciiTheme="majorHAnsi" w:hAnsiTheme="majorHAnsi"/>
          <w:b/>
          <w:bCs/>
          <w:highlight w:val="cyan"/>
          <w:u w:val="single"/>
        </w:rPr>
        <w:t>treasures</w:t>
      </w:r>
      <w:r w:rsidRPr="00012BFE">
        <w:rPr>
          <w:rFonts w:asciiTheme="majorHAnsi" w:hAnsiTheme="majorHAnsi"/>
          <w:b/>
          <w:bCs/>
          <w:u w:val="single"/>
        </w:rPr>
        <w:t xml:space="preserve">, its own sources of anguish and with some measure of triumph.' Trained as technocrats with powerful sensory skills but little </w:t>
      </w:r>
      <w:r w:rsidRPr="00012BFE">
        <w:rPr>
          <w:rFonts w:asciiTheme="majorHAnsi" w:hAnsiTheme="majorHAnsi"/>
          <w:b/>
          <w:bCs/>
          <w:i/>
          <w:iCs/>
          <w:u w:val="single"/>
        </w:rPr>
        <w:lastRenderedPageBreak/>
        <w:t>understanding,</w:t>
      </w:r>
      <w:r w:rsidRPr="00012BFE">
        <w:rPr>
          <w:rFonts w:asciiTheme="majorHAnsi" w:hAnsiTheme="majorHAnsi"/>
          <w:b/>
          <w:bCs/>
          <w:u w:val="single"/>
        </w:rPr>
        <w:t xml:space="preserve"> students</w:t>
      </w:r>
      <w:r w:rsidRPr="00012BFE">
        <w:rPr>
          <w:rFonts w:asciiTheme="majorHAnsi" w:hAnsiTheme="majorHAnsi"/>
          <w:sz w:val="8"/>
        </w:rPr>
        <w:t xml:space="preserve"> </w:t>
      </w:r>
      <w:r w:rsidRPr="00012BFE">
        <w:rPr>
          <w:rFonts w:asciiTheme="majorHAnsi" w:hAnsiTheme="majorHAnsi"/>
          <w:sz w:val="10"/>
        </w:rPr>
        <w:t>participating in traditional argumentation courses would have difficulty either grasping or appreciating the importance of Weisel's critique. Similarly, they</w:t>
      </w:r>
      <w:r w:rsidRPr="00012BFE">
        <w:rPr>
          <w:rFonts w:asciiTheme="majorHAnsi" w:hAnsiTheme="majorHAnsi"/>
          <w:sz w:val="24"/>
          <w:u w:val="single"/>
        </w:rPr>
        <w:t xml:space="preserve"> </w:t>
      </w:r>
      <w:r w:rsidRPr="00012BFE">
        <w:rPr>
          <w:rFonts w:asciiTheme="majorHAnsi" w:hAnsiTheme="majorHAnsi"/>
          <w:sz w:val="10"/>
        </w:rPr>
        <w:t>would</w:t>
      </w:r>
      <w:r w:rsidRPr="00012BFE">
        <w:rPr>
          <w:rFonts w:asciiTheme="majorHAnsi" w:hAnsiTheme="majorHAnsi"/>
          <w:sz w:val="24"/>
          <w:u w:val="single"/>
        </w:rPr>
        <w:t xml:space="preserve"> </w:t>
      </w:r>
      <w:r w:rsidRPr="00012BFE">
        <w:rPr>
          <w:rFonts w:asciiTheme="majorHAnsi" w:hAnsiTheme="majorHAnsi"/>
          <w:b/>
          <w:bCs/>
          <w:u w:val="single"/>
        </w:rPr>
        <w:t>have difficulty grasping or appreciating</w:t>
      </w:r>
      <w:r w:rsidRPr="00012BFE">
        <w:rPr>
          <w:rFonts w:asciiTheme="majorHAnsi" w:hAnsiTheme="majorHAnsi"/>
          <w:u w:val="single"/>
        </w:rPr>
        <w:t xml:space="preserve"> </w:t>
      </w:r>
      <w:r w:rsidRPr="00012BFE">
        <w:rPr>
          <w:rFonts w:asciiTheme="majorHAnsi" w:hAnsiTheme="majorHAnsi"/>
          <w:sz w:val="10"/>
        </w:rPr>
        <w:t xml:space="preserve">Christian's framework for </w:t>
      </w:r>
      <w:r w:rsidRPr="00012BFE">
        <w:rPr>
          <w:rFonts w:asciiTheme="majorHAnsi" w:hAnsiTheme="majorHAnsi"/>
          <w:b/>
          <w:bCs/>
          <w:u w:val="single"/>
        </w:rPr>
        <w:t>an ethic</w:t>
      </w:r>
      <w:r w:rsidRPr="00012BFE">
        <w:rPr>
          <w:rFonts w:asciiTheme="majorHAnsi" w:hAnsiTheme="majorHAnsi"/>
          <w:u w:val="single"/>
        </w:rPr>
        <w:t xml:space="preserve"> </w:t>
      </w:r>
      <w:r w:rsidRPr="00012BFE">
        <w:rPr>
          <w:rFonts w:asciiTheme="majorHAnsi" w:hAnsiTheme="majorHAnsi"/>
          <w:sz w:val="10"/>
        </w:rPr>
        <w:t>of technology an approach</w:t>
      </w:r>
      <w:r w:rsidRPr="00012BFE">
        <w:rPr>
          <w:rFonts w:asciiTheme="majorHAnsi" w:hAnsiTheme="majorHAnsi"/>
          <w:sz w:val="24"/>
          <w:u w:val="single"/>
        </w:rPr>
        <w:t xml:space="preserve"> </w:t>
      </w:r>
      <w:r w:rsidRPr="00012BFE">
        <w:rPr>
          <w:rFonts w:asciiTheme="majorHAnsi" w:hAnsiTheme="majorHAnsi"/>
          <w:b/>
          <w:bCs/>
          <w:u w:val="single"/>
        </w:rPr>
        <w:t>that requires</w:t>
      </w:r>
      <w:r w:rsidRPr="00012BFE">
        <w:rPr>
          <w:rFonts w:asciiTheme="majorHAnsi" w:hAnsiTheme="majorHAnsi"/>
          <w:sz w:val="10"/>
        </w:rPr>
        <w:t xml:space="preserve"> above all,</w:t>
      </w:r>
      <w:r w:rsidRPr="00012BFE">
        <w:rPr>
          <w:rFonts w:asciiTheme="majorHAnsi" w:hAnsiTheme="majorHAnsi"/>
          <w:sz w:val="24"/>
          <w:u w:val="single"/>
        </w:rPr>
        <w:t xml:space="preserve"> </w:t>
      </w:r>
      <w:r w:rsidRPr="00012BFE">
        <w:rPr>
          <w:rFonts w:asciiTheme="majorHAnsi" w:hAnsiTheme="majorHAnsi"/>
          <w:b/>
          <w:bCs/>
          <w:u w:val="single"/>
        </w:rPr>
        <w:t>openness, trust and care</w:t>
      </w:r>
      <w:r w:rsidRPr="00012BFE">
        <w:rPr>
          <w:rFonts w:asciiTheme="majorHAnsi" w:hAnsiTheme="majorHAnsi"/>
          <w:sz w:val="10"/>
        </w:rPr>
        <w:t>. The notion of conviviality would be particularly alien to these trained technocrats. Traditionally trained debaters are also likely to fail to grasp the complexity of issues</w:t>
      </w:r>
      <w:r w:rsidRPr="00012BFE">
        <w:rPr>
          <w:rFonts w:asciiTheme="majorHAnsi" w:hAnsiTheme="majorHAnsi"/>
          <w:sz w:val="8"/>
        </w:rPr>
        <w:t xml:space="preserve">. </w:t>
      </w:r>
      <w:r w:rsidRPr="0011303A">
        <w:rPr>
          <w:rFonts w:asciiTheme="majorHAnsi" w:hAnsiTheme="majorHAnsi"/>
          <w:b/>
          <w:bCs/>
          <w:highlight w:val="cyan"/>
          <w:u w:val="single"/>
        </w:rPr>
        <w:t>Trained to view problems in black and white terms</w:t>
      </w:r>
      <w:r w:rsidRPr="00012BFE">
        <w:rPr>
          <w:rFonts w:asciiTheme="majorHAnsi" w:hAnsiTheme="majorHAnsi"/>
          <w:b/>
          <w:bCs/>
          <w:u w:val="single"/>
        </w:rPr>
        <w:t xml:space="preserve"> and conditioned to turn to "expertise" for solutions, </w:t>
      </w:r>
      <w:r w:rsidRPr="0011303A">
        <w:rPr>
          <w:rFonts w:asciiTheme="majorHAnsi" w:hAnsiTheme="majorHAnsi"/>
          <w:b/>
          <w:bCs/>
          <w:highlight w:val="cyan"/>
          <w:u w:val="single"/>
        </w:rPr>
        <w:t>students</w:t>
      </w:r>
      <w:r w:rsidRPr="00012BFE">
        <w:rPr>
          <w:rFonts w:asciiTheme="majorHAnsi" w:hAnsiTheme="majorHAnsi"/>
          <w:b/>
          <w:bCs/>
          <w:u w:val="single"/>
        </w:rPr>
        <w:t xml:space="preserve">, and traditional courses </w:t>
      </w:r>
      <w:r w:rsidRPr="0011303A">
        <w:rPr>
          <w:rFonts w:asciiTheme="majorHAnsi" w:hAnsiTheme="majorHAnsi"/>
          <w:b/>
          <w:bCs/>
          <w:highlight w:val="cyan"/>
          <w:u w:val="single"/>
        </w:rPr>
        <w:t>become subject to ethical blindness</w:t>
      </w:r>
      <w:r w:rsidRPr="00012BFE">
        <w:rPr>
          <w:rFonts w:asciiTheme="majorHAnsi" w:hAnsiTheme="majorHAnsi"/>
          <w:u w:val="single"/>
        </w:rPr>
        <w:t xml:space="preserve">. </w:t>
      </w:r>
      <w:r w:rsidRPr="00012BFE">
        <w:rPr>
          <w:rFonts w:asciiTheme="majorHAnsi" w:hAnsiTheme="majorHAnsi"/>
          <w:sz w:val="10"/>
        </w:rPr>
        <w:t xml:space="preserve">As Benhabib noted, 'Moral blindness implies not necessarily an evil or unprincipled person, but one who can not see the moral texture of the situation confronting him or her.' These traditional </w:t>
      </w:r>
      <w:r w:rsidRPr="00012BFE">
        <w:rPr>
          <w:rFonts w:asciiTheme="majorHAnsi" w:hAnsiTheme="majorHAnsi"/>
          <w:b/>
          <w:bCs/>
          <w:u w:val="single"/>
        </w:rPr>
        <w:t>debaters</w:t>
      </w:r>
      <w:r w:rsidRPr="00012BFE">
        <w:rPr>
          <w:rFonts w:asciiTheme="majorHAnsi" w:hAnsiTheme="majorHAnsi"/>
          <w:sz w:val="8"/>
        </w:rPr>
        <w:t xml:space="preserve">, </w:t>
      </w:r>
      <w:r w:rsidRPr="00012BFE">
        <w:rPr>
          <w:rFonts w:asciiTheme="majorHAnsi" w:hAnsiTheme="majorHAnsi"/>
          <w:sz w:val="10"/>
        </w:rPr>
        <w:t>deprived of true dialogic encounter</w:t>
      </w:r>
      <w:r w:rsidRPr="00012BFE">
        <w:rPr>
          <w:rFonts w:asciiTheme="majorHAnsi" w:hAnsiTheme="majorHAnsi"/>
          <w:b/>
          <w:bCs/>
          <w:sz w:val="10"/>
        </w:rPr>
        <w:t xml:space="preserve">, </w:t>
      </w:r>
      <w:r w:rsidRPr="0011303A">
        <w:rPr>
          <w:rFonts w:asciiTheme="majorHAnsi" w:hAnsiTheme="majorHAnsi"/>
          <w:b/>
          <w:bCs/>
          <w:highlight w:val="cyan"/>
          <w:u w:val="single"/>
        </w:rPr>
        <w:t>fail to develop</w:t>
      </w:r>
      <w:r w:rsidRPr="00012BFE">
        <w:rPr>
          <w:rFonts w:asciiTheme="majorHAnsi" w:hAnsiTheme="majorHAnsi"/>
          <w:sz w:val="8"/>
        </w:rPr>
        <w:t xml:space="preserve"> </w:t>
      </w:r>
      <w:r w:rsidRPr="00012BFE">
        <w:rPr>
          <w:rFonts w:asciiTheme="majorHAnsi" w:hAnsiTheme="majorHAnsi"/>
          <w:sz w:val="10"/>
        </w:rPr>
        <w:t xml:space="preserve">'the capacity to represent' to themselves </w:t>
      </w:r>
      <w:r w:rsidRPr="00012BFE">
        <w:rPr>
          <w:rFonts w:asciiTheme="majorHAnsi" w:hAnsiTheme="majorHAnsi"/>
          <w:b/>
          <w:bCs/>
          <w:u w:val="single"/>
        </w:rPr>
        <w:t xml:space="preserve">the </w:t>
      </w:r>
      <w:r w:rsidRPr="0011303A">
        <w:rPr>
          <w:rFonts w:asciiTheme="majorHAnsi" w:hAnsiTheme="majorHAnsi"/>
          <w:b/>
          <w:bCs/>
          <w:highlight w:val="cyan"/>
          <w:u w:val="single"/>
        </w:rPr>
        <w:t>'multiplicity of viewpoints</w:t>
      </w:r>
      <w:r w:rsidRPr="00012BFE">
        <w:rPr>
          <w:rFonts w:asciiTheme="majorHAnsi" w:hAnsiTheme="majorHAnsi"/>
          <w:b/>
          <w:bCs/>
          <w:u w:val="single"/>
        </w:rPr>
        <w:t xml:space="preserve">, the variety of perspectives, the layers of meaning, etc. which constitute a situation'. They are thus inclined to lack 'the kind of sensitivity to particulars, which most agree is essential for good and perspicacious judgment.' Encouraging student to embrace the will to control and to </w:t>
      </w:r>
      <w:r w:rsidRPr="0011303A">
        <w:rPr>
          <w:rFonts w:asciiTheme="majorHAnsi" w:hAnsiTheme="majorHAnsi"/>
          <w:b/>
          <w:bCs/>
          <w:highlight w:val="cyan"/>
          <w:u w:val="single"/>
        </w:rPr>
        <w:t>gain mastery</w:t>
      </w:r>
      <w:r w:rsidRPr="00012BFE">
        <w:rPr>
          <w:rFonts w:asciiTheme="majorHAnsi" w:hAnsiTheme="majorHAnsi"/>
          <w:b/>
          <w:bCs/>
          <w:u w:val="single"/>
        </w:rPr>
        <w:t xml:space="preserve">, to </w:t>
      </w:r>
      <w:r w:rsidRPr="0011303A">
        <w:rPr>
          <w:rFonts w:asciiTheme="majorHAnsi" w:hAnsiTheme="majorHAnsi"/>
          <w:b/>
          <w:bCs/>
          <w:highlight w:val="cyan"/>
          <w:u w:val="single"/>
        </w:rPr>
        <w:t>accept uncritically</w:t>
      </w:r>
      <w:r w:rsidRPr="00012BFE">
        <w:rPr>
          <w:rFonts w:asciiTheme="majorHAnsi" w:hAnsiTheme="majorHAnsi"/>
          <w:b/>
          <w:bCs/>
          <w:u w:val="single"/>
        </w:rPr>
        <w:t xml:space="preserve"> a </w:t>
      </w:r>
      <w:r w:rsidRPr="0011303A">
        <w:rPr>
          <w:rFonts w:asciiTheme="majorHAnsi" w:hAnsiTheme="majorHAnsi"/>
          <w:b/>
          <w:bCs/>
          <w:highlight w:val="cyan"/>
          <w:u w:val="single"/>
        </w:rPr>
        <w:t>sovereign view of power</w:t>
      </w:r>
      <w:r w:rsidRPr="00012BFE">
        <w:rPr>
          <w:rFonts w:asciiTheme="majorHAnsi" w:hAnsiTheme="majorHAnsi"/>
          <w:b/>
          <w:bCs/>
          <w:u w:val="single"/>
        </w:rPr>
        <w:t xml:space="preserve">, and to </w:t>
      </w:r>
      <w:r w:rsidRPr="0011303A">
        <w:rPr>
          <w:rFonts w:asciiTheme="majorHAnsi" w:hAnsiTheme="majorHAnsi"/>
          <w:b/>
          <w:bCs/>
          <w:highlight w:val="cyan"/>
          <w:u w:val="single"/>
        </w:rPr>
        <w:t>maintain distance from their own</w:t>
      </w:r>
      <w:r w:rsidRPr="00012BFE">
        <w:rPr>
          <w:rFonts w:asciiTheme="majorHAnsi" w:hAnsiTheme="majorHAnsi"/>
          <w:b/>
          <w:bCs/>
          <w:u w:val="single"/>
        </w:rPr>
        <w:t xml:space="preserve"> and others </w:t>
      </w:r>
      <w:r w:rsidRPr="0011303A">
        <w:rPr>
          <w:rFonts w:asciiTheme="majorHAnsi" w:hAnsiTheme="majorHAnsi"/>
          <w:b/>
          <w:bCs/>
          <w:highlight w:val="cyan"/>
          <w:u w:val="single"/>
        </w:rPr>
        <w:t>'situated ness</w:t>
      </w:r>
      <w:r w:rsidRPr="00012BFE">
        <w:rPr>
          <w:rFonts w:asciiTheme="majorHAnsi" w:hAnsiTheme="majorHAnsi"/>
          <w:sz w:val="8"/>
        </w:rPr>
        <w:t xml:space="preserve">,' </w:t>
      </w:r>
      <w:r w:rsidRPr="00012BFE">
        <w:rPr>
          <w:rFonts w:asciiTheme="majorHAnsi" w:hAnsiTheme="majorHAnsi"/>
          <w:sz w:val="10"/>
        </w:rPr>
        <w:t xml:space="preserve">the traditional argumentation course provides an unlikely site for nurturing guardians of our world's precious resources. It would appear, in fact, that </w:t>
      </w:r>
      <w:r w:rsidRPr="00012BFE">
        <w:rPr>
          <w:rFonts w:asciiTheme="majorHAnsi" w:hAnsiTheme="majorHAnsi"/>
          <w:b/>
          <w:bCs/>
          <w:u w:val="single"/>
        </w:rPr>
        <w:t>the argumentation course foster precisely the 'aggressive and manipulative intellect bred by modern science and discharged into the administration of things' associated with most of the world's human made perils</w:t>
      </w:r>
      <w:r w:rsidRPr="00012BFE">
        <w:rPr>
          <w:rFonts w:asciiTheme="majorHAnsi" w:hAnsiTheme="majorHAnsi"/>
          <w:sz w:val="8"/>
        </w:rPr>
        <w:t xml:space="preserve">. </w:t>
      </w:r>
      <w:r w:rsidRPr="00012BFE">
        <w:rPr>
          <w:rFonts w:asciiTheme="majorHAnsi" w:hAnsiTheme="majorHAnsi"/>
          <w:sz w:val="10"/>
        </w:rPr>
        <w:t>And is therefore understandable that feminist and others critics would write so harshly of traditional argumentation of debate.</w:t>
      </w:r>
      <w:r w:rsidRPr="00012BFE">
        <w:rPr>
          <w:rFonts w:asciiTheme="majorHAnsi" w:hAnsiTheme="majorHAnsi" w:cs="Tahoma"/>
          <w:sz w:val="10"/>
        </w:rPr>
        <w:t xml:space="preserve"> </w:t>
      </w:r>
    </w:p>
    <w:p w14:paraId="1B39FB5E" w14:textId="77777777" w:rsidR="00337390" w:rsidRPr="00012BFE" w:rsidRDefault="00337390" w:rsidP="00337390">
      <w:pPr>
        <w:pStyle w:val="Heading4"/>
        <w:rPr>
          <w:rFonts w:asciiTheme="majorHAnsi" w:hAnsiTheme="majorHAnsi"/>
        </w:rPr>
      </w:pPr>
      <w:r w:rsidRPr="00012BFE">
        <w:rPr>
          <w:rFonts w:asciiTheme="majorHAnsi" w:hAnsiTheme="majorHAnsi"/>
        </w:rPr>
        <w:t xml:space="preserve">Their form of detached roleplaying displaces individual identity to that of authority. When we imagine that we’re the government, we turn people into statistics, and it becomes a legitimate practice to engage in apocalyptic or dehumanizing rhetoric—Stanford Prison Experiment proves this </w:t>
      </w:r>
    </w:p>
    <w:p w14:paraId="1A6D0909" w14:textId="77777777" w:rsidR="00337390" w:rsidRPr="00012BFE" w:rsidRDefault="00337390" w:rsidP="00337390">
      <w:pPr>
        <w:rPr>
          <w:rFonts w:asciiTheme="majorHAnsi" w:hAnsiTheme="majorHAnsi"/>
          <w:b/>
          <w:bCs/>
          <w:sz w:val="26"/>
        </w:rPr>
      </w:pPr>
      <w:r w:rsidRPr="00012BFE">
        <w:rPr>
          <w:rStyle w:val="Style13ptBold"/>
          <w:rFonts w:asciiTheme="majorHAnsi" w:hAnsiTheme="majorHAnsi"/>
        </w:rPr>
        <w:t xml:space="preserve">Reed 5 </w:t>
      </w:r>
      <w:r w:rsidRPr="00012BFE">
        <w:rPr>
          <w:rFonts w:asciiTheme="majorHAnsi" w:hAnsiTheme="majorHAnsi"/>
          <w:sz w:val="16"/>
        </w:rPr>
        <w:t xml:space="preserve">(Reed et al, Director of Command and Leadership Studies, U.S. Army War College, 2005 [Professor George E., Guy B. Adams, Professor, Public Affairs, University of Missouri-Columbia, Danny L. Balfour, Professor, Public and Nonprofit Administration, Grand Valley State University, “Putting Cruelty First: Abu Ghraib, Administrative Evil and Moral Inversion,” Paper prepared for presentation to “Ethics and Integrity of Governance: A Transatlantic Dialogue,” Leuven, Belgium, June 2-5, 2005 </w:t>
      </w:r>
      <w:r w:rsidRPr="00012BFE">
        <w:rPr>
          <w:rFonts w:asciiTheme="majorHAnsi" w:hAnsiTheme="majorHAnsi"/>
          <w:sz w:val="16"/>
          <w:szCs w:val="16"/>
        </w:rPr>
        <w:t>http://soc.kuleuven.be/io/ethics/paper/Paper%20WS5_pdf/Guy%20Adams.pdf, 24-28</w:t>
      </w:r>
      <w:r w:rsidRPr="00012BFE">
        <w:rPr>
          <w:rFonts w:asciiTheme="majorHAnsi" w:hAnsiTheme="majorHAnsi"/>
          <w:sz w:val="16"/>
        </w:rPr>
        <w:t>)</w:t>
      </w:r>
    </w:p>
    <w:p w14:paraId="64006779" w14:textId="77777777" w:rsidR="00337390" w:rsidRPr="00012BFE" w:rsidRDefault="00337390" w:rsidP="00337390">
      <w:pPr>
        <w:pStyle w:val="Standard"/>
        <w:rPr>
          <w:rStyle w:val="StyleUnderline"/>
          <w:rFonts w:asciiTheme="majorHAnsi" w:hAnsiTheme="majorHAnsi"/>
        </w:rPr>
      </w:pPr>
      <w:r w:rsidRPr="00012BFE">
        <w:rPr>
          <w:rFonts w:asciiTheme="majorHAnsi" w:hAnsiTheme="majorHAnsi"/>
          <w:sz w:val="10"/>
        </w:rPr>
        <w:t xml:space="preserve">Total guard aggression increased daily, even after prisoners had ceased any resistance and deterioration was visible. Prisoner rights were redefined as privileges, to be earned by obedient behavior. The experiment was planned for two weeks, but was terminated after six days. Five prisoners were released because of extreme emotional depression, crying, rage and/or acute anxiety. </w:t>
      </w:r>
      <w:r w:rsidRPr="0011303A">
        <w:rPr>
          <w:rStyle w:val="StyleUnderline"/>
          <w:rFonts w:asciiTheme="majorHAnsi" w:hAnsiTheme="majorHAnsi"/>
          <w:highlight w:val="cyan"/>
        </w:rPr>
        <w:t>Guards forced the prisoners to chant filthy songs, to defecate in buckets that were not emptied, and to clean toilets with their bare hands. They acted as if the prisoners were less than human and so did the prisoners</w:t>
      </w:r>
      <w:r w:rsidRPr="00012BFE">
        <w:rPr>
          <w:rFonts w:asciiTheme="majorHAnsi" w:hAnsiTheme="majorHAnsi"/>
          <w:sz w:val="10"/>
        </w:rPr>
        <w:t xml:space="preserve"> (Haney, Banks and Zimbardo, 1973, p.94):</w:t>
      </w:r>
      <w:r w:rsidRPr="00012BFE">
        <w:rPr>
          <w:rFonts w:asciiTheme="majorHAnsi" w:hAnsiTheme="majorHAnsi"/>
          <w:b/>
          <w:bCs/>
          <w:sz w:val="12"/>
          <w:u w:val="single"/>
        </w:rPr>
        <w:t xml:space="preserve"> </w:t>
      </w:r>
      <w:r w:rsidRPr="00012BFE">
        <w:rPr>
          <w:rStyle w:val="StyleUnderline"/>
          <w:rFonts w:asciiTheme="majorHAnsi" w:hAnsiTheme="majorHAnsi"/>
        </w:rPr>
        <w:t>At the end of only six days we had to close down our mock prison</w:t>
      </w:r>
      <w:r w:rsidRPr="00012BFE">
        <w:rPr>
          <w:rFonts w:asciiTheme="majorHAnsi" w:hAnsiTheme="majorHAnsi"/>
          <w:b/>
          <w:bCs/>
          <w:sz w:val="12"/>
          <w:u w:val="single"/>
        </w:rPr>
        <w:t xml:space="preserve"> </w:t>
      </w:r>
      <w:r w:rsidRPr="00012BFE">
        <w:rPr>
          <w:rFonts w:asciiTheme="majorHAnsi" w:hAnsiTheme="majorHAnsi"/>
          <w:sz w:val="10"/>
        </w:rPr>
        <w:t>because what we saw was frightening</w:t>
      </w:r>
      <w:r w:rsidRPr="00012BFE">
        <w:rPr>
          <w:rFonts w:asciiTheme="majorHAnsi" w:hAnsiTheme="majorHAnsi"/>
          <w:b/>
          <w:bCs/>
          <w:sz w:val="12"/>
          <w:u w:val="single"/>
        </w:rPr>
        <w:t xml:space="preserve">. </w:t>
      </w:r>
      <w:r w:rsidRPr="0011303A">
        <w:rPr>
          <w:rStyle w:val="StyleUnderline"/>
          <w:rFonts w:asciiTheme="majorHAnsi" w:hAnsiTheme="majorHAnsi"/>
          <w:highlight w:val="cyan"/>
        </w:rPr>
        <w:t>It was no longer apparent to</w:t>
      </w:r>
      <w:r w:rsidRPr="00012BFE">
        <w:rPr>
          <w:rFonts w:asciiTheme="majorHAnsi" w:hAnsiTheme="majorHAnsi"/>
          <w:b/>
          <w:bCs/>
          <w:sz w:val="12"/>
          <w:u w:val="single"/>
        </w:rPr>
        <w:t xml:space="preserve"> </w:t>
      </w:r>
      <w:r w:rsidRPr="00012BFE">
        <w:rPr>
          <w:rFonts w:asciiTheme="majorHAnsi" w:hAnsiTheme="majorHAnsi"/>
          <w:sz w:val="10"/>
        </w:rPr>
        <w:t>us or most of</w:t>
      </w:r>
      <w:r w:rsidRPr="00012BFE">
        <w:rPr>
          <w:rFonts w:asciiTheme="majorHAnsi" w:hAnsiTheme="majorHAnsi"/>
          <w:b/>
          <w:bCs/>
          <w:sz w:val="12"/>
          <w:u w:val="single"/>
        </w:rPr>
        <w:t xml:space="preserve"> </w:t>
      </w:r>
      <w:r w:rsidRPr="0011303A">
        <w:rPr>
          <w:rStyle w:val="StyleUnderline"/>
          <w:rFonts w:asciiTheme="majorHAnsi" w:hAnsiTheme="majorHAnsi"/>
          <w:highlight w:val="cyan"/>
        </w:rPr>
        <w:t>the subjects where they ended and their roles began.</w:t>
      </w:r>
      <w:r w:rsidRPr="00012BFE">
        <w:rPr>
          <w:rStyle w:val="StyleUnderline"/>
          <w:rFonts w:asciiTheme="majorHAnsi" w:hAnsiTheme="majorHAnsi"/>
        </w:rPr>
        <w:t xml:space="preserve"> The majority had </w:t>
      </w:r>
      <w:r w:rsidRPr="00012BFE">
        <w:rPr>
          <w:rFonts w:asciiTheme="majorHAnsi" w:hAnsiTheme="majorHAnsi"/>
          <w:sz w:val="10"/>
        </w:rPr>
        <w:t>indeed</w:t>
      </w:r>
      <w:r w:rsidRPr="00012BFE">
        <w:rPr>
          <w:rFonts w:asciiTheme="majorHAnsi" w:hAnsiTheme="majorHAnsi"/>
          <w:b/>
          <w:bCs/>
          <w:sz w:val="12"/>
          <w:u w:val="single"/>
        </w:rPr>
        <w:t xml:space="preserve"> </w:t>
      </w:r>
      <w:r w:rsidRPr="00012BFE">
        <w:rPr>
          <w:rStyle w:val="StyleUnderline"/>
          <w:rFonts w:asciiTheme="majorHAnsi" w:hAnsiTheme="majorHAnsi"/>
        </w:rPr>
        <w:t>become "prisoners” or "guards," no longer able to clearly differentiate between role-playing and self. There were dramatic changes in virtually every aspect of their behavior, thinking and feeling</w:t>
      </w:r>
      <w:r w:rsidRPr="00012BFE">
        <w:rPr>
          <w:rFonts w:asciiTheme="majorHAnsi" w:hAnsiTheme="majorHAnsi"/>
          <w:b/>
          <w:bCs/>
          <w:sz w:val="12"/>
          <w:u w:val="single"/>
        </w:rPr>
        <w:t xml:space="preserve">. </w:t>
      </w:r>
      <w:r w:rsidRPr="00012BFE">
        <w:rPr>
          <w:rFonts w:asciiTheme="majorHAnsi" w:hAnsiTheme="majorHAnsi"/>
          <w:sz w:val="10"/>
        </w:rPr>
        <w:t>In less that a week, the experience of imprisonment undid (temporarily) a lifetime of learning; human values were suspended, self-concepts were challenged, and the ugliest, most base, pathological side of human nature surfaced. We were horrified because</w:t>
      </w:r>
      <w:r w:rsidRPr="00012BFE">
        <w:rPr>
          <w:rFonts w:asciiTheme="majorHAnsi" w:hAnsiTheme="majorHAnsi"/>
          <w:b/>
          <w:bCs/>
          <w:sz w:val="12"/>
          <w:u w:val="single"/>
        </w:rPr>
        <w:t xml:space="preserve"> </w:t>
      </w:r>
      <w:r w:rsidRPr="00012BFE">
        <w:rPr>
          <w:rStyle w:val="StyleUnderline"/>
          <w:rFonts w:asciiTheme="majorHAnsi" w:hAnsiTheme="majorHAnsi"/>
        </w:rPr>
        <w:t>we saw some</w:t>
      </w:r>
      <w:r w:rsidRPr="00012BFE">
        <w:rPr>
          <w:rFonts w:asciiTheme="majorHAnsi" w:hAnsiTheme="majorHAnsi"/>
          <w:b/>
          <w:bCs/>
          <w:sz w:val="12"/>
          <w:u w:val="single"/>
        </w:rPr>
        <w:t xml:space="preserve"> </w:t>
      </w:r>
      <w:r w:rsidRPr="00012BFE">
        <w:rPr>
          <w:rFonts w:asciiTheme="majorHAnsi" w:hAnsiTheme="majorHAnsi"/>
          <w:sz w:val="10"/>
        </w:rPr>
        <w:t>boys ("guards")</w:t>
      </w:r>
      <w:r w:rsidRPr="00012BFE">
        <w:rPr>
          <w:rFonts w:asciiTheme="majorHAnsi" w:hAnsiTheme="majorHAnsi"/>
          <w:b/>
          <w:bCs/>
          <w:sz w:val="12"/>
          <w:u w:val="single"/>
        </w:rPr>
        <w:t xml:space="preserve"> </w:t>
      </w:r>
      <w:r w:rsidRPr="00012BFE">
        <w:rPr>
          <w:rStyle w:val="StyleUnderline"/>
          <w:rFonts w:asciiTheme="majorHAnsi" w:hAnsiTheme="majorHAnsi"/>
        </w:rPr>
        <w:t>treat other</w:t>
      </w:r>
      <w:r w:rsidRPr="00012BFE">
        <w:rPr>
          <w:rFonts w:asciiTheme="majorHAnsi" w:hAnsiTheme="majorHAnsi"/>
          <w:b/>
          <w:bCs/>
          <w:sz w:val="12"/>
          <w:u w:val="single"/>
        </w:rPr>
        <w:t xml:space="preserve"> </w:t>
      </w:r>
      <w:r w:rsidRPr="00012BFE">
        <w:rPr>
          <w:rFonts w:asciiTheme="majorHAnsi" w:hAnsiTheme="majorHAnsi"/>
          <w:sz w:val="10"/>
        </w:rPr>
        <w:t>boys</w:t>
      </w:r>
      <w:r w:rsidRPr="00012BFE">
        <w:rPr>
          <w:rFonts w:asciiTheme="majorHAnsi" w:hAnsiTheme="majorHAnsi"/>
          <w:b/>
          <w:bCs/>
          <w:sz w:val="12"/>
          <w:u w:val="single"/>
        </w:rPr>
        <w:t xml:space="preserve"> </w:t>
      </w:r>
      <w:r w:rsidRPr="00012BFE">
        <w:rPr>
          <w:rStyle w:val="StyleUnderline"/>
          <w:rFonts w:asciiTheme="majorHAnsi" w:hAnsiTheme="majorHAnsi"/>
        </w:rPr>
        <w:t>as if they were despicable animals, taking pleasure in cruelty, while other</w:t>
      </w:r>
      <w:r w:rsidRPr="00012BFE">
        <w:rPr>
          <w:rFonts w:asciiTheme="majorHAnsi" w:hAnsiTheme="majorHAnsi"/>
          <w:b/>
          <w:bCs/>
          <w:sz w:val="12"/>
          <w:u w:val="single"/>
        </w:rPr>
        <w:t xml:space="preserve"> </w:t>
      </w:r>
      <w:r w:rsidRPr="00012BFE">
        <w:rPr>
          <w:rFonts w:asciiTheme="majorHAnsi" w:hAnsiTheme="majorHAnsi"/>
          <w:sz w:val="10"/>
        </w:rPr>
        <w:t>boys ("prisoners")</w:t>
      </w:r>
      <w:r w:rsidRPr="00012BFE">
        <w:rPr>
          <w:rFonts w:asciiTheme="majorHAnsi" w:hAnsiTheme="majorHAnsi"/>
          <w:b/>
          <w:bCs/>
          <w:sz w:val="12"/>
          <w:u w:val="single"/>
        </w:rPr>
        <w:t xml:space="preserve"> </w:t>
      </w:r>
      <w:r w:rsidRPr="00012BFE">
        <w:rPr>
          <w:rStyle w:val="StyleUnderline"/>
          <w:rFonts w:asciiTheme="majorHAnsi" w:hAnsiTheme="majorHAnsi"/>
        </w:rPr>
        <w:t>became servile, dehumanized robots who thought only of</w:t>
      </w:r>
      <w:r w:rsidRPr="00012BFE">
        <w:rPr>
          <w:rFonts w:asciiTheme="majorHAnsi" w:hAnsiTheme="majorHAnsi"/>
          <w:b/>
          <w:bCs/>
          <w:u w:val="single"/>
        </w:rPr>
        <w:t xml:space="preserve"> </w:t>
      </w:r>
      <w:r w:rsidRPr="00012BFE">
        <w:rPr>
          <w:rFonts w:asciiTheme="majorHAnsi" w:hAnsiTheme="majorHAnsi"/>
          <w:sz w:val="10"/>
        </w:rPr>
        <w:t xml:space="preserve">escape, of </w:t>
      </w:r>
      <w:r w:rsidRPr="00012BFE">
        <w:rPr>
          <w:rStyle w:val="StyleUnderline"/>
          <w:rFonts w:asciiTheme="majorHAnsi" w:hAnsiTheme="majorHAnsi"/>
        </w:rPr>
        <w:t>their own individual survival</w:t>
      </w:r>
      <w:r w:rsidRPr="00012BFE">
        <w:rPr>
          <w:rFonts w:asciiTheme="majorHAnsi" w:hAnsiTheme="majorHAnsi"/>
          <w:sz w:val="10"/>
        </w:rPr>
        <w:t xml:space="preserve">, and of their mounting hatred of the guards. This experiment suggests that group and </w:t>
      </w:r>
      <w:r w:rsidRPr="0011303A">
        <w:rPr>
          <w:rStyle w:val="StyleUnderline"/>
          <w:rFonts w:asciiTheme="majorHAnsi" w:hAnsiTheme="majorHAnsi"/>
          <w:highlight w:val="cyan"/>
        </w:rPr>
        <w:t>organizational roles and social structures play a far more powerful part in everyday human behavior</w:t>
      </w:r>
      <w:r w:rsidRPr="0011303A">
        <w:rPr>
          <w:rFonts w:asciiTheme="majorHAnsi" w:hAnsiTheme="majorHAnsi"/>
          <w:b/>
          <w:bCs/>
          <w:sz w:val="12"/>
          <w:highlight w:val="cyan"/>
          <w:u w:val="single"/>
        </w:rPr>
        <w:t xml:space="preserve"> </w:t>
      </w:r>
      <w:r w:rsidRPr="0011303A">
        <w:rPr>
          <w:rFonts w:asciiTheme="majorHAnsi" w:hAnsiTheme="majorHAnsi"/>
          <w:sz w:val="10"/>
          <w:highlight w:val="cyan"/>
        </w:rPr>
        <w:t>than</w:t>
      </w:r>
      <w:r w:rsidRPr="00012BFE">
        <w:rPr>
          <w:rFonts w:asciiTheme="majorHAnsi" w:hAnsiTheme="majorHAnsi"/>
          <w:sz w:val="10"/>
        </w:rPr>
        <w:t xml:space="preserve"> most of us would consider. And we can see clearly how individual morality and</w:t>
      </w:r>
      <w:r w:rsidRPr="00012BFE">
        <w:rPr>
          <w:rFonts w:asciiTheme="majorHAnsi" w:hAnsiTheme="majorHAnsi"/>
          <w:b/>
          <w:bCs/>
          <w:sz w:val="12"/>
          <w:u w:val="single"/>
        </w:rPr>
        <w:t xml:space="preserve"> </w:t>
      </w:r>
      <w:r w:rsidRPr="0011303A">
        <w:rPr>
          <w:rStyle w:val="StyleUnderline"/>
          <w:rFonts w:asciiTheme="majorHAnsi" w:hAnsiTheme="majorHAnsi"/>
          <w:highlight w:val="cyan"/>
        </w:rPr>
        <w:t>ethics can be swallowed and effectively erased by social roles and structures.</w:t>
      </w:r>
      <w:r w:rsidRPr="00012BFE">
        <w:rPr>
          <w:rStyle w:val="StyleUnderline"/>
          <w:rFonts w:asciiTheme="majorHAnsi" w:hAnsiTheme="majorHAnsi"/>
        </w:rPr>
        <w:t xml:space="preserve"> One is rarely confronted with a clear, up-or-down decision on an ethical issue</w:t>
      </w:r>
      <w:r w:rsidRPr="00012BFE">
        <w:rPr>
          <w:rFonts w:asciiTheme="majorHAnsi" w:hAnsiTheme="majorHAnsi"/>
          <w:sz w:val="10"/>
        </w:rPr>
        <w:t>; rather,</w:t>
      </w:r>
      <w:r w:rsidRPr="00012BFE">
        <w:rPr>
          <w:rFonts w:asciiTheme="majorHAnsi" w:hAnsiTheme="majorHAnsi"/>
          <w:b/>
          <w:bCs/>
          <w:u w:val="single"/>
        </w:rPr>
        <w:t xml:space="preserve"> </w:t>
      </w:r>
      <w:r w:rsidRPr="00012BFE">
        <w:rPr>
          <w:rStyle w:val="StyleUnderline"/>
          <w:rFonts w:asciiTheme="majorHAnsi" w:hAnsiTheme="majorHAnsi"/>
        </w:rPr>
        <w:t>a series of small, usually ambiguous choices are made, and the weight of</w:t>
      </w:r>
      <w:r w:rsidRPr="00012BFE">
        <w:rPr>
          <w:rFonts w:asciiTheme="majorHAnsi" w:hAnsiTheme="majorHAnsi"/>
          <w:b/>
          <w:bCs/>
          <w:sz w:val="12"/>
          <w:u w:val="single"/>
        </w:rPr>
        <w:t xml:space="preserve"> </w:t>
      </w:r>
      <w:r w:rsidRPr="00012BFE">
        <w:rPr>
          <w:rFonts w:asciiTheme="majorHAnsi" w:hAnsiTheme="majorHAnsi"/>
          <w:sz w:val="10"/>
        </w:rPr>
        <w:t>commitments and of</w:t>
      </w:r>
      <w:r w:rsidRPr="00012BFE">
        <w:rPr>
          <w:rFonts w:asciiTheme="majorHAnsi" w:hAnsiTheme="majorHAnsi"/>
          <w:b/>
          <w:bCs/>
          <w:sz w:val="12"/>
          <w:u w:val="single"/>
        </w:rPr>
        <w:t xml:space="preserve"> </w:t>
      </w:r>
      <w:r w:rsidRPr="00012BFE">
        <w:rPr>
          <w:rStyle w:val="StyleUnderline"/>
          <w:rFonts w:asciiTheme="majorHAnsi" w:hAnsiTheme="majorHAnsi"/>
        </w:rPr>
        <w:t>habit drives out morality</w:t>
      </w:r>
      <w:r w:rsidRPr="00012BFE">
        <w:rPr>
          <w:rFonts w:asciiTheme="majorHAnsi" w:hAnsiTheme="majorHAnsi"/>
          <w:b/>
          <w:bCs/>
          <w:sz w:val="12"/>
          <w:u w:val="single"/>
        </w:rPr>
        <w:t xml:space="preserve">. </w:t>
      </w:r>
      <w:r w:rsidRPr="00012BFE">
        <w:rPr>
          <w:rFonts w:asciiTheme="majorHAnsi" w:hAnsiTheme="majorHAnsi"/>
          <w:sz w:val="10"/>
        </w:rPr>
        <w:t>One does not have to be morally degenerate to become caught in a web of wrongdoing that may even cross the line into evil.</w:t>
      </w:r>
      <w:r w:rsidRPr="00012BFE">
        <w:rPr>
          <w:rFonts w:asciiTheme="majorHAnsi" w:hAnsiTheme="majorHAnsi"/>
          <w:b/>
          <w:bCs/>
          <w:sz w:val="12"/>
          <w:u w:val="single"/>
        </w:rPr>
        <w:t xml:space="preserve"> </w:t>
      </w:r>
      <w:r w:rsidRPr="00012BFE">
        <w:rPr>
          <w:rStyle w:val="StyleUnderline"/>
          <w:rFonts w:asciiTheme="majorHAnsi" w:hAnsiTheme="majorHAnsi"/>
        </w:rPr>
        <w:t>The skids are further greased if the situation is defined or presented as technical, or calling for expert judgment, or is legitimated</w:t>
      </w:r>
      <w:r w:rsidRPr="00012BFE">
        <w:rPr>
          <w:rFonts w:asciiTheme="majorHAnsi" w:hAnsiTheme="majorHAnsi"/>
          <w:sz w:val="10"/>
        </w:rPr>
        <w:t>, either tacitly or explicitly,</w:t>
      </w:r>
      <w:r w:rsidRPr="00012BFE">
        <w:rPr>
          <w:rFonts w:asciiTheme="majorHAnsi" w:hAnsiTheme="majorHAnsi"/>
          <w:b/>
          <w:bCs/>
          <w:sz w:val="12"/>
          <w:u w:val="single"/>
        </w:rPr>
        <w:t xml:space="preserve"> </w:t>
      </w:r>
      <w:r w:rsidRPr="00012BFE">
        <w:rPr>
          <w:rStyle w:val="StyleUnderline"/>
          <w:rFonts w:asciiTheme="majorHAnsi" w:hAnsiTheme="majorHAnsi"/>
        </w:rPr>
        <w:t>by organizational authority</w:t>
      </w:r>
      <w:r w:rsidRPr="00012BFE">
        <w:rPr>
          <w:rFonts w:asciiTheme="majorHAnsi" w:hAnsiTheme="majorHAnsi"/>
          <w:sz w:val="10"/>
        </w:rPr>
        <w:t>, as we shall see below. It becomes an even easier choice if the immoral behavior has itself been masked, redefined through a moral inversion as the "good" or "right" thing to do. Administrative Evil and Dehumanization</w:t>
      </w:r>
      <w:r w:rsidRPr="00012BFE">
        <w:rPr>
          <w:rFonts w:asciiTheme="majorHAnsi" w:hAnsiTheme="majorHAnsi"/>
          <w:b/>
          <w:bCs/>
          <w:sz w:val="12"/>
          <w:u w:val="single"/>
        </w:rPr>
        <w:t xml:space="preserve"> </w:t>
      </w:r>
      <w:proofErr w:type="gramStart"/>
      <w:r w:rsidRPr="0011303A">
        <w:rPr>
          <w:rStyle w:val="StyleUnderline"/>
          <w:rFonts w:asciiTheme="majorHAnsi" w:hAnsiTheme="majorHAnsi"/>
          <w:highlight w:val="cyan"/>
        </w:rPr>
        <w:t>The</w:t>
      </w:r>
      <w:proofErr w:type="gramEnd"/>
      <w:r w:rsidRPr="0011303A">
        <w:rPr>
          <w:rStyle w:val="StyleUnderline"/>
          <w:rFonts w:asciiTheme="majorHAnsi" w:hAnsiTheme="majorHAnsi"/>
          <w:highlight w:val="cyan"/>
        </w:rPr>
        <w:t xml:space="preserve"> Stanford</w:t>
      </w:r>
      <w:r w:rsidRPr="00012BFE">
        <w:rPr>
          <w:rStyle w:val="StyleUnderline"/>
          <w:rFonts w:asciiTheme="majorHAnsi" w:hAnsiTheme="majorHAnsi"/>
        </w:rPr>
        <w:t xml:space="preserve"> </w:t>
      </w:r>
      <w:r w:rsidRPr="0011303A">
        <w:rPr>
          <w:rStyle w:val="StyleUnderline"/>
          <w:rFonts w:asciiTheme="majorHAnsi" w:hAnsiTheme="majorHAnsi"/>
          <w:highlight w:val="cyan"/>
        </w:rPr>
        <w:t>prison experiment provides a</w:t>
      </w:r>
      <w:r w:rsidRPr="00012BFE">
        <w:rPr>
          <w:rFonts w:asciiTheme="majorHAnsi" w:hAnsiTheme="majorHAnsi"/>
          <w:b/>
          <w:bCs/>
          <w:sz w:val="12"/>
          <w:u w:val="single"/>
        </w:rPr>
        <w:t xml:space="preserve"> </w:t>
      </w:r>
      <w:r w:rsidRPr="00012BFE">
        <w:rPr>
          <w:rFonts w:asciiTheme="majorHAnsi" w:hAnsiTheme="majorHAnsi"/>
          <w:sz w:val="10"/>
        </w:rPr>
        <w:t>fairly</w:t>
      </w:r>
      <w:r w:rsidRPr="00012BFE">
        <w:rPr>
          <w:rFonts w:asciiTheme="majorHAnsi" w:hAnsiTheme="majorHAnsi"/>
          <w:b/>
          <w:bCs/>
          <w:sz w:val="12"/>
          <w:u w:val="single"/>
        </w:rPr>
        <w:t xml:space="preserve"> </w:t>
      </w:r>
      <w:r w:rsidRPr="0011303A">
        <w:rPr>
          <w:rStyle w:val="StyleUnderline"/>
          <w:rFonts w:asciiTheme="majorHAnsi" w:hAnsiTheme="majorHAnsi"/>
          <w:highlight w:val="cyan"/>
        </w:rPr>
        <w:t>powerful explanation for</w:t>
      </w:r>
      <w:r w:rsidRPr="00012BFE">
        <w:rPr>
          <w:rFonts w:asciiTheme="majorHAnsi" w:hAnsiTheme="majorHAnsi"/>
          <w:b/>
          <w:bCs/>
          <w:sz w:val="12"/>
          <w:u w:val="single"/>
        </w:rPr>
        <w:t xml:space="preserve"> </w:t>
      </w:r>
      <w:r w:rsidRPr="00012BFE">
        <w:rPr>
          <w:rFonts w:asciiTheme="majorHAnsi" w:hAnsiTheme="majorHAnsi"/>
          <w:sz w:val="10"/>
        </w:rPr>
        <w:t>at least some of what happened at</w:t>
      </w:r>
      <w:r w:rsidRPr="00012BFE">
        <w:rPr>
          <w:rFonts w:asciiTheme="majorHAnsi" w:hAnsiTheme="majorHAnsi"/>
          <w:b/>
          <w:bCs/>
          <w:sz w:val="12"/>
          <w:u w:val="single"/>
        </w:rPr>
        <w:t xml:space="preserve"> </w:t>
      </w:r>
      <w:r w:rsidRPr="0011303A">
        <w:rPr>
          <w:rStyle w:val="StyleUnderline"/>
          <w:rFonts w:asciiTheme="majorHAnsi" w:hAnsiTheme="majorHAnsi"/>
          <w:highlight w:val="cyan"/>
        </w:rPr>
        <w:lastRenderedPageBreak/>
        <w:t>Abu Ghraib</w:t>
      </w:r>
      <w:r w:rsidRPr="00012BFE">
        <w:rPr>
          <w:rFonts w:asciiTheme="majorHAnsi" w:hAnsiTheme="majorHAnsi"/>
          <w:b/>
          <w:bCs/>
          <w:sz w:val="12"/>
          <w:u w:val="single"/>
        </w:rPr>
        <w:t xml:space="preserve">. </w:t>
      </w:r>
      <w:r w:rsidRPr="00012BFE">
        <w:rPr>
          <w:rFonts w:asciiTheme="majorHAnsi" w:hAnsiTheme="majorHAnsi"/>
          <w:sz w:val="10"/>
        </w:rPr>
        <w:t>But it also does not fully fit the specifics of the situation. Unlike the Stanford experiments, the guards did not act in an isolated and controlled environment, but were part of a larger organizational structure and political environment. They interacted regularly with all sorts of personnel, both directly and indirectly involved with the prisoners. They were in a remarkably chaotic environment, were by and large poorly prepared and trained for their roles, and were faced with both enormous danger and ambiguity. However, like the Stanford Prison Experiment, tacit permission was available to those who chose to accept it. In his ground-breaking book, The Destruction of the European Jews, Raul Hilberg observed that</w:t>
      </w:r>
      <w:r w:rsidRPr="00012BFE">
        <w:rPr>
          <w:rFonts w:asciiTheme="majorHAnsi" w:hAnsiTheme="majorHAnsi"/>
          <w:b/>
          <w:bCs/>
          <w:sz w:val="12"/>
          <w:u w:val="single"/>
        </w:rPr>
        <w:t xml:space="preserve"> </w:t>
      </w:r>
      <w:r w:rsidRPr="0011303A">
        <w:rPr>
          <w:rStyle w:val="StyleUnderline"/>
          <w:rFonts w:asciiTheme="majorHAnsi" w:hAnsiTheme="majorHAnsi"/>
          <w:highlight w:val="cyan"/>
        </w:rPr>
        <w:t>a consensus for</w:t>
      </w:r>
      <w:r w:rsidRPr="00012BFE">
        <w:rPr>
          <w:rStyle w:val="StyleUnderline"/>
          <w:rFonts w:asciiTheme="majorHAnsi" w:hAnsiTheme="majorHAnsi"/>
        </w:rPr>
        <w:t xml:space="preserve"> and the practice of </w:t>
      </w:r>
      <w:r w:rsidRPr="0011303A">
        <w:rPr>
          <w:rStyle w:val="StyleUnderline"/>
          <w:rFonts w:asciiTheme="majorHAnsi" w:hAnsiTheme="majorHAnsi"/>
          <w:highlight w:val="cyan"/>
        </w:rPr>
        <w:t>mass murder coalesced among German bureaucrats</w:t>
      </w:r>
      <w:r w:rsidRPr="00012BFE">
        <w:rPr>
          <w:rStyle w:val="StyleUnderline"/>
          <w:rFonts w:asciiTheme="majorHAnsi" w:hAnsiTheme="majorHAnsi"/>
        </w:rPr>
        <w:t xml:space="preserve"> in a manner</w:t>
      </w:r>
      <w:r w:rsidRPr="00012BFE">
        <w:rPr>
          <w:rFonts w:asciiTheme="majorHAnsi" w:hAnsiTheme="majorHAnsi"/>
          <w:b/>
          <w:bCs/>
          <w:sz w:val="12"/>
          <w:u w:val="single"/>
        </w:rPr>
        <w:t xml:space="preserve"> </w:t>
      </w:r>
      <w:r w:rsidRPr="00012BFE">
        <w:rPr>
          <w:rFonts w:asciiTheme="majorHAnsi" w:hAnsiTheme="majorHAnsi"/>
          <w:sz w:val="10"/>
        </w:rPr>
        <w:t>that (Hilberg, 1985, p.55), “…was not so much a product of laws and commands as it was a matter of spirit, of shared comprehension, of consonance and synchronization.” In another study of mid-level bureaucrats and the Holocaust, Christopher Browning describes this process in some detail as he also found that direct orders were not needed for key functionaries to understand the direction that policy was to take (Browning, 1992, pp. 141-142): Instead, new signals and directions were given at the center, and with a ripple effect, these new signals set in motions waves that radiated outward… with the situations they found themselves in and the contacts they made, these three bureaucrats could not help but feel the ripples and be affected by the changing atmosphere and course of events. These were not stupid or inept people; they could read the signals, perceive what was expected of them, and adjust their behavior accordingly… It was their receptivity to such signals, and the speed with which they aligned themselves to the new policy, that allowed the Final Solution to emerge with so little internal friction and so little formal coordination If something as horrific and systematic as the Holocaust could be perpetrated</w:t>
      </w:r>
      <w:r w:rsidRPr="00012BFE">
        <w:rPr>
          <w:rFonts w:asciiTheme="majorHAnsi" w:hAnsiTheme="majorHAnsi"/>
          <w:b/>
          <w:bCs/>
          <w:sz w:val="12"/>
          <w:u w:val="single"/>
        </w:rPr>
        <w:t xml:space="preserve"> </w:t>
      </w:r>
      <w:r w:rsidRPr="0011303A">
        <w:rPr>
          <w:rFonts w:asciiTheme="majorHAnsi" w:hAnsiTheme="majorHAnsi"/>
          <w:b/>
          <w:bCs/>
          <w:highlight w:val="cyan"/>
          <w:u w:val="single"/>
        </w:rPr>
        <w:t xml:space="preserve">based </w:t>
      </w:r>
      <w:r w:rsidRPr="00012BFE">
        <w:rPr>
          <w:rFonts w:asciiTheme="majorHAnsi" w:hAnsiTheme="majorHAnsi"/>
          <w:b/>
          <w:bCs/>
          <w:u w:val="single"/>
        </w:rPr>
        <w:t xml:space="preserve">more </w:t>
      </w:r>
      <w:r w:rsidRPr="0011303A">
        <w:rPr>
          <w:rFonts w:asciiTheme="majorHAnsi" w:hAnsiTheme="majorHAnsi"/>
          <w:b/>
          <w:bCs/>
          <w:highlight w:val="cyan"/>
          <w:u w:val="single"/>
        </w:rPr>
        <w:t>on a common understanding</w:t>
      </w:r>
      <w:r w:rsidRPr="00012BFE">
        <w:rPr>
          <w:rFonts w:asciiTheme="majorHAnsi" w:hAnsiTheme="majorHAnsi"/>
          <w:b/>
          <w:bCs/>
          <w:u w:val="single"/>
        </w:rPr>
        <w:t xml:space="preserve"> than upon direct orders</w:t>
      </w:r>
      <w:r w:rsidRPr="00012BFE">
        <w:rPr>
          <w:rFonts w:asciiTheme="majorHAnsi" w:hAnsiTheme="majorHAnsi"/>
          <w:sz w:val="10"/>
        </w:rPr>
        <w:t>, it should not be difficult to imagine how abuse of detainees in Iraq and elsewhere occurred, with otherwise unacceptable behaviors substituting for ambiguous, standard operating procedures.</w:t>
      </w:r>
      <w:r w:rsidRPr="00012BFE">
        <w:rPr>
          <w:rFonts w:asciiTheme="majorHAnsi" w:hAnsiTheme="majorHAnsi"/>
          <w:b/>
          <w:bCs/>
          <w:sz w:val="12"/>
          <w:u w:val="single"/>
        </w:rPr>
        <w:t xml:space="preserve"> </w:t>
      </w:r>
      <w:r w:rsidRPr="00012BFE">
        <w:rPr>
          <w:rStyle w:val="StyleUnderline"/>
          <w:rFonts w:asciiTheme="majorHAnsi" w:hAnsiTheme="majorHAnsi"/>
        </w:rPr>
        <w:t>While the Nazi Holocaust was far, far worse</w:t>
      </w:r>
      <w:r w:rsidRPr="00012BFE">
        <w:rPr>
          <w:rFonts w:asciiTheme="majorHAnsi" w:hAnsiTheme="majorHAnsi"/>
          <w:b/>
          <w:bCs/>
          <w:sz w:val="12"/>
          <w:u w:val="single"/>
        </w:rPr>
        <w:t xml:space="preserve"> </w:t>
      </w:r>
      <w:r w:rsidRPr="00012BFE">
        <w:rPr>
          <w:rFonts w:asciiTheme="majorHAnsi" w:hAnsiTheme="majorHAnsi"/>
          <w:sz w:val="10"/>
        </w:rPr>
        <w:t>than anything that has happened during the American occupation of Iraq,</w:t>
      </w:r>
      <w:r w:rsidRPr="00012BFE">
        <w:rPr>
          <w:rFonts w:asciiTheme="majorHAnsi" w:hAnsiTheme="majorHAnsi"/>
          <w:b/>
          <w:bCs/>
          <w:sz w:val="12"/>
          <w:u w:val="single"/>
        </w:rPr>
        <w:t xml:space="preserve"> </w:t>
      </w:r>
      <w:r w:rsidRPr="00012BFE">
        <w:rPr>
          <w:rStyle w:val="StyleUnderline"/>
          <w:rFonts w:asciiTheme="majorHAnsi" w:hAnsiTheme="majorHAnsi"/>
        </w:rPr>
        <w:t xml:space="preserve">it has been amply demonstrated that Americans are not immune to the </w:t>
      </w:r>
      <w:r w:rsidRPr="00012BFE">
        <w:rPr>
          <w:rFonts w:asciiTheme="majorHAnsi" w:hAnsiTheme="majorHAnsi"/>
          <w:sz w:val="10"/>
        </w:rPr>
        <w:t>types of social and</w:t>
      </w:r>
      <w:r w:rsidRPr="00012BFE">
        <w:rPr>
          <w:rFonts w:asciiTheme="majorHAnsi" w:hAnsiTheme="majorHAnsi"/>
          <w:b/>
          <w:bCs/>
          <w:sz w:val="12"/>
          <w:u w:val="single"/>
        </w:rPr>
        <w:t xml:space="preserve"> </w:t>
      </w:r>
      <w:r w:rsidRPr="00012BFE">
        <w:rPr>
          <w:rStyle w:val="StyleUnderline"/>
          <w:rFonts w:asciiTheme="majorHAnsi" w:hAnsiTheme="majorHAnsi"/>
        </w:rPr>
        <w:t>organizational conditions that make it possible</w:t>
      </w:r>
      <w:r w:rsidRPr="00012BFE">
        <w:rPr>
          <w:rFonts w:asciiTheme="majorHAnsi" w:hAnsiTheme="majorHAnsi"/>
          <w:b/>
          <w:bCs/>
          <w:sz w:val="12"/>
          <w:u w:val="single"/>
        </w:rPr>
        <w:t xml:space="preserve"> </w:t>
      </w:r>
      <w:r w:rsidRPr="00012BFE">
        <w:rPr>
          <w:rFonts w:asciiTheme="majorHAnsi" w:hAnsiTheme="majorHAnsi"/>
          <w:sz w:val="10"/>
        </w:rPr>
        <w:t>and seemingly permissible to violate the boundaries of morality and human decency, in at least some cases, without believing that they were doing anything wrong. It would be naïve to assume that the “few bad apples” acted alone, and that others in the system did not share and support the abuses as they went about their routines and did their jobs. Before and surrounding overt acts of evil, there are many more and much less obviously evil administrative activities that lead to and support the worst forms of human behavior. Moreover, without these instances of masked evil, the more overt and unmasked acts are less likely to occur (Staub, 1992, pp. 20-21). The apparent willingness and comfort level with taking photos and to be photographed while abusing prisoners seems to reflect the “normalcy” of the acts within the context of at least the night shift on Tiers 1A and 1B at Abu Ghraib (and is hauntingly similar to photos of atrocities sent home by SS personnel in World War II). In the camps and prisons run by the U.S. military in Iraq and Afghanistan, orders and professional standards forbidding the abuse of prisoners and defining the boundaries of acceptable behavior for prison guards could be found in at least some locations posted on some walls, but were widely ignored by the perpetrators. Instead, we find a high stress situation, in which the expectation was to It would be naïve to assume that the “few bad apples” acted alone, and that others in the system did not share and support the abuses as they went about their routines and did their jobs. Before and surrounding overt acts of evil, there are many more and much less obviously evil administrative activities that lead to and support the worst forms of human behavior. Moreover, without these instances of masked evil, the more overt and unmasked acts are less likely to occur (Staub, 1992, pp. 20-21). The apparent willingness and comfort level with taking photos and to be photographed while abusing prisoners seems to reflect the “normalcy” of the acts within the context of at least the night shift on Tiers 1A and 1B at Abu Ghraib (and is hauntingly similar to photos of atrocities sent home by SS personnel in World War II). In the camps and prisons run by the U.S. military in Iraq and Afghanistan, orders and professional standards forbidding the abuse of prisoners and defining the boundaries of acceptable behavior for prison guards could be found in at least some locations posted on some walls, but were widely ignored by the perpetrators. Instead, we find a high stress situation, in which the expectation was to extract usable intelligence from detainees in order to help their comrades suppress a growing insurgency, find weapons of mass destruction, and prevent acts of terrorism. In this context, the power of group dynamics, social structures, and organizational ambiguities is readily seen. The normal inhibitions that might have prevented those who perpetrated the abuses from doing these evil deeds may have been further weakened by the shared belief that the prisoners were somehow less than human, and that getting information out of them was more important than protecting their rights and dignity as human beings. For example, in an interview with the BBC on June 15, 2004, Brig. General Janis Karpinski stated that she was told by General Geoffrey Miller – later placed in charge of Iraqi prisons and former commander at Guantanamo Bay – that the Iraqi prisoners, “…are like dogs and if you allow them to believe at any point that they are more than a dog then you’ve lost control of them.” Just as anti-Semitism was central to the attitudes of those who implemented the policy of mass murder in the Holocaust, the abuses</w:t>
      </w:r>
      <w:r w:rsidRPr="00012BFE">
        <w:rPr>
          <w:rFonts w:asciiTheme="majorHAnsi" w:hAnsiTheme="majorHAnsi"/>
          <w:b/>
          <w:bCs/>
          <w:sz w:val="12"/>
          <w:u w:val="single"/>
        </w:rPr>
        <w:t xml:space="preserve"> </w:t>
      </w:r>
      <w:r w:rsidRPr="00012BFE">
        <w:rPr>
          <w:rStyle w:val="StyleUnderline"/>
          <w:rFonts w:asciiTheme="majorHAnsi" w:hAnsiTheme="majorHAnsi"/>
        </w:rPr>
        <w:t>at Abu Ghraib</w:t>
      </w:r>
      <w:r w:rsidRPr="00012BFE">
        <w:rPr>
          <w:rFonts w:asciiTheme="majorHAnsi" w:hAnsiTheme="majorHAnsi"/>
          <w:b/>
          <w:bCs/>
          <w:sz w:val="12"/>
          <w:u w:val="single"/>
        </w:rPr>
        <w:t xml:space="preserve"> </w:t>
      </w:r>
      <w:r w:rsidRPr="00012BFE">
        <w:rPr>
          <w:rFonts w:asciiTheme="majorHAnsi" w:hAnsiTheme="majorHAnsi"/>
          <w:sz w:val="10"/>
        </w:rPr>
        <w:t>may have been facilitated by an atmosphere that dehumanized the detainees. In effect, these</w:t>
      </w:r>
      <w:r w:rsidRPr="00012BFE">
        <w:rPr>
          <w:rFonts w:asciiTheme="majorHAnsi" w:hAnsiTheme="majorHAnsi"/>
          <w:b/>
          <w:bCs/>
          <w:sz w:val="12"/>
          <w:u w:val="single"/>
        </w:rPr>
        <w:t xml:space="preserve"> </w:t>
      </w:r>
      <w:r w:rsidRPr="00012BFE">
        <w:rPr>
          <w:rStyle w:val="StyleUnderline"/>
          <w:rFonts w:asciiTheme="majorHAnsi" w:hAnsiTheme="majorHAnsi"/>
        </w:rPr>
        <w:t>detainees, with their ambiguous legal status, could be seen as a “surplus population,” living outside the protections of civilized society</w:t>
      </w:r>
      <w:r w:rsidRPr="00012BFE">
        <w:rPr>
          <w:rFonts w:asciiTheme="majorHAnsi" w:hAnsiTheme="majorHAnsi"/>
          <w:b/>
          <w:bCs/>
          <w:u w:val="single"/>
        </w:rPr>
        <w:t xml:space="preserve"> </w:t>
      </w:r>
      <w:r w:rsidRPr="00012BFE">
        <w:rPr>
          <w:rFonts w:asciiTheme="majorHAnsi" w:hAnsiTheme="majorHAnsi"/>
          <w:sz w:val="10"/>
        </w:rPr>
        <w:t xml:space="preserve">(Rubenstein, 1983). </w:t>
      </w:r>
      <w:r w:rsidRPr="00012BFE">
        <w:rPr>
          <w:rStyle w:val="StyleUnderline"/>
          <w:rFonts w:asciiTheme="majorHAnsi" w:hAnsiTheme="majorHAnsi"/>
        </w:rPr>
        <w:t xml:space="preserve">And </w:t>
      </w:r>
      <w:r w:rsidRPr="0011303A">
        <w:rPr>
          <w:rStyle w:val="StyleUnderline"/>
          <w:rFonts w:asciiTheme="majorHAnsi" w:hAnsiTheme="majorHAnsi"/>
          <w:highlight w:val="cyan"/>
        </w:rPr>
        <w:t>when organizational dynamics combine with a tendency to dehumanize</w:t>
      </w:r>
      <w:r w:rsidRPr="00012BFE">
        <w:rPr>
          <w:rStyle w:val="StyleUnderline"/>
          <w:rFonts w:asciiTheme="majorHAnsi" w:hAnsiTheme="majorHAnsi"/>
        </w:rPr>
        <w:t xml:space="preserve"> and/or demonize </w:t>
      </w:r>
      <w:r w:rsidRPr="0011303A">
        <w:rPr>
          <w:rStyle w:val="StyleUnderline"/>
          <w:rFonts w:asciiTheme="majorHAnsi" w:hAnsiTheme="majorHAnsi"/>
          <w:highlight w:val="cyan"/>
        </w:rPr>
        <w:t>a vulnerable group, the stage is set for the mask of administrative evil.</w:t>
      </w:r>
    </w:p>
    <w:p w14:paraId="7E8E788D" w14:textId="77777777" w:rsidR="00337390" w:rsidRPr="00012BFE" w:rsidRDefault="00337390" w:rsidP="00337390">
      <w:pPr>
        <w:pStyle w:val="Heading4"/>
        <w:rPr>
          <w:rFonts w:asciiTheme="majorHAnsi" w:hAnsiTheme="majorHAnsi"/>
        </w:rPr>
      </w:pPr>
      <w:r w:rsidRPr="00012BFE">
        <w:rPr>
          <w:rFonts w:asciiTheme="majorHAnsi" w:hAnsiTheme="majorHAnsi"/>
        </w:rPr>
        <w:t>Roleplaying is really bad</w:t>
      </w:r>
    </w:p>
    <w:p w14:paraId="3AB3B322" w14:textId="77777777" w:rsidR="00337390" w:rsidRPr="00012BFE" w:rsidRDefault="00337390" w:rsidP="00337390">
      <w:pPr>
        <w:rPr>
          <w:rFonts w:asciiTheme="majorHAnsi" w:hAnsiTheme="majorHAnsi"/>
        </w:rPr>
      </w:pPr>
      <w:r w:rsidRPr="00012BFE">
        <w:rPr>
          <w:rStyle w:val="Style13ptBold"/>
          <w:rFonts w:asciiTheme="majorHAnsi" w:hAnsiTheme="majorHAnsi"/>
        </w:rPr>
        <w:t>Antonio 95</w:t>
      </w:r>
      <w:r w:rsidRPr="00012BFE">
        <w:rPr>
          <w:rFonts w:asciiTheme="majorHAnsi" w:hAnsiTheme="majorHAnsi"/>
        </w:rPr>
        <w:t xml:space="preserve"> (Robert, most qualified man in debate, nietzsche’s anti-sociology: subjectified culture and the end of history, </w:t>
      </w:r>
      <w:hyperlink r:id="rId21" w:history="1">
        <w:r w:rsidRPr="00012BFE">
          <w:rPr>
            <w:rStyle w:val="Hyperlink"/>
            <w:rFonts w:asciiTheme="majorHAnsi" w:hAnsiTheme="majorHAnsi"/>
          </w:rPr>
          <w:t>http://kuscholarworks.ku.edu/handle/1808/17941</w:t>
        </w:r>
      </w:hyperlink>
      <w:r w:rsidRPr="00012BFE">
        <w:rPr>
          <w:rFonts w:asciiTheme="majorHAnsi" w:hAnsiTheme="majorHAnsi"/>
        </w:rPr>
        <w:t>)</w:t>
      </w:r>
    </w:p>
    <w:p w14:paraId="1AEBE736" w14:textId="77777777" w:rsidR="00337390" w:rsidRPr="00012BFE" w:rsidRDefault="00337390" w:rsidP="00337390">
      <w:pPr>
        <w:rPr>
          <w:rFonts w:asciiTheme="majorHAnsi" w:hAnsiTheme="majorHAnsi"/>
          <w:sz w:val="16"/>
        </w:rPr>
      </w:pPr>
      <w:r w:rsidRPr="00012BFE">
        <w:rPr>
          <w:rFonts w:asciiTheme="majorHAnsi" w:hAnsiTheme="majorHAnsi"/>
          <w:sz w:val="16"/>
        </w:rPr>
        <w:t xml:space="preserve">According to Nietzsche, </w:t>
      </w:r>
      <w:r w:rsidRPr="00012BFE">
        <w:rPr>
          <w:rFonts w:asciiTheme="majorHAnsi" w:hAnsiTheme="majorHAnsi"/>
          <w:u w:val="single"/>
        </w:rPr>
        <w:t>the "subject" is</w:t>
      </w:r>
      <w:r w:rsidRPr="00012BFE">
        <w:rPr>
          <w:rFonts w:asciiTheme="majorHAnsi" w:hAnsiTheme="majorHAnsi"/>
          <w:sz w:val="16"/>
        </w:rPr>
        <w:t xml:space="preserve"> Socratic culture's most central, durable foundation. This </w:t>
      </w:r>
      <w:r w:rsidRPr="00012BFE">
        <w:rPr>
          <w:rFonts w:asciiTheme="majorHAnsi" w:hAnsiTheme="majorHAnsi"/>
          <w:u w:val="single"/>
        </w:rPr>
        <w:t>prototypic expression of ressentiment, master reification, and ultimate justification for slave morality and mass discipline</w:t>
      </w:r>
      <w:r w:rsidRPr="00012BFE">
        <w:rPr>
          <w:rFonts w:asciiTheme="majorHAnsi" w:hAnsiTheme="majorHAnsi"/>
          <w:sz w:val="16"/>
        </w:rPr>
        <w:t xml:space="preserve"> "separates strength from expressions of strength, as if there were a neutral substratum . . . free to express strength or not to do so. But there is no such substratum; there is no 'being' behind the doing, effecting, becoming; 'the doer' is merely a fiction added to the deed" (Nietzsche 19696, pp. 45-46). Leveling of Socratic culture's "objective" foundations makes its "subjective" features all the more important. For example, </w:t>
      </w:r>
      <w:r w:rsidRPr="00012BFE">
        <w:rPr>
          <w:rFonts w:asciiTheme="majorHAnsi" w:hAnsiTheme="majorHAnsi"/>
          <w:u w:val="single"/>
        </w:rPr>
        <w:t>the subject is a central focus of the new human sciences, appearing prominently in its emphases on neutral standpoints, motives as causes, and selves as entities, objects of inquiry, problems, and targets of care</w:t>
      </w:r>
      <w:r w:rsidRPr="00012BFE">
        <w:rPr>
          <w:rFonts w:asciiTheme="majorHAnsi" w:hAnsiTheme="majorHAnsi"/>
          <w:sz w:val="16"/>
        </w:rPr>
        <w:t xml:space="preserve"> (Nietzsche 1966, pp. 19-21; 1968a, pp. 47-54). Arguing that subjectified culture weakens the personality, Nietzsche spoke of </w:t>
      </w:r>
      <w:r w:rsidRPr="00012BFE">
        <w:rPr>
          <w:rFonts w:asciiTheme="majorHAnsi" w:hAnsiTheme="majorHAnsi"/>
          <w:u w:val="single"/>
        </w:rPr>
        <w:t>a "remarkable antithesis between an interior which fails to correspond to any exterior and an exterior which fails to correspond to any interior</w:t>
      </w:r>
      <w:r w:rsidRPr="00012BFE">
        <w:rPr>
          <w:rFonts w:asciiTheme="majorHAnsi" w:hAnsiTheme="majorHAnsi"/>
          <w:sz w:val="16"/>
        </w:rPr>
        <w:t xml:space="preserve">" (Nietzsche 1983, pp. 78-79, 83). </w:t>
      </w:r>
      <w:r w:rsidRPr="00012BFE">
        <w:rPr>
          <w:rFonts w:asciiTheme="majorHAnsi" w:hAnsiTheme="majorHAnsi"/>
          <w:u w:val="single"/>
        </w:rPr>
        <w:t>The "problem of the actor</w:t>
      </w:r>
      <w:r w:rsidRPr="00012BFE">
        <w:rPr>
          <w:rFonts w:asciiTheme="majorHAnsi" w:hAnsiTheme="majorHAnsi"/>
          <w:sz w:val="16"/>
        </w:rPr>
        <w:t>," Nietzsche said, "</w:t>
      </w:r>
      <w:r w:rsidRPr="00012BFE">
        <w:rPr>
          <w:rFonts w:asciiTheme="majorHAnsi" w:hAnsiTheme="majorHAnsi"/>
          <w:u w:val="single"/>
        </w:rPr>
        <w:t>troubled me for the longest time</w:t>
      </w:r>
      <w:r w:rsidRPr="00012BFE">
        <w:rPr>
          <w:rFonts w:asciiTheme="majorHAnsi" w:hAnsiTheme="majorHAnsi"/>
          <w:sz w:val="16"/>
        </w:rPr>
        <w:t>."1* He considered "</w:t>
      </w:r>
      <w:r w:rsidRPr="00012BFE">
        <w:rPr>
          <w:rFonts w:asciiTheme="majorHAnsi" w:hAnsiTheme="majorHAnsi"/>
          <w:u w:val="single"/>
        </w:rPr>
        <w:t>roles" as "external," "surface," or "foreground" phenomena and viewed close personal identification with them as symptomatic of estrangement</w:t>
      </w:r>
      <w:r w:rsidRPr="00012BFE">
        <w:rPr>
          <w:rFonts w:asciiTheme="majorHAnsi" w:hAnsiTheme="majorHAnsi"/>
          <w:sz w:val="16"/>
        </w:rPr>
        <w:t xml:space="preserve">. While modern theorists saw differentiated roles and professions as a matrix of autonomy and reflexivity, Nietzsche held that </w:t>
      </w:r>
      <w:r w:rsidRPr="00012BFE">
        <w:rPr>
          <w:rFonts w:asciiTheme="majorHAnsi" w:hAnsiTheme="majorHAnsi"/>
          <w:u w:val="single"/>
        </w:rPr>
        <w:t>persons (especially male professionals) in specialized occupations overidentify with their positions and engage in gross fabrications to obtain advancement</w:t>
      </w:r>
      <w:r w:rsidRPr="00012BFE">
        <w:rPr>
          <w:rFonts w:asciiTheme="majorHAnsi" w:hAnsiTheme="majorHAnsi"/>
          <w:sz w:val="16"/>
        </w:rPr>
        <w:t xml:space="preserve">. </w:t>
      </w:r>
      <w:r w:rsidRPr="00012BFE">
        <w:rPr>
          <w:rFonts w:asciiTheme="majorHAnsi" w:hAnsiTheme="majorHAnsi"/>
          <w:u w:val="single"/>
        </w:rPr>
        <w:t>They look hesitantly to the opinion of others, asking themselves, "How ought I feel about this?</w:t>
      </w:r>
      <w:r w:rsidRPr="00012BFE">
        <w:rPr>
          <w:rFonts w:asciiTheme="majorHAnsi" w:hAnsiTheme="majorHAnsi"/>
          <w:sz w:val="16"/>
        </w:rPr>
        <w:t xml:space="preserve">" </w:t>
      </w:r>
      <w:r w:rsidRPr="00012BFE">
        <w:rPr>
          <w:rFonts w:asciiTheme="majorHAnsi" w:hAnsiTheme="majorHAnsi"/>
          <w:u w:val="single"/>
        </w:rPr>
        <w:t>They are so thoroughly absorbed in simulating effective role players that they have trouble being anything but actors—"The role has actually become the character.</w:t>
      </w:r>
      <w:r w:rsidRPr="00012BFE">
        <w:rPr>
          <w:rFonts w:asciiTheme="majorHAnsi" w:hAnsiTheme="majorHAnsi"/>
          <w:sz w:val="16"/>
        </w:rPr>
        <w:t xml:space="preserve">" This highly subjectified social self or simulator suffers devastating inauthenticity. The </w:t>
      </w:r>
      <w:r w:rsidRPr="00012BFE">
        <w:rPr>
          <w:rFonts w:asciiTheme="majorHAnsi" w:hAnsiTheme="majorHAnsi"/>
          <w:sz w:val="16"/>
        </w:rPr>
        <w:lastRenderedPageBreak/>
        <w:t xml:space="preserve">powerful authority given the social greatly amplifies Socratic culture's already self-indulgent "inwardness." </w:t>
      </w:r>
      <w:r w:rsidRPr="00012BFE">
        <w:rPr>
          <w:rFonts w:asciiTheme="majorHAnsi" w:hAnsiTheme="majorHAnsi"/>
          <w:u w:val="single"/>
        </w:rPr>
        <w:t>Integrity, decisiveness, spontaneity, and pleasure are undone by paralyzing overconcern about possible causes, meanings, and consequences of acts and unending internal dialogue about what others might think</w:t>
      </w:r>
      <w:r w:rsidRPr="00012BFE">
        <w:rPr>
          <w:rFonts w:asciiTheme="majorHAnsi" w:hAnsiTheme="majorHAnsi"/>
          <w:sz w:val="16"/>
        </w:rPr>
        <w:t xml:space="preserve">, expect, say, or do (Nietzsche 1983, pp. 83-86; 1986, pp. 39-40; 1974, pp. 302-4, 316-17). Nervous </w:t>
      </w:r>
      <w:r w:rsidRPr="00012BFE">
        <w:rPr>
          <w:rFonts w:asciiTheme="majorHAnsi" w:hAnsiTheme="majorHAnsi"/>
          <w:u w:val="single"/>
        </w:rPr>
        <w:t>rotation of socially appropriate "masks" reduces persons to hypostatized "shadows," "abstracts," or simulacra.</w:t>
      </w:r>
      <w:r w:rsidRPr="00012BFE">
        <w:rPr>
          <w:rFonts w:asciiTheme="majorHAnsi" w:hAnsiTheme="majorHAnsi"/>
          <w:sz w:val="16"/>
        </w:rPr>
        <w:t xml:space="preserve"> One adopts "many roles," playing them "badly and superficially" in the fashion of a stiff "puppet play." Nietzsche asked, "</w:t>
      </w:r>
      <w:r w:rsidRPr="00012BFE">
        <w:rPr>
          <w:rFonts w:asciiTheme="majorHAnsi" w:hAnsiTheme="majorHAnsi"/>
          <w:u w:val="single"/>
        </w:rPr>
        <w:t>Are you genuine? Or only an actor? A representative or that which is represented</w:t>
      </w:r>
      <w:r w:rsidRPr="00012BFE">
        <w:rPr>
          <w:rFonts w:asciiTheme="majorHAnsi" w:hAnsiTheme="majorHAnsi"/>
          <w:sz w:val="16"/>
        </w:rPr>
        <w:t xml:space="preserve">? . . . [Or] no more than an imitation of an actor?" </w:t>
      </w:r>
      <w:r w:rsidRPr="00012BFE">
        <w:rPr>
          <w:rFonts w:asciiTheme="majorHAnsi" w:hAnsiTheme="majorHAnsi"/>
          <w:u w:val="single"/>
        </w:rPr>
        <w:t>Simulation is so pervasive that it is hard to tell the copy from the genuine article</w:t>
      </w:r>
      <w:r w:rsidRPr="00012BFE">
        <w:rPr>
          <w:rFonts w:asciiTheme="majorHAnsi" w:hAnsiTheme="majorHAnsi"/>
          <w:sz w:val="16"/>
        </w:rPr>
        <w:t xml:space="preserve">; social selves "prefer the copies to the originals" (Nietzsche 1983, pp. 84-86; 1986, p. 136; 1974, pp. 232— 33, 259; 19696, pp. 268, 300, 302; 1968a, pp. 26-27). Their inwardness and aleatory scripts foreclose genuine attachment to others. This type of actor cannot plan for the long term or participate in enduring networks of interdependence; such a person is neither willing nor able to be a "stone" in the societal "edifice" (Nietzsche 1974, pp. 302-4; 1986a, pp. 93-94). Superficiality rules in the arid subjectivized landscape. Neitzsche (1974, p. 259) stated, "One thinks with a watch in one's hand, even as one eats one's midday meal while reading the latest news of the stock market; one lives as if one always 'might </w:t>
      </w:r>
      <w:proofErr w:type="gramStart"/>
      <w:r w:rsidRPr="00012BFE">
        <w:rPr>
          <w:rFonts w:asciiTheme="majorHAnsi" w:hAnsiTheme="majorHAnsi"/>
          <w:sz w:val="16"/>
        </w:rPr>
        <w:t>miss out on</w:t>
      </w:r>
      <w:proofErr w:type="gramEnd"/>
      <w:r w:rsidRPr="00012BFE">
        <w:rPr>
          <w:rFonts w:asciiTheme="majorHAnsi" w:hAnsiTheme="majorHAnsi"/>
          <w:sz w:val="16"/>
        </w:rPr>
        <w:t xml:space="preserve"> something.' 'Rather do anything than nothing': this principle, too, is merely a string to throttle all culture</w:t>
      </w:r>
      <w:proofErr w:type="gramStart"/>
      <w:r w:rsidRPr="00012BFE">
        <w:rPr>
          <w:rFonts w:asciiTheme="majorHAnsi" w:hAnsiTheme="majorHAnsi"/>
          <w:sz w:val="16"/>
        </w:rPr>
        <w:t>. . . .</w:t>
      </w:r>
      <w:proofErr w:type="gramEnd"/>
      <w:r w:rsidRPr="00012BFE">
        <w:rPr>
          <w:rFonts w:asciiTheme="majorHAnsi" w:hAnsiTheme="majorHAnsi"/>
          <w:sz w:val="16"/>
        </w:rPr>
        <w:t xml:space="preserve"> Living in a constant chase after gain compels people to expend their spirit to the point of exhaustion in continual pretense and overreaching and anticipating others." </w:t>
      </w:r>
      <w:r w:rsidRPr="00012BFE">
        <w:rPr>
          <w:rFonts w:asciiTheme="majorHAnsi" w:hAnsiTheme="majorHAnsi"/>
          <w:u w:val="single"/>
        </w:rPr>
        <w:t>Pervasive leveling, improvising, and faking foster an inflated sense of ability and an oblivious attitude about the fortuitous circumstances that contribute to role attainment (e.g., class or ethnicity).</w:t>
      </w:r>
      <w:r w:rsidRPr="00012BFE">
        <w:rPr>
          <w:rFonts w:asciiTheme="majorHAnsi" w:hAnsiTheme="majorHAnsi"/>
          <w:sz w:val="16"/>
        </w:rPr>
        <w:t xml:space="preserve"> The most </w:t>
      </w:r>
      <w:r w:rsidRPr="00012BFE">
        <w:rPr>
          <w:rFonts w:asciiTheme="majorHAnsi" w:hAnsiTheme="majorHAnsi"/>
          <w:u w:val="single"/>
        </w:rPr>
        <w:t>mediocre people believe they can fill any position, even cultural leadership.</w:t>
      </w:r>
      <w:r w:rsidRPr="00012BFE">
        <w:rPr>
          <w:rFonts w:asciiTheme="majorHAnsi" w:hAnsiTheme="majorHAnsi"/>
          <w:sz w:val="16"/>
        </w:rPr>
        <w:t xml:space="preserve"> Nietzsche respected the self-mastery of genuine ascetic priests, like Socrates, and praised their ability to redirect ressentiment creatively and to render the "sick" harmless. But he deeply feared the new simulated versions. Lacking the "born physician's" capacities, these </w:t>
      </w:r>
      <w:r w:rsidRPr="00012BFE">
        <w:rPr>
          <w:rFonts w:asciiTheme="majorHAnsi" w:hAnsiTheme="majorHAnsi"/>
          <w:u w:val="single"/>
        </w:rPr>
        <w:t>impostors amplify the worst inclinations of the herd; they are "violent, envious, exploitative, scheming, fawning, cringing, arrogant, all according to circumstances</w:t>
      </w:r>
      <w:r w:rsidRPr="00012BFE">
        <w:rPr>
          <w:rFonts w:asciiTheme="majorHAnsi" w:hAnsiTheme="majorHAnsi"/>
          <w:sz w:val="16"/>
        </w:rPr>
        <w:t>." Social selves are fodder for the "great man of the masses." Nietzsche held that "</w:t>
      </w:r>
      <w:r w:rsidRPr="00012BFE">
        <w:rPr>
          <w:rFonts w:asciiTheme="majorHAnsi" w:hAnsiTheme="majorHAnsi"/>
          <w:u w:val="single"/>
        </w:rPr>
        <w:t>the less one knows how to command, the more urgently one covets someone who commands, who commands</w:t>
      </w:r>
      <w:r w:rsidRPr="00012BFE">
        <w:rPr>
          <w:rFonts w:asciiTheme="majorHAnsi" w:hAnsiTheme="majorHAnsi"/>
          <w:sz w:val="16"/>
        </w:rPr>
        <w:t xml:space="preserve"> severely— a god, prince, class, physician, father confessor, dogma, or party conscience." </w:t>
      </w:r>
      <w:r w:rsidRPr="00012BFE">
        <w:rPr>
          <w:rFonts w:asciiTheme="majorHAnsi" w:hAnsiTheme="majorHAnsi"/>
          <w:u w:val="single"/>
        </w:rPr>
        <w:t>The deadly combination of desperate conforming and overreaching and untrammeled ressentiment paves the way for a new type of tyrant</w:t>
      </w:r>
      <w:r w:rsidRPr="00012BFE">
        <w:rPr>
          <w:rFonts w:asciiTheme="majorHAnsi" w:hAnsiTheme="majorHAnsi"/>
          <w:sz w:val="16"/>
        </w:rPr>
        <w:t xml:space="preserve"> (Nietzsche 1986, pp. 137, 168; 1974, pp. 117-18, 213, 288-89, 303-4).</w:t>
      </w:r>
    </w:p>
    <w:p w14:paraId="6711BD82" w14:textId="77777777" w:rsidR="00337390" w:rsidRPr="00012BFE" w:rsidRDefault="00337390" w:rsidP="00337390">
      <w:pPr>
        <w:pStyle w:val="Heading4"/>
        <w:rPr>
          <w:rFonts w:asciiTheme="majorHAnsi" w:hAnsiTheme="majorHAnsi"/>
        </w:rPr>
      </w:pPr>
      <w:r w:rsidRPr="00012BFE">
        <w:rPr>
          <w:rFonts w:asciiTheme="majorHAnsi" w:hAnsiTheme="majorHAnsi"/>
        </w:rPr>
        <w:t>No reason to prefer role playing over pure discussion- functionally the same for education</w:t>
      </w:r>
    </w:p>
    <w:p w14:paraId="2EA01B97" w14:textId="77777777" w:rsidR="00337390" w:rsidRPr="00012BFE" w:rsidRDefault="00337390" w:rsidP="00337390">
      <w:pPr>
        <w:rPr>
          <w:rStyle w:val="Style13ptBold"/>
          <w:rFonts w:asciiTheme="majorHAnsi" w:eastAsia="Times New Roman" w:hAnsiTheme="majorHAnsi" w:cs="Times New Roman"/>
          <w:b w:val="0"/>
          <w:sz w:val="20"/>
          <w:szCs w:val="20"/>
        </w:rPr>
      </w:pPr>
      <w:r>
        <w:rPr>
          <w:rStyle w:val="Style13ptBold"/>
          <w:rFonts w:asciiTheme="majorHAnsi" w:hAnsiTheme="majorHAnsi"/>
        </w:rPr>
        <w:t xml:space="preserve">Powner &amp; Allendoerfer </w:t>
      </w:r>
      <w:r w:rsidRPr="00012BFE">
        <w:rPr>
          <w:rStyle w:val="Style13ptBold"/>
          <w:rFonts w:asciiTheme="majorHAnsi" w:hAnsiTheme="majorHAnsi"/>
        </w:rPr>
        <w:t>8 (</w:t>
      </w:r>
      <w:r w:rsidRPr="00012BFE">
        <w:rPr>
          <w:rStyle w:val="Style13ptBold"/>
          <w:rFonts w:asciiTheme="majorHAnsi" w:hAnsiTheme="majorHAnsi"/>
          <w:b w:val="0"/>
          <w:sz w:val="16"/>
          <w:szCs w:val="16"/>
        </w:rPr>
        <w:t xml:space="preserve">Leanne C. Powner, PhD in political science from the University of Michigan, </w:t>
      </w:r>
      <w:r w:rsidRPr="00012BFE">
        <w:rPr>
          <w:rFonts w:asciiTheme="majorHAnsi" w:eastAsia="Times New Roman" w:hAnsiTheme="majorHAnsi" w:cs="Arial"/>
          <w:sz w:val="16"/>
          <w:szCs w:val="16"/>
          <w:shd w:val="clear" w:color="auto" w:fill="FFFFFF"/>
        </w:rPr>
        <w:t xml:space="preserve">where she specialized in international relations, comparative politics, and research methods. Taught at the College of Wooster, OH, where she was the Juliana Wilson Thompson Visiting Assistant Professor of Political Science, and American University's School of International Service and the Johns Hopkins University School of Advanced International Studies, Michelle G. Allendoerfer, Assistant Professor of Political Science at George Washington University as well as </w:t>
      </w:r>
      <w:r w:rsidRPr="00012BFE">
        <w:rPr>
          <w:rFonts w:asciiTheme="majorHAnsi" w:eastAsia="Times New Roman" w:hAnsiTheme="majorHAnsi" w:cs="Arial"/>
          <w:sz w:val="16"/>
          <w:szCs w:val="18"/>
        </w:rPr>
        <w:t xml:space="preserve">Program Coordinator for the U.S. and International Politics Cohort and Women's Leadership Program. “Evaluating Hypotheses about Active Learning,” </w:t>
      </w:r>
      <w:r w:rsidRPr="00012BFE">
        <w:rPr>
          <w:rFonts w:asciiTheme="majorHAnsi" w:eastAsia="Times New Roman" w:hAnsiTheme="majorHAnsi" w:cs="Arial"/>
          <w:i/>
          <w:sz w:val="16"/>
          <w:szCs w:val="18"/>
        </w:rPr>
        <w:t xml:space="preserve">International Studies Perspectives, </w:t>
      </w:r>
      <w:r w:rsidRPr="00012BFE">
        <w:rPr>
          <w:rFonts w:asciiTheme="majorHAnsi" w:eastAsia="Times New Roman" w:hAnsiTheme="majorHAnsi" w:cs="Arial"/>
          <w:sz w:val="16"/>
          <w:szCs w:val="18"/>
        </w:rPr>
        <w:t xml:space="preserve">2008. </w:t>
      </w:r>
      <w:hyperlink r:id="rId22" w:history="1">
        <w:r w:rsidRPr="00012BFE">
          <w:rPr>
            <w:rStyle w:val="Hyperlink"/>
            <w:rFonts w:asciiTheme="majorHAnsi" w:eastAsia="Times New Roman" w:hAnsiTheme="majorHAnsi" w:cs="Arial"/>
            <w:sz w:val="16"/>
            <w:szCs w:val="18"/>
          </w:rPr>
          <w:t>http://onlinelibrary.wiley.com/store/10.1111/j.1528-3585.2007.00317.x/asset/j.1528-3585.2007.00317.x.pdf?v=1&amp;t=ictftx08&amp;s=6aa04c1c4f1c51743a4000533c64d1c333801c33</w:t>
        </w:r>
      </w:hyperlink>
      <w:r w:rsidRPr="00012BFE">
        <w:rPr>
          <w:rFonts w:asciiTheme="majorHAnsi" w:eastAsia="Times New Roman" w:hAnsiTheme="majorHAnsi" w:cs="Arial"/>
          <w:sz w:val="16"/>
          <w:szCs w:val="18"/>
        </w:rPr>
        <w:t>)</w:t>
      </w:r>
    </w:p>
    <w:p w14:paraId="4F4F30E5" w14:textId="77777777" w:rsidR="00337390" w:rsidRPr="00012BFE" w:rsidRDefault="00337390" w:rsidP="00337390">
      <w:pPr>
        <w:rPr>
          <w:rFonts w:asciiTheme="majorHAnsi" w:hAnsiTheme="majorHAnsi"/>
          <w:sz w:val="16"/>
          <w:szCs w:val="16"/>
        </w:rPr>
      </w:pPr>
      <w:r w:rsidRPr="00012BFE">
        <w:rPr>
          <w:rFonts w:asciiTheme="majorHAnsi" w:hAnsiTheme="majorHAnsi"/>
          <w:sz w:val="16"/>
          <w:szCs w:val="16"/>
        </w:rPr>
        <w:t>We have several sets of findings. One is that, as expected, either treatment improves performance over lecture alone, holding everything else constant; role play improves total quiz scores by about 2.4 points and discussion by 1.9 (both p &lt; 0.05).23</w:t>
      </w:r>
      <w:r w:rsidRPr="00012BFE">
        <w:rPr>
          <w:rFonts w:asciiTheme="majorHAnsi" w:hAnsiTheme="majorHAnsi"/>
        </w:rPr>
        <w:t xml:space="preserve"> </w:t>
      </w:r>
      <w:r w:rsidRPr="00012BFE">
        <w:rPr>
          <w:rStyle w:val="StyleUnderline"/>
          <w:rFonts w:asciiTheme="majorHAnsi" w:hAnsiTheme="majorHAnsi"/>
        </w:rPr>
        <w:t>The effects of each treatment, however, are different. Role play boosts performance in the multiple-choice section of the assessment, and discussion in the short-answer portion. This counters theoretical predictions, which expect that performance on analytical tasks like open-ended response items would improve from the more engaging treatment (simulation).</w:t>
      </w:r>
      <w:r w:rsidRPr="00012BFE">
        <w:rPr>
          <w:rFonts w:asciiTheme="majorHAnsi" w:hAnsiTheme="majorHAnsi"/>
        </w:rPr>
        <w:t xml:space="preserve"> </w:t>
      </w:r>
      <w:r w:rsidRPr="00012BFE">
        <w:rPr>
          <w:rFonts w:asciiTheme="majorHAnsi" w:hAnsiTheme="majorHAnsi"/>
          <w:sz w:val="16"/>
          <w:szCs w:val="16"/>
        </w:rPr>
        <w:t xml:space="preserve">Comparing the two active learning techniques head to head, though, reveals that </w:t>
      </w:r>
      <w:r w:rsidRPr="00012BFE">
        <w:rPr>
          <w:rStyle w:val="StyleUnderline"/>
          <w:rFonts w:asciiTheme="majorHAnsi" w:hAnsiTheme="majorHAnsi"/>
        </w:rPr>
        <w:t>role-play does not produce significantly larger gains than discussion</w:t>
      </w:r>
      <w:r w:rsidRPr="00012BFE">
        <w:rPr>
          <w:rFonts w:asciiTheme="majorHAnsi" w:hAnsiTheme="majorHAnsi"/>
        </w:rPr>
        <w:t xml:space="preserve">. </w:t>
      </w:r>
      <w:r w:rsidRPr="00012BFE">
        <w:rPr>
          <w:rFonts w:asciiTheme="majorHAnsi" w:hAnsiTheme="majorHAnsi"/>
          <w:sz w:val="16"/>
          <w:szCs w:val="16"/>
        </w:rPr>
        <w:t xml:space="preserve">The coefficient on the simulation variable is statistically insignificant, though we do note that the sign is contrary to our theoretical expectations. This finding holds even when controlling for major alternative explanations like class year, days since the lecture, intensity of participation in the simulation, and the instructor’s teaching experience. We can conclude, then, </w:t>
      </w:r>
      <w:r w:rsidRPr="00012BFE">
        <w:rPr>
          <w:rFonts w:asciiTheme="majorHAnsi" w:hAnsiTheme="majorHAnsi"/>
          <w:sz w:val="16"/>
          <w:szCs w:val="16"/>
        </w:rPr>
        <w:lastRenderedPageBreak/>
        <w:t>that</w:t>
      </w:r>
      <w:r w:rsidRPr="00012BFE">
        <w:rPr>
          <w:rFonts w:asciiTheme="majorHAnsi" w:hAnsiTheme="majorHAnsi"/>
        </w:rPr>
        <w:t xml:space="preserve"> </w:t>
      </w:r>
      <w:r w:rsidRPr="00012BFE">
        <w:rPr>
          <w:rStyle w:val="StyleUnderline"/>
          <w:rFonts w:asciiTheme="majorHAnsi" w:hAnsiTheme="majorHAnsi"/>
        </w:rPr>
        <w:t>both techniques are similarly effective; neither is superior to the other for the types of tasks assessed here. That discussion sections add value</w:t>
      </w:r>
      <w:r w:rsidRPr="00012BFE">
        <w:rPr>
          <w:rFonts w:asciiTheme="majorHAnsi" w:hAnsiTheme="majorHAnsi"/>
        </w:rPr>
        <w:t xml:space="preserve"> </w:t>
      </w:r>
      <w:r w:rsidRPr="00012BFE">
        <w:rPr>
          <w:rFonts w:asciiTheme="majorHAnsi" w:hAnsiTheme="majorHAnsi"/>
          <w:sz w:val="16"/>
          <w:szCs w:val="16"/>
        </w:rPr>
        <w:t>to a course is probably not surprising; that is, after all, their primary purpose — not just providing employment for graduate students. Many instructors and scholars are more interested, though, in other types of active-learning methods, such as the role-play activities and simulations. One common concern with integrating role-playing activities into classrooms is that these methods are less efficient, preventing instructors from covering as much material in a given time. Our results suggest that this concern may be unwarranted.</w:t>
      </w:r>
      <w:r w:rsidRPr="00012BFE">
        <w:rPr>
          <w:rFonts w:asciiTheme="majorHAnsi" w:hAnsiTheme="majorHAnsi"/>
        </w:rPr>
        <w:t xml:space="preserve"> </w:t>
      </w:r>
      <w:r w:rsidRPr="00012BFE">
        <w:rPr>
          <w:rStyle w:val="StyleUnderline"/>
          <w:rFonts w:asciiTheme="majorHAnsi" w:hAnsiTheme="majorHAnsi"/>
        </w:rPr>
        <w:t>Although the groups that participated in the role-play activity did not perform statistically better than the groups that were engaged in a traditional discussion section, the role-play groups also did not perform significantly worse in two out of three evaluations</w:t>
      </w:r>
      <w:r w:rsidRPr="00012BFE">
        <w:rPr>
          <w:rFonts w:asciiTheme="majorHAnsi" w:hAnsiTheme="majorHAnsi"/>
        </w:rPr>
        <w:t xml:space="preserve"> </w:t>
      </w:r>
      <w:r w:rsidRPr="00012BFE">
        <w:rPr>
          <w:rFonts w:asciiTheme="majorHAnsi" w:hAnsiTheme="majorHAnsi"/>
          <w:sz w:val="16"/>
          <w:szCs w:val="16"/>
        </w:rPr>
        <w:t>(total quiz score and multiple choice score). The lack of significance may be due to the small size and particular nature of the control group as much as it is to the effect of the activity itself. Activities such as the bureaucratic politics role-playing game may serve to engage students whose learning styles benefit from more active approaches to learning. Unfortunately, we were not able to evaluate the hypothesis that students with different learning styles benefit differently from the two treatments in this experiment. Another hypothesis we were unable to evaluate here is whether active learning approaches, such as simulations, produce a more substantial benefit in the long-term than in short-term. As Meizlish and Bernstein (2003) find, the benefits of active learning methods may be more pronounced in long-term knowledge retention than is demonstrated in a short-term recall instrument as we used. These unanswered questions provide interesting directions for future research.</w:t>
      </w:r>
    </w:p>
    <w:p w14:paraId="2C138E25" w14:textId="77777777" w:rsidR="00337390" w:rsidRPr="00012BFE" w:rsidRDefault="00337390" w:rsidP="00337390">
      <w:pPr>
        <w:pStyle w:val="Heading3"/>
        <w:rPr>
          <w:rFonts w:asciiTheme="majorHAnsi" w:hAnsiTheme="majorHAnsi"/>
        </w:rPr>
      </w:pPr>
      <w:r w:rsidRPr="00012BFE">
        <w:rPr>
          <w:rFonts w:asciiTheme="majorHAnsi" w:hAnsiTheme="majorHAnsi"/>
        </w:rPr>
        <w:lastRenderedPageBreak/>
        <w:t>Simulation</w:t>
      </w:r>
    </w:p>
    <w:p w14:paraId="0540E9D3" w14:textId="77777777" w:rsidR="00337390" w:rsidRPr="00012BFE" w:rsidRDefault="00337390" w:rsidP="00337390">
      <w:pPr>
        <w:pStyle w:val="Heading4"/>
        <w:rPr>
          <w:rFonts w:asciiTheme="majorHAnsi" w:hAnsiTheme="majorHAnsi"/>
        </w:rPr>
      </w:pPr>
      <w:r w:rsidRPr="00012BFE">
        <w:rPr>
          <w:rFonts w:asciiTheme="majorHAnsi" w:hAnsiTheme="majorHAnsi"/>
        </w:rPr>
        <w:t>Simulation Bad</w:t>
      </w:r>
    </w:p>
    <w:p w14:paraId="265708F7" w14:textId="77777777" w:rsidR="00337390" w:rsidRPr="00012BFE" w:rsidRDefault="00337390" w:rsidP="00337390">
      <w:pPr>
        <w:rPr>
          <w:rFonts w:asciiTheme="majorHAnsi" w:hAnsiTheme="majorHAnsi"/>
        </w:rPr>
      </w:pPr>
      <w:r w:rsidRPr="00012BFE">
        <w:rPr>
          <w:rStyle w:val="Style13ptBold"/>
          <w:rFonts w:asciiTheme="majorHAnsi" w:hAnsiTheme="majorHAnsi"/>
        </w:rPr>
        <w:t>Mitchell 98</w:t>
      </w:r>
      <w:r w:rsidRPr="00012BFE">
        <w:rPr>
          <w:rFonts w:asciiTheme="majorHAnsi" w:hAnsiTheme="majorHAnsi"/>
        </w:rPr>
        <w:t xml:space="preserve"> (Mitchell, Assistant Professor of Communications at University of Pittsburgh, in 1998 [Gordon, “Pedagogical Possibilities for Argumentative Agency in Academic Debate,” Argumentation and Advocacy, Fall, ProQuest)</w:t>
      </w:r>
    </w:p>
    <w:p w14:paraId="73FF9FE1" w14:textId="77777777" w:rsidR="00337390" w:rsidRPr="00012BFE" w:rsidRDefault="00337390" w:rsidP="00337390">
      <w:pPr>
        <w:jc w:val="both"/>
        <w:rPr>
          <w:rFonts w:asciiTheme="majorHAnsi" w:hAnsiTheme="majorHAnsi"/>
          <w:sz w:val="20"/>
          <w:szCs w:val="20"/>
        </w:rPr>
      </w:pPr>
      <w:r w:rsidRPr="00012BFE">
        <w:rPr>
          <w:rFonts w:asciiTheme="majorHAnsi" w:hAnsiTheme="majorHAnsi"/>
          <w:sz w:val="20"/>
          <w:szCs w:val="20"/>
        </w:rPr>
        <w:t xml:space="preserve">The sense of </w:t>
      </w:r>
      <w:r w:rsidRPr="00012BFE">
        <w:rPr>
          <w:rFonts w:asciiTheme="majorHAnsi" w:hAnsiTheme="majorHAnsi"/>
          <w:u w:val="single"/>
        </w:rPr>
        <w:t>detachment</w:t>
      </w:r>
      <w:r w:rsidRPr="00012BFE">
        <w:rPr>
          <w:rFonts w:asciiTheme="majorHAnsi" w:hAnsiTheme="majorHAnsi"/>
          <w:sz w:val="20"/>
          <w:szCs w:val="20"/>
        </w:rPr>
        <w:t xml:space="preserve"> associated with the spectator posture </w:t>
      </w:r>
      <w:r w:rsidRPr="00012BFE">
        <w:rPr>
          <w:rFonts w:asciiTheme="majorHAnsi" w:hAnsiTheme="majorHAnsi"/>
          <w:u w:val="single"/>
        </w:rPr>
        <w:t>is highlighted during episodes</w:t>
      </w:r>
      <w:r w:rsidRPr="00012BFE">
        <w:rPr>
          <w:rFonts w:asciiTheme="majorHAnsi" w:hAnsiTheme="majorHAnsi"/>
          <w:sz w:val="20"/>
          <w:szCs w:val="20"/>
        </w:rPr>
        <w:t xml:space="preserve"> of alienation </w:t>
      </w:r>
      <w:r w:rsidRPr="00012BFE">
        <w:rPr>
          <w:rFonts w:asciiTheme="majorHAnsi" w:hAnsiTheme="majorHAnsi"/>
          <w:u w:val="single"/>
        </w:rPr>
        <w:t xml:space="preserve">in which </w:t>
      </w:r>
      <w:proofErr w:type="gramStart"/>
      <w:r w:rsidRPr="00012BFE">
        <w:rPr>
          <w:rFonts w:asciiTheme="majorHAnsi" w:hAnsiTheme="majorHAnsi"/>
          <w:u w:val="single"/>
        </w:rPr>
        <w:t>debaters</w:t>
      </w:r>
      <w:proofErr w:type="gramEnd"/>
      <w:r w:rsidRPr="00012BFE">
        <w:rPr>
          <w:rFonts w:asciiTheme="majorHAnsi" w:hAnsiTheme="majorHAnsi"/>
          <w:u w:val="single"/>
        </w:rPr>
        <w:t xml:space="preserve"> cheer news of</w:t>
      </w:r>
      <w:r w:rsidRPr="00012BFE">
        <w:rPr>
          <w:rFonts w:asciiTheme="majorHAnsi" w:hAnsiTheme="majorHAnsi"/>
          <w:sz w:val="20"/>
          <w:szCs w:val="20"/>
        </w:rPr>
        <w:t xml:space="preserve"> human </w:t>
      </w:r>
      <w:r w:rsidRPr="00012BFE">
        <w:rPr>
          <w:rFonts w:asciiTheme="majorHAnsi" w:hAnsiTheme="majorHAnsi"/>
          <w:u w:val="single"/>
        </w:rPr>
        <w:t>suffering</w:t>
      </w:r>
      <w:r w:rsidRPr="00012BFE">
        <w:rPr>
          <w:rFonts w:asciiTheme="majorHAnsi" w:hAnsiTheme="majorHAnsi"/>
          <w:sz w:val="20"/>
          <w:szCs w:val="20"/>
        </w:rPr>
        <w:t xml:space="preserve"> or misfortune.  Instead of focusing on the visceral negative responses to news accounts of human death and misery, debaters overcome with the competitive zeal of contest round competition show a tendency to concentrate on the meanings that such evidence might hold for the strength of their academic debate arguments.  For example, news </w:t>
      </w:r>
      <w:r w:rsidRPr="00012BFE">
        <w:rPr>
          <w:rFonts w:asciiTheme="majorHAnsi" w:hAnsiTheme="majorHAnsi"/>
          <w:u w:val="single"/>
        </w:rPr>
        <w:t>reports of</w:t>
      </w:r>
      <w:r w:rsidRPr="00012BFE">
        <w:rPr>
          <w:rFonts w:asciiTheme="majorHAnsi" w:hAnsiTheme="majorHAnsi"/>
          <w:sz w:val="20"/>
          <w:szCs w:val="20"/>
        </w:rPr>
        <w:t xml:space="preserve"> mass </w:t>
      </w:r>
      <w:r w:rsidRPr="00012BFE">
        <w:rPr>
          <w:rFonts w:asciiTheme="majorHAnsi" w:hAnsiTheme="majorHAnsi"/>
          <w:u w:val="single"/>
        </w:rPr>
        <w:t>starvation might</w:t>
      </w:r>
      <w:r w:rsidRPr="00012BFE">
        <w:rPr>
          <w:rFonts w:asciiTheme="majorHAnsi" w:hAnsiTheme="majorHAnsi"/>
          <w:sz w:val="20"/>
          <w:szCs w:val="20"/>
        </w:rPr>
        <w:t xml:space="preserve"> tidy up the “uniqueness of a disadvantage” or </w:t>
      </w:r>
      <w:r w:rsidRPr="00012BFE">
        <w:rPr>
          <w:rFonts w:asciiTheme="majorHAnsi" w:hAnsiTheme="majorHAnsi"/>
          <w:u w:val="single"/>
        </w:rPr>
        <w:t>bolster</w:t>
      </w:r>
      <w:r w:rsidRPr="00012BFE">
        <w:rPr>
          <w:rFonts w:asciiTheme="majorHAnsi" w:hAnsiTheme="majorHAnsi"/>
          <w:sz w:val="20"/>
          <w:szCs w:val="20"/>
        </w:rPr>
        <w:t xml:space="preserve"> the “</w:t>
      </w:r>
      <w:r w:rsidRPr="00012BFE">
        <w:rPr>
          <w:rFonts w:asciiTheme="majorHAnsi" w:hAnsiTheme="majorHAnsi"/>
          <w:u w:val="single"/>
        </w:rPr>
        <w:t>inherence</w:t>
      </w:r>
      <w:r w:rsidRPr="00012BFE">
        <w:rPr>
          <w:rFonts w:asciiTheme="majorHAnsi" w:hAnsiTheme="majorHAnsi"/>
          <w:sz w:val="20"/>
          <w:szCs w:val="20"/>
        </w:rPr>
        <w:t xml:space="preserve"> of an affirmative case” (in the technical parlance of debate-speak).  </w:t>
      </w:r>
      <w:r w:rsidRPr="00012BFE">
        <w:rPr>
          <w:rFonts w:asciiTheme="majorHAnsi" w:hAnsiTheme="majorHAnsi"/>
          <w:u w:val="single"/>
        </w:rPr>
        <w:t>Murchland categorizes</w:t>
      </w:r>
      <w:r w:rsidRPr="00012BFE">
        <w:rPr>
          <w:rFonts w:asciiTheme="majorHAnsi" w:hAnsiTheme="majorHAnsi"/>
          <w:sz w:val="20"/>
          <w:szCs w:val="20"/>
        </w:rPr>
        <w:t xml:space="preserve"> cultivation of </w:t>
      </w:r>
      <w:r w:rsidRPr="00012BFE">
        <w:rPr>
          <w:rFonts w:asciiTheme="majorHAnsi" w:hAnsiTheme="majorHAnsi"/>
          <w:u w:val="single"/>
        </w:rPr>
        <w:t>this “spectator” mentality as one of the most politically debilitating failures of contemporary education</w:t>
      </w:r>
      <w:r w:rsidRPr="00012BFE">
        <w:rPr>
          <w:rFonts w:asciiTheme="majorHAnsi" w:hAnsiTheme="majorHAnsi"/>
          <w:sz w:val="20"/>
          <w:szCs w:val="20"/>
        </w:rPr>
        <w:t xml:space="preserve">: “Educational institutions have failed even more grievously to provide the kind of civic forums we need.  In fact, one could easily conclude that the principle purposes of our schools is to deprive successor generations of their civic voice, to turn them into mute and uncomprehending spectators in the drama of political life”The sense of argumentative agency produced through action research is different in kind from those skills that are honed through academic simulation exercises such as policy debate tournaments.  Encounters with broader public spheres beyond the realm of the academy can deliver unique pedagogical possibilities and opportunities.  By anchoring their work in public spaces, students and teachers can use their talents to change the trajectory of events, while events are still unfolding.  These experiences have the potential to trigger significant shifts in political awareness on the part of participants.  Academic </w:t>
      </w:r>
      <w:r w:rsidRPr="00012BFE">
        <w:rPr>
          <w:rFonts w:asciiTheme="majorHAnsi" w:hAnsiTheme="majorHAnsi"/>
          <w:u w:val="single"/>
        </w:rPr>
        <w:t>debaters</w:t>
      </w:r>
      <w:r w:rsidRPr="00012BFE">
        <w:rPr>
          <w:rFonts w:asciiTheme="majorHAnsi" w:hAnsiTheme="majorHAnsi"/>
          <w:sz w:val="20"/>
          <w:szCs w:val="20"/>
        </w:rPr>
        <w:t xml:space="preserve"> nourished on an exclusive diet of competitive contest round experience often </w:t>
      </w:r>
      <w:r w:rsidRPr="00012BFE">
        <w:rPr>
          <w:rFonts w:asciiTheme="majorHAnsi" w:hAnsiTheme="majorHAnsi"/>
          <w:u w:val="single"/>
        </w:rPr>
        <w:t>come to see politics like a picturesque landscape whirring by through the window of a speeding train</w:t>
      </w:r>
      <w:r w:rsidRPr="00012BFE">
        <w:rPr>
          <w:rFonts w:asciiTheme="majorHAnsi" w:hAnsiTheme="majorHAnsi"/>
          <w:sz w:val="20"/>
          <w:szCs w:val="20"/>
        </w:rPr>
        <w:t xml:space="preserve">.  They study this political landscape in great detail, </w:t>
      </w:r>
      <w:r w:rsidRPr="00012BFE">
        <w:rPr>
          <w:rFonts w:asciiTheme="majorHAnsi" w:hAnsiTheme="majorHAnsi"/>
          <w:u w:val="single"/>
        </w:rPr>
        <w:t>rarely (if ever) entertaining the idea of stopping the train and exiting to alter the course of unfolding events</w:t>
      </w:r>
      <w:r w:rsidRPr="00012BFE">
        <w:rPr>
          <w:rFonts w:asciiTheme="majorHAnsi" w:hAnsiTheme="majorHAnsi"/>
          <w:sz w:val="20"/>
          <w:szCs w:val="20"/>
        </w:rPr>
        <w:t xml:space="preserve">.  The resulting spectator mentality deflects attention away from the roads that could carry their arguments to wider spheres of public argumentation.  However, on the occasions </w:t>
      </w:r>
      <w:r w:rsidRPr="00012BFE">
        <w:rPr>
          <w:rFonts w:asciiTheme="majorHAnsi" w:hAnsiTheme="majorHAnsi"/>
          <w:u w:val="single"/>
        </w:rPr>
        <w:t>when students</w:t>
      </w:r>
      <w:r w:rsidRPr="00012BFE">
        <w:rPr>
          <w:rFonts w:asciiTheme="majorHAnsi" w:hAnsiTheme="majorHAnsi"/>
          <w:sz w:val="20"/>
          <w:szCs w:val="20"/>
        </w:rPr>
        <w:t xml:space="preserve"> and teachers </w:t>
      </w:r>
      <w:r w:rsidRPr="00012BFE">
        <w:rPr>
          <w:rFonts w:asciiTheme="majorHAnsi" w:hAnsiTheme="majorHAnsi"/>
          <w:u w:val="single"/>
        </w:rPr>
        <w:t>set aside this spectator mentality</w:t>
      </w:r>
      <w:r w:rsidRPr="00012BFE">
        <w:rPr>
          <w:rFonts w:asciiTheme="majorHAnsi" w:hAnsiTheme="majorHAnsi"/>
          <w:sz w:val="20"/>
          <w:szCs w:val="20"/>
        </w:rPr>
        <w:t xml:space="preserve"> by directly engaging in broader public audiences, </w:t>
      </w:r>
      <w:r w:rsidRPr="00012BFE">
        <w:rPr>
          <w:rFonts w:asciiTheme="majorHAnsi" w:hAnsiTheme="majorHAnsi"/>
          <w:u w:val="single"/>
        </w:rPr>
        <w:t>key aspects of the political landscape change</w:t>
      </w:r>
      <w:r w:rsidRPr="00012BFE">
        <w:rPr>
          <w:rFonts w:asciiTheme="majorHAnsi" w:hAnsiTheme="majorHAnsi"/>
          <w:sz w:val="20"/>
          <w:szCs w:val="20"/>
        </w:rPr>
        <w:t>, because the point of reference for experiencing the landscape shifts fundamentally.</w:t>
      </w:r>
    </w:p>
    <w:p w14:paraId="30A564C3" w14:textId="77777777" w:rsidR="00337390" w:rsidRPr="00012BFE" w:rsidRDefault="00337390" w:rsidP="00337390">
      <w:pPr>
        <w:pStyle w:val="Heading4"/>
        <w:rPr>
          <w:rFonts w:asciiTheme="majorHAnsi" w:hAnsiTheme="majorHAnsi"/>
        </w:rPr>
      </w:pPr>
      <w:r w:rsidRPr="00012BFE">
        <w:rPr>
          <w:rFonts w:asciiTheme="majorHAnsi" w:hAnsiTheme="majorHAnsi"/>
        </w:rPr>
        <w:t xml:space="preserve">Simulation is bad </w:t>
      </w:r>
    </w:p>
    <w:p w14:paraId="54176794" w14:textId="77777777" w:rsidR="00337390" w:rsidRPr="00012BFE" w:rsidRDefault="00337390" w:rsidP="00337390">
      <w:pPr>
        <w:rPr>
          <w:rFonts w:asciiTheme="majorHAnsi" w:hAnsiTheme="majorHAnsi"/>
        </w:rPr>
      </w:pPr>
      <w:r>
        <w:rPr>
          <w:rStyle w:val="Style13ptBold"/>
          <w:rFonts w:asciiTheme="majorHAnsi" w:hAnsiTheme="majorHAnsi"/>
        </w:rPr>
        <w:t>Stannard 2k</w:t>
      </w:r>
      <w:r w:rsidRPr="00012BFE">
        <w:rPr>
          <w:rFonts w:asciiTheme="majorHAnsi" w:hAnsiTheme="majorHAnsi"/>
        </w:rPr>
        <w:t xml:space="preserve"> (Matt, director of forensics and associate lecturer in the University of Wyoming Department of Communication and Journalism, “Portraying the Ruling Class: Argument Fields and the Material Antecedents of Policy Debate,” http://www.uvm.edu/~debate/stannard300a.html)</w:t>
      </w:r>
    </w:p>
    <w:p w14:paraId="20ED7155" w14:textId="77777777" w:rsidR="00337390" w:rsidRPr="00012BFE" w:rsidRDefault="00337390" w:rsidP="00337390">
      <w:pPr>
        <w:jc w:val="both"/>
        <w:rPr>
          <w:rFonts w:asciiTheme="majorHAnsi" w:hAnsiTheme="majorHAnsi"/>
        </w:rPr>
      </w:pPr>
      <w:r w:rsidRPr="00012BFE">
        <w:rPr>
          <w:rFonts w:asciiTheme="majorHAnsi" w:hAnsiTheme="majorHAnsi"/>
        </w:rPr>
        <w:t xml:space="preserve">Moreover, </w:t>
      </w:r>
      <w:r w:rsidRPr="00012BFE">
        <w:rPr>
          <w:rFonts w:asciiTheme="majorHAnsi" w:hAnsiTheme="majorHAnsi"/>
          <w:u w:val="single"/>
        </w:rPr>
        <w:t xml:space="preserve">reliance on mass media sources, the journals of elitist think tanks, and public relations-manufactured press services all serve to construct a </w:t>
      </w:r>
      <w:proofErr w:type="gramStart"/>
      <w:r w:rsidRPr="00012BFE">
        <w:rPr>
          <w:rFonts w:asciiTheme="majorHAnsi" w:hAnsiTheme="majorHAnsi"/>
          <w:u w:val="single"/>
        </w:rPr>
        <w:t>particular possibility</w:t>
      </w:r>
      <w:proofErr w:type="gramEnd"/>
      <w:r w:rsidRPr="00012BFE">
        <w:rPr>
          <w:rFonts w:asciiTheme="majorHAnsi" w:hAnsiTheme="majorHAnsi"/>
          <w:u w:val="single"/>
        </w:rPr>
        <w:t xml:space="preserve"> of argument in policy debates</w:t>
      </w:r>
      <w:r w:rsidRPr="00012BFE">
        <w:rPr>
          <w:rFonts w:asciiTheme="majorHAnsi" w:hAnsiTheme="majorHAnsi"/>
        </w:rPr>
        <w:t xml:space="preserve">. The advent of electronic research databases has exacerbated this conservatizing tendency since most of these databases are mainstream in content. To summarize, I am suggesting that discursive inequalities and marginalized identities are not the only objects of criticism in policy debate. These problems are symptoms of the reproduction of </w:t>
      </w:r>
      <w:r w:rsidRPr="00012BFE">
        <w:rPr>
          <w:rFonts w:asciiTheme="majorHAnsi" w:hAnsiTheme="majorHAnsi"/>
          <w:u w:val="single"/>
        </w:rPr>
        <w:t>the policy field</w:t>
      </w:r>
      <w:r w:rsidRPr="00012BFE">
        <w:rPr>
          <w:rFonts w:asciiTheme="majorHAnsi" w:hAnsiTheme="majorHAnsi"/>
        </w:rPr>
        <w:t xml:space="preserve">, a field which, </w:t>
      </w:r>
      <w:r w:rsidRPr="00012BFE">
        <w:rPr>
          <w:rFonts w:asciiTheme="majorHAnsi" w:hAnsiTheme="majorHAnsi"/>
          <w:u w:val="single"/>
        </w:rPr>
        <w:t xml:space="preserve">in its institutionalized materiality, produces and contains both </w:t>
      </w:r>
      <w:r w:rsidRPr="00012BFE">
        <w:rPr>
          <w:rFonts w:asciiTheme="majorHAnsi" w:hAnsiTheme="majorHAnsi"/>
          <w:u w:val="single"/>
        </w:rPr>
        <w:lastRenderedPageBreak/>
        <w:t>inequality and marginalization. The field of policy debate is a ritualized and enhanced reproduction of this larger material institution. Debaters are taught, through pedagogy and reward, drawing from policy literature and traditional</w:t>
      </w:r>
      <w:r w:rsidRPr="00012BFE">
        <w:rPr>
          <w:rFonts w:asciiTheme="majorHAnsi" w:hAnsiTheme="majorHAnsi"/>
        </w:rPr>
        <w:t xml:space="preserve"> (uncritical) </w:t>
      </w:r>
      <w:r w:rsidRPr="00012BFE">
        <w:rPr>
          <w:rFonts w:asciiTheme="majorHAnsi" w:hAnsiTheme="majorHAnsi"/>
          <w:u w:val="single"/>
        </w:rPr>
        <w:t>notions of governing, to imitate the ruling class. Inequality and marginalization are part of the structure governing such imitation</w:t>
      </w:r>
      <w:r w:rsidRPr="00012BFE">
        <w:rPr>
          <w:rFonts w:asciiTheme="majorHAnsi" w:hAnsiTheme="majorHAnsi"/>
        </w:rPr>
        <w:t>.</w:t>
      </w:r>
    </w:p>
    <w:p w14:paraId="5021982E" w14:textId="77777777" w:rsidR="00337390" w:rsidRPr="00012BFE" w:rsidRDefault="00337390" w:rsidP="00337390">
      <w:pPr>
        <w:pStyle w:val="Heading4"/>
        <w:rPr>
          <w:rFonts w:asciiTheme="majorHAnsi" w:hAnsiTheme="majorHAnsi" w:cstheme="minorHAnsi"/>
        </w:rPr>
      </w:pPr>
      <w:r w:rsidRPr="00012BFE">
        <w:rPr>
          <w:rFonts w:asciiTheme="majorHAnsi" w:hAnsiTheme="majorHAnsi" w:cstheme="minorHAnsi"/>
        </w:rPr>
        <w:t>Bureaucratic participation strips subjects of life and attempts to code them within terms of rationality</w:t>
      </w:r>
    </w:p>
    <w:p w14:paraId="33D7EF6F" w14:textId="77777777" w:rsidR="00337390" w:rsidRPr="00012BFE" w:rsidRDefault="00337390" w:rsidP="00337390">
      <w:pPr>
        <w:rPr>
          <w:rFonts w:asciiTheme="majorHAnsi" w:hAnsiTheme="majorHAnsi" w:cstheme="minorHAnsi"/>
        </w:rPr>
      </w:pPr>
      <w:r w:rsidRPr="00012BFE">
        <w:rPr>
          <w:rStyle w:val="Style13ptBold"/>
          <w:rFonts w:asciiTheme="majorHAnsi" w:hAnsiTheme="majorHAnsi" w:cstheme="minorHAnsi"/>
        </w:rPr>
        <w:t>Ossewaarde 10</w:t>
      </w:r>
      <w:r w:rsidRPr="00012BFE">
        <w:rPr>
          <w:rFonts w:asciiTheme="majorHAnsi" w:hAnsiTheme="majorHAnsi" w:cstheme="minorHAnsi"/>
        </w:rPr>
        <w:t xml:space="preserve"> (Marinus Ossewaarde, Associate Professor in Sociology at the University of Twente, “</w:t>
      </w:r>
      <w:r w:rsidRPr="00012BFE">
        <w:rPr>
          <w:rFonts w:asciiTheme="majorHAnsi" w:hAnsiTheme="majorHAnsi" w:cstheme="minorHAnsi"/>
          <w:i/>
        </w:rPr>
        <w:t>The Tragic Turn in The Re-Imagination of Publics: Resentment and Ressentiment</w:t>
      </w:r>
      <w:r w:rsidRPr="00012BFE">
        <w:rPr>
          <w:rFonts w:asciiTheme="majorHAnsi" w:hAnsiTheme="majorHAnsi" w:cstheme="minorHAnsi"/>
        </w:rPr>
        <w:t>,” Animus 14, 2010)</w:t>
      </w:r>
    </w:p>
    <w:p w14:paraId="7E093D2D" w14:textId="77777777" w:rsidR="00337390" w:rsidRPr="00012BFE" w:rsidRDefault="00337390" w:rsidP="00337390">
      <w:pPr>
        <w:rPr>
          <w:rFonts w:asciiTheme="majorHAnsi" w:hAnsiTheme="majorHAnsi" w:cstheme="minorHAnsi"/>
          <w:sz w:val="16"/>
        </w:rPr>
      </w:pPr>
      <w:r w:rsidRPr="00012BFE">
        <w:rPr>
          <w:rFonts w:asciiTheme="majorHAnsi" w:hAnsiTheme="majorHAnsi" w:cstheme="minorHAnsi"/>
          <w:sz w:val="16"/>
        </w:rPr>
        <w:t xml:space="preserve">For Nietzsche, the Heraclitean vision sees the truth about reality while </w:t>
      </w:r>
      <w:r w:rsidRPr="0011303A">
        <w:rPr>
          <w:rStyle w:val="StyleUnderline"/>
          <w:rFonts w:asciiTheme="majorHAnsi" w:hAnsiTheme="majorHAnsi" w:cstheme="minorHAnsi"/>
          <w:highlight w:val="cyan"/>
        </w:rPr>
        <w:t>tragedy</w:t>
      </w:r>
      <w:r w:rsidRPr="00012BFE">
        <w:rPr>
          <w:rFonts w:asciiTheme="majorHAnsi" w:hAnsiTheme="majorHAnsi" w:cstheme="minorHAnsi"/>
          <w:sz w:val="16"/>
        </w:rPr>
        <w:t xml:space="preserve"> subsequently </w:t>
      </w:r>
      <w:r w:rsidRPr="0011303A">
        <w:rPr>
          <w:rStyle w:val="StyleUnderline"/>
          <w:rFonts w:asciiTheme="majorHAnsi" w:hAnsiTheme="majorHAnsi" w:cstheme="minorHAnsi"/>
          <w:highlight w:val="cyan"/>
        </w:rPr>
        <w:t>transforms</w:t>
      </w:r>
      <w:r w:rsidRPr="00012BFE">
        <w:rPr>
          <w:rStyle w:val="StyleUnderline"/>
          <w:rFonts w:asciiTheme="majorHAnsi" w:hAnsiTheme="majorHAnsi" w:cstheme="minorHAnsi"/>
        </w:rPr>
        <w:t xml:space="preserve"> </w:t>
      </w:r>
      <w:r w:rsidRPr="0011303A">
        <w:rPr>
          <w:rStyle w:val="StyleUnderline"/>
          <w:rFonts w:asciiTheme="majorHAnsi" w:hAnsiTheme="majorHAnsi" w:cstheme="minorHAnsi"/>
          <w:highlight w:val="cyan"/>
        </w:rPr>
        <w:t xml:space="preserve">this </w:t>
      </w:r>
      <w:r w:rsidRPr="0011303A">
        <w:rPr>
          <w:rStyle w:val="Emphasis"/>
          <w:rFonts w:asciiTheme="majorHAnsi" w:hAnsiTheme="majorHAnsi" w:cstheme="minorHAnsi"/>
          <w:highlight w:val="cyan"/>
        </w:rPr>
        <w:t>unbearable absurdity</w:t>
      </w:r>
      <w:r w:rsidRPr="0011303A">
        <w:rPr>
          <w:rStyle w:val="StyleUnderline"/>
          <w:rFonts w:asciiTheme="majorHAnsi" w:hAnsiTheme="majorHAnsi" w:cstheme="minorHAnsi"/>
          <w:highlight w:val="cyan"/>
        </w:rPr>
        <w:t xml:space="preserve"> of life</w:t>
      </w:r>
      <w:r w:rsidRPr="00012BFE">
        <w:rPr>
          <w:rStyle w:val="StyleUnderline"/>
          <w:rFonts w:asciiTheme="majorHAnsi" w:hAnsiTheme="majorHAnsi" w:cstheme="minorHAnsi"/>
        </w:rPr>
        <w:t xml:space="preserve"> </w:t>
      </w:r>
      <w:r w:rsidRPr="0011303A">
        <w:rPr>
          <w:rStyle w:val="StyleUnderline"/>
          <w:rFonts w:asciiTheme="majorHAnsi" w:hAnsiTheme="majorHAnsi" w:cstheme="minorHAnsi"/>
          <w:highlight w:val="cyan"/>
        </w:rPr>
        <w:t>into</w:t>
      </w:r>
      <w:r w:rsidRPr="00012BFE">
        <w:rPr>
          <w:rStyle w:val="StyleUnderline"/>
          <w:rFonts w:asciiTheme="majorHAnsi" w:hAnsiTheme="majorHAnsi" w:cstheme="minorHAnsi"/>
        </w:rPr>
        <w:t xml:space="preserve"> </w:t>
      </w:r>
      <w:r w:rsidRPr="0011303A">
        <w:rPr>
          <w:rStyle w:val="StyleUnderline"/>
          <w:rFonts w:asciiTheme="majorHAnsi" w:hAnsiTheme="majorHAnsi" w:cstheme="minorHAnsi"/>
          <w:highlight w:val="cyan"/>
        </w:rPr>
        <w:t>an aesthetic</w:t>
      </w:r>
      <w:r w:rsidRPr="00012BFE">
        <w:rPr>
          <w:rStyle w:val="StyleUnderline"/>
          <w:rFonts w:asciiTheme="majorHAnsi" w:hAnsiTheme="majorHAnsi" w:cstheme="minorHAnsi"/>
        </w:rPr>
        <w:t xml:space="preserve"> </w:t>
      </w:r>
      <w:r w:rsidRPr="0011303A">
        <w:rPr>
          <w:rStyle w:val="StyleUnderline"/>
          <w:rFonts w:asciiTheme="majorHAnsi" w:hAnsiTheme="majorHAnsi" w:cstheme="minorHAnsi"/>
          <w:highlight w:val="cyan"/>
        </w:rPr>
        <w:t>public</w:t>
      </w:r>
      <w:r w:rsidRPr="00012BFE">
        <w:rPr>
          <w:rFonts w:asciiTheme="majorHAnsi" w:hAnsiTheme="majorHAnsi" w:cstheme="minorHAnsi"/>
          <w:sz w:val="16"/>
        </w:rPr>
        <w:t xml:space="preserve">, </w:t>
      </w:r>
      <w:r w:rsidRPr="00012BFE">
        <w:rPr>
          <w:rStyle w:val="StyleUnderline"/>
          <w:rFonts w:asciiTheme="majorHAnsi" w:hAnsiTheme="majorHAnsi" w:cstheme="minorHAnsi"/>
        </w:rPr>
        <w:t>without masking the horror itself</w:t>
      </w:r>
      <w:r w:rsidRPr="00012BFE">
        <w:rPr>
          <w:rFonts w:asciiTheme="majorHAnsi" w:hAnsiTheme="majorHAnsi" w:cstheme="minorHAnsi"/>
          <w:sz w:val="16"/>
        </w:rPr>
        <w:t xml:space="preserve">. </w:t>
      </w:r>
      <w:r w:rsidRPr="00012BFE">
        <w:rPr>
          <w:rStyle w:val="StyleUnderline"/>
          <w:rFonts w:asciiTheme="majorHAnsi" w:hAnsiTheme="majorHAnsi" w:cstheme="minorHAnsi"/>
        </w:rPr>
        <w:t xml:space="preserve">The Socratic dialectic and its </w:t>
      </w:r>
      <w:r w:rsidRPr="0011303A">
        <w:rPr>
          <w:rStyle w:val="StyleUnderline"/>
          <w:rFonts w:asciiTheme="majorHAnsi" w:hAnsiTheme="majorHAnsi" w:cstheme="minorHAnsi"/>
          <w:highlight w:val="cyan"/>
        </w:rPr>
        <w:t>Apollonian publics</w:t>
      </w:r>
      <w:r w:rsidRPr="00012BFE">
        <w:rPr>
          <w:rStyle w:val="StyleUnderline"/>
          <w:rFonts w:asciiTheme="majorHAnsi" w:hAnsiTheme="majorHAnsi" w:cstheme="minorHAnsi"/>
        </w:rPr>
        <w:t xml:space="preserve"> intellectually involve people who </w:t>
      </w:r>
      <w:r w:rsidRPr="0011303A">
        <w:rPr>
          <w:rStyle w:val="StyleUnderline"/>
          <w:rFonts w:asciiTheme="majorHAnsi" w:hAnsiTheme="majorHAnsi" w:cstheme="minorHAnsi"/>
          <w:highlight w:val="cyan"/>
        </w:rPr>
        <w:t>are incited to search for the good</w:t>
      </w:r>
      <w:r w:rsidRPr="00012BFE">
        <w:rPr>
          <w:rStyle w:val="StyleUnderline"/>
          <w:rFonts w:asciiTheme="majorHAnsi" w:hAnsiTheme="majorHAnsi" w:cstheme="minorHAnsi"/>
        </w:rPr>
        <w:t xml:space="preserve"> in the realm of ideas</w:t>
      </w:r>
      <w:r w:rsidRPr="00012BFE">
        <w:rPr>
          <w:rFonts w:asciiTheme="majorHAnsi" w:hAnsiTheme="majorHAnsi" w:cstheme="minorHAnsi"/>
          <w:sz w:val="16"/>
        </w:rPr>
        <w:t xml:space="preserve">, </w:t>
      </w:r>
      <w:r w:rsidRPr="0011303A">
        <w:rPr>
          <w:rStyle w:val="Emphasis"/>
          <w:rFonts w:asciiTheme="majorHAnsi" w:hAnsiTheme="majorHAnsi" w:cstheme="minorHAnsi"/>
          <w:highlight w:val="cyan"/>
        </w:rPr>
        <w:t>in spite of the phenomenological flux</w:t>
      </w:r>
      <w:r w:rsidRPr="00012BFE">
        <w:rPr>
          <w:rStyle w:val="StyleUnderline"/>
          <w:rFonts w:asciiTheme="majorHAnsi" w:hAnsiTheme="majorHAnsi" w:cstheme="minorHAnsi"/>
        </w:rPr>
        <w:t xml:space="preserve"> and absurdity of things.</w:t>
      </w:r>
      <w:r w:rsidRPr="00012BFE">
        <w:rPr>
          <w:rFonts w:asciiTheme="majorHAnsi" w:hAnsiTheme="majorHAnsi" w:cstheme="minorHAnsi"/>
          <w:sz w:val="16"/>
        </w:rPr>
        <w:t xml:space="preserve"> </w:t>
      </w:r>
      <w:r w:rsidRPr="00012BFE">
        <w:rPr>
          <w:rStyle w:val="StyleUnderline"/>
          <w:rFonts w:asciiTheme="majorHAnsi" w:hAnsiTheme="majorHAnsi" w:cstheme="minorHAnsi"/>
        </w:rPr>
        <w:t>Dionysian publics do not try to check the becoming of reality</w:t>
      </w:r>
      <w:r w:rsidRPr="00012BFE">
        <w:rPr>
          <w:rFonts w:asciiTheme="majorHAnsi" w:hAnsiTheme="majorHAnsi" w:cstheme="minorHAnsi"/>
          <w:sz w:val="16"/>
        </w:rPr>
        <w:t xml:space="preserve">, </w:t>
      </w:r>
      <w:r w:rsidRPr="00012BFE">
        <w:rPr>
          <w:rStyle w:val="StyleUnderline"/>
          <w:rFonts w:asciiTheme="majorHAnsi" w:hAnsiTheme="majorHAnsi" w:cstheme="minorHAnsi"/>
        </w:rPr>
        <w:t>but</w:t>
      </w:r>
      <w:r w:rsidRPr="00012BFE">
        <w:rPr>
          <w:rFonts w:asciiTheme="majorHAnsi" w:hAnsiTheme="majorHAnsi" w:cstheme="minorHAnsi"/>
          <w:sz w:val="16"/>
        </w:rPr>
        <w:t xml:space="preserve"> instead, </w:t>
      </w:r>
      <w:r w:rsidRPr="00012BFE">
        <w:rPr>
          <w:rStyle w:val="StyleUnderline"/>
          <w:rFonts w:asciiTheme="majorHAnsi" w:hAnsiTheme="majorHAnsi" w:cstheme="minorHAnsi"/>
        </w:rPr>
        <w:t>incite the participants to live it as art</w:t>
      </w:r>
      <w:r w:rsidRPr="00012BFE">
        <w:rPr>
          <w:rFonts w:asciiTheme="majorHAnsi" w:hAnsiTheme="majorHAnsi" w:cstheme="minorHAnsi"/>
          <w:sz w:val="16"/>
        </w:rPr>
        <w:t xml:space="preserve">, by making them become part of the story itself. In Socratic dialogues, disputing friends critically question all established orders in their search for the rational or good order. Both the Dionysian and the Apollonian publics can disturb an established order and institutions. </w:t>
      </w:r>
      <w:r w:rsidRPr="0011303A">
        <w:rPr>
          <w:rStyle w:val="StyleUnderline"/>
          <w:rFonts w:asciiTheme="majorHAnsi" w:hAnsiTheme="majorHAnsi" w:cstheme="minorHAnsi"/>
          <w:highlight w:val="cyan"/>
        </w:rPr>
        <w:t>The</w:t>
      </w:r>
      <w:r w:rsidRPr="00012BFE">
        <w:rPr>
          <w:rStyle w:val="StyleUnderline"/>
          <w:rFonts w:asciiTheme="majorHAnsi" w:hAnsiTheme="majorHAnsi" w:cstheme="minorHAnsi"/>
        </w:rPr>
        <w:t xml:space="preserve"> </w:t>
      </w:r>
      <w:r w:rsidRPr="0011303A">
        <w:rPr>
          <w:rStyle w:val="Emphasis"/>
          <w:rFonts w:asciiTheme="majorHAnsi" w:hAnsiTheme="majorHAnsi" w:cstheme="minorHAnsi"/>
          <w:highlight w:val="cyan"/>
        </w:rPr>
        <w:t>urge to control</w:t>
      </w:r>
      <w:r w:rsidRPr="00012BFE">
        <w:rPr>
          <w:rStyle w:val="StyleUnderline"/>
          <w:rFonts w:asciiTheme="majorHAnsi" w:hAnsiTheme="majorHAnsi" w:cstheme="minorHAnsi"/>
        </w:rPr>
        <w:t xml:space="preserve"> </w:t>
      </w:r>
      <w:r w:rsidRPr="0011303A">
        <w:rPr>
          <w:rStyle w:val="StyleUnderline"/>
          <w:rFonts w:asciiTheme="majorHAnsi" w:hAnsiTheme="majorHAnsi" w:cstheme="minorHAnsi"/>
          <w:highlight w:val="cyan"/>
        </w:rPr>
        <w:t>drives bureaucracies</w:t>
      </w:r>
      <w:r w:rsidRPr="00012BFE">
        <w:rPr>
          <w:rFonts w:asciiTheme="majorHAnsi" w:hAnsiTheme="majorHAnsi" w:cstheme="minorHAnsi"/>
          <w:sz w:val="16"/>
        </w:rPr>
        <w:t xml:space="preserve">, </w:t>
      </w:r>
      <w:r w:rsidRPr="0011303A">
        <w:rPr>
          <w:rStyle w:val="StyleUnderline"/>
          <w:rFonts w:asciiTheme="majorHAnsi" w:hAnsiTheme="majorHAnsi" w:cstheme="minorHAnsi"/>
          <w:highlight w:val="cyan"/>
        </w:rPr>
        <w:t>which</w:t>
      </w:r>
      <w:r w:rsidRPr="00012BFE">
        <w:rPr>
          <w:rFonts w:asciiTheme="majorHAnsi" w:hAnsiTheme="majorHAnsi" w:cstheme="minorHAnsi"/>
          <w:sz w:val="16"/>
        </w:rPr>
        <w:t xml:space="preserve">, in order to effectively fix one type of reality, </w:t>
      </w:r>
      <w:r w:rsidRPr="0011303A">
        <w:rPr>
          <w:rStyle w:val="StyleUnderline"/>
          <w:rFonts w:asciiTheme="majorHAnsi" w:hAnsiTheme="majorHAnsi" w:cstheme="minorHAnsi"/>
          <w:highlight w:val="cyan"/>
        </w:rPr>
        <w:t>have to destroy all</w:t>
      </w:r>
      <w:r w:rsidRPr="00012BFE">
        <w:rPr>
          <w:rStyle w:val="StyleUnderline"/>
          <w:rFonts w:asciiTheme="majorHAnsi" w:hAnsiTheme="majorHAnsi" w:cstheme="minorHAnsi"/>
        </w:rPr>
        <w:t xml:space="preserve"> forms of </w:t>
      </w:r>
      <w:r w:rsidRPr="0011303A">
        <w:rPr>
          <w:rStyle w:val="StyleUnderline"/>
          <w:rFonts w:asciiTheme="majorHAnsi" w:hAnsiTheme="majorHAnsi" w:cstheme="minorHAnsi"/>
          <w:highlight w:val="cyan"/>
        </w:rPr>
        <w:t>publics</w:t>
      </w:r>
      <w:r w:rsidRPr="00012BFE">
        <w:rPr>
          <w:rStyle w:val="StyleUnderline"/>
          <w:rFonts w:asciiTheme="majorHAnsi" w:hAnsiTheme="majorHAnsi" w:cstheme="minorHAnsi"/>
        </w:rPr>
        <w:t xml:space="preserve"> that have the potential </w:t>
      </w:r>
      <w:r w:rsidRPr="0011303A">
        <w:rPr>
          <w:rStyle w:val="StyleUnderline"/>
          <w:rFonts w:asciiTheme="majorHAnsi" w:hAnsiTheme="majorHAnsi" w:cstheme="minorHAnsi"/>
          <w:highlight w:val="cyan"/>
        </w:rPr>
        <w:t>to</w:t>
      </w:r>
      <w:r w:rsidRPr="00012BFE">
        <w:rPr>
          <w:rStyle w:val="StyleUnderline"/>
          <w:rFonts w:asciiTheme="majorHAnsi" w:hAnsiTheme="majorHAnsi" w:cstheme="minorHAnsi"/>
        </w:rPr>
        <w:t xml:space="preserve"> upset order</w:t>
      </w:r>
      <w:r w:rsidRPr="00012BFE">
        <w:rPr>
          <w:rFonts w:asciiTheme="majorHAnsi" w:hAnsiTheme="majorHAnsi" w:cstheme="minorHAnsi"/>
          <w:sz w:val="16"/>
        </w:rPr>
        <w:t xml:space="preserve">. In modern societies, </w:t>
      </w:r>
      <w:r w:rsidRPr="00012BFE">
        <w:rPr>
          <w:rStyle w:val="StyleUnderline"/>
          <w:rFonts w:asciiTheme="majorHAnsi" w:hAnsiTheme="majorHAnsi" w:cstheme="minorHAnsi"/>
        </w:rPr>
        <w:t xml:space="preserve">bureaucracies </w:t>
      </w:r>
      <w:r w:rsidRPr="0011303A">
        <w:rPr>
          <w:rStyle w:val="StyleUnderline"/>
          <w:rFonts w:asciiTheme="majorHAnsi" w:hAnsiTheme="majorHAnsi" w:cstheme="minorHAnsi"/>
          <w:highlight w:val="cyan"/>
        </w:rPr>
        <w:t>impose</w:t>
      </w:r>
      <w:r w:rsidRPr="00012BFE">
        <w:rPr>
          <w:rStyle w:val="StyleUnderline"/>
          <w:rFonts w:asciiTheme="majorHAnsi" w:hAnsiTheme="majorHAnsi" w:cstheme="minorHAnsi"/>
        </w:rPr>
        <w:t xml:space="preserve"> an enlightenment model of </w:t>
      </w:r>
      <w:r w:rsidRPr="0011303A">
        <w:rPr>
          <w:rStyle w:val="Emphasis"/>
          <w:rFonts w:asciiTheme="majorHAnsi" w:hAnsiTheme="majorHAnsi" w:cstheme="minorHAnsi"/>
          <w:highlight w:val="cyan"/>
        </w:rPr>
        <w:t>rational order devoid of</w:t>
      </w:r>
      <w:r w:rsidRPr="00012BFE">
        <w:rPr>
          <w:rStyle w:val="Emphasis"/>
          <w:rFonts w:asciiTheme="majorHAnsi" w:hAnsiTheme="majorHAnsi" w:cstheme="minorHAnsi"/>
        </w:rPr>
        <w:t xml:space="preserve"> mythical content</w:t>
      </w:r>
      <w:r w:rsidRPr="00012BFE">
        <w:rPr>
          <w:rStyle w:val="StyleUnderline"/>
          <w:rFonts w:asciiTheme="majorHAnsi" w:hAnsiTheme="majorHAnsi" w:cstheme="minorHAnsi"/>
        </w:rPr>
        <w:t xml:space="preserve"> and </w:t>
      </w:r>
      <w:r w:rsidRPr="0011303A">
        <w:rPr>
          <w:rStyle w:val="StyleUnderline"/>
          <w:rFonts w:asciiTheme="majorHAnsi" w:hAnsiTheme="majorHAnsi" w:cstheme="minorHAnsi"/>
          <w:highlight w:val="cyan"/>
        </w:rPr>
        <w:t>uncertain self-knowledge</w:t>
      </w:r>
      <w:r w:rsidRPr="00012BFE">
        <w:rPr>
          <w:rFonts w:asciiTheme="majorHAnsi" w:hAnsiTheme="majorHAnsi" w:cstheme="minorHAnsi"/>
          <w:sz w:val="16"/>
        </w:rPr>
        <w:t xml:space="preserve">, </w:t>
      </w:r>
      <w:r w:rsidRPr="00012BFE">
        <w:rPr>
          <w:rStyle w:val="StyleUnderline"/>
          <w:rFonts w:asciiTheme="majorHAnsi" w:hAnsiTheme="majorHAnsi" w:cstheme="minorHAnsi"/>
        </w:rPr>
        <w:t>upon a reality that is thereby made fully intelligible</w:t>
      </w:r>
      <w:r w:rsidRPr="00012BFE">
        <w:rPr>
          <w:rFonts w:asciiTheme="majorHAnsi" w:hAnsiTheme="majorHAnsi" w:cstheme="minorHAnsi"/>
          <w:sz w:val="16"/>
        </w:rPr>
        <w:t xml:space="preserve">, </w:t>
      </w:r>
      <w:r w:rsidRPr="00012BFE">
        <w:rPr>
          <w:rStyle w:val="StyleUnderline"/>
          <w:rFonts w:asciiTheme="majorHAnsi" w:hAnsiTheme="majorHAnsi" w:cstheme="minorHAnsi"/>
        </w:rPr>
        <w:t>controllable and correctible</w:t>
      </w:r>
      <w:r w:rsidRPr="00012BFE">
        <w:rPr>
          <w:rFonts w:asciiTheme="majorHAnsi" w:hAnsiTheme="majorHAnsi" w:cstheme="minorHAnsi"/>
          <w:sz w:val="16"/>
        </w:rPr>
        <w:t xml:space="preserve">. Nietzsche considers the European enlightenment as the modern successor to the Socratic myth-annihilation, which characterizes the Apollonian publics.8 </w:t>
      </w:r>
      <w:r w:rsidRPr="00012BFE">
        <w:rPr>
          <w:rStyle w:val="StyleUnderline"/>
          <w:rFonts w:asciiTheme="majorHAnsi" w:hAnsiTheme="majorHAnsi" w:cstheme="minorHAnsi"/>
        </w:rPr>
        <w:t>The enlightenment movement’s confidence in the capacity of reason and its belief in the rational order of reality are Socratic in origin</w:t>
      </w:r>
      <w:r w:rsidRPr="00012BFE">
        <w:rPr>
          <w:rFonts w:asciiTheme="majorHAnsi" w:hAnsiTheme="majorHAnsi" w:cstheme="minorHAnsi"/>
          <w:sz w:val="16"/>
        </w:rPr>
        <w:t xml:space="preserve">. However, Nietzsche suggests that the enlightenment goes steps further than Socrates in its annihilation of myth. Although Socrates ridicules and destroys the legendary tales of the tragedians, his dialogues are premised upon the myth of the Delphic oracle (which revealed that there was no one wiser than Socrates). And, although Socrates maintains that reason rather than myth is the foundation of European culture, reason, the nous, is itself a mythical entity (Nietzsche 2000: 72): the ‘voice of reason’ is the ‘divine voice’ of Socrates’ daimonion, which makes itself be heard in the dialogues (Nietzsche 2000: 75). In the Dialectic of Enlightenment, Max Horkheimer and Theodor Adorno, inspired by Nietzsche (c.f., Wellmer 1991: 3), maintain that </w:t>
      </w:r>
      <w:r w:rsidRPr="00012BFE">
        <w:rPr>
          <w:rStyle w:val="StyleUnderline"/>
          <w:rFonts w:asciiTheme="majorHAnsi" w:hAnsiTheme="majorHAnsi" w:cstheme="minorHAnsi"/>
        </w:rPr>
        <w:t>the enlightenment movement postulates a vision of reason that is devoid of mythical content</w:t>
      </w:r>
      <w:r w:rsidRPr="00012BFE">
        <w:rPr>
          <w:rFonts w:asciiTheme="majorHAnsi" w:hAnsiTheme="majorHAnsi" w:cstheme="minorHAnsi"/>
          <w:sz w:val="16"/>
        </w:rPr>
        <w:t xml:space="preserve">. </w:t>
      </w:r>
      <w:r w:rsidRPr="00012BFE">
        <w:rPr>
          <w:rStyle w:val="StyleUnderline"/>
          <w:rFonts w:asciiTheme="majorHAnsi" w:hAnsiTheme="majorHAnsi" w:cstheme="minorHAnsi"/>
        </w:rPr>
        <w:t>Enlightenment reason</w:t>
      </w:r>
      <w:r w:rsidRPr="00012BFE">
        <w:rPr>
          <w:rFonts w:asciiTheme="majorHAnsi" w:hAnsiTheme="majorHAnsi" w:cstheme="minorHAnsi"/>
          <w:sz w:val="16"/>
        </w:rPr>
        <w:t xml:space="preserve">, in its origin, </w:t>
      </w:r>
      <w:r w:rsidRPr="00012BFE">
        <w:rPr>
          <w:rStyle w:val="StyleUnderline"/>
          <w:rFonts w:asciiTheme="majorHAnsi" w:hAnsiTheme="majorHAnsi" w:cstheme="minorHAnsi"/>
        </w:rPr>
        <w:t>seeks to make people think for themselves and to liberate them from their fears and superstitions</w:t>
      </w:r>
      <w:r w:rsidRPr="00012BFE">
        <w:rPr>
          <w:rFonts w:asciiTheme="majorHAnsi" w:hAnsiTheme="majorHAnsi" w:cstheme="minorHAnsi"/>
          <w:sz w:val="16"/>
        </w:rPr>
        <w:t xml:space="preserve">, </w:t>
      </w:r>
      <w:r w:rsidRPr="00012BFE">
        <w:rPr>
          <w:rStyle w:val="StyleUnderline"/>
          <w:rFonts w:asciiTheme="majorHAnsi" w:hAnsiTheme="majorHAnsi" w:cstheme="minorHAnsi"/>
        </w:rPr>
        <w:t>but</w:t>
      </w:r>
      <w:r w:rsidRPr="00012BFE">
        <w:rPr>
          <w:rFonts w:asciiTheme="majorHAnsi" w:hAnsiTheme="majorHAnsi" w:cstheme="minorHAnsi"/>
          <w:sz w:val="16"/>
        </w:rPr>
        <w:t xml:space="preserve">, </w:t>
      </w:r>
      <w:r w:rsidRPr="00012BFE">
        <w:rPr>
          <w:rStyle w:val="StyleUnderline"/>
          <w:rFonts w:asciiTheme="majorHAnsi" w:hAnsiTheme="majorHAnsi" w:cstheme="minorHAnsi"/>
        </w:rPr>
        <w:t xml:space="preserve">in </w:t>
      </w:r>
      <w:r w:rsidRPr="0011303A">
        <w:rPr>
          <w:rStyle w:val="StyleUnderline"/>
          <w:rFonts w:asciiTheme="majorHAnsi" w:hAnsiTheme="majorHAnsi" w:cstheme="minorHAnsi"/>
          <w:highlight w:val="cyan"/>
        </w:rPr>
        <w:t>the modernization process</w:t>
      </w:r>
      <w:r w:rsidRPr="00012BFE">
        <w:rPr>
          <w:rFonts w:asciiTheme="majorHAnsi" w:hAnsiTheme="majorHAnsi" w:cstheme="minorHAnsi"/>
          <w:sz w:val="16"/>
        </w:rPr>
        <w:t xml:space="preserve">, </w:t>
      </w:r>
      <w:r w:rsidRPr="00012BFE">
        <w:rPr>
          <w:rStyle w:val="StyleUnderline"/>
          <w:rFonts w:asciiTheme="majorHAnsi" w:hAnsiTheme="majorHAnsi" w:cstheme="minorHAnsi"/>
        </w:rPr>
        <w:t xml:space="preserve">it becomes an instrument that </w:t>
      </w:r>
      <w:r w:rsidRPr="0011303A">
        <w:rPr>
          <w:rStyle w:val="Emphasis"/>
          <w:rFonts w:asciiTheme="majorHAnsi" w:hAnsiTheme="majorHAnsi" w:cstheme="minorHAnsi"/>
          <w:highlight w:val="cyan"/>
        </w:rPr>
        <w:t>serves bureaucratic objectives</w:t>
      </w:r>
      <w:r w:rsidRPr="00012BFE">
        <w:rPr>
          <w:rFonts w:asciiTheme="majorHAnsi" w:hAnsiTheme="majorHAnsi" w:cstheme="minorHAnsi"/>
          <w:sz w:val="16"/>
        </w:rPr>
        <w:t xml:space="preserve">, such as enforcing laws effectively, fixing a machine, or making a business run more efficiently.9 Horkheimer and Adorno (2007: 57) emphasize that Nietzsche, like Hegel before him, had grasped </w:t>
      </w:r>
      <w:r w:rsidRPr="00012BFE">
        <w:rPr>
          <w:rStyle w:val="StyleUnderline"/>
          <w:rFonts w:asciiTheme="majorHAnsi" w:hAnsiTheme="majorHAnsi" w:cstheme="minorHAnsi"/>
        </w:rPr>
        <w:t>this pathology of enlightenment reason</w:t>
      </w:r>
      <w:r w:rsidRPr="00012BFE">
        <w:rPr>
          <w:rFonts w:asciiTheme="majorHAnsi" w:hAnsiTheme="majorHAnsi" w:cstheme="minorHAnsi"/>
          <w:sz w:val="16"/>
        </w:rPr>
        <w:t xml:space="preserve"> that </w:t>
      </w:r>
      <w:r w:rsidRPr="00012BFE">
        <w:rPr>
          <w:rStyle w:val="StyleUnderline"/>
          <w:rFonts w:asciiTheme="majorHAnsi" w:hAnsiTheme="majorHAnsi" w:cstheme="minorHAnsi"/>
        </w:rPr>
        <w:t>turns into a bureaucratic instrument</w:t>
      </w:r>
      <w:r w:rsidRPr="00012BFE">
        <w:rPr>
          <w:rFonts w:asciiTheme="majorHAnsi" w:hAnsiTheme="majorHAnsi" w:cstheme="minorHAnsi"/>
          <w:sz w:val="16"/>
        </w:rPr>
        <w:t xml:space="preserve">. The reduction of the Socratic nous to an instrumental reason has far-reached political and cultural implications. </w:t>
      </w:r>
      <w:r w:rsidRPr="00012BFE">
        <w:rPr>
          <w:rStyle w:val="StyleUnderline"/>
          <w:rFonts w:asciiTheme="majorHAnsi" w:hAnsiTheme="majorHAnsi" w:cstheme="minorHAnsi"/>
        </w:rPr>
        <w:t>Enlightenment reason provides the static concepts</w:t>
      </w:r>
      <w:r w:rsidRPr="00012BFE">
        <w:rPr>
          <w:rFonts w:asciiTheme="majorHAnsi" w:hAnsiTheme="majorHAnsi" w:cstheme="minorHAnsi"/>
          <w:sz w:val="16"/>
        </w:rPr>
        <w:t xml:space="preserve">, mummified categories, classifications and catalogues that are required </w:t>
      </w:r>
      <w:r w:rsidRPr="00012BFE">
        <w:rPr>
          <w:rStyle w:val="StyleUnderline"/>
          <w:rFonts w:asciiTheme="majorHAnsi" w:hAnsiTheme="majorHAnsi" w:cstheme="minorHAnsi"/>
        </w:rPr>
        <w:t xml:space="preserve">to construct bureaucratic </w:t>
      </w:r>
      <w:r w:rsidRPr="0011303A">
        <w:rPr>
          <w:rStyle w:val="StyleUnderline"/>
          <w:rFonts w:asciiTheme="majorHAnsi" w:hAnsiTheme="majorHAnsi" w:cstheme="minorHAnsi"/>
          <w:highlight w:val="cyan"/>
        </w:rPr>
        <w:t>limits and boundaries</w:t>
      </w:r>
      <w:r w:rsidRPr="00012BFE">
        <w:rPr>
          <w:rStyle w:val="StyleUnderline"/>
          <w:rFonts w:asciiTheme="majorHAnsi" w:hAnsiTheme="majorHAnsi" w:cstheme="minorHAnsi"/>
        </w:rPr>
        <w:t xml:space="preserve">, </w:t>
      </w:r>
      <w:r w:rsidRPr="0011303A">
        <w:rPr>
          <w:rStyle w:val="StyleUnderline"/>
          <w:rFonts w:asciiTheme="majorHAnsi" w:hAnsiTheme="majorHAnsi" w:cstheme="minorHAnsi"/>
          <w:highlight w:val="cyan"/>
        </w:rPr>
        <w:t>which</w:t>
      </w:r>
      <w:r w:rsidRPr="00012BFE">
        <w:rPr>
          <w:rStyle w:val="StyleUnderline"/>
          <w:rFonts w:asciiTheme="majorHAnsi" w:hAnsiTheme="majorHAnsi" w:cstheme="minorHAnsi"/>
        </w:rPr>
        <w:t xml:space="preserve"> in turn </w:t>
      </w:r>
      <w:r w:rsidRPr="0011303A">
        <w:rPr>
          <w:rStyle w:val="StyleUnderline"/>
          <w:rFonts w:asciiTheme="majorHAnsi" w:hAnsiTheme="majorHAnsi" w:cstheme="minorHAnsi"/>
          <w:highlight w:val="cyan"/>
        </w:rPr>
        <w:t>rationally order reality</w:t>
      </w:r>
      <w:r w:rsidRPr="00012BFE">
        <w:rPr>
          <w:rFonts w:asciiTheme="majorHAnsi" w:hAnsiTheme="majorHAnsi" w:cstheme="minorHAnsi"/>
          <w:sz w:val="16"/>
        </w:rPr>
        <w:t xml:space="preserve"> (Honneth 2007: 70). </w:t>
      </w:r>
      <w:r w:rsidRPr="00012BFE">
        <w:rPr>
          <w:rStyle w:val="Emphasis"/>
          <w:rFonts w:asciiTheme="majorHAnsi" w:hAnsiTheme="majorHAnsi" w:cstheme="minorHAnsi"/>
        </w:rPr>
        <w:t>Dialogical or democratic practices have no place in such a technical organization of reality</w:t>
      </w:r>
      <w:r w:rsidRPr="00012BFE">
        <w:rPr>
          <w:rFonts w:asciiTheme="majorHAnsi" w:hAnsiTheme="majorHAnsi" w:cstheme="minorHAnsi"/>
          <w:sz w:val="16"/>
        </w:rPr>
        <w:t xml:space="preserve">. Bureaucracies, whose function is to implement the enlightenment or any other theoretical model of reality, have no need for the Socratic publics and consider dialogues and the need for intellectual justification rather troublesome and disorderly (Gouldner 1973: 76; Gardiner 2004: 35). </w:t>
      </w:r>
      <w:r w:rsidRPr="00012BFE">
        <w:rPr>
          <w:rStyle w:val="StyleUnderline"/>
          <w:rFonts w:asciiTheme="majorHAnsi" w:hAnsiTheme="majorHAnsi" w:cstheme="minorHAnsi"/>
        </w:rPr>
        <w:t>The</w:t>
      </w:r>
      <w:r w:rsidRPr="00012BFE">
        <w:rPr>
          <w:rFonts w:asciiTheme="majorHAnsi" w:hAnsiTheme="majorHAnsi" w:cstheme="minorHAnsi"/>
          <w:sz w:val="16"/>
        </w:rPr>
        <w:t xml:space="preserve"> (potential) </w:t>
      </w:r>
      <w:r w:rsidRPr="0011303A">
        <w:rPr>
          <w:rStyle w:val="StyleUnderline"/>
          <w:rFonts w:asciiTheme="majorHAnsi" w:hAnsiTheme="majorHAnsi" w:cstheme="minorHAnsi"/>
          <w:highlight w:val="cyan"/>
        </w:rPr>
        <w:t>participants</w:t>
      </w:r>
      <w:r w:rsidRPr="00012BFE">
        <w:rPr>
          <w:rStyle w:val="StyleUnderline"/>
          <w:rFonts w:asciiTheme="majorHAnsi" w:hAnsiTheme="majorHAnsi" w:cstheme="minorHAnsi"/>
        </w:rPr>
        <w:t xml:space="preserve"> of Socratic dialogues </w:t>
      </w:r>
      <w:r w:rsidRPr="0011303A">
        <w:rPr>
          <w:rStyle w:val="StyleUnderline"/>
          <w:rFonts w:asciiTheme="majorHAnsi" w:hAnsiTheme="majorHAnsi" w:cstheme="minorHAnsi"/>
          <w:highlight w:val="cyan"/>
        </w:rPr>
        <w:t>are turned into</w:t>
      </w:r>
      <w:r w:rsidRPr="00012BFE">
        <w:rPr>
          <w:rStyle w:val="StyleUnderline"/>
          <w:rFonts w:asciiTheme="majorHAnsi" w:hAnsiTheme="majorHAnsi" w:cstheme="minorHAnsi"/>
        </w:rPr>
        <w:t xml:space="preserve"> bureaucratic subjects</w:t>
      </w:r>
      <w:r w:rsidRPr="00012BFE">
        <w:rPr>
          <w:rFonts w:asciiTheme="majorHAnsi" w:hAnsiTheme="majorHAnsi" w:cstheme="minorHAnsi"/>
          <w:sz w:val="16"/>
        </w:rPr>
        <w:t xml:space="preserve">, like workers, consumers and clients, that is, </w:t>
      </w:r>
      <w:r w:rsidRPr="00012BFE">
        <w:rPr>
          <w:rStyle w:val="StyleUnderline"/>
          <w:rFonts w:asciiTheme="majorHAnsi" w:hAnsiTheme="majorHAnsi" w:cstheme="minorHAnsi"/>
        </w:rPr>
        <w:t>into ‘</w:t>
      </w:r>
      <w:r w:rsidRPr="0011303A">
        <w:rPr>
          <w:rStyle w:val="StyleUnderline"/>
          <w:rFonts w:asciiTheme="majorHAnsi" w:hAnsiTheme="majorHAnsi" w:cstheme="minorHAnsi"/>
          <w:highlight w:val="cyan"/>
        </w:rPr>
        <w:t>spectators without influence</w:t>
      </w:r>
      <w:r w:rsidRPr="00012BFE">
        <w:rPr>
          <w:rStyle w:val="StyleUnderline"/>
          <w:rFonts w:asciiTheme="majorHAnsi" w:hAnsiTheme="majorHAnsi" w:cstheme="minorHAnsi"/>
        </w:rPr>
        <w:t>’</w:t>
      </w:r>
      <w:r w:rsidRPr="00012BFE">
        <w:rPr>
          <w:rFonts w:asciiTheme="majorHAnsi" w:hAnsiTheme="majorHAnsi" w:cstheme="minorHAnsi"/>
          <w:sz w:val="16"/>
        </w:rPr>
        <w:t xml:space="preserve">, </w:t>
      </w:r>
      <w:r w:rsidRPr="00012BFE">
        <w:rPr>
          <w:rStyle w:val="StyleUnderline"/>
          <w:rFonts w:asciiTheme="majorHAnsi" w:hAnsiTheme="majorHAnsi" w:cstheme="minorHAnsi"/>
        </w:rPr>
        <w:t xml:space="preserve">whose lives are governed by the </w:t>
      </w:r>
      <w:r w:rsidRPr="00012BFE">
        <w:rPr>
          <w:rStyle w:val="StyleUnderline"/>
          <w:rFonts w:asciiTheme="majorHAnsi" w:hAnsiTheme="majorHAnsi" w:cstheme="minorHAnsi"/>
        </w:rPr>
        <w:lastRenderedPageBreak/>
        <w:t>enlightened power elites and civil servants</w:t>
      </w:r>
      <w:r w:rsidRPr="00012BFE">
        <w:rPr>
          <w:rFonts w:asciiTheme="majorHAnsi" w:hAnsiTheme="majorHAnsi" w:cstheme="minorHAnsi"/>
          <w:sz w:val="16"/>
        </w:rPr>
        <w:t xml:space="preserve"> (Honneth 2007: 33). </w:t>
      </w:r>
      <w:r w:rsidRPr="00012BFE">
        <w:rPr>
          <w:rStyle w:val="StyleUnderline"/>
          <w:rFonts w:asciiTheme="majorHAnsi" w:hAnsiTheme="majorHAnsi" w:cstheme="minorHAnsi"/>
        </w:rPr>
        <w:t xml:space="preserve">The </w:t>
      </w:r>
      <w:r w:rsidRPr="0011303A">
        <w:rPr>
          <w:rStyle w:val="StyleUnderline"/>
          <w:rFonts w:asciiTheme="majorHAnsi" w:hAnsiTheme="majorHAnsi" w:cstheme="minorHAnsi"/>
          <w:highlight w:val="cyan"/>
        </w:rPr>
        <w:t>identity</w:t>
      </w:r>
      <w:r w:rsidRPr="00012BFE">
        <w:rPr>
          <w:rStyle w:val="StyleUnderline"/>
          <w:rFonts w:asciiTheme="majorHAnsi" w:hAnsiTheme="majorHAnsi" w:cstheme="minorHAnsi"/>
        </w:rPr>
        <w:t xml:space="preserve"> of bureaucratic subjects </w:t>
      </w:r>
      <w:r w:rsidRPr="0011303A">
        <w:rPr>
          <w:rStyle w:val="StyleUnderline"/>
          <w:rFonts w:asciiTheme="majorHAnsi" w:hAnsiTheme="majorHAnsi" w:cstheme="minorHAnsi"/>
          <w:highlight w:val="cyan"/>
        </w:rPr>
        <w:t>is determined by</w:t>
      </w:r>
      <w:r w:rsidRPr="00012BFE">
        <w:rPr>
          <w:rStyle w:val="StyleUnderline"/>
          <w:rFonts w:asciiTheme="majorHAnsi" w:hAnsiTheme="majorHAnsi" w:cstheme="minorHAnsi"/>
        </w:rPr>
        <w:t xml:space="preserve"> typically large and powerful organizations, such as </w:t>
      </w:r>
      <w:r w:rsidRPr="0011303A">
        <w:rPr>
          <w:rStyle w:val="StyleUnderline"/>
          <w:rFonts w:asciiTheme="majorHAnsi" w:hAnsiTheme="majorHAnsi" w:cstheme="minorHAnsi"/>
          <w:highlight w:val="cyan"/>
        </w:rPr>
        <w:t>government agencies</w:t>
      </w:r>
      <w:r w:rsidRPr="00012BFE">
        <w:rPr>
          <w:rStyle w:val="StyleUnderline"/>
          <w:rFonts w:asciiTheme="majorHAnsi" w:hAnsiTheme="majorHAnsi" w:cstheme="minorHAnsi"/>
        </w:rPr>
        <w:t xml:space="preserve"> and enterprises</w:t>
      </w:r>
      <w:r w:rsidRPr="00012BFE">
        <w:rPr>
          <w:rFonts w:asciiTheme="majorHAnsi" w:hAnsiTheme="majorHAnsi" w:cstheme="minorHAnsi"/>
          <w:sz w:val="16"/>
        </w:rPr>
        <w:t xml:space="preserve"> (Mills 1956: 355). The Enlightenment movement is, in Nietzsche’s words (2000: 85), ‘the most illustrious opponent of the tragic world-view.’ Horkheimer and Adorno stress that the enlightenment movement, or perhaps more exactly, some kind of process deriving from it, eventually comes to substitute the plebeian entertainment of mass culture industries for the tragic art of the aesthetic publics. According to Nietzsche, </w:t>
      </w:r>
      <w:r w:rsidRPr="0011303A">
        <w:rPr>
          <w:rStyle w:val="StyleUnderline"/>
          <w:rFonts w:asciiTheme="majorHAnsi" w:hAnsiTheme="majorHAnsi" w:cstheme="minorHAnsi"/>
          <w:highlight w:val="cyan"/>
        </w:rPr>
        <w:t>bureaucratic subjects</w:t>
      </w:r>
      <w:r w:rsidRPr="00012BFE">
        <w:rPr>
          <w:rStyle w:val="StyleUnderline"/>
          <w:rFonts w:asciiTheme="majorHAnsi" w:hAnsiTheme="majorHAnsi" w:cstheme="minorHAnsi"/>
        </w:rPr>
        <w:t xml:space="preserve"> who live in a disenchanted world in which myths are annihilated by Apollonian reason </w:t>
      </w:r>
      <w:r w:rsidRPr="0011303A">
        <w:rPr>
          <w:rStyle w:val="StyleUnderline"/>
          <w:rFonts w:asciiTheme="majorHAnsi" w:hAnsiTheme="majorHAnsi" w:cstheme="minorHAnsi"/>
          <w:highlight w:val="cyan"/>
        </w:rPr>
        <w:t>cannot bear the</w:t>
      </w:r>
      <w:r w:rsidRPr="00012BFE">
        <w:rPr>
          <w:rStyle w:val="StyleUnderline"/>
          <w:rFonts w:asciiTheme="majorHAnsi" w:hAnsiTheme="majorHAnsi" w:cstheme="minorHAnsi"/>
        </w:rPr>
        <w:t xml:space="preserve"> </w:t>
      </w:r>
      <w:r w:rsidRPr="0011303A">
        <w:rPr>
          <w:rStyle w:val="Emphasis"/>
          <w:rFonts w:asciiTheme="majorHAnsi" w:hAnsiTheme="majorHAnsi" w:cstheme="minorHAnsi"/>
          <w:highlight w:val="cyan"/>
        </w:rPr>
        <w:t>horrific and absurd</w:t>
      </w:r>
      <w:r w:rsidRPr="00012BFE">
        <w:rPr>
          <w:rStyle w:val="StyleUnderline"/>
          <w:rFonts w:asciiTheme="majorHAnsi" w:hAnsiTheme="majorHAnsi" w:cstheme="minorHAnsi"/>
        </w:rPr>
        <w:t xml:space="preserve"> </w:t>
      </w:r>
      <w:r w:rsidRPr="0011303A">
        <w:rPr>
          <w:rStyle w:val="StyleUnderline"/>
          <w:rFonts w:asciiTheme="majorHAnsi" w:hAnsiTheme="majorHAnsi" w:cstheme="minorHAnsi"/>
          <w:highlight w:val="cyan"/>
        </w:rPr>
        <w:t>truth</w:t>
      </w:r>
      <w:r w:rsidRPr="00012BFE">
        <w:rPr>
          <w:rStyle w:val="StyleUnderline"/>
          <w:rFonts w:asciiTheme="majorHAnsi" w:hAnsiTheme="majorHAnsi" w:cstheme="minorHAnsi"/>
        </w:rPr>
        <w:t xml:space="preserve"> </w:t>
      </w:r>
      <w:r w:rsidRPr="0011303A">
        <w:rPr>
          <w:rStyle w:val="StyleUnderline"/>
          <w:rFonts w:asciiTheme="majorHAnsi" w:hAnsiTheme="majorHAnsi" w:cstheme="minorHAnsi"/>
          <w:highlight w:val="cyan"/>
        </w:rPr>
        <w:t>about</w:t>
      </w:r>
      <w:r w:rsidRPr="00012BFE">
        <w:rPr>
          <w:rStyle w:val="StyleUnderline"/>
          <w:rFonts w:asciiTheme="majorHAnsi" w:hAnsiTheme="majorHAnsi" w:cstheme="minorHAnsi"/>
        </w:rPr>
        <w:t xml:space="preserve"> their own </w:t>
      </w:r>
      <w:r w:rsidRPr="0011303A">
        <w:rPr>
          <w:rStyle w:val="StyleUnderline"/>
          <w:rFonts w:asciiTheme="majorHAnsi" w:hAnsiTheme="majorHAnsi" w:cstheme="minorHAnsi"/>
          <w:highlight w:val="cyan"/>
        </w:rPr>
        <w:t>existence</w:t>
      </w:r>
      <w:r w:rsidRPr="00012BFE">
        <w:rPr>
          <w:rFonts w:asciiTheme="majorHAnsi" w:hAnsiTheme="majorHAnsi" w:cstheme="minorHAnsi"/>
          <w:sz w:val="16"/>
        </w:rPr>
        <w:t xml:space="preserve">.10 </w:t>
      </w:r>
      <w:r w:rsidRPr="0011303A">
        <w:rPr>
          <w:rStyle w:val="StyleUnderline"/>
          <w:rFonts w:asciiTheme="majorHAnsi" w:hAnsiTheme="majorHAnsi" w:cstheme="minorHAnsi"/>
          <w:highlight w:val="cyan"/>
        </w:rPr>
        <w:t>The subjects</w:t>
      </w:r>
      <w:r w:rsidRPr="00012BFE">
        <w:rPr>
          <w:rStyle w:val="StyleUnderline"/>
          <w:rFonts w:asciiTheme="majorHAnsi" w:hAnsiTheme="majorHAnsi" w:cstheme="minorHAnsi"/>
        </w:rPr>
        <w:t xml:space="preserve"> of the culture industries </w:t>
      </w:r>
      <w:r w:rsidRPr="0011303A">
        <w:rPr>
          <w:rStyle w:val="StyleUnderline"/>
          <w:rFonts w:asciiTheme="majorHAnsi" w:hAnsiTheme="majorHAnsi" w:cstheme="minorHAnsi"/>
          <w:highlight w:val="cyan"/>
        </w:rPr>
        <w:t>no longer have</w:t>
      </w:r>
      <w:r w:rsidRPr="00012BFE">
        <w:rPr>
          <w:rStyle w:val="StyleUnderline"/>
          <w:rFonts w:asciiTheme="majorHAnsi" w:hAnsiTheme="majorHAnsi" w:cstheme="minorHAnsi"/>
        </w:rPr>
        <w:t xml:space="preserve"> the opportunity to participate in enchanting tragic myths that cultivate powerful passions</w:t>
      </w:r>
      <w:r w:rsidRPr="00012BFE">
        <w:rPr>
          <w:rFonts w:asciiTheme="majorHAnsi" w:hAnsiTheme="majorHAnsi" w:cstheme="minorHAnsi"/>
          <w:sz w:val="16"/>
        </w:rPr>
        <w:t xml:space="preserve"> </w:t>
      </w:r>
      <w:r w:rsidRPr="00012BFE">
        <w:rPr>
          <w:rStyle w:val="StyleUnderline"/>
          <w:rFonts w:asciiTheme="majorHAnsi" w:hAnsiTheme="majorHAnsi" w:cstheme="minorHAnsi"/>
        </w:rPr>
        <w:t xml:space="preserve">and </w:t>
      </w:r>
      <w:r w:rsidRPr="0011303A">
        <w:rPr>
          <w:rStyle w:val="StyleUnderline"/>
          <w:rFonts w:asciiTheme="majorHAnsi" w:hAnsiTheme="majorHAnsi" w:cstheme="minorHAnsi"/>
          <w:highlight w:val="cyan"/>
        </w:rPr>
        <w:t>the</w:t>
      </w:r>
      <w:r w:rsidRPr="00012BFE">
        <w:rPr>
          <w:rStyle w:val="StyleUnderline"/>
          <w:rFonts w:asciiTheme="majorHAnsi" w:hAnsiTheme="majorHAnsi" w:cstheme="minorHAnsi"/>
        </w:rPr>
        <w:t xml:space="preserve"> </w:t>
      </w:r>
      <w:r w:rsidRPr="0011303A">
        <w:rPr>
          <w:rStyle w:val="StyleUnderline"/>
          <w:rFonts w:asciiTheme="majorHAnsi" w:hAnsiTheme="majorHAnsi" w:cstheme="minorHAnsi"/>
          <w:highlight w:val="cyan"/>
        </w:rPr>
        <w:t>Dionysian</w:t>
      </w:r>
      <w:r w:rsidRPr="00012BFE">
        <w:rPr>
          <w:rStyle w:val="StyleUnderline"/>
          <w:rFonts w:asciiTheme="majorHAnsi" w:hAnsiTheme="majorHAnsi" w:cstheme="minorHAnsi"/>
        </w:rPr>
        <w:t xml:space="preserve"> </w:t>
      </w:r>
      <w:r w:rsidRPr="0011303A">
        <w:rPr>
          <w:rStyle w:val="Emphasis"/>
          <w:rFonts w:asciiTheme="majorHAnsi" w:hAnsiTheme="majorHAnsi" w:cstheme="minorHAnsi"/>
          <w:highlight w:val="cyan"/>
        </w:rPr>
        <w:t>will to live</w:t>
      </w:r>
      <w:r w:rsidRPr="00012BFE">
        <w:rPr>
          <w:rFonts w:asciiTheme="majorHAnsi" w:hAnsiTheme="majorHAnsi" w:cstheme="minorHAnsi"/>
          <w:sz w:val="16"/>
        </w:rPr>
        <w:t xml:space="preserve">, which characterize Nietzsche’s ‘good European’. The entertainment provided by manufactured images and commodity forms, like music productions, films, television programmes and glossy magazines, ensures that the absurdity of life and the Dionysian abyss are forgotten (Horkheimer and Adorno 2007: 159).11 </w:t>
      </w:r>
      <w:r w:rsidRPr="0011303A">
        <w:rPr>
          <w:rStyle w:val="Emphasis"/>
          <w:rFonts w:asciiTheme="majorHAnsi" w:hAnsiTheme="majorHAnsi" w:cstheme="minorHAnsi"/>
          <w:highlight w:val="cyan"/>
        </w:rPr>
        <w:t>Being thoroughly rationalized</w:t>
      </w:r>
      <w:r w:rsidRPr="00012BFE">
        <w:rPr>
          <w:rFonts w:asciiTheme="majorHAnsi" w:hAnsiTheme="majorHAnsi" w:cstheme="minorHAnsi"/>
          <w:sz w:val="16"/>
        </w:rPr>
        <w:t xml:space="preserve">, </w:t>
      </w:r>
      <w:r w:rsidRPr="00012BFE">
        <w:rPr>
          <w:rStyle w:val="StyleUnderline"/>
          <w:rFonts w:asciiTheme="majorHAnsi" w:hAnsiTheme="majorHAnsi" w:cstheme="minorHAnsi"/>
        </w:rPr>
        <w:t>such subjects cannot develop the mythical imagination or a certain sensitivity that would have allowed them to ‘live the tragedy’</w:t>
      </w:r>
      <w:r w:rsidRPr="00012BFE">
        <w:rPr>
          <w:rFonts w:asciiTheme="majorHAnsi" w:hAnsiTheme="majorHAnsi" w:cstheme="minorHAnsi"/>
          <w:sz w:val="16"/>
        </w:rPr>
        <w:t xml:space="preserve"> </w:t>
      </w:r>
      <w:r w:rsidRPr="00012BFE">
        <w:rPr>
          <w:rStyle w:val="StyleUnderline"/>
          <w:rFonts w:asciiTheme="majorHAnsi" w:hAnsiTheme="majorHAnsi" w:cstheme="minorHAnsi"/>
        </w:rPr>
        <w:t xml:space="preserve">in and through the </w:t>
      </w:r>
      <w:r w:rsidRPr="00012BFE">
        <w:rPr>
          <w:rStyle w:val="Emphasis"/>
          <w:rFonts w:asciiTheme="majorHAnsi" w:hAnsiTheme="majorHAnsi" w:cstheme="minorHAnsi"/>
        </w:rPr>
        <w:t>aesthetic publics</w:t>
      </w:r>
      <w:r w:rsidRPr="00012BFE">
        <w:rPr>
          <w:rFonts w:asciiTheme="majorHAnsi" w:hAnsiTheme="majorHAnsi" w:cstheme="minorHAnsi"/>
          <w:sz w:val="16"/>
        </w:rPr>
        <w:t xml:space="preserve">. In a bureaucratic culture, </w:t>
      </w:r>
      <w:r w:rsidRPr="00012BFE">
        <w:rPr>
          <w:rStyle w:val="StyleUnderline"/>
          <w:rFonts w:asciiTheme="majorHAnsi" w:hAnsiTheme="majorHAnsi" w:cstheme="minorHAnsi"/>
        </w:rPr>
        <w:t>subjects cannot experience</w:t>
      </w:r>
      <w:r w:rsidRPr="00012BFE">
        <w:rPr>
          <w:rFonts w:asciiTheme="majorHAnsi" w:hAnsiTheme="majorHAnsi" w:cstheme="minorHAnsi"/>
          <w:sz w:val="16"/>
        </w:rPr>
        <w:t xml:space="preserve">, </w:t>
      </w:r>
      <w:r w:rsidRPr="00012BFE">
        <w:rPr>
          <w:rStyle w:val="StyleUnderline"/>
          <w:rFonts w:asciiTheme="majorHAnsi" w:hAnsiTheme="majorHAnsi" w:cstheme="minorHAnsi"/>
        </w:rPr>
        <w:t>feel or live the tragic fate of the Dionysian hero</w:t>
      </w:r>
      <w:r w:rsidRPr="00012BFE">
        <w:rPr>
          <w:rFonts w:asciiTheme="majorHAnsi" w:hAnsiTheme="majorHAnsi" w:cstheme="minorHAnsi"/>
          <w:sz w:val="16"/>
        </w:rPr>
        <w:t xml:space="preserve">, </w:t>
      </w:r>
      <w:r w:rsidRPr="00012BFE">
        <w:rPr>
          <w:rStyle w:val="StyleUnderline"/>
          <w:rFonts w:asciiTheme="majorHAnsi" w:hAnsiTheme="majorHAnsi" w:cstheme="minorHAnsi"/>
        </w:rPr>
        <w:t>because</w:t>
      </w:r>
      <w:r w:rsidRPr="00012BFE">
        <w:rPr>
          <w:rFonts w:asciiTheme="majorHAnsi" w:hAnsiTheme="majorHAnsi" w:cstheme="minorHAnsi"/>
          <w:sz w:val="16"/>
        </w:rPr>
        <w:t xml:space="preserve">, as Nietzsche (2000: 45) insists, </w:t>
      </w:r>
      <w:r w:rsidRPr="0011303A">
        <w:rPr>
          <w:rStyle w:val="Emphasis"/>
          <w:rFonts w:asciiTheme="majorHAnsi" w:hAnsiTheme="majorHAnsi" w:cstheme="minorHAnsi"/>
          <w:highlight w:val="cyan"/>
        </w:rPr>
        <w:t>shielded by bureaucracies</w:t>
      </w:r>
      <w:r w:rsidRPr="00012BFE">
        <w:rPr>
          <w:rFonts w:asciiTheme="majorHAnsi" w:hAnsiTheme="majorHAnsi" w:cstheme="minorHAnsi"/>
          <w:sz w:val="16"/>
        </w:rPr>
        <w:t xml:space="preserve">, </w:t>
      </w:r>
      <w:r w:rsidRPr="0011303A">
        <w:rPr>
          <w:rStyle w:val="StyleUnderline"/>
          <w:rFonts w:asciiTheme="majorHAnsi" w:hAnsiTheme="majorHAnsi" w:cstheme="minorHAnsi"/>
          <w:highlight w:val="cyan"/>
        </w:rPr>
        <w:t>they are</w:t>
      </w:r>
      <w:r w:rsidRPr="00012BFE">
        <w:rPr>
          <w:rStyle w:val="StyleUnderline"/>
          <w:rFonts w:asciiTheme="majorHAnsi" w:hAnsiTheme="majorHAnsi" w:cstheme="minorHAnsi"/>
        </w:rPr>
        <w:t xml:space="preserve"> </w:t>
      </w:r>
      <w:r w:rsidRPr="0011303A">
        <w:rPr>
          <w:rStyle w:val="Emphasis"/>
          <w:rFonts w:asciiTheme="majorHAnsi" w:hAnsiTheme="majorHAnsi" w:cstheme="minorHAnsi"/>
          <w:highlight w:val="cyan"/>
        </w:rPr>
        <w:t>not ‘equipped</w:t>
      </w:r>
      <w:r w:rsidRPr="00012BFE">
        <w:rPr>
          <w:rStyle w:val="StyleUnderline"/>
          <w:rFonts w:asciiTheme="majorHAnsi" w:hAnsiTheme="majorHAnsi" w:cstheme="minorHAnsi"/>
        </w:rPr>
        <w:t xml:space="preserve"> for the most delicate and intense suffering.’</w:t>
      </w:r>
      <w:r w:rsidRPr="00012BFE">
        <w:rPr>
          <w:rFonts w:asciiTheme="majorHAnsi" w:hAnsiTheme="majorHAnsi" w:cstheme="minorHAnsi"/>
          <w:sz w:val="16"/>
        </w:rPr>
        <w:t xml:space="preserve"> </w:t>
      </w:r>
      <w:r w:rsidRPr="00012BFE">
        <w:rPr>
          <w:rStyle w:val="StyleUnderline"/>
          <w:rFonts w:asciiTheme="majorHAnsi" w:hAnsiTheme="majorHAnsi" w:cstheme="minorHAnsi"/>
        </w:rPr>
        <w:t>Bureaucracies expect and demand passive obedience</w:t>
      </w:r>
      <w:r w:rsidRPr="00012BFE">
        <w:rPr>
          <w:rFonts w:asciiTheme="majorHAnsi" w:hAnsiTheme="majorHAnsi" w:cstheme="minorHAnsi"/>
          <w:sz w:val="16"/>
        </w:rPr>
        <w:t xml:space="preserve"> from their subjects, which makes cultural movement nearly impossible. Such passive spectators or so-called ‘consumers of art’ (Shrum 1991: 349; 371), are, Horkheimer and Adorno (2007: 155; 166) point out, deluded en masse, </w:t>
      </w:r>
      <w:r w:rsidRPr="0011303A">
        <w:rPr>
          <w:rStyle w:val="StyleUnderline"/>
          <w:rFonts w:asciiTheme="majorHAnsi" w:hAnsiTheme="majorHAnsi" w:cstheme="minorHAnsi"/>
          <w:highlight w:val="cyan"/>
        </w:rPr>
        <w:t>governed to take refuge in</w:t>
      </w:r>
      <w:r w:rsidRPr="00012BFE">
        <w:rPr>
          <w:rStyle w:val="StyleUnderline"/>
          <w:rFonts w:asciiTheme="majorHAnsi" w:hAnsiTheme="majorHAnsi" w:cstheme="minorHAnsi"/>
        </w:rPr>
        <w:t xml:space="preserve"> </w:t>
      </w:r>
      <w:r w:rsidRPr="0011303A">
        <w:rPr>
          <w:rStyle w:val="Emphasis"/>
          <w:rFonts w:asciiTheme="majorHAnsi" w:hAnsiTheme="majorHAnsi" w:cstheme="minorHAnsi"/>
          <w:highlight w:val="cyan"/>
        </w:rPr>
        <w:t>comfortable</w:t>
      </w:r>
      <w:r w:rsidRPr="00012BFE">
        <w:rPr>
          <w:rFonts w:asciiTheme="majorHAnsi" w:hAnsiTheme="majorHAnsi" w:cstheme="minorHAnsi"/>
          <w:sz w:val="16"/>
        </w:rPr>
        <w:t xml:space="preserve">, </w:t>
      </w:r>
      <w:r w:rsidRPr="0011303A">
        <w:rPr>
          <w:rStyle w:val="Emphasis"/>
          <w:rFonts w:asciiTheme="majorHAnsi" w:hAnsiTheme="majorHAnsi" w:cstheme="minorHAnsi"/>
          <w:highlight w:val="cyan"/>
        </w:rPr>
        <w:t>boring</w:t>
      </w:r>
      <w:r w:rsidRPr="00012BFE">
        <w:rPr>
          <w:rStyle w:val="StyleUnderline"/>
          <w:rFonts w:asciiTheme="majorHAnsi" w:hAnsiTheme="majorHAnsi" w:cstheme="minorHAnsi"/>
        </w:rPr>
        <w:t xml:space="preserve"> </w:t>
      </w:r>
      <w:r w:rsidRPr="0011303A">
        <w:rPr>
          <w:rStyle w:val="StyleUnderline"/>
          <w:rFonts w:asciiTheme="majorHAnsi" w:hAnsiTheme="majorHAnsi" w:cstheme="minorHAnsi"/>
          <w:highlight w:val="cyan"/>
        </w:rPr>
        <w:t>and</w:t>
      </w:r>
      <w:r w:rsidRPr="00012BFE">
        <w:rPr>
          <w:rStyle w:val="StyleUnderline"/>
          <w:rFonts w:asciiTheme="majorHAnsi" w:hAnsiTheme="majorHAnsi" w:cstheme="minorHAnsi"/>
        </w:rPr>
        <w:t xml:space="preserve"> </w:t>
      </w:r>
      <w:r w:rsidRPr="0011303A">
        <w:rPr>
          <w:rStyle w:val="Emphasis"/>
          <w:rFonts w:asciiTheme="majorHAnsi" w:hAnsiTheme="majorHAnsi" w:cstheme="minorHAnsi"/>
          <w:highlight w:val="cyan"/>
        </w:rPr>
        <w:t>mindless</w:t>
      </w:r>
      <w:r w:rsidRPr="00012BFE">
        <w:rPr>
          <w:rStyle w:val="StyleUnderline"/>
          <w:rFonts w:asciiTheme="majorHAnsi" w:hAnsiTheme="majorHAnsi" w:cstheme="minorHAnsi"/>
        </w:rPr>
        <w:t xml:space="preserve"> bureaucratic forms of </w:t>
      </w:r>
      <w:r w:rsidRPr="0011303A">
        <w:rPr>
          <w:rStyle w:val="StyleUnderline"/>
          <w:rFonts w:asciiTheme="majorHAnsi" w:hAnsiTheme="majorHAnsi" w:cstheme="minorHAnsi"/>
          <w:highlight w:val="cyan"/>
        </w:rPr>
        <w:t>entertainment</w:t>
      </w:r>
      <w:r w:rsidRPr="00012BFE">
        <w:rPr>
          <w:rFonts w:asciiTheme="majorHAnsi" w:hAnsiTheme="majorHAnsi" w:cstheme="minorHAnsi"/>
          <w:sz w:val="16"/>
        </w:rPr>
        <w:t xml:space="preserve">. </w:t>
      </w:r>
      <w:r w:rsidRPr="00012BFE">
        <w:rPr>
          <w:rStyle w:val="StyleUnderline"/>
          <w:rFonts w:asciiTheme="majorHAnsi" w:hAnsiTheme="majorHAnsi" w:cstheme="minorHAnsi"/>
        </w:rPr>
        <w:t xml:space="preserve">Culture </w:t>
      </w:r>
      <w:r w:rsidRPr="0011303A">
        <w:rPr>
          <w:rStyle w:val="StyleUnderline"/>
          <w:rFonts w:asciiTheme="majorHAnsi" w:hAnsiTheme="majorHAnsi" w:cstheme="minorHAnsi"/>
          <w:highlight w:val="cyan"/>
        </w:rPr>
        <w:t>industries provide ready-made experiences to a passive public that</w:t>
      </w:r>
      <w:r w:rsidRPr="00012BFE">
        <w:rPr>
          <w:rStyle w:val="StyleUnderline"/>
          <w:rFonts w:asciiTheme="majorHAnsi" w:hAnsiTheme="majorHAnsi" w:cstheme="minorHAnsi"/>
        </w:rPr>
        <w:t xml:space="preserve"> is willing to buy them to fill the emptiness of a disenchanted world and </w:t>
      </w:r>
      <w:r w:rsidRPr="0011303A">
        <w:rPr>
          <w:rStyle w:val="StyleUnderline"/>
          <w:rFonts w:asciiTheme="majorHAnsi" w:hAnsiTheme="majorHAnsi" w:cstheme="minorHAnsi"/>
          <w:highlight w:val="cyan"/>
        </w:rPr>
        <w:t xml:space="preserve">appease the </w:t>
      </w:r>
      <w:r w:rsidRPr="0011303A">
        <w:rPr>
          <w:rStyle w:val="Emphasis"/>
          <w:rFonts w:asciiTheme="majorHAnsi" w:hAnsiTheme="majorHAnsi" w:cstheme="minorHAnsi"/>
          <w:highlight w:val="cyan"/>
        </w:rPr>
        <w:t>cowardly fear</w:t>
      </w:r>
      <w:r w:rsidRPr="0011303A">
        <w:rPr>
          <w:rStyle w:val="StyleUnderline"/>
          <w:rFonts w:asciiTheme="majorHAnsi" w:hAnsiTheme="majorHAnsi" w:cstheme="minorHAnsi"/>
          <w:highlight w:val="cyan"/>
        </w:rPr>
        <w:t xml:space="preserve"> of living </w:t>
      </w:r>
      <w:r w:rsidRPr="00012BFE">
        <w:rPr>
          <w:rStyle w:val="StyleUnderline"/>
          <w:rFonts w:asciiTheme="majorHAnsi" w:hAnsiTheme="majorHAnsi" w:cstheme="minorHAnsi"/>
        </w:rPr>
        <w:t>in the flux</w:t>
      </w:r>
      <w:r w:rsidRPr="00012BFE">
        <w:rPr>
          <w:rFonts w:asciiTheme="majorHAnsi" w:hAnsiTheme="majorHAnsi" w:cstheme="minorHAnsi"/>
          <w:sz w:val="16"/>
        </w:rPr>
        <w:t xml:space="preserve">, which they explicitly experience in temporary relationships and the continuous flow of new products and changed consumption patterns. </w:t>
      </w:r>
      <w:r w:rsidRPr="00012BFE">
        <w:rPr>
          <w:rStyle w:val="StyleUnderline"/>
          <w:rFonts w:asciiTheme="majorHAnsi" w:hAnsiTheme="majorHAnsi" w:cstheme="minorHAnsi"/>
        </w:rPr>
        <w:t xml:space="preserve">The experience of the flux can also be more implicit or unconscious, resulting in a </w:t>
      </w:r>
      <w:r w:rsidRPr="00012BFE">
        <w:rPr>
          <w:rStyle w:val="Emphasis"/>
          <w:rFonts w:asciiTheme="majorHAnsi" w:hAnsiTheme="majorHAnsi" w:cstheme="minorHAnsi"/>
        </w:rPr>
        <w:t>sort of malaise</w:t>
      </w:r>
      <w:r w:rsidRPr="00012BFE">
        <w:rPr>
          <w:rStyle w:val="StyleUnderline"/>
          <w:rFonts w:asciiTheme="majorHAnsi" w:hAnsiTheme="majorHAnsi" w:cstheme="minorHAnsi"/>
        </w:rPr>
        <w:t>, feeling of insecurity or restlessness</w:t>
      </w:r>
      <w:r w:rsidRPr="00012BFE">
        <w:rPr>
          <w:rFonts w:asciiTheme="majorHAnsi" w:hAnsiTheme="majorHAnsi" w:cstheme="minorHAnsi"/>
          <w:sz w:val="16"/>
        </w:rPr>
        <w:t xml:space="preserve">. However, </w:t>
      </w:r>
      <w:r w:rsidRPr="00012BFE">
        <w:rPr>
          <w:rStyle w:val="StyleUnderline"/>
          <w:rFonts w:asciiTheme="majorHAnsi" w:hAnsiTheme="majorHAnsi" w:cstheme="minorHAnsi"/>
        </w:rPr>
        <w:t>the escape from life into a manufactured dream-world of cultural productions does not really quench the thirst</w:t>
      </w:r>
      <w:r w:rsidRPr="00012BFE">
        <w:rPr>
          <w:rFonts w:asciiTheme="majorHAnsi" w:hAnsiTheme="majorHAnsi" w:cstheme="minorHAnsi"/>
          <w:sz w:val="16"/>
        </w:rPr>
        <w:t xml:space="preserve">, as the Socratic dialogue and the Dionysian festival do, </w:t>
      </w:r>
      <w:r w:rsidRPr="00012BFE">
        <w:rPr>
          <w:rStyle w:val="StyleUnderline"/>
          <w:rFonts w:asciiTheme="majorHAnsi" w:hAnsiTheme="majorHAnsi" w:cstheme="minorHAnsi"/>
        </w:rPr>
        <w:t>which</w:t>
      </w:r>
      <w:r w:rsidRPr="00012BFE">
        <w:rPr>
          <w:rFonts w:asciiTheme="majorHAnsi" w:hAnsiTheme="majorHAnsi" w:cstheme="minorHAnsi"/>
          <w:sz w:val="16"/>
        </w:rPr>
        <w:t xml:space="preserve">, therefore, </w:t>
      </w:r>
      <w:r w:rsidRPr="00012BFE">
        <w:rPr>
          <w:rStyle w:val="StyleUnderline"/>
          <w:rFonts w:asciiTheme="majorHAnsi" w:hAnsiTheme="majorHAnsi" w:cstheme="minorHAnsi"/>
        </w:rPr>
        <w:t>allows the culture industry to carry on with its provision of manufactured dream-worlds,</w:t>
      </w:r>
      <w:r w:rsidRPr="00012BFE">
        <w:rPr>
          <w:rFonts w:asciiTheme="majorHAnsi" w:hAnsiTheme="majorHAnsi" w:cstheme="minorHAnsi"/>
          <w:sz w:val="16"/>
        </w:rPr>
        <w:t xml:space="preserve"> </w:t>
      </w:r>
      <w:r w:rsidRPr="0011303A">
        <w:rPr>
          <w:rStyle w:val="Emphasis"/>
          <w:rFonts w:asciiTheme="majorHAnsi" w:hAnsiTheme="majorHAnsi" w:cstheme="minorHAnsi"/>
          <w:highlight w:val="cyan"/>
        </w:rPr>
        <w:t>to fill an emptiness that never decreases</w:t>
      </w:r>
      <w:r w:rsidRPr="00012BFE">
        <w:rPr>
          <w:rFonts w:asciiTheme="majorHAnsi" w:hAnsiTheme="majorHAnsi" w:cstheme="minorHAnsi"/>
          <w:sz w:val="16"/>
        </w:rPr>
        <w:t xml:space="preserve">. </w:t>
      </w:r>
    </w:p>
    <w:p w14:paraId="437CEEF8" w14:textId="77777777" w:rsidR="00337390" w:rsidRPr="00012BFE" w:rsidRDefault="00337390" w:rsidP="00337390">
      <w:pPr>
        <w:pStyle w:val="Heading4"/>
        <w:rPr>
          <w:rFonts w:asciiTheme="majorHAnsi" w:hAnsiTheme="majorHAnsi"/>
        </w:rPr>
      </w:pPr>
      <w:r w:rsidRPr="00012BFE">
        <w:rPr>
          <w:rFonts w:asciiTheme="majorHAnsi" w:hAnsiTheme="majorHAnsi"/>
        </w:rPr>
        <w:t>The aff is trapped within the tautological incoherency of the argument room</w:t>
      </w:r>
    </w:p>
    <w:p w14:paraId="2AE8713E" w14:textId="77777777" w:rsidR="00337390" w:rsidRPr="00012BFE" w:rsidRDefault="00337390" w:rsidP="00337390">
      <w:pPr>
        <w:rPr>
          <w:rStyle w:val="Style13ptBold"/>
          <w:rFonts w:asciiTheme="majorHAnsi" w:hAnsiTheme="majorHAnsi"/>
          <w:b w:val="0"/>
          <w:sz w:val="16"/>
          <w:szCs w:val="16"/>
        </w:rPr>
      </w:pPr>
      <w:r w:rsidRPr="00012BFE">
        <w:rPr>
          <w:rStyle w:val="Style13ptBold"/>
          <w:rFonts w:asciiTheme="majorHAnsi" w:hAnsiTheme="majorHAnsi"/>
        </w:rPr>
        <w:t xml:space="preserve">Schlag 90 </w:t>
      </w:r>
      <w:r w:rsidRPr="00012BFE">
        <w:rPr>
          <w:rStyle w:val="Style13ptBold"/>
          <w:rFonts w:asciiTheme="majorHAnsi" w:hAnsiTheme="majorHAnsi"/>
          <w:sz w:val="16"/>
          <w:szCs w:val="16"/>
        </w:rPr>
        <w:t xml:space="preserve">(Pierre, Prof of Law @ U Colorado Boulder, </w:t>
      </w:r>
      <w:r w:rsidRPr="00012BFE">
        <w:rPr>
          <w:rStyle w:val="Style13ptBold"/>
          <w:rFonts w:asciiTheme="majorHAnsi" w:hAnsiTheme="majorHAnsi"/>
          <w:i/>
          <w:sz w:val="16"/>
          <w:szCs w:val="16"/>
        </w:rPr>
        <w:t>Normative and Nowhere to Go</w:t>
      </w:r>
      <w:r w:rsidRPr="00012BFE">
        <w:rPr>
          <w:rStyle w:val="Style13ptBold"/>
          <w:rFonts w:asciiTheme="majorHAnsi" w:hAnsiTheme="majorHAnsi"/>
          <w:sz w:val="16"/>
          <w:szCs w:val="16"/>
        </w:rPr>
        <w:t>, Stanford Law Review, Nov 1990, https://www.pravo.unizg.hr/_download/repository/SchlagSLR.pdf)</w:t>
      </w:r>
    </w:p>
    <w:p w14:paraId="324D2680" w14:textId="77777777" w:rsidR="00337390" w:rsidRPr="00012BFE" w:rsidRDefault="00337390" w:rsidP="00337390">
      <w:pPr>
        <w:rPr>
          <w:rFonts w:asciiTheme="majorHAnsi" w:hAnsiTheme="majorHAnsi"/>
          <w:sz w:val="12"/>
        </w:rPr>
      </w:pPr>
      <w:r w:rsidRPr="00012BFE">
        <w:rPr>
          <w:rFonts w:asciiTheme="majorHAnsi" w:hAnsiTheme="majorHAnsi"/>
          <w:sz w:val="12"/>
        </w:rPr>
        <w:t>So much for the top ten of normative legal thought in the eighties. Now you may have noticed that there are only five entries in the top ten. That is because the rhetorical situation of normative legal thought is even more desperate than I had initially imagined. To be sure, one could add other entries to the list, but then the redundancy quotient would rise intolerably and things would become rather repetitive and boring. But then again, that is precisely one of my points. And there is no point in overdoing it--</w:t>
      </w:r>
      <w:r w:rsidRPr="0011303A">
        <w:rPr>
          <w:rStyle w:val="StyleUnderline"/>
          <w:rFonts w:asciiTheme="majorHAnsi" w:hAnsiTheme="majorHAnsi"/>
          <w:highlight w:val="cyan"/>
        </w:rPr>
        <w:t>normative legal thought is</w:t>
      </w:r>
      <w:r w:rsidRPr="00012BFE">
        <w:rPr>
          <w:rFonts w:asciiTheme="majorHAnsi" w:hAnsiTheme="majorHAnsi"/>
          <w:sz w:val="12"/>
        </w:rPr>
        <w:t xml:space="preserve"> overdoing it all by itself, getting more repetitive </w:t>
      </w:r>
      <w:r w:rsidRPr="0011303A">
        <w:rPr>
          <w:rStyle w:val="StyleUnderline"/>
          <w:rFonts w:asciiTheme="majorHAnsi" w:hAnsiTheme="majorHAnsi"/>
          <w:highlight w:val="cyan"/>
        </w:rPr>
        <w:t xml:space="preserve">all the time, asking "What should we do? </w:t>
      </w:r>
      <w:r w:rsidRPr="00012BFE">
        <w:rPr>
          <w:rStyle w:val="StyleUnderline"/>
          <w:rFonts w:asciiTheme="majorHAnsi" w:hAnsiTheme="majorHAnsi"/>
        </w:rPr>
        <w:t xml:space="preserve">What should the law be? </w:t>
      </w:r>
      <w:r w:rsidRPr="00012BFE">
        <w:rPr>
          <w:rFonts w:asciiTheme="majorHAnsi" w:hAnsiTheme="majorHAnsi"/>
          <w:sz w:val="12"/>
        </w:rPr>
        <w:t xml:space="preserve">What do you propose?" over and over again. In fact, even as you read and even as I write, normative legal thought is busy urging us (you and me) to ask these very same questions of this very essay at this very moment. "What should we do? What's the point?" asks normative legal thought. "If normative legal thought isn't going anywhere, what should we do instead?" "What do you </w:t>
      </w:r>
      <w:r w:rsidRPr="00012BFE">
        <w:rPr>
          <w:rFonts w:ascii="Malgun Gothic" w:eastAsia="Malgun Gothic" w:hAnsi="Malgun Gothic" w:cs="Malgun Gothic"/>
          <w:sz w:val="12"/>
        </w:rPr>
        <w:t>￼￼￼￼￼￼￼￼￼</w:t>
      </w:r>
      <w:r w:rsidRPr="00012BFE">
        <w:rPr>
          <w:rFonts w:asciiTheme="majorHAnsi" w:hAnsiTheme="majorHAnsi"/>
          <w:sz w:val="12"/>
        </w:rPr>
        <w:t xml:space="preserve"> propose?" "What's the solution?" These familiar questions are usually asked in searching, serious, somber tones. There is no trace of irony in their articulation--no self-consciousness at all.</w:t>
      </w:r>
      <w:r w:rsidRPr="00012BFE">
        <w:rPr>
          <w:rStyle w:val="StyleUnderline"/>
          <w:rFonts w:asciiTheme="majorHAnsi" w:hAnsiTheme="majorHAnsi"/>
        </w:rPr>
        <w:t xml:space="preserve"> </w:t>
      </w:r>
      <w:r w:rsidRPr="0011303A">
        <w:rPr>
          <w:rStyle w:val="StyleUnderline"/>
          <w:rFonts w:asciiTheme="majorHAnsi" w:hAnsiTheme="majorHAnsi"/>
          <w:highlight w:val="cyan"/>
        </w:rPr>
        <w:t>It is as if the intellectual legitimacy</w:t>
      </w:r>
      <w:r w:rsidRPr="00012BFE">
        <w:rPr>
          <w:rStyle w:val="StyleUnderline"/>
          <w:rFonts w:asciiTheme="majorHAnsi" w:hAnsiTheme="majorHAnsi"/>
        </w:rPr>
        <w:t xml:space="preserve">, the political import, </w:t>
      </w:r>
      <w:r w:rsidRPr="0011303A">
        <w:rPr>
          <w:rStyle w:val="StyleUnderline"/>
          <w:rFonts w:asciiTheme="majorHAnsi" w:hAnsiTheme="majorHAnsi"/>
          <w:highlight w:val="cyan"/>
        </w:rPr>
        <w:t>of the questions were</w:t>
      </w:r>
      <w:r w:rsidRPr="00012BFE">
        <w:rPr>
          <w:rStyle w:val="StyleUnderline"/>
          <w:rFonts w:asciiTheme="majorHAnsi" w:hAnsiTheme="majorHAnsi"/>
        </w:rPr>
        <w:t xml:space="preserve"> themselves self-evident, </w:t>
      </w:r>
      <w:r w:rsidRPr="0011303A">
        <w:rPr>
          <w:rStyle w:val="StyleUnderline"/>
          <w:rFonts w:asciiTheme="majorHAnsi" w:hAnsiTheme="majorHAnsi"/>
          <w:highlight w:val="cyan"/>
        </w:rPr>
        <w:t>beyond question</w:t>
      </w:r>
      <w:r w:rsidRPr="00012BFE">
        <w:rPr>
          <w:rFonts w:asciiTheme="majorHAnsi" w:hAnsiTheme="majorHAnsi"/>
          <w:sz w:val="12"/>
        </w:rPr>
        <w:t xml:space="preserve">. [FN27] </w:t>
      </w:r>
      <w:r w:rsidRPr="00012BFE">
        <w:rPr>
          <w:rStyle w:val="StyleUnderline"/>
          <w:rFonts w:asciiTheme="majorHAnsi" w:hAnsiTheme="majorHAnsi"/>
        </w:rPr>
        <w:t xml:space="preserve">"Yes, yes--but what should we do? How do these observations help?" Usually, the questions are asked with such earnest, self-assured self- certainty that it is as if </w:t>
      </w:r>
      <w:r w:rsidRPr="0011303A">
        <w:rPr>
          <w:rStyle w:val="StyleUnderline"/>
          <w:rFonts w:asciiTheme="majorHAnsi" w:hAnsiTheme="majorHAnsi"/>
          <w:highlight w:val="cyan"/>
        </w:rPr>
        <w:t>the body of knowledge that enables the questions</w:t>
      </w:r>
      <w:r w:rsidRPr="00012BFE">
        <w:rPr>
          <w:rStyle w:val="StyleUnderline"/>
          <w:rFonts w:asciiTheme="majorHAnsi" w:hAnsiTheme="majorHAnsi"/>
        </w:rPr>
        <w:t xml:space="preserve"> to be stated in the first place </w:t>
      </w:r>
      <w:r w:rsidRPr="0011303A">
        <w:rPr>
          <w:rStyle w:val="StyleUnderline"/>
          <w:rFonts w:asciiTheme="majorHAnsi" w:hAnsiTheme="majorHAnsi"/>
          <w:highlight w:val="cyan"/>
        </w:rPr>
        <w:t>were somehow outside the problem</w:t>
      </w:r>
      <w:r w:rsidRPr="00012BFE">
        <w:rPr>
          <w:rStyle w:val="StyleUnderline"/>
          <w:rFonts w:asciiTheme="majorHAnsi" w:hAnsiTheme="majorHAnsi"/>
        </w:rPr>
        <w:t>, outside the difficulty--already intellectually whole, already politically competent to provide the answers.</w:t>
      </w:r>
      <w:r w:rsidRPr="00012BFE">
        <w:rPr>
          <w:rFonts w:asciiTheme="majorHAnsi" w:hAnsiTheme="majorHAnsi"/>
          <w:sz w:val="12"/>
        </w:rPr>
        <w:t xml:space="preserve"> [FN28] *178 "Right, right, but the question is, what should we do with all this?" Now you'll notice that here the "What should we do?" is an interruption. It is an interruption posing as an origin. It poses as an origin in that it takes itself to be the original motivation for engaging in legal thought. [FN29] And yet here, </w:t>
      </w:r>
      <w:r w:rsidRPr="00012BFE">
        <w:rPr>
          <w:rStyle w:val="StyleUnderline"/>
          <w:rFonts w:asciiTheme="majorHAnsi" w:hAnsiTheme="majorHAnsi"/>
        </w:rPr>
        <w:t>the "</w:t>
      </w:r>
      <w:r w:rsidRPr="0011303A">
        <w:rPr>
          <w:rStyle w:val="StyleUnderline"/>
          <w:rFonts w:asciiTheme="majorHAnsi" w:hAnsiTheme="majorHAnsi"/>
          <w:highlight w:val="cyan"/>
        </w:rPr>
        <w:t xml:space="preserve">What </w:t>
      </w:r>
      <w:r w:rsidRPr="0011303A">
        <w:rPr>
          <w:rStyle w:val="StyleUnderline"/>
          <w:rFonts w:asciiTheme="majorHAnsi" w:hAnsiTheme="majorHAnsi"/>
          <w:highlight w:val="cyan"/>
        </w:rPr>
        <w:lastRenderedPageBreak/>
        <w:t xml:space="preserve">should we do?" interrupts the process </w:t>
      </w:r>
      <w:r w:rsidRPr="00012BFE">
        <w:rPr>
          <w:rStyle w:val="StyleUnderline"/>
          <w:rFonts w:asciiTheme="majorHAnsi" w:hAnsiTheme="majorHAnsi"/>
        </w:rPr>
        <w:t xml:space="preserve">of trying to understand </w:t>
      </w:r>
      <w:r w:rsidRPr="00012BFE">
        <w:rPr>
          <w:rFonts w:asciiTheme="majorHAnsi" w:hAnsiTheme="majorHAnsi"/>
          <w:sz w:val="12"/>
        </w:rPr>
        <w:t xml:space="preserve">what enterprise we, as legal thinkers, are already engaged in. It interrupts the process of attempting to reveal the character of our disciplines and our practices as legal thinkers. "O.K., O.K., but how would such revelations help us decide what we should do?" You'll notice that here (as elsewhere) normative legal thought has a very pressing and urgent tone. It wants to know right away what should be done. Right away. And true to its name, normative legal thought wants to engage right away in the enterprise of norm-selection. Normative legal thought wants to decide as quickly as possible which norm (which doctrine, which rule, which theory) should govern a particular activity. Now as intellectually stifling and politically narrow as the enterprise of norm-selection may be, [FN30] it still offers legal thinkers some residual possibility of posing interesting philosophical, social, psychological, economic, or semiotic inquiries about law. Yet </w:t>
      </w:r>
      <w:r w:rsidRPr="0011303A">
        <w:rPr>
          <w:rStyle w:val="StyleUnderline"/>
          <w:rFonts w:asciiTheme="majorHAnsi" w:hAnsiTheme="majorHAnsi"/>
          <w:highlight w:val="cyan"/>
        </w:rPr>
        <w:t xml:space="preserve">normative legal thought </w:t>
      </w:r>
      <w:r w:rsidRPr="00012BFE">
        <w:rPr>
          <w:rStyle w:val="StyleUnderline"/>
          <w:rFonts w:asciiTheme="majorHAnsi" w:hAnsiTheme="majorHAnsi"/>
        </w:rPr>
        <w:t xml:space="preserve">can't wait to </w:t>
      </w:r>
      <w:r w:rsidRPr="0011303A">
        <w:rPr>
          <w:rStyle w:val="StyleUnderline"/>
          <w:rFonts w:asciiTheme="majorHAnsi" w:hAnsiTheme="majorHAnsi"/>
          <w:highlight w:val="cyan"/>
        </w:rPr>
        <w:t>shut down</w:t>
      </w:r>
      <w:r w:rsidRPr="00012BFE">
        <w:rPr>
          <w:rFonts w:asciiTheme="majorHAnsi" w:hAnsiTheme="majorHAnsi"/>
          <w:sz w:val="12"/>
        </w:rPr>
        <w:t xml:space="preserve"> these </w:t>
      </w:r>
      <w:r w:rsidRPr="0011303A">
        <w:rPr>
          <w:rStyle w:val="StyleUnderline"/>
          <w:rFonts w:asciiTheme="majorHAnsi" w:hAnsiTheme="majorHAnsi"/>
          <w:highlight w:val="cyan"/>
        </w:rPr>
        <w:t>intellectual and political openings</w:t>
      </w:r>
      <w:r w:rsidRPr="00012BFE">
        <w:rPr>
          <w:rFonts w:asciiTheme="majorHAnsi" w:hAnsiTheme="majorHAnsi"/>
          <w:sz w:val="12"/>
        </w:rPr>
        <w:t xml:space="preserve"> as well. It cannot wait to envelop these inquiries in its own highly stylized ethical-moral form of norm- justification. Normative legal thought cannot wait to enlist epistemology, semiotics, social theory or any other enterprise in its own ethical-moral argument structures about the right, the good, the useful, the efficient (or any of their doctrinally crystallized derivatives). It cannot wait to reduce world views, attitudes, demonstrations, provocations, and thought itself, to norms. In short, it cannot wait to tell you (or somebody else) what to do. In fact, normative legal thought is so much in a hurry that it will tell you what to do even though there is not the slightest chance that you might actually be in a position to do it. For instance, when was the last time you were in a position to put the difference principle [FN31] into effect, or to restructure *179 the doctrinal corpus of the first amendment? "In the future, we should </w:t>
      </w:r>
      <w:proofErr w:type="gramStart"/>
      <w:r w:rsidRPr="00012BFE">
        <w:rPr>
          <w:rFonts w:asciiTheme="majorHAnsi" w:hAnsiTheme="majorHAnsi"/>
          <w:sz w:val="12"/>
        </w:rPr>
        <w:t>. . . .</w:t>
      </w:r>
      <w:proofErr w:type="gramEnd"/>
      <w:r w:rsidRPr="00012BFE">
        <w:rPr>
          <w:rFonts w:asciiTheme="majorHAnsi" w:hAnsiTheme="majorHAnsi"/>
          <w:sz w:val="12"/>
        </w:rPr>
        <w:t xml:space="preserve"> " When was the last time you were </w:t>
      </w:r>
      <w:proofErr w:type="gramStart"/>
      <w:r w:rsidRPr="00012BFE">
        <w:rPr>
          <w:rFonts w:asciiTheme="majorHAnsi" w:hAnsiTheme="majorHAnsi"/>
          <w:sz w:val="12"/>
        </w:rPr>
        <w:t>in a position to</w:t>
      </w:r>
      <w:proofErr w:type="gramEnd"/>
      <w:r w:rsidRPr="00012BFE">
        <w:rPr>
          <w:rFonts w:asciiTheme="majorHAnsi" w:hAnsiTheme="majorHAnsi"/>
          <w:sz w:val="12"/>
        </w:rPr>
        <w:t xml:space="preserve"> rule whether judges should become pragmatists, efficiency purveyors, civic republicans, or Hercules surrogates? Normative legal thought doesn't seem overly concerned with such worldly questions about the character and the effectiveness of its own discourse. It just goes along and proposes, recommends, prescribes, solves, and resolves. Yet </w:t>
      </w:r>
      <w:r w:rsidRPr="0011303A">
        <w:rPr>
          <w:rStyle w:val="StyleUnderline"/>
          <w:rFonts w:asciiTheme="majorHAnsi" w:hAnsiTheme="majorHAnsi"/>
          <w:highlight w:val="cyan"/>
        </w:rPr>
        <w:t>despite its</w:t>
      </w:r>
      <w:r w:rsidRPr="00012BFE">
        <w:rPr>
          <w:rStyle w:val="StyleUnderline"/>
          <w:rFonts w:asciiTheme="majorHAnsi" w:hAnsiTheme="majorHAnsi"/>
        </w:rPr>
        <w:t xml:space="preserve"> obvious </w:t>
      </w:r>
      <w:r w:rsidRPr="0011303A">
        <w:rPr>
          <w:rStyle w:val="StyleUnderline"/>
          <w:rFonts w:asciiTheme="majorHAnsi" w:hAnsiTheme="majorHAnsi"/>
          <w:highlight w:val="cyan"/>
        </w:rPr>
        <w:t>desire to have worldly effects</w:t>
      </w:r>
      <w:r w:rsidRPr="00012BFE">
        <w:rPr>
          <w:rStyle w:val="StyleUnderline"/>
          <w:rFonts w:asciiTheme="majorHAnsi" w:hAnsiTheme="majorHAnsi"/>
        </w:rPr>
        <w:t xml:space="preserve">, worldly consequences, </w:t>
      </w:r>
      <w:r w:rsidRPr="0011303A">
        <w:rPr>
          <w:rStyle w:val="StyleUnderline"/>
          <w:rFonts w:asciiTheme="majorHAnsi" w:hAnsiTheme="majorHAnsi"/>
          <w:highlight w:val="cyan"/>
        </w:rPr>
        <w:t>normative legal thought remains</w:t>
      </w:r>
      <w:r w:rsidRPr="00012BFE">
        <w:rPr>
          <w:rStyle w:val="StyleUnderline"/>
          <w:rFonts w:asciiTheme="majorHAnsi" w:hAnsiTheme="majorHAnsi"/>
        </w:rPr>
        <w:t xml:space="preserve"> seemingly </w:t>
      </w:r>
      <w:r w:rsidRPr="0011303A">
        <w:rPr>
          <w:rStyle w:val="StyleUnderline"/>
          <w:rFonts w:asciiTheme="majorHAnsi" w:hAnsiTheme="majorHAnsi"/>
          <w:highlight w:val="cyan"/>
        </w:rPr>
        <w:t>unconcerned</w:t>
      </w:r>
      <w:r w:rsidRPr="00012BFE">
        <w:rPr>
          <w:rStyle w:val="StyleUnderline"/>
          <w:rFonts w:asciiTheme="majorHAnsi" w:hAnsiTheme="majorHAnsi"/>
        </w:rPr>
        <w:t xml:space="preserve"> that for all practical purposes, </w:t>
      </w:r>
      <w:r w:rsidRPr="0011303A">
        <w:rPr>
          <w:rStyle w:val="StyleUnderline"/>
          <w:rFonts w:asciiTheme="majorHAnsi" w:hAnsiTheme="majorHAnsi"/>
          <w:highlight w:val="cyan"/>
        </w:rPr>
        <w:t>its only consumers are legal academics</w:t>
      </w:r>
      <w:r w:rsidRPr="00012BFE">
        <w:rPr>
          <w:rStyle w:val="StyleUnderline"/>
          <w:rFonts w:asciiTheme="majorHAnsi" w:hAnsiTheme="majorHAnsi"/>
        </w:rPr>
        <w:t xml:space="preserve"> and perhaps a few law students--persons who are virtually </w:t>
      </w:r>
      <w:r w:rsidRPr="0011303A">
        <w:rPr>
          <w:rStyle w:val="StyleUnderline"/>
          <w:rFonts w:asciiTheme="majorHAnsi" w:hAnsiTheme="majorHAnsi"/>
          <w:highlight w:val="cyan"/>
        </w:rPr>
        <w:t>never in a position to put</w:t>
      </w:r>
      <w:r w:rsidRPr="00012BFE">
        <w:rPr>
          <w:rStyle w:val="StyleUnderline"/>
          <w:rFonts w:asciiTheme="majorHAnsi" w:hAnsiTheme="majorHAnsi"/>
        </w:rPr>
        <w:t xml:space="preserve"> any of </w:t>
      </w:r>
      <w:r w:rsidRPr="0011303A">
        <w:rPr>
          <w:rStyle w:val="StyleUnderline"/>
          <w:rFonts w:asciiTheme="majorHAnsi" w:hAnsiTheme="majorHAnsi"/>
          <w:highlight w:val="cyan"/>
        </w:rPr>
        <w:t>its</w:t>
      </w:r>
      <w:r w:rsidRPr="00012BFE">
        <w:rPr>
          <w:rStyle w:val="StyleUnderline"/>
          <w:rFonts w:asciiTheme="majorHAnsi" w:hAnsiTheme="majorHAnsi"/>
        </w:rPr>
        <w:t xml:space="preserve"> wonderful normative </w:t>
      </w:r>
      <w:r w:rsidRPr="0011303A">
        <w:rPr>
          <w:rStyle w:val="StyleUnderline"/>
          <w:rFonts w:asciiTheme="majorHAnsi" w:hAnsiTheme="majorHAnsi"/>
          <w:highlight w:val="cyan"/>
        </w:rPr>
        <w:t>advice into effect</w:t>
      </w:r>
      <w:r w:rsidRPr="00012BFE">
        <w:rPr>
          <w:rFonts w:asciiTheme="majorHAnsi" w:hAnsiTheme="majorHAnsi"/>
          <w:sz w:val="12"/>
        </w:rPr>
        <w:t>. [FN32)</w:t>
      </w:r>
    </w:p>
    <w:p w14:paraId="54CAC135" w14:textId="77777777" w:rsidR="00337390" w:rsidRPr="00012BFE" w:rsidRDefault="00337390" w:rsidP="00337390">
      <w:pPr>
        <w:pStyle w:val="Heading3"/>
        <w:rPr>
          <w:rFonts w:asciiTheme="majorHAnsi" w:hAnsiTheme="majorHAnsi"/>
        </w:rPr>
      </w:pPr>
      <w:r w:rsidRPr="00012BFE">
        <w:rPr>
          <w:rFonts w:asciiTheme="majorHAnsi" w:hAnsiTheme="majorHAnsi"/>
        </w:rPr>
        <w:lastRenderedPageBreak/>
        <w:t>DSRB</w:t>
      </w:r>
    </w:p>
    <w:p w14:paraId="0162FDC0" w14:textId="77777777" w:rsidR="00337390" w:rsidRPr="00012BFE" w:rsidRDefault="00337390" w:rsidP="00337390">
      <w:pPr>
        <w:pStyle w:val="Heading4"/>
        <w:rPr>
          <w:rFonts w:asciiTheme="majorHAnsi" w:hAnsiTheme="majorHAnsi"/>
        </w:rPr>
      </w:pPr>
      <w:r w:rsidRPr="00012BFE">
        <w:rPr>
          <w:rFonts w:asciiTheme="majorHAnsi" w:hAnsiTheme="majorHAnsi"/>
        </w:rPr>
        <w:t>Simulation ignores the colonialist legacy of the federal government</w:t>
      </w:r>
    </w:p>
    <w:p w14:paraId="4DAD6D04" w14:textId="77777777" w:rsidR="00337390" w:rsidRPr="00012BFE" w:rsidRDefault="00337390" w:rsidP="00337390">
      <w:pPr>
        <w:rPr>
          <w:rFonts w:asciiTheme="majorHAnsi" w:hAnsiTheme="majorHAnsi"/>
          <w:sz w:val="16"/>
        </w:rPr>
      </w:pPr>
      <w:r>
        <w:rPr>
          <w:rStyle w:val="Style13ptBold"/>
          <w:rFonts w:asciiTheme="majorHAnsi" w:hAnsiTheme="majorHAnsi"/>
        </w:rPr>
        <w:t xml:space="preserve">Reid-Brinkley </w:t>
      </w:r>
      <w:r w:rsidRPr="00012BFE">
        <w:rPr>
          <w:rStyle w:val="Style13ptBold"/>
          <w:rFonts w:asciiTheme="majorHAnsi" w:hAnsiTheme="majorHAnsi"/>
        </w:rPr>
        <w:t xml:space="preserve">8 </w:t>
      </w:r>
      <w:r w:rsidRPr="00012BFE">
        <w:rPr>
          <w:rFonts w:asciiTheme="majorHAnsi" w:hAnsiTheme="majorHAnsi"/>
          <w:sz w:val="16"/>
        </w:rPr>
        <w:t>(Dr. Shanara Reid-Brinkley, University of Pittsburgh Department of Communications, “</w:t>
      </w:r>
      <w:r w:rsidRPr="00012BFE">
        <w:rPr>
          <w:rFonts w:asciiTheme="majorHAnsi" w:hAnsiTheme="majorHAnsi"/>
          <w:sz w:val="16"/>
          <w:szCs w:val="23"/>
        </w:rPr>
        <w:t>THE HARSH REALITIES OF “ACTING BLACK”: HOW AFRICAN-AMERICAN POLICY DEBATERS NEGOTIATE REPRESENTATION THROUGH RACIAL PERFORMANCE AND STYLE” 2008)</w:t>
      </w:r>
    </w:p>
    <w:p w14:paraId="113C0A20" w14:textId="77777777" w:rsidR="00337390" w:rsidRPr="00012BFE" w:rsidRDefault="00337390" w:rsidP="00337390">
      <w:pPr>
        <w:rPr>
          <w:rFonts w:asciiTheme="majorHAnsi" w:hAnsiTheme="majorHAnsi"/>
          <w:sz w:val="16"/>
        </w:rPr>
      </w:pPr>
      <w:r w:rsidRPr="00012BFE">
        <w:rPr>
          <w:rFonts w:asciiTheme="majorHAnsi" w:hAnsiTheme="majorHAnsi"/>
          <w:sz w:val="16"/>
        </w:rPr>
        <w:t xml:space="preserve">Genre Violation Four: Policymaker as Impersonal and the Rhetoric of Personal Experience. </w:t>
      </w:r>
      <w:r w:rsidRPr="00012BFE">
        <w:rPr>
          <w:rFonts w:asciiTheme="majorHAnsi" w:hAnsiTheme="majorHAnsi"/>
          <w:u w:val="single"/>
        </w:rPr>
        <w:t>Debate</w:t>
      </w:r>
      <w:r w:rsidRPr="00012BFE">
        <w:rPr>
          <w:rFonts w:asciiTheme="majorHAnsi" w:hAnsiTheme="majorHAnsi"/>
          <w:sz w:val="16"/>
        </w:rPr>
        <w:t xml:space="preserve"> is a competitive game.112 It </w:t>
      </w:r>
      <w:r w:rsidRPr="00012BFE">
        <w:rPr>
          <w:rFonts w:asciiTheme="majorHAnsi" w:hAnsiTheme="majorHAnsi"/>
          <w:u w:val="single"/>
        </w:rPr>
        <w:t>requires that its participants take on the positions of state actors</w:t>
      </w:r>
      <w:r w:rsidRPr="00012BFE">
        <w:rPr>
          <w:rFonts w:asciiTheme="majorHAnsi" w:hAnsiTheme="majorHAnsi"/>
          <w:sz w:val="16"/>
        </w:rPr>
        <w:t xml:space="preserve"> (at least when they are affirming the resolution). Debate </w:t>
      </w:r>
      <w:r w:rsidRPr="00012BFE">
        <w:rPr>
          <w:rFonts w:asciiTheme="majorHAnsi" w:hAnsiTheme="majorHAnsi"/>
          <w:u w:val="single"/>
        </w:rPr>
        <w:t>resolutions normally call for federal action in some area of domestic or foreign policy.</w:t>
      </w:r>
      <w:r w:rsidRPr="00012BFE">
        <w:rPr>
          <w:rFonts w:asciiTheme="majorHAnsi" w:hAnsiTheme="majorHAnsi"/>
          <w:sz w:val="16"/>
        </w:rPr>
        <w:t xml:space="preserve"> Affirmative teams must support the resolution, while the negative negates it. The debate then becomes a “laboratory” within which debaters may test policies.113 Argumentation scholar Gordon Mitchell notes that “</w:t>
      </w:r>
      <w:r w:rsidRPr="00012BFE">
        <w:rPr>
          <w:rFonts w:asciiTheme="majorHAnsi" w:hAnsiTheme="majorHAnsi"/>
          <w:u w:val="single"/>
        </w:rPr>
        <w:t>Although they may research and track public argument as it unfolds outside the confines of the laboratory for research purposes, in this approach students witness argumentation beyond the walls of the academy as spectators, with little or no apparent recourse to directly participate or alter the course of events.”</w:t>
      </w:r>
      <w:r w:rsidRPr="00012BFE">
        <w:rPr>
          <w:rFonts w:asciiTheme="majorHAnsi" w:hAnsiTheme="majorHAnsi"/>
          <w:sz w:val="16"/>
        </w:rPr>
        <w:t xml:space="preserve">114 Although </w:t>
      </w:r>
      <w:r w:rsidRPr="00012BFE">
        <w:rPr>
          <w:rFonts w:asciiTheme="majorHAnsi" w:hAnsiTheme="majorHAnsi"/>
          <w:u w:val="single"/>
        </w:rPr>
        <w:t xml:space="preserve">debaters spend a great deal of time discussing and researching government action and articulating arguments relevant to such action, what happens in debate rounds has limited or no real impact on contemporary governmental policy making. </w:t>
      </w:r>
      <w:r w:rsidRPr="00012BFE">
        <w:rPr>
          <w:rFonts w:asciiTheme="majorHAnsi" w:hAnsiTheme="majorHAnsi"/>
          <w:sz w:val="16"/>
        </w:rPr>
        <w:t xml:space="preserve">And participation does not result in the majority of the debate community engaging in activism around the issues they research. Mitchell observes that the stance of </w:t>
      </w:r>
      <w:r w:rsidRPr="00012BFE">
        <w:rPr>
          <w:rFonts w:asciiTheme="majorHAnsi" w:hAnsiTheme="majorHAnsi"/>
          <w:u w:val="single"/>
        </w:rPr>
        <w:t>the policymaker in debate comes with a “sense of detachment associated with the spectator posture.”</w:t>
      </w:r>
      <w:r w:rsidRPr="00012BFE">
        <w:rPr>
          <w:rFonts w:asciiTheme="majorHAnsi" w:hAnsiTheme="majorHAnsi"/>
          <w:sz w:val="16"/>
        </w:rPr>
        <w:t xml:space="preserve">115 In other words, its </w:t>
      </w:r>
      <w:r w:rsidRPr="00012BFE">
        <w:rPr>
          <w:rFonts w:asciiTheme="majorHAnsi" w:hAnsiTheme="majorHAnsi"/>
          <w:u w:val="single"/>
        </w:rPr>
        <w:t>participants are able to engage in debates where they are able to distance themselves from the events that are the subjects of debates. Debaters can throw around terms like torture, terrorism, genocide and nuclear war without blinking</w:t>
      </w:r>
      <w:r w:rsidRPr="00012BFE">
        <w:rPr>
          <w:rFonts w:asciiTheme="majorHAnsi" w:hAnsiTheme="majorHAnsi"/>
          <w:sz w:val="16"/>
        </w:rPr>
        <w:t xml:space="preserve">. Debate </w:t>
      </w:r>
      <w:r w:rsidRPr="00012BFE">
        <w:rPr>
          <w:rFonts w:asciiTheme="majorHAnsi" w:hAnsiTheme="majorHAnsi"/>
          <w:u w:val="single"/>
        </w:rPr>
        <w:t>simulations can only serve to distance the debaters from real world participation in the political contexts they debate about.</w:t>
      </w:r>
      <w:r w:rsidRPr="00012BFE">
        <w:rPr>
          <w:rFonts w:asciiTheme="majorHAnsi" w:hAnsiTheme="majorHAnsi"/>
          <w:sz w:val="16"/>
        </w:rPr>
        <w:t xml:space="preserve"> As William Shanahan remarks: …</w:t>
      </w:r>
      <w:r w:rsidRPr="00012BFE">
        <w:rPr>
          <w:rFonts w:asciiTheme="majorHAnsi" w:hAnsiTheme="majorHAnsi"/>
          <w:u w:val="single"/>
        </w:rPr>
        <w:t xml:space="preserve">the topic established a relationship through interpellation that inhered irrespective of what the </w:t>
      </w:r>
      <w:proofErr w:type="gramStart"/>
      <w:r w:rsidRPr="00012BFE">
        <w:rPr>
          <w:rFonts w:asciiTheme="majorHAnsi" w:hAnsiTheme="majorHAnsi"/>
          <w:u w:val="single"/>
        </w:rPr>
        <w:t>particular political</w:t>
      </w:r>
      <w:proofErr w:type="gramEnd"/>
      <w:r w:rsidRPr="00012BFE">
        <w:rPr>
          <w:rFonts w:asciiTheme="majorHAnsi" w:hAnsiTheme="majorHAnsi"/>
          <w:u w:val="single"/>
        </w:rPr>
        <w:t xml:space="preserve"> affinities of the debaters were. The relationship was both political and ethical, and needed to be debated as such. When we blithely call for United States Federal Government policymaking, we are not immune to the colonialist legacy that establishes our place on this continent. We cannot wish away the horrific atrocities perpetrated everyday in our name simply by refusing to acknowledge these implications</w:t>
      </w:r>
      <w:r w:rsidRPr="00012BFE">
        <w:rPr>
          <w:rFonts w:asciiTheme="majorHAnsi" w:hAnsiTheme="majorHAnsi"/>
          <w:sz w:val="16"/>
        </w:rPr>
        <w:t>” (emphasis in original).</w:t>
      </w:r>
      <w:r w:rsidRPr="00012BFE">
        <w:rPr>
          <w:rFonts w:asciiTheme="majorHAnsi" w:hAnsiTheme="majorHAnsi"/>
          <w:u w:val="single"/>
        </w:rPr>
        <w:t>116The “objective” stance of the policymaker is an impersonal or imperialist persona. The policymaker relies upon “acceptable</w:t>
      </w:r>
      <w:r w:rsidRPr="00012BFE">
        <w:rPr>
          <w:rFonts w:asciiTheme="majorHAnsi" w:hAnsiTheme="majorHAnsi"/>
          <w:sz w:val="16"/>
        </w:rPr>
        <w:t xml:space="preserve">” forms of evidence, engaging in logical discussion, producing rational thoughts. As Shanahan, and the Louisville debaters’ note, </w:t>
      </w:r>
      <w:r w:rsidRPr="00012BFE">
        <w:rPr>
          <w:rFonts w:asciiTheme="majorHAnsi" w:hAnsiTheme="majorHAnsi"/>
          <w:u w:val="single"/>
        </w:rPr>
        <w:t>such a stance is integrally linked to the normative, historical and contemporary practices of power that produce and maintain varying networks of oppression. In other words, the discursive practices of policy oriented debate are developed within, through and from systems of power and privilege</w:t>
      </w:r>
      <w:r w:rsidRPr="00012BFE">
        <w:rPr>
          <w:rFonts w:asciiTheme="majorHAnsi" w:hAnsiTheme="majorHAnsi"/>
          <w:sz w:val="16"/>
        </w:rPr>
        <w:t xml:space="preserve">. Thus, these practices are critically implicated in the maintenance of hegemony. So, </w:t>
      </w:r>
      <w:r w:rsidRPr="00012BFE">
        <w:rPr>
          <w:rFonts w:asciiTheme="majorHAnsi" w:hAnsiTheme="majorHAnsi"/>
          <w:u w:val="single"/>
        </w:rPr>
        <w:t>rather than seeing themselves as government or state actors, Jones and Green choose to perform themselves in debate, violating the more “objective” stance of the “policymaker” and require their opponents to do the same.</w:t>
      </w:r>
    </w:p>
    <w:p w14:paraId="475D1A22" w14:textId="77777777" w:rsidR="00337390" w:rsidRPr="00012BFE" w:rsidRDefault="00337390" w:rsidP="00337390">
      <w:pPr>
        <w:pStyle w:val="Heading3"/>
        <w:rPr>
          <w:rFonts w:asciiTheme="majorHAnsi" w:hAnsiTheme="majorHAnsi"/>
        </w:rPr>
      </w:pPr>
      <w:r w:rsidRPr="00012BFE">
        <w:rPr>
          <w:rFonts w:asciiTheme="majorHAnsi" w:hAnsiTheme="majorHAnsi"/>
        </w:rPr>
        <w:lastRenderedPageBreak/>
        <w:t>Education</w:t>
      </w:r>
    </w:p>
    <w:p w14:paraId="59C06025" w14:textId="77777777" w:rsidR="00337390" w:rsidRPr="00012BFE" w:rsidRDefault="00337390" w:rsidP="00337390">
      <w:pPr>
        <w:pStyle w:val="Heading4"/>
        <w:rPr>
          <w:rFonts w:asciiTheme="majorHAnsi" w:hAnsiTheme="majorHAnsi"/>
        </w:rPr>
      </w:pPr>
      <w:r w:rsidRPr="00012BFE">
        <w:rPr>
          <w:rFonts w:asciiTheme="majorHAnsi" w:hAnsiTheme="majorHAnsi"/>
        </w:rPr>
        <w:t>Debate teaches terrible research skills—it requires quick decisions after information overload and doesn’t universalize its benefits to policy skills or democracy</w:t>
      </w:r>
    </w:p>
    <w:p w14:paraId="44354475" w14:textId="77777777" w:rsidR="00337390" w:rsidRPr="00012BFE" w:rsidRDefault="00337390" w:rsidP="00337390">
      <w:pPr>
        <w:rPr>
          <w:rFonts w:asciiTheme="majorHAnsi" w:hAnsiTheme="majorHAnsi"/>
        </w:rPr>
      </w:pPr>
      <w:r w:rsidRPr="00012BFE">
        <w:rPr>
          <w:rStyle w:val="Style13ptBold"/>
          <w:rFonts w:asciiTheme="majorHAnsi" w:hAnsiTheme="majorHAnsi"/>
        </w:rPr>
        <w:t>Andrejevic 13</w:t>
      </w:r>
      <w:r w:rsidRPr="00012BFE">
        <w:rPr>
          <w:rFonts w:asciiTheme="majorHAnsi" w:hAnsiTheme="majorHAnsi"/>
        </w:rPr>
        <w:t xml:space="preserve"> </w:t>
      </w:r>
      <w:r w:rsidRPr="00012BFE">
        <w:rPr>
          <w:rFonts w:asciiTheme="majorHAnsi" w:hAnsiTheme="majorHAnsi"/>
          <w:sz w:val="20"/>
        </w:rPr>
        <w:t>(Mark, Assoc Prof, Centre for Critical and Cultural Studies, U of Queensland, Infoglut: How Too Much Information Is Changing the Way We Think and Know, Kindle edition)</w:t>
      </w:r>
    </w:p>
    <w:p w14:paraId="4A900E40" w14:textId="77777777" w:rsidR="00337390" w:rsidRPr="00012BFE" w:rsidRDefault="00337390" w:rsidP="00337390">
      <w:pPr>
        <w:rPr>
          <w:rFonts w:asciiTheme="majorHAnsi" w:hAnsiTheme="majorHAnsi"/>
          <w:sz w:val="16"/>
        </w:rPr>
      </w:pPr>
      <w:r w:rsidRPr="00012BFE">
        <w:rPr>
          <w:rFonts w:asciiTheme="majorHAnsi" w:hAnsiTheme="majorHAnsi"/>
          <w:sz w:val="16"/>
        </w:rPr>
        <w:t xml:space="preserve">If it is impossible to be fully informed, in the sense of knowing all of the available accounts of the world (and the accounts about the accounts), it is also necessarily impossible for any particular account to be complete and anything other than partial - in both senses of the word. </w:t>
      </w:r>
      <w:r w:rsidRPr="00012BFE">
        <w:rPr>
          <w:rFonts w:asciiTheme="majorHAnsi" w:hAnsiTheme="majorHAnsi"/>
          <w:u w:val="single"/>
        </w:rPr>
        <w:t>We have all become intelligence analysts sorting through more data than we can absorb with</w:t>
      </w:r>
      <w:r w:rsidRPr="00012BFE">
        <w:rPr>
          <w:rFonts w:asciiTheme="majorHAnsi" w:hAnsiTheme="majorHAnsi"/>
          <w:sz w:val="16"/>
        </w:rPr>
        <w:t xml:space="preserve"> - and tins is one of the recurring themes of the book - what are proving to be </w:t>
      </w:r>
      <w:r w:rsidRPr="00012BFE">
        <w:rPr>
          <w:rFonts w:asciiTheme="majorHAnsi" w:hAnsiTheme="majorHAnsi"/>
          <w:u w:val="single"/>
        </w:rPr>
        <w:t>inadequate resources for adjudicating</w:t>
      </w:r>
      <w:r w:rsidRPr="00012BFE">
        <w:rPr>
          <w:rFonts w:asciiTheme="majorHAnsi" w:hAnsiTheme="majorHAnsi"/>
          <w:sz w:val="16"/>
        </w:rPr>
        <w:t xml:space="preserve"> amongst the diverse array of narratives. We have become, in a sense, like the intelligence analysts overwhelmed by a tsunami of information or the market researcher trying to make sense of the exploding data “troves” they have created and captured. In this regard, an era of </w:t>
      </w:r>
      <w:r w:rsidRPr="00012BFE">
        <w:rPr>
          <w:rFonts w:asciiTheme="majorHAnsi" w:hAnsiTheme="majorHAnsi"/>
          <w:u w:val="single"/>
        </w:rPr>
        <w:t>information overload</w:t>
      </w:r>
      <w:r w:rsidRPr="00012BFE">
        <w:rPr>
          <w:rFonts w:asciiTheme="majorHAnsi" w:hAnsiTheme="majorHAnsi"/>
          <w:sz w:val="16"/>
        </w:rPr>
        <w:t xml:space="preserve"> does not merely change our understanding of how- much information is available to us; it also corresponds to </w:t>
      </w:r>
      <w:r w:rsidRPr="00012BFE">
        <w:rPr>
          <w:rFonts w:asciiTheme="majorHAnsi" w:hAnsiTheme="majorHAnsi"/>
          <w:u w:val="single"/>
        </w:rPr>
        <w:t>changes</w:t>
      </w:r>
      <w:r w:rsidRPr="00012BFE">
        <w:rPr>
          <w:rFonts w:asciiTheme="majorHAnsi" w:hAnsiTheme="majorHAnsi"/>
          <w:sz w:val="16"/>
        </w:rPr>
        <w:t xml:space="preserve"> in </w:t>
      </w:r>
      <w:r w:rsidRPr="00012BFE">
        <w:rPr>
          <w:rFonts w:asciiTheme="majorHAnsi" w:hAnsiTheme="majorHAnsi"/>
          <w:u w:val="single"/>
        </w:rPr>
        <w:t>the way we think about</w:t>
      </w:r>
      <w:r w:rsidRPr="00012BFE">
        <w:rPr>
          <w:rFonts w:asciiTheme="majorHAnsi" w:hAnsiTheme="majorHAnsi"/>
          <w:sz w:val="16"/>
        </w:rPr>
        <w:t xml:space="preserve"> the role of information in </w:t>
      </w:r>
      <w:r w:rsidRPr="00012BFE">
        <w:rPr>
          <w:rFonts w:asciiTheme="majorHAnsi" w:hAnsiTheme="majorHAnsi"/>
          <w:u w:val="single"/>
        </w:rPr>
        <w:t>our</w:t>
      </w:r>
      <w:r w:rsidRPr="00012BFE">
        <w:rPr>
          <w:rFonts w:asciiTheme="majorHAnsi" w:hAnsiTheme="majorHAnsi"/>
          <w:sz w:val="16"/>
        </w:rPr>
        <w:t xml:space="preserve"> economic, </w:t>
      </w:r>
      <w:r w:rsidRPr="00012BFE">
        <w:rPr>
          <w:rFonts w:asciiTheme="majorHAnsi" w:hAnsiTheme="majorHAnsi"/>
          <w:u w:val="single"/>
        </w:rPr>
        <w:t>political</w:t>
      </w:r>
      <w:r w:rsidRPr="00012BFE">
        <w:rPr>
          <w:rFonts w:asciiTheme="majorHAnsi" w:hAnsiTheme="majorHAnsi"/>
          <w:sz w:val="16"/>
        </w:rPr>
        <w:t xml:space="preserve">, and social </w:t>
      </w:r>
      <w:r w:rsidRPr="00012BFE">
        <w:rPr>
          <w:rFonts w:asciiTheme="majorHAnsi" w:hAnsiTheme="majorHAnsi"/>
          <w:u w:val="single"/>
        </w:rPr>
        <w:t>lives</w:t>
      </w:r>
      <w:r w:rsidRPr="00012BFE">
        <w:rPr>
          <w:rFonts w:asciiTheme="majorHAnsi" w:hAnsiTheme="majorHAnsi"/>
          <w:sz w:val="16"/>
        </w:rPr>
        <w:t xml:space="preserve">. This book is, in large part, about the nature of these shifts. If it is, indeed, the case that a growing number of people, from intelligence analysts to citizens, are facing the prospect of unprecedented access to mediated forms of information, then it is worth exploring the ways in which people are adjusting to a changing understanding of how information is treated in a data-saturated world. Unsurprisingly, </w:t>
      </w:r>
      <w:r w:rsidRPr="00012BFE">
        <w:rPr>
          <w:rFonts w:asciiTheme="majorHAnsi" w:hAnsiTheme="majorHAnsi"/>
          <w:u w:val="single"/>
        </w:rPr>
        <w:t>one of the characteristic responses</w:t>
      </w:r>
      <w:r w:rsidRPr="00012BFE">
        <w:rPr>
          <w:rFonts w:asciiTheme="majorHAnsi" w:hAnsiTheme="majorHAnsi"/>
          <w:sz w:val="16"/>
        </w:rPr>
        <w:t xml:space="preserve"> to the perceived surfeit of information </w:t>
      </w:r>
      <w:r w:rsidRPr="00012BFE">
        <w:rPr>
          <w:rFonts w:asciiTheme="majorHAnsi" w:hAnsiTheme="majorHAnsi"/>
          <w:u w:val="single"/>
        </w:rPr>
        <w:t>has been</w:t>
      </w:r>
      <w:r w:rsidRPr="00012BFE">
        <w:rPr>
          <w:rFonts w:asciiTheme="majorHAnsi" w:hAnsiTheme="majorHAnsi"/>
          <w:sz w:val="16"/>
        </w:rPr>
        <w:t xml:space="preserve"> the cultivation of techniques for cutting through the information clutter - </w:t>
      </w:r>
      <w:r w:rsidRPr="00012BFE">
        <w:rPr>
          <w:rFonts w:asciiTheme="majorHAnsi" w:hAnsiTheme="majorHAnsi"/>
          <w:u w:val="single"/>
        </w:rPr>
        <w:t>shortcuts for managing</w:t>
      </w:r>
      <w:r w:rsidRPr="00012BFE">
        <w:rPr>
          <w:rFonts w:asciiTheme="majorHAnsi" w:hAnsiTheme="majorHAnsi"/>
          <w:sz w:val="16"/>
        </w:rPr>
        <w:t xml:space="preserve"> large amounts of </w:t>
      </w:r>
      <w:r w:rsidRPr="00012BFE">
        <w:rPr>
          <w:rFonts w:asciiTheme="majorHAnsi" w:hAnsiTheme="majorHAnsi"/>
          <w:u w:val="single"/>
        </w:rPr>
        <w:t>information without</w:t>
      </w:r>
      <w:r w:rsidRPr="00012BFE">
        <w:rPr>
          <w:rFonts w:asciiTheme="majorHAnsi" w:hAnsiTheme="majorHAnsi"/>
          <w:sz w:val="16"/>
        </w:rPr>
        <w:t xml:space="preserve"> necessarily </w:t>
      </w:r>
      <w:r w:rsidRPr="00012BFE">
        <w:rPr>
          <w:rFonts w:asciiTheme="majorHAnsi" w:hAnsiTheme="majorHAnsi"/>
          <w:u w:val="single"/>
        </w:rPr>
        <w:t>having to</w:t>
      </w:r>
      <w:r w:rsidRPr="00012BFE">
        <w:rPr>
          <w:rFonts w:asciiTheme="majorHAnsi" w:hAnsiTheme="majorHAnsi"/>
          <w:sz w:val="16"/>
        </w:rPr>
        <w:t xml:space="preserve"> delve into, </w:t>
      </w:r>
      <w:r w:rsidRPr="00012BFE">
        <w:rPr>
          <w:rFonts w:asciiTheme="majorHAnsi" w:hAnsiTheme="majorHAnsi"/>
          <w:u w:val="single"/>
        </w:rPr>
        <w:t>engage with, or even understand it</w:t>
      </w:r>
      <w:r w:rsidRPr="00012BFE">
        <w:rPr>
          <w:rFonts w:asciiTheme="majorHAnsi" w:hAnsiTheme="majorHAnsi"/>
          <w:sz w:val="16"/>
        </w:rPr>
        <w:t xml:space="preserve">. These techniques vary greatly according to one’s position with respect to the database: data miners, for example, have access to resources for storing and sorting large quantities of data that are not available to the typical worker or consumer. Nevertheless, </w:t>
      </w:r>
      <w:r w:rsidRPr="00012BFE">
        <w:rPr>
          <w:rFonts w:asciiTheme="majorHAnsi" w:hAnsiTheme="majorHAnsi"/>
          <w:u w:val="single"/>
        </w:rPr>
        <w:t>the data miner and</w:t>
      </w:r>
      <w:r w:rsidRPr="00012BFE">
        <w:rPr>
          <w:rFonts w:asciiTheme="majorHAnsi" w:hAnsiTheme="majorHAnsi"/>
          <w:sz w:val="16"/>
        </w:rPr>
        <w:t xml:space="preserve"> the </w:t>
      </w:r>
      <w:r w:rsidRPr="00012BFE">
        <w:rPr>
          <w:rFonts w:asciiTheme="majorHAnsi" w:hAnsiTheme="majorHAnsi"/>
          <w:u w:val="single"/>
        </w:rPr>
        <w:t>Web surfer are united by</w:t>
      </w:r>
      <w:r w:rsidRPr="00012BFE">
        <w:rPr>
          <w:rFonts w:asciiTheme="majorHAnsi" w:hAnsiTheme="majorHAnsi"/>
          <w:sz w:val="16"/>
        </w:rPr>
        <w:t xml:space="preserve"> a common logic - </w:t>
      </w:r>
      <w:r w:rsidRPr="00012BFE">
        <w:rPr>
          <w:rFonts w:asciiTheme="majorHAnsi" w:hAnsiTheme="majorHAnsi"/>
          <w:u w:val="single"/>
        </w:rPr>
        <w:t>the need to make sense of a welter of information for the purposes of decision-making</w:t>
      </w:r>
      <w:r w:rsidRPr="00012BFE">
        <w:rPr>
          <w:rFonts w:asciiTheme="majorHAnsi" w:hAnsiTheme="majorHAnsi"/>
          <w:sz w:val="16"/>
        </w:rPr>
        <w:t xml:space="preserve">. The following chapters will explore a range of diverse responses to the challenge of making sense of information in an era of data surfeit - one in which traditional models of representation and comprehension are called into question not just by the sheer volume of data, but by a reflexive awareness of its incompleteness: its partiality. These </w:t>
      </w:r>
      <w:r w:rsidRPr="00012BFE">
        <w:rPr>
          <w:rFonts w:asciiTheme="majorHAnsi" w:hAnsiTheme="majorHAnsi"/>
          <w:u w:val="single"/>
        </w:rPr>
        <w:t>approaches</w:t>
      </w:r>
      <w:r w:rsidRPr="00012BFE">
        <w:rPr>
          <w:rFonts w:asciiTheme="majorHAnsi" w:hAnsiTheme="majorHAnsi"/>
          <w:sz w:val="16"/>
        </w:rPr>
        <w:t xml:space="preserve"> to the challenges posed by information overload range across disparate realms of social practice but </w:t>
      </w:r>
      <w:r w:rsidRPr="00012BFE">
        <w:rPr>
          <w:rFonts w:asciiTheme="majorHAnsi" w:hAnsiTheme="majorHAnsi"/>
          <w:u w:val="single"/>
        </w:rPr>
        <w:t>share a unifying thread: the attempt to find a shortcut</w:t>
      </w:r>
      <w:r w:rsidRPr="00012BFE">
        <w:rPr>
          <w:rFonts w:asciiTheme="majorHAnsi" w:hAnsiTheme="majorHAnsi"/>
          <w:sz w:val="16"/>
        </w:rPr>
        <w:t xml:space="preserve"> </w:t>
      </w:r>
      <w:r w:rsidRPr="00012BFE">
        <w:rPr>
          <w:rFonts w:asciiTheme="majorHAnsi" w:hAnsiTheme="majorHAnsi"/>
          <w:u w:val="single"/>
        </w:rPr>
        <w:t>that bypasses the need to comprehend proliferating narrative or referential representations, whether these are in the form of descriptive data, first-person accounts, or expert analysis</w:t>
      </w:r>
      <w:r w:rsidRPr="00012BFE">
        <w:rPr>
          <w:rFonts w:asciiTheme="majorHAnsi" w:hAnsiTheme="majorHAnsi"/>
          <w:sz w:val="16"/>
        </w:rPr>
        <w:t xml:space="preserve">. The range of approaches covered in this book is meant to be indicative, rather than exhaustive, and includes the following: data mining and predictive analytics (which automate information processing and displace explanation with correlation); sentiment analysis (which purports to translate emotional response and individual opinions into machine readable data that can bemined); prediction markets (which replace credentialed expertise with aggregate demand and calls this wisdom); body language analysis (which privileges immediate bodily reactions over the vagaries of narrative content) and neuro-marketing (a form of body language analysis that requires special equipment). These strategies for cutting through the information clutter vary widely in terms of the resources and techniques they draw- on, not least because managing large amounts of data can be an expensive and resource intensive proposition. At the same time, they are united not just by the problem they address - how- to make sense of more data than can be fully understood or absorbed (or, and I will argue that this is a related development, how- to bypass the contrived character of representation) - but also by the solution they envisage: an attempt to bypass or short-circuit the problem of comprehension and the forms of discursive, narrative representation upon which it relies. This might sound at first like a somewhat opaque formulation, but it is one that will become clearer with the help of the examples and case studies that follow. </w:t>
      </w:r>
      <w:r w:rsidRPr="00012BFE">
        <w:rPr>
          <w:rFonts w:asciiTheme="majorHAnsi" w:hAnsiTheme="majorHAnsi"/>
          <w:u w:val="single"/>
        </w:rPr>
        <w:t>Because information is crucial to</w:t>
      </w:r>
      <w:r w:rsidRPr="00012BFE">
        <w:rPr>
          <w:rFonts w:asciiTheme="majorHAnsi" w:hAnsiTheme="majorHAnsi"/>
          <w:sz w:val="16"/>
        </w:rPr>
        <w:t xml:space="preserve"> the functioning of any society - and widespread access to information is an important aspect of </w:t>
      </w:r>
      <w:r w:rsidRPr="00012BFE">
        <w:rPr>
          <w:rFonts w:asciiTheme="majorHAnsi" w:hAnsiTheme="majorHAnsi"/>
          <w:u w:val="single"/>
        </w:rPr>
        <w:t>a democratic society - the shifting information environment has important consequences for questions of power and politics</w:t>
      </w:r>
      <w:r w:rsidRPr="00012BFE">
        <w:rPr>
          <w:rFonts w:asciiTheme="majorHAnsi" w:hAnsiTheme="majorHAnsi"/>
          <w:sz w:val="16"/>
        </w:rPr>
        <w:t xml:space="preserve">. Thus, the following chapters will consider the societal implications of a new- information landscape in which </w:t>
      </w:r>
      <w:r w:rsidRPr="00012BFE">
        <w:rPr>
          <w:rFonts w:asciiTheme="majorHAnsi" w:hAnsiTheme="majorHAnsi"/>
          <w:u w:val="single"/>
        </w:rPr>
        <w:t>only the few- have access to the infrastructure for storing and making sense of large amounts of data</w:t>
      </w:r>
      <w:r w:rsidRPr="00012BFE">
        <w:rPr>
          <w:rFonts w:asciiTheme="majorHAnsi" w:hAnsiTheme="majorHAnsi"/>
          <w:sz w:val="16"/>
        </w:rPr>
        <w:t xml:space="preserve">. It will also consider the political implications of the challenges to traditional models of sense-making posed by a reflexive aw-areness of the partial character of mediated forms of representation. The Changing Landscape of Information and </w:t>
      </w:r>
      <w:r w:rsidRPr="00012BFE">
        <w:rPr>
          <w:rFonts w:asciiTheme="majorHAnsi" w:hAnsiTheme="majorHAnsi"/>
          <w:sz w:val="16"/>
        </w:rPr>
        <w:lastRenderedPageBreak/>
        <w:t>Power</w:t>
      </w:r>
      <w:r w:rsidRPr="00012BFE">
        <w:rPr>
          <w:rFonts w:asciiTheme="majorHAnsi" w:hAnsiTheme="majorHAnsi"/>
        </w:rPr>
        <w:t xml:space="preserve"> </w:t>
      </w:r>
      <w:r w:rsidRPr="00012BFE">
        <w:rPr>
          <w:rFonts w:asciiTheme="majorHAnsi" w:hAnsiTheme="majorHAnsi"/>
          <w:u w:val="single"/>
        </w:rPr>
        <w:t>Once upon a time</w:t>
      </w:r>
      <w:r w:rsidRPr="00012BFE">
        <w:rPr>
          <w:rFonts w:asciiTheme="majorHAnsi" w:hAnsiTheme="majorHAnsi"/>
          <w:sz w:val="16"/>
        </w:rPr>
        <w:t xml:space="preserve">, in an era of relative media and data scarcity, the political control of information relied upon attempts to define and reinforce dominant narratives that accorded with the interests of those in power. Karl Marx and Friedrich Engels’s famous formulation in The German Ideology captured this version of ideological control: “The ideas of the ruling class are in every epoch the ruling ideas ... The class which has the means of material production at its disposal, has control at the same time over the means of mental production ... therefore, as they rule as a class and determine the extent and compass of an epoch, it is self-evident that they do this in its whole range, hence among other things rule also as thinkers, as producers of ideas. This understanding of the relationship of ideas to power meant that attacks on dominant interests relied at least in part on challenges to the dominant understandings of the world upon which they depended. Similarly, economic </w:t>
      </w:r>
      <w:r w:rsidRPr="00012BFE">
        <w:rPr>
          <w:rFonts w:asciiTheme="majorHAnsi" w:hAnsiTheme="majorHAnsi"/>
          <w:u w:val="single"/>
        </w:rPr>
        <w:t>control of information meant securing the most accurate and up-to-date information</w:t>
      </w:r>
      <w:r w:rsidRPr="00012BFE">
        <w:rPr>
          <w:rFonts w:asciiTheme="majorHAnsi" w:hAnsiTheme="majorHAnsi"/>
          <w:sz w:val="16"/>
        </w:rPr>
        <w:t xml:space="preserve"> about prices and the variables likely to affect them. In still another register, police control of information meant targeting wTongdoers: finding the evidence to identify, catch, and prosecute lawbreakers. </w:t>
      </w:r>
      <w:r w:rsidRPr="00012BFE">
        <w:rPr>
          <w:rFonts w:asciiTheme="majorHAnsi" w:hAnsiTheme="majorHAnsi"/>
          <w:u w:val="single"/>
        </w:rPr>
        <w:t>In an era of information glut</w:t>
      </w:r>
      <w:r w:rsidRPr="00012BFE">
        <w:rPr>
          <w:rFonts w:asciiTheme="majorHAnsi" w:hAnsiTheme="majorHAnsi"/>
          <w:sz w:val="16"/>
        </w:rPr>
        <w:t xml:space="preserve">, however, </w:t>
      </w:r>
      <w:r w:rsidRPr="00012BFE">
        <w:rPr>
          <w:rFonts w:asciiTheme="majorHAnsi" w:hAnsiTheme="majorHAnsi"/>
          <w:u w:val="single"/>
        </w:rPr>
        <w:t>new strategies of control emerge</w:t>
      </w:r>
      <w:r w:rsidRPr="00012BFE">
        <w:rPr>
          <w:rFonts w:asciiTheme="majorHAnsi" w:hAnsiTheme="majorHAnsi"/>
          <w:sz w:val="16"/>
        </w:rPr>
        <w:t xml:space="preserve"> alongside these: in the political realm, information </w:t>
      </w:r>
      <w:r w:rsidRPr="00012BFE">
        <w:rPr>
          <w:rFonts w:asciiTheme="majorHAnsi" w:hAnsiTheme="majorHAnsi"/>
          <w:u w:val="single"/>
        </w:rPr>
        <w:t>control over information no longer necessarily depends upon sustaining a dominant narrative</w:t>
      </w:r>
      <w:r w:rsidRPr="00012BFE">
        <w:rPr>
          <w:rFonts w:asciiTheme="majorHAnsi" w:hAnsiTheme="majorHAnsi"/>
          <w:sz w:val="16"/>
        </w:rPr>
        <w:t xml:space="preserve">; in the financial realm, as in that of policing and security, data collection leads to large-scale strategies of correlation, prediction, and pre-emption that would have been impossible in the pre-digital era. </w:t>
      </w:r>
      <w:r w:rsidRPr="00012BFE">
        <w:rPr>
          <w:rFonts w:asciiTheme="majorHAnsi" w:hAnsiTheme="majorHAnsi"/>
          <w:u w:val="single"/>
        </w:rPr>
        <w:t>This</w:t>
      </w:r>
      <w:r w:rsidRPr="00012BFE">
        <w:rPr>
          <w:rFonts w:asciiTheme="majorHAnsi" w:hAnsiTheme="majorHAnsi"/>
          <w:sz w:val="16"/>
        </w:rPr>
        <w:t xml:space="preserve"> shift, to the extent that it accurately characterizes a changing relationship between ways of knowing and forms of power, </w:t>
      </w:r>
      <w:r w:rsidRPr="00012BFE">
        <w:rPr>
          <w:rFonts w:asciiTheme="majorHAnsi" w:hAnsiTheme="majorHAnsi"/>
          <w:u w:val="single"/>
        </w:rPr>
        <w:t>heralds a reconfiguration of</w:t>
      </w:r>
      <w:r w:rsidRPr="00012BFE">
        <w:rPr>
          <w:rFonts w:asciiTheme="majorHAnsi" w:hAnsiTheme="majorHAnsi"/>
          <w:sz w:val="16"/>
        </w:rPr>
        <w:t xml:space="preserve"> our understanding of the political implications of </w:t>
      </w:r>
      <w:r w:rsidRPr="00012BFE">
        <w:rPr>
          <w:rFonts w:asciiTheme="majorHAnsi" w:hAnsiTheme="majorHAnsi"/>
          <w:u w:val="single"/>
        </w:rPr>
        <w:t>challenges to dominant narratives - of the efficacy of “speaking truth to power.”</w:t>
      </w:r>
      <w:r w:rsidRPr="00012BFE">
        <w:rPr>
          <w:rFonts w:asciiTheme="majorHAnsi" w:hAnsiTheme="majorHAnsi"/>
          <w:sz w:val="16"/>
        </w:rPr>
        <w:t xml:space="preserve"> It also augers a changed understanding of the role played by data in managing markets and securing the population - themes that will be taken up in subsequent chapters. Consider an example from the political realm, in which </w:t>
      </w:r>
      <w:r w:rsidRPr="00012BFE">
        <w:rPr>
          <w:rFonts w:asciiTheme="majorHAnsi" w:hAnsiTheme="majorHAnsi"/>
          <w:u w:val="single"/>
        </w:rPr>
        <w:t>the proliferation of narratives and counter-narratives, of fact-checking and critiques of fact-checking, can all work to multiply the available accounts of reality to the point that it becomes difficult to adjudicate between them based on the constantly moving evidence. The</w:t>
      </w:r>
      <w:r w:rsidRPr="00012BFE">
        <w:rPr>
          <w:rFonts w:asciiTheme="majorHAnsi" w:hAnsiTheme="majorHAnsi"/>
          <w:sz w:val="16"/>
        </w:rPr>
        <w:t xml:space="preserve"> George W. </w:t>
      </w:r>
      <w:r w:rsidRPr="00012BFE">
        <w:rPr>
          <w:rFonts w:asciiTheme="majorHAnsi" w:hAnsiTheme="majorHAnsi"/>
          <w:u w:val="single"/>
        </w:rPr>
        <w:t>Bush administration</w:t>
      </w:r>
      <w:r w:rsidRPr="00012BFE">
        <w:rPr>
          <w:rFonts w:asciiTheme="majorHAnsi" w:hAnsiTheme="majorHAnsi"/>
          <w:sz w:val="16"/>
        </w:rPr>
        <w:t xml:space="preserve"> relied on a proliferating tangle of multiple and conflicting narratives to manage the revelation that US troops in the initial stages of the Iraq invasion had failed to secure the huge weapons cache at the Al QaQaa facility - a site that the International Atomic Energy Agency (IAEA) had repeatedly warned the administration about, describing it as “the greatest explosives bonanza in history.”2 The revelation of the missing explosives, coming as it did in the midst of the 2004 presidential campaign, might have been devastating to Bush, whose administration had, despite repeated warnings and its alleged goal of discovering “weapons of mass destruction,” apparently allowed some 380 tons of high-grade explosives, ideal for the purposes of concealed, portable bombs, to fall into enemy hands, providing ample armaments for an extended and violent resistance. The way the administration handled the revelation, which it had tried to keep under wTaps by preventing the IAEA from inspecting the site, was instructive: </w:t>
      </w:r>
      <w:r w:rsidRPr="00012BFE">
        <w:rPr>
          <w:rFonts w:asciiTheme="majorHAnsi" w:hAnsiTheme="majorHAnsi"/>
          <w:u w:val="single"/>
        </w:rPr>
        <w:t>rather than providing a “dominant” narrative</w:t>
      </w:r>
      <w:r w:rsidRPr="00012BFE">
        <w:rPr>
          <w:rFonts w:asciiTheme="majorHAnsi" w:hAnsiTheme="majorHAnsi"/>
          <w:sz w:val="16"/>
        </w:rPr>
        <w:t xml:space="preserve"> of what had happened, it </w:t>
      </w:r>
      <w:r w:rsidRPr="00012BFE">
        <w:rPr>
          <w:rFonts w:asciiTheme="majorHAnsi" w:hAnsiTheme="majorHAnsi"/>
          <w:u w:val="single"/>
        </w:rPr>
        <w:t>did its best to exploit the fog of war to throw- up a series of often contradictory explanations. This might be described</w:t>
      </w:r>
      <w:r w:rsidRPr="00012BFE">
        <w:rPr>
          <w:rFonts w:asciiTheme="majorHAnsi" w:hAnsiTheme="majorHAnsi"/>
          <w:sz w:val="16"/>
        </w:rPr>
        <w:t xml:space="preserve">, following the philosopher Slavoj Zizek’s invocation of Freud, </w:t>
      </w:r>
      <w:r w:rsidRPr="00012BFE">
        <w:rPr>
          <w:rFonts w:asciiTheme="majorHAnsi" w:hAnsiTheme="majorHAnsi"/>
          <w:u w:val="single"/>
        </w:rPr>
        <w:t>as the “borrowed kettle” alibi of power. The</w:t>
      </w:r>
      <w:r w:rsidRPr="00012BFE">
        <w:rPr>
          <w:rFonts w:asciiTheme="majorHAnsi" w:hAnsiTheme="majorHAnsi"/>
          <w:sz w:val="16"/>
        </w:rPr>
        <w:t xml:space="preserve"> term refers to the </w:t>
      </w:r>
      <w:r w:rsidRPr="00012BFE">
        <w:rPr>
          <w:rFonts w:asciiTheme="majorHAnsi" w:hAnsiTheme="majorHAnsi"/>
          <w:u w:val="single"/>
        </w:rPr>
        <w:t>multiplication of contradictory- narratives refuting apparent facts</w:t>
      </w:r>
      <w:r w:rsidRPr="00012BFE">
        <w:rPr>
          <w:rFonts w:asciiTheme="majorHAnsi" w:hAnsiTheme="majorHAnsi"/>
          <w:sz w:val="16"/>
        </w:rPr>
        <w:t>: confronted with the fact that a borrow-ed kettle was returned with a hole in it, the person accused of breaking it responds with several mutually contradictory excuses: “</w:t>
      </w:r>
      <w:r w:rsidRPr="00012BFE">
        <w:rPr>
          <w:rFonts w:asciiTheme="majorHAnsi" w:hAnsiTheme="majorHAnsi"/>
          <w:u w:val="single"/>
        </w:rPr>
        <w:t>there was already a hole when I borrowed it; the hole wasn’t there when I returned it; I didn’t even borrow- the kettle. Such forms of narrative multiplication have become a hallmark of the</w:t>
      </w:r>
      <w:r w:rsidRPr="00012BFE">
        <w:rPr>
          <w:rFonts w:asciiTheme="majorHAnsi" w:hAnsiTheme="majorHAnsi"/>
          <w:sz w:val="16"/>
        </w:rPr>
        <w:t xml:space="preserve"> media strategy of what might be described as the </w:t>
      </w:r>
      <w:r w:rsidRPr="00012BFE">
        <w:rPr>
          <w:rFonts w:asciiTheme="majorHAnsi" w:hAnsiTheme="majorHAnsi"/>
          <w:u w:val="single"/>
        </w:rPr>
        <w:t>postmodern right for handling political debates that they appear to be losing, such as that over climate change: global warming does not exist; even if it does exist, it is not caused by man-made activity; if there is global warming it could have beneficial effects</w:t>
      </w:r>
      <w:r w:rsidRPr="00012BFE">
        <w:rPr>
          <w:rFonts w:asciiTheme="majorHAnsi" w:hAnsiTheme="majorHAnsi"/>
          <w:sz w:val="16"/>
        </w:rPr>
        <w:t xml:space="preserve"> (longer growing seasons, etc.); </w:t>
      </w:r>
      <w:r w:rsidRPr="00012BFE">
        <w:rPr>
          <w:rFonts w:asciiTheme="majorHAnsi" w:hAnsiTheme="majorHAnsi"/>
          <w:u w:val="single"/>
        </w:rPr>
        <w:t>the world is actually getting cooler, etc</w:t>
      </w:r>
      <w:r w:rsidRPr="00012BFE">
        <w:rPr>
          <w:rFonts w:asciiTheme="majorHAnsi" w:hAnsiTheme="majorHAnsi"/>
          <w:sz w:val="16"/>
        </w:rPr>
        <w:t>.</w:t>
      </w:r>
    </w:p>
    <w:p w14:paraId="3BDA0DF7" w14:textId="77777777" w:rsidR="00DA2E76" w:rsidRDefault="00DA2E76" w:rsidP="00DA2E76">
      <w:pPr>
        <w:pStyle w:val="Heading2"/>
      </w:pPr>
      <w:r>
        <w:lastRenderedPageBreak/>
        <w:t>Education Topic Specific</w:t>
      </w:r>
    </w:p>
    <w:p w14:paraId="37568DF4" w14:textId="77777777" w:rsidR="00DA2E76" w:rsidRPr="00AF48FA" w:rsidRDefault="00DA2E76" w:rsidP="00DA2E76">
      <w:pPr>
        <w:pStyle w:val="Heading4"/>
      </w:pPr>
      <w:r>
        <w:t>Their research perpetuates the errors of policy focus – it is controlled by intermediary organizations dedicated solely to profit</w:t>
      </w:r>
    </w:p>
    <w:p w14:paraId="0E909F96" w14:textId="77777777" w:rsidR="00DA2E76" w:rsidRDefault="00DA2E76" w:rsidP="00DA2E76">
      <w:r w:rsidRPr="009F16A7">
        <w:rPr>
          <w:rStyle w:val="Style13ptBold"/>
        </w:rPr>
        <w:t xml:space="preserve">Gulson </w:t>
      </w:r>
      <w:r>
        <w:rPr>
          <w:rStyle w:val="Style13ptBold"/>
        </w:rPr>
        <w:t>&amp;</w:t>
      </w:r>
      <w:r w:rsidRPr="009F16A7">
        <w:rPr>
          <w:rStyle w:val="Style13ptBold"/>
        </w:rPr>
        <w:t xml:space="preserve"> Lubienski 14</w:t>
      </w:r>
      <w:r>
        <w:t xml:space="preserve"> (Kalervo, </w:t>
      </w:r>
      <w:r w:rsidRPr="009F16A7">
        <w:t>sociologist of education at the University of New South Wales</w:t>
      </w:r>
      <w:r>
        <w:t xml:space="preserve"> and Christopher, </w:t>
      </w:r>
      <w:r w:rsidRPr="009F16A7">
        <w:t>professor of education policy at Indiana University</w:t>
      </w:r>
      <w:r>
        <w:t xml:space="preserve">, “The New Political Economy of Education Policy: Cultural Politics, Mobility and the Market”, Knowledge Cultures, June 2014, </w:t>
      </w:r>
      <w:r w:rsidRPr="009F16A7">
        <w:t>https://www.researchgate.net/publication/265786744_Gulson_K_Lubienski_C_2014_The_New_Political_Economy_of_Education_Policy_Cultural_Politics_Mobility_and_the_Market_Knowledge_Cultures_2_2_170-180</w:t>
      </w:r>
      <w:r>
        <w:t>)KJR</w:t>
      </w:r>
    </w:p>
    <w:p w14:paraId="5D46FE14" w14:textId="77777777" w:rsidR="00DA2E76" w:rsidRPr="00AF48FA" w:rsidRDefault="00DA2E76" w:rsidP="00DA2E76">
      <w:pPr>
        <w:rPr>
          <w:sz w:val="16"/>
        </w:rPr>
      </w:pPr>
      <w:r w:rsidRPr="00AF48FA">
        <w:rPr>
          <w:sz w:val="16"/>
        </w:rPr>
        <w:t xml:space="preserve">One of the key emphases in New Political Economy is the role of information in politics and policy making. One focus is on the ideas of ‘imperfect information’ (Besley, 2007) – an epistemology, or more precisely the ontology of politics and decision making about the possibility of completeness, and a priori notions of action, that derives from the idealisation of the rational decision maker in Public Choice Theory. This work has tended to focus on formal politics and the role of politicians and voters (Besley, 2007). Other related </w:t>
      </w:r>
      <w:r w:rsidRPr="00AF48FA">
        <w:rPr>
          <w:rStyle w:val="StyleUnderline"/>
        </w:rPr>
        <w:t>work has examined</w:t>
      </w:r>
      <w:r w:rsidRPr="00AF48FA">
        <w:rPr>
          <w:sz w:val="16"/>
        </w:rPr>
        <w:t xml:space="preserve">, </w:t>
      </w:r>
      <w:r w:rsidRPr="003C3A5F">
        <w:rPr>
          <w:rStyle w:val="StyleUnderline"/>
        </w:rPr>
        <w:t>from what Besley calls the</w:t>
      </w:r>
      <w:r w:rsidRPr="00AF48FA">
        <w:rPr>
          <w:sz w:val="16"/>
        </w:rPr>
        <w:t xml:space="preserve"> ‘</w:t>
      </w:r>
      <w:r w:rsidRPr="00AF48FA">
        <w:rPr>
          <w:rStyle w:val="StyleUnderline"/>
        </w:rPr>
        <w:t>informational perspective’, the role of policy research and knowledge</w:t>
      </w:r>
      <w:r w:rsidRPr="00AF48FA">
        <w:rPr>
          <w:sz w:val="16"/>
        </w:rPr>
        <w:t xml:space="preserve">. ‘This </w:t>
      </w:r>
      <w:r w:rsidRPr="00AF48FA">
        <w:rPr>
          <w:rStyle w:val="StyleUnderline"/>
        </w:rPr>
        <w:t>informational perspective on politics leaves a role for the study of information providers such as the media and civil society (thinktanks and policy analysts) in improving politics</w:t>
      </w:r>
      <w:r w:rsidRPr="00AF48FA">
        <w:rPr>
          <w:sz w:val="16"/>
        </w:rPr>
        <w:t xml:space="preserve">’ (Besley, 2007: 581), </w:t>
      </w:r>
      <w:r w:rsidRPr="00AF48FA">
        <w:rPr>
          <w:rStyle w:val="StyleUnderline"/>
        </w:rPr>
        <w:t>and</w:t>
      </w:r>
      <w:r w:rsidRPr="00AF48FA">
        <w:rPr>
          <w:sz w:val="16"/>
        </w:rPr>
        <w:t xml:space="preserve">, we would add, </w:t>
      </w:r>
      <w:r w:rsidRPr="00AF48FA">
        <w:rPr>
          <w:rStyle w:val="StyleUnderline"/>
        </w:rPr>
        <w:t>policy</w:t>
      </w:r>
      <w:r w:rsidRPr="00AF48FA">
        <w:rPr>
          <w:sz w:val="16"/>
        </w:rPr>
        <w:t xml:space="preserve">. There is almost a delicate nativity to this position of ‘improving’ that speaks to the need to conceptualise the power/ knowledge nexus. If we were to take an informational perspective as part of the new political economy of policy, we might see that </w:t>
      </w:r>
      <w:r w:rsidRPr="00AF48FA">
        <w:rPr>
          <w:rStyle w:val="StyleUnderline"/>
        </w:rPr>
        <w:t>policy knowledge and research can be part of</w:t>
      </w:r>
      <w:r w:rsidRPr="00AF48FA">
        <w:rPr>
          <w:sz w:val="16"/>
        </w:rPr>
        <w:t xml:space="preserve"> what Dean calls ‘</w:t>
      </w:r>
      <w:r w:rsidRPr="00AF48FA">
        <w:rPr>
          <w:rStyle w:val="StyleUnderline"/>
        </w:rPr>
        <w:t>neoliberal thought collectives</w:t>
      </w:r>
      <w:r w:rsidRPr="00AF48FA">
        <w:rPr>
          <w:sz w:val="16"/>
        </w:rPr>
        <w:t xml:space="preserve">’. For </w:t>
      </w:r>
      <w:proofErr w:type="gramStart"/>
      <w:r w:rsidRPr="00AF48FA">
        <w:rPr>
          <w:sz w:val="16"/>
        </w:rPr>
        <w:t>Dean</w:t>
      </w:r>
      <w:proofErr w:type="gramEnd"/>
      <w:r w:rsidRPr="00AF48FA">
        <w:rPr>
          <w:sz w:val="16"/>
        </w:rPr>
        <w:t xml:space="preserve"> a thought collective: has spaces for different voices and processes of discovery while at the same time permitting the crystallization of a new consensus. Such a view allows for a multiplicity of viewpoints and different national and transnational developments, borrowings and mutations (Dean, 2012: 2). Crucially, </w:t>
      </w:r>
      <w:r w:rsidRPr="00AF48FA">
        <w:rPr>
          <w:rStyle w:val="StyleUnderline"/>
        </w:rPr>
        <w:t>these thought collectives are part of creating</w:t>
      </w:r>
      <w:r w:rsidRPr="00AF48FA">
        <w:rPr>
          <w:sz w:val="16"/>
        </w:rPr>
        <w:t xml:space="preserve">, and contributing to, </w:t>
      </w:r>
      <w:r w:rsidRPr="00AF48FA">
        <w:rPr>
          <w:rStyle w:val="StyleUnderline"/>
        </w:rPr>
        <w:t>new forms of educational markets at the policy-research nexus</w:t>
      </w:r>
      <w:r w:rsidRPr="00AF48FA">
        <w:rPr>
          <w:sz w:val="16"/>
        </w:rPr>
        <w:t xml:space="preserve">. As Ball has noted, there are significant changes to the connections between civil society, the state and the market (Ball, 2012). We suggest that what has been taken up in recent studies of education policy and politics is mapping and critiquing the nexus of power/ knowledge and new spatialities of knowledge movement and mobility (Ball, 2012; Rizvi &amp; Lingard, 2010). This provides an extension to the comparative focus of new political economy (Gamble et al., 1996), by providing a relational foci; it points to the limits to comparativism and the possibilities of interconnections rather than contrast. Much recent work speaks to what we noted above – the combining of new conceptualisations in policy studies with identification of the utility of policy research. We note that this research, some of which one of us has been undertaking (Lubienski), is somewhat remedial in intent; seeking to 177 strengthen the weak link between research and education policymaking, for example, by focusing on the availability of information, its advocacy and associated agendas. Unfortunately, </w:t>
      </w:r>
      <w:r w:rsidRPr="00AF48FA">
        <w:rPr>
          <w:rStyle w:val="StyleUnderline"/>
        </w:rPr>
        <w:t>this can entail the neglect of symbolic production and consumption of research in policymaking processes</w:t>
      </w:r>
      <w:r w:rsidRPr="00AF48FA">
        <w:rPr>
          <w:sz w:val="16"/>
        </w:rPr>
        <w:t>, as actors look to empirical evidence to legitimise structures of power and influence. Thus</w:t>
      </w:r>
      <w:r w:rsidRPr="00AF48FA">
        <w:rPr>
          <w:rStyle w:val="StyleUnderline"/>
        </w:rPr>
        <w:t>, the contestations of power encourage traditional and new actors to shape research production and consumption</w:t>
      </w:r>
      <w:r w:rsidRPr="00AF48FA">
        <w:rPr>
          <w:sz w:val="16"/>
        </w:rPr>
        <w:t xml:space="preserve"> (Lubienski, Scott, &amp; DeBray, In press). For as Lubienski, Scott and DeBray (2011) note, debates about the ‘effectiveness’ of educational interventions are bringing to the fore the ways in which non-government dimensions are becoming crucial to understanding education policy changes. </w:t>
      </w:r>
      <w:r w:rsidRPr="00AF48FA">
        <w:rPr>
          <w:rStyle w:val="StyleUnderline"/>
        </w:rPr>
        <w:t>In noting</w:t>
      </w:r>
      <w:r w:rsidRPr="00AF48FA">
        <w:rPr>
          <w:sz w:val="16"/>
        </w:rPr>
        <w:t xml:space="preserve"> </w:t>
      </w:r>
      <w:r w:rsidRPr="00AF48FA">
        <w:rPr>
          <w:rStyle w:val="StyleUnderline"/>
        </w:rPr>
        <w:t>the rise of what are termed intermediary organisations</w:t>
      </w:r>
      <w:r w:rsidRPr="00AF48FA">
        <w:rPr>
          <w:sz w:val="16"/>
        </w:rPr>
        <w:t xml:space="preserve"> — that is, organisations </w:t>
      </w:r>
      <w:r w:rsidRPr="00AF48FA">
        <w:rPr>
          <w:rStyle w:val="StyleUnderline"/>
        </w:rPr>
        <w:t>that play a</w:t>
      </w:r>
      <w:r w:rsidRPr="00AF48FA">
        <w:rPr>
          <w:sz w:val="16"/>
        </w:rPr>
        <w:t xml:space="preserve"> crucial </w:t>
      </w:r>
      <w:r w:rsidRPr="00AF48FA">
        <w:rPr>
          <w:rStyle w:val="StyleUnderline"/>
        </w:rPr>
        <w:t>role in selecting, interpreting, packaging and marketing research evidence for policymakers</w:t>
      </w:r>
      <w:r w:rsidRPr="00AF48FA">
        <w:rPr>
          <w:sz w:val="16"/>
        </w:rPr>
        <w:t xml:space="preserve"> — </w:t>
      </w:r>
      <w:r w:rsidRPr="00AF48FA">
        <w:rPr>
          <w:rStyle w:val="StyleUnderline"/>
        </w:rPr>
        <w:t>in</w:t>
      </w:r>
      <w:r w:rsidRPr="00AF48FA">
        <w:rPr>
          <w:sz w:val="16"/>
        </w:rPr>
        <w:t xml:space="preserve"> knowledge production and advocacy around </w:t>
      </w:r>
      <w:r w:rsidRPr="00AF48FA">
        <w:rPr>
          <w:rStyle w:val="StyleUnderline"/>
        </w:rPr>
        <w:t>educational policy</w:t>
      </w:r>
      <w:r w:rsidRPr="00AF48FA">
        <w:rPr>
          <w:sz w:val="16"/>
        </w:rPr>
        <w:t xml:space="preserve">, they note: the institutionalization of extra-governmental forces in the policy-making process. Indeed, </w:t>
      </w:r>
      <w:r w:rsidRPr="00AF48FA">
        <w:rPr>
          <w:rStyle w:val="StyleUnderline"/>
        </w:rPr>
        <w:t>we are seeing new institutional forms emerging that</w:t>
      </w:r>
      <w:r w:rsidRPr="00AF48FA">
        <w:rPr>
          <w:sz w:val="16"/>
        </w:rPr>
        <w:t xml:space="preserve"> </w:t>
      </w:r>
      <w:r w:rsidRPr="00AF48FA">
        <w:rPr>
          <w:rStyle w:val="StyleUnderline"/>
        </w:rPr>
        <w:t>re-shaping the political economy – that is, the institutional relationships – of research production and use in education</w:t>
      </w:r>
      <w:r w:rsidRPr="00AF48FA">
        <w:rPr>
          <w:sz w:val="16"/>
        </w:rPr>
        <w:t>. Specifically</w:t>
      </w:r>
      <w:r w:rsidRPr="00AF48FA">
        <w:rPr>
          <w:rStyle w:val="StyleUnderline"/>
        </w:rPr>
        <w:t>, new intermediary organizations are increasingly determining the body of research made available for the policymaking process by ‘brokering’ evidence</w:t>
      </w:r>
      <w:r w:rsidRPr="00AF48FA">
        <w:rPr>
          <w:sz w:val="16"/>
        </w:rPr>
        <w:t xml:space="preserve"> (Lubienski, Scott, &amp; DeBray, 2011: n.p.) </w:t>
      </w:r>
      <w:r w:rsidRPr="00AF48FA">
        <w:rPr>
          <w:rStyle w:val="StyleUnderline"/>
        </w:rPr>
        <w:t xml:space="preserve">Such analyses can be subversive in adopting </w:t>
      </w:r>
      <w:r w:rsidRPr="00AF48FA">
        <w:rPr>
          <w:rStyle w:val="StyleUnderline"/>
        </w:rPr>
        <w:lastRenderedPageBreak/>
        <w:t>aspects of neoliberal analyses in conceiving of policymaking processes as markets, while concurrently critiquing the encroachment of markets into public policymaking.</w:t>
      </w:r>
      <w:r w:rsidRPr="00AF48FA">
        <w:rPr>
          <w:sz w:val="16"/>
        </w:rPr>
        <w:t xml:space="preserve"> For instance, </w:t>
      </w:r>
      <w:r w:rsidRPr="00AF48FA">
        <w:rPr>
          <w:rStyle w:val="StyleUnderline"/>
        </w:rPr>
        <w:t>in conceptualizing research evidence as a consumable good</w:t>
      </w:r>
      <w:r w:rsidRPr="00AF48FA">
        <w:rPr>
          <w:sz w:val="16"/>
        </w:rPr>
        <w:t xml:space="preserve">, Lubienski, Scott and DeBray (In press) </w:t>
      </w:r>
      <w:r w:rsidRPr="00AF48FA">
        <w:rPr>
          <w:rStyle w:val="StyleUnderline"/>
        </w:rPr>
        <w:t>note the limitations of markets as they advantage intermediaries “selling” research by capitalising on informational asymmetries over consumers</w:t>
      </w:r>
      <w:r w:rsidRPr="00AF48FA">
        <w:rPr>
          <w:sz w:val="16"/>
        </w:rPr>
        <w:t>. Consequently</w:t>
      </w:r>
      <w:r w:rsidRPr="00AF48FA">
        <w:rPr>
          <w:rStyle w:val="StyleUnderline"/>
        </w:rPr>
        <w:t>, in these new policy</w:t>
      </w:r>
      <w:r w:rsidRPr="00AF48FA">
        <w:rPr>
          <w:sz w:val="16"/>
        </w:rPr>
        <w:t xml:space="preserve"> (quasi)markets, </w:t>
      </w:r>
      <w:r w:rsidRPr="00AF48FA">
        <w:rPr>
          <w:rStyle w:val="StyleUnderline"/>
        </w:rPr>
        <w:t>success is due to the marketing of ideas by these groups</w:t>
      </w:r>
      <w:r w:rsidRPr="00AF48FA">
        <w:rPr>
          <w:sz w:val="16"/>
        </w:rPr>
        <w:t xml:space="preserve">. </w:t>
      </w:r>
      <w:r w:rsidRPr="00AF48FA">
        <w:rPr>
          <w:rStyle w:val="StyleUnderline"/>
        </w:rPr>
        <w:t>It is thus possible to chart</w:t>
      </w:r>
      <w:r w:rsidRPr="00AF48FA">
        <w:rPr>
          <w:sz w:val="16"/>
        </w:rPr>
        <w:t xml:space="preserve"> the trajectories of research claims across, and </w:t>
      </w:r>
      <w:r w:rsidRPr="00AF48FA">
        <w:rPr>
          <w:rStyle w:val="StyleUnderline"/>
        </w:rPr>
        <w:t>echo chambers within, these networks</w:t>
      </w:r>
      <w:r w:rsidRPr="00AF48FA">
        <w:rPr>
          <w:sz w:val="16"/>
        </w:rPr>
        <w:t xml:space="preserve"> (Jabbar, Goldie, Linick, &amp; Lubienski, In press).</w:t>
      </w:r>
    </w:p>
    <w:p w14:paraId="078E3523" w14:textId="77777777" w:rsidR="00DA2E76" w:rsidRDefault="00DA2E76" w:rsidP="00DA2E76">
      <w:pPr>
        <w:pStyle w:val="Heading4"/>
      </w:pPr>
      <w:r>
        <w:t>Their traditional understanding of policy favors the establishment in ways that disadvantage society writ large</w:t>
      </w:r>
    </w:p>
    <w:p w14:paraId="75993A75" w14:textId="77777777" w:rsidR="00DA2E76" w:rsidRPr="00FE48CA" w:rsidRDefault="00DA2E76" w:rsidP="00DA2E76">
      <w:r w:rsidRPr="00B16C38">
        <w:rPr>
          <w:rStyle w:val="Style13ptBold"/>
        </w:rPr>
        <w:t>Trowler 2</w:t>
      </w:r>
      <w:r>
        <w:t xml:space="preserve"> (Paul, </w:t>
      </w:r>
      <w:r w:rsidRPr="00B16C38">
        <w:t>Professor in Higher Education</w:t>
      </w:r>
      <w:r>
        <w:t xml:space="preserve"> at</w:t>
      </w:r>
      <w:r w:rsidRPr="00B16C38">
        <w:t xml:space="preserve"> Lancaster University</w:t>
      </w:r>
      <w:r>
        <w:t>,</w:t>
      </w:r>
      <w:r w:rsidRPr="00B16C38">
        <w:t xml:space="preserve"> </w:t>
      </w:r>
      <w:r>
        <w:t xml:space="preserve">“Higher Education Policy and Institutional Change Intentions and Outcomes in Turbulent Environments”, The Society for Research into Higher Education &amp; Open University Press, 2002, </w:t>
      </w:r>
      <w:r w:rsidRPr="00B16C38">
        <w:t>http://www.mheducation.co.uk/openup/chapters/033520919X.PDF</w:t>
      </w:r>
      <w:r>
        <w:t>)KJR</w:t>
      </w:r>
    </w:p>
    <w:p w14:paraId="126483EE" w14:textId="77777777" w:rsidR="00DA2E76" w:rsidRDefault="00DA2E76" w:rsidP="00DA2E76">
      <w:pPr>
        <w:rPr>
          <w:rStyle w:val="StyleUnderline"/>
        </w:rPr>
      </w:pPr>
      <w:r w:rsidRPr="00093C1A">
        <w:rPr>
          <w:sz w:val="16"/>
        </w:rPr>
        <w:t xml:space="preserve">I want ﬁrst to highlight the issue of agency and structure, which Bleiklie frames in terms of the actor’s perspective and the structural perspective. </w:t>
      </w:r>
      <w:r w:rsidRPr="00FE48CA">
        <w:rPr>
          <w:rStyle w:val="StyleUnderline"/>
        </w:rPr>
        <w:t>Agentic understandings of the policy process prioritize actors’ perceptions, perspectives, preferences, actions and interactions. By contrast structuralist perspectives emphasize the ways in which these are conditioned by forces beyond the individual and which consequently give rise to a certain degree of regularity and predictability in social behaviour which would not be present if behaviour were wholly agentic.</w:t>
      </w:r>
      <w:r w:rsidRPr="00093C1A">
        <w:rPr>
          <w:sz w:val="16"/>
        </w:rPr>
        <w:t xml:space="preserve"> Ball (1994) highlights the signiﬁcance of this contrast for policy-making and implementation in his discussion of policy as text and policy as discourse. </w:t>
      </w:r>
      <w:r w:rsidRPr="00FE48CA">
        <w:rPr>
          <w:rStyle w:val="StyleUnderline"/>
        </w:rPr>
        <w:t>Viewing policy as discourse draws attention to the ways in which discursive repertoires delimit what can and cannot be thought about as well as what is on, and off, the policy agenda. Discourses</w:t>
      </w:r>
      <w:r w:rsidRPr="00093C1A">
        <w:rPr>
          <w:sz w:val="16"/>
        </w:rPr>
        <w:t xml:space="preserve"> do not simply describe reality, they </w:t>
      </w:r>
      <w:r w:rsidRPr="00FE48CA">
        <w:rPr>
          <w:rStyle w:val="StyleUnderline"/>
        </w:rPr>
        <w:t xml:space="preserve">help create it by offering or denying the communicative resources available to frame it. </w:t>
      </w:r>
      <w:r w:rsidRPr="00093C1A">
        <w:rPr>
          <w:sz w:val="16"/>
        </w:rPr>
        <w:t xml:space="preserve">Here the emphasis is on the way behaviour and ideas are constrained by factors external to the individual and the group. </w:t>
      </w:r>
      <w:r w:rsidRPr="00FE48CA">
        <w:rPr>
          <w:rStyle w:val="StyleUnderline"/>
        </w:rPr>
        <w:t>The perspective is a structural one; the constraining effect of the discursive context comes to the fore, a context which can affect formal policy-makers as well as those at the ground level</w:t>
      </w:r>
      <w:r w:rsidRPr="00093C1A">
        <w:rPr>
          <w:sz w:val="16"/>
        </w:rPr>
        <w:t xml:space="preserve"> (Bacchi 2000). Pring’s excellent book provides an illustration in relation to the language of business applied to higher education, including the mechanistic language of educational outcomes much used by the British Quality Assurance Agency in its subject reviews – the focus of Morley’s chapter: </w:t>
      </w:r>
      <w:r w:rsidRPr="00FE48CA">
        <w:rPr>
          <w:rStyle w:val="StyleUnderline"/>
        </w:rPr>
        <w:t>the language of education through which we are asked to ‘think in business terms’ constitutes a new way of thinking</w:t>
      </w:r>
      <w:r w:rsidRPr="00093C1A">
        <w:rPr>
          <w:sz w:val="16"/>
        </w:rPr>
        <w:t xml:space="preserve"> about the relation of teacher and learner. It employs different metaphors, different ways of describing and evaluating educational activities. In so doing it changes those activities into something else. It transforms the moral context in which education takes place and is judged successful or otherwise . . . So mesmerized have we become with the importance of ‘cost efﬁciency’ and ‘effectiveness’ that we have failed to see that the very nature of the enterprise has been redeﬁned . . . </w:t>
      </w:r>
      <w:r w:rsidRPr="00FE48CA">
        <w:rPr>
          <w:rStyle w:val="StyleUnderline"/>
        </w:rPr>
        <w:t>Once the teacher ‘delivers’ someone else’s curriculum with its precisely deﬁned ‘product’, there is little room for that transaction in which the teacher, rooted in a particular cultural tradition, responds to the needs of the learner. When the learner becomes a ‘client’ or ‘customer’, there is no room for the traditional apprenticeship into the community of learners</w:t>
      </w:r>
      <w:r w:rsidRPr="00093C1A">
        <w:rPr>
          <w:sz w:val="16"/>
        </w:rPr>
        <w:t xml:space="preserve">. When the ‘product’ is Introduction 11 the measureable ‘target’ on which ‘performance’ is ‘audited’, then little signiﬁcance is attached to the ‘struggle to make sense’ or the deviant and creative response. (Pring 2000: 25–6; emphasis in original) While we can see several examples of the unreﬂective use of managerialist discourse by further/higher education managers quoted in Morgan-Klein and Murphy’s chapter, for example, Pring is overgeneralizing when he claims that we – educationists, researchers, educational managers – have all become mesmerized by the language of outcomes and of business and ﬁnance. </w:t>
      </w:r>
      <w:r w:rsidRPr="00FE48CA">
        <w:rPr>
          <w:rStyle w:val="StyleUnderline"/>
        </w:rPr>
        <w:t xml:space="preserve">A more agentic perspective which views policy as text stresses the role of actors in the policy process, including their ability to contest, negotiate and reconstruct both policy and the discourse in </w:t>
      </w:r>
      <w:r w:rsidRPr="00FE48CA">
        <w:rPr>
          <w:rStyle w:val="StyleUnderline"/>
        </w:rPr>
        <w:lastRenderedPageBreak/>
        <w:t>which it is encoded</w:t>
      </w:r>
      <w:r w:rsidRPr="00093C1A">
        <w:rPr>
          <w:sz w:val="16"/>
        </w:rPr>
        <w:t xml:space="preserve"> (Trowler 2001</w:t>
      </w:r>
      <w:r w:rsidRPr="00FE48CA">
        <w:rPr>
          <w:rStyle w:val="StyleUnderline"/>
        </w:rPr>
        <w:t>). Policy decoding is an active (re)interpretive process from this perspective – one involving creative reinvention by those who ‘receive’ policy texts.</w:t>
      </w:r>
    </w:p>
    <w:p w14:paraId="35260AD1" w14:textId="77777777" w:rsidR="00DA2E76" w:rsidRDefault="00DA2E76" w:rsidP="00DA2E76">
      <w:pPr>
        <w:pStyle w:val="Heading4"/>
      </w:pPr>
      <w:r>
        <w:t>Federal legislation is heavily influenced by political interest groups and harms the oppressed</w:t>
      </w:r>
    </w:p>
    <w:p w14:paraId="0F79C719" w14:textId="77777777" w:rsidR="00DA2E76" w:rsidRPr="00514EEC" w:rsidRDefault="00DA2E76" w:rsidP="00DA2E76">
      <w:pPr>
        <w:rPr>
          <w:u w:val="single"/>
        </w:rPr>
      </w:pPr>
      <w:r w:rsidRPr="00514EEC">
        <w:rPr>
          <w:rStyle w:val="Style13ptBold"/>
        </w:rPr>
        <w:t>Khan 94</w:t>
      </w:r>
      <w:r w:rsidRPr="00514EEC">
        <w:t xml:space="preserve"> (Ali, Doctor of Law at Washburn University, Howard Law Journal Fall, 1994, </w:t>
      </w:r>
      <w:hyperlink r:id="rId23" w:history="1">
        <w:r w:rsidRPr="00514EEC">
          <w:rPr>
            <w:rStyle w:val="Hyperlink"/>
          </w:rPr>
          <w:t>https://www.researchgate.net/publication/41558873_Lessons_from_Malcolm_X_Freedom_by_Any_Means_Necessary)KJR</w:t>
        </w:r>
      </w:hyperlink>
    </w:p>
    <w:p w14:paraId="4DD7D562" w14:textId="77777777" w:rsidR="00DA2E76" w:rsidRDefault="00DA2E76" w:rsidP="00DA2E76">
      <w:r w:rsidRPr="00514EEC">
        <w:rPr>
          <w:rStyle w:val="StyleUnderline"/>
        </w:rPr>
        <w:t>As compared to a constitutional amendment, a federal statute is easier to process, requiring a   lesser political consensus.</w:t>
      </w:r>
      <w:r>
        <w:t xml:space="preserve"> [FN71] Federal statutes can also effect a national social change. [FN72] In the past few decades, important federal legislation has been passed in the United States to remove unacceptable encumbrances on the right to political participation in the affairs of the state, to discourage employment discrimination on the basis of race and color, and to strengthen civil and political liberties of the disadvantaged groups.   Yet, even </w:t>
      </w:r>
      <w:r w:rsidRPr="00514EEC">
        <w:rPr>
          <w:rStyle w:val="StyleUnderline"/>
        </w:rPr>
        <w:t>federal legislation as a means of change does not always work to the advantage of politically weak groups. In addition to prejudice and lack of sympathy that national representatives might have against an oppressed group, the process of legislating is dependent upon wealthy and politically influential interest groups</w:t>
      </w:r>
      <w:r>
        <w:t xml:space="preserve">. Due to the excessive cost of getting elected, the lawmakers pay special attention to campaign contributors who may have no interest in fighting injustice in the society. Consequently, </w:t>
      </w:r>
      <w:r w:rsidRPr="00514EEC">
        <w:rPr>
          <w:rStyle w:val="StyleUnderline"/>
        </w:rPr>
        <w:t>oppression will continue to exist if</w:t>
      </w:r>
      <w:r>
        <w:t xml:space="preserve"> *98 </w:t>
      </w:r>
      <w:r w:rsidRPr="00514EEC">
        <w:rPr>
          <w:rStyle w:val="StyleUnderline"/>
        </w:rPr>
        <w:t>the oppressed group lacks the resources to "purchase" a piece of national legislation</w:t>
      </w:r>
      <w:r>
        <w:t xml:space="preserve">. [FN73]   At local and state levels, legislation offers the most effective means of social change. Since local and state laws affect daily life in prosaic details, they may determine, limit, and even frustrate the choices of an oppressed group with respect to employment, education, marriage, and housing. [FN74] In the eighteenth and nineteenth centuries, local and state laws established, maintained, and defended an intricate network of slavery. [FN75] In the not too distant past, local and state laws segregated schools, beaches, cemeteries, toilets, drinking fountains, seating in public transportation and restaurants, and prohibited interracial marriage. </w:t>
      </w:r>
    </w:p>
    <w:p w14:paraId="6C21FF7E" w14:textId="77777777" w:rsidR="00DA2E76" w:rsidRPr="00B40E32" w:rsidRDefault="00DA2E76" w:rsidP="00DA2E76">
      <w:r>
        <w:t xml:space="preserve"> The structure of modern education blurs the line between the economic and non-economic to promote neoliberalism</w:t>
      </w:r>
    </w:p>
    <w:p w14:paraId="6F537E61" w14:textId="77777777" w:rsidR="00DA2E76" w:rsidRDefault="00DA2E76" w:rsidP="00DA2E76">
      <w:r w:rsidRPr="009F16A7">
        <w:rPr>
          <w:rStyle w:val="Style13ptBold"/>
        </w:rPr>
        <w:t xml:space="preserve">Gulson </w:t>
      </w:r>
      <w:r>
        <w:rPr>
          <w:rStyle w:val="Style13ptBold"/>
        </w:rPr>
        <w:t>&amp;</w:t>
      </w:r>
      <w:r w:rsidRPr="009F16A7">
        <w:rPr>
          <w:rStyle w:val="Style13ptBold"/>
        </w:rPr>
        <w:t xml:space="preserve"> Lubienski 14</w:t>
      </w:r>
      <w:r>
        <w:t xml:space="preserve"> (Kalervo, </w:t>
      </w:r>
      <w:r w:rsidRPr="009F16A7">
        <w:t>sociologist of education at the University of New South Wales</w:t>
      </w:r>
      <w:r>
        <w:t xml:space="preserve"> and Christopher, </w:t>
      </w:r>
      <w:r w:rsidRPr="009F16A7">
        <w:t>professor of education policy at Indiana University</w:t>
      </w:r>
      <w:r>
        <w:t xml:space="preserve">, “The New Political Economy of Education Policy: Cultural Politics, Mobility and the Market”, Knowledge Cultures, June 2014, </w:t>
      </w:r>
      <w:r w:rsidRPr="009F16A7">
        <w:t>https://www.researchgate.net/publication/265786744_Gulson_K_Lubienski_C_2014_The_New_Political_Economy_of_Education_Policy_Cultural_Politics_Mobility_and_the_Market_Knowledge_Cultures_2_2_170-180</w:t>
      </w:r>
      <w:r>
        <w:t>)KJR</w:t>
      </w:r>
    </w:p>
    <w:p w14:paraId="712447F2" w14:textId="77777777" w:rsidR="00DA2E76" w:rsidRPr="003C3A5F" w:rsidRDefault="00DA2E76" w:rsidP="00DA2E76">
      <w:pPr>
        <w:rPr>
          <w:sz w:val="16"/>
        </w:rPr>
      </w:pPr>
      <w:r w:rsidRPr="00B40E32">
        <w:rPr>
          <w:sz w:val="16"/>
        </w:rPr>
        <w:t xml:space="preserve">The </w:t>
      </w:r>
      <w:r w:rsidRPr="00B40E32">
        <w:rPr>
          <w:rStyle w:val="StyleUnderline"/>
        </w:rPr>
        <w:t>shifting boundaries between the economic and non-economic are endemic to</w:t>
      </w:r>
      <w:r w:rsidRPr="00B40E32">
        <w:rPr>
          <w:sz w:val="16"/>
        </w:rPr>
        <w:t xml:space="preserve"> late capitalist states and forms of </w:t>
      </w:r>
      <w:r w:rsidRPr="00B40E32">
        <w:rPr>
          <w:rStyle w:val="StyleUnderline"/>
        </w:rPr>
        <w:t>neoliberal governance</w:t>
      </w:r>
      <w:r w:rsidRPr="00B40E32">
        <w:rPr>
          <w:sz w:val="16"/>
        </w:rPr>
        <w:t xml:space="preserve">. As Peters notes, the Scottish Enlightenment provides a way of seeing economics and politics as separate subjects for the first time, at the advent of the era of classification and specialisation. This separation in political economy, for writers such as Mill, Marx and Smith, was not there, rather ‘political economy was seen as a unified social science, rather than simply as the science of the economy’ (Milonakis &amp; Fine, 2009: 2). </w:t>
      </w:r>
      <w:r w:rsidRPr="00B40E32">
        <w:rPr>
          <w:rStyle w:val="StyleUnderline"/>
        </w:rPr>
        <w:t xml:space="preserve">Twentieth century political economy </w:t>
      </w:r>
      <w:r w:rsidRPr="00B40E32">
        <w:rPr>
          <w:rStyle w:val="StyleUnderline"/>
        </w:rPr>
        <w:lastRenderedPageBreak/>
        <w:t>was most concerned with: …the relationship between the state and the economy.</w:t>
      </w:r>
      <w:r w:rsidRPr="00B40E32">
        <w:rPr>
          <w:sz w:val="16"/>
        </w:rPr>
        <w:t xml:space="preserve"> This involved different visions of its ideal institutional form as well as theoretical and empirical analysis of agencies and structures, and debates on the principles and substance of public policy (Gamble et al., 1996: 5) </w:t>
      </w:r>
      <w:r w:rsidRPr="00B40E32">
        <w:rPr>
          <w:rStyle w:val="StyleUnderline"/>
        </w:rPr>
        <w:t>The separation occurs in the move from classical political economy to neoclassical economics, in which ‘political economy became economics, through the desocialisation and dehistoricisation</w:t>
      </w:r>
      <w:r w:rsidRPr="00B40E32">
        <w:rPr>
          <w:sz w:val="16"/>
        </w:rPr>
        <w:t xml:space="preserve"> of the dismal science’ and that ‘this heralded the separation of economics from the other social sciences at the beginning of the twentieth century’ (Milonakis &amp; Fine, 2009: 1), as economics claimed special legitimacy as a science with universal, if a-contextual, laws. Yet </w:t>
      </w:r>
      <w:r w:rsidRPr="00B40E32">
        <w:rPr>
          <w:rStyle w:val="StyleUnderline"/>
        </w:rPr>
        <w:t>the boundaries of the economic and non-economic are paradoxical for while the study of the economy was separated from the social sciences, the economic has come be the new set of assumptions that permeate privileged attempts to understand social, cultural and political life</w:t>
      </w:r>
      <w:r w:rsidRPr="00B40E32">
        <w:rPr>
          <w:sz w:val="16"/>
        </w:rPr>
        <w:t xml:space="preserve"> (Lubienski, 2006; Lubienski &amp; Lubienski, 2013) (more on this below). What we are interested in, then, is the emergence of 172 the New Political Economy as a conceptual intervention into, and a disruption of the dominance of, economics in the social sciences, and in social, political and cultural life as part of neoliberalism. Besley (2007) states that, </w:t>
      </w:r>
      <w:r w:rsidRPr="00B40E32">
        <w:rPr>
          <w:rStyle w:val="StyleUnderline"/>
        </w:rPr>
        <w:t>‘[t]he aim of the New Political Economy is to understand important issues that arise in the policy sphere’</w:t>
      </w:r>
      <w:r w:rsidRPr="00B40E32">
        <w:rPr>
          <w:sz w:val="16"/>
        </w:rPr>
        <w:t xml:space="preserve"> (p.570). This, however, is not an exercise purely in evaluation, though Besley does identify that there should be a concern with effectiveness. Rather, the New Political Economy re-articulates the economic. Maier, in tracing the ways the state and the market have been examined, argues that political economy should interrogate ‘economic doctrines to disclose their sociological and political premises’ (Maier, 1987: 4). The first editorial of the journal New Political Economy (1996) pointed to the need for new theories, concepts and methodologies for a changing world. Specifically the editors were concerned that ‘old’ political economy reinforced dichotomies of structure and agency, economy and politics. The New Political Economy is thus required, or at least argued, to have a need for theoretical eclecticism that refuses dichotomies, in which new theoretical developments are encouraged to understand the new terrain of the state and the economy. Besley characterises this as a tool kit, where ‘the key issue in any analysis is to pick the theoretical framework that will give an insightful and transparent account of the phenomenon at hand. There is no reason to believe that any single theoretical account will come to dominate’ (Besley, 2007: 578) parallel to Ball’s call in 1993 for a diverse approach to policy analysis. Ball’s claim rested: in the analysis of complex social issues – like policy – two theories are probably better than one, or to put it another way, the complexity and scope of policy analysis – from an interest in the workings of the state to a concern with contexts of practice and the distributional outcomes of policy – precludes the possibility of successful single theory explanations. What we need in policy analysis is a toolbox of diverse concepts and theories… (Ball, 2006: 43, original emphasis) A key theoretical frame proposed by Gamble et al. (1996) focuses on theories of cultural politics and identity, notably theories that ‘stress homogeneity and difference, the complexity of identity in the circumstances of the modern world, its constantly shifting forms, and the role of discourses both in creating agency and possibility as well as reflecting relationships of power and domination’ (p.8). This is firmly within the remit of critical orientations to policy studies, including policy sociology, in which power is crucial. Specifically, ‘the focus on policy should be regarded as part of the broader interest in power in education and 173 society’ (Simons, Olssen, &amp; Peters, 2009: 37). This has been expanded to work that has examined cultural politics and identity most specifically (e.g., Fataar, 2009; Gulson, 2011), but always in reference to the political assumption that markets are naturalized. This is speak, not of a neoliberal state, but perhaps a form of governing – that is, distinguishing between ‘the state and what might be called the regimes of government of and by the state’ (Dean, 2012: 6). </w:t>
      </w:r>
      <w:r w:rsidRPr="00B40E32">
        <w:rPr>
          <w:rStyle w:val="StyleUnderline"/>
        </w:rPr>
        <w:t xml:space="preserve">Critical studies of urban education policy have attempted to trace these new forms of governing in the ways in which education policy processes and practices related to urban schooling create new forms of urban life, </w:t>
      </w:r>
      <w:r w:rsidRPr="00B40E32">
        <w:rPr>
          <w:sz w:val="16"/>
        </w:rPr>
        <w:t xml:space="preserve">while being constituted by urban changes. This focus on the mutually constitutive nature of education policy and the city is part of what Lipman calls the ‘new political economy of urban education’, in which </w:t>
      </w:r>
      <w:r w:rsidRPr="00B40E32">
        <w:rPr>
          <w:rStyle w:val="StyleUnderline"/>
        </w:rPr>
        <w:t>education is part of ‘power and conflict, particularly the role of capital and race in the spatial structuring of the city and urban life’</w:t>
      </w:r>
      <w:r w:rsidRPr="00B40E32">
        <w:rPr>
          <w:sz w:val="16"/>
        </w:rPr>
        <w:t xml:space="preserve"> (Lipman, 2011: 3).</w:t>
      </w:r>
    </w:p>
    <w:p w14:paraId="17E900BC" w14:textId="77777777" w:rsidR="00DA2E76" w:rsidRDefault="00DA2E76" w:rsidP="00DA2E76">
      <w:pPr>
        <w:pStyle w:val="Heading3"/>
      </w:pPr>
      <w:r>
        <w:lastRenderedPageBreak/>
        <w:t>A2: Freire indicts</w:t>
      </w:r>
    </w:p>
    <w:p w14:paraId="60CDDC79" w14:textId="77777777" w:rsidR="00DA2E76" w:rsidRDefault="00DA2E76" w:rsidP="00DA2E76">
      <w:pPr>
        <w:pStyle w:val="Heading4"/>
      </w:pPr>
      <w:r>
        <w:t>No perm – revolutionary action requires concrete commitment, not shifting</w:t>
      </w:r>
    </w:p>
    <w:p w14:paraId="5490064A" w14:textId="77777777" w:rsidR="00DA2E76" w:rsidRPr="00C76900" w:rsidRDefault="00DA2E76" w:rsidP="00DA2E76">
      <w:r w:rsidRPr="00C76900">
        <w:rPr>
          <w:rStyle w:val="Style13ptBold"/>
        </w:rPr>
        <w:t>Freire 68</w:t>
      </w:r>
      <w:r w:rsidRPr="00C76900">
        <w:t xml:space="preserve"> (Paulo, Brazilian educator and philosopher who was a leading advocate of critical pedagogy, “Pedagogy of the Oppressed”, originally published in Portuguese circa 1968, published online at Archive.org, 3/11/16, </w:t>
      </w:r>
      <w:hyperlink r:id="rId24" w:history="1">
        <w:r w:rsidRPr="005E2DB6">
          <w:rPr>
            <w:rStyle w:val="Hyperlink"/>
          </w:rPr>
          <w:t>https://archive.org/stream/PedagogyOfTheOppressed-English-PauloFriere/oppressed_djvu.txt)KJR**modified</w:t>
        </w:r>
      </w:hyperlink>
      <w:r w:rsidRPr="00C76900">
        <w:t xml:space="preserve"> for gendered language</w:t>
      </w:r>
    </w:p>
    <w:p w14:paraId="344E3A26" w14:textId="77777777" w:rsidR="00DA2E76" w:rsidRPr="008351B2" w:rsidRDefault="00DA2E76" w:rsidP="00DA2E76">
      <w:pPr>
        <w:rPr>
          <w:rFonts w:asciiTheme="minorHAnsi" w:hAnsiTheme="minorHAnsi"/>
          <w:sz w:val="16"/>
        </w:rPr>
      </w:pPr>
      <w:r w:rsidRPr="00C76900">
        <w:rPr>
          <w:rStyle w:val="StyleUnderline"/>
        </w:rPr>
        <w:t>Those who authentically commit themselves to the people must</w:t>
      </w:r>
      <w:r w:rsidRPr="008351B2">
        <w:rPr>
          <w:rFonts w:asciiTheme="minorHAnsi" w:hAnsiTheme="minorHAnsi"/>
          <w:sz w:val="16"/>
        </w:rPr>
        <w:t xml:space="preserve"> re-examine themselves constantly. This conversion is so radical as </w:t>
      </w:r>
      <w:r w:rsidRPr="00C76900">
        <w:rPr>
          <w:rStyle w:val="StyleUnderline"/>
        </w:rPr>
        <w:t xml:space="preserve">not </w:t>
      </w:r>
      <w:r w:rsidRPr="008351B2">
        <w:rPr>
          <w:rFonts w:asciiTheme="minorHAnsi" w:hAnsiTheme="minorHAnsi"/>
          <w:sz w:val="16"/>
        </w:rPr>
        <w:t xml:space="preserve">to </w:t>
      </w:r>
      <w:r w:rsidRPr="00C76900">
        <w:rPr>
          <w:rStyle w:val="StyleUnderline"/>
        </w:rPr>
        <w:t>allow for ambivalent behaviour.</w:t>
      </w:r>
      <w:r w:rsidRPr="008351B2">
        <w:rPr>
          <w:rFonts w:asciiTheme="minorHAnsi" w:hAnsiTheme="minorHAnsi"/>
          <w:sz w:val="16"/>
        </w:rPr>
        <w:t xml:space="preserve"> </w:t>
      </w:r>
      <w:r w:rsidRPr="00C76900">
        <w:rPr>
          <w:rStyle w:val="StyleUnderline"/>
        </w:rPr>
        <w:t>To affirm this commitment but to consider oneself the proprietor of revolu-tionary wisdom</w:t>
      </w:r>
      <w:r w:rsidRPr="008351B2">
        <w:rPr>
          <w:rFonts w:asciiTheme="minorHAnsi" w:hAnsiTheme="minorHAnsi"/>
          <w:sz w:val="16"/>
        </w:rPr>
        <w:t xml:space="preserve"> - which must then be given to (or imposed on) the people - is to retain the old ways. </w:t>
      </w:r>
      <w:r w:rsidRPr="00C76900">
        <w:rPr>
          <w:rStyle w:val="StyleUnderline"/>
        </w:rPr>
        <w:t xml:space="preserve">The </w:t>
      </w:r>
      <w:r w:rsidRPr="00C76900">
        <w:rPr>
          <w:rStyle w:val="StyleUnderline"/>
          <w:strike/>
        </w:rPr>
        <w:t>man</w:t>
      </w:r>
      <w:r w:rsidRPr="00C76900">
        <w:rPr>
          <w:rStyle w:val="StyleUnderline"/>
        </w:rPr>
        <w:t xml:space="preserve"> </w:t>
      </w:r>
      <w:r>
        <w:rPr>
          <w:rStyle w:val="StyleUnderline"/>
        </w:rPr>
        <w:t xml:space="preserve">person** </w:t>
      </w:r>
      <w:r w:rsidRPr="00C76900">
        <w:rPr>
          <w:rStyle w:val="StyleUnderline"/>
        </w:rPr>
        <w:t>who proclaims devotion to the cause of liberation yet is unable to enter into communion with the people</w:t>
      </w:r>
      <w:r w:rsidRPr="008351B2">
        <w:rPr>
          <w:rFonts w:asciiTheme="minorHAnsi" w:hAnsiTheme="minorHAnsi"/>
          <w:sz w:val="16"/>
        </w:rPr>
        <w:t xml:space="preserve">, whom </w:t>
      </w:r>
      <w:r w:rsidRPr="008351B2">
        <w:rPr>
          <w:rFonts w:asciiTheme="minorHAnsi" w:hAnsiTheme="minorHAnsi"/>
          <w:strike/>
          <w:sz w:val="16"/>
        </w:rPr>
        <w:t>he</w:t>
      </w:r>
      <w:r w:rsidRPr="008351B2">
        <w:rPr>
          <w:rFonts w:asciiTheme="minorHAnsi" w:hAnsiTheme="minorHAnsi"/>
          <w:sz w:val="16"/>
        </w:rPr>
        <w:t xml:space="preserve"> they continues to regard as totally ignorant</w:t>
      </w:r>
      <w:r w:rsidRPr="00C76900">
        <w:rPr>
          <w:rStyle w:val="StyleUnderline"/>
        </w:rPr>
        <w:t>, is grievously self-deceived.</w:t>
      </w:r>
      <w:r w:rsidRPr="008351B2">
        <w:rPr>
          <w:rFonts w:asciiTheme="minorHAnsi" w:hAnsiTheme="minorHAnsi"/>
          <w:sz w:val="16"/>
        </w:rPr>
        <w:t xml:space="preserve"> The convert who approaches the people but feels alarm at each step they take, each doubt they express, and each suggestion they offer, and attempts to impose </w:t>
      </w:r>
      <w:r w:rsidRPr="008351B2">
        <w:rPr>
          <w:rFonts w:asciiTheme="minorHAnsi" w:hAnsiTheme="minorHAnsi"/>
          <w:strike/>
          <w:sz w:val="16"/>
        </w:rPr>
        <w:t>his</w:t>
      </w:r>
      <w:r w:rsidRPr="008351B2">
        <w:rPr>
          <w:rFonts w:asciiTheme="minorHAnsi" w:hAnsiTheme="minorHAnsi"/>
          <w:sz w:val="16"/>
        </w:rPr>
        <w:t xml:space="preserve"> their** ‘status’, remains nostalgic towards </w:t>
      </w:r>
      <w:r w:rsidRPr="008351B2">
        <w:rPr>
          <w:rFonts w:asciiTheme="minorHAnsi" w:hAnsiTheme="minorHAnsi"/>
          <w:strike/>
          <w:sz w:val="16"/>
        </w:rPr>
        <w:t>his</w:t>
      </w:r>
      <w:r w:rsidRPr="008351B2">
        <w:rPr>
          <w:rFonts w:asciiTheme="minorHAnsi" w:hAnsiTheme="minorHAnsi"/>
          <w:sz w:val="16"/>
        </w:rPr>
        <w:t xml:space="preserve"> their** origins. </w:t>
      </w:r>
    </w:p>
    <w:p w14:paraId="3819818C" w14:textId="77777777" w:rsidR="00DA2E76" w:rsidRDefault="00DA2E76" w:rsidP="00DA2E76">
      <w:pPr>
        <w:pStyle w:val="Heading4"/>
      </w:pPr>
      <w:r>
        <w:t xml:space="preserve"> (Speaking for others) Invoking the voice of the oppressed without their active participation is an attempt to transform them in to manipulatable masses – it </w:t>
      </w:r>
      <w:r w:rsidRPr="009E53BD">
        <w:rPr>
          <w:i/>
        </w:rPr>
        <w:t>reintrenches</w:t>
      </w:r>
      <w:r>
        <w:t xml:space="preserve"> oppression</w:t>
      </w:r>
    </w:p>
    <w:p w14:paraId="458BA51C" w14:textId="77777777" w:rsidR="00DA2E76" w:rsidRPr="00C76900" w:rsidRDefault="00DA2E76" w:rsidP="00DA2E76">
      <w:r w:rsidRPr="00C76900">
        <w:rPr>
          <w:rStyle w:val="Style13ptBold"/>
        </w:rPr>
        <w:t>Freire 68</w:t>
      </w:r>
      <w:r w:rsidRPr="00C76900">
        <w:t xml:space="preserve"> (Paulo, Brazilian educator and philosopher who was a leading advocate of critical pedagogy, “Pedagogy of the Oppressed”, originally published in Portuguese circa 1968, published online at Archive.org, 3/11/16, </w:t>
      </w:r>
      <w:hyperlink r:id="rId25" w:history="1">
        <w:r w:rsidRPr="005732B3">
          <w:t xml:space="preserve"> </w:t>
        </w:r>
        <w:r w:rsidRPr="005732B3">
          <w:rPr>
            <w:rStyle w:val="Hyperlink"/>
          </w:rPr>
          <w:t>https://archive.org/stream/PedagogyOfTheOppressed-English-PauloFriere/oppressed_djvu.txt</w:t>
        </w:r>
        <w:r w:rsidRPr="00C76900">
          <w:rPr>
            <w:rStyle w:val="Hyperlink"/>
          </w:rPr>
          <w:t>)KJR**modified</w:t>
        </w:r>
      </w:hyperlink>
      <w:r w:rsidRPr="00C76900">
        <w:t xml:space="preserve"> for gendered language</w:t>
      </w:r>
    </w:p>
    <w:p w14:paraId="194A076E" w14:textId="77777777" w:rsidR="00DA2E76" w:rsidRDefault="00DA2E76" w:rsidP="00DA2E76">
      <w:pPr>
        <w:rPr>
          <w:sz w:val="16"/>
        </w:rPr>
      </w:pPr>
      <w:r w:rsidRPr="006C2107">
        <w:rPr>
          <w:rStyle w:val="StyleUnderline"/>
        </w:rPr>
        <w:t>Critical and liberating dialogue,</w:t>
      </w:r>
      <w:r w:rsidRPr="009E53BD">
        <w:rPr>
          <w:sz w:val="16"/>
        </w:rPr>
        <w:t xml:space="preserve"> which presupposes action, </w:t>
      </w:r>
      <w:r w:rsidRPr="006C2107">
        <w:rPr>
          <w:rStyle w:val="StyleUnderline"/>
        </w:rPr>
        <w:t>must be carried on with the oppressed at whatever stage their struggle for liberation has reached</w:t>
      </w:r>
      <w:r w:rsidRPr="009E53BD">
        <w:rPr>
          <w:sz w:val="16"/>
        </w:rPr>
        <w:t xml:space="preserve">. The content of that dialogue can and should vary in accordance, with historical conditions and the level at which the oppressed perceive reality. </w:t>
      </w:r>
      <w:r w:rsidRPr="006C2107">
        <w:rPr>
          <w:rStyle w:val="StyleUnderline"/>
        </w:rPr>
        <w:t>But to substitute monologue,</w:t>
      </w:r>
      <w:r w:rsidRPr="009E53BD">
        <w:rPr>
          <w:sz w:val="16"/>
        </w:rPr>
        <w:t xml:space="preserve"> slogans and communiqués </w:t>
      </w:r>
      <w:r w:rsidRPr="006C2107">
        <w:rPr>
          <w:rStyle w:val="StyleUnderline"/>
        </w:rPr>
        <w:t>for dialogue is to try to liberate the oppressed with the instruments of domestication</w:t>
      </w:r>
      <w:r w:rsidRPr="009E53BD">
        <w:rPr>
          <w:sz w:val="16"/>
        </w:rPr>
        <w:t xml:space="preserve">. </w:t>
      </w:r>
      <w:r w:rsidRPr="006C2107">
        <w:rPr>
          <w:rStyle w:val="StyleUnderline"/>
        </w:rPr>
        <w:t>Attempting to liberate the oppressed without their reflective participation in the act of liberation is to treat them as objects</w:t>
      </w:r>
      <w:r w:rsidRPr="009E53BD">
        <w:rPr>
          <w:sz w:val="16"/>
        </w:rPr>
        <w:t xml:space="preserve"> which must be saved from a burning building; </w:t>
      </w:r>
      <w:r w:rsidRPr="006C2107">
        <w:rPr>
          <w:rStyle w:val="StyleUnderline"/>
        </w:rPr>
        <w:t>it is to lead them into the populist pitfall and transform them into masses which can be manipulated</w:t>
      </w:r>
      <w:r w:rsidRPr="009E53BD">
        <w:rPr>
          <w:sz w:val="16"/>
        </w:rPr>
        <w:t xml:space="preserve">. At all stages of their liberation, the oppressed must see themselves as </w:t>
      </w:r>
      <w:r w:rsidRPr="00543212">
        <w:rPr>
          <w:strike/>
          <w:sz w:val="16"/>
        </w:rPr>
        <w:t>men</w:t>
      </w:r>
      <w:r w:rsidRPr="009E53BD">
        <w:rPr>
          <w:sz w:val="16"/>
        </w:rPr>
        <w:t xml:space="preserve"> </w:t>
      </w:r>
      <w:r>
        <w:rPr>
          <w:sz w:val="16"/>
        </w:rPr>
        <w:t xml:space="preserve">people** </w:t>
      </w:r>
      <w:r w:rsidRPr="009E53BD">
        <w:rPr>
          <w:sz w:val="16"/>
        </w:rPr>
        <w:t xml:space="preserve">engaged in the ontological and historical vocation of becoming more fully human. Reflection and action become imperative when one does not erroneously attempt to create a dichotomy between the content of humanity and its historical forms. The insistence that the oppressed engage in reflection on their concrete situation is not a call to armchair revolution. On the contrary, </w:t>
      </w:r>
      <w:r w:rsidRPr="006C2107">
        <w:rPr>
          <w:rStyle w:val="StyleUnderline"/>
        </w:rPr>
        <w:t>reflection</w:t>
      </w:r>
      <w:r w:rsidRPr="009E53BD">
        <w:rPr>
          <w:sz w:val="16"/>
        </w:rPr>
        <w:t xml:space="preserve"> - true reflection - </w:t>
      </w:r>
      <w:r w:rsidRPr="006C2107">
        <w:rPr>
          <w:rStyle w:val="StyleUnderline"/>
        </w:rPr>
        <w:t>leads to action</w:t>
      </w:r>
      <w:r w:rsidRPr="009E53BD">
        <w:rPr>
          <w:sz w:val="16"/>
        </w:rPr>
        <w:t>. On the other hand, when the situation calls for action, that action will constitute an authentic praxis only if its consequences become the object of critical reflection. In this sense, the praxis is the new raison d’etre of the oppressed; and the revolution, which inaugurates the historical mo</w:t>
      </w:r>
      <w:r w:rsidRPr="00543212">
        <w:rPr>
          <w:strike/>
          <w:sz w:val="16"/>
        </w:rPr>
        <w:t>men</w:t>
      </w:r>
      <w:r w:rsidRPr="009E53BD">
        <w:rPr>
          <w:sz w:val="16"/>
        </w:rPr>
        <w:t>t of this raison d’etre, is not viable apart from their concomitant conscious involvement. Otherwise, action is pure activism.</w:t>
      </w:r>
    </w:p>
    <w:p w14:paraId="480BBBC9" w14:textId="77777777" w:rsidR="00DA2E76" w:rsidRDefault="00DA2E76" w:rsidP="00DA2E76">
      <w:pPr>
        <w:pStyle w:val="Heading4"/>
      </w:pPr>
      <w:r>
        <w:lastRenderedPageBreak/>
        <w:t>Language is a key component of a successful movement- our personal experiences of the oppression allow for solidarity and later liberation</w:t>
      </w:r>
    </w:p>
    <w:p w14:paraId="052FEA09" w14:textId="77777777" w:rsidR="00DA2E76" w:rsidRPr="002B0C85" w:rsidRDefault="00DA2E76" w:rsidP="00DA2E76">
      <w:r>
        <w:rPr>
          <w:rStyle w:val="Style13ptBold"/>
        </w:rPr>
        <w:t>Hendricks 9</w:t>
      </w:r>
      <w:r w:rsidRPr="00026ECE">
        <w:rPr>
          <w:rStyle w:val="Style13ptBold"/>
        </w:rPr>
        <w:t>4</w:t>
      </w:r>
      <w:r>
        <w:t xml:space="preserve"> (Sarah, Director of the Bill and Melinda Gates Foundation, “Paulo Freire publishes Pedagogy of Hope: Reliving Pedagogy of the Oppressed”, History of Education, </w:t>
      </w:r>
      <w:hyperlink r:id="rId26" w:history="1">
        <w:r w:rsidRPr="00B47068">
          <w:rPr>
            <w:rStyle w:val="Hyperlink"/>
          </w:rPr>
          <w:t>http://fcis.oise.utoronto.ca/~daniel_schugurensky/assignment1/1994pedhope.html)</w:t>
        </w:r>
      </w:hyperlink>
      <w:r>
        <w:t xml:space="preserve"> MJG</w:t>
      </w:r>
    </w:p>
    <w:p w14:paraId="1A3210D9" w14:textId="77777777" w:rsidR="00DA2E76" w:rsidRDefault="00DA2E76" w:rsidP="00DA2E76">
      <w:pPr>
        <w:rPr>
          <w:rStyle w:val="StyleUnderline"/>
        </w:rPr>
      </w:pPr>
      <w:r w:rsidRPr="00AC5F03">
        <w:t xml:space="preserve">Freire carefully </w:t>
      </w:r>
      <w:r w:rsidRPr="00765842">
        <w:rPr>
          <w:rStyle w:val="StyleUnderline"/>
        </w:rPr>
        <w:t xml:space="preserve">deconstructs </w:t>
      </w:r>
      <w:r w:rsidRPr="008A3BAC">
        <w:rPr>
          <w:rStyle w:val="StyleUnderline"/>
          <w:highlight w:val="cyan"/>
        </w:rPr>
        <w:t>language as a powerful tool capable of cultivating either dominance or freedom</w:t>
      </w:r>
      <w:r w:rsidRPr="00AC5F03">
        <w:t>. Freire begins by sharing his personal experience during a one day seminar in the 1950s when he received "</w:t>
      </w:r>
      <w:r w:rsidRPr="00765842">
        <w:rPr>
          <w:rStyle w:val="StyleUnderline"/>
        </w:rPr>
        <w:t>the clearest and most bruising lesson" (p. 24) in his life as an educator</w:t>
      </w:r>
      <w:r w:rsidRPr="00AC5F03">
        <w:t xml:space="preserve">. The lesson which influenced Freire so distinctly was delivered through a labourer who sat in the audience that night listening to Freire's presentation. After Freire concluded, </w:t>
      </w:r>
      <w:r w:rsidRPr="00765842">
        <w:rPr>
          <w:rStyle w:val="StyleUnderline"/>
        </w:rPr>
        <w:t xml:space="preserve">the labourer stood up and directly challenged Freire to understand the world and its reality of the people to whom he addressed. </w:t>
      </w:r>
      <w:r w:rsidRPr="008A3BAC">
        <w:rPr>
          <w:rStyle w:val="StyleUnderline"/>
          <w:highlight w:val="cyan"/>
        </w:rPr>
        <w:t>Through the use of his "labourer's syntax and rhythm"</w:t>
      </w:r>
      <w:r w:rsidRPr="00765842">
        <w:rPr>
          <w:rStyle w:val="StyleUnderline"/>
        </w:rPr>
        <w:t xml:space="preserve"> (p. 26) and through the employment of metaphors "so common to popular discourse" (p. 26), </w:t>
      </w:r>
      <w:r w:rsidRPr="008A3BAC">
        <w:rPr>
          <w:rStyle w:val="StyleUnderline"/>
          <w:highlight w:val="cyan"/>
        </w:rPr>
        <w:t>this labourer</w:t>
      </w:r>
      <w:r w:rsidRPr="00765842">
        <w:rPr>
          <w:rStyle w:val="StyleUnderline"/>
        </w:rPr>
        <w:t xml:space="preserve">, whom Freire tells us he has never forgotten, </w:t>
      </w:r>
      <w:r w:rsidRPr="008A3BAC">
        <w:rPr>
          <w:rStyle w:val="StyleUnderline"/>
          <w:highlight w:val="cyan"/>
        </w:rPr>
        <w:t>painted a picture of the people's existence</w:t>
      </w:r>
      <w:r w:rsidRPr="00765842">
        <w:rPr>
          <w:rStyle w:val="StyleUnderline"/>
        </w:rPr>
        <w:t xml:space="preserve">, including their poverty, language, homes and families, </w:t>
      </w:r>
      <w:r w:rsidRPr="008A3BAC">
        <w:rPr>
          <w:rStyle w:val="StyleUnderline"/>
          <w:highlight w:val="cyan"/>
        </w:rPr>
        <w:t>and thus greatly influenced the development of Freire's pedagogical conception of education</w:t>
      </w:r>
      <w:r w:rsidRPr="00AC5F03">
        <w:t xml:space="preserve">. Consequently, Freire shares and develops this challenge with all potential progressive educators: </w:t>
      </w:r>
      <w:r w:rsidRPr="008A3BAC">
        <w:rPr>
          <w:rStyle w:val="StyleUnderline"/>
        </w:rPr>
        <w:t xml:space="preserve">to </w:t>
      </w:r>
      <w:r w:rsidRPr="008A3BAC">
        <w:rPr>
          <w:rStyle w:val="StyleUnderline"/>
          <w:highlight w:val="cyan"/>
        </w:rPr>
        <w:t>understand</w:t>
      </w:r>
      <w:r w:rsidRPr="008A3BAC">
        <w:rPr>
          <w:rStyle w:val="StyleUnderline"/>
        </w:rPr>
        <w:t>, appreciate, and respect the "</w:t>
      </w:r>
      <w:r w:rsidRPr="008A3BAC">
        <w:rPr>
          <w:rStyle w:val="StyleUnderline"/>
          <w:highlight w:val="cyan"/>
        </w:rPr>
        <w:t>knowledge of living experience</w:t>
      </w:r>
      <w:r w:rsidRPr="008A3BAC">
        <w:rPr>
          <w:rStyle w:val="StyleUnderline"/>
        </w:rPr>
        <w:t xml:space="preserve">"3 as expressed through the specific language of popular discourse. Thus, the task of democratic progressive education </w:t>
      </w:r>
      <w:r w:rsidRPr="008A3BAC">
        <w:rPr>
          <w:rStyle w:val="StyleUnderline"/>
          <w:highlight w:val="cyan"/>
        </w:rPr>
        <w:t>includes the enabling of "the popular classes to develop their language</w:t>
      </w:r>
      <w:r w:rsidRPr="008A3BAC">
        <w:rPr>
          <w:rStyle w:val="StyleUnderline"/>
        </w:rPr>
        <w:t xml:space="preserve">...which, emerging from and returning upon their reality, sketches out the conjectures, the designs, the anticipations of their new world" (p. 39). </w:t>
      </w:r>
      <w:r w:rsidRPr="008A3BAC">
        <w:rPr>
          <w:rStyle w:val="StyleUnderline"/>
          <w:highlight w:val="cyan"/>
        </w:rPr>
        <w:t>It is language which forms a knowledge of living experience that is essential to the practice of a pedagogy of hope.</w:t>
      </w:r>
    </w:p>
    <w:p w14:paraId="0DBD0371" w14:textId="77777777" w:rsidR="00DA2E76" w:rsidRDefault="00DA2E76" w:rsidP="00DA2E76">
      <w:pPr>
        <w:pStyle w:val="Heading4"/>
      </w:pPr>
      <w:r w:rsidRPr="00F127FF">
        <w:t>Freire’s method of liberation and language to employ it are different- he has apologized and become more inclusive</w:t>
      </w:r>
    </w:p>
    <w:p w14:paraId="2739B8C7" w14:textId="77777777" w:rsidR="00DA2E76" w:rsidRPr="002B0C85" w:rsidRDefault="00DA2E76" w:rsidP="00DA2E76">
      <w:r>
        <w:rPr>
          <w:rStyle w:val="Style13ptBold"/>
        </w:rPr>
        <w:t>Hendricks 9</w:t>
      </w:r>
      <w:r w:rsidRPr="00026ECE">
        <w:rPr>
          <w:rStyle w:val="Style13ptBold"/>
        </w:rPr>
        <w:t>4</w:t>
      </w:r>
      <w:r>
        <w:t xml:space="preserve"> (Sarah, Director of the Bill and Melinda Gates Foundation, “Paulo Freire publishes Pedagogy of Hope: Reliving Pedagogy of the Oppressed”, History of Education, </w:t>
      </w:r>
      <w:hyperlink r:id="rId27" w:history="1">
        <w:r w:rsidRPr="00B47068">
          <w:rPr>
            <w:rStyle w:val="Hyperlink"/>
          </w:rPr>
          <w:t>http://fcis.oise.utoronto.ca/~daniel_schugurensky/assignment1/1994pedhope.html)</w:t>
        </w:r>
      </w:hyperlink>
      <w:r>
        <w:t xml:space="preserve"> MJG</w:t>
      </w:r>
    </w:p>
    <w:p w14:paraId="6C728301" w14:textId="77777777" w:rsidR="00DA2E76" w:rsidRPr="00F127FF" w:rsidRDefault="00DA2E76" w:rsidP="00DA2E76">
      <w:pPr>
        <w:rPr>
          <w:rStyle w:val="StyleUnderline"/>
        </w:rPr>
      </w:pPr>
      <w:r w:rsidRPr="00F127FF">
        <w:t xml:space="preserve">Firstly, </w:t>
      </w:r>
      <w:r w:rsidRPr="00F127FF">
        <w:rPr>
          <w:rStyle w:val="StyleUnderline"/>
        </w:rPr>
        <w:t>Freire responds to the criticism that erupted in the 1970s against the sexist language which, in his words, "marks the whole book"</w:t>
      </w:r>
      <w:r w:rsidRPr="00F127FF">
        <w:t xml:space="preserve"> (p. 65</w:t>
      </w:r>
      <w:r w:rsidRPr="002B0C85">
        <w:rPr>
          <w:rStyle w:val="StyleUnderline"/>
          <w:highlight w:val="cyan"/>
        </w:rPr>
        <w:t>). Freire acknowledges and concurs with this criticism, apologizing for his use of neo-colonial and discriminatory language which is incompatible with his message of liberatio</w:t>
      </w:r>
      <w:r w:rsidRPr="00F127FF">
        <w:rPr>
          <w:rStyle w:val="StyleUnderline"/>
        </w:rPr>
        <w:t>n</w:t>
      </w:r>
      <w:r w:rsidRPr="00F127FF">
        <w:t xml:space="preserve"> (p. 65). Although some feminists remain critical towards Pedagogy of the Oppressed</w:t>
      </w:r>
      <w:r w:rsidRPr="002B0C85">
        <w:rPr>
          <w:highlight w:val="cyan"/>
        </w:rPr>
        <w:t xml:space="preserve">, </w:t>
      </w:r>
      <w:r w:rsidRPr="002B0C85">
        <w:rPr>
          <w:rStyle w:val="StyleUnderline"/>
          <w:highlight w:val="cyan"/>
        </w:rPr>
        <w:t>in spite of the inclusive Twentieth Anniversary Edition, others seek to differentiate between his message of liberation and the language of which he employed.</w:t>
      </w:r>
      <w:r w:rsidRPr="00F127FF">
        <w:rPr>
          <w:rStyle w:val="StyleUnderline"/>
        </w:rPr>
        <w:t xml:space="preserve">8 </w:t>
      </w:r>
    </w:p>
    <w:p w14:paraId="5A581A5A" w14:textId="01986B9F" w:rsidR="00337390" w:rsidRDefault="00337390" w:rsidP="00337390">
      <w:pPr>
        <w:pStyle w:val="Heading1"/>
      </w:pPr>
      <w:r>
        <w:lastRenderedPageBreak/>
        <w:t>A2: Neg Framework Args</w:t>
      </w:r>
    </w:p>
    <w:p w14:paraId="6B409094" w14:textId="4BE63A51" w:rsidR="00DA2E76" w:rsidRPr="00012BFE" w:rsidRDefault="00DA2E76" w:rsidP="00DA2E76">
      <w:pPr>
        <w:pStyle w:val="Heading2"/>
        <w:rPr>
          <w:rFonts w:asciiTheme="majorHAnsi" w:hAnsiTheme="majorHAnsi"/>
        </w:rPr>
      </w:pPr>
      <w:r>
        <w:rPr>
          <w:rFonts w:asciiTheme="majorHAnsi" w:hAnsiTheme="majorHAnsi"/>
        </w:rPr>
        <w:lastRenderedPageBreak/>
        <w:t>D</w:t>
      </w:r>
      <w:r w:rsidRPr="00012BFE">
        <w:rPr>
          <w:rFonts w:asciiTheme="majorHAnsi" w:hAnsiTheme="majorHAnsi"/>
        </w:rPr>
        <w:t>eliberation</w:t>
      </w:r>
    </w:p>
    <w:p w14:paraId="26F77CC5" w14:textId="77777777" w:rsidR="00DA2E76" w:rsidRPr="00012BFE" w:rsidRDefault="00DA2E76" w:rsidP="00DA2E76">
      <w:pPr>
        <w:pStyle w:val="Heading3"/>
        <w:rPr>
          <w:rFonts w:asciiTheme="majorHAnsi" w:hAnsiTheme="majorHAnsi"/>
        </w:rPr>
      </w:pPr>
      <w:r w:rsidRPr="00012BFE">
        <w:rPr>
          <w:rFonts w:asciiTheme="majorHAnsi" w:hAnsiTheme="majorHAnsi"/>
        </w:rPr>
        <w:lastRenderedPageBreak/>
        <w:t>Deliberation Hurts Government</w:t>
      </w:r>
    </w:p>
    <w:p w14:paraId="7F7A66E8" w14:textId="77777777" w:rsidR="00DA2E76" w:rsidRPr="00012BFE" w:rsidRDefault="00DA2E76" w:rsidP="00DA2E76">
      <w:pPr>
        <w:pStyle w:val="Heading4"/>
        <w:rPr>
          <w:rFonts w:asciiTheme="majorHAnsi" w:hAnsiTheme="majorHAnsi"/>
        </w:rPr>
      </w:pPr>
      <w:r w:rsidRPr="00012BFE">
        <w:rPr>
          <w:rFonts w:asciiTheme="majorHAnsi" w:hAnsiTheme="majorHAnsi"/>
        </w:rPr>
        <w:t>Deliberation decreases government legitimacy</w:t>
      </w:r>
    </w:p>
    <w:p w14:paraId="15CACE37" w14:textId="77777777" w:rsidR="00DA2E76" w:rsidRPr="00012BFE" w:rsidRDefault="00DA2E76" w:rsidP="00DA2E76">
      <w:pPr>
        <w:rPr>
          <w:rFonts w:asciiTheme="majorHAnsi" w:hAnsiTheme="majorHAnsi"/>
        </w:rPr>
      </w:pPr>
      <w:r w:rsidRPr="00012BFE">
        <w:rPr>
          <w:rStyle w:val="Style13ptBold"/>
          <w:rFonts w:asciiTheme="majorHAnsi" w:hAnsiTheme="majorHAnsi"/>
        </w:rPr>
        <w:t xml:space="preserve">Hibbing </w:t>
      </w:r>
      <w:r>
        <w:rPr>
          <w:rStyle w:val="Style13ptBold"/>
          <w:rFonts w:asciiTheme="majorHAnsi" w:hAnsiTheme="majorHAnsi"/>
        </w:rPr>
        <w:t>&amp;</w:t>
      </w:r>
      <w:r w:rsidRPr="00012BFE">
        <w:rPr>
          <w:rStyle w:val="Style13ptBold"/>
          <w:rFonts w:asciiTheme="majorHAnsi" w:hAnsiTheme="majorHAnsi"/>
        </w:rPr>
        <w:t xml:space="preserve"> Theiss-Morse 2</w:t>
      </w:r>
      <w:r w:rsidRPr="00012BFE">
        <w:rPr>
          <w:rFonts w:asciiTheme="majorHAnsi" w:hAnsiTheme="majorHAnsi"/>
        </w:rPr>
        <w:t xml:space="preserve"> </w:t>
      </w:r>
      <w:r w:rsidRPr="00012BFE">
        <w:rPr>
          <w:rFonts w:asciiTheme="majorHAnsi" w:hAnsiTheme="majorHAnsi"/>
          <w:sz w:val="20"/>
        </w:rPr>
        <w:t>(John, Foundation Regents Professor of Political Science at the University of Nebraska-Lincoln; Elizabeth, Associate Professor of Political Science at the University of Nebraska-Lincoln, Stealth Democracy: Americans’ Beliefs About How Government Should Work, ebook)</w:t>
      </w:r>
    </w:p>
    <w:p w14:paraId="2055D83E" w14:textId="77777777" w:rsidR="00DA2E76" w:rsidRPr="00012BFE" w:rsidRDefault="00DA2E76" w:rsidP="00DA2E76">
      <w:pPr>
        <w:rPr>
          <w:rFonts w:asciiTheme="majorHAnsi" w:hAnsiTheme="majorHAnsi"/>
          <w:sz w:val="16"/>
        </w:rPr>
      </w:pPr>
      <w:r w:rsidRPr="00012BFE">
        <w:rPr>
          <w:rFonts w:asciiTheme="majorHAnsi" w:hAnsiTheme="majorHAnsi"/>
          <w:sz w:val="16"/>
        </w:rPr>
        <w:t xml:space="preserve">But Cohen discovers that </w:t>
      </w:r>
      <w:r w:rsidRPr="00012BFE">
        <w:rPr>
          <w:rFonts w:asciiTheme="majorHAnsi" w:hAnsiTheme="majorHAnsi"/>
          <w:u w:val="single"/>
        </w:rPr>
        <w:t>as soon as the</w:t>
      </w:r>
      <w:r w:rsidRPr="00012BFE">
        <w:rPr>
          <w:rFonts w:asciiTheme="majorHAnsi" w:hAnsiTheme="majorHAnsi"/>
          <w:sz w:val="16"/>
        </w:rPr>
        <w:t xml:space="preserve"> setting is shifted to one in which the </w:t>
      </w:r>
      <w:r w:rsidRPr="00012BFE">
        <w:rPr>
          <w:rFonts w:asciiTheme="majorHAnsi" w:hAnsiTheme="majorHAnsi"/>
          <w:u w:val="single"/>
        </w:rPr>
        <w:t>decision maker</w:t>
      </w:r>
      <w:r w:rsidRPr="00012BFE">
        <w:rPr>
          <w:rFonts w:asciiTheme="majorHAnsi" w:hAnsiTheme="majorHAnsi"/>
          <w:sz w:val="16"/>
        </w:rPr>
        <w:t xml:space="preserve">, or allocator, </w:t>
      </w:r>
      <w:r w:rsidRPr="00012BFE">
        <w:rPr>
          <w:rFonts w:asciiTheme="majorHAnsi" w:hAnsiTheme="majorHAnsi"/>
          <w:u w:val="single"/>
        </w:rPr>
        <w:t>might receive differentiated payoffs depending upon the decision rendered, any salubrious effects of voice vanish and are replaced by “frustration</w:t>
      </w:r>
      <w:r w:rsidRPr="00012BFE">
        <w:rPr>
          <w:rFonts w:asciiTheme="majorHAnsi" w:hAnsiTheme="majorHAnsi"/>
          <w:sz w:val="16"/>
        </w:rPr>
        <w:t xml:space="preserve">” effects (see also Folger 1977). The evidence is clear that </w:t>
      </w:r>
      <w:r w:rsidRPr="00012BFE">
        <w:rPr>
          <w:rFonts w:asciiTheme="majorHAnsi" w:hAnsiTheme="majorHAnsi"/>
          <w:u w:val="single"/>
        </w:rPr>
        <w:t>when the allocator and the recipient are in</w:t>
      </w:r>
      <w:r w:rsidRPr="00012BFE">
        <w:rPr>
          <w:rFonts w:asciiTheme="majorHAnsi" w:hAnsiTheme="majorHAnsi"/>
          <w:sz w:val="16"/>
        </w:rPr>
        <w:t xml:space="preserve"> more of </w:t>
      </w:r>
      <w:r w:rsidRPr="00012BFE">
        <w:rPr>
          <w:rFonts w:asciiTheme="majorHAnsi" w:hAnsiTheme="majorHAnsi"/>
          <w:u w:val="single"/>
        </w:rPr>
        <w:t>a zero-sum relationship, a real danger exists that people will perceive a process permitting voice to be insincere</w:t>
      </w:r>
      <w:r w:rsidRPr="00012BFE">
        <w:rPr>
          <w:rFonts w:asciiTheme="majorHAnsi" w:hAnsiTheme="majorHAnsi"/>
          <w:sz w:val="16"/>
        </w:rPr>
        <w:t xml:space="preserve">. This only makes sense. Imagine two situations, both involving a person (A) making a decision that benefits A at person B’s expense. In one situation, A makes the decision without any input from B. In the other situation, A makes the decision after B has made an impassioned plea for an outcome more beneficial to himself. Is it not likely that B would be less accepting of the outcome in the second situation? After all, B’s opportunity to provide input into the decision makes it certain that A was aware of B’s plight. A looked B right in the eye and decided against B and for A. Is there any reason to expect that such a situation would produce anything other than frustration effects? </w:t>
      </w:r>
      <w:r w:rsidRPr="00012BFE">
        <w:rPr>
          <w:rFonts w:asciiTheme="majorHAnsi" w:hAnsiTheme="majorHAnsi"/>
          <w:u w:val="single"/>
        </w:rPr>
        <w:t>In the eyes of participants, the opportunity for voice was obviously nothing but a sham</w:t>
      </w:r>
      <w:r w:rsidRPr="00012BFE">
        <w:rPr>
          <w:rFonts w:asciiTheme="majorHAnsi" w:hAnsiTheme="majorHAnsi"/>
          <w:sz w:val="16"/>
        </w:rPr>
        <w:t>.13 These results are incredibly damaging to Lind and Tyler’s (1988) contentions about the beneficial consequences of voice. They try to pass them off by claiming that if Cohen had permitted “stronger voice” in the process, subjects would have been happy. “Even under conditions of severe conflict of interest . . . any relatively strong procedural justice difference will produce higher satisfaction and distributive fairness” (183–4). But they offer no evidence for this contention and it seems more likely to us that stronger voice would lead only to stronger frustrations with a high-handed and selfish decision maker.</w:t>
      </w:r>
      <w:r w:rsidRPr="00012BFE">
        <w:rPr>
          <w:rFonts w:asciiTheme="majorHAnsi" w:hAnsiTheme="majorHAnsi"/>
        </w:rPr>
        <w:t xml:space="preserve"> </w:t>
      </w:r>
      <w:r w:rsidRPr="00012BFE">
        <w:rPr>
          <w:rFonts w:asciiTheme="majorHAnsi" w:hAnsiTheme="majorHAnsi"/>
          <w:sz w:val="16"/>
        </w:rPr>
        <w:t xml:space="preserve">Lind and Tyler (1988) also try to refute Cohen’s contentions by saying the frustration effect “is a very rare phenomenon indeed” (183) and that frustration effects tend to occur “only when there are other reasons to be suspicious of the procedure” (201). They further claim that people have a “tendency to believe that procedures function as they are said to function” (184). This is the key difference between our position and that of Lind and Tyler. Far from being “rare,” we believe that </w:t>
      </w:r>
      <w:r w:rsidRPr="00012BFE">
        <w:rPr>
          <w:rFonts w:asciiTheme="majorHAnsi" w:hAnsiTheme="majorHAnsi"/>
          <w:u w:val="single"/>
        </w:rPr>
        <w:t>such situations are the norm, certainly in the political arena. People are incredibly suspicious of the motivations of political decision makers</w:t>
      </w:r>
      <w:r w:rsidRPr="00012BFE">
        <w:rPr>
          <w:rFonts w:asciiTheme="majorHAnsi" w:hAnsiTheme="majorHAnsi"/>
          <w:sz w:val="16"/>
        </w:rPr>
        <w:t xml:space="preserve">. People believe almost every action by members of Congress is produced by selfish desires: to get reelected, to raise campaign money, to get a free trip overseas or some other gift, or to increase the chances of receiving a cushy, well-paying job upon leaving Congress. The accuracy of people’s perceptions is not at issue here, only that these </w:t>
      </w:r>
      <w:r w:rsidRPr="00012BFE">
        <w:rPr>
          <w:rFonts w:asciiTheme="majorHAnsi" w:hAnsiTheme="majorHAnsi"/>
          <w:u w:val="single"/>
        </w:rPr>
        <w:t>negative perceptions of politicians’ motives are extremely common.</w:t>
      </w:r>
      <w:r w:rsidRPr="00012BFE">
        <w:rPr>
          <w:rFonts w:asciiTheme="majorHAnsi" w:hAnsiTheme="majorHAnsi"/>
          <w:sz w:val="16"/>
        </w:rPr>
        <w:t xml:space="preserve"> People are always looking for ulterior reasons for the actions of decision makers, and unless heroic constraints are in place (such as those surrounding judges), they assume such base motives are present. </w:t>
      </w:r>
      <w:r w:rsidRPr="00012BFE">
        <w:rPr>
          <w:rFonts w:asciiTheme="majorHAnsi" w:hAnsiTheme="majorHAnsi"/>
          <w:u w:val="single"/>
        </w:rPr>
        <w:t>Evidence that voice in nonlegal political settings leads to feelings of less legitimacy can be found in several places</w:t>
      </w:r>
      <w:r w:rsidRPr="00012BFE">
        <w:rPr>
          <w:rFonts w:asciiTheme="majorHAnsi" w:hAnsiTheme="majorHAnsi"/>
          <w:sz w:val="16"/>
        </w:rPr>
        <w:t xml:space="preserve">, including Tyler’s own research on politics. He hypothesizes that </w:t>
      </w:r>
      <w:r w:rsidRPr="00012BFE">
        <w:rPr>
          <w:rFonts w:asciiTheme="majorHAnsi" w:hAnsiTheme="majorHAnsi"/>
          <w:u w:val="single"/>
        </w:rPr>
        <w:t>the perceived ability to “make arguments to” or to “influence decisions of” a political body (such as Congress) should lead an individual to be more favorable toward that body, but</w:t>
      </w:r>
      <w:r w:rsidRPr="00012BFE">
        <w:rPr>
          <w:rFonts w:asciiTheme="majorHAnsi" w:hAnsiTheme="majorHAnsi"/>
          <w:sz w:val="16"/>
        </w:rPr>
        <w:t xml:space="preserve"> he finds that </w:t>
      </w:r>
      <w:r w:rsidRPr="00012BFE">
        <w:rPr>
          <w:rFonts w:asciiTheme="majorHAnsi" w:hAnsiTheme="majorHAnsi"/>
          <w:u w:val="single"/>
        </w:rPr>
        <w:t>this relationship never materializes. In fact, the relationship is always negative and sometimes reaches statistical significance</w:t>
      </w:r>
      <w:r w:rsidRPr="00012BFE">
        <w:rPr>
          <w:rFonts w:asciiTheme="majorHAnsi" w:hAnsiTheme="majorHAnsi"/>
          <w:sz w:val="16"/>
        </w:rPr>
        <w:t xml:space="preserve"> (see Tyler 1994; Tyler and Mitchell 1994), </w:t>
      </w:r>
      <w:r w:rsidRPr="00012BFE">
        <w:rPr>
          <w:rFonts w:asciiTheme="majorHAnsi" w:hAnsiTheme="majorHAnsi"/>
          <w:u w:val="single"/>
        </w:rPr>
        <w:t>suggesting that the greater a person’s perceived involvement with a political entity, the less that person tends to like or respect that entity</w:t>
      </w:r>
      <w:r w:rsidRPr="00012BFE">
        <w:rPr>
          <w:rFonts w:asciiTheme="majorHAnsi" w:hAnsiTheme="majorHAnsi"/>
          <w:sz w:val="16"/>
        </w:rPr>
        <w:t xml:space="preserve">. In standard political situations, then, the research indicates that </w:t>
      </w:r>
      <w:r w:rsidRPr="00012BFE">
        <w:rPr>
          <w:rFonts w:asciiTheme="majorHAnsi" w:hAnsiTheme="majorHAnsi"/>
          <w:u w:val="single"/>
        </w:rPr>
        <w:t>participation generally leads people to be more frustrated and to view the process and outcome as being less legitimate, not more</w:t>
      </w:r>
      <w:r w:rsidRPr="00012BFE">
        <w:rPr>
          <w:rFonts w:asciiTheme="majorHAnsi" w:hAnsiTheme="majorHAnsi"/>
          <w:sz w:val="16"/>
        </w:rPr>
        <w:t xml:space="preserve">. </w:t>
      </w:r>
      <w:r w:rsidRPr="00012BFE">
        <w:rPr>
          <w:rFonts w:asciiTheme="majorHAnsi" w:hAnsiTheme="majorHAnsi"/>
          <w:u w:val="single"/>
        </w:rPr>
        <w:t>Further evidence</w:t>
      </w:r>
      <w:r w:rsidRPr="00012BFE">
        <w:rPr>
          <w:rFonts w:asciiTheme="majorHAnsi" w:hAnsiTheme="majorHAnsi"/>
          <w:sz w:val="16"/>
        </w:rPr>
        <w:t xml:space="preserve"> that inclusive procedures do not increase and may decrease satisfaction in standard political situations </w:t>
      </w:r>
      <w:r w:rsidRPr="00012BFE">
        <w:rPr>
          <w:rFonts w:asciiTheme="majorHAnsi" w:hAnsiTheme="majorHAnsi"/>
          <w:u w:val="single"/>
        </w:rPr>
        <w:t>can be found in</w:t>
      </w:r>
      <w:r w:rsidRPr="00012BFE">
        <w:rPr>
          <w:rFonts w:asciiTheme="majorHAnsi" w:hAnsiTheme="majorHAnsi"/>
          <w:sz w:val="16"/>
        </w:rPr>
        <w:t xml:space="preserve"> recent </w:t>
      </w:r>
      <w:r w:rsidRPr="00012BFE">
        <w:rPr>
          <w:rFonts w:asciiTheme="majorHAnsi" w:hAnsiTheme="majorHAnsi"/>
          <w:u w:val="single"/>
        </w:rPr>
        <w:t>experimental work</w:t>
      </w:r>
      <w:r w:rsidRPr="00012BFE">
        <w:rPr>
          <w:rFonts w:asciiTheme="majorHAnsi" w:hAnsiTheme="majorHAnsi"/>
          <w:sz w:val="16"/>
        </w:rPr>
        <w:t xml:space="preserve">. As mentioned above, Amy Gangl (2000) created an experimental setting by having respondents read passages describing different styles of congressional process. Some subjects read of a legislative process that was procedurally fair (neutral decision makers, balanced discussion of the issue, and a wide variety of voices included). Others read of a legislative process that was procedurally unfair (self-serving decision makers, combative discussion of the issue, and only one side included). Gangl’s results show that, as she predicted, the “neutral, balanced” process markedly increased subjects’ perceptions that the process is legitimate, as did the “non-self-serving decision maker, combative” process.14 But Gangl was perplexed to find that </w:t>
      </w:r>
      <w:r w:rsidRPr="00012BFE">
        <w:rPr>
          <w:rFonts w:asciiTheme="majorHAnsi" w:hAnsiTheme="majorHAnsi"/>
          <w:u w:val="single"/>
        </w:rPr>
        <w:t>the “people have voice” process elicited no significant increase in perceived legitimacy</w:t>
      </w:r>
      <w:r w:rsidRPr="00012BFE">
        <w:rPr>
          <w:rFonts w:asciiTheme="majorHAnsi" w:hAnsiTheme="majorHAnsi"/>
          <w:sz w:val="16"/>
        </w:rPr>
        <w:t xml:space="preserve">. In fact, </w:t>
      </w:r>
      <w:r w:rsidRPr="00012BFE">
        <w:rPr>
          <w:rFonts w:asciiTheme="majorHAnsi" w:hAnsiTheme="majorHAnsi"/>
          <w:u w:val="single"/>
        </w:rPr>
        <w:t xml:space="preserve">the sign was usually negative. But such a result </w:t>
      </w:r>
      <w:r w:rsidRPr="00012BFE">
        <w:rPr>
          <w:rFonts w:asciiTheme="majorHAnsi" w:hAnsiTheme="majorHAnsi"/>
          <w:u w:val="single"/>
        </w:rPr>
        <w:lastRenderedPageBreak/>
        <w:t>is perfectly consistent with mounting evidence that voice, whether it be weak (vote) or strong (deliberative), does not make people feel better about political processes</w:t>
      </w:r>
      <w:r w:rsidRPr="00012BFE">
        <w:rPr>
          <w:rFonts w:asciiTheme="majorHAnsi" w:hAnsiTheme="majorHAnsi"/>
          <w:sz w:val="16"/>
        </w:rPr>
        <w:t xml:space="preserve">. People want neutral, non-self-serving decision makers, and if they can get them without having to participate themselves, they will be happy. Michael Morrell (1999) presents similar results employing a completely different experimental approach. Rather than having subjects read about a process, Morrell had them actually participate in one of two possible processes. His hypothesis was that “citizens participating in strong democratic procedures will have higher levels of collective decision acceptance than citizens participating in traditional [i.e., weaker] liberal democratic procedures” (302). But he was surprised to discover that </w:t>
      </w:r>
      <w:r w:rsidRPr="00012BFE">
        <w:rPr>
          <w:rFonts w:asciiTheme="majorHAnsi" w:hAnsiTheme="majorHAnsi"/>
          <w:u w:val="single"/>
        </w:rPr>
        <w:t>the participatory decision-making process did not lead to heightened satisfaction or to perceptions that the process was more legitimate</w:t>
      </w:r>
      <w:r w:rsidRPr="00012BFE">
        <w:rPr>
          <w:rFonts w:asciiTheme="majorHAnsi" w:hAnsiTheme="majorHAnsi"/>
          <w:sz w:val="16"/>
        </w:rPr>
        <w:t xml:space="preserve">. In fact, in some manifestations of the experiment, the </w:t>
      </w:r>
      <w:r w:rsidRPr="00012BFE">
        <w:rPr>
          <w:rFonts w:asciiTheme="majorHAnsi" w:hAnsiTheme="majorHAnsi"/>
          <w:u w:val="single"/>
        </w:rPr>
        <w:t>subjects involved in the participatory process saw the process as less legitimate and, accordingly, were less satisfied with it</w:t>
      </w:r>
      <w:r w:rsidRPr="00012BFE">
        <w:rPr>
          <w:rFonts w:asciiTheme="majorHAnsi" w:hAnsiTheme="majorHAnsi"/>
          <w:sz w:val="16"/>
        </w:rPr>
        <w:t xml:space="preserve">. Morrell accurately concludes that his results “do not support Barber’s contention that strong democratic procedures will create greater collective decision acceptance” (310), because “the group using traditional liberal democratic procedures showed greater levels of collective decision acceptance, assumption reevaluation, and group satisfaction than the group using strong democratic procedures” (313). Morrell’s attempted explanation for his findings is directly in line with our beliefs. </w:t>
      </w:r>
      <w:r w:rsidRPr="00012BFE">
        <w:rPr>
          <w:rFonts w:asciiTheme="majorHAnsi" w:hAnsiTheme="majorHAnsi"/>
          <w:u w:val="single"/>
        </w:rPr>
        <w:t>Participatory procedures “require participants to open themselves up in ways with which they may not be comfortable</w:t>
      </w:r>
      <w:r w:rsidRPr="00012BFE">
        <w:rPr>
          <w:rFonts w:asciiTheme="majorHAnsi" w:hAnsiTheme="majorHAnsi"/>
          <w:sz w:val="16"/>
        </w:rPr>
        <w:t xml:space="preserve">” (317) </w:t>
      </w:r>
      <w:r w:rsidRPr="00012BFE">
        <w:rPr>
          <w:rFonts w:asciiTheme="majorHAnsi" w:hAnsiTheme="majorHAnsi"/>
          <w:u w:val="single"/>
        </w:rPr>
        <w:t>and “can create an atmosphere of disconnection and dislike. Rather than bringing citizens together, these types of structures of participation can only exacerbate already present divisions</w:t>
      </w:r>
      <w:r w:rsidRPr="00012BFE">
        <w:rPr>
          <w:rFonts w:asciiTheme="majorHAnsi" w:hAnsiTheme="majorHAnsi"/>
          <w:sz w:val="16"/>
        </w:rPr>
        <w:t xml:space="preserve">” (318). Tali </w:t>
      </w:r>
      <w:r w:rsidRPr="00012BFE">
        <w:rPr>
          <w:rFonts w:asciiTheme="majorHAnsi" w:hAnsiTheme="majorHAnsi"/>
          <w:u w:val="single"/>
        </w:rPr>
        <w:t>Mendelberg’s extremely thorough literature review of the psychological research on the consequences of citizen deliberation in politics comes to a very similar conclusion. Noting that deliberation typically brings inequality and greater conflict, she characterizes the empirical evidence for the benefits of citizen deliberation as “thin or nonexistent</w:t>
      </w:r>
      <w:r w:rsidRPr="00012BFE">
        <w:rPr>
          <w:rFonts w:asciiTheme="majorHAnsi" w:hAnsiTheme="majorHAnsi"/>
          <w:sz w:val="16"/>
        </w:rPr>
        <w:t>” (2002: 4).</w:t>
      </w:r>
    </w:p>
    <w:p w14:paraId="18558836" w14:textId="77777777" w:rsidR="00DA2E76" w:rsidRPr="00012BFE" w:rsidRDefault="00DA2E76" w:rsidP="00DA2E76">
      <w:pPr>
        <w:pStyle w:val="Heading4"/>
        <w:rPr>
          <w:rFonts w:asciiTheme="majorHAnsi" w:hAnsiTheme="majorHAnsi"/>
        </w:rPr>
      </w:pPr>
      <w:r w:rsidRPr="00012BFE">
        <w:rPr>
          <w:rFonts w:asciiTheme="majorHAnsi" w:hAnsiTheme="majorHAnsi"/>
        </w:rPr>
        <w:t>More deliberation makes government less efficient</w:t>
      </w:r>
    </w:p>
    <w:p w14:paraId="2457303F" w14:textId="77777777" w:rsidR="00DA2E76" w:rsidRPr="00012BFE" w:rsidRDefault="00DA2E76" w:rsidP="00DA2E76">
      <w:pPr>
        <w:rPr>
          <w:rFonts w:asciiTheme="majorHAnsi" w:hAnsiTheme="majorHAnsi"/>
        </w:rPr>
      </w:pPr>
      <w:r w:rsidRPr="00012BFE">
        <w:rPr>
          <w:rStyle w:val="Style13ptBold"/>
          <w:rFonts w:asciiTheme="majorHAnsi" w:hAnsiTheme="majorHAnsi"/>
        </w:rPr>
        <w:t xml:space="preserve">Hibbing </w:t>
      </w:r>
      <w:r>
        <w:rPr>
          <w:rStyle w:val="Style13ptBold"/>
          <w:rFonts w:asciiTheme="majorHAnsi" w:hAnsiTheme="majorHAnsi"/>
        </w:rPr>
        <w:t>&amp;</w:t>
      </w:r>
      <w:r w:rsidRPr="00012BFE">
        <w:rPr>
          <w:rStyle w:val="Style13ptBold"/>
          <w:rFonts w:asciiTheme="majorHAnsi" w:hAnsiTheme="majorHAnsi"/>
        </w:rPr>
        <w:t xml:space="preserve"> Theiss-Morse 2</w:t>
      </w:r>
      <w:r w:rsidRPr="00012BFE">
        <w:rPr>
          <w:rFonts w:asciiTheme="majorHAnsi" w:hAnsiTheme="majorHAnsi"/>
        </w:rPr>
        <w:t xml:space="preserve"> </w:t>
      </w:r>
      <w:r w:rsidRPr="00012BFE">
        <w:rPr>
          <w:rFonts w:asciiTheme="majorHAnsi" w:hAnsiTheme="majorHAnsi"/>
          <w:sz w:val="20"/>
        </w:rPr>
        <w:t>(John, Foundation Regents Professor of Political Science at the University of Nebraska-Lincoln; Elizabeth, Associate Professor of Political Science at the University of Nebraska-Lincoln, Stealth Democracy: Americans’ Beliefs About How Government Should Work, ebook)</w:t>
      </w:r>
    </w:p>
    <w:p w14:paraId="3FE2B64E" w14:textId="77777777" w:rsidR="00DA2E76" w:rsidRPr="00012BFE" w:rsidRDefault="00DA2E76" w:rsidP="00DA2E76">
      <w:pPr>
        <w:rPr>
          <w:rFonts w:asciiTheme="majorHAnsi" w:hAnsiTheme="majorHAnsi"/>
          <w:sz w:val="16"/>
        </w:rPr>
      </w:pPr>
      <w:r w:rsidRPr="00012BFE">
        <w:rPr>
          <w:rFonts w:asciiTheme="majorHAnsi" w:hAnsiTheme="majorHAnsi"/>
          <w:sz w:val="16"/>
        </w:rPr>
        <w:t xml:space="preserve">On top of all this, </w:t>
      </w:r>
      <w:r w:rsidRPr="00012BFE">
        <w:rPr>
          <w:rFonts w:asciiTheme="majorHAnsi" w:hAnsiTheme="majorHAnsi"/>
          <w:u w:val="single"/>
        </w:rPr>
        <w:t>people are frustrated by the plodding pace and inefficient nature of government, something largely attributable to deliberation. The central reason for inefficiencies is that democracy requires everyone to have their say</w:t>
      </w:r>
      <w:r w:rsidRPr="00012BFE">
        <w:rPr>
          <w:rFonts w:asciiTheme="majorHAnsi" w:hAnsiTheme="majorHAnsi"/>
          <w:sz w:val="16"/>
        </w:rPr>
        <w:t>. As Stark (1995: 96) puts it, “</w:t>
      </w:r>
      <w:r w:rsidRPr="00012BFE">
        <w:rPr>
          <w:rFonts w:asciiTheme="majorHAnsi" w:hAnsiTheme="majorHAnsi"/>
          <w:u w:val="single"/>
        </w:rPr>
        <w:t>the more a system values giving everyone a voice . . . the less it can value speed and effectiveness</w:t>
      </w:r>
      <w:r w:rsidRPr="00012BFE">
        <w:rPr>
          <w:rFonts w:asciiTheme="majorHAnsi" w:hAnsiTheme="majorHAnsi"/>
          <w:sz w:val="16"/>
        </w:rPr>
        <w:t xml:space="preserve">. All those voices have to be heard.” </w:t>
      </w:r>
      <w:r w:rsidRPr="00012BFE">
        <w:rPr>
          <w:rFonts w:asciiTheme="majorHAnsi" w:hAnsiTheme="majorHAnsi"/>
          <w:u w:val="single"/>
        </w:rPr>
        <w:t>So in addition to the other delegitimizing elements of participation, it also is a direct contributor to the governmental inefficiencies people dislike so much</w:t>
      </w:r>
      <w:r w:rsidRPr="00012BFE">
        <w:rPr>
          <w:rFonts w:asciiTheme="majorHAnsi" w:hAnsiTheme="majorHAnsi"/>
          <w:sz w:val="16"/>
        </w:rPr>
        <w:t>.</w:t>
      </w:r>
    </w:p>
    <w:p w14:paraId="7778AADF" w14:textId="77777777" w:rsidR="00DA2E76" w:rsidRPr="00012BFE" w:rsidRDefault="00DA2E76" w:rsidP="00DA2E76">
      <w:pPr>
        <w:pStyle w:val="Heading4"/>
        <w:rPr>
          <w:rFonts w:asciiTheme="majorHAnsi" w:hAnsiTheme="majorHAnsi"/>
        </w:rPr>
      </w:pPr>
      <w:r w:rsidRPr="00012BFE">
        <w:rPr>
          <w:rFonts w:asciiTheme="majorHAnsi" w:hAnsiTheme="majorHAnsi"/>
        </w:rPr>
        <w:t xml:space="preserve">More deliberation means less government legitimacy </w:t>
      </w:r>
    </w:p>
    <w:p w14:paraId="6B40135D" w14:textId="77777777" w:rsidR="00DA2E76" w:rsidRPr="00012BFE" w:rsidRDefault="00DA2E76" w:rsidP="00DA2E76">
      <w:pPr>
        <w:rPr>
          <w:rFonts w:asciiTheme="majorHAnsi" w:hAnsiTheme="majorHAnsi"/>
        </w:rPr>
      </w:pPr>
      <w:r w:rsidRPr="00012BFE">
        <w:rPr>
          <w:rStyle w:val="Style13ptBold"/>
          <w:rFonts w:asciiTheme="majorHAnsi" w:hAnsiTheme="majorHAnsi"/>
        </w:rPr>
        <w:t xml:space="preserve">Hibbing </w:t>
      </w:r>
      <w:r>
        <w:rPr>
          <w:rStyle w:val="Style13ptBold"/>
          <w:rFonts w:asciiTheme="majorHAnsi" w:hAnsiTheme="majorHAnsi"/>
        </w:rPr>
        <w:t xml:space="preserve">&amp; </w:t>
      </w:r>
      <w:r w:rsidRPr="00012BFE">
        <w:rPr>
          <w:rStyle w:val="Style13ptBold"/>
          <w:rFonts w:asciiTheme="majorHAnsi" w:hAnsiTheme="majorHAnsi"/>
        </w:rPr>
        <w:t>Theiss-Morse 2</w:t>
      </w:r>
      <w:r w:rsidRPr="00012BFE">
        <w:rPr>
          <w:rFonts w:asciiTheme="majorHAnsi" w:hAnsiTheme="majorHAnsi"/>
        </w:rPr>
        <w:t xml:space="preserve"> </w:t>
      </w:r>
      <w:r w:rsidRPr="00012BFE">
        <w:rPr>
          <w:rFonts w:asciiTheme="majorHAnsi" w:hAnsiTheme="majorHAnsi"/>
          <w:sz w:val="20"/>
        </w:rPr>
        <w:t>(John, Foundation Regents Professor of Political Science at the University of Nebraska-Lincoln; Elizabeth, Associate Professor of Political Science at the University of Nebraska-Lincoln, Stealth Democracy: Americans’ Beliefs About How Government Should Work, ebook)</w:t>
      </w:r>
    </w:p>
    <w:p w14:paraId="1433B56C" w14:textId="77777777" w:rsidR="00DA2E76" w:rsidRPr="00012BFE" w:rsidRDefault="00DA2E76" w:rsidP="00DA2E76">
      <w:pPr>
        <w:rPr>
          <w:rFonts w:asciiTheme="majorHAnsi" w:hAnsiTheme="majorHAnsi"/>
          <w:sz w:val="16"/>
        </w:rPr>
      </w:pPr>
      <w:r w:rsidRPr="00012BFE">
        <w:rPr>
          <w:rFonts w:asciiTheme="majorHAnsi" w:hAnsiTheme="majorHAnsi"/>
          <w:u w:val="single"/>
        </w:rPr>
        <w:t>Why do people approve of the Supreme Court more than any other political institution?</w:t>
      </w:r>
      <w:r w:rsidRPr="00012BFE">
        <w:rPr>
          <w:rFonts w:asciiTheme="majorHAnsi" w:hAnsiTheme="majorHAnsi"/>
          <w:sz w:val="16"/>
        </w:rPr>
        <w:t xml:space="preserve"> Is it because people are routinely involved in Supreme Court decision making? No. </w:t>
      </w:r>
      <w:r w:rsidRPr="00012BFE">
        <w:rPr>
          <w:rFonts w:asciiTheme="majorHAnsi" w:hAnsiTheme="majorHAnsi"/>
          <w:u w:val="single"/>
        </w:rPr>
        <w:t>The Court is more insular than any other political institution, and people like it for that very reason</w:t>
      </w:r>
      <w:r w:rsidRPr="00012BFE">
        <w:rPr>
          <w:rFonts w:asciiTheme="majorHAnsi" w:hAnsiTheme="majorHAnsi"/>
          <w:sz w:val="16"/>
        </w:rPr>
        <w:t xml:space="preserve">. People do not have to participate in or even see the deliberations of the Court (Hibbing and Theiss-Morse 1995). From the standpoint of preserving public support, Chief Justices Warren and Rehnquist were quite right to fight to keep the press as far away from the Court as possible.15 </w:t>
      </w:r>
      <w:r w:rsidRPr="00012BFE">
        <w:rPr>
          <w:rFonts w:asciiTheme="majorHAnsi" w:hAnsiTheme="majorHAnsi"/>
          <w:u w:val="single"/>
        </w:rPr>
        <w:t xml:space="preserve">If someone made a videotape of the justices vigorously debating in conference and showed it to everyone in the nation, people would not feel warmed by the frank sharing of views, whether the exchanges were characterized by reciprocity or not. If anything, deliberation reduces people’s satisfaction; it does not increase it. This is true whether they are involved in the deliberation themselves or </w:t>
      </w:r>
      <w:r w:rsidRPr="00012BFE">
        <w:rPr>
          <w:rFonts w:asciiTheme="majorHAnsi" w:hAnsiTheme="majorHAnsi"/>
          <w:u w:val="single"/>
        </w:rPr>
        <w:lastRenderedPageBreak/>
        <w:t>whether they observe others doing it. The relentlessly open quality of congressional procedures is one of the reasons Congress is among the least liked institutions, political or nonpolitical</w:t>
      </w:r>
      <w:r w:rsidRPr="00012BFE">
        <w:rPr>
          <w:rFonts w:asciiTheme="majorHAnsi" w:hAnsiTheme="majorHAnsi"/>
          <w:sz w:val="16"/>
        </w:rPr>
        <w:t>.</w:t>
      </w:r>
    </w:p>
    <w:p w14:paraId="1EC3B399" w14:textId="77777777" w:rsidR="00DA2E76" w:rsidRPr="00012BFE" w:rsidRDefault="00DA2E76" w:rsidP="00DA2E76">
      <w:pPr>
        <w:pStyle w:val="Heading3"/>
        <w:rPr>
          <w:rFonts w:asciiTheme="majorHAnsi" w:hAnsiTheme="majorHAnsi"/>
        </w:rPr>
      </w:pPr>
      <w:r w:rsidRPr="00012BFE">
        <w:rPr>
          <w:rFonts w:asciiTheme="majorHAnsi" w:hAnsiTheme="majorHAnsi"/>
        </w:rPr>
        <w:lastRenderedPageBreak/>
        <w:t>Ressentiment</w:t>
      </w:r>
    </w:p>
    <w:p w14:paraId="54CDB35F" w14:textId="77777777" w:rsidR="00DA2E76" w:rsidRPr="00012BFE" w:rsidRDefault="00DA2E76" w:rsidP="00DA2E76">
      <w:pPr>
        <w:pStyle w:val="Heading4"/>
        <w:rPr>
          <w:rFonts w:asciiTheme="majorHAnsi" w:hAnsiTheme="majorHAnsi"/>
        </w:rPr>
      </w:pPr>
      <w:r w:rsidRPr="00012BFE">
        <w:rPr>
          <w:rFonts w:asciiTheme="majorHAnsi" w:hAnsiTheme="majorHAnsi"/>
        </w:rPr>
        <w:t xml:space="preserve">The deliberative model is both violent and ends any democracy they want to create </w:t>
      </w:r>
    </w:p>
    <w:p w14:paraId="72672597" w14:textId="77777777" w:rsidR="00DA2E76" w:rsidRPr="00012BFE" w:rsidRDefault="00DA2E76" w:rsidP="00DA2E76">
      <w:pPr>
        <w:rPr>
          <w:rFonts w:asciiTheme="majorHAnsi" w:hAnsiTheme="majorHAnsi"/>
        </w:rPr>
      </w:pPr>
      <w:r>
        <w:rPr>
          <w:rStyle w:val="Style13ptBold"/>
          <w:rFonts w:asciiTheme="majorHAnsi" w:hAnsiTheme="majorHAnsi"/>
        </w:rPr>
        <w:t xml:space="preserve">Stuhr </w:t>
      </w:r>
      <w:r w:rsidRPr="00012BFE">
        <w:rPr>
          <w:rStyle w:val="Style13ptBold"/>
          <w:rFonts w:asciiTheme="majorHAnsi" w:hAnsiTheme="majorHAnsi"/>
        </w:rPr>
        <w:t>7</w:t>
      </w:r>
      <w:r w:rsidRPr="00012BFE">
        <w:rPr>
          <w:rFonts w:asciiTheme="majorHAnsi" w:hAnsiTheme="majorHAnsi"/>
        </w:rPr>
        <w:t xml:space="preserve"> (john, Arts and Sciences Distinguished Professor of Philosophy and Department Chair, pragmatism with ressentiment, </w:t>
      </w:r>
      <w:hyperlink r:id="rId28" w:history="1">
        <w:r w:rsidRPr="00012BFE">
          <w:rPr>
            <w:rStyle w:val="Hyperlink"/>
            <w:rFonts w:asciiTheme="majorHAnsi" w:hAnsiTheme="majorHAnsi"/>
          </w:rPr>
          <w:t>http://www.philosophy.uncc.edu/mleldrid/SAAP/USC/PD12.html</w:t>
        </w:r>
      </w:hyperlink>
      <w:r w:rsidRPr="00012BFE">
        <w:rPr>
          <w:rFonts w:asciiTheme="majorHAnsi" w:hAnsiTheme="majorHAnsi"/>
        </w:rPr>
        <w:t>)</w:t>
      </w:r>
    </w:p>
    <w:p w14:paraId="7A1A0923" w14:textId="77777777" w:rsidR="00DA2E76" w:rsidRPr="00012BFE" w:rsidRDefault="00DA2E76" w:rsidP="00DA2E76">
      <w:pPr>
        <w:rPr>
          <w:rFonts w:asciiTheme="majorHAnsi" w:hAnsiTheme="majorHAnsi"/>
          <w:sz w:val="16"/>
        </w:rPr>
      </w:pPr>
      <w:r w:rsidRPr="00012BFE">
        <w:rPr>
          <w:rFonts w:asciiTheme="majorHAnsi" w:hAnsiTheme="majorHAnsi"/>
          <w:u w:val="single"/>
        </w:rPr>
        <w:t>Deliberative democratic theory holds out the hope that a people, or peoples, if you like, can talk and reason together well enough to work out their differences and arrive at policy directions that would be amenable to all involved.</w:t>
      </w:r>
      <w:r w:rsidRPr="00012BFE">
        <w:rPr>
          <w:rFonts w:asciiTheme="majorHAnsi" w:hAnsiTheme="majorHAnsi"/>
          <w:sz w:val="16"/>
        </w:rPr>
        <w:t xml:space="preserve"> This hope is not shared by all. It is shared readily by many analytic philosophers (those analysts who are willing, anyway, to dally with values), </w:t>
      </w:r>
      <w:r w:rsidRPr="00012BFE">
        <w:rPr>
          <w:rFonts w:asciiTheme="majorHAnsi" w:hAnsiTheme="majorHAnsi"/>
          <w:u w:val="single"/>
        </w:rPr>
        <w:t xml:space="preserve">since analytic philosophers generally accept that there is an objective and shared world that can be accessed and evaluated with language. </w:t>
      </w:r>
      <w:r w:rsidRPr="00012BFE">
        <w:rPr>
          <w:rFonts w:asciiTheme="majorHAnsi" w:hAnsiTheme="majorHAnsi"/>
          <w:sz w:val="16"/>
        </w:rPr>
        <w:t xml:space="preserve">However, </w:t>
      </w:r>
      <w:r w:rsidRPr="00012BFE">
        <w:rPr>
          <w:rFonts w:asciiTheme="majorHAnsi" w:hAnsiTheme="majorHAnsi"/>
          <w:u w:val="single"/>
        </w:rPr>
        <w:t>it is not generally shared or accepted by continental philosophers who harbor a long suspicion, heralded by the masters of suspicion</w:t>
      </w:r>
      <w:r w:rsidRPr="00012BFE">
        <w:rPr>
          <w:rFonts w:asciiTheme="majorHAnsi" w:hAnsiTheme="majorHAnsi"/>
          <w:sz w:val="16"/>
        </w:rPr>
        <w:t xml:space="preserve"> (Marx, Nietzsche, and Freud), that all is rarely what it seems to be, that history is made behind the backs of men, that power is too often wielded out of ressentiment rather than strength, and that what we say may be largely influenced by what we are unwilling and unable to acknowledge. As a result, </w:t>
      </w:r>
      <w:r w:rsidRPr="00012BFE">
        <w:rPr>
          <w:rFonts w:asciiTheme="majorHAnsi" w:hAnsiTheme="majorHAnsi"/>
          <w:u w:val="single"/>
        </w:rPr>
        <w:t>there is no easy fit between continental philosophy and most deliberative democratic theory.</w:t>
      </w:r>
      <w:r w:rsidRPr="00012BFE">
        <w:rPr>
          <w:rFonts w:asciiTheme="majorHAnsi" w:hAnsiTheme="majorHAnsi"/>
          <w:sz w:val="16"/>
        </w:rPr>
        <w:t xml:space="preserve"> Those who have been willing to venture there, such as Jürgen Habermas, share more of the analytic frame of mind than they do of the continental, even though they are heirs of Marx and to a certain extent Freud. But they, at least Habermas, are no heirs of Nietzsche and his account of ressentiment. </w:t>
      </w:r>
      <w:r w:rsidRPr="00012BFE">
        <w:rPr>
          <w:rFonts w:asciiTheme="majorHAnsi" w:hAnsiTheme="majorHAnsi"/>
          <w:u w:val="single"/>
        </w:rPr>
        <w:t>There is something about the Nietzschean suspicion of power, reason, and truth that makes for a tortuous view of deliberative democratic theory and its cousins</w:t>
      </w:r>
      <w:r w:rsidRPr="00012BFE">
        <w:rPr>
          <w:rFonts w:asciiTheme="majorHAnsi" w:hAnsiTheme="majorHAnsi"/>
          <w:sz w:val="16"/>
        </w:rPr>
        <w:t xml:space="preserve"> (e.g., Rawls’s late work on international theory and the laws of peoples). That Nietzsche is suspicious of democracy – for upholding the common mentality and meager aspirations of the herd – is the least of the problem. The greater problem, again, is that in </w:t>
      </w:r>
      <w:r w:rsidRPr="00012BFE">
        <w:rPr>
          <w:rFonts w:asciiTheme="majorHAnsi" w:hAnsiTheme="majorHAnsi"/>
          <w:u w:val="single"/>
        </w:rPr>
        <w:t>a Nietzschean view what we say, and what we say is reasonable -- our very postulation of reason and truth -- is often a will to power gone astray out of weak and malignant motivations steeped in ressentiment</w:t>
      </w:r>
      <w:r w:rsidRPr="00012BFE">
        <w:rPr>
          <w:rFonts w:asciiTheme="majorHAnsi" w:hAnsiTheme="majorHAnsi"/>
          <w:sz w:val="16"/>
        </w:rPr>
        <w:t xml:space="preserve">. In their explorations into democracy, post-Nietzscheans are more likely to turn to an agonistic view of politics, what Chantal Mouffe and others call “radical democracy,” brought on by Schmitt, rather than by any kind of deliberative hope. </w:t>
      </w:r>
      <w:r w:rsidRPr="00012BFE">
        <w:rPr>
          <w:rFonts w:asciiTheme="majorHAnsi" w:hAnsiTheme="majorHAnsi"/>
          <w:u w:val="single"/>
        </w:rPr>
        <w:t>Radical democrats think that any kind of consensus achieved through talking is the end of democracy, not the beginning of it.</w:t>
      </w:r>
      <w:r w:rsidRPr="00012BFE">
        <w:rPr>
          <w:rFonts w:asciiTheme="majorHAnsi" w:hAnsiTheme="majorHAnsi"/>
          <w:sz w:val="16"/>
        </w:rPr>
        <w:t xml:space="preserve"> One might even say that the continental left’s antipathy to deliberative theory is its own longstanding ressentiment at the linguistic turn in political theory and practice and at the resurgence of democratic ideals that aim toward consensus rather than valuing supposedly irreconcilable differences. The odd, often missing, figure in all this is Dewey, and the odd, also often missing, philosophy more largely is pragmatism. The most mainstream of analytic philosophers of deliberation will never mention John Dewey, though Dewey’s entire body of work lends itself to this kind of collective learning and working out through communication what we as a people want to be. The more interesting philosophers of deliberative democratic theory will turn to Dewey often. And as for pragmatism at large, one should recall Habermas’s reliance on Mead for his notion of individuation and how one begins to converse with others in the first place. In light of this background, in my contribution to this panel, I will trace the resources that deliberative theory has found in pragmatism, and I will inquire into why and how it is that pragmatism avoids the continental left’s ressentiment toward any hope in deliberative talk. But in the main, the central question I will address is this: </w:t>
      </w:r>
      <w:r w:rsidRPr="00012BFE">
        <w:rPr>
          <w:rFonts w:asciiTheme="majorHAnsi" w:hAnsiTheme="majorHAnsi"/>
          <w:u w:val="single"/>
        </w:rPr>
        <w:t>Should pragmatism hold out hope in deliberation when the Nietscheans may well be right that ressentiment clouds and dogs all deliberative encounters and all political arrangements?</w:t>
      </w:r>
      <w:r w:rsidRPr="00012BFE">
        <w:rPr>
          <w:rFonts w:asciiTheme="majorHAnsi" w:hAnsiTheme="majorHAnsi"/>
          <w:sz w:val="16"/>
        </w:rPr>
        <w:t xml:space="preserve"> Given that the Deweyans and pragmatists more broadly don’t share the faith of most analytical philosophers in the objective reality of the world, or at least of a world given ready-made and waiting prior to human interpretation, the Deweyans share the continentals’ suspicion of language as a mere tool for accessing the real. </w:t>
      </w:r>
      <w:r w:rsidRPr="00012BFE">
        <w:rPr>
          <w:rFonts w:asciiTheme="majorHAnsi" w:hAnsiTheme="majorHAnsi"/>
          <w:u w:val="single"/>
        </w:rPr>
        <w:t>How far does this resemblance continue, and how does this resemblance augur for a non-analytic philosophy of deliberative democracy.</w:t>
      </w:r>
      <w:r w:rsidRPr="00012BFE">
        <w:rPr>
          <w:rFonts w:asciiTheme="majorHAnsi" w:hAnsiTheme="majorHAnsi"/>
          <w:sz w:val="16"/>
        </w:rPr>
        <w:t xml:space="preserve"> Have Dewey and other pragmatists simply finessed the problem of ressentiment’s power to skew deliberative talk? Or </w:t>
      </w:r>
      <w:r w:rsidRPr="00012BFE">
        <w:rPr>
          <w:rFonts w:asciiTheme="majorHAnsi" w:hAnsiTheme="majorHAnsi"/>
          <w:u w:val="single"/>
        </w:rPr>
        <w:t>are there resources in pragmatism that actually help a deliberating people acknowledge and work through ressentiment and its causes and consequences, in some kind of marriage of Freudian “working through” and pragmatic problem solving?</w:t>
      </w:r>
      <w:r w:rsidRPr="00012BFE">
        <w:rPr>
          <w:rFonts w:asciiTheme="majorHAnsi" w:hAnsiTheme="majorHAnsi"/>
          <w:sz w:val="16"/>
        </w:rPr>
        <w:t xml:space="preserve"> If pragmatism has been too naïve in its hope in </w:t>
      </w:r>
      <w:r w:rsidRPr="00012BFE">
        <w:rPr>
          <w:rFonts w:asciiTheme="majorHAnsi" w:hAnsiTheme="majorHAnsi"/>
          <w:sz w:val="16"/>
        </w:rPr>
        <w:lastRenderedPageBreak/>
        <w:t xml:space="preserve">the “winged words” of conversation and their ability for a people to find new direction, might it still have resources to work through the question properly? In the final sections of my presentation, I develop positive responses to these pressing questions for pragmatic theory and democratic practice. </w:t>
      </w:r>
    </w:p>
    <w:p w14:paraId="53DD8A83" w14:textId="77777777" w:rsidR="00DA2E76" w:rsidRPr="00012BFE" w:rsidRDefault="00DA2E76" w:rsidP="00DA2E76">
      <w:pPr>
        <w:pStyle w:val="Heading4"/>
        <w:rPr>
          <w:rFonts w:asciiTheme="majorHAnsi" w:hAnsiTheme="majorHAnsi"/>
        </w:rPr>
      </w:pPr>
      <w:r w:rsidRPr="00012BFE">
        <w:rPr>
          <w:rFonts w:asciiTheme="majorHAnsi" w:hAnsiTheme="majorHAnsi"/>
        </w:rPr>
        <w:t>Framework is a politics of reactivity that rejects all alterity and creates the conditions for violence</w:t>
      </w:r>
    </w:p>
    <w:p w14:paraId="751794BC" w14:textId="77777777" w:rsidR="00DA2E76" w:rsidRPr="00012BFE" w:rsidRDefault="00DA2E76" w:rsidP="00DA2E76">
      <w:pPr>
        <w:rPr>
          <w:rFonts w:asciiTheme="majorHAnsi" w:hAnsiTheme="majorHAnsi"/>
          <w:sz w:val="18"/>
        </w:rPr>
      </w:pPr>
      <w:r w:rsidRPr="00012BFE">
        <w:rPr>
          <w:rStyle w:val="Style13ptBold"/>
          <w:rFonts w:asciiTheme="majorHAnsi" w:hAnsiTheme="majorHAnsi"/>
        </w:rPr>
        <w:t>Newman 2k</w:t>
      </w:r>
      <w:r w:rsidRPr="00012BFE">
        <w:rPr>
          <w:rFonts w:asciiTheme="majorHAnsi" w:hAnsiTheme="majorHAnsi"/>
        </w:rPr>
        <w:t xml:space="preserve"> </w:t>
      </w:r>
      <w:r w:rsidRPr="00012BFE">
        <w:rPr>
          <w:rFonts w:asciiTheme="majorHAnsi" w:hAnsiTheme="majorHAnsi"/>
          <w:sz w:val="18"/>
        </w:rPr>
        <w:t>(saul, Reader in Political Theory at </w:t>
      </w:r>
      <w:hyperlink r:id="rId29" w:tooltip="Goldsmiths College, University of London" w:history="1">
        <w:r w:rsidRPr="00012BFE">
          <w:rPr>
            <w:rStyle w:val="Hyperlink"/>
            <w:rFonts w:asciiTheme="majorHAnsi" w:hAnsiTheme="majorHAnsi"/>
            <w:sz w:val="18"/>
          </w:rPr>
          <w:t>Goldsmiths College</w:t>
        </w:r>
      </w:hyperlink>
      <w:r w:rsidRPr="00012BFE">
        <w:rPr>
          <w:rFonts w:asciiTheme="majorHAnsi" w:hAnsiTheme="majorHAnsi"/>
          <w:sz w:val="18"/>
        </w:rPr>
        <w:t xml:space="preserve">, anarchism and the politics of ressentiment, </w:t>
      </w:r>
      <w:hyperlink r:id="rId30" w:history="1">
        <w:r w:rsidRPr="00012BFE">
          <w:rPr>
            <w:rStyle w:val="Hyperlink"/>
            <w:rFonts w:asciiTheme="majorHAnsi" w:hAnsiTheme="majorHAnsi"/>
            <w:sz w:val="18"/>
          </w:rPr>
          <w:t>http://muse.jhu.edu/login?auth=0&amp;type=summary&amp;url=/journals/theory_and_event/v004/4.3newman.html</w:t>
        </w:r>
      </w:hyperlink>
      <w:r w:rsidRPr="00012BFE">
        <w:rPr>
          <w:rFonts w:asciiTheme="majorHAnsi" w:hAnsiTheme="majorHAnsi"/>
          <w:sz w:val="18"/>
        </w:rPr>
        <w:t>)</w:t>
      </w:r>
    </w:p>
    <w:p w14:paraId="24B1E5A3" w14:textId="77777777" w:rsidR="00DA2E76" w:rsidRPr="00012BFE" w:rsidRDefault="00DA2E76" w:rsidP="00DA2E76">
      <w:pPr>
        <w:rPr>
          <w:rFonts w:asciiTheme="majorHAnsi" w:hAnsiTheme="majorHAnsi"/>
          <w:sz w:val="16"/>
        </w:rPr>
      </w:pPr>
      <w:r w:rsidRPr="00012BFE">
        <w:rPr>
          <w:rFonts w:asciiTheme="majorHAnsi" w:hAnsiTheme="majorHAnsi"/>
          <w:u w:val="single"/>
        </w:rPr>
        <w:t>Political values also grew from this poisonous root.</w:t>
      </w:r>
      <w:r w:rsidRPr="00012BFE">
        <w:rPr>
          <w:rFonts w:asciiTheme="majorHAnsi" w:hAnsiTheme="majorHAnsi"/>
          <w:sz w:val="16"/>
        </w:rPr>
        <w:t xml:space="preserve"> For Nietzsche, </w:t>
      </w:r>
      <w:r w:rsidRPr="00012BFE">
        <w:rPr>
          <w:rFonts w:asciiTheme="majorHAnsi" w:hAnsiTheme="majorHAnsi"/>
          <w:u w:val="single"/>
        </w:rPr>
        <w:t>values of equality and democracy, which form the cornerstone of radical political theory, arose out of the slave revolt in morality</w:t>
      </w:r>
      <w:r w:rsidRPr="00012BFE">
        <w:rPr>
          <w:rFonts w:asciiTheme="majorHAnsi" w:hAnsiTheme="majorHAnsi"/>
          <w:sz w:val="16"/>
        </w:rPr>
        <w:t xml:space="preserve">. They are generated by the same spirit of revenge and hatred of the powerful. </w:t>
      </w:r>
      <w:r w:rsidRPr="00012BFE">
        <w:rPr>
          <w:rFonts w:asciiTheme="majorHAnsi" w:hAnsiTheme="majorHAnsi"/>
          <w:u w:val="single"/>
        </w:rPr>
        <w:t>Nietzsche therefore condemns political movements like liberal democracy, socialism, and indeed anarchism</w:t>
      </w:r>
      <w:r w:rsidRPr="00012BFE">
        <w:rPr>
          <w:rFonts w:asciiTheme="majorHAnsi" w:hAnsiTheme="majorHAnsi"/>
          <w:sz w:val="16"/>
        </w:rPr>
        <w:t xml:space="preserve">. He </w:t>
      </w:r>
      <w:r w:rsidRPr="00012BFE">
        <w:rPr>
          <w:rFonts w:asciiTheme="majorHAnsi" w:hAnsiTheme="majorHAnsi"/>
          <w:u w:val="single"/>
        </w:rPr>
        <w:t>sees the democratic movement as an expression of the herd-animal morality derived from the Judeo-Christian revaluation of values</w:t>
      </w:r>
      <w:r w:rsidRPr="00012BFE">
        <w:rPr>
          <w:rFonts w:asciiTheme="majorHAnsi" w:hAnsiTheme="majorHAnsi"/>
          <w:sz w:val="16"/>
        </w:rPr>
        <w:t>.</w:t>
      </w:r>
      <w:hyperlink r:id="rId31" w:anchor="fn6" w:history="1">
        <w:r w:rsidRPr="00012BFE">
          <w:rPr>
            <w:rStyle w:val="Hyperlink"/>
            <w:rFonts w:asciiTheme="majorHAnsi" w:hAnsiTheme="majorHAnsi"/>
            <w:sz w:val="16"/>
          </w:rPr>
          <w:t>[6]</w:t>
        </w:r>
      </w:hyperlink>
      <w:r w:rsidRPr="00012BFE">
        <w:rPr>
          <w:rFonts w:asciiTheme="majorHAnsi" w:hAnsiTheme="majorHAnsi"/>
          <w:sz w:val="16"/>
        </w:rPr>
        <w:t xml:space="preserve"> </w:t>
      </w:r>
      <w:r w:rsidRPr="00012BFE">
        <w:rPr>
          <w:rFonts w:asciiTheme="majorHAnsi" w:hAnsiTheme="majorHAnsi"/>
          <w:u w:val="single"/>
        </w:rPr>
        <w:t>Anarchism</w:t>
      </w:r>
      <w:r w:rsidRPr="00012BFE">
        <w:rPr>
          <w:rFonts w:asciiTheme="majorHAnsi" w:hAnsiTheme="majorHAnsi"/>
          <w:sz w:val="16"/>
        </w:rPr>
        <w:t xml:space="preserve"> is for Nietzsche the most extreme heir to democratic values — the most rabid expression of the herd instinct. It </w:t>
      </w:r>
      <w:r w:rsidRPr="00012BFE">
        <w:rPr>
          <w:rFonts w:asciiTheme="majorHAnsi" w:hAnsiTheme="majorHAnsi"/>
          <w:u w:val="single"/>
        </w:rPr>
        <w:t>seeks to level the differences between individuals, to abolish class distinctions, to raze hierarchies to the ground, and to equalize the powerful and the powerless, the rich and the poor, the master and the slave</w:t>
      </w:r>
      <w:r w:rsidRPr="00012BFE">
        <w:rPr>
          <w:rFonts w:asciiTheme="majorHAnsi" w:hAnsiTheme="majorHAnsi"/>
          <w:sz w:val="16"/>
        </w:rPr>
        <w:t xml:space="preserve">. To Nietzsche </w:t>
      </w:r>
      <w:r w:rsidRPr="00012BFE">
        <w:rPr>
          <w:rFonts w:asciiTheme="majorHAnsi" w:hAnsiTheme="majorHAnsi"/>
          <w:u w:val="single"/>
        </w:rPr>
        <w:t>this is bringing everything down to level of the lowest common denominator — to erase the pathos of distance between the master and slave, the sense of difference and superiority through which great values are created.</w:t>
      </w:r>
      <w:r w:rsidRPr="00012BFE">
        <w:rPr>
          <w:rFonts w:asciiTheme="majorHAnsi" w:hAnsiTheme="majorHAnsi"/>
          <w:sz w:val="16"/>
        </w:rPr>
        <w:t xml:space="preserve"> Nietzsche sees this as the worst excess of European nihilism — </w:t>
      </w:r>
      <w:r w:rsidRPr="00012BFE">
        <w:rPr>
          <w:rFonts w:asciiTheme="majorHAnsi" w:hAnsiTheme="majorHAnsi"/>
          <w:u w:val="single"/>
        </w:rPr>
        <w:t>the death of values and creativity.</w:t>
      </w:r>
      <w:r w:rsidRPr="00012BFE">
        <w:rPr>
          <w:rFonts w:asciiTheme="majorHAnsi" w:hAnsiTheme="majorHAnsi"/>
          <w:sz w:val="16"/>
        </w:rPr>
        <w:t xml:space="preserve"> </w:t>
      </w:r>
      <w:r w:rsidRPr="00012BFE">
        <w:rPr>
          <w:rFonts w:asciiTheme="majorHAnsi" w:hAnsiTheme="majorHAnsi"/>
          <w:u w:val="single"/>
        </w:rPr>
        <w:t>Slave morality is characterized by the attitude of ressentiment — the resentment and hatred of the powerless for the powerful</w:t>
      </w:r>
      <w:r w:rsidRPr="00012BFE">
        <w:rPr>
          <w:rFonts w:asciiTheme="majorHAnsi" w:hAnsiTheme="majorHAnsi"/>
          <w:sz w:val="16"/>
        </w:rPr>
        <w:t xml:space="preserve">. </w:t>
      </w:r>
      <w:r w:rsidRPr="00012BFE">
        <w:rPr>
          <w:rFonts w:asciiTheme="majorHAnsi" w:hAnsiTheme="majorHAnsi"/>
          <w:u w:val="single"/>
        </w:rPr>
        <w:t>Nietzsche sees ressentiment as an entirely negative sentiment — the attitude of denying what is life-affirming, saying ‘no’ to what is different, what is ‘outside’ or ‘other’</w:t>
      </w:r>
      <w:r w:rsidRPr="00012BFE">
        <w:rPr>
          <w:rFonts w:asciiTheme="majorHAnsi" w:hAnsiTheme="majorHAnsi"/>
          <w:sz w:val="16"/>
        </w:rPr>
        <w:t>. Ressentiment is characterized by an orientation to the outside, rather than the focus of noble morality, which is on the self.</w:t>
      </w:r>
      <w:hyperlink r:id="rId32" w:anchor="fn7" w:history="1">
        <w:r w:rsidRPr="00012BFE">
          <w:rPr>
            <w:rStyle w:val="Hyperlink"/>
            <w:rFonts w:asciiTheme="majorHAnsi" w:hAnsiTheme="majorHAnsi"/>
            <w:sz w:val="16"/>
          </w:rPr>
          <w:t>[7]</w:t>
        </w:r>
      </w:hyperlink>
      <w:r w:rsidRPr="00012BFE">
        <w:rPr>
          <w:rFonts w:asciiTheme="majorHAnsi" w:hAnsiTheme="majorHAnsi"/>
          <w:sz w:val="16"/>
        </w:rPr>
        <w:t xml:space="preserve"> </w:t>
      </w:r>
      <w:r w:rsidRPr="00012BFE">
        <w:rPr>
          <w:rFonts w:asciiTheme="majorHAnsi" w:hAnsiTheme="majorHAnsi"/>
          <w:u w:val="single"/>
        </w:rPr>
        <w:t>While the master says ‘I am good’ and adds as an afterthought, ‘therefore he is bad’; the slave says the opposite</w:t>
      </w:r>
      <w:r w:rsidRPr="00012BFE">
        <w:rPr>
          <w:rFonts w:asciiTheme="majorHAnsi" w:hAnsiTheme="majorHAnsi"/>
          <w:sz w:val="16"/>
        </w:rPr>
        <w:t xml:space="preserve"> — ‘He (the master) is bad, therefore I am good’. Thus the invention of values comes from a comparison or opposition to that which is outside, other, different. Nietzsche says: “... in order to come about, slave morality first has to have an opposing, external world, it needs, psychologically speaking, external stimuli in order to act all, — its action is basically a reaction.”</w:t>
      </w:r>
      <w:hyperlink r:id="rId33" w:anchor="fn8" w:history="1">
        <w:r w:rsidRPr="00012BFE">
          <w:rPr>
            <w:rStyle w:val="Hyperlink"/>
            <w:rFonts w:asciiTheme="majorHAnsi" w:hAnsiTheme="majorHAnsi"/>
            <w:sz w:val="16"/>
          </w:rPr>
          <w:t>[8]</w:t>
        </w:r>
      </w:hyperlink>
      <w:r w:rsidRPr="00012BFE">
        <w:rPr>
          <w:rFonts w:asciiTheme="majorHAnsi" w:hAnsiTheme="majorHAnsi"/>
          <w:sz w:val="16"/>
        </w:rPr>
        <w:t xml:space="preserve"> </w:t>
      </w:r>
      <w:r w:rsidRPr="00012BFE">
        <w:rPr>
          <w:rFonts w:asciiTheme="majorHAnsi" w:hAnsiTheme="majorHAnsi"/>
          <w:u w:val="single"/>
        </w:rPr>
        <w:t>This reactive stance, this inability to define anything except in opposition to something else, is the attitude of ressentiment</w:t>
      </w:r>
      <w:r w:rsidRPr="00012BFE">
        <w:rPr>
          <w:rFonts w:asciiTheme="majorHAnsi" w:hAnsiTheme="majorHAnsi"/>
          <w:sz w:val="16"/>
        </w:rPr>
        <w:t xml:space="preserve">. It is the reactive stance of the weak who define themselves in opposition to the strong. The weak need the existence of this external enemy to identify themselves as ‘good’. Thus the </w:t>
      </w:r>
      <w:r w:rsidRPr="00012BFE">
        <w:rPr>
          <w:rFonts w:asciiTheme="majorHAnsi" w:hAnsiTheme="majorHAnsi"/>
          <w:u w:val="single"/>
        </w:rPr>
        <w:t>slave takes ‘imaginary revenge’ upon the master, as he cannot act without the existence of the master to oppose</w:t>
      </w:r>
      <w:r w:rsidRPr="00012BFE">
        <w:rPr>
          <w:rFonts w:asciiTheme="majorHAnsi" w:hAnsiTheme="majorHAnsi"/>
          <w:sz w:val="16"/>
        </w:rPr>
        <w:t xml:space="preserve">. </w:t>
      </w:r>
      <w:r w:rsidRPr="00012BFE">
        <w:rPr>
          <w:rFonts w:asciiTheme="majorHAnsi" w:hAnsiTheme="majorHAnsi"/>
          <w:u w:val="single"/>
        </w:rPr>
        <w:t xml:space="preserve">The man of ressentiment hates the noble with an intense spite, a deep-seated, seething hatred and jealousy. </w:t>
      </w:r>
      <w:r w:rsidRPr="00012BFE">
        <w:rPr>
          <w:rFonts w:asciiTheme="majorHAnsi" w:hAnsiTheme="majorHAnsi"/>
          <w:sz w:val="16"/>
        </w:rPr>
        <w:t>It is this ressentiment, according to Nietzsche, that has poisoned the modern consciousness, and finds its expression in ideas of equality and democracy, and in radical political philosophies, like anarchism, that advocate it.</w:t>
      </w:r>
    </w:p>
    <w:p w14:paraId="57C36313" w14:textId="77777777" w:rsidR="00DA2E76" w:rsidRPr="00012BFE" w:rsidRDefault="00DA2E76" w:rsidP="00DA2E76">
      <w:pPr>
        <w:pStyle w:val="Heading4"/>
        <w:rPr>
          <w:rFonts w:asciiTheme="majorHAnsi" w:hAnsiTheme="majorHAnsi"/>
        </w:rPr>
      </w:pPr>
      <w:r w:rsidRPr="00012BFE">
        <w:rPr>
          <w:rFonts w:asciiTheme="majorHAnsi" w:hAnsiTheme="majorHAnsi"/>
        </w:rPr>
        <w:t>They aren’t a deliberative democracy but a rehierachization of oppression/At: may</w:t>
      </w:r>
    </w:p>
    <w:p w14:paraId="7DBCA6F7" w14:textId="77777777" w:rsidR="00DA2E76" w:rsidRPr="00012BFE" w:rsidRDefault="00DA2E76" w:rsidP="00DA2E76">
      <w:pPr>
        <w:rPr>
          <w:rFonts w:asciiTheme="majorHAnsi" w:hAnsiTheme="majorHAnsi"/>
        </w:rPr>
      </w:pPr>
      <w:r w:rsidRPr="00012BFE">
        <w:rPr>
          <w:rStyle w:val="Style13ptBold"/>
          <w:rFonts w:asciiTheme="majorHAnsi" w:hAnsiTheme="majorHAnsi"/>
        </w:rPr>
        <w:t>May et al 8</w:t>
      </w:r>
      <w:r w:rsidRPr="00012BFE">
        <w:rPr>
          <w:rFonts w:asciiTheme="majorHAnsi" w:hAnsiTheme="majorHAnsi"/>
        </w:rPr>
        <w:t xml:space="preserve"> (todd, saul newman and Benjamin noys, Democracy, Anarchism and Radical Politics Today: An Interview with Jacques Rancière, </w:t>
      </w:r>
      <w:hyperlink r:id="rId34" w:history="1">
        <w:r w:rsidRPr="00012BFE">
          <w:rPr>
            <w:rStyle w:val="Hyperlink"/>
            <w:rFonts w:asciiTheme="majorHAnsi" w:hAnsiTheme="majorHAnsi"/>
          </w:rPr>
          <w:t>https://www.questia.com/library/journal/1P3-1626560811/democracy-anarchism-and-radical-politics-today-an</w:t>
        </w:r>
      </w:hyperlink>
      <w:r w:rsidRPr="00012BFE">
        <w:rPr>
          <w:rFonts w:asciiTheme="majorHAnsi" w:hAnsiTheme="majorHAnsi"/>
        </w:rPr>
        <w:t>)</w:t>
      </w:r>
    </w:p>
    <w:p w14:paraId="495E547B" w14:textId="77777777" w:rsidR="00DA2E76" w:rsidRPr="00012BFE" w:rsidRDefault="00DA2E76" w:rsidP="00DA2E76">
      <w:pPr>
        <w:rPr>
          <w:rFonts w:asciiTheme="majorHAnsi" w:hAnsiTheme="majorHAnsi"/>
          <w:u w:val="single"/>
        </w:rPr>
      </w:pPr>
      <w:r w:rsidRPr="00012BFE">
        <w:rPr>
          <w:rFonts w:asciiTheme="majorHAnsi" w:hAnsiTheme="majorHAnsi"/>
          <w:sz w:val="16"/>
        </w:rPr>
        <w:t xml:space="preserve">What I mean is </w:t>
      </w:r>
      <w:r w:rsidRPr="00012BFE">
        <w:rPr>
          <w:rFonts w:asciiTheme="majorHAnsi" w:hAnsiTheme="majorHAnsi"/>
          <w:u w:val="single"/>
        </w:rPr>
        <w:t>man can never be identified with a system of constitutional forms.</w:t>
      </w:r>
      <w:r w:rsidRPr="00012BFE">
        <w:rPr>
          <w:rFonts w:asciiTheme="majorHAnsi" w:hAnsiTheme="majorHAnsi"/>
          <w:sz w:val="16"/>
        </w:rPr>
        <w:t xml:space="preserve"> </w:t>
      </w:r>
      <w:r w:rsidRPr="00012BFE">
        <w:rPr>
          <w:rFonts w:asciiTheme="majorHAnsi" w:hAnsiTheme="majorHAnsi"/>
          <w:u w:val="single"/>
        </w:rPr>
        <w:t>Democratic ideas and practices can of course inspire and animate constitutional forms and modes of public life</w:t>
      </w:r>
      <w:r w:rsidRPr="00012BFE">
        <w:rPr>
          <w:rFonts w:asciiTheme="majorHAnsi" w:hAnsiTheme="majorHAnsi"/>
          <w:sz w:val="16"/>
        </w:rPr>
        <w:t xml:space="preserve">. But diese can never incarnate democracy because the demos </w:t>
      </w:r>
      <w:proofErr w:type="gramStart"/>
      <w:r w:rsidRPr="00012BFE">
        <w:rPr>
          <w:rFonts w:asciiTheme="majorHAnsi" w:hAnsiTheme="majorHAnsi"/>
          <w:sz w:val="16"/>
        </w:rPr>
        <w:t>is</w:t>
      </w:r>
      <w:proofErr w:type="gramEnd"/>
      <w:r w:rsidRPr="00012BFE">
        <w:rPr>
          <w:rFonts w:asciiTheme="majorHAnsi" w:hAnsiTheme="majorHAnsi"/>
          <w:sz w:val="16"/>
        </w:rPr>
        <w:t xml:space="preserve"> immediately double. On the one hand, it is the collective, which is the </w:t>
      </w:r>
      <w:r w:rsidRPr="00012BFE">
        <w:rPr>
          <w:rFonts w:asciiTheme="majorHAnsi" w:hAnsiTheme="majorHAnsi"/>
          <w:sz w:val="16"/>
        </w:rPr>
        <w:lastRenderedPageBreak/>
        <w:t xml:space="preserve">source of power's legitimacy. In this sense </w:t>
      </w:r>
      <w:r w:rsidRPr="00012BFE">
        <w:rPr>
          <w:rFonts w:asciiTheme="majorHAnsi" w:hAnsiTheme="majorHAnsi"/>
          <w:u w:val="single"/>
        </w:rPr>
        <w:t xml:space="preserve">'democracy' designates the system of forms actualizing the power of the people in texts, institutions and institutional practices. It designates a certain sovereignty, one </w:t>
      </w:r>
      <w:proofErr w:type="gramStart"/>
      <w:r w:rsidRPr="00012BFE">
        <w:rPr>
          <w:rFonts w:asciiTheme="majorHAnsi" w:hAnsiTheme="majorHAnsi"/>
          <w:u w:val="single"/>
        </w:rPr>
        <w:t>similar to</w:t>
      </w:r>
      <w:proofErr w:type="gramEnd"/>
      <w:r w:rsidRPr="00012BFE">
        <w:rPr>
          <w:rFonts w:asciiTheme="majorHAnsi" w:hAnsiTheme="majorHAnsi"/>
          <w:u w:val="single"/>
        </w:rPr>
        <w:t xml:space="preserve"> that of the monarch or 'superior class'</w:t>
      </w:r>
      <w:r w:rsidRPr="00012BFE">
        <w:rPr>
          <w:rFonts w:asciiTheme="majorHAnsi" w:hAnsiTheme="majorHAnsi"/>
          <w:sz w:val="16"/>
        </w:rPr>
        <w:t xml:space="preserve"> (aristocracy). But at the same time, the </w:t>
      </w:r>
      <w:r w:rsidRPr="00012BFE">
        <w:rPr>
          <w:rFonts w:asciiTheme="majorHAnsi" w:hAnsiTheme="majorHAnsi"/>
          <w:u w:val="single"/>
        </w:rPr>
        <w:t>demos is the subject who even undermines the idea of sovereignty by undermining the principle binding it to specific positions of a specific population [such as . . .] a king, a superior class, savants or priests who are supposed to govern in the name of this position itself. For its part, the people govern in the absence of these positions</w:t>
      </w:r>
      <w:r w:rsidRPr="00012BFE">
        <w:rPr>
          <w:rFonts w:asciiTheme="majorHAnsi" w:hAnsiTheme="majorHAnsi"/>
          <w:sz w:val="16"/>
        </w:rPr>
        <w:t xml:space="preserve">. This is the principle of arche: those who command are those who possess the principle which gives them the right to command.1 The power of the people itself is anarchic in principle, for it is the affirmation of the power of anyone, of those who have no title to it. </w:t>
      </w:r>
      <w:r w:rsidRPr="00012BFE">
        <w:rPr>
          <w:rFonts w:asciiTheme="majorHAnsi" w:hAnsiTheme="majorHAnsi"/>
          <w:u w:val="single"/>
        </w:rPr>
        <w:t>It is thus the affirmation of the ultimate illegitimacy of domination. Such power can never be institutionalized</w:t>
      </w:r>
      <w:r w:rsidRPr="00012BFE">
        <w:rPr>
          <w:rFonts w:asciiTheme="majorHAnsi" w:hAnsiTheme="majorHAnsi"/>
          <w:sz w:val="16"/>
        </w:rPr>
        <w:t xml:space="preserve">. It can, on the other hand, be practised, enacted by political collectives. But the latter precisely act beyond legal authority on the official public stage which is the power, exercised in the name of the people, of petty oligarchies. </w:t>
      </w:r>
      <w:r w:rsidRPr="00012BFE">
        <w:rPr>
          <w:rFonts w:asciiTheme="majorHAnsi" w:hAnsiTheme="majorHAnsi"/>
          <w:u w:val="single"/>
        </w:rPr>
        <w:t>Democratic action allows the intervention of subjects who are supplementary in relation to the simple figure of the citizen electorate represented in the constitutional order, and these subjects intervene in places other than those of executive and representative power</w:t>
      </w:r>
      <w:r w:rsidRPr="00012BFE">
        <w:rPr>
          <w:rFonts w:asciiTheme="majorHAnsi" w:hAnsiTheme="majorHAnsi"/>
          <w:sz w:val="16"/>
        </w:rPr>
        <w:t xml:space="preserve"> (the street, workplace, school, etc.); they give rise to other voices and other objects. </w:t>
      </w:r>
      <w:r w:rsidRPr="00012BFE">
        <w:rPr>
          <w:rFonts w:asciiTheme="majorHAnsi" w:hAnsiTheme="majorHAnsi"/>
          <w:u w:val="single"/>
        </w:rPr>
        <w:t>Therefore there is indeed an institutional inscription of the 'power of the people', but in light of that mere is an opposition between state logic, which is a logic of the restriction and the privatisation of the public sphere, and democratic political logic which, on the contrary, aims to extend tins power through its own forms of action.</w:t>
      </w:r>
    </w:p>
    <w:p w14:paraId="42DBCB2D" w14:textId="77777777" w:rsidR="00DA2E76" w:rsidRPr="00012BFE" w:rsidRDefault="00DA2E76" w:rsidP="00DA2E76">
      <w:pPr>
        <w:pStyle w:val="Heading4"/>
        <w:rPr>
          <w:rFonts w:asciiTheme="majorHAnsi" w:hAnsiTheme="majorHAnsi"/>
        </w:rPr>
      </w:pPr>
      <w:r w:rsidRPr="00012BFE">
        <w:rPr>
          <w:rFonts w:asciiTheme="majorHAnsi" w:hAnsiTheme="majorHAnsi"/>
        </w:rPr>
        <w:t>Their framework ignores the violence inherent in our perspectives -- making violence inevitable</w:t>
      </w:r>
    </w:p>
    <w:p w14:paraId="050E44AF" w14:textId="77777777" w:rsidR="00DA2E76" w:rsidRPr="00012BFE" w:rsidRDefault="00DA2E76" w:rsidP="00DA2E76">
      <w:pPr>
        <w:rPr>
          <w:rFonts w:asciiTheme="majorHAnsi" w:hAnsiTheme="majorHAnsi"/>
        </w:rPr>
      </w:pPr>
      <w:r w:rsidRPr="00012BFE">
        <w:rPr>
          <w:rStyle w:val="Style13ptBold"/>
          <w:rFonts w:asciiTheme="majorHAnsi" w:hAnsiTheme="majorHAnsi"/>
        </w:rPr>
        <w:t>Nayar 99</w:t>
      </w:r>
      <w:r w:rsidRPr="00012BFE">
        <w:rPr>
          <w:rFonts w:asciiTheme="majorHAnsi" w:hAnsiTheme="majorHAnsi"/>
        </w:rPr>
        <w:t xml:space="preserve"> (Jayan, Critical Theorist, 9 Transnat'l L. &amp; Contemp. Probs. 599, Lexis)</w:t>
      </w:r>
    </w:p>
    <w:p w14:paraId="0F6D9E0E" w14:textId="77777777" w:rsidR="00DA2E76" w:rsidRPr="00012BFE" w:rsidRDefault="00DA2E76" w:rsidP="00DA2E76">
      <w:pPr>
        <w:rPr>
          <w:rFonts w:asciiTheme="majorHAnsi" w:hAnsiTheme="majorHAnsi"/>
          <w:sz w:val="16"/>
        </w:rPr>
      </w:pPr>
      <w:r w:rsidRPr="00012BFE">
        <w:rPr>
          <w:rFonts w:asciiTheme="majorHAnsi" w:hAnsiTheme="majorHAnsi"/>
          <w:sz w:val="16"/>
        </w:rPr>
        <w:t xml:space="preserve">Rightly, we are concerned with the question of what can be done to alleviate the sufferings that prevail. But </w:t>
      </w:r>
      <w:r w:rsidRPr="00012BFE">
        <w:rPr>
          <w:rStyle w:val="StyleUnderline"/>
          <w:rFonts w:asciiTheme="majorHAnsi" w:hAnsiTheme="majorHAnsi"/>
        </w:rPr>
        <w:t>there are</w:t>
      </w:r>
      <w:r w:rsidRPr="00012BFE">
        <w:rPr>
          <w:rFonts w:asciiTheme="majorHAnsi" w:hAnsiTheme="majorHAnsi"/>
          <w:u w:val="single"/>
        </w:rPr>
        <w:t xml:space="preserve"> </w:t>
      </w:r>
      <w:r w:rsidRPr="00012BFE">
        <w:rPr>
          <w:rStyle w:val="Emphasis"/>
          <w:rFonts w:asciiTheme="majorHAnsi" w:hAnsiTheme="majorHAnsi"/>
        </w:rPr>
        <w:t>necessary prerequisites</w:t>
      </w:r>
      <w:r w:rsidRPr="00012BFE">
        <w:rPr>
          <w:rFonts w:asciiTheme="majorHAnsi" w:hAnsiTheme="majorHAnsi"/>
          <w:u w:val="single"/>
        </w:rPr>
        <w:t xml:space="preserve"> </w:t>
      </w:r>
      <w:r w:rsidRPr="00012BFE">
        <w:rPr>
          <w:rStyle w:val="StyleUnderline"/>
          <w:rFonts w:asciiTheme="majorHAnsi" w:hAnsiTheme="majorHAnsi"/>
        </w:rPr>
        <w:t xml:space="preserve">to answering the "what do we do?" question. We must first ask </w:t>
      </w:r>
      <w:r w:rsidRPr="00012BFE">
        <w:rPr>
          <w:rFonts w:asciiTheme="majorHAnsi" w:hAnsiTheme="majorHAnsi"/>
          <w:sz w:val="16"/>
        </w:rPr>
        <w:t>the intimately connected questions of "about what?" and "</w:t>
      </w:r>
      <w:r w:rsidRPr="00012BFE">
        <w:rPr>
          <w:rStyle w:val="StyleUnderline"/>
          <w:rFonts w:asciiTheme="majorHAnsi" w:hAnsiTheme="majorHAnsi"/>
        </w:rPr>
        <w:t>toward what end?" These questions</w:t>
      </w:r>
      <w:r w:rsidRPr="00012BFE">
        <w:rPr>
          <w:rFonts w:asciiTheme="majorHAnsi" w:hAnsiTheme="majorHAnsi"/>
          <w:sz w:val="16"/>
        </w:rPr>
        <w:t xml:space="preserve">, obviously, </w:t>
      </w:r>
      <w:r w:rsidRPr="00012BFE">
        <w:rPr>
          <w:rStyle w:val="StyleUnderline"/>
          <w:rFonts w:asciiTheme="majorHAnsi" w:hAnsiTheme="majorHAnsi"/>
        </w:rPr>
        <w:t>impinge on our vision</w:t>
      </w:r>
      <w:r w:rsidRPr="00012BFE">
        <w:rPr>
          <w:rFonts w:asciiTheme="majorHAnsi" w:hAnsiTheme="majorHAnsi"/>
          <w:sz w:val="16"/>
        </w:rPr>
        <w:t xml:space="preserve"> and judgment. </w:t>
      </w:r>
      <w:r w:rsidRPr="00012BFE">
        <w:rPr>
          <w:rStyle w:val="StyleUnderline"/>
          <w:rFonts w:asciiTheme="majorHAnsi" w:hAnsiTheme="majorHAnsi"/>
        </w:rPr>
        <w:t>When w</w:t>
      </w:r>
      <w:r w:rsidRPr="00012BFE">
        <w:rPr>
          <w:rFonts w:asciiTheme="majorHAnsi" w:hAnsiTheme="majorHAnsi"/>
          <w:u w:val="single"/>
        </w:rPr>
        <w:t>e</w:t>
      </w:r>
      <w:r w:rsidRPr="00012BFE">
        <w:rPr>
          <w:rFonts w:asciiTheme="majorHAnsi" w:hAnsiTheme="majorHAnsi"/>
          <w:sz w:val="16"/>
        </w:rPr>
        <w:t xml:space="preserve"> attempt to </w:t>
      </w:r>
      <w:r w:rsidRPr="00012BFE">
        <w:rPr>
          <w:rStyle w:val="StyleUnderline"/>
          <w:rFonts w:asciiTheme="majorHAnsi" w:hAnsiTheme="majorHAnsi"/>
        </w:rPr>
        <w:t>imagine transformations toward preferred human</w:t>
      </w:r>
      <w:r w:rsidRPr="00012BFE">
        <w:rPr>
          <w:rFonts w:asciiTheme="majorHAnsi" w:hAnsiTheme="majorHAnsi"/>
          <w:sz w:val="16"/>
        </w:rPr>
        <w:t xml:space="preserve"> futures, we engage in the difficult task of judging the present. This is difficult not because </w:t>
      </w:r>
      <w:r w:rsidRPr="00012BFE">
        <w:rPr>
          <w:rStyle w:val="StyleUnderline"/>
          <w:rFonts w:asciiTheme="majorHAnsi" w:hAnsiTheme="majorHAnsi"/>
        </w:rPr>
        <w:t>we are oblivious to violence</w:t>
      </w:r>
      <w:r w:rsidRPr="00012BFE">
        <w:rPr>
          <w:rFonts w:asciiTheme="majorHAnsi" w:hAnsiTheme="majorHAnsi"/>
          <w:sz w:val="16"/>
        </w:rPr>
        <w:t xml:space="preserve"> or that we are numb to the resulting suffering, but because, outrage with "events" of violence aside, processes of violence embroil and implicate our familiarities in ways that defy the simplicities of straightforward imputability. Despite our best efforts at categorizing violence into convenient compartments--into "disciplines" of study and analysis such as "development" and "security" (health, environment, population, being other examples of such compartmentalization)--the encroachments of order(ing) function at more pervasive levels. And </w:t>
      </w:r>
      <w:r w:rsidRPr="00012BFE">
        <w:rPr>
          <w:rStyle w:val="StyleUnderline"/>
          <w:rFonts w:asciiTheme="majorHAnsi" w:hAnsiTheme="majorHAnsi"/>
        </w:rPr>
        <w:t>without doubt, the perspectives of the</w:t>
      </w:r>
      <w:r w:rsidRPr="00012BFE">
        <w:rPr>
          <w:rFonts w:asciiTheme="majorHAnsi" w:hAnsiTheme="majorHAnsi"/>
          <w:sz w:val="16"/>
        </w:rPr>
        <w:t xml:space="preserve"> observer, commentator, and </w:t>
      </w:r>
      <w:r w:rsidRPr="00012BFE">
        <w:rPr>
          <w:rStyle w:val="StyleUnderline"/>
          <w:rFonts w:asciiTheme="majorHAnsi" w:hAnsiTheme="majorHAnsi"/>
        </w:rPr>
        <w:t>actor become</w:t>
      </w:r>
      <w:r w:rsidRPr="00012BFE">
        <w:rPr>
          <w:rFonts w:asciiTheme="majorHAnsi" w:hAnsiTheme="majorHAnsi"/>
          <w:u w:val="single"/>
        </w:rPr>
        <w:t xml:space="preserve"> </w:t>
      </w:r>
      <w:r w:rsidRPr="00012BFE">
        <w:rPr>
          <w:rStyle w:val="Emphasis"/>
          <w:rFonts w:asciiTheme="majorHAnsi" w:hAnsiTheme="majorHAnsi"/>
        </w:rPr>
        <w:t>crucial determinants</w:t>
      </w:r>
      <w:r w:rsidRPr="00012BFE">
        <w:rPr>
          <w:rFonts w:asciiTheme="majorHAnsi" w:hAnsiTheme="majorHAnsi"/>
          <w:u w:val="single"/>
        </w:rPr>
        <w:t xml:space="preserve">. </w:t>
      </w:r>
      <w:r w:rsidRPr="00012BFE">
        <w:rPr>
          <w:rStyle w:val="StyleUnderline"/>
          <w:rFonts w:asciiTheme="majorHAnsi" w:hAnsiTheme="majorHAnsi"/>
        </w:rPr>
        <w:t>It is necessary</w:t>
      </w:r>
      <w:r w:rsidRPr="00012BFE">
        <w:rPr>
          <w:rFonts w:asciiTheme="majorHAnsi" w:hAnsiTheme="majorHAnsi"/>
          <w:sz w:val="16"/>
        </w:rPr>
        <w:t xml:space="preserve">, I believe, </w:t>
      </w:r>
      <w:r w:rsidRPr="00012BFE">
        <w:rPr>
          <w:rStyle w:val="StyleUnderline"/>
          <w:rFonts w:asciiTheme="majorHAnsi" w:hAnsiTheme="majorHAnsi"/>
        </w:rPr>
        <w:t>to question</w:t>
      </w:r>
      <w:r w:rsidRPr="00012BFE">
        <w:rPr>
          <w:rFonts w:asciiTheme="majorHAnsi" w:hAnsiTheme="majorHAnsi"/>
          <w:sz w:val="16"/>
        </w:rPr>
        <w:t xml:space="preserve"> this, </w:t>
      </w:r>
      <w:r w:rsidRPr="00012BFE">
        <w:rPr>
          <w:rStyle w:val="StyleUnderline"/>
          <w:rFonts w:asciiTheme="majorHAnsi" w:hAnsiTheme="majorHAnsi"/>
        </w:rPr>
        <w:t xml:space="preserve">"our," perspective, to reflect upon a perspective of violence which not only locates violence as a happening "out there" while we stand as detached observers </w:t>
      </w:r>
      <w:r w:rsidRPr="00012BFE">
        <w:rPr>
          <w:rFonts w:asciiTheme="majorHAnsi" w:hAnsiTheme="majorHAnsi"/>
          <w:sz w:val="16"/>
        </w:rPr>
        <w:t xml:space="preserve">and critics, </w:t>
      </w:r>
      <w:r w:rsidRPr="00012BFE">
        <w:rPr>
          <w:rStyle w:val="StyleUnderline"/>
          <w:rFonts w:asciiTheme="majorHAnsi" w:hAnsiTheme="majorHAnsi"/>
        </w:rPr>
        <w:t>but is</w:t>
      </w:r>
      <w:r w:rsidRPr="00012BFE">
        <w:rPr>
          <w:rFonts w:asciiTheme="majorHAnsi" w:hAnsiTheme="majorHAnsi"/>
          <w:sz w:val="16"/>
        </w:rPr>
        <w:t xml:space="preserve"> also </w:t>
      </w:r>
      <w:r w:rsidRPr="00012BFE">
        <w:rPr>
          <w:rStyle w:val="StyleUnderline"/>
          <w:rFonts w:asciiTheme="majorHAnsi" w:hAnsiTheme="majorHAnsi"/>
        </w:rPr>
        <w:t>one in which we are ourselves implicated in the violence of ordered worlds where</w:t>
      </w:r>
      <w:r w:rsidRPr="00012BFE">
        <w:rPr>
          <w:rFonts w:asciiTheme="majorHAnsi" w:hAnsiTheme="majorHAnsi"/>
          <w:u w:val="single"/>
        </w:rPr>
        <w:t xml:space="preserve"> </w:t>
      </w:r>
      <w:r w:rsidRPr="00012BFE">
        <w:rPr>
          <w:rStyle w:val="Emphasis"/>
          <w:rFonts w:asciiTheme="majorHAnsi" w:hAnsiTheme="majorHAnsi"/>
        </w:rPr>
        <w:t>we stand very much as participants</w:t>
      </w:r>
      <w:r w:rsidRPr="00012BFE">
        <w:rPr>
          <w:rFonts w:asciiTheme="majorHAnsi" w:hAnsiTheme="majorHAnsi"/>
          <w:sz w:val="16"/>
        </w:rPr>
        <w:t>. For this purpose of a critique of critique, it is necessary to consider the "technologies" of ordering.</w:t>
      </w:r>
    </w:p>
    <w:p w14:paraId="7B554690" w14:textId="77777777" w:rsidR="00DA2E76" w:rsidRPr="00012BFE" w:rsidRDefault="00DA2E76" w:rsidP="00DA2E76">
      <w:pPr>
        <w:pStyle w:val="Heading3"/>
        <w:rPr>
          <w:rFonts w:asciiTheme="majorHAnsi" w:hAnsiTheme="majorHAnsi"/>
        </w:rPr>
      </w:pPr>
      <w:r w:rsidRPr="00012BFE">
        <w:rPr>
          <w:rFonts w:asciiTheme="majorHAnsi" w:hAnsiTheme="majorHAnsi"/>
        </w:rPr>
        <w:lastRenderedPageBreak/>
        <w:t>Openness key</w:t>
      </w:r>
    </w:p>
    <w:p w14:paraId="11810D75" w14:textId="77777777" w:rsidR="00DA2E76" w:rsidRPr="00012BFE" w:rsidRDefault="00DA2E76" w:rsidP="00DA2E76">
      <w:pPr>
        <w:pStyle w:val="Heading4"/>
        <w:rPr>
          <w:rFonts w:asciiTheme="majorHAnsi" w:hAnsiTheme="majorHAnsi"/>
        </w:rPr>
      </w:pPr>
      <w:r w:rsidRPr="00012BFE">
        <w:rPr>
          <w:rFonts w:asciiTheme="majorHAnsi" w:hAnsiTheme="majorHAnsi"/>
        </w:rPr>
        <w:t xml:space="preserve">Understanding and being open to different people’s arguments is the only way to turn debate into a real deliberative democracy </w:t>
      </w:r>
    </w:p>
    <w:p w14:paraId="1EEE00D2" w14:textId="77777777" w:rsidR="00DA2E76" w:rsidRPr="00012BFE" w:rsidRDefault="00DA2E76" w:rsidP="00DA2E76">
      <w:pPr>
        <w:rPr>
          <w:rFonts w:asciiTheme="majorHAnsi" w:hAnsiTheme="majorHAnsi"/>
        </w:rPr>
      </w:pPr>
      <w:r>
        <w:rPr>
          <w:rStyle w:val="Style13ptBold"/>
          <w:rFonts w:asciiTheme="majorHAnsi" w:hAnsiTheme="majorHAnsi"/>
        </w:rPr>
        <w:t xml:space="preserve">Ralston </w:t>
      </w:r>
      <w:r w:rsidRPr="00012BFE">
        <w:rPr>
          <w:rStyle w:val="Style13ptBold"/>
          <w:rFonts w:asciiTheme="majorHAnsi" w:hAnsiTheme="majorHAnsi"/>
        </w:rPr>
        <w:t>11</w:t>
      </w:r>
      <w:r w:rsidRPr="00012BFE">
        <w:rPr>
          <w:rFonts w:asciiTheme="majorHAnsi" w:hAnsiTheme="majorHAnsi"/>
        </w:rPr>
        <w:t xml:space="preserve"> (Shane, interdisciplinary teacher-scholar-practitioner with graduate-level training in Philosophy, Political Science, Public Administration, Human </w:t>
      </w:r>
      <w:proofErr w:type="gramStart"/>
      <w:r w:rsidRPr="00012BFE">
        <w:rPr>
          <w:rFonts w:asciiTheme="majorHAnsi" w:hAnsiTheme="majorHAnsi"/>
        </w:rPr>
        <w:t>Resources</w:t>
      </w:r>
      <w:proofErr w:type="gramEnd"/>
      <w:r w:rsidRPr="00012BFE">
        <w:rPr>
          <w:rFonts w:asciiTheme="majorHAnsi" w:hAnsiTheme="majorHAnsi"/>
        </w:rPr>
        <w:t xml:space="preserve"> and Labor Relations. He teaches Philosophy at the Hazleton campus of Pennsylvania State University. He has also worked in city government and private business. . Deliberating with Critical Friends. Teaching Philosophy 34 (4):393-410)</w:t>
      </w:r>
    </w:p>
    <w:p w14:paraId="2BA23E6C" w14:textId="77777777" w:rsidR="00DA2E76" w:rsidRPr="00012BFE" w:rsidRDefault="00DA2E76" w:rsidP="00DA2E76">
      <w:pPr>
        <w:rPr>
          <w:rFonts w:asciiTheme="majorHAnsi" w:hAnsiTheme="majorHAnsi"/>
          <w:u w:val="single"/>
        </w:rPr>
      </w:pPr>
      <w:r w:rsidRPr="00012BFE">
        <w:rPr>
          <w:rFonts w:asciiTheme="majorHAnsi" w:hAnsiTheme="majorHAnsi"/>
          <w:sz w:val="16"/>
        </w:rPr>
        <w:t xml:space="preserve">sarah stitzlein’s </w:t>
      </w:r>
      <w:r w:rsidRPr="00012BFE">
        <w:rPr>
          <w:rFonts w:asciiTheme="majorHAnsi" w:hAnsiTheme="majorHAnsi"/>
          <w:u w:val="single"/>
        </w:rPr>
        <w:t>deliberative democracy in teacher education addresses how education professors employ deliberative teaching methods and how deliberative democracy serves as an aspirational ideal in teacher education</w:t>
      </w:r>
      <w:r w:rsidRPr="00012BFE">
        <w:rPr>
          <w:rFonts w:asciiTheme="majorHAnsi" w:hAnsiTheme="majorHAnsi"/>
          <w:sz w:val="16"/>
        </w:rPr>
        <w:t xml:space="preserve">. Although </w:t>
      </w:r>
      <w:r w:rsidRPr="00012BFE">
        <w:rPr>
          <w:rFonts w:asciiTheme="majorHAnsi" w:hAnsiTheme="majorHAnsi"/>
          <w:u w:val="single"/>
        </w:rPr>
        <w:t>teacher education and philosophical training might appear disconnected, this is certainly not the case if we consider the parallel process of training philosophy students to become effective teachers.</w:t>
      </w:r>
      <w:r w:rsidRPr="00012BFE">
        <w:rPr>
          <w:rFonts w:asciiTheme="majorHAnsi" w:hAnsiTheme="majorHAnsi"/>
          <w:sz w:val="16"/>
        </w:rPr>
        <w:t xml:space="preserve"> Sitzlein describes what it means to be part of a deliberative learning process: </w:t>
      </w:r>
      <w:r w:rsidRPr="00012BFE">
        <w:rPr>
          <w:rFonts w:asciiTheme="majorHAnsi" w:hAnsiTheme="majorHAnsi"/>
          <w:u w:val="single"/>
        </w:rPr>
        <w:t xml:space="preserve">to be active and informed </w:t>
      </w:r>
      <w:proofErr w:type="gramStart"/>
      <w:r w:rsidRPr="00012BFE">
        <w:rPr>
          <w:rFonts w:asciiTheme="majorHAnsi" w:hAnsiTheme="majorHAnsi"/>
          <w:u w:val="single"/>
        </w:rPr>
        <w:t>participants..</w:t>
      </w:r>
      <w:proofErr w:type="gramEnd"/>
      <w:r w:rsidRPr="00012BFE">
        <w:rPr>
          <w:rFonts w:asciiTheme="majorHAnsi" w:hAnsiTheme="majorHAnsi"/>
          <w:u w:val="single"/>
        </w:rPr>
        <w:t>involves critically reflecting on one’s own way of living and learning to give good reasons to support it, while simultaneously being open to learning other, better ways from peers</w:t>
      </w:r>
      <w:r w:rsidRPr="00012BFE">
        <w:rPr>
          <w:rFonts w:asciiTheme="majorHAnsi" w:hAnsiTheme="majorHAnsi"/>
          <w:sz w:val="16"/>
        </w:rPr>
        <w:t xml:space="preserve">,. </w:t>
      </w:r>
      <w:r w:rsidRPr="00012BFE">
        <w:rPr>
          <w:rFonts w:asciiTheme="majorHAnsi" w:hAnsiTheme="majorHAnsi"/>
          <w:u w:val="single"/>
        </w:rPr>
        <w:t xml:space="preserve">Students then need to learn and </w:t>
      </w:r>
      <w:proofErr w:type="gramStart"/>
      <w:r w:rsidRPr="00012BFE">
        <w:rPr>
          <w:rFonts w:asciiTheme="majorHAnsi" w:hAnsiTheme="majorHAnsi"/>
          <w:u w:val="single"/>
        </w:rPr>
        <w:t>listen  to</w:t>
      </w:r>
      <w:proofErr w:type="gramEnd"/>
      <w:r w:rsidRPr="00012BFE">
        <w:rPr>
          <w:rFonts w:asciiTheme="majorHAnsi" w:hAnsiTheme="majorHAnsi"/>
          <w:u w:val="single"/>
        </w:rPr>
        <w:t xml:space="preserve"> and appreciate the arguments and point of view of their peers</w:t>
      </w:r>
      <w:r w:rsidRPr="00012BFE">
        <w:rPr>
          <w:rFonts w:asciiTheme="majorHAnsi" w:hAnsiTheme="majorHAnsi"/>
          <w:sz w:val="16"/>
        </w:rPr>
        <w:t>. Furthermore stutzlein insists that “</w:t>
      </w:r>
      <w:r w:rsidRPr="00012BFE">
        <w:rPr>
          <w:rFonts w:asciiTheme="majorHAnsi" w:hAnsiTheme="majorHAnsi"/>
          <w:u w:val="single"/>
        </w:rPr>
        <w:t xml:space="preserve">students must master that ability to carefully listen to the ideas and arguments expressed by others. They should learn how to ask insightful and respectful questions that clarify an </w:t>
      </w:r>
      <w:proofErr w:type="gramStart"/>
      <w:r w:rsidRPr="00012BFE">
        <w:rPr>
          <w:rFonts w:asciiTheme="majorHAnsi" w:hAnsiTheme="majorHAnsi"/>
          <w:u w:val="single"/>
        </w:rPr>
        <w:t>interlocutors</w:t>
      </w:r>
      <w:proofErr w:type="gramEnd"/>
      <w:r w:rsidRPr="00012BFE">
        <w:rPr>
          <w:rFonts w:asciiTheme="majorHAnsi" w:hAnsiTheme="majorHAnsi"/>
          <w:u w:val="single"/>
        </w:rPr>
        <w:t xml:space="preserve"> perspective or request more exlpanatio. Students must learn to identify underlying assumptions and biases</w:t>
      </w:r>
      <w:r w:rsidRPr="00012BFE">
        <w:rPr>
          <w:rFonts w:asciiTheme="majorHAnsi" w:hAnsiTheme="majorHAnsi"/>
          <w:sz w:val="16"/>
        </w:rPr>
        <w:t xml:space="preserve">. Deliberative learning involves </w:t>
      </w:r>
      <w:r w:rsidRPr="00012BFE">
        <w:rPr>
          <w:rFonts w:asciiTheme="majorHAnsi" w:hAnsiTheme="majorHAnsi"/>
          <w:u w:val="single"/>
        </w:rPr>
        <w:t xml:space="preserve">self-criticism, openness to others’ perspectives and the capacity to interrogate claims, not for the purpose of winning the argument but to each a higher level of clarity and understanding. </w:t>
      </w:r>
      <w:r w:rsidRPr="00012BFE">
        <w:rPr>
          <w:rFonts w:asciiTheme="majorHAnsi" w:hAnsiTheme="majorHAnsi"/>
          <w:sz w:val="16"/>
        </w:rPr>
        <w:t xml:space="preserve">Besides </w:t>
      </w:r>
      <w:r w:rsidRPr="00012BFE">
        <w:rPr>
          <w:rFonts w:asciiTheme="majorHAnsi" w:hAnsiTheme="majorHAnsi"/>
          <w:u w:val="single"/>
        </w:rPr>
        <w:t>teasing out the generic features of deliberative learning, stutzlein identifies a form of reflexive critique at work in specific educational programs with a deliberative learning component</w:t>
      </w:r>
      <w:r w:rsidRPr="00012BFE">
        <w:rPr>
          <w:rFonts w:asciiTheme="majorHAnsi" w:hAnsiTheme="majorHAnsi"/>
          <w:sz w:val="16"/>
        </w:rPr>
        <w:t>. For instance, as part of a social foundations of education course offered at kent state university “</w:t>
      </w:r>
      <w:r w:rsidRPr="00012BFE">
        <w:rPr>
          <w:rFonts w:asciiTheme="majorHAnsi" w:hAnsiTheme="majorHAnsi"/>
          <w:u w:val="single"/>
        </w:rPr>
        <w:t>students…reflect on the deliberative process, problematic aspects of reaching consensus too quickly, participation patterns and on their own changing positions throughout the endeavor</w:t>
      </w:r>
      <w:r w:rsidRPr="00012BFE">
        <w:rPr>
          <w:rFonts w:asciiTheme="majorHAnsi" w:hAnsiTheme="majorHAnsi"/>
          <w:sz w:val="16"/>
        </w:rPr>
        <w:t xml:space="preserve">.” </w:t>
      </w:r>
      <w:r w:rsidRPr="00012BFE">
        <w:rPr>
          <w:rFonts w:asciiTheme="majorHAnsi" w:hAnsiTheme="majorHAnsi"/>
          <w:u w:val="single"/>
        </w:rPr>
        <w:t xml:space="preserve">While learning and deliberating about social justice issues, especially topics of economic inequality and educational disparity, the students critically scrutinize their own deliberations, including their tendency to marginalize some speakers and to force consensus in a process known as group think. Most of the educational programs and courses with a deliberation element, stutzlein notes, are at the graduate level </w:t>
      </w:r>
    </w:p>
    <w:p w14:paraId="0A418FAD" w14:textId="77777777" w:rsidR="00DA2E76" w:rsidRPr="00012BFE" w:rsidRDefault="00DA2E76" w:rsidP="00DA2E76">
      <w:pPr>
        <w:pStyle w:val="Heading3"/>
        <w:rPr>
          <w:rFonts w:asciiTheme="majorHAnsi" w:hAnsiTheme="majorHAnsi"/>
        </w:rPr>
      </w:pPr>
      <w:r w:rsidRPr="00012BFE">
        <w:rPr>
          <w:rFonts w:asciiTheme="majorHAnsi" w:hAnsiTheme="majorHAnsi"/>
        </w:rPr>
        <w:lastRenderedPageBreak/>
        <w:t>Debate is not Deliberation</w:t>
      </w:r>
    </w:p>
    <w:p w14:paraId="10319C8B" w14:textId="77777777" w:rsidR="00DA2E76" w:rsidRPr="00012BFE" w:rsidRDefault="00DA2E76" w:rsidP="00DA2E76">
      <w:pPr>
        <w:pStyle w:val="Heading4"/>
        <w:rPr>
          <w:rFonts w:asciiTheme="majorHAnsi" w:hAnsiTheme="majorHAnsi"/>
        </w:rPr>
      </w:pPr>
      <w:r w:rsidRPr="00012BFE">
        <w:rPr>
          <w:rFonts w:asciiTheme="majorHAnsi" w:hAnsiTheme="majorHAnsi"/>
        </w:rPr>
        <w:t>Debate the opposite of public deliberation—</w:t>
      </w:r>
      <w:proofErr w:type="gramStart"/>
      <w:r w:rsidRPr="00012BFE">
        <w:rPr>
          <w:rFonts w:asciiTheme="majorHAnsi" w:hAnsiTheme="majorHAnsi"/>
        </w:rPr>
        <w:t>their  model</w:t>
      </w:r>
      <w:proofErr w:type="gramEnd"/>
      <w:r w:rsidRPr="00012BFE">
        <w:rPr>
          <w:rFonts w:asciiTheme="majorHAnsi" w:hAnsiTheme="majorHAnsi"/>
        </w:rPr>
        <w:t xml:space="preserve"> causes spectatorship, partisan infighting, competitiveness, and bad citizenship</w:t>
      </w:r>
    </w:p>
    <w:p w14:paraId="5A4F38EA" w14:textId="77777777" w:rsidR="00DA2E76" w:rsidRPr="00012BFE" w:rsidRDefault="00DA2E76" w:rsidP="00DA2E76">
      <w:pPr>
        <w:rPr>
          <w:rFonts w:asciiTheme="majorHAnsi" w:hAnsiTheme="majorHAnsi"/>
        </w:rPr>
      </w:pPr>
      <w:r>
        <w:rPr>
          <w:rStyle w:val="Style13ptBold"/>
          <w:rFonts w:asciiTheme="majorHAnsi" w:hAnsiTheme="majorHAnsi"/>
        </w:rPr>
        <w:t>Kadlec &amp;</w:t>
      </w:r>
      <w:r w:rsidRPr="00012BFE">
        <w:rPr>
          <w:rStyle w:val="Style13ptBold"/>
          <w:rFonts w:asciiTheme="majorHAnsi" w:hAnsiTheme="majorHAnsi"/>
        </w:rPr>
        <w:t xml:space="preserve"> Friedman 9</w:t>
      </w:r>
      <w:r w:rsidRPr="00012BFE">
        <w:rPr>
          <w:rFonts w:asciiTheme="majorHAnsi" w:hAnsiTheme="majorHAnsi"/>
        </w:rPr>
        <w:t xml:space="preserve"> (Alison and Will, Center for Advances in Public Engagement, “Beyond Debate Impacts of Deliberative Issue Framing on Group Dialogue and Problem Solving,” Occasional Paper No. 4, http://www.publicagenda.org/files/pa_cape_paper4_beyonddebate.pdf)</w:t>
      </w:r>
    </w:p>
    <w:p w14:paraId="2C476098" w14:textId="77777777" w:rsidR="00DA2E76" w:rsidRPr="00012BFE" w:rsidRDefault="00DA2E76" w:rsidP="00DA2E76">
      <w:pPr>
        <w:rPr>
          <w:rFonts w:asciiTheme="majorHAnsi" w:hAnsiTheme="majorHAnsi"/>
          <w:sz w:val="16"/>
        </w:rPr>
      </w:pPr>
      <w:r w:rsidRPr="00012BFE">
        <w:rPr>
          <w:rFonts w:asciiTheme="majorHAnsi" w:hAnsiTheme="majorHAnsi"/>
          <w:u w:val="single"/>
        </w:rPr>
        <w:t>The purpose of debate is to win an argument through persuasion</w:t>
      </w:r>
      <w:r w:rsidRPr="00012BFE">
        <w:rPr>
          <w:rFonts w:asciiTheme="majorHAnsi" w:hAnsiTheme="majorHAnsi"/>
          <w:sz w:val="16"/>
        </w:rPr>
        <w:t xml:space="preserve">, and it is therefore premised on the assumption that there is a clear right answer that will be revealed through the force of the better argument. </w:t>
      </w:r>
      <w:r w:rsidRPr="00012BFE">
        <w:rPr>
          <w:rFonts w:asciiTheme="majorHAnsi" w:hAnsiTheme="majorHAnsi"/>
          <w:u w:val="single"/>
        </w:rPr>
        <w:t>Because debate is fundamentally competitive, it is a combative mechanism for information distribution and is therefore better suited to a spectatorial model of public life in which citizens stand on the sidelines and watch “experts” battle two sides of an issue</w:t>
      </w:r>
      <w:r w:rsidRPr="00012BFE">
        <w:rPr>
          <w:rFonts w:asciiTheme="majorHAnsi" w:hAnsiTheme="majorHAnsi"/>
          <w:sz w:val="16"/>
        </w:rPr>
        <w:t xml:space="preserve"> </w:t>
      </w:r>
      <w:proofErr w:type="gramStart"/>
      <w:r w:rsidRPr="00012BFE">
        <w:rPr>
          <w:rFonts w:asciiTheme="majorHAnsi" w:hAnsiTheme="majorHAnsi"/>
          <w:sz w:val="16"/>
        </w:rPr>
        <w:t>in an effort to</w:t>
      </w:r>
      <w:proofErr w:type="gramEnd"/>
      <w:r w:rsidRPr="00012BFE">
        <w:rPr>
          <w:rFonts w:asciiTheme="majorHAnsi" w:hAnsiTheme="majorHAnsi"/>
          <w:sz w:val="16"/>
        </w:rPr>
        <w:t xml:space="preserve"> win the public over to one side or the other. It is easy to see how a consumer model of citizenship might thrive under these circumstances but is it really best for our democracy that citizens are reduced to spectators and consumers of prepackaged decisions? </w:t>
      </w:r>
      <w:r w:rsidRPr="00012BFE">
        <w:rPr>
          <w:rFonts w:asciiTheme="majorHAnsi" w:hAnsiTheme="majorHAnsi"/>
          <w:u w:val="single"/>
        </w:rPr>
        <w:t>Is it not reasonable to expect that the soaring levels of dissatisfaction and disengagement that tend to characterize public life</w:t>
      </w:r>
      <w:r w:rsidRPr="00012BFE">
        <w:rPr>
          <w:rFonts w:asciiTheme="majorHAnsi" w:hAnsiTheme="majorHAnsi"/>
          <w:sz w:val="16"/>
        </w:rPr>
        <w:t xml:space="preserve"> (even during heady political times like these) </w:t>
      </w:r>
      <w:r w:rsidRPr="00012BFE">
        <w:rPr>
          <w:rFonts w:asciiTheme="majorHAnsi" w:hAnsiTheme="majorHAnsi"/>
          <w:u w:val="single"/>
        </w:rPr>
        <w:t xml:space="preserve">might be directly connected to this model of information distribution which both underscores the public’s exclusion from important public decision-making processes and exacerbates the widespread feeling among citizens that the public is always being manipulated by leaders and the media? </w:t>
      </w:r>
      <w:r w:rsidRPr="00012BFE">
        <w:rPr>
          <w:rFonts w:asciiTheme="majorHAnsi" w:hAnsiTheme="majorHAnsi"/>
          <w:sz w:val="16"/>
        </w:rPr>
        <w:t xml:space="preserve">In a society as complex as ours, public deliberation might be viewed as a therapeutic alternative to the consumer/spectator model of politics that seems to only amplify people’s sense of alienation from public life. While debates are entertaining to watch and can, in moderation, serve a useful purpose in the American political landscape by helping people differentiate their choices, </w:t>
      </w:r>
      <w:r w:rsidRPr="00012BFE">
        <w:rPr>
          <w:rFonts w:asciiTheme="majorHAnsi" w:hAnsiTheme="majorHAnsi"/>
          <w:u w:val="single"/>
        </w:rPr>
        <w:t>deliberation operates on a very different set of principles</w:t>
      </w:r>
      <w:r w:rsidRPr="00012BFE">
        <w:rPr>
          <w:rFonts w:asciiTheme="majorHAnsi" w:hAnsiTheme="majorHAnsi"/>
          <w:sz w:val="16"/>
        </w:rPr>
        <w:t xml:space="preserve"> about how people can and should be able to encounter and navigate complex political issues. </w:t>
      </w:r>
      <w:r w:rsidRPr="00012BFE">
        <w:rPr>
          <w:rFonts w:asciiTheme="majorHAnsi" w:hAnsiTheme="majorHAnsi"/>
          <w:u w:val="single"/>
        </w:rPr>
        <w:t>Whereas debate is competitive and spectatorial, public deliberation is collaborative and is focused on solving shared problems. As such, it assumes that many people have many pieces of the answer and is therefore fundamentally about listening to understand different points of view and new ideas</w:t>
      </w:r>
      <w:r w:rsidRPr="00012BFE">
        <w:rPr>
          <w:rFonts w:asciiTheme="majorHAnsi" w:hAnsiTheme="majorHAnsi"/>
          <w:sz w:val="16"/>
        </w:rPr>
        <w:t xml:space="preserve"> and discovering new options for addressing a problem. </w:t>
      </w:r>
      <w:r w:rsidRPr="00012BFE">
        <w:rPr>
          <w:rFonts w:asciiTheme="majorHAnsi" w:hAnsiTheme="majorHAnsi"/>
          <w:sz w:val="20"/>
        </w:rPr>
        <w:t>Upgrade Deliberation and Active, Engaged Citizenship</w:t>
      </w:r>
      <w:r w:rsidRPr="00012BFE">
        <w:rPr>
          <w:rFonts w:asciiTheme="majorHAnsi" w:hAnsiTheme="majorHAnsi"/>
        </w:rPr>
        <w:t xml:space="preserve"> </w:t>
      </w:r>
      <w:r w:rsidRPr="00012BFE">
        <w:rPr>
          <w:rFonts w:asciiTheme="majorHAnsi" w:hAnsiTheme="majorHAnsi"/>
          <w:u w:val="single"/>
        </w:rPr>
        <w:t>Having issues framed for deliberation, rather than persuasion, is important because many of the issues we face in our communities and in our nation are highly complex</w:t>
      </w:r>
      <w:r w:rsidRPr="00012BFE">
        <w:rPr>
          <w:rFonts w:asciiTheme="majorHAnsi" w:hAnsiTheme="majorHAnsi"/>
          <w:sz w:val="16"/>
        </w:rPr>
        <w:t xml:space="preserve"> and laden with difficult trade-offs that can be hard to uncover, unpack and get a handle on. </w:t>
      </w:r>
      <w:r w:rsidRPr="00012BFE">
        <w:rPr>
          <w:rFonts w:asciiTheme="majorHAnsi" w:hAnsiTheme="majorHAnsi"/>
          <w:u w:val="single"/>
        </w:rPr>
        <w:t>This is where the principles of deliberation come in by helping people consider a variety of solutions and approaches and then develop common ground around those approaches together. But it is important to understand that deliberation is not a goal, it is a strategy and tool for overcoming hostile dead-end partisan rhetoric, for ending deadlock, and for helping citizens become vital partners in public problem solving</w:t>
      </w:r>
      <w:r w:rsidRPr="00012BFE">
        <w:rPr>
          <w:rFonts w:asciiTheme="majorHAnsi" w:hAnsiTheme="majorHAnsi"/>
          <w:sz w:val="16"/>
        </w:rPr>
        <w:t>.</w:t>
      </w:r>
    </w:p>
    <w:p w14:paraId="49517D29" w14:textId="77777777" w:rsidR="00DA2E76" w:rsidRPr="00012BFE" w:rsidRDefault="00DA2E76" w:rsidP="00DA2E76">
      <w:pPr>
        <w:pStyle w:val="Heading3"/>
        <w:rPr>
          <w:rFonts w:asciiTheme="majorHAnsi" w:hAnsiTheme="majorHAnsi"/>
        </w:rPr>
      </w:pPr>
      <w:r w:rsidRPr="00012BFE">
        <w:rPr>
          <w:rFonts w:asciiTheme="majorHAnsi" w:hAnsiTheme="majorHAnsi"/>
        </w:rPr>
        <w:lastRenderedPageBreak/>
        <w:t>Exclusion Bad</w:t>
      </w:r>
    </w:p>
    <w:p w14:paraId="563B74D8" w14:textId="77777777" w:rsidR="00DA2E76" w:rsidRPr="00012BFE" w:rsidRDefault="00DA2E76" w:rsidP="00DA2E76">
      <w:pPr>
        <w:pStyle w:val="Heading4"/>
        <w:rPr>
          <w:rFonts w:asciiTheme="majorHAnsi" w:hAnsiTheme="majorHAnsi"/>
        </w:rPr>
      </w:pPr>
      <w:r w:rsidRPr="00012BFE">
        <w:rPr>
          <w:rFonts w:asciiTheme="majorHAnsi" w:hAnsiTheme="majorHAnsi"/>
        </w:rPr>
        <w:t xml:space="preserve">Their attempt to exclude is reflects a sanitized version of the public sphere that can never exist—this myth sustains immense violence worldwide </w:t>
      </w:r>
    </w:p>
    <w:p w14:paraId="41FE7256" w14:textId="77777777" w:rsidR="00DA2E76" w:rsidRPr="00012BFE" w:rsidRDefault="00DA2E76" w:rsidP="00DA2E76">
      <w:pPr>
        <w:rPr>
          <w:rFonts w:asciiTheme="majorHAnsi" w:hAnsiTheme="majorHAnsi"/>
        </w:rPr>
      </w:pPr>
      <w:r w:rsidRPr="00012BFE">
        <w:rPr>
          <w:rStyle w:val="Style13ptBold"/>
          <w:rFonts w:asciiTheme="majorHAnsi" w:hAnsiTheme="majorHAnsi"/>
        </w:rPr>
        <w:t>Deluca 13</w:t>
      </w:r>
      <w:r w:rsidRPr="00012BFE">
        <w:rPr>
          <w:rFonts w:asciiTheme="majorHAnsi" w:hAnsiTheme="majorHAnsi"/>
        </w:rPr>
        <w:t xml:space="preserve"> </w:t>
      </w:r>
      <w:r w:rsidRPr="00012BFE">
        <w:rPr>
          <w:rFonts w:asciiTheme="majorHAnsi" w:hAnsiTheme="majorHAnsi"/>
          <w:sz w:val="20"/>
        </w:rPr>
        <w:t>(Kevin, Assoc. Prof at U of Utah, “PRACTICING RHETORIC BEYOND THE DANGEROUS DREAMS OF DELIBERATIVE DEMOCRACY: ENGAGING A WORLD OF VIOLENCE AND PUBLIC SCREENS,” Argumentation and Advocacy, Winter 2013)</w:t>
      </w:r>
    </w:p>
    <w:p w14:paraId="59752E59" w14:textId="77777777" w:rsidR="00DA2E76" w:rsidRPr="00012BFE" w:rsidRDefault="00DA2E76" w:rsidP="00DA2E76">
      <w:pPr>
        <w:rPr>
          <w:rFonts w:asciiTheme="majorHAnsi" w:hAnsiTheme="majorHAnsi"/>
          <w:sz w:val="16"/>
        </w:rPr>
      </w:pPr>
      <w:r w:rsidRPr="00012BFE">
        <w:rPr>
          <w:rFonts w:asciiTheme="majorHAnsi" w:hAnsiTheme="majorHAnsi"/>
          <w:sz w:val="16"/>
        </w:rPr>
        <w:t xml:space="preserve">Additionally, </w:t>
      </w:r>
      <w:r w:rsidRPr="00012BFE">
        <w:rPr>
          <w:rFonts w:asciiTheme="majorHAnsi" w:hAnsiTheme="majorHAnsi"/>
          <w:u w:val="single"/>
        </w:rPr>
        <w:t>this idealized public sphere</w:t>
      </w:r>
      <w:r w:rsidRPr="00012BFE">
        <w:rPr>
          <w:rFonts w:asciiTheme="majorHAnsi" w:hAnsiTheme="majorHAnsi"/>
          <w:sz w:val="16"/>
        </w:rPr>
        <w:t xml:space="preserve"> that Gross (2012) valorizes has never and </w:t>
      </w:r>
      <w:r w:rsidRPr="00012BFE">
        <w:rPr>
          <w:rFonts w:asciiTheme="majorHAnsi" w:hAnsiTheme="majorHAnsi"/>
          <w:u w:val="single"/>
        </w:rPr>
        <w:t>can never exist</w:t>
      </w:r>
      <w:r w:rsidRPr="00012BFE">
        <w:rPr>
          <w:rFonts w:asciiTheme="majorHAnsi" w:hAnsiTheme="majorHAnsi"/>
          <w:sz w:val="16"/>
        </w:rPr>
        <w:t xml:space="preserve">, despite the purported concern with "the world of our everyday experience" (p. 141). The mounting modifications of Habermas's work suggest this and </w:t>
      </w:r>
      <w:r w:rsidRPr="00012BFE">
        <w:rPr>
          <w:rFonts w:asciiTheme="majorHAnsi" w:hAnsiTheme="majorHAnsi"/>
          <w:u w:val="single"/>
        </w:rPr>
        <w:t>Habermas</w:t>
      </w:r>
      <w:r w:rsidRPr="00012BFE">
        <w:rPr>
          <w:rFonts w:asciiTheme="majorHAnsi" w:hAnsiTheme="majorHAnsi"/>
          <w:sz w:val="16"/>
        </w:rPr>
        <w:t xml:space="preserve"> (1989) </w:t>
      </w:r>
      <w:r w:rsidRPr="00012BFE">
        <w:rPr>
          <w:rFonts w:asciiTheme="majorHAnsi" w:hAnsiTheme="majorHAnsi"/>
          <w:u w:val="single"/>
        </w:rPr>
        <w:t>himself admits as much</w:t>
      </w:r>
      <w:r w:rsidRPr="00012BFE">
        <w:rPr>
          <w:rFonts w:asciiTheme="majorHAnsi" w:hAnsiTheme="majorHAnsi"/>
          <w:sz w:val="16"/>
        </w:rPr>
        <w:t xml:space="preserve"> in discussing the world of new media: "the world fashioned by the mass media is a public sphere in appearance only" (p. 171). [Schudson (1992) makes the case </w:t>
      </w:r>
      <w:r w:rsidRPr="00012BFE">
        <w:rPr>
          <w:rFonts w:asciiTheme="majorHAnsi" w:hAnsiTheme="majorHAnsi"/>
          <w:u w:val="single"/>
        </w:rPr>
        <w:t>there never was an American public sphere</w:t>
      </w:r>
      <w:r w:rsidRPr="00012BFE">
        <w:rPr>
          <w:rFonts w:asciiTheme="majorHAnsi" w:hAnsiTheme="majorHAnsi"/>
          <w:sz w:val="16"/>
        </w:rPr>
        <w:t xml:space="preserve">.] There are many reasons for the impossibility of the Habermassian public sphere, with the outlawing of force and the privileging of purified rationality paramount. </w:t>
      </w:r>
      <w:r w:rsidRPr="00012BFE">
        <w:rPr>
          <w:rFonts w:asciiTheme="majorHAnsi" w:hAnsiTheme="majorHAnsi"/>
          <w:u w:val="single"/>
        </w:rPr>
        <w:t>Gross laments "a public sphere in which rationality is sidelined in favor of alien components that undermine its force</w:t>
      </w:r>
      <w:r w:rsidRPr="00012BFE">
        <w:rPr>
          <w:rFonts w:asciiTheme="majorHAnsi" w:hAnsiTheme="majorHAnsi"/>
          <w:sz w:val="16"/>
        </w:rPr>
        <w:t xml:space="preserve">" (p. 142). </w:t>
      </w:r>
      <w:r w:rsidRPr="00012BFE">
        <w:rPr>
          <w:rFonts w:asciiTheme="majorHAnsi" w:hAnsiTheme="majorHAnsi"/>
          <w:u w:val="single"/>
        </w:rPr>
        <w:t>Yet, what is alien? Who decides? The evidence of history, politics, experience, and neurobiology make clear that rationality is inextricably entwined with emotions, forces, violences, and any number of "alien" components</w:t>
      </w:r>
      <w:r w:rsidRPr="00012BFE">
        <w:rPr>
          <w:rFonts w:asciiTheme="majorHAnsi" w:hAnsiTheme="majorHAnsi"/>
          <w:sz w:val="16"/>
        </w:rPr>
        <w:t xml:space="preserve">. Phiflips (1996) makes the key point that </w:t>
      </w:r>
      <w:r w:rsidRPr="00012BFE">
        <w:rPr>
          <w:rFonts w:asciiTheme="majorHAnsi" w:hAnsiTheme="majorHAnsi"/>
          <w:u w:val="single"/>
        </w:rPr>
        <w:t>such alien components as dissensus, resistance, and incivility are more vital than the imposed virtues of consensus, rationality, and civility</w:t>
      </w:r>
      <w:r w:rsidRPr="00012BFE">
        <w:rPr>
          <w:rFonts w:asciiTheme="majorHAnsi" w:hAnsiTheme="majorHAnsi"/>
          <w:sz w:val="16"/>
        </w:rPr>
        <w:t xml:space="preserve">. Finally, </w:t>
      </w:r>
      <w:r w:rsidRPr="00012BFE">
        <w:rPr>
          <w:rFonts w:asciiTheme="majorHAnsi" w:hAnsiTheme="majorHAnsi"/>
          <w:u w:val="single"/>
        </w:rPr>
        <w:t>even if we grant Habermas that 1700s Europe enacted his public sphere, the historical judgment is grim. Ask the "irrational" indigenous peoples</w:t>
      </w:r>
      <w:r w:rsidRPr="00012BFE">
        <w:rPr>
          <w:rFonts w:asciiTheme="majorHAnsi" w:hAnsiTheme="majorHAnsi"/>
          <w:sz w:val="16"/>
        </w:rPr>
        <w:t xml:space="preserve"> bereft of the benefits of the Enlightenment </w:t>
      </w:r>
      <w:r w:rsidRPr="00012BFE">
        <w:rPr>
          <w:rFonts w:asciiTheme="majorHAnsi" w:hAnsiTheme="majorHAnsi"/>
          <w:u w:val="single"/>
        </w:rPr>
        <w:t>about the pacifistic nature of the rational West and its deliberative democracies over the past 300 years. Ask the "improper" citizens excluded via force from force-free public spheres</w:t>
      </w:r>
      <w:r w:rsidRPr="00012BFE">
        <w:rPr>
          <w:rFonts w:asciiTheme="majorHAnsi" w:hAnsiTheme="majorHAnsi"/>
          <w:sz w:val="16"/>
        </w:rPr>
        <w:t xml:space="preserve">. We have ignored Horkheimer and Adomo's (1972) cautionary tale about the dialectic of Enlightenment at the world's peril. In proselytizing for Habermas's rational public sphere cleansed of rhetorical force. Gross sacrifices rhetoric on the altar of moral idealism. In </w:t>
      </w:r>
      <w:r w:rsidRPr="00012BFE">
        <w:rPr>
          <w:rFonts w:asciiTheme="majorHAnsi" w:hAnsiTheme="majorHAnsi"/>
          <w:u w:val="single"/>
        </w:rPr>
        <w:t>trying to impose such a vision</w:t>
      </w:r>
      <w:r w:rsidRPr="00012BFE">
        <w:rPr>
          <w:rFonts w:asciiTheme="majorHAnsi" w:hAnsiTheme="majorHAnsi"/>
          <w:sz w:val="16"/>
        </w:rPr>
        <w:t xml:space="preserve">. Gross perforce </w:t>
      </w:r>
      <w:r w:rsidRPr="00012BFE">
        <w:rPr>
          <w:rFonts w:asciiTheme="majorHAnsi" w:hAnsiTheme="majorHAnsi"/>
          <w:u w:val="single"/>
        </w:rPr>
        <w:t>performs and obscures the founding act of originary violence at the heart of all moralisms while simultaneously deploring violence.</w:t>
      </w:r>
      <w:r w:rsidRPr="00012BFE">
        <w:rPr>
          <w:rFonts w:asciiTheme="majorHAnsi" w:hAnsiTheme="majorHAnsi"/>
          <w:sz w:val="16"/>
        </w:rPr>
        <w:t xml:space="preserve"> I take the opposite tack. Rhetoric is not a form of moral idealism. Ethics are irrelevant. </w:t>
      </w:r>
      <w:r w:rsidRPr="00012BFE">
        <w:rPr>
          <w:rFonts w:asciiTheme="majorHAnsi" w:hAnsiTheme="majorHAnsi"/>
          <w:u w:val="single"/>
        </w:rPr>
        <w:t>Dreams of deliberative democracy are dangerous. Rhetoric is force. The rhetorician's task is to understand and deploy forces that transform worlds amidst the cataclysms of our times. It is not to promote a moral vision of an idealized past from which to decry a lacking present</w:t>
      </w:r>
      <w:r w:rsidRPr="00012BFE">
        <w:rPr>
          <w:rFonts w:asciiTheme="majorHAnsi" w:hAnsiTheme="majorHAnsi"/>
          <w:sz w:val="16"/>
        </w:rPr>
        <w:t xml:space="preserve">. In our essay, contra Gross's (2012) assertion, violence is not important simply because "it gamered media attention" (p. 142); rather, image events (violent or not) are central modes of discourse that work to shatter worldviews and transform conditions of possibflity, opening spaces for thinking and acting differendy (DeLuca &amp; Peeples, 2002; DeLuca, Sun, &amp; Peeples, 2011). Beyond a shattered Starbucks, </w:t>
      </w:r>
      <w:r w:rsidRPr="00012BFE">
        <w:rPr>
          <w:rFonts w:asciiTheme="majorHAnsi" w:hAnsiTheme="majorHAnsi"/>
          <w:u w:val="single"/>
        </w:rPr>
        <w:t>engaging violence undermines the comforting myth that violence is rhetoric's obscene Other. Violence is the heart of rhetoric</w:t>
      </w:r>
      <w:r w:rsidRPr="00012BFE">
        <w:rPr>
          <w:rFonts w:asciiTheme="majorHAnsi" w:hAnsiTheme="majorHAnsi"/>
          <w:sz w:val="16"/>
        </w:rPr>
        <w:t>. Blanchott (1992) declares, "</w:t>
      </w:r>
      <w:r w:rsidRPr="00012BFE">
        <w:rPr>
          <w:rFonts w:asciiTheme="majorHAnsi" w:hAnsiTheme="majorHAnsi"/>
          <w:u w:val="single"/>
        </w:rPr>
        <w:t>All speech is violence</w:t>
      </w:r>
      <w:r w:rsidRPr="00012BFE">
        <w:rPr>
          <w:rFonts w:asciiTheme="majorHAnsi" w:hAnsiTheme="majorHAnsi"/>
          <w:sz w:val="16"/>
        </w:rPr>
        <w:t xml:space="preserve">, a violence </w:t>
      </w:r>
      <w:r w:rsidRPr="00012BFE">
        <w:rPr>
          <w:rFonts w:asciiTheme="majorHAnsi" w:hAnsiTheme="majorHAnsi"/>
          <w:u w:val="single"/>
        </w:rPr>
        <w:t>all the more formidable for being secret and the secret center of violence</w:t>
      </w:r>
      <w:r w:rsidRPr="00012BFE">
        <w:rPr>
          <w:rFonts w:asciiTheme="majorHAnsi" w:hAnsiTheme="majorHAnsi"/>
          <w:sz w:val="16"/>
        </w:rPr>
        <w:t xml:space="preserve">" (p. 42). Zizek (2008) perversely echoes Isocrates, "What if, however, humans exceed animals in their capacity for violence precisely because they speak?" (p. 61). </w:t>
      </w:r>
      <w:r w:rsidRPr="00012BFE">
        <w:rPr>
          <w:rFonts w:asciiTheme="majorHAnsi" w:hAnsiTheme="majorHAnsi"/>
          <w:u w:val="single"/>
        </w:rPr>
        <w:t>In seeing violence as opposite rhetoric, scholars smugly enable systemic violence, rendering invisible the catastrophic levels of violence inflicted upon plants, animals, people, and ecosystems as part of the normal processes of the techno-industrial capitalist juggernaut that ravages the earth</w:t>
      </w:r>
      <w:r w:rsidRPr="00012BFE">
        <w:rPr>
          <w:rFonts w:asciiTheme="majorHAnsi" w:hAnsiTheme="majorHAnsi"/>
          <w:sz w:val="16"/>
        </w:rPr>
        <w:t>.</w:t>
      </w:r>
    </w:p>
    <w:p w14:paraId="7F7FF5C1" w14:textId="77777777" w:rsidR="00DA2E76" w:rsidRPr="00012BFE" w:rsidRDefault="00DA2E76" w:rsidP="00DA2E76">
      <w:pPr>
        <w:pStyle w:val="Heading3"/>
        <w:rPr>
          <w:rFonts w:asciiTheme="majorHAnsi" w:hAnsiTheme="majorHAnsi"/>
        </w:rPr>
      </w:pPr>
      <w:r w:rsidRPr="00012BFE">
        <w:rPr>
          <w:rFonts w:asciiTheme="majorHAnsi" w:hAnsiTheme="majorHAnsi"/>
        </w:rPr>
        <w:lastRenderedPageBreak/>
        <w:t>A</w:t>
      </w:r>
      <w:r>
        <w:rPr>
          <w:rFonts w:asciiTheme="majorHAnsi" w:hAnsiTheme="majorHAnsi"/>
        </w:rPr>
        <w:t>2</w:t>
      </w:r>
      <w:r w:rsidRPr="00012BFE">
        <w:rPr>
          <w:rFonts w:asciiTheme="majorHAnsi" w:hAnsiTheme="majorHAnsi"/>
        </w:rPr>
        <w:t>: Your Fault for Broadening</w:t>
      </w:r>
    </w:p>
    <w:p w14:paraId="6B03DCC1" w14:textId="77777777" w:rsidR="00DA2E76" w:rsidRPr="00012BFE" w:rsidRDefault="00DA2E76" w:rsidP="00DA2E76">
      <w:pPr>
        <w:pStyle w:val="Heading4"/>
        <w:rPr>
          <w:rFonts w:asciiTheme="majorHAnsi" w:hAnsiTheme="majorHAnsi"/>
        </w:rPr>
      </w:pPr>
      <w:r w:rsidRPr="00012BFE">
        <w:rPr>
          <w:rFonts w:asciiTheme="majorHAnsi" w:hAnsiTheme="majorHAnsi"/>
        </w:rPr>
        <w:t>The aff’s claimed benefits for deliberation violate their theoretical basis—attempting to account for both fairness and portable skills makes the benefits of deliberation untestable</w:t>
      </w:r>
    </w:p>
    <w:p w14:paraId="0E38CAD5" w14:textId="77777777" w:rsidR="00DA2E76" w:rsidRPr="00012BFE" w:rsidRDefault="00DA2E76" w:rsidP="00DA2E76">
      <w:pPr>
        <w:rPr>
          <w:rFonts w:asciiTheme="majorHAnsi" w:hAnsiTheme="majorHAnsi"/>
        </w:rPr>
      </w:pPr>
      <w:r w:rsidRPr="00DE3EBD">
        <w:rPr>
          <w:rStyle w:val="Style13ptBold"/>
        </w:rPr>
        <w:t xml:space="preserve">Mutz 8 </w:t>
      </w:r>
      <w:r w:rsidRPr="00012BFE">
        <w:rPr>
          <w:rFonts w:asciiTheme="majorHAnsi" w:hAnsiTheme="majorHAnsi"/>
          <w:sz w:val="20"/>
        </w:rPr>
        <w:t>(Diana, Department of Political Science and Annenberg School, University of Pennsylvania, “Is Deliberative Democracy a Falsifiable Theory?” Annual Review of Political Science Vol. 11: 521-538)</w:t>
      </w:r>
    </w:p>
    <w:p w14:paraId="33CA0474" w14:textId="77777777" w:rsidR="00DA2E76" w:rsidRPr="00012BFE" w:rsidRDefault="00DA2E76" w:rsidP="00DA2E76">
      <w:pPr>
        <w:rPr>
          <w:rFonts w:asciiTheme="majorHAnsi" w:hAnsiTheme="majorHAnsi"/>
        </w:rPr>
      </w:pPr>
      <w:r w:rsidRPr="00012BFE">
        <w:rPr>
          <w:rFonts w:asciiTheme="majorHAnsi" w:hAnsiTheme="majorHAnsi"/>
          <w:sz w:val="20"/>
        </w:rPr>
        <w:t xml:space="preserve">Theorists are loath to exclude many kinds of political talk from the deliberative framework; in fact, the trajectory has been toward progressively greater inclusiveness, incorporating emotional as well as rational appeals, informal speech as well as rule-bound discourse, and so forth. This very openness delays progress in understanding deliberation's consequences. </w:t>
      </w:r>
      <w:r w:rsidRPr="00012BFE">
        <w:rPr>
          <w:rFonts w:asciiTheme="majorHAnsi" w:hAnsiTheme="majorHAnsi"/>
          <w:u w:val="single"/>
        </w:rPr>
        <w:t xml:space="preserve">If the deliberative umbrella is too broad, then it is not clear how deliberative theory can be differentiated from any of dozens of other theories. Indeed, much of the literature cited in overviews of evidence on deliberation does not purport to be about deliberation so much as about persuasion, social interaction, </w:t>
      </w:r>
      <w:r w:rsidRPr="00012BFE">
        <w:rPr>
          <w:rFonts w:asciiTheme="majorHAnsi" w:hAnsiTheme="majorHAnsi"/>
          <w:b/>
          <w:u w:val="single"/>
        </w:rPr>
        <w:t>procedural fairness</w:t>
      </w:r>
      <w:r w:rsidRPr="00012BFE">
        <w:rPr>
          <w:rFonts w:asciiTheme="majorHAnsi" w:hAnsiTheme="majorHAnsi"/>
          <w:sz w:val="20"/>
        </w:rPr>
        <w:t xml:space="preserve">, etc. (see, e.g., Delli Carpini et al. 2004). Nor is it clear what a given confirmation or disconfirmation says about deliberative theory. </w:t>
      </w:r>
      <w:r w:rsidRPr="00012BFE">
        <w:rPr>
          <w:rFonts w:asciiTheme="majorHAnsi" w:hAnsiTheme="majorHAnsi"/>
          <w:u w:val="single"/>
        </w:rPr>
        <w:t>A more narrowly specified independent variable might better serve progress toward understanding how to achieve the ends sought by advocates of deliberation</w:t>
      </w:r>
      <w:r w:rsidRPr="00012BFE">
        <w:rPr>
          <w:rFonts w:asciiTheme="majorHAnsi" w:hAnsiTheme="majorHAnsi"/>
        </w:rPr>
        <w:t>.</w:t>
      </w:r>
    </w:p>
    <w:p w14:paraId="68199D05" w14:textId="77777777" w:rsidR="00DA2E76" w:rsidRPr="00012BFE" w:rsidRDefault="00DA2E76" w:rsidP="00DA2E76">
      <w:pPr>
        <w:pStyle w:val="Heading3"/>
        <w:rPr>
          <w:rFonts w:asciiTheme="majorHAnsi" w:hAnsiTheme="majorHAnsi"/>
        </w:rPr>
      </w:pPr>
      <w:r>
        <w:rPr>
          <w:rFonts w:asciiTheme="majorHAnsi" w:hAnsiTheme="majorHAnsi"/>
        </w:rPr>
        <w:lastRenderedPageBreak/>
        <w:t>A2</w:t>
      </w:r>
      <w:r w:rsidRPr="00012BFE">
        <w:rPr>
          <w:rFonts w:asciiTheme="majorHAnsi" w:hAnsiTheme="majorHAnsi"/>
        </w:rPr>
        <w:t>: Some Kinds of Deliberation Better than Others</w:t>
      </w:r>
    </w:p>
    <w:p w14:paraId="39A9C293" w14:textId="77777777" w:rsidR="00DA2E76" w:rsidRPr="00012BFE" w:rsidRDefault="00DA2E76" w:rsidP="00DA2E76">
      <w:pPr>
        <w:pStyle w:val="Heading4"/>
        <w:rPr>
          <w:rFonts w:asciiTheme="majorHAnsi" w:hAnsiTheme="majorHAnsi"/>
        </w:rPr>
      </w:pPr>
      <w:r w:rsidRPr="00012BFE">
        <w:rPr>
          <w:rFonts w:asciiTheme="majorHAnsi" w:hAnsiTheme="majorHAnsi"/>
        </w:rPr>
        <w:t>Their argument amounts to “good deliberation is good”—it’s circular and untestable</w:t>
      </w:r>
    </w:p>
    <w:p w14:paraId="409A619C" w14:textId="77777777" w:rsidR="00DA2E76" w:rsidRPr="00012BFE" w:rsidRDefault="00DA2E76" w:rsidP="00DA2E76">
      <w:pPr>
        <w:rPr>
          <w:rFonts w:asciiTheme="majorHAnsi" w:hAnsiTheme="majorHAnsi"/>
        </w:rPr>
      </w:pPr>
      <w:r w:rsidRPr="00DE3EBD">
        <w:rPr>
          <w:rStyle w:val="Style13ptBold"/>
        </w:rPr>
        <w:t>Mutz 8</w:t>
      </w:r>
      <w:r w:rsidRPr="00012BFE">
        <w:rPr>
          <w:rFonts w:asciiTheme="majorHAnsi" w:hAnsiTheme="majorHAnsi"/>
        </w:rPr>
        <w:t xml:space="preserve"> </w:t>
      </w:r>
      <w:r w:rsidRPr="00012BFE">
        <w:rPr>
          <w:rFonts w:asciiTheme="majorHAnsi" w:hAnsiTheme="majorHAnsi"/>
          <w:sz w:val="20"/>
        </w:rPr>
        <w:t>(Diana, Department of Political Science and Annenberg School, University of Pennsylvania, “Is Deliberative Democracy a Falsifiable Theory?” Annual Review of Political Science Vol. 11: 521-538)</w:t>
      </w:r>
    </w:p>
    <w:p w14:paraId="7D9F8033" w14:textId="77777777" w:rsidR="00DA2E76" w:rsidRPr="00012BFE" w:rsidRDefault="00DA2E76" w:rsidP="00DA2E76">
      <w:pPr>
        <w:rPr>
          <w:rFonts w:asciiTheme="majorHAnsi" w:hAnsiTheme="majorHAnsi"/>
        </w:rPr>
      </w:pPr>
      <w:r w:rsidRPr="00012BFE">
        <w:rPr>
          <w:rFonts w:asciiTheme="majorHAnsi" w:hAnsiTheme="majorHAnsi"/>
          <w:sz w:val="20"/>
        </w:rPr>
        <w:t xml:space="preserve">In short, my quarrel is not with how theorists have chosen to define </w:t>
      </w:r>
      <w:r w:rsidRPr="00012BFE">
        <w:rPr>
          <w:rFonts w:asciiTheme="majorHAnsi" w:hAnsiTheme="majorHAnsi"/>
          <w:u w:val="single"/>
        </w:rPr>
        <w:t>deliberation</w:t>
      </w:r>
      <w:r w:rsidRPr="00012BFE">
        <w:rPr>
          <w:rFonts w:asciiTheme="majorHAnsi" w:hAnsiTheme="majorHAnsi"/>
        </w:rPr>
        <w:t xml:space="preserve"> </w:t>
      </w:r>
      <w:r w:rsidRPr="00012BFE">
        <w:rPr>
          <w:rFonts w:asciiTheme="majorHAnsi" w:hAnsiTheme="majorHAnsi"/>
          <w:sz w:val="20"/>
        </w:rPr>
        <w:t xml:space="preserve">but with the fact that </w:t>
      </w:r>
      <w:r w:rsidRPr="00012BFE">
        <w:rPr>
          <w:rFonts w:asciiTheme="majorHAnsi" w:hAnsiTheme="majorHAnsi"/>
          <w:u w:val="single"/>
        </w:rPr>
        <w:t>the concept itself is a moving target</w:t>
      </w:r>
      <w:r w:rsidRPr="00012BFE">
        <w:rPr>
          <w:rFonts w:asciiTheme="majorHAnsi" w:hAnsiTheme="majorHAnsi"/>
          <w:sz w:val="20"/>
        </w:rPr>
        <w:t xml:space="preserve">. If every theorist's definition is somewhat different from the next, then it is impossible to study deliberation in a way that theorists collectively find relevant to their work. </w:t>
      </w:r>
      <w:r w:rsidRPr="00012BFE">
        <w:rPr>
          <w:rFonts w:asciiTheme="majorHAnsi" w:hAnsiTheme="majorHAnsi"/>
          <w:u w:val="single"/>
        </w:rPr>
        <w:t>Upon encountering an unsupportive (or supportive) finding, it is far too easy to dismiss it as uninformative because the deliberation that took place in that particular study did not satisfy all of the prerequisites offered collectively by deliberative theory, even if it did satisfy some theorists’ definitions</w:t>
      </w:r>
      <w:r w:rsidRPr="00012BFE">
        <w:rPr>
          <w:rFonts w:asciiTheme="majorHAnsi" w:hAnsiTheme="majorHAnsi"/>
        </w:rPr>
        <w:t xml:space="preserve">. </w:t>
      </w:r>
      <w:r w:rsidRPr="00012BFE">
        <w:rPr>
          <w:rFonts w:asciiTheme="majorHAnsi" w:hAnsiTheme="majorHAnsi"/>
          <w:u w:val="single"/>
        </w:rPr>
        <w:t>The solution that theorists have generally offered is not a clear definition of this phenomenon but an evaluative distinction between “good” deliberation and “bad”</w:t>
      </w:r>
      <w:r w:rsidRPr="00012BFE">
        <w:rPr>
          <w:rFonts w:asciiTheme="majorHAnsi" w:hAnsiTheme="majorHAnsi"/>
        </w:rPr>
        <w:t xml:space="preserve"> </w:t>
      </w:r>
      <w:r w:rsidRPr="00012BFE">
        <w:rPr>
          <w:rFonts w:asciiTheme="majorHAnsi" w:hAnsiTheme="majorHAnsi"/>
          <w:sz w:val="20"/>
        </w:rPr>
        <w:t xml:space="preserve">deliberation. </w:t>
      </w:r>
      <w:r w:rsidRPr="00012BFE">
        <w:rPr>
          <w:rFonts w:asciiTheme="majorHAnsi" w:hAnsiTheme="majorHAnsi"/>
          <w:u w:val="single"/>
        </w:rPr>
        <w:t>If we grade the many forms of deliberation along a continuous scale from good to bad, then we can predict that more beneficial consequences will result from good deliberation</w:t>
      </w:r>
      <w:r w:rsidRPr="00012BFE">
        <w:rPr>
          <w:rFonts w:asciiTheme="majorHAnsi" w:hAnsiTheme="majorHAnsi"/>
        </w:rPr>
        <w:t xml:space="preserve"> </w:t>
      </w:r>
      <w:r w:rsidRPr="00012BFE">
        <w:rPr>
          <w:rFonts w:asciiTheme="majorHAnsi" w:hAnsiTheme="majorHAnsi"/>
          <w:sz w:val="20"/>
        </w:rPr>
        <w:t xml:space="preserve">than from bad. </w:t>
      </w:r>
      <w:r w:rsidRPr="00012BFE">
        <w:rPr>
          <w:rFonts w:asciiTheme="majorHAnsi" w:hAnsiTheme="majorHAnsi"/>
          <w:u w:val="single"/>
        </w:rPr>
        <w:t>To the extent that good deliberation actually brings about more of the beneficial consequences than bad deliberation, we can conclude that deliberation is delivering the benefits that the theory promises. The more that political discourse approaches the ideal of equal opportunities to speak, for example, the more it will bring about the proposed benefits</w:t>
      </w:r>
      <w:r w:rsidRPr="00012BFE">
        <w:rPr>
          <w:rFonts w:asciiTheme="majorHAnsi" w:hAnsiTheme="majorHAnsi"/>
          <w:sz w:val="20"/>
        </w:rPr>
        <w:t>. The more reason-giving that occurs, the more valuable should be the consequences of this activity. Fishkin (1995, p. 41) calls this continuum “incompleteness”:</w:t>
      </w:r>
      <w:r w:rsidRPr="00012BFE">
        <w:rPr>
          <w:rFonts w:asciiTheme="majorHAnsi" w:hAnsiTheme="majorHAnsi"/>
        </w:rPr>
        <w:t xml:space="preserve"> </w:t>
      </w:r>
      <w:r w:rsidRPr="00012BFE">
        <w:rPr>
          <w:rFonts w:asciiTheme="majorHAnsi" w:hAnsiTheme="majorHAnsi"/>
          <w:sz w:val="20"/>
        </w:rPr>
        <w:t>When some citizens are unwilling to weigh some of the arguments in the debate, the process is less deliberative because it is incomplete in the manner specified. In practical contexts, a great deal of incompleteness must be tolerated. Hence, when we talk of improving deliberation, it is a matter of improving the completeness of the debate and the public's engagement in it, not a matter of perfecting it…</w:t>
      </w:r>
      <w:r w:rsidRPr="00012BFE">
        <w:rPr>
          <w:rFonts w:asciiTheme="majorHAnsi" w:hAnsiTheme="majorHAnsi"/>
        </w:rPr>
        <w:t xml:space="preserve"> </w:t>
      </w:r>
      <w:r w:rsidRPr="00012BFE">
        <w:rPr>
          <w:rFonts w:asciiTheme="majorHAnsi" w:hAnsiTheme="majorHAnsi"/>
          <w:u w:val="single"/>
        </w:rPr>
        <w:t>It is unclear, however, at what point a process of this kind is so “incomplete” as to be irrelevant to the study of deliberation. Moreover, the logic behind the idea of a continuum of predictions is not as simple as it first appears. For example, should bad deliberation merely produce fewer beneficial effects than good deliberation? Or should bad deliberation produce deleterious effects</w:t>
      </w:r>
      <w:r w:rsidRPr="00012BFE">
        <w:rPr>
          <w:rFonts w:asciiTheme="majorHAnsi" w:hAnsiTheme="majorHAnsi"/>
          <w:sz w:val="20"/>
        </w:rPr>
        <w:t xml:space="preserve">, such that bad deliberation is worse than no deliberation at all? </w:t>
      </w:r>
      <w:r w:rsidRPr="00012BFE">
        <w:rPr>
          <w:rFonts w:asciiTheme="majorHAnsi" w:hAnsiTheme="majorHAnsi"/>
          <w:u w:val="single"/>
        </w:rPr>
        <w:t>Moreover, are some evaluative standards more important than others, such that no beneficial consequences should be expected unless some minimal conditions are first met?</w:t>
      </w:r>
      <w:r w:rsidRPr="00012BFE">
        <w:rPr>
          <w:rFonts w:asciiTheme="majorHAnsi" w:hAnsiTheme="majorHAnsi"/>
        </w:rPr>
        <w:t xml:space="preserve"> </w:t>
      </w:r>
      <w:r w:rsidRPr="00012BFE">
        <w:rPr>
          <w:rFonts w:asciiTheme="majorHAnsi" w:hAnsiTheme="majorHAnsi"/>
          <w:u w:val="single"/>
        </w:rPr>
        <w:t>Because so many different criteria have been proposed for the deliberative ideal, using evaluative standards is</w:t>
      </w:r>
      <w:r w:rsidRPr="00012BFE">
        <w:rPr>
          <w:rFonts w:asciiTheme="majorHAnsi" w:hAnsiTheme="majorHAnsi"/>
        </w:rPr>
        <w:t xml:space="preserve"> </w:t>
      </w:r>
      <w:r w:rsidRPr="00012BFE">
        <w:rPr>
          <w:rFonts w:asciiTheme="majorHAnsi" w:hAnsiTheme="majorHAnsi"/>
          <w:sz w:val="20"/>
        </w:rPr>
        <w:t xml:space="preserve">unfortunately </w:t>
      </w:r>
      <w:r w:rsidRPr="00012BFE">
        <w:rPr>
          <w:rFonts w:asciiTheme="majorHAnsi" w:hAnsiTheme="majorHAnsi"/>
          <w:u w:val="single"/>
        </w:rPr>
        <w:t>no easier than establishing clear conceptual criteria. In practice, good deliberation is often defined as deliberation that produces the desired consequences outlined in the theory. This circularity makes it impossible to use this approach to evaluate the claims of deliberative theory</w:t>
      </w:r>
      <w:r w:rsidRPr="00012BFE">
        <w:rPr>
          <w:rFonts w:asciiTheme="majorHAnsi" w:hAnsiTheme="majorHAnsi"/>
        </w:rPr>
        <w:t>.</w:t>
      </w:r>
    </w:p>
    <w:p w14:paraId="6B061F42" w14:textId="77777777" w:rsidR="00DA2E76" w:rsidRPr="00012BFE" w:rsidRDefault="00DA2E76" w:rsidP="00DA2E76">
      <w:pPr>
        <w:pStyle w:val="Heading4"/>
        <w:rPr>
          <w:rFonts w:asciiTheme="majorHAnsi" w:hAnsiTheme="majorHAnsi"/>
        </w:rPr>
      </w:pPr>
      <w:r w:rsidRPr="00012BFE">
        <w:rPr>
          <w:rFonts w:asciiTheme="majorHAnsi" w:hAnsiTheme="majorHAnsi"/>
        </w:rPr>
        <w:t>And their combination of link and impact arguments exacerbates this</w:t>
      </w:r>
    </w:p>
    <w:p w14:paraId="64EA1532" w14:textId="77777777" w:rsidR="00DA2E76" w:rsidRPr="00012BFE" w:rsidRDefault="00DA2E76" w:rsidP="00DA2E76">
      <w:pPr>
        <w:rPr>
          <w:rFonts w:asciiTheme="majorHAnsi" w:hAnsiTheme="majorHAnsi"/>
        </w:rPr>
      </w:pPr>
      <w:r w:rsidRPr="00DE3EBD">
        <w:rPr>
          <w:rStyle w:val="Style13ptBold"/>
        </w:rPr>
        <w:t>Mutz 8</w:t>
      </w:r>
      <w:r w:rsidRPr="00012BFE">
        <w:rPr>
          <w:rFonts w:asciiTheme="majorHAnsi" w:hAnsiTheme="majorHAnsi"/>
          <w:sz w:val="20"/>
        </w:rPr>
        <w:t xml:space="preserve"> (Diana, Department of Political Science and Annenberg School, University of Pennsylvania, “Is Deliberative Democracy a Falsifiable Theory?” Annual Review of Political Science Vol. 11: 521-538)</w:t>
      </w:r>
    </w:p>
    <w:p w14:paraId="033C0080" w14:textId="77777777" w:rsidR="00DA2E76" w:rsidRPr="00012BFE" w:rsidRDefault="00DA2E76" w:rsidP="00DA2E76">
      <w:pPr>
        <w:rPr>
          <w:rFonts w:asciiTheme="majorHAnsi" w:hAnsiTheme="majorHAnsi"/>
        </w:rPr>
      </w:pPr>
      <w:r w:rsidRPr="00012BFE">
        <w:rPr>
          <w:rFonts w:asciiTheme="majorHAnsi" w:hAnsiTheme="majorHAnsi"/>
          <w:sz w:val="20"/>
        </w:rPr>
        <w:t xml:space="preserve">A related confounding of cause and effect manifests itself in two different kinds of claims involving deliberation and its consequences. </w:t>
      </w:r>
      <w:r w:rsidRPr="00012BFE">
        <w:rPr>
          <w:rFonts w:asciiTheme="majorHAnsi" w:hAnsiTheme="majorHAnsi"/>
          <w:u w:val="single"/>
        </w:rPr>
        <w:t>The more obviously difficult situation is when the independent variable (deliberation) is defined in terms of its hypothesized effects.</w:t>
      </w:r>
      <w:r w:rsidRPr="00012BFE">
        <w:rPr>
          <w:rFonts w:asciiTheme="majorHAnsi" w:hAnsiTheme="majorHAnsi"/>
        </w:rPr>
        <w:t xml:space="preserve"> </w:t>
      </w:r>
      <w:r w:rsidRPr="00012BFE">
        <w:rPr>
          <w:rFonts w:asciiTheme="majorHAnsi" w:hAnsiTheme="majorHAnsi"/>
          <w:sz w:val="20"/>
        </w:rPr>
        <w:t xml:space="preserve">As Elster (1998, p. 9) notes, </w:t>
      </w:r>
      <w:r w:rsidRPr="00012BFE">
        <w:rPr>
          <w:rFonts w:asciiTheme="majorHAnsi" w:hAnsiTheme="majorHAnsi"/>
          <w:u w:val="single"/>
        </w:rPr>
        <w:lastRenderedPageBreak/>
        <w:t>empiricists tend to be interested in “whether and when the empirically identifiable phenomenon of discussion has good results, rather than to define it such that it is intrinsically desirable.” Theorists are more likely to treat deliberation as something to promote rather than evaluate</w:t>
      </w:r>
      <w:r w:rsidRPr="00012BFE">
        <w:rPr>
          <w:rFonts w:asciiTheme="majorHAnsi" w:hAnsiTheme="majorHAnsi"/>
          <w:sz w:val="20"/>
        </w:rPr>
        <w:t xml:space="preserve">. As Fearon (1998, p. 63) notes, </w:t>
      </w:r>
      <w:r w:rsidRPr="00012BFE">
        <w:rPr>
          <w:rFonts w:asciiTheme="majorHAnsi" w:hAnsiTheme="majorHAnsi"/>
          <w:u w:val="single"/>
        </w:rPr>
        <w:t>to facilitate meaningful empirical claims about deliberation, “we should keep distinct (a) arguments for why more deliberation would be a good thing and (b) arguments that in effect define deliberation or ‘deliberative democracy’ so that these entail good things</w:t>
      </w:r>
      <w:r w:rsidRPr="00012BFE">
        <w:rPr>
          <w:rFonts w:asciiTheme="majorHAnsi" w:hAnsiTheme="majorHAnsi"/>
        </w:rPr>
        <w:t>.”</w:t>
      </w:r>
    </w:p>
    <w:p w14:paraId="2FEBE01B" w14:textId="77777777" w:rsidR="00DA2E76" w:rsidRPr="00012BFE" w:rsidRDefault="00DA2E76" w:rsidP="00DA2E76">
      <w:pPr>
        <w:pStyle w:val="Heading3"/>
        <w:rPr>
          <w:rFonts w:asciiTheme="majorHAnsi" w:hAnsiTheme="majorHAnsi"/>
        </w:rPr>
      </w:pPr>
      <w:r w:rsidRPr="00012BFE">
        <w:rPr>
          <w:rFonts w:asciiTheme="majorHAnsi" w:hAnsiTheme="majorHAnsi"/>
        </w:rPr>
        <w:lastRenderedPageBreak/>
        <w:t>A</w:t>
      </w:r>
      <w:r>
        <w:rPr>
          <w:rFonts w:asciiTheme="majorHAnsi" w:hAnsiTheme="majorHAnsi"/>
        </w:rPr>
        <w:t>2</w:t>
      </w:r>
      <w:r w:rsidRPr="00012BFE">
        <w:rPr>
          <w:rFonts w:asciiTheme="majorHAnsi" w:hAnsiTheme="majorHAnsi"/>
        </w:rPr>
        <w:t>: Portable Skills</w:t>
      </w:r>
    </w:p>
    <w:p w14:paraId="070128BB" w14:textId="77777777" w:rsidR="00DA2E76" w:rsidRPr="00012BFE" w:rsidRDefault="00DA2E76" w:rsidP="00DA2E76">
      <w:pPr>
        <w:pStyle w:val="Heading4"/>
        <w:rPr>
          <w:rFonts w:asciiTheme="majorHAnsi" w:hAnsiTheme="majorHAnsi"/>
        </w:rPr>
      </w:pPr>
      <w:r w:rsidRPr="00012BFE">
        <w:rPr>
          <w:rFonts w:asciiTheme="majorHAnsi" w:hAnsiTheme="majorHAnsi"/>
        </w:rPr>
        <w:t>Their link arguments and portable skills impacts are separate research questions—this doesn’t meet the standards of social science and good research shows that procedural rules aren’t necessary to solve their impact</w:t>
      </w:r>
    </w:p>
    <w:p w14:paraId="52844BE6" w14:textId="77777777" w:rsidR="00DA2E76" w:rsidRPr="00012BFE" w:rsidRDefault="00DA2E76" w:rsidP="00DA2E76">
      <w:pPr>
        <w:rPr>
          <w:rFonts w:asciiTheme="majorHAnsi" w:hAnsiTheme="majorHAnsi"/>
        </w:rPr>
      </w:pPr>
      <w:r w:rsidRPr="00DE3EBD">
        <w:rPr>
          <w:rStyle w:val="Style13ptBold"/>
        </w:rPr>
        <w:t>Mutz 8</w:t>
      </w:r>
      <w:r w:rsidRPr="00012BFE">
        <w:rPr>
          <w:rFonts w:asciiTheme="majorHAnsi" w:hAnsiTheme="majorHAnsi"/>
          <w:sz w:val="20"/>
        </w:rPr>
        <w:t xml:space="preserve"> (Diana, Department of Political Science and Annenberg School, University of Pennsylvania, “Is Deliberative Democracy a Falsifiable Theory?” Annual Review of Political Science Vol. 11: 521-538)</w:t>
      </w:r>
    </w:p>
    <w:p w14:paraId="386098B6" w14:textId="77777777" w:rsidR="00DA2E76" w:rsidRPr="00012BFE" w:rsidRDefault="00DA2E76" w:rsidP="00DA2E76">
      <w:pPr>
        <w:rPr>
          <w:rFonts w:asciiTheme="majorHAnsi" w:hAnsiTheme="majorHAnsi"/>
        </w:rPr>
      </w:pPr>
      <w:r w:rsidRPr="00012BFE">
        <w:rPr>
          <w:rFonts w:asciiTheme="majorHAnsi" w:hAnsiTheme="majorHAnsi"/>
          <w:sz w:val="20"/>
        </w:rPr>
        <w:t xml:space="preserve">A second source of confusion in understanding the consequences of deliberation is studies that “test” deliberative theory by focusing on the extent to which political discourse meets some set of qualifications. Based on such assessments, </w:t>
      </w:r>
      <w:r w:rsidRPr="00012BFE">
        <w:rPr>
          <w:rFonts w:asciiTheme="majorHAnsi" w:hAnsiTheme="majorHAnsi"/>
          <w:u w:val="single"/>
        </w:rPr>
        <w:t>some scholars infer various benefits from the quality of the discussion. Just as an analysis of the content of a political advertisement tells us nothing about its effects on voters, the content of deliberation tells us nothing about whether it changes its participants in the directions theorists hope</w:t>
      </w:r>
      <w:r w:rsidRPr="00012BFE">
        <w:rPr>
          <w:rFonts w:asciiTheme="majorHAnsi" w:hAnsiTheme="majorHAnsi"/>
          <w:sz w:val="20"/>
        </w:rPr>
        <w:t xml:space="preserve">. More importantly, </w:t>
      </w:r>
      <w:r w:rsidRPr="00012BFE">
        <w:rPr>
          <w:rFonts w:asciiTheme="majorHAnsi" w:hAnsiTheme="majorHAnsi"/>
          <w:u w:val="single"/>
        </w:rPr>
        <w:t>this confusion means that those claiming to “test” or “evaluate” deliberative theory are often testing completely different hypotheses.</w:t>
      </w:r>
      <w:r w:rsidRPr="00012BFE">
        <w:rPr>
          <w:rFonts w:asciiTheme="majorHAnsi" w:hAnsiTheme="majorHAnsi"/>
        </w:rPr>
        <w:t xml:space="preserve"> </w:t>
      </w:r>
      <w:r w:rsidRPr="00012BFE">
        <w:rPr>
          <w:rFonts w:asciiTheme="majorHAnsi" w:hAnsiTheme="majorHAnsi"/>
          <w:sz w:val="20"/>
        </w:rPr>
        <w:t xml:space="preserve">For example, </w:t>
      </w:r>
      <w:r w:rsidRPr="00012BFE">
        <w:rPr>
          <w:rFonts w:asciiTheme="majorHAnsi" w:hAnsiTheme="majorHAnsi"/>
          <w:u w:val="single"/>
        </w:rPr>
        <w:t>some</w:t>
      </w:r>
      <w:r w:rsidRPr="00012BFE">
        <w:rPr>
          <w:rFonts w:asciiTheme="majorHAnsi" w:hAnsiTheme="majorHAnsi"/>
        </w:rPr>
        <w:t xml:space="preserve"> </w:t>
      </w:r>
      <w:r w:rsidRPr="00012BFE">
        <w:rPr>
          <w:rFonts w:asciiTheme="majorHAnsi" w:hAnsiTheme="majorHAnsi"/>
          <w:sz w:val="20"/>
        </w:rPr>
        <w:t xml:space="preserve">of the </w:t>
      </w:r>
      <w:r w:rsidRPr="00012BFE">
        <w:rPr>
          <w:rFonts w:asciiTheme="majorHAnsi" w:hAnsiTheme="majorHAnsi"/>
          <w:u w:val="single"/>
        </w:rPr>
        <w:t>“tests” of deliberative theory</w:t>
      </w:r>
      <w:r w:rsidRPr="00012BFE">
        <w:rPr>
          <w:rFonts w:asciiTheme="majorHAnsi" w:hAnsiTheme="majorHAnsi"/>
        </w:rPr>
        <w:t xml:space="preserve"> </w:t>
      </w:r>
      <w:r w:rsidRPr="00012BFE">
        <w:rPr>
          <w:rFonts w:asciiTheme="majorHAnsi" w:hAnsiTheme="majorHAnsi"/>
          <w:sz w:val="20"/>
        </w:rPr>
        <w:t xml:space="preserve">identified by Thompson (2008) </w:t>
      </w:r>
      <w:r w:rsidRPr="00012BFE">
        <w:rPr>
          <w:rFonts w:asciiTheme="majorHAnsi" w:hAnsiTheme="majorHAnsi"/>
          <w:u w:val="single"/>
        </w:rPr>
        <w:t>are examinations of whether political discussion in a particular time or place meets the standards to be considered deliberative</w:t>
      </w:r>
      <w:r w:rsidRPr="00012BFE">
        <w:rPr>
          <w:rFonts w:asciiTheme="majorHAnsi" w:hAnsiTheme="majorHAnsi"/>
          <w:sz w:val="20"/>
        </w:rPr>
        <w:t xml:space="preserve">. Does the discussion involve reason-giving, equal participation, and so forth? </w:t>
      </w:r>
      <w:r w:rsidRPr="00012BFE">
        <w:rPr>
          <w:rFonts w:asciiTheme="majorHAnsi" w:hAnsiTheme="majorHAnsi"/>
          <w:u w:val="single"/>
        </w:rPr>
        <w:t>Other studies</w:t>
      </w:r>
      <w:r w:rsidRPr="00012BFE">
        <w:rPr>
          <w:rFonts w:asciiTheme="majorHAnsi" w:hAnsiTheme="majorHAnsi"/>
        </w:rPr>
        <w:t xml:space="preserve"> </w:t>
      </w:r>
      <w:r w:rsidRPr="00012BFE">
        <w:rPr>
          <w:rFonts w:asciiTheme="majorHAnsi" w:hAnsiTheme="majorHAnsi"/>
          <w:sz w:val="20"/>
        </w:rPr>
        <w:t xml:space="preserve">also reviewed as empirical tests of deliberative theory </w:t>
      </w:r>
      <w:r w:rsidRPr="00012BFE">
        <w:rPr>
          <w:rFonts w:asciiTheme="majorHAnsi" w:hAnsiTheme="majorHAnsi"/>
          <w:u w:val="single"/>
        </w:rPr>
        <w:t>evaluate whether, once discussion does meet one or more standards for deliberation, it produces any of its theoretically claimed benefits</w:t>
      </w:r>
      <w:r w:rsidRPr="00012BFE">
        <w:rPr>
          <w:rFonts w:asciiTheme="majorHAnsi" w:hAnsiTheme="majorHAnsi"/>
        </w:rPr>
        <w:t xml:space="preserve">. </w:t>
      </w:r>
      <w:r w:rsidRPr="00012BFE">
        <w:rPr>
          <w:rFonts w:asciiTheme="majorHAnsi" w:hAnsiTheme="majorHAnsi"/>
          <w:u w:val="single"/>
        </w:rPr>
        <w:t>These are two very different research questions, and their conclusions are logically independent of one another. A given instance of political discourse might meet all of a given set of requirements for deliberation and yet still not produce the benefits that have been assumed. Likewise, political discourse might not meet the criteria for deliberation but still produce some of the beneficial consequences claimed by deliberative theory</w:t>
      </w:r>
      <w:r w:rsidRPr="00012BFE">
        <w:rPr>
          <w:rFonts w:asciiTheme="majorHAnsi" w:hAnsiTheme="majorHAnsi"/>
        </w:rPr>
        <w:t>.</w:t>
      </w:r>
      <w:r w:rsidRPr="00012BFE">
        <w:rPr>
          <w:rFonts w:asciiTheme="majorHAnsi" w:hAnsiTheme="majorHAnsi"/>
          <w:sz w:val="20"/>
        </w:rPr>
        <w:t xml:space="preserve"> For example, in my social network studies (see Mutz 2002), </w:t>
      </w:r>
      <w:r w:rsidRPr="00012BFE">
        <w:rPr>
          <w:rFonts w:asciiTheme="majorHAnsi" w:hAnsiTheme="majorHAnsi"/>
          <w:u w:val="single"/>
        </w:rPr>
        <w:t>I find that exposure to cross-cutting political discourse produces greater tolerance and greater awareness of rationales for oppositional political views. These effects result from exposure to oppositional political views even without all the trappings of deliberative interaction.</w:t>
      </w:r>
      <w:r w:rsidRPr="00012BFE">
        <w:rPr>
          <w:rFonts w:asciiTheme="majorHAnsi" w:hAnsiTheme="majorHAnsi"/>
        </w:rPr>
        <w:t xml:space="preserve"> </w:t>
      </w:r>
      <w:r w:rsidRPr="00012BFE">
        <w:rPr>
          <w:rFonts w:asciiTheme="majorHAnsi" w:hAnsiTheme="majorHAnsi"/>
          <w:sz w:val="20"/>
        </w:rPr>
        <w:t xml:space="preserve">In our study of political discussions in the American workplace, Jeff Mondak and I similarly find that </w:t>
      </w:r>
      <w:r w:rsidRPr="00012BFE">
        <w:rPr>
          <w:rFonts w:asciiTheme="majorHAnsi" w:hAnsiTheme="majorHAnsi"/>
          <w:u w:val="single"/>
        </w:rPr>
        <w:t>people are influenced in the direction of political tolerance and greater awareness of the rationales for oppositional views simply by listening to their coworkers talk about their political views</w:t>
      </w:r>
      <w:r w:rsidRPr="00012BFE">
        <w:rPr>
          <w:rFonts w:asciiTheme="majorHAnsi" w:hAnsiTheme="majorHAnsi"/>
        </w:rPr>
        <w:t xml:space="preserve"> </w:t>
      </w:r>
      <w:r w:rsidRPr="00012BFE">
        <w:rPr>
          <w:rFonts w:asciiTheme="majorHAnsi" w:hAnsiTheme="majorHAnsi"/>
          <w:sz w:val="20"/>
        </w:rPr>
        <w:t xml:space="preserve">(Mutz &amp; Mondak 2006). </w:t>
      </w:r>
      <w:r w:rsidRPr="00012BFE">
        <w:rPr>
          <w:rFonts w:asciiTheme="majorHAnsi" w:hAnsiTheme="majorHAnsi"/>
          <w:u w:val="single"/>
        </w:rPr>
        <w:t>No one would call such experiences deliberation; participation in the conversation is not even necessary. Yet understanding the kinds of benefits that derive from simply listening to others is central to understanding the benefits of the deliberative process as a whole</w:t>
      </w:r>
      <w:r w:rsidRPr="00012BFE">
        <w:rPr>
          <w:rFonts w:asciiTheme="majorHAnsi" w:hAnsiTheme="majorHAnsi"/>
        </w:rPr>
        <w:t xml:space="preserve"> </w:t>
      </w:r>
      <w:r w:rsidRPr="00012BFE">
        <w:rPr>
          <w:rFonts w:asciiTheme="majorHAnsi" w:hAnsiTheme="majorHAnsi"/>
          <w:sz w:val="20"/>
        </w:rPr>
        <w:t>(Mutz &amp; Mondak 2006, Mondak &amp; Mutz 2006).</w:t>
      </w:r>
    </w:p>
    <w:p w14:paraId="6CCF5601" w14:textId="77777777" w:rsidR="00DA2E76" w:rsidRPr="00012BFE" w:rsidRDefault="00DA2E76" w:rsidP="00DA2E76">
      <w:pPr>
        <w:pStyle w:val="Heading3"/>
        <w:rPr>
          <w:rFonts w:asciiTheme="majorHAnsi" w:hAnsiTheme="majorHAnsi"/>
        </w:rPr>
      </w:pPr>
      <w:r w:rsidRPr="00012BFE">
        <w:rPr>
          <w:rFonts w:asciiTheme="majorHAnsi" w:hAnsiTheme="majorHAnsi"/>
        </w:rPr>
        <w:lastRenderedPageBreak/>
        <w:t>A</w:t>
      </w:r>
      <w:r>
        <w:rPr>
          <w:rFonts w:asciiTheme="majorHAnsi" w:hAnsiTheme="majorHAnsi"/>
        </w:rPr>
        <w:t>2</w:t>
      </w:r>
      <w:r w:rsidRPr="00012BFE">
        <w:rPr>
          <w:rFonts w:asciiTheme="majorHAnsi" w:hAnsiTheme="majorHAnsi"/>
        </w:rPr>
        <w:t>: Echo Chamber, Education, Tolerance</w:t>
      </w:r>
    </w:p>
    <w:p w14:paraId="69236709" w14:textId="77777777" w:rsidR="00DA2E76" w:rsidRPr="00012BFE" w:rsidRDefault="00DA2E76" w:rsidP="00DA2E76">
      <w:pPr>
        <w:pStyle w:val="Heading4"/>
        <w:rPr>
          <w:rFonts w:asciiTheme="majorHAnsi" w:hAnsiTheme="majorHAnsi"/>
        </w:rPr>
      </w:pPr>
      <w:r w:rsidRPr="00012BFE">
        <w:rPr>
          <w:rFonts w:asciiTheme="majorHAnsi" w:hAnsiTheme="majorHAnsi"/>
        </w:rPr>
        <w:t>Education, the echo chamber argument, and tolerance are all wrong—debate isn’t key to any of them</w:t>
      </w:r>
    </w:p>
    <w:p w14:paraId="0E34BC15" w14:textId="77777777" w:rsidR="00DA2E76" w:rsidRPr="00012BFE" w:rsidRDefault="00DA2E76" w:rsidP="00DA2E76">
      <w:pPr>
        <w:rPr>
          <w:rFonts w:asciiTheme="majorHAnsi" w:hAnsiTheme="majorHAnsi"/>
        </w:rPr>
      </w:pPr>
      <w:r w:rsidRPr="00DE3EBD">
        <w:rPr>
          <w:rStyle w:val="Style13ptBold"/>
        </w:rPr>
        <w:t>Mutz 8</w:t>
      </w:r>
      <w:r w:rsidRPr="00012BFE">
        <w:rPr>
          <w:rFonts w:asciiTheme="majorHAnsi" w:hAnsiTheme="majorHAnsi"/>
          <w:sz w:val="20"/>
        </w:rPr>
        <w:t xml:space="preserve"> (Diana, Department of Political Science and Annenberg School, University of Pennsylvania, “Is Deliberative Democracy a Falsifiable Theory?” Annual Review of Political Science Vol. 11: 521-538)</w:t>
      </w:r>
    </w:p>
    <w:p w14:paraId="1820361E" w14:textId="77777777" w:rsidR="00DA2E76" w:rsidRPr="00012BFE" w:rsidRDefault="00DA2E76" w:rsidP="00DA2E76">
      <w:pPr>
        <w:rPr>
          <w:rFonts w:asciiTheme="majorHAnsi" w:hAnsiTheme="majorHAnsi"/>
        </w:rPr>
      </w:pPr>
      <w:r w:rsidRPr="00012BFE">
        <w:rPr>
          <w:rFonts w:asciiTheme="majorHAnsi" w:hAnsiTheme="majorHAnsi"/>
          <w:sz w:val="20"/>
        </w:rPr>
        <w:t xml:space="preserve">For example, </w:t>
      </w:r>
      <w:r w:rsidRPr="00012BFE">
        <w:rPr>
          <w:rFonts w:asciiTheme="majorHAnsi" w:hAnsiTheme="majorHAnsi"/>
          <w:u w:val="single"/>
        </w:rPr>
        <w:t>the kind of direct</w:t>
      </w:r>
      <w:r w:rsidRPr="00012BFE">
        <w:rPr>
          <w:rFonts w:asciiTheme="majorHAnsi" w:hAnsiTheme="majorHAnsi"/>
          <w:sz w:val="20"/>
        </w:rPr>
        <w:t xml:space="preserve">, face-to-face </w:t>
      </w:r>
      <w:r w:rsidRPr="00012BFE">
        <w:rPr>
          <w:rFonts w:asciiTheme="majorHAnsi" w:hAnsiTheme="majorHAnsi"/>
          <w:u w:val="single"/>
        </w:rPr>
        <w:t>exchange that traditionally characterizes deliberation need not occur in order for people to become better informed. There are</w:t>
      </w:r>
      <w:r w:rsidRPr="00012BFE">
        <w:rPr>
          <w:rFonts w:asciiTheme="majorHAnsi" w:hAnsiTheme="majorHAnsi"/>
        </w:rPr>
        <w:t xml:space="preserve"> </w:t>
      </w:r>
      <w:r w:rsidRPr="00012BFE">
        <w:rPr>
          <w:rFonts w:asciiTheme="majorHAnsi" w:hAnsiTheme="majorHAnsi"/>
          <w:sz w:val="20"/>
        </w:rPr>
        <w:t xml:space="preserve">undoubtedly </w:t>
      </w:r>
      <w:r w:rsidRPr="00012BFE">
        <w:rPr>
          <w:rFonts w:asciiTheme="majorHAnsi" w:hAnsiTheme="majorHAnsi"/>
          <w:u w:val="single"/>
        </w:rPr>
        <w:t>easier, far less expensive means of producing that end</w:t>
      </w:r>
      <w:r w:rsidRPr="00012BFE">
        <w:rPr>
          <w:rFonts w:asciiTheme="majorHAnsi" w:hAnsiTheme="majorHAnsi"/>
        </w:rPr>
        <w:t xml:space="preserve"> </w:t>
      </w:r>
      <w:r w:rsidRPr="00012BFE">
        <w:rPr>
          <w:rFonts w:asciiTheme="majorHAnsi" w:hAnsiTheme="majorHAnsi"/>
          <w:sz w:val="20"/>
        </w:rPr>
        <w:t xml:space="preserve">than hosting a deliberative poll, </w:t>
      </w:r>
      <w:r w:rsidRPr="00012BFE">
        <w:rPr>
          <w:rFonts w:asciiTheme="majorHAnsi" w:hAnsiTheme="majorHAnsi"/>
          <w:u w:val="single"/>
        </w:rPr>
        <w:t>as successful information campaigns have demonstrated</w:t>
      </w:r>
      <w:r w:rsidRPr="00012BFE">
        <w:rPr>
          <w:rFonts w:asciiTheme="majorHAnsi" w:hAnsiTheme="majorHAnsi"/>
        </w:rPr>
        <w:t xml:space="preserve"> </w:t>
      </w:r>
      <w:r w:rsidRPr="00012BFE">
        <w:rPr>
          <w:rFonts w:asciiTheme="majorHAnsi" w:hAnsiTheme="majorHAnsi"/>
          <w:sz w:val="20"/>
        </w:rPr>
        <w:t xml:space="preserve">(see, e.g., Klingemann &amp; Roemmele 2007). Moreover, </w:t>
      </w:r>
      <w:r w:rsidRPr="00012BFE">
        <w:rPr>
          <w:rFonts w:asciiTheme="majorHAnsi" w:hAnsiTheme="majorHAnsi"/>
          <w:u w:val="single"/>
        </w:rPr>
        <w:t>enhancing the depth of understanding of one's own position relative to others’</w:t>
      </w:r>
      <w:r w:rsidRPr="00012BFE">
        <w:rPr>
          <w:rFonts w:asciiTheme="majorHAnsi" w:hAnsiTheme="majorHAnsi"/>
        </w:rPr>
        <w:t xml:space="preserve"> </w:t>
      </w:r>
      <w:r w:rsidRPr="00012BFE">
        <w:rPr>
          <w:rFonts w:asciiTheme="majorHAnsi" w:hAnsiTheme="majorHAnsi"/>
          <w:sz w:val="20"/>
        </w:rPr>
        <w:t xml:space="preserve">probably </w:t>
      </w:r>
      <w:r w:rsidRPr="00012BFE">
        <w:rPr>
          <w:rFonts w:asciiTheme="majorHAnsi" w:hAnsiTheme="majorHAnsi"/>
          <w:u w:val="single"/>
        </w:rPr>
        <w:t>does not require a public forum; it happens commonly in private settings</w:t>
      </w:r>
      <w:r w:rsidRPr="00012BFE">
        <w:rPr>
          <w:rFonts w:asciiTheme="majorHAnsi" w:hAnsiTheme="majorHAnsi"/>
        </w:rPr>
        <w:t xml:space="preserve"> </w:t>
      </w:r>
      <w:r w:rsidRPr="00012BFE">
        <w:rPr>
          <w:rFonts w:asciiTheme="majorHAnsi" w:hAnsiTheme="majorHAnsi"/>
          <w:sz w:val="20"/>
        </w:rPr>
        <w:t xml:space="preserve">as well. </w:t>
      </w:r>
      <w:r w:rsidRPr="00012BFE">
        <w:rPr>
          <w:rFonts w:asciiTheme="majorHAnsi" w:hAnsiTheme="majorHAnsi"/>
          <w:u w:val="single"/>
        </w:rPr>
        <w:t>If one wants to enhance mutual respect among those of opposing views, then civility is probably a requirement for the discourse to be effective, but requiring that the group reach a consensus seems superfluous</w:t>
      </w:r>
      <w:r w:rsidRPr="00012BFE">
        <w:rPr>
          <w:rFonts w:asciiTheme="majorHAnsi" w:hAnsiTheme="majorHAnsi"/>
        </w:rPr>
        <w:t xml:space="preserve"> </w:t>
      </w:r>
      <w:r w:rsidRPr="00012BFE">
        <w:rPr>
          <w:rFonts w:asciiTheme="majorHAnsi" w:hAnsiTheme="majorHAnsi"/>
          <w:sz w:val="20"/>
        </w:rPr>
        <w:t>to this particular goal. If one envisions Table 1 as a matching game, in which everything on the right must be matched to one or more factors on the left, then we have a primitive middle-range theory generator for purposes of deliberative theory.</w:t>
      </w:r>
    </w:p>
    <w:p w14:paraId="26C8D120" w14:textId="77777777" w:rsidR="00DA2E76" w:rsidRPr="00012BFE" w:rsidRDefault="00DA2E76" w:rsidP="00DA2E76">
      <w:pPr>
        <w:pStyle w:val="Heading3"/>
        <w:rPr>
          <w:rFonts w:asciiTheme="majorHAnsi" w:hAnsiTheme="majorHAnsi"/>
        </w:rPr>
      </w:pPr>
      <w:r w:rsidRPr="00012BFE">
        <w:rPr>
          <w:rFonts w:asciiTheme="majorHAnsi" w:hAnsiTheme="majorHAnsi"/>
        </w:rPr>
        <w:lastRenderedPageBreak/>
        <w:t>A</w:t>
      </w:r>
      <w:r>
        <w:rPr>
          <w:rFonts w:asciiTheme="majorHAnsi" w:hAnsiTheme="majorHAnsi"/>
        </w:rPr>
        <w:t>2</w:t>
      </w:r>
      <w:r w:rsidRPr="00012BFE">
        <w:rPr>
          <w:rFonts w:asciiTheme="majorHAnsi" w:hAnsiTheme="majorHAnsi"/>
        </w:rPr>
        <w:t>: Info Processing/Education/Tolerance</w:t>
      </w:r>
    </w:p>
    <w:p w14:paraId="010B8342" w14:textId="77777777" w:rsidR="00DA2E76" w:rsidRPr="00012BFE" w:rsidRDefault="00DA2E76" w:rsidP="00DA2E76">
      <w:pPr>
        <w:pStyle w:val="Heading4"/>
        <w:rPr>
          <w:rFonts w:asciiTheme="majorHAnsi" w:hAnsiTheme="majorHAnsi"/>
        </w:rPr>
      </w:pPr>
      <w:r w:rsidRPr="00012BFE">
        <w:rPr>
          <w:rFonts w:asciiTheme="majorHAnsi" w:hAnsiTheme="majorHAnsi"/>
        </w:rPr>
        <w:t>Debate does not change preexisting opinions or promote tolerance</w:t>
      </w:r>
    </w:p>
    <w:p w14:paraId="31B72B28" w14:textId="77777777" w:rsidR="00DA2E76" w:rsidRPr="00012BFE" w:rsidRDefault="00DA2E76" w:rsidP="00DA2E76">
      <w:pPr>
        <w:rPr>
          <w:rFonts w:asciiTheme="majorHAnsi" w:hAnsiTheme="majorHAnsi"/>
        </w:rPr>
      </w:pPr>
      <w:r w:rsidRPr="00DE3EBD">
        <w:rPr>
          <w:rStyle w:val="Heading4Char"/>
        </w:rPr>
        <w:t>Mutz 8</w:t>
      </w:r>
      <w:r w:rsidRPr="00012BFE">
        <w:rPr>
          <w:rFonts w:asciiTheme="majorHAnsi" w:hAnsiTheme="majorHAnsi"/>
          <w:sz w:val="20"/>
        </w:rPr>
        <w:t xml:space="preserve"> (Diana, Department of Political Science and Annenberg School, University of Pennsylvania, “Is Deliberative Democracy a Falsifiable Theory?” Annual Review of Political Science Vol. 11: 521-538)</w:t>
      </w:r>
    </w:p>
    <w:p w14:paraId="5AFF6F81" w14:textId="77777777" w:rsidR="00DA2E76" w:rsidRPr="00012BFE" w:rsidRDefault="00DA2E76" w:rsidP="00DA2E76">
      <w:pPr>
        <w:rPr>
          <w:rFonts w:asciiTheme="majorHAnsi" w:hAnsiTheme="majorHAnsi"/>
        </w:rPr>
      </w:pPr>
      <w:r w:rsidRPr="00012BFE">
        <w:rPr>
          <w:rFonts w:asciiTheme="majorHAnsi" w:hAnsiTheme="majorHAnsi"/>
          <w:sz w:val="20"/>
        </w:rPr>
        <w:t xml:space="preserve">Within political science, the most commonly investigated source of bias in processing new information is the person doing the processing. </w:t>
      </w:r>
      <w:r w:rsidRPr="00012BFE">
        <w:rPr>
          <w:rFonts w:asciiTheme="majorHAnsi" w:hAnsiTheme="majorHAnsi"/>
          <w:u w:val="single"/>
        </w:rPr>
        <w:t>Deliberative theory typically assumes that people come to the table with opinions and that they are willing to justify those views publicly in a way that brings people's views closer together rather than increases conflict. The problem with this assumption is that people with different pre-existing opinions and partisan orientations are unlikely to respond the same way to a given argument, regardless of its inherent rationality and appeal</w:t>
      </w:r>
      <w:r w:rsidRPr="00012BFE">
        <w:rPr>
          <w:rFonts w:asciiTheme="majorHAnsi" w:hAnsiTheme="majorHAnsi"/>
        </w:rPr>
        <w:t xml:space="preserve">. </w:t>
      </w:r>
      <w:r w:rsidRPr="00012BFE">
        <w:rPr>
          <w:rFonts w:asciiTheme="majorHAnsi" w:hAnsiTheme="majorHAnsi"/>
          <w:u w:val="single"/>
        </w:rPr>
        <w:t>In a deliberative encounter, given the requirement of respectful attention, we should assume that people will not be able to selectively expose themselves to different types of information. Unfortunately, people may still selectively interpret the implications and importance of new information, typically so that it does not threaten their initial predispositions. In the earliest empirical studies of the impact of information on mass opinion, Campbell et al.</w:t>
      </w:r>
      <w:r w:rsidRPr="00012BFE">
        <w:rPr>
          <w:rFonts w:asciiTheme="majorHAnsi" w:hAnsiTheme="majorHAnsi"/>
        </w:rPr>
        <w:t xml:space="preserve"> </w:t>
      </w:r>
      <w:r w:rsidRPr="00012BFE">
        <w:rPr>
          <w:rFonts w:asciiTheme="majorHAnsi" w:hAnsiTheme="majorHAnsi"/>
          <w:sz w:val="20"/>
        </w:rPr>
        <w:t xml:space="preserve">(1960, p. 133) </w:t>
      </w:r>
      <w:r w:rsidRPr="00012BFE">
        <w:rPr>
          <w:rFonts w:asciiTheme="majorHAnsi" w:hAnsiTheme="majorHAnsi"/>
          <w:u w:val="single"/>
        </w:rPr>
        <w:t>noted, “Identification with a party raises a perceptual screen through which an individual tends to see what is favorable to</w:t>
      </w:r>
      <w:r w:rsidRPr="00012BFE">
        <w:rPr>
          <w:rFonts w:asciiTheme="majorHAnsi" w:hAnsiTheme="majorHAnsi"/>
        </w:rPr>
        <w:t xml:space="preserve"> </w:t>
      </w:r>
      <w:r w:rsidRPr="00012BFE">
        <w:rPr>
          <w:rFonts w:asciiTheme="majorHAnsi" w:hAnsiTheme="majorHAnsi"/>
          <w:sz w:val="20"/>
        </w:rPr>
        <w:t xml:space="preserve">his </w:t>
      </w:r>
      <w:r w:rsidRPr="00012BFE">
        <w:rPr>
          <w:rFonts w:asciiTheme="majorHAnsi" w:hAnsiTheme="majorHAnsi"/>
          <w:u w:val="single"/>
        </w:rPr>
        <w:t>partisan orientation.” Subsequent research has accentuated the importance of this original observation. The now extensive literature on selective processing of information calls into question the idea that deliberation, through the force of rational argument, will gradually bring people closer together and make mutually agreeable compromise possible</w:t>
      </w:r>
      <w:r w:rsidRPr="00012BFE">
        <w:rPr>
          <w:rFonts w:asciiTheme="majorHAnsi" w:hAnsiTheme="majorHAnsi"/>
        </w:rPr>
        <w:t xml:space="preserve"> </w:t>
      </w:r>
      <w:r w:rsidRPr="00012BFE">
        <w:rPr>
          <w:rFonts w:asciiTheme="majorHAnsi" w:hAnsiTheme="majorHAnsi"/>
          <w:sz w:val="20"/>
        </w:rPr>
        <w:t xml:space="preserve">(see Bartels 2002, cf. Gerber &amp; Green 1998, 1999). </w:t>
      </w:r>
      <w:r w:rsidRPr="00012BFE">
        <w:rPr>
          <w:rFonts w:asciiTheme="majorHAnsi" w:hAnsiTheme="majorHAnsi"/>
          <w:u w:val="single"/>
        </w:rPr>
        <w:t>When new information enters an environment, opinionated citizens tend to adjust their views in the same general direction, but they seldom converge—even when the new information seems to have obviously unidirectional implications</w:t>
      </w:r>
      <w:r w:rsidRPr="00012BFE">
        <w:rPr>
          <w:rFonts w:asciiTheme="majorHAnsi" w:hAnsiTheme="majorHAnsi"/>
        </w:rPr>
        <w:t xml:space="preserve"> </w:t>
      </w:r>
      <w:r w:rsidRPr="00012BFE">
        <w:rPr>
          <w:rFonts w:asciiTheme="majorHAnsi" w:hAnsiTheme="majorHAnsi"/>
          <w:sz w:val="20"/>
        </w:rPr>
        <w:t xml:space="preserve">for the issue at hand. Of course, open-mindedness is also a prerequisite in some definitions of deliberation, which might seem to eliminate the potential for this problem. But </w:t>
      </w:r>
      <w:r w:rsidRPr="00012BFE">
        <w:rPr>
          <w:rFonts w:asciiTheme="majorHAnsi" w:hAnsiTheme="majorHAnsi"/>
          <w:u w:val="single"/>
        </w:rPr>
        <w:t>so long as people hold initial opinions on an issue, as is true of most issues worth discussing among the public, their information processing is likely to be influenced by them. People need not be closed-minded and dogmatic in order for biased processing to be problematic</w:t>
      </w:r>
      <w:r w:rsidRPr="00012BFE">
        <w:rPr>
          <w:rFonts w:asciiTheme="majorHAnsi" w:hAnsiTheme="majorHAnsi"/>
        </w:rPr>
        <w:t>.</w:t>
      </w:r>
    </w:p>
    <w:p w14:paraId="14658244" w14:textId="77777777" w:rsidR="00DA2E76" w:rsidRPr="00012BFE" w:rsidRDefault="00DA2E76" w:rsidP="00DA2E76">
      <w:pPr>
        <w:pStyle w:val="Heading3"/>
        <w:rPr>
          <w:rFonts w:asciiTheme="majorHAnsi" w:hAnsiTheme="majorHAnsi"/>
        </w:rPr>
      </w:pPr>
      <w:r w:rsidRPr="00012BFE">
        <w:rPr>
          <w:rFonts w:asciiTheme="majorHAnsi" w:hAnsiTheme="majorHAnsi"/>
        </w:rPr>
        <w:lastRenderedPageBreak/>
        <w:t>A</w:t>
      </w:r>
      <w:r>
        <w:rPr>
          <w:rFonts w:asciiTheme="majorHAnsi" w:hAnsiTheme="majorHAnsi"/>
        </w:rPr>
        <w:t>2</w:t>
      </w:r>
      <w:r w:rsidRPr="00012BFE">
        <w:rPr>
          <w:rFonts w:asciiTheme="majorHAnsi" w:hAnsiTheme="majorHAnsi"/>
        </w:rPr>
        <w:t>: Policymaking</w:t>
      </w:r>
    </w:p>
    <w:p w14:paraId="15433722" w14:textId="77777777" w:rsidR="00DA2E76" w:rsidRPr="00012BFE" w:rsidRDefault="00DA2E76" w:rsidP="00DA2E76">
      <w:pPr>
        <w:pStyle w:val="Heading4"/>
        <w:rPr>
          <w:rFonts w:asciiTheme="majorHAnsi" w:hAnsiTheme="majorHAnsi"/>
        </w:rPr>
      </w:pPr>
      <w:r w:rsidRPr="00012BFE">
        <w:rPr>
          <w:rFonts w:asciiTheme="majorHAnsi" w:hAnsiTheme="majorHAnsi"/>
        </w:rPr>
        <w:t>There’s no internal link between better deliberation and better policymaking</w:t>
      </w:r>
    </w:p>
    <w:p w14:paraId="4EA6D151" w14:textId="77777777" w:rsidR="00DA2E76" w:rsidRPr="00012BFE" w:rsidRDefault="00DA2E76" w:rsidP="00DA2E76">
      <w:pPr>
        <w:rPr>
          <w:rFonts w:asciiTheme="majorHAnsi" w:hAnsiTheme="majorHAnsi"/>
        </w:rPr>
      </w:pPr>
      <w:r w:rsidRPr="00DE3EBD">
        <w:rPr>
          <w:rStyle w:val="Style13ptBold"/>
        </w:rPr>
        <w:t>Mutz 8</w:t>
      </w:r>
      <w:r w:rsidRPr="00012BFE">
        <w:rPr>
          <w:rFonts w:asciiTheme="majorHAnsi" w:hAnsiTheme="majorHAnsi"/>
          <w:sz w:val="20"/>
        </w:rPr>
        <w:t xml:space="preserve"> (Diana, Department of Political Science and Annenberg School, University of Pennsylvania, “Is Deliberative Democracy a Falsifiable Theory?” Annual Review of Political Science Vol. 11: 521-538)</w:t>
      </w:r>
    </w:p>
    <w:p w14:paraId="70B8F294" w14:textId="77777777" w:rsidR="00DA2E76" w:rsidRPr="00012BFE" w:rsidRDefault="00DA2E76" w:rsidP="00DA2E76">
      <w:pPr>
        <w:rPr>
          <w:rFonts w:asciiTheme="majorHAnsi" w:hAnsiTheme="majorHAnsi"/>
        </w:rPr>
      </w:pPr>
      <w:r w:rsidRPr="00012BFE">
        <w:rPr>
          <w:rFonts w:asciiTheme="majorHAnsi" w:hAnsiTheme="majorHAnsi"/>
          <w:sz w:val="20"/>
        </w:rPr>
        <w:t xml:space="preserve">Whether social scientists like it or not, </w:t>
      </w:r>
      <w:r w:rsidRPr="00012BFE">
        <w:rPr>
          <w:rFonts w:asciiTheme="majorHAnsi" w:hAnsiTheme="majorHAnsi"/>
          <w:u w:val="single"/>
        </w:rPr>
        <w:t>deliberative encounters are inevitably social situations. Whenever people interact with one another, they will inevitably have many motives beyond simply the desire to reach the best policy position. They also want to be perceived as likable and smart</w:t>
      </w:r>
      <w:r w:rsidRPr="00012BFE">
        <w:rPr>
          <w:rFonts w:asciiTheme="majorHAnsi" w:hAnsiTheme="majorHAnsi"/>
          <w:sz w:val="20"/>
        </w:rPr>
        <w:t xml:space="preserve">, for example. </w:t>
      </w:r>
      <w:r w:rsidRPr="00012BFE">
        <w:rPr>
          <w:rFonts w:asciiTheme="majorHAnsi" w:hAnsiTheme="majorHAnsi"/>
          <w:u w:val="single"/>
        </w:rPr>
        <w:t>Models of political reasoning must consider that political reasoning is often motivated by goals other than accuracy</w:t>
      </w:r>
      <w:r w:rsidRPr="00012BFE">
        <w:rPr>
          <w:rFonts w:asciiTheme="majorHAnsi" w:hAnsiTheme="majorHAnsi"/>
        </w:rPr>
        <w:t xml:space="preserve"> </w:t>
      </w:r>
      <w:r w:rsidRPr="00012BFE">
        <w:rPr>
          <w:rFonts w:asciiTheme="majorHAnsi" w:hAnsiTheme="majorHAnsi"/>
          <w:sz w:val="20"/>
        </w:rPr>
        <w:t>(e.g., Taber et al. 2001).</w:t>
      </w:r>
      <w:r w:rsidRPr="00012BFE">
        <w:rPr>
          <w:rFonts w:asciiTheme="majorHAnsi" w:hAnsiTheme="majorHAnsi"/>
        </w:rPr>
        <w:t xml:space="preserve"> </w:t>
      </w:r>
      <w:r w:rsidRPr="00012BFE">
        <w:rPr>
          <w:rFonts w:asciiTheme="majorHAnsi" w:hAnsiTheme="majorHAnsi"/>
          <w:u w:val="single"/>
        </w:rPr>
        <w:t>Most organizers of deliberative events go to great lengths to assure us that the information provided is valid and unbiased</w:t>
      </w:r>
      <w:r w:rsidRPr="00012BFE">
        <w:rPr>
          <w:rFonts w:asciiTheme="majorHAnsi" w:hAnsiTheme="majorHAnsi"/>
        </w:rPr>
        <w:t xml:space="preserve"> </w:t>
      </w:r>
      <w:r w:rsidRPr="00012BFE">
        <w:rPr>
          <w:rFonts w:asciiTheme="majorHAnsi" w:hAnsiTheme="majorHAnsi"/>
          <w:sz w:val="20"/>
        </w:rPr>
        <w:t xml:space="preserve">toward any particular outcome, </w:t>
      </w:r>
      <w:r w:rsidRPr="00012BFE">
        <w:rPr>
          <w:rFonts w:asciiTheme="majorHAnsi" w:hAnsiTheme="majorHAnsi"/>
          <w:u w:val="single"/>
        </w:rPr>
        <w:t>but faith in the deliberative enterprise rests on believing that organizers and moderators have somehow overcome their own biases and also counteracted social psychological biases among their participants</w:t>
      </w:r>
      <w:r w:rsidRPr="00012BFE">
        <w:rPr>
          <w:rFonts w:asciiTheme="majorHAnsi" w:hAnsiTheme="majorHAnsi"/>
          <w:sz w:val="20"/>
        </w:rPr>
        <w:t xml:space="preserve">. Their efforts to ensure more deliberative group dynamics are admirable, yet </w:t>
      </w:r>
      <w:r w:rsidRPr="00012BFE">
        <w:rPr>
          <w:rFonts w:asciiTheme="majorHAnsi" w:hAnsiTheme="majorHAnsi"/>
          <w:u w:val="single"/>
        </w:rPr>
        <w:t>many possible dynamics are unlikely to be recognized based on casual observation. And even when people are motivated purely by a desire to reach the best, most accurate conclusion with their fellow deliberators, they are still subject to conscious and unconscious biases as they process what they hear. These biases call into question whether the process of persuasive argumentation will necessarily lead to a better outcome. For example, if one person claims to have a larger number of arguments than another, he or she will be more persuasive, even when both people in fact give the same number of arguments</w:t>
      </w:r>
      <w:r w:rsidRPr="00012BFE">
        <w:rPr>
          <w:rFonts w:asciiTheme="majorHAnsi" w:hAnsiTheme="majorHAnsi"/>
        </w:rPr>
        <w:t xml:space="preserve"> </w:t>
      </w:r>
      <w:r w:rsidRPr="00012BFE">
        <w:rPr>
          <w:rFonts w:asciiTheme="majorHAnsi" w:hAnsiTheme="majorHAnsi"/>
          <w:sz w:val="20"/>
        </w:rPr>
        <w:t xml:space="preserve">(see Petty &amp; Cacioppo 1981, Chaiken 1987). In addition, </w:t>
      </w:r>
      <w:r w:rsidRPr="00012BFE">
        <w:rPr>
          <w:rFonts w:asciiTheme="majorHAnsi" w:hAnsiTheme="majorHAnsi"/>
          <w:u w:val="single"/>
        </w:rPr>
        <w:t>even if everyone in the deliberative encounter views one another as equal in status, it is likely that some will attribute their views or arguments to entities of higher status who are not present</w:t>
      </w:r>
      <w:r w:rsidRPr="00012BFE">
        <w:rPr>
          <w:rFonts w:asciiTheme="majorHAnsi" w:hAnsiTheme="majorHAnsi"/>
        </w:rPr>
        <w:t xml:space="preserve"> </w:t>
      </w:r>
      <w:r w:rsidRPr="00012BFE">
        <w:rPr>
          <w:rFonts w:asciiTheme="majorHAnsi" w:hAnsiTheme="majorHAnsi"/>
          <w:sz w:val="20"/>
        </w:rPr>
        <w:t xml:space="preserve">(e.g., God), </w:t>
      </w:r>
      <w:r w:rsidRPr="00012BFE">
        <w:rPr>
          <w:rFonts w:asciiTheme="majorHAnsi" w:hAnsiTheme="majorHAnsi"/>
          <w:u w:val="single"/>
        </w:rPr>
        <w:t>thus making it impossible for the argument to stand solely on the force of its own merit</w:t>
      </w:r>
      <w:r w:rsidRPr="00012BFE">
        <w:rPr>
          <w:rFonts w:asciiTheme="majorHAnsi" w:hAnsiTheme="majorHAnsi"/>
        </w:rPr>
        <w:t xml:space="preserve"> </w:t>
      </w:r>
      <w:r w:rsidRPr="00012BFE">
        <w:rPr>
          <w:rFonts w:asciiTheme="majorHAnsi" w:hAnsiTheme="majorHAnsi"/>
          <w:sz w:val="20"/>
        </w:rPr>
        <w:t>(see, e.g., Petty &amp; Cacioppo 1981).</w:t>
      </w:r>
    </w:p>
    <w:p w14:paraId="023F1606" w14:textId="77777777" w:rsidR="00DA2E76" w:rsidRPr="00012BFE" w:rsidRDefault="00DA2E76" w:rsidP="00DA2E76">
      <w:pPr>
        <w:pStyle w:val="Heading3"/>
        <w:rPr>
          <w:rFonts w:asciiTheme="majorHAnsi" w:hAnsiTheme="majorHAnsi"/>
        </w:rPr>
      </w:pPr>
      <w:r>
        <w:rPr>
          <w:rFonts w:asciiTheme="majorHAnsi" w:hAnsiTheme="majorHAnsi"/>
        </w:rPr>
        <w:lastRenderedPageBreak/>
        <w:t>A2</w:t>
      </w:r>
      <w:r w:rsidRPr="00012BFE">
        <w:rPr>
          <w:rFonts w:asciiTheme="majorHAnsi" w:hAnsiTheme="majorHAnsi"/>
        </w:rPr>
        <w:t>: Ev from Debate People</w:t>
      </w:r>
    </w:p>
    <w:p w14:paraId="493C9A34" w14:textId="77777777" w:rsidR="00DA2E76" w:rsidRPr="00012BFE" w:rsidRDefault="00DA2E76" w:rsidP="00DA2E76">
      <w:pPr>
        <w:pStyle w:val="Heading4"/>
        <w:rPr>
          <w:rFonts w:asciiTheme="majorHAnsi" w:hAnsiTheme="majorHAnsi"/>
        </w:rPr>
      </w:pPr>
      <w:r w:rsidRPr="00012BFE">
        <w:rPr>
          <w:rFonts w:asciiTheme="majorHAnsi" w:hAnsiTheme="majorHAnsi"/>
        </w:rPr>
        <w:t>Evidence from debate people should be ignored—it’s necessarily biased</w:t>
      </w:r>
    </w:p>
    <w:p w14:paraId="34F4954F" w14:textId="77777777" w:rsidR="00DA2E76" w:rsidRPr="00012BFE" w:rsidRDefault="00DA2E76" w:rsidP="00DA2E76">
      <w:pPr>
        <w:rPr>
          <w:rFonts w:asciiTheme="majorHAnsi" w:hAnsiTheme="majorHAnsi"/>
        </w:rPr>
      </w:pPr>
      <w:r w:rsidRPr="00DE3EBD">
        <w:rPr>
          <w:rStyle w:val="Style13ptBold"/>
        </w:rPr>
        <w:t>Mutz 8</w:t>
      </w:r>
      <w:r w:rsidRPr="00012BFE">
        <w:rPr>
          <w:rFonts w:asciiTheme="majorHAnsi" w:hAnsiTheme="majorHAnsi"/>
          <w:sz w:val="20"/>
        </w:rPr>
        <w:t xml:space="preserve"> (Diana, Department of Political Science and Annenberg School, University of Pennsylvania, “Is Deliberative Democracy a Falsifiable Theory?” Annual Review of Political Science Vol. 11: 521-538)</w:t>
      </w:r>
    </w:p>
    <w:p w14:paraId="2610CF11" w14:textId="77777777" w:rsidR="00DA2E76" w:rsidRPr="00012BFE" w:rsidRDefault="00DA2E76" w:rsidP="00DA2E76">
      <w:pPr>
        <w:rPr>
          <w:rFonts w:asciiTheme="majorHAnsi" w:hAnsiTheme="majorHAnsi"/>
        </w:rPr>
      </w:pPr>
      <w:r w:rsidRPr="00012BFE">
        <w:rPr>
          <w:rFonts w:asciiTheme="majorHAnsi" w:hAnsiTheme="majorHAnsi"/>
          <w:u w:val="single"/>
        </w:rPr>
        <w:t>It is</w:t>
      </w:r>
      <w:r w:rsidRPr="00012BFE">
        <w:rPr>
          <w:rFonts w:asciiTheme="majorHAnsi" w:hAnsiTheme="majorHAnsi"/>
        </w:rPr>
        <w:t xml:space="preserve"> </w:t>
      </w:r>
      <w:r w:rsidRPr="00012BFE">
        <w:rPr>
          <w:rFonts w:asciiTheme="majorHAnsi" w:hAnsiTheme="majorHAnsi"/>
          <w:sz w:val="20"/>
        </w:rPr>
        <w:t xml:space="preserve">in some ways </w:t>
      </w:r>
      <w:r w:rsidRPr="00012BFE">
        <w:rPr>
          <w:rFonts w:asciiTheme="majorHAnsi" w:hAnsiTheme="majorHAnsi"/>
          <w:u w:val="single"/>
        </w:rPr>
        <w:t>unfortunate that deliberative theory is a cause célèbre for its advocates, as well as an important social theory</w:t>
      </w:r>
      <w:r w:rsidRPr="00012BFE">
        <w:rPr>
          <w:rFonts w:asciiTheme="majorHAnsi" w:hAnsiTheme="majorHAnsi"/>
          <w:sz w:val="20"/>
        </w:rPr>
        <w:t xml:space="preserve">. I say this not because I anticipate that it will necessarily have negative effects on democracy when implemented, but rather because </w:t>
      </w:r>
      <w:r w:rsidRPr="00012BFE">
        <w:rPr>
          <w:rFonts w:asciiTheme="majorHAnsi" w:hAnsiTheme="majorHAnsi"/>
          <w:u w:val="single"/>
        </w:rPr>
        <w:t>once a phenomenon acquires such a head of steam as the deliberative democracy movement has, it seldom slows down for purposes of advancing scientific understanding. Instead, there is a rush to implement deliberative encounters willy-nilly, because advocates genuinely believe that its consequences must, of necessity, be beneficial. Just as drug companies cannot be counted on to publicize the negative side effects of their drugs, advocates—whether individuals or large organizations—who have invested huge amounts of time, energy, and money into organizing and promoting deliberation are not likely to be the first to perceive, let alone publicize, any shortcomings</w:t>
      </w:r>
      <w:r w:rsidRPr="00012BFE">
        <w:rPr>
          <w:rFonts w:asciiTheme="majorHAnsi" w:hAnsiTheme="majorHAnsi"/>
          <w:sz w:val="20"/>
        </w:rPr>
        <w:t>. Thus, whether the consequences of deliberation are, in fact, consistently beneficial or not, without careful, methodical study, we will not know why in either case.</w:t>
      </w:r>
      <w:r w:rsidRPr="00012BFE">
        <w:rPr>
          <w:rFonts w:asciiTheme="majorHAnsi" w:hAnsiTheme="majorHAnsi"/>
        </w:rPr>
        <w:t xml:space="preserve"> </w:t>
      </w:r>
      <w:r w:rsidRPr="00012BFE">
        <w:rPr>
          <w:rFonts w:asciiTheme="majorHAnsi" w:hAnsiTheme="majorHAnsi"/>
          <w:u w:val="single"/>
        </w:rPr>
        <w:t>Attention has now turned to large-scale, institutional implementation of deliberative practices. These projects are not oriented around the best possible research designs for purposes of understanding what deliberation can and cannot deliver so much as they are designed to spread an already accepted practice as widely as possible</w:t>
      </w:r>
      <w:r w:rsidRPr="00012BFE">
        <w:rPr>
          <w:rFonts w:asciiTheme="majorHAnsi" w:hAnsiTheme="majorHAnsi"/>
          <w:sz w:val="20"/>
        </w:rPr>
        <w:t>. I think this kind of action is premature.</w:t>
      </w:r>
    </w:p>
    <w:p w14:paraId="6DE49112" w14:textId="77777777" w:rsidR="00DA2E76" w:rsidRPr="00012BFE" w:rsidRDefault="00DA2E76" w:rsidP="00DA2E76">
      <w:pPr>
        <w:pStyle w:val="Heading3"/>
        <w:rPr>
          <w:rFonts w:asciiTheme="majorHAnsi" w:hAnsiTheme="majorHAnsi"/>
        </w:rPr>
      </w:pPr>
      <w:r>
        <w:rPr>
          <w:rFonts w:asciiTheme="majorHAnsi" w:hAnsiTheme="majorHAnsi"/>
        </w:rPr>
        <w:lastRenderedPageBreak/>
        <w:t>A2</w:t>
      </w:r>
      <w:r w:rsidRPr="00012BFE">
        <w:rPr>
          <w:rFonts w:asciiTheme="majorHAnsi" w:hAnsiTheme="majorHAnsi"/>
        </w:rPr>
        <w:t>: Portable Skills</w:t>
      </w:r>
    </w:p>
    <w:p w14:paraId="749E4DD5" w14:textId="77777777" w:rsidR="00DA2E76" w:rsidRPr="00012BFE" w:rsidRDefault="00DA2E76" w:rsidP="00DA2E76">
      <w:pPr>
        <w:pStyle w:val="Heading4"/>
        <w:rPr>
          <w:rFonts w:asciiTheme="majorHAnsi" w:hAnsiTheme="majorHAnsi"/>
        </w:rPr>
      </w:pPr>
      <w:r>
        <w:rPr>
          <w:rFonts w:asciiTheme="majorHAnsi" w:hAnsiTheme="majorHAnsi"/>
        </w:rPr>
        <w:t>Portable skills fail</w:t>
      </w:r>
    </w:p>
    <w:p w14:paraId="781CCC9A" w14:textId="77777777" w:rsidR="00DA2E76" w:rsidRPr="00012BFE" w:rsidRDefault="00DA2E76" w:rsidP="00DA2E76">
      <w:pPr>
        <w:rPr>
          <w:rFonts w:asciiTheme="majorHAnsi" w:hAnsiTheme="majorHAnsi"/>
          <w:sz w:val="24"/>
        </w:rPr>
      </w:pPr>
      <w:r w:rsidRPr="00012BFE">
        <w:rPr>
          <w:rStyle w:val="Style13ptBold"/>
          <w:rFonts w:asciiTheme="majorHAnsi" w:hAnsiTheme="majorHAnsi"/>
        </w:rPr>
        <w:t xml:space="preserve">Klopf </w:t>
      </w:r>
      <w:r>
        <w:rPr>
          <w:rStyle w:val="Style13ptBold"/>
          <w:rFonts w:asciiTheme="majorHAnsi" w:hAnsiTheme="majorHAnsi"/>
        </w:rPr>
        <w:t>&amp;</w:t>
      </w:r>
      <w:r w:rsidRPr="00012BFE">
        <w:rPr>
          <w:rStyle w:val="Style13ptBold"/>
          <w:rFonts w:asciiTheme="majorHAnsi" w:hAnsiTheme="majorHAnsi"/>
        </w:rPr>
        <w:t xml:space="preserve"> McCroskey no date </w:t>
      </w:r>
      <w:r w:rsidRPr="00012BFE">
        <w:rPr>
          <w:rStyle w:val="Style13ptBold"/>
          <w:rFonts w:asciiTheme="majorHAnsi" w:hAnsiTheme="majorHAnsi"/>
          <w:b w:val="0"/>
        </w:rPr>
        <w:t>Donald, Universities of Hawaii and West Virginia; and James, West Virginia University, “Debating Both Sides Ethical? Controversy Pau!” http://www.jamescmccroskey.com/publications/5.htm)</w:t>
      </w:r>
    </w:p>
    <w:p w14:paraId="03E22344" w14:textId="77777777" w:rsidR="00DA2E76" w:rsidRPr="00012BFE" w:rsidRDefault="00DA2E76" w:rsidP="00DA2E76">
      <w:pPr>
        <w:rPr>
          <w:rFonts w:asciiTheme="majorHAnsi" w:hAnsiTheme="majorHAnsi"/>
          <w:sz w:val="16"/>
          <w:szCs w:val="16"/>
        </w:rPr>
      </w:pPr>
      <w:r w:rsidRPr="00012BFE">
        <w:rPr>
          <w:rStyle w:val="StyleUnderline"/>
          <w:rFonts w:asciiTheme="majorHAnsi" w:hAnsiTheme="majorHAnsi"/>
        </w:rPr>
        <w:t>In brief, the game is not real life,</w:t>
      </w:r>
      <w:r w:rsidRPr="00012BFE">
        <w:rPr>
          <w:rFonts w:asciiTheme="majorHAnsi" w:hAnsiTheme="majorHAnsi"/>
        </w:rPr>
        <w:t xml:space="preserve"> </w:t>
      </w:r>
      <w:r w:rsidRPr="00012BFE">
        <w:rPr>
          <w:rFonts w:asciiTheme="majorHAnsi" w:hAnsiTheme="majorHAnsi"/>
          <w:sz w:val="16"/>
          <w:szCs w:val="16"/>
        </w:rPr>
        <w:t xml:space="preserve">it is training for real life. In academic debate neither the speaker nor the audience can be likened to their counterparts in a regular public speaking situation. For both speaker and audience, the purpose is different, the technique is different. The Directors of Forensics of the Western Conference Universities attempt to explain the nature of academic debate. They state that the audience for a tournament debate is usually one "expert" judge who . . . will seek to apply rigorous standards for the use of evidence and reasoning to the argument which he criticizes . . . By placing such specific emphasis upon the use of skills of reasoned discourse, tournament debating may contribute uniquely to the development of these skills.10 This pedagogical device is clearly outside the realm of public address. They indicate </w:t>
      </w:r>
      <w:r w:rsidRPr="00012BFE">
        <w:rPr>
          <w:rStyle w:val="StyleUnderline"/>
          <w:rFonts w:asciiTheme="majorHAnsi" w:hAnsiTheme="majorHAnsi"/>
        </w:rPr>
        <w:t>comprise</w:t>
      </w:r>
      <w:r w:rsidRPr="00012BFE">
        <w:rPr>
          <w:rFonts w:asciiTheme="majorHAnsi" w:hAnsiTheme="majorHAnsi"/>
        </w:rPr>
        <w:t xml:space="preserve"> </w:t>
      </w:r>
      <w:r w:rsidRPr="00012BFE">
        <w:rPr>
          <w:rFonts w:asciiTheme="majorHAnsi" w:hAnsiTheme="majorHAnsi"/>
          <w:sz w:val="16"/>
          <w:szCs w:val="16"/>
        </w:rPr>
        <w:t>the whole of</w:t>
      </w:r>
      <w:r w:rsidRPr="00012BFE">
        <w:rPr>
          <w:rFonts w:asciiTheme="majorHAnsi" w:hAnsiTheme="majorHAnsi"/>
        </w:rPr>
        <w:t xml:space="preserve"> </w:t>
      </w:r>
      <w:r w:rsidRPr="00012BFE">
        <w:rPr>
          <w:rStyle w:val="StyleUnderline"/>
          <w:rFonts w:asciiTheme="majorHAnsi" w:hAnsiTheme="majorHAnsi"/>
        </w:rPr>
        <w:t>the skills developed in tournament debating do not the rhetorical skills needed by a student for effective participation in the public address of American Society</w:t>
      </w:r>
      <w:r w:rsidRPr="00012BFE">
        <w:rPr>
          <w:rFonts w:asciiTheme="majorHAnsi" w:hAnsiTheme="majorHAnsi"/>
        </w:rPr>
        <w:t xml:space="preserve"> </w:t>
      </w:r>
      <w:r w:rsidRPr="00012BFE">
        <w:rPr>
          <w:rFonts w:asciiTheme="majorHAnsi" w:hAnsiTheme="majorHAnsi"/>
          <w:sz w:val="16"/>
          <w:szCs w:val="16"/>
        </w:rPr>
        <w:t>. . . The fact that students have achieved proficiency in competitive advocacy of tournament</w:t>
      </w:r>
      <w:r w:rsidRPr="00012BFE">
        <w:rPr>
          <w:rFonts w:asciiTheme="majorHAnsi" w:hAnsiTheme="majorHAnsi"/>
        </w:rPr>
        <w:t xml:space="preserve"> </w:t>
      </w:r>
      <w:r w:rsidRPr="00012BFE">
        <w:rPr>
          <w:rStyle w:val="StyleUnderline"/>
          <w:rFonts w:asciiTheme="majorHAnsi" w:hAnsiTheme="majorHAnsi"/>
        </w:rPr>
        <w:t>debating does not, in itself, qualify these students for appearance in public debates before general audiences</w:t>
      </w:r>
      <w:r w:rsidRPr="00012BFE">
        <w:rPr>
          <w:rFonts w:asciiTheme="majorHAnsi" w:hAnsiTheme="majorHAnsi"/>
        </w:rPr>
        <w:t xml:space="preserve"> </w:t>
      </w:r>
      <w:r w:rsidRPr="00012BFE">
        <w:rPr>
          <w:rFonts w:asciiTheme="majorHAnsi" w:hAnsiTheme="majorHAnsi"/>
          <w:sz w:val="16"/>
          <w:szCs w:val="16"/>
        </w:rPr>
        <w:t>. . . . The skills developed in tournament debate are partial skills.11 We would suggest that</w:t>
      </w:r>
      <w:r w:rsidRPr="00012BFE">
        <w:rPr>
          <w:rFonts w:asciiTheme="majorHAnsi" w:hAnsiTheme="majorHAnsi"/>
        </w:rPr>
        <w:t xml:space="preserve"> </w:t>
      </w:r>
      <w:r w:rsidRPr="00012BFE">
        <w:rPr>
          <w:rStyle w:val="StyleUnderline"/>
          <w:rFonts w:asciiTheme="majorHAnsi" w:hAnsiTheme="majorHAnsi"/>
        </w:rPr>
        <w:t xml:space="preserve">to apply the absolute ethic of public speaking to academic debating would be to require total public speaking skills to be taught in tournament debate, or before tournament debate. This is both impractical and unreasonable. </w:t>
      </w:r>
      <w:r w:rsidRPr="00012BFE">
        <w:rPr>
          <w:rFonts w:asciiTheme="majorHAnsi" w:hAnsiTheme="majorHAnsi"/>
          <w:sz w:val="16"/>
          <w:szCs w:val="16"/>
        </w:rPr>
        <w:t>Whether academic debate is pedagogically sound is another question. Some vigorously contend that is not.12 They could be correct in their opinion. Appropriate experimental study could provide insight into this question. One such study tends to indicate that the switch-sides aspect of the game has desirable effects on the students involved.13 However, much more study will be needed before an accurate pedagogical evaluation of present day debating can be achieved. Whatever one's opinion of the pedagogical value of present academic debating procedure may be</w:t>
      </w:r>
      <w:r w:rsidRPr="00012BFE">
        <w:rPr>
          <w:rFonts w:asciiTheme="majorHAnsi" w:hAnsiTheme="majorHAnsi"/>
        </w:rPr>
        <w:t xml:space="preserve">, </w:t>
      </w:r>
      <w:r w:rsidRPr="00012BFE">
        <w:rPr>
          <w:rStyle w:val="StyleUnderline"/>
          <w:rFonts w:asciiTheme="majorHAnsi" w:hAnsiTheme="majorHAnsi"/>
        </w:rPr>
        <w:t>the fact remains that present academic debate is a game with special rules which remove it from the area of public speaking.</w:t>
      </w:r>
      <w:r w:rsidRPr="00012BFE">
        <w:rPr>
          <w:rFonts w:asciiTheme="majorHAnsi" w:hAnsiTheme="majorHAnsi"/>
        </w:rPr>
        <w:t xml:space="preserve"> </w:t>
      </w:r>
      <w:r w:rsidRPr="00012BFE">
        <w:rPr>
          <w:rFonts w:asciiTheme="majorHAnsi" w:hAnsiTheme="majorHAnsi"/>
          <w:sz w:val="16"/>
          <w:szCs w:val="16"/>
        </w:rPr>
        <w:t xml:space="preserve">Possibly it should not be so. Nevertheless, it is. The absolute ethic is made inapplicable by these circumstances. The relative ethic has been accepted by a large majority of those involved directly with academic debate. Both by their opinions and their actions they believe switch-sides debating is ethical. </w:t>
      </w:r>
      <w:proofErr w:type="gramStart"/>
      <w:r w:rsidRPr="00012BFE">
        <w:rPr>
          <w:rFonts w:asciiTheme="majorHAnsi" w:hAnsiTheme="majorHAnsi"/>
          <w:sz w:val="16"/>
          <w:szCs w:val="16"/>
        </w:rPr>
        <w:t>So</w:t>
      </w:r>
      <w:proofErr w:type="gramEnd"/>
      <w:r w:rsidRPr="00012BFE">
        <w:rPr>
          <w:rFonts w:asciiTheme="majorHAnsi" w:hAnsiTheme="majorHAnsi"/>
          <w:sz w:val="16"/>
          <w:szCs w:val="16"/>
        </w:rPr>
        <w:t xml:space="preserve"> do we. The controversy over the ethics of debating both sides is pau! The controversy over the pedagogical value of debating both sides hardly has begun. </w:t>
      </w:r>
    </w:p>
    <w:p w14:paraId="156F89CC" w14:textId="77777777" w:rsidR="00DA2E76" w:rsidRPr="00012BFE" w:rsidRDefault="00DA2E76" w:rsidP="00DA2E76">
      <w:pPr>
        <w:pStyle w:val="Heading4"/>
        <w:rPr>
          <w:rFonts w:asciiTheme="majorHAnsi" w:hAnsiTheme="majorHAnsi"/>
        </w:rPr>
      </w:pPr>
      <w:r w:rsidRPr="00012BFE">
        <w:rPr>
          <w:rFonts w:asciiTheme="majorHAnsi" w:hAnsiTheme="majorHAnsi"/>
        </w:rPr>
        <w:t>Fiat doesn’t teach portable skills—it miseducates us about the policy process</w:t>
      </w:r>
    </w:p>
    <w:p w14:paraId="73062362" w14:textId="77777777" w:rsidR="00DA2E76" w:rsidRPr="00012BFE" w:rsidRDefault="00DA2E76" w:rsidP="00DA2E76">
      <w:pPr>
        <w:widowControl w:val="0"/>
        <w:rPr>
          <w:rFonts w:asciiTheme="majorHAnsi" w:hAnsiTheme="majorHAnsi"/>
          <w:sz w:val="14"/>
        </w:rPr>
      </w:pPr>
      <w:r w:rsidRPr="00DE3EBD">
        <w:rPr>
          <w:rStyle w:val="Style13ptBold"/>
        </w:rPr>
        <w:t>Claude 88</w:t>
      </w:r>
      <w:r w:rsidRPr="00012BFE">
        <w:rPr>
          <w:rFonts w:asciiTheme="majorHAnsi" w:hAnsiTheme="majorHAnsi"/>
          <w:sz w:val="14"/>
        </w:rPr>
        <w:t xml:space="preserve"> (Inis, Professor of Government and Foreign Affairs, University of Virginia, </w:t>
      </w:r>
      <w:proofErr w:type="gramStart"/>
      <w:r w:rsidRPr="00012BFE">
        <w:rPr>
          <w:rFonts w:asciiTheme="majorHAnsi" w:hAnsiTheme="majorHAnsi"/>
          <w:sz w:val="14"/>
        </w:rPr>
        <w:t>States</w:t>
      </w:r>
      <w:proofErr w:type="gramEnd"/>
      <w:r w:rsidRPr="00012BFE">
        <w:rPr>
          <w:rFonts w:asciiTheme="majorHAnsi" w:hAnsiTheme="majorHAnsi"/>
          <w:sz w:val="14"/>
        </w:rPr>
        <w:t xml:space="preserve"> and the Global System, pages 18-20)</w:t>
      </w:r>
    </w:p>
    <w:p w14:paraId="4D88635B" w14:textId="77777777" w:rsidR="00DA2E76" w:rsidRPr="00012BFE" w:rsidRDefault="00DA2E76" w:rsidP="00DA2E76">
      <w:pPr>
        <w:rPr>
          <w:rFonts w:asciiTheme="majorHAnsi" w:hAnsiTheme="majorHAnsi"/>
        </w:rPr>
      </w:pPr>
      <w:r w:rsidRPr="00012BFE">
        <w:rPr>
          <w:rFonts w:asciiTheme="majorHAnsi" w:hAnsiTheme="majorHAnsi"/>
          <w:sz w:val="14"/>
        </w:rPr>
        <w:t xml:space="preserve">This view of the state as an institutional monolith is fostered by the notion of sovereignty, which calls up the image of the monarch, presiding over his kingdom. </w:t>
      </w:r>
      <w:r w:rsidRPr="00012BFE">
        <w:rPr>
          <w:rFonts w:asciiTheme="majorHAnsi" w:hAnsiTheme="majorHAnsi"/>
          <w:u w:val="single"/>
        </w:rPr>
        <w:t>Sovereignty emphasizes the singularity of the state</w:t>
      </w:r>
      <w:r w:rsidRPr="00012BFE">
        <w:rPr>
          <w:rFonts w:asciiTheme="majorHAnsi" w:hAnsiTheme="majorHAnsi"/>
          <w:sz w:val="14"/>
        </w:rPr>
        <w:t xml:space="preserve">, its monopoly of authority, its unity of command and its capacity to speak with one voice. </w:t>
      </w:r>
      <w:r w:rsidRPr="00012BFE">
        <w:rPr>
          <w:rFonts w:asciiTheme="majorHAnsi" w:hAnsiTheme="majorHAnsi"/>
          <w:u w:val="single"/>
        </w:rPr>
        <w:t>Thus, France wills</w:t>
      </w:r>
      <w:r w:rsidRPr="00012BFE">
        <w:rPr>
          <w:rFonts w:asciiTheme="majorHAnsi" w:hAnsiTheme="majorHAnsi"/>
          <w:sz w:val="14"/>
        </w:rPr>
        <w:t xml:space="preserve">, Iran demands, </w:t>
      </w:r>
      <w:r w:rsidRPr="00012BFE">
        <w:rPr>
          <w:rFonts w:asciiTheme="majorHAnsi" w:hAnsiTheme="majorHAnsi"/>
          <w:u w:val="single"/>
        </w:rPr>
        <w:t>China intends</w:t>
      </w:r>
      <w:r w:rsidRPr="00012BFE">
        <w:rPr>
          <w:rFonts w:asciiTheme="majorHAnsi" w:hAnsiTheme="majorHAnsi"/>
          <w:sz w:val="14"/>
        </w:rPr>
        <w:t xml:space="preserve">, New Zealand promises </w:t>
      </w:r>
      <w:r w:rsidRPr="00012BFE">
        <w:rPr>
          <w:rFonts w:asciiTheme="majorHAnsi" w:hAnsiTheme="majorHAnsi"/>
          <w:u w:val="single"/>
        </w:rPr>
        <w:t xml:space="preserve">and the Soviet Union insists. One all too easily conjures up the picture of a single-minded and purposeful state that decides exactly what it wants to achieve, adopts coherent policies </w:t>
      </w:r>
      <w:r w:rsidRPr="00012BFE">
        <w:rPr>
          <w:rFonts w:asciiTheme="majorHAnsi" w:hAnsiTheme="majorHAnsi"/>
          <w:sz w:val="14"/>
        </w:rPr>
        <w:t xml:space="preserve">intelligently adapted to its objectives, knows what it is doing, does what it intends </w:t>
      </w:r>
      <w:r w:rsidRPr="00012BFE">
        <w:rPr>
          <w:rFonts w:asciiTheme="majorHAnsi" w:hAnsiTheme="majorHAnsi"/>
          <w:u w:val="single"/>
        </w:rPr>
        <w:t xml:space="preserve">and always has its act together. This view of the state is reinforced by political scientists’ emphasis upon the concept of </w:t>
      </w:r>
      <w:r w:rsidRPr="00012BFE">
        <w:rPr>
          <w:rFonts w:asciiTheme="majorHAnsi" w:hAnsiTheme="majorHAnsi"/>
          <w:i/>
          <w:u w:val="single"/>
        </w:rPr>
        <w:t>policy</w:t>
      </w:r>
      <w:r w:rsidRPr="00012BFE">
        <w:rPr>
          <w:rFonts w:asciiTheme="majorHAnsi" w:hAnsiTheme="majorHAnsi"/>
          <w:u w:val="single"/>
        </w:rPr>
        <w:t xml:space="preserve"> </w:t>
      </w:r>
      <w:r w:rsidRPr="00012BFE">
        <w:rPr>
          <w:rFonts w:asciiTheme="majorHAnsi" w:hAnsiTheme="majorHAnsi"/>
          <w:sz w:val="14"/>
        </w:rPr>
        <w:t xml:space="preserve">and upon the thesis that governments derive policy from calculations of national interest. </w:t>
      </w:r>
      <w:r w:rsidRPr="00012BFE">
        <w:rPr>
          <w:rFonts w:asciiTheme="majorHAnsi" w:hAnsiTheme="majorHAnsi"/>
          <w:u w:val="single"/>
        </w:rPr>
        <w:t xml:space="preserve">We thus take it for granted that states act internationally in accordance with rationally conceived </w:t>
      </w:r>
      <w:r w:rsidRPr="00012BFE">
        <w:rPr>
          <w:rFonts w:asciiTheme="majorHAnsi" w:hAnsiTheme="majorHAnsi"/>
          <w:sz w:val="14"/>
        </w:rPr>
        <w:t xml:space="preserve">and consciously constructed </w:t>
      </w:r>
      <w:r w:rsidRPr="00012BFE">
        <w:rPr>
          <w:rFonts w:asciiTheme="majorHAnsi" w:hAnsiTheme="majorHAnsi"/>
          <w:u w:val="single"/>
        </w:rPr>
        <w:t>schemes of action, and we implicitly refuse to consider the possibility that alternatives to policy</w:t>
      </w:r>
      <w:r w:rsidRPr="00012BFE">
        <w:rPr>
          <w:rFonts w:asciiTheme="majorHAnsi" w:hAnsiTheme="majorHAnsi"/>
          <w:sz w:val="14"/>
        </w:rPr>
        <w:t xml:space="preserve">-directed behaviour may have importance–alternatives such as random, reactive, instinctual, habitual and conformist behaviour. </w:t>
      </w:r>
      <w:r w:rsidRPr="00012BFE">
        <w:rPr>
          <w:rFonts w:asciiTheme="majorHAnsi" w:hAnsiTheme="majorHAnsi"/>
          <w:u w:val="single"/>
        </w:rPr>
        <w:t xml:space="preserve">Our rationalistic assumption </w:t>
      </w:r>
      <w:r w:rsidRPr="00012BFE">
        <w:rPr>
          <w:rFonts w:asciiTheme="majorHAnsi" w:hAnsiTheme="majorHAnsi"/>
          <w:sz w:val="14"/>
        </w:rPr>
        <w:t xml:space="preserve">that states do what they have planned to do </w:t>
      </w:r>
      <w:r w:rsidRPr="00012BFE">
        <w:rPr>
          <w:rFonts w:asciiTheme="majorHAnsi" w:hAnsiTheme="majorHAnsi"/>
          <w:u w:val="single"/>
        </w:rPr>
        <w:t>tends to inhibit the discovery that states sometimes do what they feel compelled to do, or what they have the opportunity to do, or what they have usually done, or what other states are doing, or whatever the line of least resistance would seem to suggest</w:t>
      </w:r>
      <w:r w:rsidRPr="00012BFE">
        <w:rPr>
          <w:rFonts w:asciiTheme="majorHAnsi" w:hAnsiTheme="majorHAnsi"/>
          <w:sz w:val="14"/>
        </w:rPr>
        <w:t xml:space="preserve">. </w:t>
      </w:r>
      <w:r w:rsidRPr="00012BFE">
        <w:rPr>
          <w:rFonts w:asciiTheme="majorHAnsi" w:hAnsiTheme="majorHAnsi"/>
          <w:u w:val="single"/>
        </w:rPr>
        <w:t xml:space="preserve">Academic preoccupation </w:t>
      </w:r>
      <w:r w:rsidRPr="00012BFE">
        <w:rPr>
          <w:rFonts w:asciiTheme="majorHAnsi" w:hAnsiTheme="majorHAnsi"/>
          <w:u w:val="single"/>
        </w:rPr>
        <w:lastRenderedPageBreak/>
        <w:t xml:space="preserve">with the making of policy is accompanied by academic neglect of the execution of policy. We seem to assume </w:t>
      </w:r>
      <w:r w:rsidRPr="00012BFE">
        <w:rPr>
          <w:rFonts w:asciiTheme="majorHAnsi" w:hAnsiTheme="majorHAnsi"/>
          <w:sz w:val="14"/>
        </w:rPr>
        <w:t xml:space="preserve">that once the state has calculated its interest and contrived a policy to further that interest, the </w:t>
      </w:r>
      <w:r w:rsidRPr="00012BFE">
        <w:rPr>
          <w:rFonts w:asciiTheme="majorHAnsi" w:hAnsiTheme="majorHAnsi"/>
          <w:u w:val="single"/>
        </w:rPr>
        <w:t xml:space="preserve">carrying out </w:t>
      </w:r>
      <w:r w:rsidRPr="00012BFE">
        <w:rPr>
          <w:rFonts w:asciiTheme="majorHAnsi" w:hAnsiTheme="majorHAnsi"/>
          <w:sz w:val="14"/>
        </w:rPr>
        <w:t>of</w:t>
      </w:r>
      <w:r w:rsidRPr="00012BFE">
        <w:rPr>
          <w:rFonts w:asciiTheme="majorHAnsi" w:hAnsiTheme="majorHAnsi"/>
          <w:u w:val="single"/>
        </w:rPr>
        <w:t xml:space="preserve"> policy is the </w:t>
      </w:r>
      <w:r w:rsidRPr="00012BFE">
        <w:rPr>
          <w:rFonts w:asciiTheme="majorHAnsi" w:hAnsiTheme="majorHAnsi"/>
          <w:sz w:val="14"/>
        </w:rPr>
        <w:t xml:space="preserve">virtually </w:t>
      </w:r>
      <w:r w:rsidRPr="00012BFE">
        <w:rPr>
          <w:rFonts w:asciiTheme="majorHAnsi" w:hAnsiTheme="majorHAnsi"/>
          <w:u w:val="single"/>
        </w:rPr>
        <w:t xml:space="preserve">automatic result </w:t>
      </w:r>
      <w:r w:rsidRPr="00012BFE">
        <w:rPr>
          <w:rFonts w:asciiTheme="majorHAnsi" w:hAnsiTheme="majorHAnsi"/>
          <w:sz w:val="14"/>
        </w:rPr>
        <w:t xml:space="preserve">of the routine functioning of the bureaucratic mechanism of the state. </w:t>
      </w:r>
      <w:r w:rsidRPr="00012BFE">
        <w:rPr>
          <w:rFonts w:asciiTheme="majorHAnsi" w:hAnsiTheme="majorHAnsi"/>
          <w:u w:val="single"/>
        </w:rPr>
        <w:t xml:space="preserve">I am inclined to call this the </w:t>
      </w:r>
      <w:r w:rsidRPr="00012BFE">
        <w:rPr>
          <w:rFonts w:asciiTheme="majorHAnsi" w:hAnsiTheme="majorHAnsi"/>
          <w:i/>
          <w:u w:val="single"/>
        </w:rPr>
        <w:t>Genesis</w:t>
      </w:r>
      <w:r w:rsidRPr="00012BFE">
        <w:rPr>
          <w:rFonts w:asciiTheme="majorHAnsi" w:hAnsiTheme="majorHAnsi"/>
          <w:u w:val="single"/>
        </w:rPr>
        <w:t xml:space="preserve"> theory of public administration</w:t>
      </w:r>
      <w:r w:rsidRPr="00012BFE">
        <w:rPr>
          <w:rFonts w:asciiTheme="majorHAnsi" w:hAnsiTheme="majorHAnsi"/>
          <w:sz w:val="14"/>
        </w:rPr>
        <w:t>, taking as my text the passage: ‘</w:t>
      </w:r>
      <w:r w:rsidRPr="00012BFE">
        <w:rPr>
          <w:rFonts w:asciiTheme="majorHAnsi" w:hAnsiTheme="majorHAnsi"/>
          <w:u w:val="single"/>
        </w:rPr>
        <w:t xml:space="preserve">And God said, </w:t>
      </w:r>
      <w:proofErr w:type="gramStart"/>
      <w:r w:rsidRPr="00012BFE">
        <w:rPr>
          <w:rFonts w:asciiTheme="majorHAnsi" w:hAnsiTheme="majorHAnsi"/>
          <w:u w:val="single"/>
        </w:rPr>
        <w:t>Let</w:t>
      </w:r>
      <w:proofErr w:type="gramEnd"/>
      <w:r w:rsidRPr="00012BFE">
        <w:rPr>
          <w:rFonts w:asciiTheme="majorHAnsi" w:hAnsiTheme="majorHAnsi"/>
          <w:u w:val="single"/>
        </w:rPr>
        <w:t xml:space="preserve"> there be light: and there was light’</w:t>
      </w:r>
      <w:r w:rsidRPr="00012BFE">
        <w:rPr>
          <w:rFonts w:asciiTheme="majorHAnsi" w:hAnsiTheme="majorHAnsi"/>
          <w:sz w:val="14"/>
        </w:rPr>
        <w:t xml:space="preserve">. I suspect that, in the realm of government, </w:t>
      </w:r>
      <w:r w:rsidRPr="00012BFE">
        <w:rPr>
          <w:rFonts w:asciiTheme="majorHAnsi" w:hAnsiTheme="majorHAnsi"/>
          <w:u w:val="single"/>
        </w:rPr>
        <w:t>policy execution rarely follows so promptly and inexorably from policy statement</w:t>
      </w:r>
      <w:r w:rsidRPr="00012BFE">
        <w:rPr>
          <w:rFonts w:asciiTheme="majorHAnsi" w:hAnsiTheme="majorHAnsi"/>
          <w:sz w:val="14"/>
        </w:rPr>
        <w:t xml:space="preserve">. Alternatively, one may dub it the Pooh-Bah/Ko-Ko theory, honouring those denizens of William S. Gilbert’s Japan who took the position that when the Mikado ordered that something e done it was as good as done and might as well be declared to have been done. </w:t>
      </w:r>
      <w:r w:rsidRPr="00012BFE">
        <w:rPr>
          <w:rFonts w:asciiTheme="majorHAnsi" w:hAnsiTheme="majorHAnsi"/>
          <w:u w:val="single"/>
        </w:rPr>
        <w:t xml:space="preserve">In the real world, that which a state decides to do is not as good as done; it may, in fact, never be done. And what states do, they may never have decided to do. </w:t>
      </w:r>
      <w:r w:rsidRPr="00012BFE">
        <w:rPr>
          <w:rFonts w:asciiTheme="majorHAnsi" w:hAnsiTheme="majorHAnsi"/>
          <w:sz w:val="14"/>
        </w:rPr>
        <w:t xml:space="preserve">Governments are not automatic machines, grinding out decisions and converting decisions into actions. </w:t>
      </w:r>
      <w:r w:rsidRPr="00012BFE">
        <w:rPr>
          <w:rFonts w:asciiTheme="majorHAnsi" w:hAnsiTheme="majorHAnsi"/>
          <w:u w:val="single"/>
        </w:rPr>
        <w:t xml:space="preserve">They are agglomerations of human beings, like the rest of us inclined to be fallible, lazy, forgetful, indecisive, resistant to discipline and authority, and likely to fail to get the word or to heed it. </w:t>
      </w:r>
      <w:r w:rsidRPr="00012BFE">
        <w:rPr>
          <w:rFonts w:asciiTheme="majorHAnsi" w:hAnsiTheme="majorHAnsi"/>
          <w:sz w:val="14"/>
        </w:rPr>
        <w:t xml:space="preserve">As in other large organizations, left and right governmental hands are frequently ignorant of each other’s activities, official spokesmen contradict each other, ministries work at cross purposes, and the creaking machinery of government often gives the impression that no one is really in charge. I hope that no one will attribute my jaundiced view of government merely to the fact that I am an American–one, that is, whose personal experience is limited to a governmental system that is notoriously complex, disjointed, erratic, cumbersome and unpredictable. The United States does not, I suspect, have the least effective government or the most bumbling and incompetent bureaucracy in all the world. </w:t>
      </w:r>
      <w:r w:rsidRPr="00012BFE">
        <w:rPr>
          <w:rFonts w:asciiTheme="majorHAnsi" w:hAnsiTheme="majorHAnsi"/>
          <w:u w:val="single"/>
        </w:rPr>
        <w:t>Here and there</w:t>
      </w:r>
      <w:r w:rsidRPr="00012BFE">
        <w:rPr>
          <w:rFonts w:asciiTheme="majorHAnsi" w:hAnsiTheme="majorHAnsi"/>
          <w:sz w:val="14"/>
        </w:rPr>
        <w:t xml:space="preserve">, now and then, </w:t>
      </w:r>
      <w:r w:rsidRPr="00012BFE">
        <w:rPr>
          <w:rFonts w:asciiTheme="majorHAnsi" w:hAnsiTheme="majorHAnsi"/>
          <w:u w:val="single"/>
        </w:rPr>
        <w:t>governments do</w:t>
      </w:r>
      <w:r w:rsidRPr="00012BFE">
        <w:rPr>
          <w:rFonts w:asciiTheme="majorHAnsi" w:hAnsiTheme="majorHAnsi"/>
          <w:sz w:val="14"/>
        </w:rPr>
        <w:t xml:space="preserve">, of course </w:t>
      </w:r>
      <w:r w:rsidRPr="00012BFE">
        <w:rPr>
          <w:rFonts w:asciiTheme="majorHAnsi" w:hAnsiTheme="majorHAnsi"/>
          <w:u w:val="single"/>
        </w:rPr>
        <w:t xml:space="preserve">perform prodigious feats of organization </w:t>
      </w:r>
      <w:r w:rsidRPr="00012BFE">
        <w:rPr>
          <w:rFonts w:asciiTheme="majorHAnsi" w:hAnsiTheme="majorHAnsi"/>
          <w:sz w:val="14"/>
        </w:rPr>
        <w:t xml:space="preserve">and administration: an extraordinary war effort, a flight to the moon, a successful hostage-rescue operation. </w:t>
      </w:r>
      <w:r w:rsidRPr="00012BFE">
        <w:rPr>
          <w:rFonts w:asciiTheme="majorHAnsi" w:hAnsiTheme="majorHAnsi"/>
          <w:u w:val="single"/>
        </w:rPr>
        <w:t xml:space="preserve">More often, states have to make do with governments that are not notably clear about their purposes or coordinated and disciplined in their operations. </w:t>
      </w:r>
      <w:r w:rsidRPr="00012BFE">
        <w:rPr>
          <w:rFonts w:asciiTheme="majorHAnsi" w:hAnsiTheme="majorHAnsi"/>
          <w:sz w:val="14"/>
        </w:rPr>
        <w:t xml:space="preserve">This means that, in international relations, states are sometimes less dangerous, and sometimes less reliable, than one might think. Neither their threats nor their promises are to be taken with absolute seriousness. </w:t>
      </w:r>
      <w:r w:rsidRPr="00012BFE">
        <w:rPr>
          <w:rFonts w:asciiTheme="majorHAnsi" w:hAnsiTheme="majorHAnsi"/>
          <w:u w:val="single"/>
        </w:rPr>
        <w:t xml:space="preserve">Above all, it means that we students of international politics must be cautious in attributing purposefulness and responsibility to governments. To say the that the United States was informed about an event is not to establish that the president acted in the light of that knowledge; he may never have heard about it. </w:t>
      </w:r>
      <w:r w:rsidRPr="00012BFE">
        <w:rPr>
          <w:rFonts w:asciiTheme="majorHAnsi" w:hAnsiTheme="majorHAnsi"/>
          <w:sz w:val="14"/>
        </w:rPr>
        <w:t>To say that a Soviet pilot shot down an airliner is not to prove that the Kremlin has adopted the policy of destroying all intruders into Soviet airspace; one wants to know how and by whom the decision to fire was made. To observe that the representative of Zimbabwe voted in favour of a particular resolution in the United Nations General Assembly is not necessarily to discover the nature of Zimbabwe’s policy on the affected matter; Zimbabwe may have no policy on that matter, and it may be that no one in the national capital has ever heard of the issue. We can hardly dispense with the convenient notion that Pakistan claims, Cuba promises, and Italy insists, and we cannot well abandon the formal position that governments speak for and act on behalf of their states, but</w:t>
      </w:r>
      <w:r w:rsidRPr="00012BFE">
        <w:rPr>
          <w:rFonts w:asciiTheme="majorHAnsi" w:hAnsiTheme="majorHAnsi"/>
          <w:u w:val="single"/>
        </w:rPr>
        <w:t xml:space="preserve"> it is essential that we bear constantly in mind the reality that governments are never fully in charge and never achieve the unity, purposefulness and discipline that theory attributes to them–and that they sometimes claim.</w:t>
      </w:r>
    </w:p>
    <w:p w14:paraId="04588489" w14:textId="77777777" w:rsidR="00DA2E76" w:rsidRPr="00012BFE" w:rsidRDefault="00DA2E76" w:rsidP="00DA2E76">
      <w:pPr>
        <w:pStyle w:val="Heading4"/>
        <w:rPr>
          <w:rFonts w:asciiTheme="majorHAnsi" w:hAnsiTheme="majorHAnsi"/>
        </w:rPr>
      </w:pPr>
      <w:r w:rsidRPr="00012BFE">
        <w:rPr>
          <w:rFonts w:asciiTheme="majorHAnsi" w:hAnsiTheme="majorHAnsi"/>
        </w:rPr>
        <w:t>Making our skills portable only further entrenches inequality and magnifies the relative privilege of people in debate—honing these skills disenfranchises and humiliates people who don’t have access to them</w:t>
      </w:r>
    </w:p>
    <w:p w14:paraId="52E13384" w14:textId="77777777" w:rsidR="00DA2E76" w:rsidRPr="00012BFE" w:rsidRDefault="00DA2E76" w:rsidP="00DA2E76">
      <w:pPr>
        <w:rPr>
          <w:rFonts w:asciiTheme="majorHAnsi" w:hAnsiTheme="majorHAnsi"/>
        </w:rPr>
      </w:pPr>
      <w:r>
        <w:rPr>
          <w:rStyle w:val="Style13ptBold"/>
          <w:rFonts w:asciiTheme="majorHAnsi" w:hAnsiTheme="majorHAnsi"/>
        </w:rPr>
        <w:t>Hibbing &amp;</w:t>
      </w:r>
      <w:r w:rsidRPr="00012BFE">
        <w:rPr>
          <w:rStyle w:val="Style13ptBold"/>
          <w:rFonts w:asciiTheme="majorHAnsi" w:hAnsiTheme="majorHAnsi"/>
        </w:rPr>
        <w:t xml:space="preserve"> Theiss-Morse 2</w:t>
      </w:r>
      <w:r w:rsidRPr="00012BFE">
        <w:rPr>
          <w:rFonts w:asciiTheme="majorHAnsi" w:hAnsiTheme="majorHAnsi"/>
        </w:rPr>
        <w:t xml:space="preserve"> </w:t>
      </w:r>
      <w:r w:rsidRPr="00012BFE">
        <w:rPr>
          <w:rFonts w:asciiTheme="majorHAnsi" w:hAnsiTheme="majorHAnsi"/>
          <w:sz w:val="20"/>
        </w:rPr>
        <w:t>(John, Foundation Regents Professor of Political Science at the University of Nebraska-Lincoln; Elizabeth, Associate Professor of Political Science at the University of Nebraska-Lincoln, Stealth Democracy: Americans’ Beliefs About How Government Should Work, ebook)</w:t>
      </w:r>
    </w:p>
    <w:p w14:paraId="24822E30" w14:textId="77777777" w:rsidR="00DA2E76" w:rsidRPr="00012BFE" w:rsidRDefault="00DA2E76" w:rsidP="00DA2E76">
      <w:pPr>
        <w:rPr>
          <w:rFonts w:asciiTheme="majorHAnsi" w:hAnsiTheme="majorHAnsi"/>
          <w:sz w:val="16"/>
        </w:rPr>
      </w:pPr>
      <w:r w:rsidRPr="00012BFE">
        <w:rPr>
          <w:rFonts w:asciiTheme="majorHAnsi" w:hAnsiTheme="majorHAnsi"/>
          <w:u w:val="single"/>
        </w:rPr>
        <w:t>A major problem with deliberation</w:t>
      </w:r>
      <w:r w:rsidRPr="00012BFE">
        <w:rPr>
          <w:rFonts w:asciiTheme="majorHAnsi" w:hAnsiTheme="majorHAnsi"/>
          <w:sz w:val="16"/>
        </w:rPr>
        <w:t xml:space="preserve">, as people see it, </w:t>
      </w:r>
      <w:r w:rsidRPr="00012BFE">
        <w:rPr>
          <w:rFonts w:asciiTheme="majorHAnsi" w:hAnsiTheme="majorHAnsi"/>
          <w:u w:val="single"/>
        </w:rPr>
        <w:t>is the inequalities that quickly surface in public discussions</w:t>
      </w:r>
      <w:r w:rsidRPr="00012BFE">
        <w:rPr>
          <w:rFonts w:asciiTheme="majorHAnsi" w:hAnsiTheme="majorHAnsi"/>
          <w:sz w:val="16"/>
        </w:rPr>
        <w:t xml:space="preserve">, especially given some people’s distaste for conflict. The best examples of this come from studies of direct deliberative democracy in action: New England town meetings. Mansbridge’s (1983) fascinating account of the events and sentiments surrounding town meetings in the real but fictitiously named New England town of Selby is the most revealing. After observing town meetings, Mansbridge interviewed many of the par-ticipants and concluded that </w:t>
      </w:r>
      <w:r w:rsidRPr="00012BFE">
        <w:rPr>
          <w:rFonts w:asciiTheme="majorHAnsi" w:hAnsiTheme="majorHAnsi"/>
          <w:u w:val="single"/>
        </w:rPr>
        <w:t xml:space="preserve">the face-to-face deliberative version of democracy </w:t>
      </w:r>
      <w:proofErr w:type="gramStart"/>
      <w:r w:rsidRPr="00012BFE">
        <w:rPr>
          <w:rFonts w:asciiTheme="majorHAnsi" w:hAnsiTheme="majorHAnsi"/>
          <w:u w:val="single"/>
        </w:rPr>
        <w:t>actually “</w:t>
      </w:r>
      <w:proofErr w:type="gramEnd"/>
      <w:r w:rsidRPr="00012BFE">
        <w:rPr>
          <w:rFonts w:asciiTheme="majorHAnsi" w:hAnsiTheme="majorHAnsi"/>
          <w:u w:val="single"/>
        </w:rPr>
        <w:t>accentuates rather than redress[es] the disadvantage of those with least power in a society</w:t>
      </w:r>
      <w:r w:rsidRPr="00012BFE">
        <w:rPr>
          <w:rFonts w:asciiTheme="majorHAnsi" w:hAnsiTheme="majorHAnsi"/>
          <w:sz w:val="16"/>
        </w:rPr>
        <w:t xml:space="preserve">” (277). </w:t>
      </w:r>
      <w:r w:rsidRPr="00012BFE">
        <w:rPr>
          <w:rFonts w:asciiTheme="majorHAnsi" w:hAnsiTheme="majorHAnsi"/>
          <w:u w:val="single"/>
        </w:rPr>
        <w:t>The major reason for this exacerbation is simply variation in people’s communication skills</w:t>
      </w:r>
      <w:r w:rsidRPr="00012BFE">
        <w:rPr>
          <w:rFonts w:asciiTheme="majorHAnsi" w:hAnsiTheme="majorHAnsi"/>
          <w:sz w:val="16"/>
        </w:rPr>
        <w:t>. As a retired businessman from Selby put it, “</w:t>
      </w:r>
      <w:r w:rsidRPr="00012BFE">
        <w:rPr>
          <w:rFonts w:asciiTheme="majorHAnsi" w:hAnsiTheme="majorHAnsi"/>
          <w:u w:val="single"/>
        </w:rPr>
        <w:t xml:space="preserve">some </w:t>
      </w:r>
      <w:r w:rsidRPr="00012BFE">
        <w:rPr>
          <w:rFonts w:asciiTheme="majorHAnsi" w:hAnsiTheme="majorHAnsi"/>
          <w:u w:val="single"/>
        </w:rPr>
        <w:lastRenderedPageBreak/>
        <w:t>people are eloquent and can make others feel inferior. They can shut them down</w:t>
      </w:r>
      <w:r w:rsidRPr="00012BFE">
        <w:rPr>
          <w:rFonts w:asciiTheme="majorHAnsi" w:hAnsiTheme="majorHAnsi"/>
          <w:sz w:val="16"/>
        </w:rPr>
        <w:t xml:space="preserve">. I wouldn’t say a word at town meetings unless they got me madder’n hell” (62). Another said, “[W]e </w:t>
      </w:r>
      <w:proofErr w:type="gramStart"/>
      <w:r w:rsidRPr="00012BFE">
        <w:rPr>
          <w:rFonts w:asciiTheme="majorHAnsi" w:hAnsiTheme="majorHAnsi"/>
          <w:sz w:val="16"/>
        </w:rPr>
        <w:t>have</w:t>
      </w:r>
      <w:proofErr w:type="gramEnd"/>
      <w:r w:rsidRPr="00012BFE">
        <w:rPr>
          <w:rFonts w:asciiTheme="majorHAnsi" w:hAnsiTheme="majorHAnsi"/>
          <w:sz w:val="16"/>
        </w:rPr>
        <w:t xml:space="preserve"> natural born orators, don’t we? I think we do. It’s just the same as anything else. </w:t>
      </w:r>
      <w:r w:rsidRPr="00012BFE">
        <w:rPr>
          <w:rFonts w:asciiTheme="majorHAnsi" w:hAnsiTheme="majorHAnsi"/>
          <w:u w:val="single"/>
        </w:rPr>
        <w:t>They carry more than their share of the weight</w:t>
      </w:r>
      <w:r w:rsidRPr="00012BFE">
        <w:rPr>
          <w:rFonts w:asciiTheme="majorHAnsi" w:hAnsiTheme="majorHAnsi"/>
          <w:sz w:val="16"/>
        </w:rPr>
        <w:t>” (83). A farmer had similar sentiments: “There’s a few people who really are brave enough to get up and say what they think in town meetings . . . now, myself, I feel inferior, in ways, to other people . . . forty percent of the people on this road that don’t show up for town meeting – a lot of them feel that way” (60; see also Eliasoph 1998: ch. 2). All in all, it is difficult to dispute Mansbridge’s conclusion that “</w:t>
      </w:r>
      <w:r w:rsidRPr="00012BFE">
        <w:rPr>
          <w:rFonts w:asciiTheme="majorHAnsi" w:hAnsiTheme="majorHAnsi"/>
          <w:u w:val="single"/>
        </w:rPr>
        <w:t>participation in face-to-face democracies can make participants feel humiliated, frightened, and even more powerless than before</w:t>
      </w:r>
      <w:r w:rsidRPr="00012BFE">
        <w:rPr>
          <w:rFonts w:asciiTheme="majorHAnsi" w:hAnsiTheme="majorHAnsi"/>
          <w:sz w:val="16"/>
        </w:rPr>
        <w:t xml:space="preserve">” (7). </w:t>
      </w:r>
      <w:r w:rsidRPr="00012BFE">
        <w:rPr>
          <w:rFonts w:asciiTheme="majorHAnsi" w:hAnsiTheme="majorHAnsi"/>
          <w:u w:val="single"/>
        </w:rPr>
        <w:t>The fact that deliberation in real-world settings tends to disempower the timid, quiet, and uneducated relative to the loquacious, extroverted, and well schooled is particularly difficult for deliberation theorists to swallow</w:t>
      </w:r>
      <w:r w:rsidRPr="00012BFE">
        <w:rPr>
          <w:rFonts w:asciiTheme="majorHAnsi" w:hAnsiTheme="majorHAnsi"/>
          <w:sz w:val="16"/>
        </w:rPr>
        <w:t xml:space="preserve">, since much of the theory’s original appeal was based on its radical elan. </w:t>
      </w:r>
      <w:r w:rsidRPr="00012BFE">
        <w:rPr>
          <w:rFonts w:asciiTheme="majorHAnsi" w:hAnsiTheme="majorHAnsi"/>
          <w:u w:val="single"/>
        </w:rPr>
        <w:t>True justice and democracy, the claim went, is possible only with noncoercive public debate. In the real as opposed to theoretical world, this position is patently unrealistic</w:t>
      </w:r>
      <w:r w:rsidRPr="00012BFE">
        <w:rPr>
          <w:rFonts w:asciiTheme="majorHAnsi" w:hAnsiTheme="majorHAnsi"/>
          <w:sz w:val="16"/>
        </w:rPr>
        <w:t xml:space="preserve">. Nancy Fraser (1989, 1992) and others convincingly point out that Habermas’s model of </w:t>
      </w:r>
      <w:r w:rsidRPr="00012BFE">
        <w:rPr>
          <w:rFonts w:asciiTheme="majorHAnsi" w:hAnsiTheme="majorHAnsi"/>
          <w:u w:val="single"/>
        </w:rPr>
        <w:t>radical, deliberative democracy would produce serious negative consequences for the influence of women and the lower, less-educated classes</w:t>
      </w:r>
      <w:r w:rsidRPr="00012BFE">
        <w:rPr>
          <w:rFonts w:asciiTheme="majorHAnsi" w:hAnsiTheme="majorHAnsi"/>
          <w:sz w:val="16"/>
        </w:rPr>
        <w:t>. For example, drawing on the work of Margolis (1992) and Tannen (1994), Susan Hansen (1997: 75) notes that “the content and style of political discourse is alienating to many women.” Habermas himself has realized the error of his ways. His more recent work (1996) supports representative democracy after his early work (1973) was dismissive of anything other than direct popular participation.</w:t>
      </w:r>
      <w:r w:rsidRPr="00012BFE">
        <w:rPr>
          <w:rFonts w:asciiTheme="majorHAnsi" w:hAnsiTheme="majorHAnsi"/>
          <w:u w:val="single"/>
        </w:rPr>
        <w:t xml:space="preserve"> The chorus in the interest-group pluralism heaven may sing with a decidedly upper-class accent, but in direct deliberation heaven it sings with a decidedly white, male, educated, confident, blowhard accent</w:t>
      </w:r>
      <w:r w:rsidRPr="00012BFE">
        <w:rPr>
          <w:rFonts w:asciiTheme="majorHAnsi" w:hAnsiTheme="majorHAnsi"/>
          <w:sz w:val="16"/>
        </w:rPr>
        <w:t xml:space="preserve">. </w:t>
      </w:r>
      <w:r w:rsidRPr="00012BFE">
        <w:rPr>
          <w:rFonts w:asciiTheme="majorHAnsi" w:hAnsiTheme="majorHAnsi"/>
          <w:u w:val="single"/>
        </w:rPr>
        <w:t>As a result of disparities in elocution and willingness to speak publicly, a widespread perception</w:t>
      </w:r>
      <w:r w:rsidRPr="00012BFE">
        <w:rPr>
          <w:rFonts w:asciiTheme="majorHAnsi" w:hAnsiTheme="majorHAnsi"/>
          <w:sz w:val="16"/>
        </w:rPr>
        <w:t xml:space="preserve"> in Selby </w:t>
      </w:r>
      <w:r w:rsidRPr="00012BFE">
        <w:rPr>
          <w:rFonts w:asciiTheme="majorHAnsi" w:hAnsiTheme="majorHAnsi"/>
          <w:u w:val="single"/>
        </w:rPr>
        <w:t>is that a small group of people control decisions</w:t>
      </w:r>
      <w:r w:rsidRPr="00012BFE">
        <w:rPr>
          <w:rFonts w:asciiTheme="majorHAnsi" w:hAnsiTheme="majorHAnsi"/>
          <w:sz w:val="16"/>
        </w:rPr>
        <w:t xml:space="preserve"> in the town meetings. The interviewees made countless references to “they.” The following remark is typical: “If you don’t say what they want to hear you’re not even acknowledged. . . . If you don’t agree with them, they don’t want to hear you” (Mansbridge 1983: 69). Needless to say, when deliberative democracy repeatedly fosters this kind of reaction, it is not increasing the tendency of the people to view the political system as legitimate. If anything, it makes matters worse than would be the case with representative democracy or nondeliberative direct democracy (ballot propositions). Seeing the process up close led people in Selby to conclude that “no one likes each other” or there are too many “personalities involved” or “they get so darned personal at town meeting” (63). </w:t>
      </w:r>
      <w:r w:rsidRPr="00012BFE">
        <w:rPr>
          <w:rFonts w:asciiTheme="majorHAnsi" w:hAnsiTheme="majorHAnsi"/>
          <w:u w:val="single"/>
        </w:rPr>
        <w:t>The unwillingness to get involved in conflict leads to a spiral of silence</w:t>
      </w:r>
      <w:r w:rsidRPr="00012BFE">
        <w:rPr>
          <w:rFonts w:asciiTheme="majorHAnsi" w:hAnsiTheme="majorHAnsi"/>
          <w:sz w:val="16"/>
        </w:rPr>
        <w:t xml:space="preserve"> (Noelle-Neumann 1984) </w:t>
      </w:r>
      <w:r w:rsidRPr="00012BFE">
        <w:rPr>
          <w:rFonts w:asciiTheme="majorHAnsi" w:hAnsiTheme="majorHAnsi"/>
          <w:u w:val="single"/>
        </w:rPr>
        <w:t>in which only a small group of people speaks and the others seem to give their assent but really are scared to participate. Soon, many decide they will not even attend the deliberative sessions</w:t>
      </w:r>
      <w:r w:rsidRPr="00012BFE">
        <w:rPr>
          <w:rFonts w:asciiTheme="majorHAnsi" w:hAnsiTheme="majorHAnsi"/>
          <w:sz w:val="16"/>
        </w:rPr>
        <w:t xml:space="preserve">. Though systematic figures are difficult to marshal, there is little dispute that attendance at New England town meetings is down sharply across the region. Hampson (1996) notes that in Hampton, Connecticut, there would be 900 people at town meetings in the old days, 200 even a few years ago, and now only 50, with nearly half of them town employees or school board members. He continues: “The highlight of the political year used to be the town meeting where the budget was voice-voted up or down. But for the past five years voters have insisted the Hampton budget be approved via referendum” (2A). It is important to note that it is the ordinary town residents who ended deliberation on this key matter. </w:t>
      </w:r>
      <w:r w:rsidRPr="00012BFE">
        <w:rPr>
          <w:rFonts w:asciiTheme="majorHAnsi" w:hAnsiTheme="majorHAnsi"/>
          <w:u w:val="single"/>
        </w:rPr>
        <w:t>No evil, aggrandizing power structure took away their opportunity to assemble</w:t>
      </w:r>
      <w:r w:rsidRPr="00012BFE">
        <w:rPr>
          <w:rFonts w:asciiTheme="majorHAnsi" w:hAnsiTheme="majorHAnsi"/>
          <w:sz w:val="16"/>
        </w:rPr>
        <w:t xml:space="preserve">. Rather, the </w:t>
      </w:r>
      <w:r w:rsidRPr="00012BFE">
        <w:rPr>
          <w:rFonts w:asciiTheme="majorHAnsi" w:hAnsiTheme="majorHAnsi"/>
          <w:u w:val="single"/>
        </w:rPr>
        <w:t>people</w:t>
      </w:r>
      <w:r w:rsidRPr="00012BFE">
        <w:rPr>
          <w:rFonts w:asciiTheme="majorHAnsi" w:hAnsiTheme="majorHAnsi"/>
          <w:sz w:val="16"/>
        </w:rPr>
        <w:t xml:space="preserve"> of Hampton </w:t>
      </w:r>
      <w:r w:rsidRPr="00012BFE">
        <w:rPr>
          <w:rFonts w:asciiTheme="majorHAnsi" w:hAnsiTheme="majorHAnsi"/>
          <w:u w:val="single"/>
        </w:rPr>
        <w:t>did not want to meet</w:t>
      </w:r>
      <w:r w:rsidRPr="00012BFE">
        <w:rPr>
          <w:rFonts w:asciiTheme="majorHAnsi" w:hAnsiTheme="majorHAnsi"/>
          <w:sz w:val="16"/>
        </w:rPr>
        <w:t xml:space="preserve"> on this issue, probably </w:t>
      </w:r>
      <w:r w:rsidRPr="00012BFE">
        <w:rPr>
          <w:rFonts w:asciiTheme="majorHAnsi" w:hAnsiTheme="majorHAnsi"/>
          <w:u w:val="single"/>
        </w:rPr>
        <w:t>for the same reasons</w:t>
      </w:r>
      <w:r w:rsidRPr="00012BFE">
        <w:rPr>
          <w:rFonts w:asciiTheme="majorHAnsi" w:hAnsiTheme="majorHAnsi"/>
          <w:sz w:val="16"/>
        </w:rPr>
        <w:t xml:space="preserve"> the </w:t>
      </w:r>
      <w:r w:rsidRPr="00012BFE">
        <w:rPr>
          <w:rFonts w:asciiTheme="majorHAnsi" w:hAnsiTheme="majorHAnsi"/>
          <w:u w:val="single"/>
        </w:rPr>
        <w:t>residents</w:t>
      </w:r>
      <w:r w:rsidRPr="00012BFE">
        <w:rPr>
          <w:rFonts w:asciiTheme="majorHAnsi" w:hAnsiTheme="majorHAnsi"/>
          <w:sz w:val="16"/>
        </w:rPr>
        <w:t xml:space="preserve"> of Selby </w:t>
      </w:r>
      <w:r w:rsidRPr="00012BFE">
        <w:rPr>
          <w:rFonts w:asciiTheme="majorHAnsi" w:hAnsiTheme="majorHAnsi"/>
          <w:u w:val="single"/>
        </w:rPr>
        <w:t>had such negative perceptions of deliberative democracy: too much inequity, too much time wasted, and too much group think. The people were not forced out of deliberative politics, they put themselves out</w:t>
      </w:r>
      <w:r w:rsidRPr="00012BFE">
        <w:rPr>
          <w:rFonts w:asciiTheme="majorHAnsi" w:hAnsiTheme="majorHAnsi"/>
          <w:sz w:val="16"/>
        </w:rPr>
        <w:t>.18</w:t>
      </w:r>
    </w:p>
    <w:p w14:paraId="3132BC1C" w14:textId="77777777" w:rsidR="00DA2E76" w:rsidRPr="00012BFE" w:rsidRDefault="00DA2E76" w:rsidP="00DA2E76">
      <w:pPr>
        <w:pStyle w:val="Heading4"/>
        <w:rPr>
          <w:rFonts w:asciiTheme="majorHAnsi" w:hAnsiTheme="majorHAnsi"/>
        </w:rPr>
      </w:pPr>
      <w:r w:rsidRPr="00012BFE">
        <w:rPr>
          <w:rFonts w:asciiTheme="majorHAnsi" w:hAnsiTheme="majorHAnsi"/>
        </w:rPr>
        <w:t>Ethics precedes political skills—teaching us to deliberate without making us better people just means we can manipulate democracy to our own ends</w:t>
      </w:r>
    </w:p>
    <w:p w14:paraId="02673B64" w14:textId="77777777" w:rsidR="00DA2E76" w:rsidRPr="00012BFE" w:rsidRDefault="00DA2E76" w:rsidP="00DA2E76">
      <w:pPr>
        <w:rPr>
          <w:rFonts w:asciiTheme="majorHAnsi" w:hAnsiTheme="majorHAnsi"/>
        </w:rPr>
      </w:pPr>
      <w:r>
        <w:rPr>
          <w:rStyle w:val="Style13ptBold"/>
          <w:rFonts w:asciiTheme="majorHAnsi" w:hAnsiTheme="majorHAnsi"/>
        </w:rPr>
        <w:t>Hibbing &amp;</w:t>
      </w:r>
      <w:r w:rsidRPr="00012BFE">
        <w:rPr>
          <w:rStyle w:val="Style13ptBold"/>
          <w:rFonts w:asciiTheme="majorHAnsi" w:hAnsiTheme="majorHAnsi"/>
        </w:rPr>
        <w:t xml:space="preserve"> Theiss-Morse 2</w:t>
      </w:r>
      <w:r w:rsidRPr="00012BFE">
        <w:rPr>
          <w:rFonts w:asciiTheme="majorHAnsi" w:hAnsiTheme="majorHAnsi"/>
        </w:rPr>
        <w:t xml:space="preserve"> </w:t>
      </w:r>
      <w:r w:rsidRPr="00012BFE">
        <w:rPr>
          <w:rFonts w:asciiTheme="majorHAnsi" w:hAnsiTheme="majorHAnsi"/>
          <w:sz w:val="20"/>
        </w:rPr>
        <w:t>(John, Foundation Regents Professor of Political Science at the University of Nebraska-Lincoln; Elizabeth, Associate Professor of Political Science at the University of Nebraska-Lincoln, Stealth Democracy: Americans’ Beliefs About How Government Should Work, ebook)</w:t>
      </w:r>
    </w:p>
    <w:p w14:paraId="4D5E2E2A" w14:textId="77777777" w:rsidR="00DA2E76" w:rsidRPr="00012BFE" w:rsidRDefault="00DA2E76" w:rsidP="00DA2E76">
      <w:pPr>
        <w:rPr>
          <w:rFonts w:asciiTheme="majorHAnsi" w:hAnsiTheme="majorHAnsi"/>
        </w:rPr>
      </w:pPr>
      <w:r w:rsidRPr="00012BFE">
        <w:rPr>
          <w:rFonts w:asciiTheme="majorHAnsi" w:hAnsiTheme="majorHAnsi"/>
          <w:sz w:val="16"/>
        </w:rPr>
        <w:t xml:space="preserve">John </w:t>
      </w:r>
      <w:r w:rsidRPr="00012BFE">
        <w:rPr>
          <w:rFonts w:asciiTheme="majorHAnsi" w:hAnsiTheme="majorHAnsi"/>
          <w:u w:val="single"/>
        </w:rPr>
        <w:t>Zaller’s</w:t>
      </w:r>
      <w:r w:rsidRPr="00012BFE">
        <w:rPr>
          <w:rFonts w:asciiTheme="majorHAnsi" w:hAnsiTheme="majorHAnsi"/>
          <w:sz w:val="16"/>
        </w:rPr>
        <w:t xml:space="preserve"> (1992) </w:t>
      </w:r>
      <w:r w:rsidRPr="00012BFE">
        <w:rPr>
          <w:rFonts w:asciiTheme="majorHAnsi" w:hAnsiTheme="majorHAnsi"/>
          <w:u w:val="single"/>
        </w:rPr>
        <w:t>work</w:t>
      </w:r>
      <w:r w:rsidRPr="00012BFE">
        <w:rPr>
          <w:rFonts w:asciiTheme="majorHAnsi" w:hAnsiTheme="majorHAnsi"/>
          <w:sz w:val="16"/>
        </w:rPr>
        <w:t xml:space="preserve"> on survey response </w:t>
      </w:r>
      <w:r w:rsidRPr="00012BFE">
        <w:rPr>
          <w:rFonts w:asciiTheme="majorHAnsi" w:hAnsiTheme="majorHAnsi"/>
          <w:u w:val="single"/>
        </w:rPr>
        <w:t>casts</w:t>
      </w:r>
      <w:r w:rsidRPr="00012BFE">
        <w:rPr>
          <w:rFonts w:asciiTheme="majorHAnsi" w:hAnsiTheme="majorHAnsi"/>
          <w:sz w:val="16"/>
        </w:rPr>
        <w:t xml:space="preserve"> further </w:t>
      </w:r>
      <w:r w:rsidRPr="00012BFE">
        <w:rPr>
          <w:rFonts w:asciiTheme="majorHAnsi" w:hAnsiTheme="majorHAnsi"/>
          <w:u w:val="single"/>
        </w:rPr>
        <w:t>doubt on people’s ability to give thorough, dispassionate consideration to issues</w:t>
      </w:r>
      <w:r w:rsidRPr="00012BFE">
        <w:rPr>
          <w:rFonts w:asciiTheme="majorHAnsi" w:hAnsiTheme="majorHAnsi"/>
          <w:sz w:val="16"/>
        </w:rPr>
        <w:t xml:space="preserve">. Zaller’s findings follow those of Converse (1964) in suggesting that </w:t>
      </w:r>
      <w:r w:rsidRPr="00012BFE">
        <w:rPr>
          <w:rFonts w:asciiTheme="majorHAnsi" w:hAnsiTheme="majorHAnsi"/>
          <w:u w:val="single"/>
        </w:rPr>
        <w:lastRenderedPageBreak/>
        <w:t>respondents typically are influenced by information that is most accessible in their minds</w:t>
      </w:r>
      <w:r w:rsidRPr="00012BFE">
        <w:rPr>
          <w:rFonts w:asciiTheme="majorHAnsi" w:hAnsiTheme="majorHAnsi"/>
          <w:sz w:val="16"/>
        </w:rPr>
        <w:t xml:space="preserve"> – usually something that happened recently, </w:t>
      </w:r>
      <w:r w:rsidRPr="00012BFE">
        <w:rPr>
          <w:rFonts w:asciiTheme="majorHAnsi" w:hAnsiTheme="majorHAnsi"/>
          <w:u w:val="single"/>
        </w:rPr>
        <w:t>not the most compelling and appropriate bit of evidence that may be buried deep in their brains</w:t>
      </w:r>
      <w:r w:rsidRPr="00012BFE">
        <w:rPr>
          <w:rFonts w:asciiTheme="majorHAnsi" w:hAnsiTheme="majorHAnsi"/>
          <w:sz w:val="16"/>
        </w:rPr>
        <w:t xml:space="preserve">. And there is little reason to believe such a pattern of relying on easily remembered but perhaps tangential information surfaces only when an interviewer happens to be on the telephone. In many circumstances, particularly deliberative ones, people are easily manipulated and are susceptible to points that are not relevant or logically consistent – especially if those events deal with the sensational. </w:t>
      </w:r>
      <w:r w:rsidRPr="00012BFE">
        <w:rPr>
          <w:rFonts w:asciiTheme="majorHAnsi" w:hAnsiTheme="majorHAnsi"/>
          <w:u w:val="single"/>
        </w:rPr>
        <w:t>Individual opinions do not become less problematic in the context of deliberative settings. Group environments may even lead to worse decisions</w:t>
      </w:r>
      <w:r w:rsidRPr="00012BFE">
        <w:rPr>
          <w:rFonts w:asciiTheme="majorHAnsi" w:hAnsiTheme="majorHAnsi"/>
          <w:sz w:val="16"/>
        </w:rPr>
        <w:t xml:space="preserve"> (see Janis 1982). We fully agree with Lupia and McCubbins (1998: 226–7) when they write, </w:t>
      </w:r>
      <w:r w:rsidRPr="00012BFE">
        <w:rPr>
          <w:rFonts w:asciiTheme="majorHAnsi" w:hAnsiTheme="majorHAnsi"/>
          <w:u w:val="single"/>
        </w:rPr>
        <w:t>were persuasion and enlightenment the same things, deliberative environments would indeed be the ideal solution to the mischiefs of complexity. Regrettably, they are not the same. Deliberation differs from enlightenment when the most persuasive people in a group</w:t>
      </w:r>
      <w:r w:rsidRPr="00012BFE">
        <w:rPr>
          <w:rFonts w:asciiTheme="majorHAnsi" w:hAnsiTheme="majorHAnsi"/>
          <w:sz w:val="16"/>
        </w:rPr>
        <w:t xml:space="preserve"> are not knowledgeable or . . . </w:t>
      </w:r>
      <w:r w:rsidRPr="00012BFE">
        <w:rPr>
          <w:rFonts w:asciiTheme="majorHAnsi" w:hAnsiTheme="majorHAnsi"/>
          <w:u w:val="single"/>
        </w:rPr>
        <w:t>have an incentive to mislead. . . . The mere construction of a deliberative setting does not guarantee that the cream of the collective’s knowledge will rise to the top</w:t>
      </w:r>
      <w:r w:rsidRPr="00012BFE">
        <w:rPr>
          <w:rFonts w:asciiTheme="majorHAnsi" w:hAnsiTheme="majorHAnsi"/>
          <w:sz w:val="16"/>
        </w:rPr>
        <w:t xml:space="preserve">. </w:t>
      </w:r>
      <w:r w:rsidRPr="00012BFE">
        <w:rPr>
          <w:rFonts w:asciiTheme="majorHAnsi" w:hAnsiTheme="majorHAnsi"/>
          <w:u w:val="single"/>
        </w:rPr>
        <w:t>Thoughtful adjustment to previously held beliefs is not common, and when it does happen it is often not the result of reasoned argument and relevant information</w:t>
      </w:r>
      <w:r w:rsidRPr="00012BFE">
        <w:rPr>
          <w:rFonts w:asciiTheme="majorHAnsi" w:hAnsiTheme="majorHAnsi"/>
          <w:sz w:val="16"/>
        </w:rPr>
        <w:t xml:space="preserve">. As our jury example illustrates, </w:t>
      </w:r>
      <w:r w:rsidRPr="00012BFE">
        <w:rPr>
          <w:rFonts w:asciiTheme="majorHAnsi" w:hAnsiTheme="majorHAnsi"/>
          <w:u w:val="single"/>
        </w:rPr>
        <w:t>opinions are often altered by irrational, rather than rational, factors</w:t>
      </w:r>
      <w:r w:rsidRPr="00012BFE">
        <w:rPr>
          <w:rFonts w:asciiTheme="majorHAnsi" w:hAnsiTheme="majorHAnsi"/>
          <w:sz w:val="16"/>
        </w:rPr>
        <w:t>. And the example provided is not an aberration. The “most influential book ever written” on jury deliberations concludes that “</w:t>
      </w:r>
      <w:r w:rsidRPr="00012BFE">
        <w:rPr>
          <w:rFonts w:asciiTheme="majorHAnsi" w:hAnsiTheme="majorHAnsi"/>
          <w:u w:val="single"/>
        </w:rPr>
        <w:t>deliberation changed votes less through the force of reason and more through peer pressure and intimidation”</w:t>
      </w:r>
      <w:r w:rsidRPr="00012BFE">
        <w:rPr>
          <w:rFonts w:asciiTheme="majorHAnsi" w:hAnsiTheme="majorHAnsi"/>
          <w:sz w:val="16"/>
        </w:rPr>
        <w:t xml:space="preserve"> (Abramson 1994: 197, summariz-ing the findings of Kalven and Zeisel 1970: 488). </w:t>
      </w:r>
      <w:r w:rsidRPr="00012BFE">
        <w:rPr>
          <w:rFonts w:asciiTheme="majorHAnsi" w:hAnsiTheme="majorHAnsi"/>
          <w:u w:val="single"/>
        </w:rPr>
        <w:t>This being the case, the edifying potential of deliberation is unrealized</w:t>
      </w:r>
      <w:r w:rsidRPr="00012BFE">
        <w:rPr>
          <w:rFonts w:asciiTheme="majorHAnsi" w:hAnsiTheme="majorHAnsi"/>
          <w:sz w:val="16"/>
        </w:rPr>
        <w:t>.</w:t>
      </w:r>
    </w:p>
    <w:p w14:paraId="311DDC00" w14:textId="77777777" w:rsidR="00DA2E76" w:rsidRPr="00012BFE" w:rsidRDefault="00DA2E76" w:rsidP="00DA2E76">
      <w:pPr>
        <w:pStyle w:val="Heading4"/>
        <w:rPr>
          <w:rFonts w:asciiTheme="majorHAnsi" w:hAnsiTheme="majorHAnsi"/>
        </w:rPr>
      </w:pPr>
      <w:r w:rsidRPr="00012BFE">
        <w:rPr>
          <w:rFonts w:asciiTheme="majorHAnsi" w:hAnsiTheme="majorHAnsi"/>
        </w:rPr>
        <w:t>Governing debate based on what it will do in the outside “real world” corrupts the whole thing—it becomes a political obsession instead of a game that allows an outlet for competition</w:t>
      </w:r>
    </w:p>
    <w:p w14:paraId="618DB534" w14:textId="77777777" w:rsidR="00DA2E76" w:rsidRPr="00012BFE" w:rsidRDefault="00DA2E76" w:rsidP="00DA2E76">
      <w:pPr>
        <w:rPr>
          <w:rFonts w:asciiTheme="majorHAnsi" w:hAnsiTheme="majorHAnsi"/>
        </w:rPr>
      </w:pPr>
      <w:r w:rsidRPr="00012BFE">
        <w:rPr>
          <w:rStyle w:val="Style13ptBold"/>
          <w:rFonts w:asciiTheme="majorHAnsi" w:hAnsiTheme="majorHAnsi"/>
        </w:rPr>
        <w:t>Caillois 1</w:t>
      </w:r>
      <w:r w:rsidRPr="00012BFE">
        <w:rPr>
          <w:rFonts w:asciiTheme="majorHAnsi" w:hAnsiTheme="majorHAnsi"/>
        </w:rPr>
        <w:t xml:space="preserve"> </w:t>
      </w:r>
      <w:r w:rsidRPr="00012BFE">
        <w:rPr>
          <w:rFonts w:asciiTheme="majorHAnsi" w:hAnsiTheme="majorHAnsi"/>
          <w:sz w:val="20"/>
        </w:rPr>
        <w:t xml:space="preserve">(Roger, French anthropologist, Man, Play, and Games, trans Barash, orig. published 1958, p. </w:t>
      </w:r>
      <w:r w:rsidRPr="00012BFE">
        <w:rPr>
          <w:rFonts w:asciiTheme="majorHAnsi" w:hAnsiTheme="majorHAnsi"/>
        </w:rPr>
        <w:t>44)</w:t>
      </w:r>
    </w:p>
    <w:p w14:paraId="146D777E" w14:textId="77777777" w:rsidR="00DA2E76" w:rsidRPr="00012BFE" w:rsidRDefault="00DA2E76" w:rsidP="00DA2E76">
      <w:pPr>
        <w:rPr>
          <w:rFonts w:asciiTheme="majorHAnsi" w:hAnsiTheme="majorHAnsi"/>
        </w:rPr>
      </w:pPr>
      <w:r w:rsidRPr="00012BFE">
        <w:rPr>
          <w:rFonts w:asciiTheme="majorHAnsi" w:hAnsiTheme="majorHAnsi"/>
          <w:sz w:val="16"/>
        </w:rPr>
        <w:t xml:space="preserve">In addition, a strict and absolute code governs amateur players, whose </w:t>
      </w:r>
      <w:r w:rsidRPr="00012BFE">
        <w:rPr>
          <w:rFonts w:asciiTheme="majorHAnsi" w:hAnsiTheme="majorHAnsi"/>
          <w:u w:val="single"/>
        </w:rPr>
        <w:t>prior assent seems like the very condition of their participation</w:t>
      </w:r>
      <w:r w:rsidRPr="00012BFE">
        <w:rPr>
          <w:rFonts w:asciiTheme="majorHAnsi" w:hAnsiTheme="majorHAnsi"/>
          <w:sz w:val="16"/>
        </w:rPr>
        <w:t xml:space="preserve"> in an isolated and entirely conventional activity. </w:t>
      </w:r>
      <w:r w:rsidRPr="00012BFE">
        <w:rPr>
          <w:rFonts w:asciiTheme="majorHAnsi" w:hAnsiTheme="majorHAnsi"/>
          <w:u w:val="single"/>
        </w:rPr>
        <w:t>But what if the convention is no longer accepted or regarded as applicable? Suppose the isolation is no longer respected? The forms or the freedom of play surely can no longer survive. All that remains is the tyrannical and compelling psychological attitude that selects one kind of game to play rather than another</w:t>
      </w:r>
      <w:r w:rsidRPr="00012BFE">
        <w:rPr>
          <w:rFonts w:asciiTheme="majorHAnsi" w:hAnsiTheme="majorHAnsi"/>
          <w:sz w:val="16"/>
        </w:rPr>
        <w:t xml:space="preserve">. It should be recalled that these distinctive attitudes are four in number: the desire to win by one’s merit in regulated competition (agon), the submission of one’s will in favor of anxious and passive anticipation of where the wheel will stop (alea), the desire to assume a strange personality (mimicry), and, finally, the pursuit of vertigo (ilinx). In agon, the player relies only upon himself and his utmost efforts; in alea, he counts on everything except himself, submitting to the powers that elude him; in mimicry, he imagines that he is someone else, and he invents an imaginary universe; in ilinx, he gratifies the desire to temporarily destroy his bodily equilibrium, escape the tyranny of his ordinary perception, and provoke the abdication of conscience. </w:t>
      </w:r>
      <w:r w:rsidRPr="00012BFE">
        <w:rPr>
          <w:rFonts w:asciiTheme="majorHAnsi" w:hAnsiTheme="majorHAnsi"/>
          <w:u w:val="single"/>
        </w:rPr>
        <w:t>If play consists in providing formal, ideal, limited, and escapist satisfaction for these powerful drives, what happens when</w:t>
      </w:r>
      <w:r w:rsidRPr="00012BFE">
        <w:rPr>
          <w:rFonts w:asciiTheme="majorHAnsi" w:hAnsiTheme="majorHAnsi"/>
          <w:sz w:val="16"/>
        </w:rPr>
        <w:t xml:space="preserve"> every convention is rejected? When </w:t>
      </w:r>
      <w:r w:rsidRPr="00012BFE">
        <w:rPr>
          <w:rFonts w:asciiTheme="majorHAnsi" w:hAnsiTheme="majorHAnsi"/>
          <w:u w:val="single"/>
        </w:rPr>
        <w:t>the universe of play is no longer tightly closed? When it is contaminated by the real world in which every act has inescapable consequences?</w:t>
      </w:r>
      <w:r w:rsidRPr="00012BFE">
        <w:rPr>
          <w:rFonts w:asciiTheme="majorHAnsi" w:hAnsiTheme="majorHAnsi"/>
          <w:sz w:val="16"/>
        </w:rPr>
        <w:t xml:space="preserve"> Corresponding to each of the basic categories there is a specific perversion which results from the absence of both restraint and protection. </w:t>
      </w:r>
      <w:r w:rsidRPr="00012BFE">
        <w:rPr>
          <w:rFonts w:asciiTheme="majorHAnsi" w:hAnsiTheme="majorHAnsi"/>
          <w:u w:val="single"/>
        </w:rPr>
        <w:t xml:space="preserve">The rule of instinct again becoming absolute, the tendency to interfere with the isolated, sheltered, and neutralized kind of play spreads to daily life and tends to subordinate it to its own needs, as much as possible. What used to be a pleasure becomes an obsession. What was an escape becomes an obligation, and what was a pastime is now a passion, compulsion, and source of </w:t>
      </w:r>
      <w:proofErr w:type="gramStart"/>
      <w:r w:rsidRPr="00012BFE">
        <w:rPr>
          <w:rFonts w:asciiTheme="majorHAnsi" w:hAnsiTheme="majorHAnsi"/>
          <w:u w:val="single"/>
        </w:rPr>
        <w:t>anxiety</w:t>
      </w:r>
      <w:r w:rsidRPr="00012BFE">
        <w:rPr>
          <w:rFonts w:asciiTheme="majorHAnsi" w:hAnsiTheme="majorHAnsi"/>
          <w:sz w:val="16"/>
        </w:rPr>
        <w:t>.</w:t>
      </w:r>
      <w:proofErr w:type="gramEnd"/>
    </w:p>
    <w:p w14:paraId="468DC9F5" w14:textId="77777777" w:rsidR="00DA2E76" w:rsidRPr="00012BFE" w:rsidRDefault="00DA2E76" w:rsidP="00DA2E76">
      <w:pPr>
        <w:pStyle w:val="Heading4"/>
        <w:rPr>
          <w:rFonts w:asciiTheme="majorHAnsi" w:hAnsiTheme="majorHAnsi"/>
        </w:rPr>
      </w:pPr>
      <w:r w:rsidRPr="00012BFE">
        <w:rPr>
          <w:rFonts w:asciiTheme="majorHAnsi" w:hAnsiTheme="majorHAnsi"/>
        </w:rPr>
        <w:lastRenderedPageBreak/>
        <w:t>This obsession with real-world policy effects makes disaster inevitable—when the debate game is always judged by its policy effects, there is only space for power-hungry competition</w:t>
      </w:r>
    </w:p>
    <w:p w14:paraId="488983C9" w14:textId="77777777" w:rsidR="00DA2E76" w:rsidRPr="00012BFE" w:rsidRDefault="00DA2E76" w:rsidP="00DA2E76">
      <w:pPr>
        <w:rPr>
          <w:rFonts w:asciiTheme="majorHAnsi" w:hAnsiTheme="majorHAnsi"/>
        </w:rPr>
      </w:pPr>
      <w:r w:rsidRPr="00012BFE">
        <w:rPr>
          <w:rStyle w:val="Style13ptBold"/>
          <w:rFonts w:asciiTheme="majorHAnsi" w:hAnsiTheme="majorHAnsi"/>
        </w:rPr>
        <w:t>Caillois 1</w:t>
      </w:r>
      <w:r w:rsidRPr="00012BFE">
        <w:rPr>
          <w:rFonts w:asciiTheme="majorHAnsi" w:hAnsiTheme="majorHAnsi"/>
        </w:rPr>
        <w:t xml:space="preserve"> </w:t>
      </w:r>
      <w:r w:rsidRPr="00DE3EBD">
        <w:rPr>
          <w:rFonts w:asciiTheme="majorHAnsi" w:hAnsiTheme="majorHAnsi"/>
          <w:sz w:val="18"/>
        </w:rPr>
        <w:t xml:space="preserve">(Roger, French anthropologist, Man, Play, and Games, trans Barash, orig. published 1958, p. </w:t>
      </w:r>
      <w:r w:rsidRPr="00DE3EBD">
        <w:rPr>
          <w:rFonts w:asciiTheme="majorHAnsi" w:hAnsiTheme="majorHAnsi"/>
          <w:sz w:val="20"/>
        </w:rPr>
        <w:t>53-55)</w:t>
      </w:r>
    </w:p>
    <w:p w14:paraId="5E91904E" w14:textId="77777777" w:rsidR="00DA2E76" w:rsidRPr="00012BFE" w:rsidRDefault="00DA2E76" w:rsidP="00DA2E76">
      <w:pPr>
        <w:rPr>
          <w:rFonts w:asciiTheme="majorHAnsi" w:hAnsiTheme="majorHAnsi"/>
        </w:rPr>
      </w:pPr>
      <w:r w:rsidRPr="00012BFE">
        <w:rPr>
          <w:rFonts w:asciiTheme="majorHAnsi" w:hAnsiTheme="majorHAnsi"/>
          <w:sz w:val="16"/>
        </w:rPr>
        <w:t xml:space="preserve">What we set out to analyze was the </w:t>
      </w:r>
      <w:r w:rsidRPr="00012BFE">
        <w:rPr>
          <w:rFonts w:asciiTheme="majorHAnsi" w:hAnsiTheme="majorHAnsi"/>
          <w:u w:val="single"/>
        </w:rPr>
        <w:t>corruption of the principles of play</w:t>
      </w:r>
      <w:r w:rsidRPr="00012BFE">
        <w:rPr>
          <w:rFonts w:asciiTheme="majorHAnsi" w:hAnsiTheme="majorHAnsi"/>
          <w:sz w:val="16"/>
        </w:rPr>
        <w:t xml:space="preserve">, or preferably, their free expansion without check or convention. It was shown that such corruption is produced in identical ways. It </w:t>
      </w:r>
      <w:r w:rsidRPr="00012BFE">
        <w:rPr>
          <w:rFonts w:asciiTheme="majorHAnsi" w:hAnsiTheme="majorHAnsi"/>
          <w:u w:val="single"/>
        </w:rPr>
        <w:t>entails consequences which seem to be inordinately serious</w:t>
      </w:r>
      <w:r w:rsidRPr="00012BFE">
        <w:rPr>
          <w:rFonts w:asciiTheme="majorHAnsi" w:hAnsiTheme="majorHAnsi"/>
          <w:sz w:val="16"/>
        </w:rPr>
        <w:t xml:space="preserve">. Madness or intoxication may be sanctions that are disproportionate to the simple overflow of one of the play instincts out of the domain in which it can spread without irreparable harm. In contrast, the superstitions engendered by deviation from alea seem benign. Even more, </w:t>
      </w:r>
      <w:r w:rsidRPr="00012BFE">
        <w:rPr>
          <w:rFonts w:asciiTheme="majorHAnsi" w:hAnsiTheme="majorHAnsi"/>
          <w:u w:val="single"/>
        </w:rPr>
        <w:t>when the spirit of competition freed from rules of equilibrium and loyalty is added to unchecked ambition, it seems to be profitable</w:t>
      </w:r>
      <w:r w:rsidRPr="00012BFE">
        <w:rPr>
          <w:rFonts w:asciiTheme="majorHAnsi" w:hAnsiTheme="majorHAnsi"/>
          <w:sz w:val="16"/>
        </w:rPr>
        <w:t xml:space="preserve"> for the daring one who is abandoned to it. Moreover, </w:t>
      </w:r>
      <w:r w:rsidRPr="00012BFE">
        <w:rPr>
          <w:rFonts w:asciiTheme="majorHAnsi" w:hAnsiTheme="majorHAnsi"/>
          <w:u w:val="single"/>
        </w:rPr>
        <w:t>the temptation to guide one’s behavior by resort to remote powers and magic symbols in automatically applying a system of imaginary correspondences does not aid</w:t>
      </w:r>
      <w:r w:rsidRPr="00012BFE">
        <w:rPr>
          <w:rFonts w:asciiTheme="majorHAnsi" w:hAnsiTheme="majorHAnsi"/>
          <w:sz w:val="16"/>
        </w:rPr>
        <w:t xml:space="preserve"> man </w:t>
      </w:r>
      <w:r w:rsidRPr="00012BFE">
        <w:rPr>
          <w:rFonts w:asciiTheme="majorHAnsi" w:hAnsiTheme="majorHAnsi"/>
          <w:u w:val="single"/>
        </w:rPr>
        <w:t>to exploit</w:t>
      </w:r>
      <w:r w:rsidRPr="00012BFE">
        <w:rPr>
          <w:rFonts w:asciiTheme="majorHAnsi" w:hAnsiTheme="majorHAnsi"/>
          <w:sz w:val="16"/>
        </w:rPr>
        <w:t xml:space="preserve"> his </w:t>
      </w:r>
      <w:r w:rsidRPr="00012BFE">
        <w:rPr>
          <w:rFonts w:asciiTheme="majorHAnsi" w:hAnsiTheme="majorHAnsi"/>
          <w:u w:val="single"/>
        </w:rPr>
        <w:t>basic abilities more efficiently</w:t>
      </w:r>
      <w:r w:rsidRPr="00012BFE">
        <w:rPr>
          <w:rFonts w:asciiTheme="majorHAnsi" w:hAnsiTheme="majorHAnsi"/>
          <w:sz w:val="16"/>
        </w:rPr>
        <w:t xml:space="preserve">. </w:t>
      </w:r>
      <w:r w:rsidRPr="00012BFE">
        <w:rPr>
          <w:rFonts w:asciiTheme="majorHAnsi" w:hAnsiTheme="majorHAnsi"/>
          <w:u w:val="single"/>
        </w:rPr>
        <w:t>He becomes fatalistic. He becomes incapable of deep appreciation of relationships between phenomena. Perseverance and trying to succeed despite unfavorable circumstances are discouraged</w:t>
      </w:r>
      <w:r w:rsidRPr="00012BFE">
        <w:rPr>
          <w:rFonts w:asciiTheme="majorHAnsi" w:hAnsiTheme="majorHAnsi"/>
          <w:sz w:val="16"/>
        </w:rPr>
        <w:t xml:space="preserve">. </w:t>
      </w:r>
      <w:r w:rsidRPr="00012BFE">
        <w:rPr>
          <w:rFonts w:asciiTheme="majorHAnsi" w:hAnsiTheme="majorHAnsi"/>
          <w:u w:val="single"/>
        </w:rPr>
        <w:t>Transposed to reality, the only goal of agon is success. The rules of courteous rivalry are forgotten and scorned</w:t>
      </w:r>
      <w:r w:rsidRPr="00012BFE">
        <w:rPr>
          <w:rFonts w:asciiTheme="majorHAnsi" w:hAnsiTheme="majorHAnsi"/>
          <w:sz w:val="16"/>
        </w:rPr>
        <w:t xml:space="preserve">. They seem merely irksome and hypocritical conventions. </w:t>
      </w:r>
      <w:r w:rsidRPr="00012BFE">
        <w:rPr>
          <w:rFonts w:asciiTheme="majorHAnsi" w:hAnsiTheme="majorHAnsi"/>
          <w:u w:val="single"/>
        </w:rPr>
        <w:t>Implacable competition becomes the rule. Winning even justifies foul blows.</w:t>
      </w:r>
      <w:r w:rsidRPr="00012BFE">
        <w:rPr>
          <w:rFonts w:asciiTheme="majorHAnsi" w:hAnsiTheme="majorHAnsi"/>
          <w:sz w:val="16"/>
        </w:rPr>
        <w:t xml:space="preserve"> If the individual remains inhibited by fear of the law or public opinion, </w:t>
      </w:r>
      <w:r w:rsidRPr="00012BFE">
        <w:rPr>
          <w:rFonts w:asciiTheme="majorHAnsi" w:hAnsiTheme="majorHAnsi"/>
          <w:u w:val="single"/>
        </w:rPr>
        <w:t>it</w:t>
      </w:r>
      <w:r w:rsidRPr="00012BFE">
        <w:rPr>
          <w:rFonts w:asciiTheme="majorHAnsi" w:hAnsiTheme="majorHAnsi"/>
          <w:sz w:val="16"/>
        </w:rPr>
        <w:t xml:space="preserve"> nonetheless </w:t>
      </w:r>
      <w:r w:rsidRPr="00012BFE">
        <w:rPr>
          <w:rFonts w:asciiTheme="majorHAnsi" w:hAnsiTheme="majorHAnsi"/>
          <w:u w:val="single"/>
        </w:rPr>
        <w:t>seems permissible, if not meritorious, for nations to wage unlimited ruthless warfare</w:t>
      </w:r>
      <w:r w:rsidRPr="00012BFE">
        <w:rPr>
          <w:rFonts w:asciiTheme="majorHAnsi" w:hAnsiTheme="majorHAnsi"/>
          <w:sz w:val="16"/>
        </w:rPr>
        <w:t xml:space="preserve">. </w:t>
      </w:r>
      <w:r w:rsidRPr="00012BFE">
        <w:rPr>
          <w:rFonts w:asciiTheme="majorHAnsi" w:hAnsiTheme="majorHAnsi"/>
          <w:u w:val="single"/>
        </w:rPr>
        <w:t xml:space="preserve">Various restrictions on violence fall into disuse. Operations </w:t>
      </w:r>
      <w:r w:rsidRPr="00012BFE">
        <w:rPr>
          <w:rFonts w:asciiTheme="majorHAnsi" w:hAnsiTheme="majorHAnsi"/>
          <w:sz w:val="16"/>
        </w:rPr>
        <w:t xml:space="preserve">are no longer limited to frontier provinces, strongholds, and military objectives. They </w:t>
      </w:r>
      <w:r w:rsidRPr="00012BFE">
        <w:rPr>
          <w:rFonts w:asciiTheme="majorHAnsi" w:hAnsiTheme="majorHAnsi"/>
          <w:u w:val="single"/>
        </w:rPr>
        <w:t>are no longer conducted according to a strategy that once made war itself resemble a game. War is far removed from the tournament or duel, i.e. from regulated combat in an enclosure, and now finds its fulfillment in massive destruction and the massacre of entire populations</w:t>
      </w:r>
      <w:r w:rsidRPr="00012BFE">
        <w:rPr>
          <w:rFonts w:asciiTheme="majorHAnsi" w:hAnsiTheme="majorHAnsi"/>
          <w:sz w:val="16"/>
        </w:rPr>
        <w:t xml:space="preserve">. </w:t>
      </w:r>
      <w:r w:rsidRPr="00012BFE">
        <w:rPr>
          <w:rFonts w:asciiTheme="majorHAnsi" w:hAnsiTheme="majorHAnsi"/>
          <w:u w:val="single"/>
        </w:rPr>
        <w:t>Any corruption of the principles of play means the abandonment of those precarious and doubtful conventions that it is always permissible, if not profitable, to deny, but the arduous adoption of which is a milestone in the development of civilization</w:t>
      </w:r>
      <w:r w:rsidRPr="00012BFE">
        <w:rPr>
          <w:rFonts w:asciiTheme="majorHAnsi" w:hAnsiTheme="majorHAnsi"/>
          <w:sz w:val="16"/>
        </w:rPr>
        <w:t xml:space="preserve">. </w:t>
      </w:r>
      <w:r w:rsidRPr="00012BFE">
        <w:rPr>
          <w:rFonts w:asciiTheme="majorHAnsi" w:hAnsiTheme="majorHAnsi"/>
          <w:u w:val="single"/>
        </w:rPr>
        <w:t>If the principles of play in effect correspond to powerful instincts</w:t>
      </w:r>
      <w:r w:rsidRPr="00012BFE">
        <w:rPr>
          <w:rFonts w:asciiTheme="majorHAnsi" w:hAnsiTheme="majorHAnsi"/>
          <w:sz w:val="16"/>
        </w:rPr>
        <w:t xml:space="preserve"> (competition, chance, simulation, vertigo), it is readily understood that </w:t>
      </w:r>
      <w:r w:rsidRPr="00012BFE">
        <w:rPr>
          <w:rFonts w:asciiTheme="majorHAnsi" w:hAnsiTheme="majorHAnsi"/>
          <w:u w:val="single"/>
        </w:rPr>
        <w:t>they can be positively and creatively gratified only under ideal and circumscribed conditions, which in every case prevail in the rules of play. Left to themselves, destructive and frantic as are all instincts, these basic impulses can hardly lead to any but disastrous consequences. Games discipline instincts and institutionalize them. For the time that they afford formal and limited satisfaction, they educate, enrich, and immunize the mind against their virulence</w:t>
      </w:r>
      <w:r w:rsidRPr="00012BFE">
        <w:rPr>
          <w:rFonts w:asciiTheme="majorHAnsi" w:hAnsiTheme="majorHAnsi"/>
          <w:sz w:val="16"/>
        </w:rPr>
        <w:t>. At the same time, they are made fit to contribute usefully to the enrichment and the establishment of various patterns of culture.</w:t>
      </w:r>
    </w:p>
    <w:p w14:paraId="1159FBD2" w14:textId="77777777" w:rsidR="00DA2E76" w:rsidRPr="00012BFE" w:rsidRDefault="00DA2E76" w:rsidP="00DA2E76">
      <w:pPr>
        <w:pStyle w:val="Heading3"/>
        <w:rPr>
          <w:rFonts w:asciiTheme="majorHAnsi" w:hAnsiTheme="majorHAnsi"/>
        </w:rPr>
      </w:pPr>
      <w:r>
        <w:rPr>
          <w:rFonts w:asciiTheme="majorHAnsi" w:hAnsiTheme="majorHAnsi"/>
        </w:rPr>
        <w:lastRenderedPageBreak/>
        <w:t>A2</w:t>
      </w:r>
      <w:r w:rsidRPr="00012BFE">
        <w:rPr>
          <w:rFonts w:asciiTheme="majorHAnsi" w:hAnsiTheme="majorHAnsi"/>
        </w:rPr>
        <w:t>: Solves Groupthink</w:t>
      </w:r>
    </w:p>
    <w:p w14:paraId="441E67F4" w14:textId="77777777" w:rsidR="00DA2E76" w:rsidRPr="00012BFE" w:rsidRDefault="00DA2E76" w:rsidP="00DA2E76">
      <w:pPr>
        <w:pStyle w:val="Heading4"/>
        <w:rPr>
          <w:rFonts w:asciiTheme="majorHAnsi" w:hAnsiTheme="majorHAnsi"/>
        </w:rPr>
      </w:pPr>
      <w:r w:rsidRPr="00012BFE">
        <w:rPr>
          <w:rFonts w:asciiTheme="majorHAnsi" w:hAnsiTheme="majorHAnsi"/>
        </w:rPr>
        <w:t>Deliberation doesn’t solve groupthink</w:t>
      </w:r>
    </w:p>
    <w:p w14:paraId="5D86CC1D" w14:textId="77777777" w:rsidR="00DA2E76" w:rsidRPr="00012BFE" w:rsidRDefault="00DA2E76" w:rsidP="00DA2E76">
      <w:pPr>
        <w:rPr>
          <w:rFonts w:asciiTheme="majorHAnsi" w:hAnsiTheme="majorHAnsi"/>
        </w:rPr>
      </w:pPr>
      <w:r>
        <w:rPr>
          <w:rStyle w:val="Style13ptBold"/>
          <w:rFonts w:asciiTheme="majorHAnsi" w:hAnsiTheme="majorHAnsi"/>
        </w:rPr>
        <w:t>Hibbing &amp;</w:t>
      </w:r>
      <w:r w:rsidRPr="00012BFE">
        <w:rPr>
          <w:rStyle w:val="Style13ptBold"/>
          <w:rFonts w:asciiTheme="majorHAnsi" w:hAnsiTheme="majorHAnsi"/>
        </w:rPr>
        <w:t xml:space="preserve"> Theiss-Morse </w:t>
      </w:r>
      <w:proofErr w:type="gramStart"/>
      <w:r w:rsidRPr="00012BFE">
        <w:rPr>
          <w:rStyle w:val="Style13ptBold"/>
          <w:rFonts w:asciiTheme="majorHAnsi" w:hAnsiTheme="majorHAnsi"/>
        </w:rPr>
        <w:t>2</w:t>
      </w:r>
      <w:r w:rsidRPr="00012BFE">
        <w:rPr>
          <w:rFonts w:asciiTheme="majorHAnsi" w:hAnsiTheme="majorHAnsi"/>
        </w:rPr>
        <w:t xml:space="preserve">  </w:t>
      </w:r>
      <w:r w:rsidRPr="00012BFE">
        <w:rPr>
          <w:rFonts w:asciiTheme="majorHAnsi" w:hAnsiTheme="majorHAnsi"/>
          <w:sz w:val="20"/>
        </w:rPr>
        <w:t>(</w:t>
      </w:r>
      <w:proofErr w:type="gramEnd"/>
      <w:r w:rsidRPr="00012BFE">
        <w:rPr>
          <w:rFonts w:asciiTheme="majorHAnsi" w:hAnsiTheme="majorHAnsi"/>
          <w:sz w:val="20"/>
        </w:rPr>
        <w:t>John, Foundation Regents Professor of Political Science at the University of Nebraska-Lincoln; Elizabeth, Associate Professor of Political Science at the University of Nebraska-Lincoln, Stealth Democracy: Americans’ Beliefs About How Government Should Work, ebook)</w:t>
      </w:r>
    </w:p>
    <w:p w14:paraId="17515186" w14:textId="77777777" w:rsidR="00DA2E76" w:rsidRPr="00012BFE" w:rsidRDefault="00DA2E76" w:rsidP="00DA2E76">
      <w:pPr>
        <w:rPr>
          <w:rFonts w:asciiTheme="majorHAnsi" w:hAnsiTheme="majorHAnsi"/>
          <w:sz w:val="16"/>
        </w:rPr>
      </w:pPr>
      <w:r w:rsidRPr="00012BFE">
        <w:rPr>
          <w:rFonts w:asciiTheme="majorHAnsi" w:hAnsiTheme="majorHAnsi"/>
          <w:sz w:val="16"/>
        </w:rPr>
        <w:t xml:space="preserve">Research from Solomon Asch and Muzafer Sherif provides the psychological underpinnings of one problem with the deliberative setting: people’s tendency to conform. </w:t>
      </w:r>
      <w:r w:rsidRPr="00012BFE">
        <w:rPr>
          <w:rFonts w:asciiTheme="majorHAnsi" w:hAnsiTheme="majorHAnsi"/>
          <w:u w:val="single"/>
        </w:rPr>
        <w:t>Asch</w:t>
      </w:r>
      <w:r w:rsidRPr="00012BFE">
        <w:rPr>
          <w:rFonts w:asciiTheme="majorHAnsi" w:hAnsiTheme="majorHAnsi"/>
          <w:sz w:val="16"/>
        </w:rPr>
        <w:t xml:space="preserve"> (1951) </w:t>
      </w:r>
      <w:r w:rsidRPr="00012BFE">
        <w:rPr>
          <w:rFonts w:asciiTheme="majorHAnsi" w:hAnsiTheme="majorHAnsi"/>
          <w:u w:val="single"/>
        </w:rPr>
        <w:t>and Sherif</w:t>
      </w:r>
      <w:r w:rsidRPr="00012BFE">
        <w:rPr>
          <w:rFonts w:asciiTheme="majorHAnsi" w:hAnsiTheme="majorHAnsi"/>
          <w:sz w:val="16"/>
        </w:rPr>
        <w:t xml:space="preserve"> (1935, 1937) </w:t>
      </w:r>
      <w:r w:rsidRPr="00012BFE">
        <w:rPr>
          <w:rFonts w:asciiTheme="majorHAnsi" w:hAnsiTheme="majorHAnsi"/>
          <w:u w:val="single"/>
        </w:rPr>
        <w:t>discover in separate experimental studies that people have a strong urge to conform to the group even when minimal pressure is put on group members</w:t>
      </w:r>
      <w:r w:rsidRPr="00012BFE">
        <w:rPr>
          <w:rFonts w:asciiTheme="majorHAnsi" w:hAnsiTheme="majorHAnsi"/>
          <w:sz w:val="16"/>
        </w:rPr>
        <w:t xml:space="preserve">. Whereas Sherif finds that subjects conform to a group decision when there is no clear right answer, Asch shows that </w:t>
      </w:r>
      <w:r w:rsidRPr="00012BFE">
        <w:rPr>
          <w:rFonts w:asciiTheme="majorHAnsi" w:hAnsiTheme="majorHAnsi"/>
          <w:u w:val="single"/>
        </w:rPr>
        <w:t>many people conform to a group’s obviously wrong decision</w:t>
      </w:r>
      <w:r w:rsidRPr="00012BFE">
        <w:rPr>
          <w:rFonts w:asciiTheme="majorHAnsi" w:hAnsiTheme="majorHAnsi"/>
          <w:sz w:val="16"/>
        </w:rPr>
        <w:t>. Verba (1961: 22) summarizes their findings: “</w:t>
      </w:r>
      <w:r w:rsidRPr="00012BFE">
        <w:rPr>
          <w:rFonts w:asciiTheme="majorHAnsi" w:hAnsiTheme="majorHAnsi"/>
          <w:u w:val="single"/>
        </w:rPr>
        <w:t>When the opinions of other group members are revealed to the individual, even if no other pressures are applied</w:t>
      </w:r>
      <w:r w:rsidRPr="00012BFE">
        <w:rPr>
          <w:rFonts w:asciiTheme="majorHAnsi" w:hAnsiTheme="majorHAnsi"/>
          <w:sz w:val="16"/>
        </w:rPr>
        <w:t xml:space="preserve">, he </w:t>
      </w:r>
      <w:r w:rsidRPr="00012BFE">
        <w:rPr>
          <w:rFonts w:asciiTheme="majorHAnsi" w:hAnsiTheme="majorHAnsi"/>
          <w:u w:val="single"/>
        </w:rPr>
        <w:t>will change</w:t>
      </w:r>
      <w:r w:rsidRPr="00012BFE">
        <w:rPr>
          <w:rFonts w:asciiTheme="majorHAnsi" w:hAnsiTheme="majorHAnsi"/>
          <w:sz w:val="16"/>
        </w:rPr>
        <w:t xml:space="preserve"> his </w:t>
      </w:r>
      <w:r w:rsidRPr="00012BFE">
        <w:rPr>
          <w:rFonts w:asciiTheme="majorHAnsi" w:hAnsiTheme="majorHAnsi"/>
          <w:u w:val="single"/>
        </w:rPr>
        <w:t xml:space="preserve">views to conform more closely to that of the group. This takes place even in those cases where the group opinion is not objectively more correct than that of the individual </w:t>
      </w:r>
      <w:r w:rsidRPr="00012BFE">
        <w:rPr>
          <w:rFonts w:asciiTheme="majorHAnsi" w:hAnsiTheme="majorHAnsi"/>
          <w:i/>
          <w:u w:val="single"/>
        </w:rPr>
        <w:t>or is</w:t>
      </w:r>
      <w:r w:rsidRPr="00012BFE">
        <w:rPr>
          <w:rFonts w:asciiTheme="majorHAnsi" w:hAnsiTheme="majorHAnsi"/>
          <w:u w:val="single"/>
        </w:rPr>
        <w:t xml:space="preserve"> </w:t>
      </w:r>
      <w:r w:rsidRPr="00012BFE">
        <w:rPr>
          <w:rFonts w:asciiTheme="majorHAnsi" w:hAnsiTheme="majorHAnsi"/>
          <w:i/>
          <w:u w:val="single"/>
        </w:rPr>
        <w:t>objectively wrong</w:t>
      </w:r>
      <w:r w:rsidRPr="00012BFE">
        <w:rPr>
          <w:rFonts w:asciiTheme="majorHAnsi" w:hAnsiTheme="majorHAnsi"/>
          <w:sz w:val="16"/>
        </w:rPr>
        <w:t>” (emphasis added). Subsequent research has attempted to clarify how and why conformity works as it does, but the fact remains that people are readily willing to conform in group settings.</w:t>
      </w:r>
    </w:p>
    <w:p w14:paraId="25B1451E" w14:textId="77777777" w:rsidR="00DA2E76" w:rsidRPr="00012BFE" w:rsidRDefault="00DA2E76" w:rsidP="00DA2E76">
      <w:pPr>
        <w:pStyle w:val="Heading3"/>
        <w:rPr>
          <w:rFonts w:asciiTheme="majorHAnsi" w:hAnsiTheme="majorHAnsi"/>
        </w:rPr>
      </w:pPr>
      <w:r>
        <w:rPr>
          <w:rFonts w:asciiTheme="majorHAnsi" w:hAnsiTheme="majorHAnsi"/>
        </w:rPr>
        <w:lastRenderedPageBreak/>
        <w:t>A2</w:t>
      </w:r>
      <w:r w:rsidRPr="00012BFE">
        <w:rPr>
          <w:rFonts w:asciiTheme="majorHAnsi" w:hAnsiTheme="majorHAnsi"/>
        </w:rPr>
        <w:t xml:space="preserve">: Solves Extremism </w:t>
      </w:r>
    </w:p>
    <w:p w14:paraId="1CB555A9" w14:textId="77777777" w:rsidR="00DA2E76" w:rsidRPr="00012BFE" w:rsidRDefault="00DA2E76" w:rsidP="00DA2E76">
      <w:pPr>
        <w:pStyle w:val="Heading4"/>
        <w:rPr>
          <w:rFonts w:asciiTheme="majorHAnsi" w:hAnsiTheme="majorHAnsi"/>
        </w:rPr>
      </w:pPr>
      <w:r w:rsidRPr="00012BFE">
        <w:rPr>
          <w:rFonts w:asciiTheme="majorHAnsi" w:hAnsiTheme="majorHAnsi"/>
        </w:rPr>
        <w:t>Deliberation doesn’t result in greater understanding or tolerance—it enhances preexisting views</w:t>
      </w:r>
    </w:p>
    <w:p w14:paraId="73A3EBFD" w14:textId="77777777" w:rsidR="00DA2E76" w:rsidRPr="00012BFE" w:rsidRDefault="00DA2E76" w:rsidP="00DA2E76">
      <w:pPr>
        <w:rPr>
          <w:rFonts w:asciiTheme="majorHAnsi" w:hAnsiTheme="majorHAnsi"/>
        </w:rPr>
      </w:pPr>
      <w:r>
        <w:rPr>
          <w:rStyle w:val="Style13ptBold"/>
          <w:rFonts w:asciiTheme="majorHAnsi" w:hAnsiTheme="majorHAnsi"/>
        </w:rPr>
        <w:t>Hibbing &amp;</w:t>
      </w:r>
      <w:r w:rsidRPr="00012BFE">
        <w:rPr>
          <w:rStyle w:val="Style13ptBold"/>
          <w:rFonts w:asciiTheme="majorHAnsi" w:hAnsiTheme="majorHAnsi"/>
        </w:rPr>
        <w:t xml:space="preserve"> Theiss-Morse </w:t>
      </w:r>
      <w:proofErr w:type="gramStart"/>
      <w:r w:rsidRPr="00012BFE">
        <w:rPr>
          <w:rStyle w:val="Style13ptBold"/>
          <w:rFonts w:asciiTheme="majorHAnsi" w:hAnsiTheme="majorHAnsi"/>
        </w:rPr>
        <w:t>2</w:t>
      </w:r>
      <w:r w:rsidRPr="00012BFE">
        <w:rPr>
          <w:rFonts w:asciiTheme="majorHAnsi" w:hAnsiTheme="majorHAnsi"/>
        </w:rPr>
        <w:t xml:space="preserve">  </w:t>
      </w:r>
      <w:r w:rsidRPr="00012BFE">
        <w:rPr>
          <w:rFonts w:asciiTheme="majorHAnsi" w:hAnsiTheme="majorHAnsi"/>
          <w:sz w:val="20"/>
        </w:rPr>
        <w:t>(</w:t>
      </w:r>
      <w:proofErr w:type="gramEnd"/>
      <w:r w:rsidRPr="00012BFE">
        <w:rPr>
          <w:rFonts w:asciiTheme="majorHAnsi" w:hAnsiTheme="majorHAnsi"/>
          <w:sz w:val="20"/>
        </w:rPr>
        <w:t>John, Foundation Regents Professor of Political Science at the University of Nebraska-Lincoln; Elizabeth, Associate Professor of Political Science at the University of Nebraska-Lincoln, Stealth Democracy: Americans’ Beliefs About How Government Should Work, ebook)</w:t>
      </w:r>
    </w:p>
    <w:p w14:paraId="72A14091" w14:textId="77777777" w:rsidR="00DA2E76" w:rsidRPr="00012BFE" w:rsidRDefault="00DA2E76" w:rsidP="00DA2E76">
      <w:pPr>
        <w:rPr>
          <w:rFonts w:asciiTheme="majorHAnsi" w:hAnsiTheme="majorHAnsi"/>
          <w:sz w:val="16"/>
        </w:rPr>
      </w:pPr>
      <w:r w:rsidRPr="00012BFE">
        <w:rPr>
          <w:rFonts w:asciiTheme="majorHAnsi" w:hAnsiTheme="majorHAnsi"/>
          <w:sz w:val="16"/>
        </w:rPr>
        <w:t xml:space="preserve">Research on polarization effects suggests that </w:t>
      </w:r>
      <w:r w:rsidRPr="00012BFE">
        <w:rPr>
          <w:rFonts w:asciiTheme="majorHAnsi" w:hAnsiTheme="majorHAnsi"/>
          <w:u w:val="single"/>
        </w:rPr>
        <w:t>group decisions can differ significantly from individual decisions, and not always for the better</w:t>
      </w:r>
      <w:r w:rsidRPr="00012BFE">
        <w:rPr>
          <w:rFonts w:asciiTheme="majorHAnsi" w:hAnsiTheme="majorHAnsi"/>
          <w:sz w:val="16"/>
        </w:rPr>
        <w:t>. According to Fiske and Taylor (1991: 498), “</w:t>
      </w:r>
      <w:r w:rsidRPr="00012BFE">
        <w:rPr>
          <w:rFonts w:asciiTheme="majorHAnsi" w:hAnsiTheme="majorHAnsi"/>
          <w:u w:val="single"/>
        </w:rPr>
        <w:t xml:space="preserve">Many people think that groups represent the voice of reason and compromise; </w:t>
      </w:r>
      <w:r w:rsidRPr="00012BFE">
        <w:rPr>
          <w:rFonts w:asciiTheme="majorHAnsi" w:hAnsiTheme="majorHAnsi"/>
          <w:sz w:val="16"/>
        </w:rPr>
        <w:t xml:space="preserve">decisions made by committee are supposed to be safer than decisions made by individuals. A closer look at group decisions reveals that </w:t>
      </w:r>
      <w:r w:rsidRPr="00012BFE">
        <w:rPr>
          <w:rFonts w:asciiTheme="majorHAnsi" w:hAnsiTheme="majorHAnsi"/>
          <w:u w:val="single"/>
        </w:rPr>
        <w:t>this is not at all the case.” After group deliberation, individuals’ attitudes become polarized toward more extreme alternatives.</w:t>
      </w:r>
      <w:r w:rsidRPr="00012BFE">
        <w:rPr>
          <w:rFonts w:asciiTheme="majorHAnsi" w:hAnsiTheme="majorHAnsi"/>
          <w:sz w:val="16"/>
        </w:rPr>
        <w:t xml:space="preserve"> For example, </w:t>
      </w:r>
      <w:r w:rsidRPr="00012BFE">
        <w:rPr>
          <w:rFonts w:asciiTheme="majorHAnsi" w:hAnsiTheme="majorHAnsi"/>
          <w:u w:val="single"/>
        </w:rPr>
        <w:t>individuals who have a tendency to take more risk will come to a much riskier group decision after discussion. This phenomenon is known as the “risky shift”</w:t>
      </w:r>
      <w:r w:rsidRPr="00012BFE">
        <w:rPr>
          <w:rFonts w:asciiTheme="majorHAnsi" w:hAnsiTheme="majorHAnsi"/>
          <w:sz w:val="16"/>
        </w:rPr>
        <w:t xml:space="preserve"> (Stoner 1961, cited in Fiske and Taylor 1991). </w:t>
      </w:r>
      <w:r w:rsidRPr="00012BFE">
        <w:rPr>
          <w:rFonts w:asciiTheme="majorHAnsi" w:hAnsiTheme="majorHAnsi"/>
          <w:u w:val="single"/>
        </w:rPr>
        <w:t>Similarly, individuals tending toward caution will make a much more cautious group decision</w:t>
      </w:r>
      <w:r w:rsidRPr="00012BFE">
        <w:rPr>
          <w:rFonts w:asciiTheme="majorHAnsi" w:hAnsiTheme="majorHAnsi"/>
          <w:sz w:val="16"/>
        </w:rPr>
        <w:t xml:space="preserve"> (McCauley et al. 1973). A good example of polarization effects comes from Myers and Bishop (1970), who conducted an experiment on people’s racial attitudes. They found that unprejudiced students became more unprejudiced after a group discussion (moving +0.47 on a seven-point scale), whereas </w:t>
      </w:r>
      <w:r w:rsidRPr="00012BFE">
        <w:rPr>
          <w:rFonts w:asciiTheme="majorHAnsi" w:hAnsiTheme="majorHAnsi"/>
          <w:u w:val="single"/>
        </w:rPr>
        <w:t>prejudiced students became more prejudiced after a group discussion</w:t>
      </w:r>
      <w:r w:rsidRPr="00012BFE">
        <w:rPr>
          <w:rFonts w:asciiTheme="majorHAnsi" w:hAnsiTheme="majorHAnsi"/>
          <w:sz w:val="16"/>
        </w:rPr>
        <w:t xml:space="preserve"> (moving a much greater -1.31 on a seven-point scale). Group discussions affect collective outcomes, but not always for the best.</w:t>
      </w:r>
    </w:p>
    <w:p w14:paraId="2F36FE07" w14:textId="77777777" w:rsidR="00DA2E76" w:rsidRPr="00012BFE" w:rsidRDefault="00DA2E76" w:rsidP="00DA2E76">
      <w:pPr>
        <w:rPr>
          <w:rFonts w:asciiTheme="majorHAnsi" w:hAnsiTheme="majorHAnsi"/>
        </w:rPr>
      </w:pPr>
    </w:p>
    <w:p w14:paraId="6BBC160D" w14:textId="77777777" w:rsidR="00DA2E76" w:rsidRPr="00012BFE" w:rsidRDefault="00DA2E76" w:rsidP="00DA2E76">
      <w:pPr>
        <w:rPr>
          <w:rFonts w:asciiTheme="majorHAnsi" w:hAnsiTheme="majorHAnsi"/>
        </w:rPr>
      </w:pPr>
    </w:p>
    <w:p w14:paraId="29A6E3D0" w14:textId="77777777" w:rsidR="00DA2E76" w:rsidRPr="00012BFE" w:rsidRDefault="00DA2E76" w:rsidP="00DA2E76">
      <w:pPr>
        <w:pStyle w:val="Heading3"/>
        <w:rPr>
          <w:rFonts w:asciiTheme="majorHAnsi" w:hAnsiTheme="majorHAnsi"/>
        </w:rPr>
      </w:pPr>
      <w:r>
        <w:rPr>
          <w:rFonts w:asciiTheme="majorHAnsi" w:hAnsiTheme="majorHAnsi"/>
        </w:rPr>
        <w:lastRenderedPageBreak/>
        <w:t>A2</w:t>
      </w:r>
      <w:r w:rsidRPr="00012BFE">
        <w:rPr>
          <w:rFonts w:asciiTheme="majorHAnsi" w:hAnsiTheme="majorHAnsi"/>
        </w:rPr>
        <w:t>: Better Debate Solves</w:t>
      </w:r>
    </w:p>
    <w:p w14:paraId="027E7C68" w14:textId="77777777" w:rsidR="00DA2E76" w:rsidRPr="00012BFE" w:rsidRDefault="00DA2E76" w:rsidP="00DA2E76">
      <w:pPr>
        <w:pStyle w:val="Heading4"/>
        <w:rPr>
          <w:rFonts w:asciiTheme="majorHAnsi" w:hAnsiTheme="majorHAnsi"/>
        </w:rPr>
      </w:pPr>
      <w:r w:rsidRPr="00012BFE">
        <w:rPr>
          <w:rFonts w:asciiTheme="majorHAnsi" w:hAnsiTheme="majorHAnsi"/>
        </w:rPr>
        <w:t>Deliberation is worse than no discussion at all—increasing debate leads to worse decision</w:t>
      </w:r>
      <w:r>
        <w:rPr>
          <w:rFonts w:asciiTheme="majorHAnsi" w:hAnsiTheme="majorHAnsi"/>
        </w:rPr>
        <w:t>-</w:t>
      </w:r>
      <w:r w:rsidRPr="00012BFE">
        <w:rPr>
          <w:rFonts w:asciiTheme="majorHAnsi" w:hAnsiTheme="majorHAnsi"/>
        </w:rPr>
        <w:t>making</w:t>
      </w:r>
    </w:p>
    <w:p w14:paraId="49774D17" w14:textId="77777777" w:rsidR="00DA2E76" w:rsidRPr="00012BFE" w:rsidRDefault="00DA2E76" w:rsidP="00DA2E76">
      <w:pPr>
        <w:rPr>
          <w:rFonts w:asciiTheme="majorHAnsi" w:hAnsiTheme="majorHAnsi"/>
        </w:rPr>
      </w:pPr>
      <w:r>
        <w:rPr>
          <w:rStyle w:val="Style13ptBold"/>
          <w:rFonts w:asciiTheme="majorHAnsi" w:hAnsiTheme="majorHAnsi"/>
        </w:rPr>
        <w:t>Hibbing &amp;</w:t>
      </w:r>
      <w:r w:rsidRPr="00012BFE">
        <w:rPr>
          <w:rStyle w:val="Style13ptBold"/>
          <w:rFonts w:asciiTheme="majorHAnsi" w:hAnsiTheme="majorHAnsi"/>
        </w:rPr>
        <w:t xml:space="preserve"> Theiss-Morse </w:t>
      </w:r>
      <w:proofErr w:type="gramStart"/>
      <w:r w:rsidRPr="00012BFE">
        <w:rPr>
          <w:rStyle w:val="Style13ptBold"/>
          <w:rFonts w:asciiTheme="majorHAnsi" w:hAnsiTheme="majorHAnsi"/>
        </w:rPr>
        <w:t>2</w:t>
      </w:r>
      <w:r w:rsidRPr="00012BFE">
        <w:rPr>
          <w:rFonts w:asciiTheme="majorHAnsi" w:hAnsiTheme="majorHAnsi"/>
        </w:rPr>
        <w:t xml:space="preserve">  </w:t>
      </w:r>
      <w:r w:rsidRPr="00012BFE">
        <w:rPr>
          <w:rFonts w:asciiTheme="majorHAnsi" w:hAnsiTheme="majorHAnsi"/>
          <w:sz w:val="20"/>
        </w:rPr>
        <w:t>(</w:t>
      </w:r>
      <w:proofErr w:type="gramEnd"/>
      <w:r w:rsidRPr="00012BFE">
        <w:rPr>
          <w:rFonts w:asciiTheme="majorHAnsi" w:hAnsiTheme="majorHAnsi"/>
          <w:sz w:val="20"/>
        </w:rPr>
        <w:t>John, Foundation Regents Professor of Political Science at the University of Nebraska-Lincoln; Elizabeth, Associate Professor of Political Science at the University of Nebraska-Lincoln, Stealth Democracy: Americans’ Beliefs About How Government Should Work, ebook)</w:t>
      </w:r>
    </w:p>
    <w:p w14:paraId="00D544C0" w14:textId="77777777" w:rsidR="00DA2E76" w:rsidRPr="00012BFE" w:rsidRDefault="00DA2E76" w:rsidP="00DA2E76">
      <w:pPr>
        <w:rPr>
          <w:rFonts w:asciiTheme="majorHAnsi" w:hAnsiTheme="majorHAnsi"/>
          <w:sz w:val="16"/>
        </w:rPr>
      </w:pPr>
      <w:r w:rsidRPr="00012BFE">
        <w:rPr>
          <w:rFonts w:asciiTheme="majorHAnsi" w:hAnsiTheme="majorHAnsi"/>
          <w:u w:val="single"/>
        </w:rPr>
        <w:t>The obvious inadequacies of voluntary groups have led many theorists to devise mechanisms through which potentially dissimilar people can get together to discuss political issues</w:t>
      </w:r>
      <w:r w:rsidRPr="00012BFE">
        <w:rPr>
          <w:rFonts w:asciiTheme="majorHAnsi" w:hAnsiTheme="majorHAnsi"/>
          <w:sz w:val="16"/>
        </w:rPr>
        <w:t xml:space="preserve">. We discussed several of these imaginative procedures, including policy juries and deliberative opinion polls, in Chapter 7. In light of the inability of volunteer groups to improve political capital due, we believe, to the fact that such groups do not help members appreciate and deal with diversity, it is perfectly reasonable to attempt to manufacture situations in which deliberation occurs among people who are not particularly alike. </w:t>
      </w:r>
      <w:r w:rsidRPr="00012BFE">
        <w:rPr>
          <w:rFonts w:asciiTheme="majorHAnsi" w:hAnsiTheme="majorHAnsi"/>
          <w:u w:val="single"/>
        </w:rPr>
        <w:t>Participation in a discussion of policy issues with</w:t>
      </w:r>
      <w:r w:rsidRPr="00012BFE">
        <w:rPr>
          <w:rFonts w:asciiTheme="majorHAnsi" w:hAnsiTheme="majorHAnsi"/>
          <w:sz w:val="16"/>
        </w:rPr>
        <w:t xml:space="preserve"> a random sample of </w:t>
      </w:r>
      <w:r w:rsidRPr="00012BFE">
        <w:rPr>
          <w:rFonts w:asciiTheme="majorHAnsi" w:hAnsiTheme="majorHAnsi"/>
          <w:u w:val="single"/>
        </w:rPr>
        <w:t>fellow Americans should be a wonderful way to see the different concerns people hold</w:t>
      </w:r>
      <w:r w:rsidRPr="00012BFE">
        <w:rPr>
          <w:rFonts w:asciiTheme="majorHAnsi" w:hAnsiTheme="majorHAnsi"/>
          <w:sz w:val="16"/>
        </w:rPr>
        <w:t xml:space="preserve"> as well as to see the difficulty of pleasing everyone in the group. The instincts of the people who propose such ideas are correct in the abstract. </w:t>
      </w:r>
      <w:r w:rsidRPr="00012BFE">
        <w:rPr>
          <w:rFonts w:asciiTheme="majorHAnsi" w:hAnsiTheme="majorHAnsi"/>
          <w:u w:val="single"/>
        </w:rPr>
        <w:t xml:space="preserve">Unfortunately, in specific practice, getting people to participate in discussions of political issues with people who do not have similar concerns is </w:t>
      </w:r>
      <w:r w:rsidRPr="00012BFE">
        <w:rPr>
          <w:rFonts w:asciiTheme="majorHAnsi" w:hAnsiTheme="majorHAnsi"/>
          <w:b/>
          <w:u w:val="single"/>
        </w:rPr>
        <w:t>not a wise move</w:t>
      </w:r>
      <w:r w:rsidRPr="00012BFE">
        <w:rPr>
          <w:rFonts w:asciiTheme="majorHAnsi" w:hAnsiTheme="majorHAnsi"/>
          <w:u w:val="single"/>
        </w:rPr>
        <w:t xml:space="preserve">. The reasons are numerous and usually related to the </w:t>
      </w:r>
      <w:r w:rsidRPr="00012BFE">
        <w:rPr>
          <w:rFonts w:asciiTheme="majorHAnsi" w:hAnsiTheme="majorHAnsi"/>
          <w:b/>
          <w:u w:val="single"/>
        </w:rPr>
        <w:t>difference between deliberation in the ideal and the real worlds</w:t>
      </w:r>
      <w:r w:rsidRPr="00012BFE">
        <w:rPr>
          <w:rFonts w:asciiTheme="majorHAnsi" w:hAnsiTheme="majorHAnsi"/>
          <w:sz w:val="16"/>
        </w:rPr>
        <w:t xml:space="preserve">. To their credit, deliberation theorists are quite candid about the fact that they are describing something other than a realistic exchange. Habermas (1987) uses the phrase “ideal speech situation” and Gutmann and Thompson (1996: 3) explicitly state that “actual deliberation is inevitably defective.” But at some point recognition alone becomes insufficient. </w:t>
      </w:r>
      <w:r w:rsidRPr="00012BFE">
        <w:rPr>
          <w:rFonts w:asciiTheme="majorHAnsi" w:hAnsiTheme="majorHAnsi"/>
          <w:u w:val="single"/>
        </w:rPr>
        <w:t>What good does it do to describe a type of situation that everyone agrees never occurs in the real world?</w:t>
      </w:r>
      <w:r w:rsidRPr="00012BFE">
        <w:rPr>
          <w:rFonts w:asciiTheme="majorHAnsi" w:hAnsiTheme="majorHAnsi"/>
          <w:sz w:val="16"/>
        </w:rPr>
        <w:t xml:space="preserve">7 </w:t>
      </w:r>
      <w:r w:rsidRPr="00012BFE">
        <w:rPr>
          <w:rFonts w:asciiTheme="majorHAnsi" w:hAnsiTheme="majorHAnsi"/>
          <w:u w:val="single"/>
        </w:rPr>
        <w:t>The assumption of these scholars seems to be that whereas less-than-ideal speech situations will generate fewer benefits than ideal speech situations, any verbal interaction, however imperfect, is better than nothing</w:t>
      </w:r>
      <w:r w:rsidRPr="00012BFE">
        <w:rPr>
          <w:rFonts w:asciiTheme="majorHAnsi" w:hAnsiTheme="majorHAnsi"/>
          <w:sz w:val="16"/>
        </w:rPr>
        <w:t xml:space="preserve">. In short, the prevailing assumption is that deliberation is a “no-lose” situation.8 We challenge this assumption and believe that </w:t>
      </w:r>
      <w:r w:rsidRPr="00012BFE">
        <w:rPr>
          <w:rFonts w:asciiTheme="majorHAnsi" w:hAnsiTheme="majorHAnsi"/>
          <w:u w:val="single"/>
        </w:rPr>
        <w:t>deliberation in the real world</w:t>
      </w:r>
      <w:r w:rsidRPr="00012BFE">
        <w:rPr>
          <w:rFonts w:asciiTheme="majorHAnsi" w:hAnsiTheme="majorHAnsi"/>
          <w:sz w:val="16"/>
        </w:rPr>
        <w:t xml:space="preserve"> can be and often </w:t>
      </w:r>
      <w:r w:rsidRPr="00012BFE">
        <w:rPr>
          <w:rFonts w:asciiTheme="majorHAnsi" w:hAnsiTheme="majorHAnsi"/>
          <w:u w:val="single"/>
        </w:rPr>
        <w:t>is dangerous</w:t>
      </w:r>
      <w:r w:rsidRPr="00012BFE">
        <w:rPr>
          <w:rFonts w:asciiTheme="majorHAnsi" w:hAnsiTheme="majorHAnsi"/>
          <w:sz w:val="16"/>
        </w:rPr>
        <w:t xml:space="preserve">, a point recognized previ-ously by others (see Riker 1982; Ackerman 1989) but all too often ignored. </w:t>
      </w:r>
      <w:r w:rsidRPr="00012BFE">
        <w:rPr>
          <w:rFonts w:asciiTheme="majorHAnsi" w:hAnsiTheme="majorHAnsi"/>
          <w:u w:val="single"/>
        </w:rPr>
        <w:t>As</w:t>
      </w:r>
      <w:r w:rsidRPr="00012BFE">
        <w:rPr>
          <w:rFonts w:asciiTheme="majorHAnsi" w:hAnsiTheme="majorHAnsi"/>
          <w:sz w:val="16"/>
        </w:rPr>
        <w:t xml:space="preserve"> is </w:t>
      </w:r>
      <w:r w:rsidRPr="00012BFE">
        <w:rPr>
          <w:rFonts w:asciiTheme="majorHAnsi" w:hAnsiTheme="majorHAnsi"/>
          <w:u w:val="single"/>
        </w:rPr>
        <w:t>indicated by</w:t>
      </w:r>
      <w:r w:rsidRPr="00012BFE">
        <w:rPr>
          <w:rFonts w:asciiTheme="majorHAnsi" w:hAnsiTheme="majorHAnsi"/>
          <w:sz w:val="16"/>
        </w:rPr>
        <w:t xml:space="preserve"> the </w:t>
      </w:r>
      <w:r w:rsidRPr="00012BFE">
        <w:rPr>
          <w:rFonts w:asciiTheme="majorHAnsi" w:hAnsiTheme="majorHAnsi"/>
          <w:u w:val="single"/>
        </w:rPr>
        <w:t>empirical evidence</w:t>
      </w:r>
      <w:r w:rsidRPr="00012BFE">
        <w:rPr>
          <w:rFonts w:asciiTheme="majorHAnsi" w:hAnsiTheme="majorHAnsi"/>
          <w:sz w:val="16"/>
        </w:rPr>
        <w:t xml:space="preserve"> we are about to summarize, </w:t>
      </w:r>
      <w:r w:rsidRPr="00012BFE">
        <w:rPr>
          <w:rFonts w:asciiTheme="majorHAnsi" w:hAnsiTheme="majorHAnsi"/>
          <w:u w:val="single"/>
        </w:rPr>
        <w:t xml:space="preserve">real-life deliberation can fan emotions unproductively, can exacerbate rather than diminish power differentials among those deliberating, can make people feel frustrated with the system that made them deliberate, is ill-suited to many issues, and can lead to </w:t>
      </w:r>
      <w:r w:rsidRPr="00012BFE">
        <w:rPr>
          <w:rFonts w:asciiTheme="majorHAnsi" w:hAnsiTheme="majorHAnsi"/>
          <w:b/>
          <w:u w:val="single"/>
        </w:rPr>
        <w:t>worse decisions</w:t>
      </w:r>
      <w:r w:rsidRPr="00012BFE">
        <w:rPr>
          <w:rFonts w:asciiTheme="majorHAnsi" w:hAnsiTheme="majorHAnsi"/>
          <w:u w:val="single"/>
        </w:rPr>
        <w:t xml:space="preserve"> </w:t>
      </w:r>
      <w:r w:rsidRPr="00012BFE">
        <w:rPr>
          <w:rFonts w:asciiTheme="majorHAnsi" w:hAnsiTheme="majorHAnsi"/>
          <w:b/>
          <w:u w:val="single"/>
        </w:rPr>
        <w:t>than would have occurred if no deliberation had taken place</w:t>
      </w:r>
      <w:r w:rsidRPr="00012BFE">
        <w:rPr>
          <w:rFonts w:asciiTheme="majorHAnsi" w:hAnsiTheme="majorHAnsi"/>
          <w:sz w:val="16"/>
        </w:rPr>
        <w:t xml:space="preserve">. While inconsistent with the expectations of theorists, all of these findings are right in line with what we reported in Part II. </w:t>
      </w:r>
      <w:r w:rsidRPr="00012BFE">
        <w:rPr>
          <w:rFonts w:asciiTheme="majorHAnsi" w:hAnsiTheme="majorHAnsi"/>
          <w:u w:val="single"/>
        </w:rPr>
        <w:t>People dislike political disagreements or think them unnecessary. They would rather continue with their comfortable fantasy that all Americans pretty much have the same political interests and concerns than come face-to-face with someone who seems reasonable but who has different interests and concerns. People get frustrated by details and many simply tune out of the exchange because they feel uncomfortable or inadequate discussing politics</w:t>
      </w:r>
      <w:r w:rsidRPr="00012BFE">
        <w:rPr>
          <w:rFonts w:asciiTheme="majorHAnsi" w:hAnsiTheme="majorHAnsi"/>
          <w:sz w:val="16"/>
        </w:rPr>
        <w:t>.</w:t>
      </w:r>
    </w:p>
    <w:p w14:paraId="10BB389E" w14:textId="77777777" w:rsidR="00DA2E76" w:rsidRPr="00012BFE" w:rsidRDefault="00DA2E76" w:rsidP="00DA2E76">
      <w:pPr>
        <w:pStyle w:val="Heading4"/>
        <w:rPr>
          <w:rFonts w:asciiTheme="majorHAnsi" w:hAnsiTheme="majorHAnsi"/>
        </w:rPr>
      </w:pPr>
      <w:r w:rsidRPr="00012BFE">
        <w:rPr>
          <w:rFonts w:asciiTheme="majorHAnsi" w:hAnsiTheme="majorHAnsi"/>
        </w:rPr>
        <w:t>Even the best debate is worse than no debate</w:t>
      </w:r>
    </w:p>
    <w:p w14:paraId="7977C815" w14:textId="77777777" w:rsidR="00DA2E76" w:rsidRPr="00012BFE" w:rsidRDefault="00DA2E76" w:rsidP="00DA2E76">
      <w:pPr>
        <w:rPr>
          <w:rFonts w:asciiTheme="majorHAnsi" w:hAnsiTheme="majorHAnsi"/>
        </w:rPr>
      </w:pPr>
      <w:r w:rsidRPr="00012BFE">
        <w:rPr>
          <w:rStyle w:val="Style13ptBold"/>
          <w:rFonts w:asciiTheme="majorHAnsi" w:hAnsiTheme="majorHAnsi"/>
        </w:rPr>
        <w:t>Hibbing</w:t>
      </w:r>
      <w:r>
        <w:rPr>
          <w:rStyle w:val="Style13ptBold"/>
          <w:rFonts w:asciiTheme="majorHAnsi" w:hAnsiTheme="majorHAnsi"/>
        </w:rPr>
        <w:t xml:space="preserve"> &amp;</w:t>
      </w:r>
      <w:r w:rsidRPr="00012BFE">
        <w:rPr>
          <w:rStyle w:val="Style13ptBold"/>
          <w:rFonts w:asciiTheme="majorHAnsi" w:hAnsiTheme="majorHAnsi"/>
        </w:rPr>
        <w:t xml:space="preserve"> Theiss-Morse </w:t>
      </w:r>
      <w:proofErr w:type="gramStart"/>
      <w:r w:rsidRPr="00012BFE">
        <w:rPr>
          <w:rStyle w:val="Style13ptBold"/>
          <w:rFonts w:asciiTheme="majorHAnsi" w:hAnsiTheme="majorHAnsi"/>
        </w:rPr>
        <w:t>2</w:t>
      </w:r>
      <w:r w:rsidRPr="00012BFE">
        <w:rPr>
          <w:rFonts w:asciiTheme="majorHAnsi" w:hAnsiTheme="majorHAnsi"/>
        </w:rPr>
        <w:t xml:space="preserve">  </w:t>
      </w:r>
      <w:r w:rsidRPr="00012BFE">
        <w:rPr>
          <w:rFonts w:asciiTheme="majorHAnsi" w:hAnsiTheme="majorHAnsi"/>
          <w:sz w:val="20"/>
        </w:rPr>
        <w:t>(</w:t>
      </w:r>
      <w:proofErr w:type="gramEnd"/>
      <w:r w:rsidRPr="00012BFE">
        <w:rPr>
          <w:rFonts w:asciiTheme="majorHAnsi" w:hAnsiTheme="majorHAnsi"/>
          <w:sz w:val="20"/>
        </w:rPr>
        <w:t>John, Foundation Regents Professor of Political Science at the University of Nebraska-Lincoln; Elizabeth, Associate Professor of Political Science at the University of Nebraska-Lincoln, Stealth Democracy: Americans’ Beliefs About How Government Should Work, ebook)</w:t>
      </w:r>
    </w:p>
    <w:p w14:paraId="0343CC4D" w14:textId="77777777" w:rsidR="00DA2E76" w:rsidRPr="00012BFE" w:rsidRDefault="00DA2E76" w:rsidP="00DA2E76">
      <w:pPr>
        <w:rPr>
          <w:rFonts w:asciiTheme="majorHAnsi" w:hAnsiTheme="majorHAnsi"/>
          <w:sz w:val="16"/>
        </w:rPr>
      </w:pPr>
      <w:r w:rsidRPr="00012BFE">
        <w:rPr>
          <w:rFonts w:asciiTheme="majorHAnsi" w:hAnsiTheme="majorHAnsi"/>
          <w:u w:val="single"/>
        </w:rPr>
        <w:t>Care must be taken not to place too much emphasis on the quality of debate in determining people’s satisfaction with the process and outcome</w:t>
      </w:r>
      <w:r w:rsidRPr="00012BFE">
        <w:rPr>
          <w:rFonts w:asciiTheme="majorHAnsi" w:hAnsiTheme="majorHAnsi"/>
          <w:sz w:val="16"/>
        </w:rPr>
        <w:t xml:space="preserve">. While, as shown by Gangl and also by Funk (2001), </w:t>
      </w:r>
      <w:r w:rsidRPr="00012BFE">
        <w:rPr>
          <w:rFonts w:asciiTheme="majorHAnsi" w:hAnsiTheme="majorHAnsi"/>
          <w:u w:val="single"/>
        </w:rPr>
        <w:t>people respond more favorably to balanced, civil, constructive debate</w:t>
      </w:r>
      <w:r w:rsidRPr="00012BFE">
        <w:rPr>
          <w:rFonts w:asciiTheme="majorHAnsi" w:hAnsiTheme="majorHAnsi"/>
          <w:sz w:val="16"/>
        </w:rPr>
        <w:t xml:space="preserve"> than to shrill and unbalanced debate, </w:t>
      </w:r>
      <w:r w:rsidRPr="00012BFE">
        <w:rPr>
          <w:rFonts w:asciiTheme="majorHAnsi" w:hAnsiTheme="majorHAnsi"/>
          <w:u w:val="single"/>
        </w:rPr>
        <w:t xml:space="preserve">the </w:t>
      </w:r>
      <w:r w:rsidRPr="00012BFE">
        <w:rPr>
          <w:rFonts w:asciiTheme="majorHAnsi" w:hAnsiTheme="majorHAnsi"/>
          <w:u w:val="single"/>
        </w:rPr>
        <w:lastRenderedPageBreak/>
        <w:t>more interesting point is that when a group being exposed to no debate is included in the experiment, the subjects in that “no-debate” control group accord the greatest legitimacy to the process</w:t>
      </w:r>
      <w:r w:rsidRPr="00012BFE">
        <w:rPr>
          <w:rFonts w:asciiTheme="majorHAnsi" w:hAnsiTheme="majorHAnsi"/>
          <w:sz w:val="16"/>
        </w:rPr>
        <w:t xml:space="preserve"> (Morris and Witting 2001). </w:t>
      </w:r>
      <w:r w:rsidRPr="00012BFE">
        <w:rPr>
          <w:rFonts w:asciiTheme="majorHAnsi" w:hAnsiTheme="majorHAnsi"/>
          <w:u w:val="single"/>
        </w:rPr>
        <w:t>In other words, people respond more favorably to a process with no debate at all than to one with either civil or not-so-civil debate. People are sending the message that improving the level of political debate is a good idea but getting rid of political debate is a better one</w:t>
      </w:r>
      <w:r w:rsidRPr="00012BFE">
        <w:rPr>
          <w:rFonts w:asciiTheme="majorHAnsi" w:hAnsiTheme="majorHAnsi"/>
          <w:sz w:val="16"/>
        </w:rPr>
        <w:t>.</w:t>
      </w:r>
    </w:p>
    <w:p w14:paraId="5B0148D0" w14:textId="77777777" w:rsidR="00DA2E76" w:rsidRPr="00012BFE" w:rsidRDefault="00DA2E76" w:rsidP="00DA2E76">
      <w:pPr>
        <w:pStyle w:val="Heading3"/>
        <w:rPr>
          <w:rFonts w:asciiTheme="majorHAnsi" w:hAnsiTheme="majorHAnsi"/>
        </w:rPr>
      </w:pPr>
      <w:r w:rsidRPr="00012BFE">
        <w:rPr>
          <w:rFonts w:asciiTheme="majorHAnsi" w:hAnsiTheme="majorHAnsi"/>
        </w:rPr>
        <w:lastRenderedPageBreak/>
        <w:t>A</w:t>
      </w:r>
      <w:r>
        <w:rPr>
          <w:rFonts w:asciiTheme="majorHAnsi" w:hAnsiTheme="majorHAnsi"/>
        </w:rPr>
        <w:t>2</w:t>
      </w:r>
      <w:r w:rsidRPr="00012BFE">
        <w:rPr>
          <w:rFonts w:asciiTheme="majorHAnsi" w:hAnsiTheme="majorHAnsi"/>
        </w:rPr>
        <w:t>:  Solves Violence</w:t>
      </w:r>
    </w:p>
    <w:p w14:paraId="5B533F29" w14:textId="77777777" w:rsidR="00DA2E76" w:rsidRPr="00012BFE" w:rsidRDefault="00DA2E76" w:rsidP="00DA2E76">
      <w:pPr>
        <w:pStyle w:val="Heading4"/>
        <w:rPr>
          <w:rFonts w:asciiTheme="majorHAnsi" w:hAnsiTheme="majorHAnsi"/>
        </w:rPr>
      </w:pPr>
      <w:r w:rsidRPr="00012BFE">
        <w:rPr>
          <w:rFonts w:asciiTheme="majorHAnsi" w:hAnsiTheme="majorHAnsi"/>
        </w:rPr>
        <w:t>Exposure to differing political views only causes retrenchment and violence</w:t>
      </w:r>
    </w:p>
    <w:p w14:paraId="23AAF272" w14:textId="77777777" w:rsidR="00DA2E76" w:rsidRPr="00012BFE" w:rsidRDefault="00DA2E76" w:rsidP="00DA2E76">
      <w:pPr>
        <w:rPr>
          <w:rFonts w:asciiTheme="majorHAnsi" w:hAnsiTheme="majorHAnsi"/>
        </w:rPr>
      </w:pPr>
      <w:r w:rsidRPr="00012BFE">
        <w:rPr>
          <w:rStyle w:val="Style13ptBold"/>
          <w:rFonts w:asciiTheme="majorHAnsi" w:hAnsiTheme="majorHAnsi"/>
        </w:rPr>
        <w:t>Mutz 6</w:t>
      </w:r>
      <w:r w:rsidRPr="00012BFE">
        <w:rPr>
          <w:rFonts w:asciiTheme="majorHAnsi" w:hAnsiTheme="majorHAnsi"/>
        </w:rPr>
        <w:t xml:space="preserve"> </w:t>
      </w:r>
      <w:r w:rsidRPr="00012BFE">
        <w:rPr>
          <w:rFonts w:asciiTheme="majorHAnsi" w:hAnsiTheme="majorHAnsi"/>
          <w:sz w:val="20"/>
        </w:rPr>
        <w:t>(Diana C. Mutz is Samuel A. Stouffer Professor of Political Science and Communication at the University of Pennsylvania, where she serves as Director of the Institute for the Study of Citizens and Politics at the Annenberg Public Policy Center, Hearing the Other Side: Deliberative versus Participatory Democracy, ebook)</w:t>
      </w:r>
    </w:p>
    <w:p w14:paraId="7023BE20" w14:textId="77777777" w:rsidR="00DA2E76" w:rsidRPr="00012BFE" w:rsidRDefault="00DA2E76" w:rsidP="00DA2E76">
      <w:pPr>
        <w:rPr>
          <w:rFonts w:asciiTheme="majorHAnsi" w:hAnsiTheme="majorHAnsi"/>
          <w:sz w:val="16"/>
        </w:rPr>
      </w:pPr>
      <w:r w:rsidRPr="00012BFE">
        <w:rPr>
          <w:rFonts w:asciiTheme="majorHAnsi" w:hAnsiTheme="majorHAnsi"/>
          <w:sz w:val="16"/>
        </w:rPr>
        <w:t xml:space="preserve">And yet, when broadly considered, </w:t>
      </w:r>
      <w:r w:rsidRPr="00012BFE">
        <w:rPr>
          <w:rFonts w:asciiTheme="majorHAnsi" w:hAnsiTheme="majorHAnsi"/>
          <w:u w:val="single"/>
        </w:rPr>
        <w:t>plenty of evidence points to the potential for negative outcomes as a result of communication across lines of political difference</w:t>
      </w:r>
      <w:r w:rsidRPr="00012BFE">
        <w:rPr>
          <w:rFonts w:asciiTheme="majorHAnsi" w:hAnsiTheme="majorHAnsi"/>
          <w:sz w:val="16"/>
        </w:rPr>
        <w:t xml:space="preserve">. Most often, this evidence is taken from studies of small groups in which </w:t>
      </w:r>
      <w:r w:rsidRPr="00012BFE">
        <w:rPr>
          <w:rFonts w:asciiTheme="majorHAnsi" w:hAnsiTheme="majorHAnsi"/>
          <w:u w:val="single"/>
        </w:rPr>
        <w:t>polarization results from bringing those of opposing views together for discussion. If cross-cutting contact produces defensiveness or causes people to dig in their heels and counterargue, they may become all that much more strongly committed to their original positions, thus making further conversation and compromise even more difficult. This same “dark side” has been noted in considerations of the supposed benefits of “deliberation” variously defined</w:t>
      </w:r>
      <w:r w:rsidRPr="00012BFE">
        <w:rPr>
          <w:rFonts w:asciiTheme="majorHAnsi" w:hAnsiTheme="majorHAnsi"/>
          <w:sz w:val="16"/>
        </w:rPr>
        <w:t xml:space="preserve">. Still other scholars note that </w:t>
      </w:r>
      <w:r w:rsidRPr="00012BFE">
        <w:rPr>
          <w:rFonts w:asciiTheme="majorHAnsi" w:hAnsiTheme="majorHAnsi"/>
          <w:u w:val="single"/>
        </w:rPr>
        <w:t>violence can</w:t>
      </w:r>
      <w:r w:rsidRPr="00012BFE">
        <w:rPr>
          <w:rFonts w:asciiTheme="majorHAnsi" w:hAnsiTheme="majorHAnsi"/>
          <w:sz w:val="16"/>
        </w:rPr>
        <w:t xml:space="preserve"> and sometimes does </w:t>
      </w:r>
      <w:r w:rsidRPr="00012BFE">
        <w:rPr>
          <w:rFonts w:asciiTheme="majorHAnsi" w:hAnsiTheme="majorHAnsi"/>
          <w:u w:val="single"/>
        </w:rPr>
        <w:t>erupt when those of differing views come into close contact</w:t>
      </w:r>
      <w:r w:rsidRPr="00012BFE">
        <w:rPr>
          <w:rFonts w:asciiTheme="majorHAnsi" w:hAnsiTheme="majorHAnsi"/>
          <w:sz w:val="16"/>
        </w:rPr>
        <w:t>. The threat of a violent outcome is particularly great when those who have been living in segregated settings are first exposed to those of differing views.</w:t>
      </w:r>
    </w:p>
    <w:p w14:paraId="2641D31A" w14:textId="77777777" w:rsidR="00DA2E76" w:rsidRPr="00012BFE" w:rsidRDefault="00DA2E76" w:rsidP="00DA2E76">
      <w:pPr>
        <w:pStyle w:val="Heading3"/>
        <w:rPr>
          <w:rFonts w:asciiTheme="majorHAnsi" w:hAnsiTheme="majorHAnsi"/>
        </w:rPr>
      </w:pPr>
      <w:r>
        <w:rPr>
          <w:rFonts w:asciiTheme="majorHAnsi" w:hAnsiTheme="majorHAnsi"/>
        </w:rPr>
        <w:lastRenderedPageBreak/>
        <w:t>A2</w:t>
      </w:r>
      <w:r w:rsidRPr="00012BFE">
        <w:rPr>
          <w:rFonts w:asciiTheme="majorHAnsi" w:hAnsiTheme="majorHAnsi"/>
        </w:rPr>
        <w:t>: Empathy</w:t>
      </w:r>
    </w:p>
    <w:p w14:paraId="464C617D" w14:textId="77777777" w:rsidR="00DA2E76" w:rsidRPr="00012BFE" w:rsidRDefault="00DA2E76" w:rsidP="00DA2E76">
      <w:pPr>
        <w:pStyle w:val="Heading4"/>
        <w:rPr>
          <w:rFonts w:asciiTheme="majorHAnsi" w:hAnsiTheme="majorHAnsi"/>
        </w:rPr>
      </w:pPr>
      <w:r w:rsidRPr="00012BFE">
        <w:rPr>
          <w:rFonts w:asciiTheme="majorHAnsi" w:hAnsiTheme="majorHAnsi"/>
        </w:rPr>
        <w:t>Deliberation makes us less tolerant of opposing views and creates interpersonal conflict</w:t>
      </w:r>
    </w:p>
    <w:p w14:paraId="7B44D877" w14:textId="77777777" w:rsidR="00DA2E76" w:rsidRPr="00012BFE" w:rsidRDefault="00DA2E76" w:rsidP="00DA2E76">
      <w:pPr>
        <w:rPr>
          <w:rFonts w:asciiTheme="majorHAnsi" w:hAnsiTheme="majorHAnsi"/>
        </w:rPr>
      </w:pPr>
      <w:r>
        <w:rPr>
          <w:rStyle w:val="Style13ptBold"/>
          <w:rFonts w:asciiTheme="majorHAnsi" w:hAnsiTheme="majorHAnsi"/>
        </w:rPr>
        <w:t>Hibbing &amp;</w:t>
      </w:r>
      <w:r w:rsidRPr="00012BFE">
        <w:rPr>
          <w:rStyle w:val="Style13ptBold"/>
          <w:rFonts w:asciiTheme="majorHAnsi" w:hAnsiTheme="majorHAnsi"/>
        </w:rPr>
        <w:t xml:space="preserve"> Theiss-Morse </w:t>
      </w:r>
      <w:proofErr w:type="gramStart"/>
      <w:r w:rsidRPr="00012BFE">
        <w:rPr>
          <w:rStyle w:val="Style13ptBold"/>
          <w:rFonts w:asciiTheme="majorHAnsi" w:hAnsiTheme="majorHAnsi"/>
        </w:rPr>
        <w:t>2</w:t>
      </w:r>
      <w:r w:rsidRPr="00012BFE">
        <w:rPr>
          <w:rFonts w:asciiTheme="majorHAnsi" w:hAnsiTheme="majorHAnsi"/>
        </w:rPr>
        <w:t xml:space="preserve">  </w:t>
      </w:r>
      <w:r w:rsidRPr="00012BFE">
        <w:rPr>
          <w:rFonts w:asciiTheme="majorHAnsi" w:hAnsiTheme="majorHAnsi"/>
          <w:sz w:val="20"/>
        </w:rPr>
        <w:t>(</w:t>
      </w:r>
      <w:proofErr w:type="gramEnd"/>
      <w:r w:rsidRPr="00012BFE">
        <w:rPr>
          <w:rFonts w:asciiTheme="majorHAnsi" w:hAnsiTheme="majorHAnsi"/>
          <w:sz w:val="20"/>
        </w:rPr>
        <w:t>John, Foundation Regents Professor of Political Science at the University of Nebraska-Lincoln; Elizabeth, Associate Professor of Political Science at the University of Nebraska-Lincoln, Stealth Democracy: Americans’ Beliefs About How Government Should Work, ebook)</w:t>
      </w:r>
    </w:p>
    <w:p w14:paraId="1B314831" w14:textId="77777777" w:rsidR="00DA2E76" w:rsidRPr="00012BFE" w:rsidRDefault="00DA2E76" w:rsidP="00DA2E76">
      <w:pPr>
        <w:rPr>
          <w:rFonts w:asciiTheme="majorHAnsi" w:hAnsiTheme="majorHAnsi"/>
          <w:sz w:val="16"/>
        </w:rPr>
      </w:pPr>
      <w:r w:rsidRPr="00012BFE">
        <w:rPr>
          <w:rFonts w:asciiTheme="majorHAnsi" w:hAnsiTheme="majorHAnsi"/>
          <w:u w:val="single"/>
        </w:rPr>
        <w:t xml:space="preserve">Are we as people improved when we deliberate with other people? </w:t>
      </w:r>
      <w:r w:rsidRPr="00012BFE">
        <w:rPr>
          <w:rFonts w:asciiTheme="majorHAnsi" w:hAnsiTheme="majorHAnsi"/>
          <w:sz w:val="16"/>
        </w:rPr>
        <w:t xml:space="preserve">There is one stream of empirical evidence that appears to be supportive of the argument that face-to-face interaction improves people – or at least makes them behave more sympathetically to others. In Stanley Milgrim’s famous experiments on obedience, he found that people were less likely to administer what they thought to be a lethal dose of electricity to another person if they could actually see the person. Compliance was reduced even more if the experimental subject was required to physically push the “victim’s” hand onto the electrode plate (Milgrim 1974; see also Tilker 1970). Similarly, Latane and Darley (1970) found that even a brief meeting with a person who later had a (simulated) epileptic fit greatly increased the likelihood that the new acquaintance would respond to cries of distress. While </w:t>
      </w:r>
      <w:r w:rsidRPr="00012BFE">
        <w:rPr>
          <w:rFonts w:asciiTheme="majorHAnsi" w:hAnsiTheme="majorHAnsi"/>
          <w:u w:val="single"/>
        </w:rPr>
        <w:t>face-to-face interaction is likely to heighten</w:t>
      </w:r>
      <w:r w:rsidRPr="00012BFE">
        <w:rPr>
          <w:rFonts w:asciiTheme="majorHAnsi" w:hAnsiTheme="majorHAnsi"/>
          <w:sz w:val="16"/>
        </w:rPr>
        <w:t xml:space="preserve"> positive emotions such as empathy, it is also likely to heighten </w:t>
      </w:r>
      <w:r w:rsidRPr="00012BFE">
        <w:rPr>
          <w:rFonts w:asciiTheme="majorHAnsi" w:hAnsiTheme="majorHAnsi"/>
          <w:u w:val="single"/>
        </w:rPr>
        <w:t>negative emotions.</w:t>
      </w:r>
      <w:r w:rsidRPr="00012BFE">
        <w:rPr>
          <w:rFonts w:asciiTheme="majorHAnsi" w:hAnsiTheme="majorHAnsi"/>
          <w:sz w:val="16"/>
        </w:rPr>
        <w:t xml:space="preserve"> As Mansbridge (1983: 273) accurately points out, “</w:t>
      </w:r>
      <w:r w:rsidRPr="00012BFE">
        <w:rPr>
          <w:rFonts w:asciiTheme="majorHAnsi" w:hAnsiTheme="majorHAnsi"/>
          <w:u w:val="single"/>
        </w:rPr>
        <w:t>in conditions of open conflict, the physical presence of one’s opponent may . . . heighten anger, aggression, and feelings of competition</w:t>
      </w:r>
      <w:r w:rsidRPr="00012BFE">
        <w:rPr>
          <w:rFonts w:asciiTheme="majorHAnsi" w:hAnsiTheme="majorHAnsi"/>
          <w:sz w:val="16"/>
        </w:rPr>
        <w:t xml:space="preserve">.” As a </w:t>
      </w:r>
      <w:proofErr w:type="gramStart"/>
      <w:r w:rsidRPr="00012BFE">
        <w:rPr>
          <w:rFonts w:asciiTheme="majorHAnsi" w:hAnsiTheme="majorHAnsi"/>
          <w:sz w:val="16"/>
        </w:rPr>
        <w:t>result,“</w:t>
      </w:r>
      <w:proofErr w:type="gramEnd"/>
      <w:r w:rsidRPr="00012BFE">
        <w:rPr>
          <w:rFonts w:asciiTheme="majorHAnsi" w:hAnsiTheme="majorHAnsi"/>
          <w:u w:val="single"/>
        </w:rPr>
        <w:t>assemblies designed to produce feelings of community can . . . backfire</w:t>
      </w:r>
      <w:r w:rsidRPr="00012BFE">
        <w:rPr>
          <w:rFonts w:asciiTheme="majorHAnsi" w:hAnsiTheme="majorHAnsi"/>
          <w:sz w:val="16"/>
        </w:rPr>
        <w:t>.”</w:t>
      </w:r>
      <w:r w:rsidRPr="00012BFE">
        <w:rPr>
          <w:rFonts w:asciiTheme="majorHAnsi" w:hAnsiTheme="majorHAnsi"/>
          <w:u w:val="single"/>
        </w:rPr>
        <w:t xml:space="preserve"> </w:t>
      </w:r>
      <w:r w:rsidRPr="00012BFE">
        <w:rPr>
          <w:rFonts w:asciiTheme="majorHAnsi" w:hAnsiTheme="majorHAnsi"/>
          <w:sz w:val="16"/>
        </w:rPr>
        <w:t xml:space="preserve">Gutmann and Thompson (1996: 42) concede that a greater reliance on deliberation will bring “previously excluded voices into politics” and that this in turn brings the “risk of intensified conflict.” Amazingly, they see this as an advantage. “The positive face of this risk is that deliberation also brings into the open legitimate moral dissatisfactions that would be suppressed by other ways of dealing with disagreement” (42). If igniting the people’s dormant disagreements is the positive face of deliberative democracy, we hesitate to consider the negative face. The truth of the matter is that, as we saw in Part II, </w:t>
      </w:r>
      <w:r w:rsidRPr="00012BFE">
        <w:rPr>
          <w:rFonts w:asciiTheme="majorHAnsi" w:hAnsiTheme="majorHAnsi"/>
          <w:u w:val="single"/>
        </w:rPr>
        <w:t>most people do not react well when confronted with opposing views. We want people to agree with us, and deliberation makes it more difficult to think everyone does</w:t>
      </w:r>
      <w:r w:rsidRPr="00012BFE">
        <w:rPr>
          <w:rFonts w:asciiTheme="majorHAnsi" w:hAnsiTheme="majorHAnsi"/>
          <w:sz w:val="16"/>
        </w:rPr>
        <w:t xml:space="preserve">. As mentioned in Chapter 6, </w:t>
      </w:r>
      <w:r w:rsidRPr="00012BFE">
        <w:rPr>
          <w:rFonts w:asciiTheme="majorHAnsi" w:hAnsiTheme="majorHAnsi"/>
          <w:u w:val="single"/>
        </w:rPr>
        <w:t>psychologists have convincingly demonstrated that humans have a strong desire to engage in false consensus, to project their positions onto others</w:t>
      </w:r>
      <w:r w:rsidRPr="00012BFE">
        <w:rPr>
          <w:rFonts w:asciiTheme="majorHAnsi" w:hAnsiTheme="majorHAnsi"/>
          <w:sz w:val="16"/>
        </w:rPr>
        <w:t xml:space="preserve">.16 After all, our positions seem sensible, so other sensible people must agree with us. </w:t>
      </w:r>
      <w:r w:rsidRPr="00012BFE">
        <w:rPr>
          <w:rFonts w:asciiTheme="majorHAnsi" w:hAnsiTheme="majorHAnsi"/>
          <w:u w:val="single"/>
        </w:rPr>
        <w:t>When others disagree with us, we tend to denigrate their positions, to claim that their view is atypical and perhaps the result of some “special” interest rather than a true, real-American interest. Or else we harden our original stance</w:t>
      </w:r>
      <w:r w:rsidRPr="00012BFE">
        <w:rPr>
          <w:rFonts w:asciiTheme="majorHAnsi" w:hAnsiTheme="majorHAnsi"/>
          <w:sz w:val="16"/>
        </w:rPr>
        <w:t>. As Diana Mutz (1997: 107) discovered, “</w:t>
      </w:r>
      <w:r w:rsidRPr="00012BFE">
        <w:rPr>
          <w:rFonts w:asciiTheme="majorHAnsi" w:hAnsiTheme="majorHAnsi"/>
          <w:u w:val="single"/>
        </w:rPr>
        <w:t>When exposed to the contradictory opinions of others, a person strongly committed to his or her viewpoint would be most likely to generate counter-arguments defending his or her initial position</w:t>
      </w:r>
      <w:r w:rsidRPr="00012BFE">
        <w:rPr>
          <w:rFonts w:asciiTheme="majorHAnsi" w:hAnsiTheme="majorHAnsi"/>
          <w:sz w:val="16"/>
        </w:rPr>
        <w:t xml:space="preserve">.”17 MacKuen (1990) finds that </w:t>
      </w:r>
      <w:r w:rsidRPr="00012BFE">
        <w:rPr>
          <w:rFonts w:asciiTheme="majorHAnsi" w:hAnsiTheme="majorHAnsi"/>
          <w:u w:val="single"/>
        </w:rPr>
        <w:t xml:space="preserve">people will usually just clam up when they sense that their interlocutor is not a kindred spirit </w:t>
      </w:r>
      <w:r w:rsidRPr="00012BFE">
        <w:rPr>
          <w:rFonts w:asciiTheme="majorHAnsi" w:hAnsiTheme="majorHAnsi"/>
          <w:sz w:val="16"/>
        </w:rPr>
        <w:t xml:space="preserve">(see also Noelle-Neumann 1984). </w:t>
      </w:r>
      <w:r w:rsidRPr="00012BFE">
        <w:rPr>
          <w:rFonts w:asciiTheme="majorHAnsi" w:hAnsiTheme="majorHAnsi"/>
          <w:u w:val="single"/>
        </w:rPr>
        <w:t>Whatever our response, research demonstrates that disagreement creates a negative psychological tension</w:t>
      </w:r>
      <w:r w:rsidRPr="00012BFE">
        <w:rPr>
          <w:rFonts w:asciiTheme="majorHAnsi" w:hAnsiTheme="majorHAnsi"/>
          <w:sz w:val="16"/>
        </w:rPr>
        <w:t xml:space="preserve"> (Petty and Cacioppo 1981; Eagly and Chaiken 1993).</w:t>
      </w:r>
    </w:p>
    <w:p w14:paraId="4CAB3620" w14:textId="77777777" w:rsidR="00DA2E76" w:rsidRPr="00012BFE" w:rsidRDefault="00DA2E76" w:rsidP="00DA2E76">
      <w:pPr>
        <w:pStyle w:val="Heading4"/>
        <w:rPr>
          <w:rFonts w:asciiTheme="majorHAnsi" w:hAnsiTheme="majorHAnsi"/>
        </w:rPr>
      </w:pPr>
      <w:r w:rsidRPr="00012BFE">
        <w:rPr>
          <w:rFonts w:asciiTheme="majorHAnsi" w:hAnsiTheme="majorHAnsi"/>
        </w:rPr>
        <w:t>Deliberation does not increase empathy and understanding—public involvement often results in more conservative policy</w:t>
      </w:r>
    </w:p>
    <w:p w14:paraId="5F48378D" w14:textId="77777777" w:rsidR="00DA2E76" w:rsidRPr="00012BFE" w:rsidRDefault="00DA2E76" w:rsidP="00DA2E76">
      <w:pPr>
        <w:rPr>
          <w:rFonts w:asciiTheme="majorHAnsi" w:hAnsiTheme="majorHAnsi"/>
        </w:rPr>
      </w:pPr>
      <w:r>
        <w:rPr>
          <w:rStyle w:val="Style13ptBold"/>
          <w:rFonts w:asciiTheme="majorHAnsi" w:hAnsiTheme="majorHAnsi"/>
        </w:rPr>
        <w:t>Hibbing &amp;</w:t>
      </w:r>
      <w:r w:rsidRPr="00012BFE">
        <w:rPr>
          <w:rStyle w:val="Style13ptBold"/>
          <w:rFonts w:asciiTheme="majorHAnsi" w:hAnsiTheme="majorHAnsi"/>
        </w:rPr>
        <w:t xml:space="preserve"> Theiss-Morse </w:t>
      </w:r>
      <w:proofErr w:type="gramStart"/>
      <w:r w:rsidRPr="00012BFE">
        <w:rPr>
          <w:rStyle w:val="Style13ptBold"/>
          <w:rFonts w:asciiTheme="majorHAnsi" w:hAnsiTheme="majorHAnsi"/>
        </w:rPr>
        <w:t>2</w:t>
      </w:r>
      <w:r w:rsidRPr="00012BFE">
        <w:rPr>
          <w:rFonts w:asciiTheme="majorHAnsi" w:hAnsiTheme="majorHAnsi"/>
        </w:rPr>
        <w:t xml:space="preserve">  </w:t>
      </w:r>
      <w:r w:rsidRPr="00012BFE">
        <w:rPr>
          <w:rFonts w:asciiTheme="majorHAnsi" w:hAnsiTheme="majorHAnsi"/>
          <w:sz w:val="20"/>
        </w:rPr>
        <w:t>(</w:t>
      </w:r>
      <w:proofErr w:type="gramEnd"/>
      <w:r w:rsidRPr="00012BFE">
        <w:rPr>
          <w:rFonts w:asciiTheme="majorHAnsi" w:hAnsiTheme="majorHAnsi"/>
          <w:sz w:val="20"/>
        </w:rPr>
        <w:t>John, Foundation Regents Professor of Political Science at the University of Nebraska-Lincoln; Elizabeth, Associate Professor of Political Science at the University of Nebraska-Lincoln, Stealth Democracy: Americans’ Beliefs About How Government Should Work, ebook)</w:t>
      </w:r>
    </w:p>
    <w:p w14:paraId="7087F276" w14:textId="77777777" w:rsidR="00DA2E76" w:rsidRPr="00012BFE" w:rsidRDefault="00DA2E76" w:rsidP="00DA2E76">
      <w:pPr>
        <w:rPr>
          <w:rFonts w:asciiTheme="majorHAnsi" w:hAnsiTheme="majorHAnsi"/>
          <w:sz w:val="16"/>
        </w:rPr>
      </w:pPr>
      <w:r w:rsidRPr="00012BFE">
        <w:rPr>
          <w:rFonts w:asciiTheme="majorHAnsi" w:hAnsiTheme="majorHAnsi"/>
          <w:u w:val="single"/>
        </w:rPr>
        <w:t>One final claim made by supporters of increased popular participation and deliberation is that interaction with other ordinary people will lead individuals to be more other-regarding</w:t>
      </w:r>
      <w:r w:rsidRPr="00012BFE">
        <w:rPr>
          <w:rFonts w:asciiTheme="majorHAnsi" w:hAnsiTheme="majorHAnsi"/>
          <w:sz w:val="14"/>
        </w:rPr>
        <w:t xml:space="preserve">. As Dryzek (2000: 21) puts it, through democratic participation people will become “more public-spirited, more tolerant, more knowledgeable, more attentive to the interests of others.” </w:t>
      </w:r>
      <w:r w:rsidRPr="00012BFE">
        <w:rPr>
          <w:rFonts w:asciiTheme="majorHAnsi" w:hAnsiTheme="majorHAnsi"/>
          <w:u w:val="single"/>
        </w:rPr>
        <w:t>Once again, however, empirical research casts doubt on the claim of theorists</w:t>
      </w:r>
      <w:r w:rsidRPr="00012BFE">
        <w:rPr>
          <w:rFonts w:asciiTheme="majorHAnsi" w:hAnsiTheme="majorHAnsi"/>
          <w:sz w:val="14"/>
        </w:rPr>
        <w:t>. Experiments by Adam Simon and Tracy Sulkin (2000) on people’s generosity to others in small group settings confirm that “</w:t>
      </w:r>
      <w:r w:rsidRPr="00012BFE">
        <w:rPr>
          <w:rFonts w:asciiTheme="majorHAnsi" w:hAnsiTheme="majorHAnsi"/>
          <w:u w:val="single"/>
        </w:rPr>
        <w:t xml:space="preserve">the presence of </w:t>
      </w:r>
      <w:r w:rsidRPr="00012BFE">
        <w:rPr>
          <w:rFonts w:asciiTheme="majorHAnsi" w:hAnsiTheme="majorHAnsi"/>
          <w:u w:val="single"/>
        </w:rPr>
        <w:lastRenderedPageBreak/>
        <w:t>communication seems to encourage more exploitative outcomes</w:t>
      </w:r>
      <w:r w:rsidRPr="00012BFE">
        <w:rPr>
          <w:rFonts w:asciiTheme="majorHAnsi" w:hAnsiTheme="majorHAnsi"/>
          <w:sz w:val="14"/>
        </w:rPr>
        <w:t xml:space="preserve">” (16), a result directly at odds with the expectations of theorists. And </w:t>
      </w:r>
      <w:r w:rsidRPr="00012BFE">
        <w:rPr>
          <w:rFonts w:asciiTheme="majorHAnsi" w:hAnsiTheme="majorHAnsi"/>
          <w:u w:val="single"/>
        </w:rPr>
        <w:t>reallife</w:t>
      </w:r>
      <w:r w:rsidRPr="00012BFE">
        <w:rPr>
          <w:rFonts w:asciiTheme="majorHAnsi" w:hAnsiTheme="majorHAnsi"/>
          <w:sz w:val="16"/>
          <w:u w:val="single"/>
        </w:rPr>
        <w:t xml:space="preserve"> </w:t>
      </w:r>
      <w:r w:rsidRPr="00012BFE">
        <w:rPr>
          <w:rFonts w:asciiTheme="majorHAnsi" w:hAnsiTheme="majorHAnsi"/>
          <w:u w:val="single"/>
        </w:rPr>
        <w:t>behavior seems consistent with these experimental tendencies.</w:t>
      </w:r>
      <w:r w:rsidRPr="00012BFE">
        <w:rPr>
          <w:rFonts w:asciiTheme="majorHAnsi" w:hAnsiTheme="majorHAnsi"/>
          <w:sz w:val="14"/>
        </w:rPr>
        <w:t xml:space="preserve"> William Simonsen and Mark Robbins (2000) discuss the so-called “Eugene decisions,” an effort to engage citizens in local decision making. They found that, contrary to expectations, </w:t>
      </w:r>
      <w:r w:rsidRPr="00012BFE">
        <w:rPr>
          <w:rFonts w:asciiTheme="majorHAnsi" w:hAnsiTheme="majorHAnsi"/>
          <w:u w:val="single"/>
        </w:rPr>
        <w:t>the more citizens were involved in and knowledgeable about city decisions, the more they wanted to cut taxes and cut services</w:t>
      </w:r>
      <w:r w:rsidRPr="00012BFE">
        <w:rPr>
          <w:rFonts w:asciiTheme="majorHAnsi" w:hAnsiTheme="majorHAnsi"/>
          <w:sz w:val="14"/>
        </w:rPr>
        <w:t xml:space="preserve">, especially in planning, park maintenance, and building maintenance. They conclude that </w:t>
      </w:r>
      <w:r w:rsidRPr="00012BFE">
        <w:rPr>
          <w:rFonts w:asciiTheme="majorHAnsi" w:hAnsiTheme="majorHAnsi"/>
          <w:u w:val="single"/>
        </w:rPr>
        <w:t>liberals should not support greater involvement by the public unless they are willing to see governmental programs cut. Presumably, if the study had been done in a city that was not so homogeneous</w:t>
      </w:r>
      <w:r w:rsidRPr="00012BFE">
        <w:rPr>
          <w:rFonts w:asciiTheme="majorHAnsi" w:hAnsiTheme="majorHAnsi"/>
          <w:sz w:val="14"/>
        </w:rPr>
        <w:t xml:space="preserve"> (Eugene is 93 percent white), </w:t>
      </w:r>
      <w:r w:rsidRPr="00012BFE">
        <w:rPr>
          <w:rFonts w:asciiTheme="majorHAnsi" w:hAnsiTheme="majorHAnsi"/>
          <w:u w:val="single"/>
        </w:rPr>
        <w:t>people would have been even more leery of government spending</w:t>
      </w:r>
      <w:r w:rsidRPr="00012BFE">
        <w:rPr>
          <w:rFonts w:asciiTheme="majorHAnsi" w:hAnsiTheme="majorHAnsi"/>
          <w:sz w:val="14"/>
        </w:rPr>
        <w:t>. In light of the findings reported by Simonsen and Robbins, one reviewer of their book wisely asks, “</w:t>
      </w:r>
      <w:r w:rsidRPr="00012BFE">
        <w:rPr>
          <w:rFonts w:asciiTheme="majorHAnsi" w:hAnsiTheme="majorHAnsi"/>
          <w:u w:val="single"/>
        </w:rPr>
        <w:t>Do we really need more participation if it is going to result in policies that fail to take into account the common good</w:t>
      </w:r>
      <w:r w:rsidRPr="00012BFE">
        <w:rPr>
          <w:rFonts w:asciiTheme="majorHAnsi" w:hAnsiTheme="majorHAnsi"/>
          <w:sz w:val="14"/>
        </w:rPr>
        <w:t xml:space="preserve">?” (Kraus 2000: 955).22 </w:t>
      </w:r>
      <w:r w:rsidRPr="00012BFE">
        <w:rPr>
          <w:rFonts w:asciiTheme="majorHAnsi" w:hAnsiTheme="majorHAnsi"/>
          <w:u w:val="single"/>
        </w:rPr>
        <w:t>Deliberation will not work in the real world of politics where people are different and where tough, zero-sum decisions must be made. Democracy in authentic, diverse settings is not enhanced</w:t>
      </w:r>
      <w:r w:rsidRPr="00012BFE">
        <w:rPr>
          <w:rFonts w:asciiTheme="majorHAnsi" w:hAnsiTheme="majorHAnsi"/>
          <w:sz w:val="16"/>
        </w:rPr>
        <w:t xml:space="preserve"> by town-meeting-style participation; </w:t>
      </w:r>
      <w:r w:rsidRPr="00012BFE">
        <w:rPr>
          <w:rFonts w:asciiTheme="majorHAnsi" w:hAnsiTheme="majorHAnsi"/>
          <w:u w:val="single"/>
        </w:rPr>
        <w:t xml:space="preserve">it is probably diminished. Given the predilections of the people, real deliberation is quite likely to make them </w:t>
      </w:r>
      <w:proofErr w:type="gramStart"/>
      <w:r w:rsidRPr="00012BFE">
        <w:rPr>
          <w:rFonts w:asciiTheme="majorHAnsi" w:hAnsiTheme="majorHAnsi"/>
          <w:u w:val="single"/>
        </w:rPr>
        <w:t>hopping</w:t>
      </w:r>
      <w:proofErr w:type="gramEnd"/>
      <w:r w:rsidRPr="00012BFE">
        <w:rPr>
          <w:rFonts w:asciiTheme="majorHAnsi" w:hAnsiTheme="majorHAnsi"/>
          <w:u w:val="single"/>
        </w:rPr>
        <w:t xml:space="preserve"> mad or encourage them to suffer silently because of a reluctance to voice their own opinions in the discussion</w:t>
      </w:r>
      <w:r w:rsidRPr="00012BFE">
        <w:rPr>
          <w:rFonts w:asciiTheme="majorHAnsi" w:hAnsiTheme="majorHAnsi"/>
          <w:sz w:val="16"/>
        </w:rPr>
        <w:t xml:space="preserve">. Representative democracy at least affords representation to those who shy away from the give and take of politics. </w:t>
      </w:r>
      <w:r w:rsidRPr="00012BFE">
        <w:rPr>
          <w:rFonts w:asciiTheme="majorHAnsi" w:hAnsiTheme="majorHAnsi"/>
          <w:u w:val="single"/>
        </w:rPr>
        <w:t>The bigger the role deliberation plays, the less influence such people have. When deliberation alone is expected to produce a result</w:t>
      </w:r>
      <w:r w:rsidRPr="00012BFE">
        <w:rPr>
          <w:rFonts w:asciiTheme="majorHAnsi" w:hAnsiTheme="majorHAnsi"/>
          <w:sz w:val="16"/>
        </w:rPr>
        <w:t xml:space="preserve"> (as Gutmann and Thompson advocate and as is illustrated by Etzioni’s “Navajo democracy”), </w:t>
      </w:r>
      <w:r w:rsidRPr="00012BFE">
        <w:rPr>
          <w:rFonts w:asciiTheme="majorHAnsi" w:hAnsiTheme="majorHAnsi"/>
          <w:u w:val="single"/>
        </w:rPr>
        <w:t>people who choose not to participate in deliberation would be left with no input whatsoever</w:t>
      </w:r>
      <w:r w:rsidRPr="00012BFE">
        <w:rPr>
          <w:rFonts w:asciiTheme="majorHAnsi" w:hAnsiTheme="majorHAnsi"/>
          <w:sz w:val="16"/>
        </w:rPr>
        <w:t>.23</w:t>
      </w:r>
    </w:p>
    <w:p w14:paraId="2A6D9BB2" w14:textId="77777777" w:rsidR="00DA2E76" w:rsidRPr="00012BFE" w:rsidRDefault="00DA2E76" w:rsidP="00DA2E76">
      <w:pPr>
        <w:pStyle w:val="Heading3"/>
        <w:rPr>
          <w:rFonts w:asciiTheme="majorHAnsi" w:hAnsiTheme="majorHAnsi"/>
        </w:rPr>
      </w:pPr>
      <w:r>
        <w:rPr>
          <w:rFonts w:asciiTheme="majorHAnsi" w:hAnsiTheme="majorHAnsi"/>
        </w:rPr>
        <w:lastRenderedPageBreak/>
        <w:t>A2</w:t>
      </w:r>
      <w:r w:rsidRPr="00012BFE">
        <w:rPr>
          <w:rFonts w:asciiTheme="majorHAnsi" w:hAnsiTheme="majorHAnsi"/>
        </w:rPr>
        <w:t>: Galloway</w:t>
      </w:r>
    </w:p>
    <w:p w14:paraId="49FAB4D6" w14:textId="77777777" w:rsidR="00DA2E76" w:rsidRPr="00012BFE" w:rsidRDefault="00DA2E76" w:rsidP="00DA2E76">
      <w:pPr>
        <w:pStyle w:val="Heading4"/>
        <w:rPr>
          <w:rFonts w:asciiTheme="majorHAnsi" w:hAnsiTheme="majorHAnsi"/>
        </w:rPr>
      </w:pPr>
      <w:r>
        <w:rPr>
          <w:rFonts w:asciiTheme="majorHAnsi" w:hAnsiTheme="majorHAnsi"/>
        </w:rPr>
        <w:t>Galloway is wrong</w:t>
      </w:r>
    </w:p>
    <w:p w14:paraId="31F83FEC" w14:textId="77777777" w:rsidR="00DA2E76" w:rsidRPr="00012BFE" w:rsidRDefault="00DA2E76" w:rsidP="00DA2E76">
      <w:pPr>
        <w:rPr>
          <w:rFonts w:asciiTheme="majorHAnsi" w:hAnsiTheme="majorHAnsi"/>
        </w:rPr>
      </w:pPr>
      <w:r w:rsidRPr="00012BFE">
        <w:rPr>
          <w:rStyle w:val="Style13ptBold"/>
          <w:rFonts w:asciiTheme="majorHAnsi" w:hAnsiTheme="majorHAnsi"/>
        </w:rPr>
        <w:t>Patberg 15</w:t>
      </w:r>
      <w:r w:rsidRPr="00012BFE">
        <w:rPr>
          <w:rFonts w:asciiTheme="majorHAnsi" w:hAnsiTheme="majorHAnsi"/>
        </w:rPr>
        <w:t xml:space="preserve"> (markus, faculty in the department of social science, Agonistic democracy: Constituent power in the era of globalization, </w:t>
      </w:r>
      <w:hyperlink r:id="rId35" w:anchor="aff1" w:history="1">
        <w:r w:rsidRPr="00012BFE">
          <w:rPr>
            <w:rStyle w:val="Hyperlink"/>
            <w:rFonts w:asciiTheme="majorHAnsi" w:hAnsiTheme="majorHAnsi"/>
          </w:rPr>
          <w:t>http://www.palgrave-journals.com/cpt/journal/v14/n1/full/cpt20142a.html#aff1</w:t>
        </w:r>
      </w:hyperlink>
      <w:r w:rsidRPr="00012BFE">
        <w:rPr>
          <w:rFonts w:asciiTheme="majorHAnsi" w:hAnsiTheme="majorHAnsi"/>
        </w:rPr>
        <w:t>)</w:t>
      </w:r>
    </w:p>
    <w:p w14:paraId="1BB913D5" w14:textId="77777777" w:rsidR="00DA2E76" w:rsidRPr="00012BFE" w:rsidRDefault="00DA2E76" w:rsidP="00DA2E76">
      <w:pPr>
        <w:rPr>
          <w:rFonts w:asciiTheme="majorHAnsi" w:hAnsiTheme="majorHAnsi"/>
          <w:sz w:val="16"/>
        </w:rPr>
      </w:pPr>
      <w:r w:rsidRPr="00012BFE">
        <w:rPr>
          <w:rFonts w:asciiTheme="majorHAnsi" w:hAnsiTheme="majorHAnsi"/>
          <w:sz w:val="16"/>
        </w:rPr>
        <w:t xml:space="preserve">According to Wenman, </w:t>
      </w:r>
      <w:r w:rsidRPr="00012BFE">
        <w:rPr>
          <w:rFonts w:asciiTheme="majorHAnsi" w:hAnsiTheme="majorHAnsi"/>
          <w:u w:val="single"/>
        </w:rPr>
        <w:t>agonistic democracy must ‘refuse all normativity’</w:t>
      </w:r>
      <w:r w:rsidRPr="00012BFE">
        <w:rPr>
          <w:rFonts w:asciiTheme="majorHAnsi" w:hAnsiTheme="majorHAnsi"/>
          <w:sz w:val="16"/>
        </w:rPr>
        <w:t xml:space="preserve"> (p. 280). This claim is rooted in two of the aforementioned basic components of agonism: first, </w:t>
      </w:r>
      <w:r w:rsidRPr="00012BFE">
        <w:rPr>
          <w:rFonts w:asciiTheme="majorHAnsi" w:hAnsiTheme="majorHAnsi"/>
          <w:u w:val="single"/>
        </w:rPr>
        <w:t xml:space="preserve">in the concept of ‘constitutive pluralism’ that describes modern societies as communities featuring an ineradicable pluralism of conflicting values for whose ordering we lack an objective standard and, second, in the ‘tragic view of the world’ according to which conflict, suffering and strife are inevitable phenomena of social and political life and may never be ultimately overcome. </w:t>
      </w:r>
      <w:r w:rsidRPr="00012BFE">
        <w:rPr>
          <w:rFonts w:asciiTheme="majorHAnsi" w:hAnsiTheme="majorHAnsi"/>
          <w:sz w:val="16"/>
        </w:rPr>
        <w:t>From this perspective</w:t>
      </w:r>
      <w:r w:rsidRPr="00012BFE">
        <w:rPr>
          <w:rFonts w:asciiTheme="majorHAnsi" w:hAnsiTheme="majorHAnsi"/>
          <w:u w:val="single"/>
        </w:rPr>
        <w:t xml:space="preserve">, it seems that theoretical attempts to formulate normative requirements for legitimate political action represent unjustifiable impositions with exclusionary effects. </w:t>
      </w:r>
      <w:r w:rsidRPr="00012BFE">
        <w:rPr>
          <w:rFonts w:asciiTheme="majorHAnsi" w:hAnsiTheme="majorHAnsi"/>
          <w:sz w:val="16"/>
        </w:rPr>
        <w:t xml:space="preserve">Accordingly, Wenman tracks down and criticizes any trace of normativity in the accounts of agonistic democracy he discusses. For example, </w:t>
      </w:r>
      <w:r w:rsidRPr="00012BFE">
        <w:rPr>
          <w:rFonts w:asciiTheme="majorHAnsi" w:hAnsiTheme="majorHAnsi"/>
          <w:b/>
          <w:u w:val="single"/>
        </w:rPr>
        <w:t>Tully’s concept of agonistic dialog, which demands reciprocity and mutual respect from the participants of political processes, is said to represent ‘a dangerous digression from the properly tragic viewpoint of agonism’</w:t>
      </w:r>
      <w:r w:rsidRPr="00012BFE">
        <w:rPr>
          <w:rFonts w:asciiTheme="majorHAnsi" w:hAnsiTheme="majorHAnsi"/>
          <w:sz w:val="16"/>
        </w:rPr>
        <w:t xml:space="preserve"> (pp. 138–139). Although Wenman is keen to emphasize that </w:t>
      </w:r>
      <w:r w:rsidRPr="00012BFE">
        <w:rPr>
          <w:rFonts w:asciiTheme="majorHAnsi" w:hAnsiTheme="majorHAnsi"/>
          <w:u w:val="single"/>
        </w:rPr>
        <w:t>agonism is a non-normative ‘strategic and tactical doctrine</w:t>
      </w:r>
      <w:r w:rsidRPr="00012BFE">
        <w:rPr>
          <w:rFonts w:asciiTheme="majorHAnsi" w:hAnsiTheme="majorHAnsi"/>
          <w:sz w:val="16"/>
        </w:rPr>
        <w:t>’ (p. 39), it seems that his own account of agonistic democracy cannot avoid drawing on certain minimal normative standards either. Of course, even the ‘</w:t>
      </w:r>
      <w:r w:rsidRPr="00012BFE">
        <w:rPr>
          <w:rFonts w:asciiTheme="majorHAnsi" w:hAnsiTheme="majorHAnsi"/>
          <w:u w:val="single"/>
        </w:rPr>
        <w:t xml:space="preserve">politics of militant conviction’ (p. 265) he advocates is not supposed to proceed violently. </w:t>
      </w:r>
      <w:r w:rsidRPr="00012BFE">
        <w:rPr>
          <w:rFonts w:asciiTheme="majorHAnsi" w:hAnsiTheme="majorHAnsi"/>
          <w:sz w:val="16"/>
        </w:rPr>
        <w:t xml:space="preserve">While Wenman refuses to explicate normative requirements for legitimate agonistic politics, </w:t>
      </w:r>
      <w:r w:rsidRPr="00012BFE">
        <w:rPr>
          <w:rFonts w:asciiTheme="majorHAnsi" w:hAnsiTheme="majorHAnsi"/>
          <w:u w:val="single"/>
        </w:rPr>
        <w:t>he clearly affirms ‘aconstructive mode of contest and rivalry’ (p. 46) and rejects forms of hostility</w:t>
      </w:r>
      <w:r w:rsidRPr="00012BFE">
        <w:rPr>
          <w:rFonts w:asciiTheme="majorHAnsi" w:hAnsiTheme="majorHAnsi"/>
          <w:sz w:val="16"/>
        </w:rPr>
        <w:t xml:space="preserve">. But how could we tell acceptable and unacceptable forms of conflict apart without a normative standard of some kind? What distinguishes the ‘democratic actor’ (p. 286) from, say, the fundamentalist, if not the normative quality of her political actions? The need for a corresponding standard shines through, for example, when Wenman suggests that </w:t>
      </w:r>
      <w:r w:rsidRPr="00012BFE">
        <w:rPr>
          <w:rFonts w:asciiTheme="majorHAnsi" w:hAnsiTheme="majorHAnsi"/>
          <w:u w:val="single"/>
        </w:rPr>
        <w:t xml:space="preserve">agonistic political action should be guided by ‘the public virtues associated with the art of persuasion’ </w:t>
      </w:r>
      <w:r w:rsidRPr="00012BFE">
        <w:rPr>
          <w:rFonts w:asciiTheme="majorHAnsi" w:hAnsiTheme="majorHAnsi"/>
          <w:sz w:val="16"/>
        </w:rPr>
        <w:t>(p. 287). In light of this, however, the critique directed against Tully, among others, seems overstated. In general, doubts remain whether a convincing theory of agonistic democracy can really abstain from any normative elements making a claim to context-transcending validity.</w:t>
      </w:r>
    </w:p>
    <w:p w14:paraId="22A31C09" w14:textId="77777777" w:rsidR="00E85CF3" w:rsidRPr="00012BFE" w:rsidRDefault="00E85CF3" w:rsidP="00E85CF3">
      <w:pPr>
        <w:pStyle w:val="Heading2"/>
        <w:rPr>
          <w:rFonts w:asciiTheme="majorHAnsi" w:hAnsiTheme="majorHAnsi"/>
        </w:rPr>
      </w:pPr>
      <w:r w:rsidRPr="00012BFE">
        <w:rPr>
          <w:rFonts w:asciiTheme="majorHAnsi" w:hAnsiTheme="majorHAnsi"/>
        </w:rPr>
        <w:lastRenderedPageBreak/>
        <w:t>Predictability</w:t>
      </w:r>
    </w:p>
    <w:p w14:paraId="66775D1F" w14:textId="77777777" w:rsidR="00E85CF3" w:rsidRPr="00012BFE" w:rsidRDefault="00E85CF3" w:rsidP="00E85CF3">
      <w:pPr>
        <w:pStyle w:val="Heading3"/>
        <w:rPr>
          <w:rFonts w:asciiTheme="majorHAnsi" w:hAnsiTheme="majorHAnsi"/>
        </w:rPr>
      </w:pPr>
      <w:r w:rsidRPr="00012BFE">
        <w:rPr>
          <w:rFonts w:asciiTheme="majorHAnsi" w:hAnsiTheme="majorHAnsi"/>
        </w:rPr>
        <w:lastRenderedPageBreak/>
        <w:t>Predictability/games</w:t>
      </w:r>
    </w:p>
    <w:p w14:paraId="025FEFB9" w14:textId="77777777" w:rsidR="00E85CF3" w:rsidRPr="00012BFE" w:rsidRDefault="00E85CF3" w:rsidP="00E85CF3">
      <w:pPr>
        <w:pStyle w:val="Heading4"/>
        <w:rPr>
          <w:rFonts w:asciiTheme="majorHAnsi" w:hAnsiTheme="majorHAnsi"/>
        </w:rPr>
      </w:pPr>
      <w:r w:rsidRPr="00012BFE">
        <w:rPr>
          <w:rFonts w:asciiTheme="majorHAnsi" w:hAnsiTheme="majorHAnsi"/>
        </w:rPr>
        <w:t>The demand that debate be predictable is an attempt to discipline chance and reduce politics to accumulation and work—critique is tolerated only within a set of limits that hollow out its potential</w:t>
      </w:r>
    </w:p>
    <w:p w14:paraId="357C39D7" w14:textId="185BB366" w:rsidR="00E85CF3" w:rsidRPr="00012BFE" w:rsidRDefault="00DE3EBD" w:rsidP="00E85CF3">
      <w:pPr>
        <w:rPr>
          <w:rFonts w:asciiTheme="majorHAnsi" w:hAnsiTheme="majorHAnsi"/>
        </w:rPr>
      </w:pPr>
      <w:r>
        <w:rPr>
          <w:rStyle w:val="Style13ptBold"/>
          <w:rFonts w:asciiTheme="majorHAnsi" w:hAnsiTheme="majorHAnsi"/>
        </w:rPr>
        <w:t xml:space="preserve">Caillois </w:t>
      </w:r>
      <w:r w:rsidR="00E85CF3" w:rsidRPr="00012BFE">
        <w:rPr>
          <w:rStyle w:val="Style13ptBold"/>
          <w:rFonts w:asciiTheme="majorHAnsi" w:hAnsiTheme="majorHAnsi"/>
        </w:rPr>
        <w:t>1</w:t>
      </w:r>
      <w:r w:rsidR="00E85CF3" w:rsidRPr="00012BFE">
        <w:rPr>
          <w:rFonts w:asciiTheme="majorHAnsi" w:hAnsiTheme="majorHAnsi"/>
        </w:rPr>
        <w:t xml:space="preserve"> </w:t>
      </w:r>
      <w:r w:rsidR="00E85CF3" w:rsidRPr="00012BFE">
        <w:rPr>
          <w:rFonts w:asciiTheme="majorHAnsi" w:hAnsiTheme="majorHAnsi"/>
          <w:sz w:val="20"/>
        </w:rPr>
        <w:t>(Roger, French anthropologist, Man, Play, and Games, trans Barash, orig. published 1958, p. 157-158)</w:t>
      </w:r>
    </w:p>
    <w:p w14:paraId="79C3B855" w14:textId="77777777" w:rsidR="00E85CF3" w:rsidRPr="00012BFE" w:rsidRDefault="00E85CF3" w:rsidP="00E85CF3">
      <w:pPr>
        <w:rPr>
          <w:rFonts w:asciiTheme="majorHAnsi" w:hAnsiTheme="majorHAnsi"/>
          <w:sz w:val="14"/>
        </w:rPr>
      </w:pPr>
      <w:r w:rsidRPr="00012BFE">
        <w:rPr>
          <w:rFonts w:asciiTheme="majorHAnsi" w:hAnsiTheme="majorHAnsi"/>
          <w:sz w:val="14"/>
        </w:rPr>
        <w:t xml:space="preserve">Vertigo and simulation are in principle and by nature in rebellion against every type of code, rule, and organization. Alea, on the contrary, like agon calls for calculation and regulation. However, their essential solidarity in no way prevents their competing with each other. The principles they represent are too strictly opposed not to tend toward mutual exclusion. </w:t>
      </w:r>
      <w:r w:rsidRPr="00012BFE">
        <w:rPr>
          <w:rFonts w:asciiTheme="majorHAnsi" w:hAnsiTheme="majorHAnsi"/>
          <w:u w:val="single"/>
        </w:rPr>
        <w:t>Work is obviously incompatible with the passive anticipation of chance</w:t>
      </w:r>
      <w:r w:rsidRPr="00012BFE">
        <w:rPr>
          <w:rFonts w:asciiTheme="majorHAnsi" w:hAnsiTheme="majorHAnsi"/>
          <w:sz w:val="14"/>
        </w:rPr>
        <w:t xml:space="preserve">, just as is the unfair favor of fortune with the legitimate rewards of effort and merit. The abandonment of simulation and vertigo, mask and ecstasy, has never meant the departure of an incantational universe and the arrival of the rational world of distributive justice. Problems remain to be resolved. </w:t>
      </w:r>
      <w:r w:rsidRPr="00012BFE">
        <w:rPr>
          <w:rFonts w:asciiTheme="majorHAnsi" w:hAnsiTheme="majorHAnsi"/>
          <w:u w:val="single"/>
        </w:rPr>
        <w:t>In such a situation, agon and alea no doubt represent the contradictory and complementary principles of a new social order</w:t>
      </w:r>
      <w:r w:rsidRPr="00012BFE">
        <w:rPr>
          <w:rFonts w:asciiTheme="majorHAnsi" w:hAnsiTheme="majorHAnsi"/>
          <w:sz w:val="16"/>
        </w:rPr>
        <w:t>. Moreover, they must fulfill parallel functions which are recognizably indispensable in one or the other situation.</w:t>
      </w:r>
      <w:r w:rsidRPr="00012BFE">
        <w:rPr>
          <w:rFonts w:asciiTheme="majorHAnsi" w:hAnsiTheme="majorHAnsi"/>
          <w:u w:val="single"/>
        </w:rPr>
        <w:t xml:space="preserve"> Agon, the principle of fair competition and creative emulation, is regarded as valuable in itself. The entire social structure rests upon it. Progress consists of developing it and improving its conditions, i.e. simply eliminating alea, more and more. Alea, in fact, seems like the resistance posed by nature against the perfect equity of human institutional goals</w:t>
      </w:r>
      <w:r w:rsidRPr="00012BFE">
        <w:rPr>
          <w:rFonts w:asciiTheme="majorHAnsi" w:hAnsiTheme="majorHAnsi"/>
          <w:sz w:val="16"/>
        </w:rPr>
        <w:t xml:space="preserve">. </w:t>
      </w:r>
      <w:r w:rsidRPr="00012BFE">
        <w:rPr>
          <w:rFonts w:asciiTheme="majorHAnsi" w:hAnsiTheme="majorHAnsi"/>
          <w:sz w:val="14"/>
        </w:rPr>
        <w:t xml:space="preserve">In addition, </w:t>
      </w:r>
      <w:r w:rsidRPr="00012BFE">
        <w:rPr>
          <w:rFonts w:asciiTheme="majorHAnsi" w:hAnsiTheme="majorHAnsi"/>
          <w:u w:val="single"/>
        </w:rPr>
        <w:t>chance is not only a striking form of injustice, of gratuitous and undeserved favor, but is also a mockery of work</w:t>
      </w:r>
      <w:r w:rsidRPr="00012BFE">
        <w:rPr>
          <w:rFonts w:asciiTheme="majorHAnsi" w:hAnsiTheme="majorHAnsi"/>
          <w:sz w:val="14"/>
        </w:rPr>
        <w:t xml:space="preserve">, </w:t>
      </w:r>
      <w:r w:rsidRPr="00012BFE">
        <w:rPr>
          <w:rFonts w:asciiTheme="majorHAnsi" w:hAnsiTheme="majorHAnsi"/>
          <w:u w:val="single"/>
        </w:rPr>
        <w:t>of patient and persevering labor, of saving, of willingly sacrificing for the future—in sum, a mockery of all the virtues needed in a world dedicated to the accumulation of wealth. As a result, legislative efforts tend naturally to restrain the scope and influence of chance. Of the various principles of play, regulated competition is the only one that can be transposed as such to the domain of action and prove efficacious, if not irreplaceable. The others are dreaded. They are regulated or even tolerated if kept within permitted limits.</w:t>
      </w:r>
      <w:r w:rsidRPr="00012BFE">
        <w:rPr>
          <w:rFonts w:asciiTheme="majorHAnsi" w:hAnsiTheme="majorHAnsi"/>
          <w:sz w:val="14"/>
        </w:rPr>
        <w:t xml:space="preserve"> </w:t>
      </w:r>
      <w:r w:rsidRPr="00012BFE">
        <w:rPr>
          <w:rFonts w:asciiTheme="majorHAnsi" w:hAnsiTheme="majorHAnsi"/>
          <w:u w:val="single"/>
        </w:rPr>
        <w:t>If they spread throughout society or no longer submit to isolation and neutralizing rules, they are viewed as fatal passions, vices, or manias</w:t>
      </w:r>
      <w:r w:rsidRPr="00012BFE">
        <w:rPr>
          <w:rFonts w:asciiTheme="majorHAnsi" w:hAnsiTheme="majorHAnsi"/>
          <w:sz w:val="14"/>
        </w:rPr>
        <w:t>.</w:t>
      </w:r>
    </w:p>
    <w:p w14:paraId="26CA3AA7" w14:textId="77777777" w:rsidR="00E85CF3" w:rsidRPr="00012BFE" w:rsidRDefault="00E85CF3" w:rsidP="00E85CF3">
      <w:pPr>
        <w:pStyle w:val="Heading4"/>
        <w:rPr>
          <w:rFonts w:asciiTheme="majorHAnsi" w:hAnsiTheme="majorHAnsi"/>
          <w:u w:val="single"/>
        </w:rPr>
      </w:pPr>
      <w:r w:rsidRPr="00012BFE">
        <w:rPr>
          <w:rFonts w:asciiTheme="majorHAnsi" w:hAnsiTheme="majorHAnsi"/>
        </w:rPr>
        <w:t xml:space="preserve">This is the essential structure of fascism, an attempt to purify and order politics such that catastrophic violence becomes possible in the name of saving the polity—the worst possibility for debate is that policy skills </w:t>
      </w:r>
      <w:r w:rsidRPr="00012BFE">
        <w:rPr>
          <w:rFonts w:asciiTheme="majorHAnsi" w:hAnsiTheme="majorHAnsi"/>
          <w:u w:val="single"/>
        </w:rPr>
        <w:t>really are portable</w:t>
      </w:r>
    </w:p>
    <w:p w14:paraId="3738D2F7" w14:textId="77777777" w:rsidR="00E85CF3" w:rsidRPr="00012BFE" w:rsidRDefault="00E85CF3" w:rsidP="00E85CF3">
      <w:pPr>
        <w:rPr>
          <w:rFonts w:asciiTheme="majorHAnsi" w:hAnsiTheme="majorHAnsi"/>
        </w:rPr>
      </w:pPr>
      <w:r w:rsidRPr="00DE3EBD">
        <w:rPr>
          <w:rStyle w:val="Style13ptBold"/>
        </w:rPr>
        <w:t>Land 92</w:t>
      </w:r>
      <w:r w:rsidRPr="00012BFE">
        <w:rPr>
          <w:rFonts w:asciiTheme="majorHAnsi" w:hAnsiTheme="majorHAnsi"/>
        </w:rPr>
        <w:t xml:space="preserve"> </w:t>
      </w:r>
      <w:r w:rsidRPr="00012BFE">
        <w:rPr>
          <w:rFonts w:asciiTheme="majorHAnsi" w:hAnsiTheme="majorHAnsi"/>
          <w:sz w:val="20"/>
        </w:rPr>
        <w:t>(Nick Land is a lecturer in Continental Philosophy at Warwick University, The Thirst for Annihilation: Georges Bataille and Virulent Nihilism, 138-140)</w:t>
      </w:r>
    </w:p>
    <w:p w14:paraId="1A020D59" w14:textId="77777777" w:rsidR="00E85CF3" w:rsidRPr="00012BFE" w:rsidRDefault="00E85CF3" w:rsidP="00E85CF3">
      <w:pPr>
        <w:rPr>
          <w:rFonts w:asciiTheme="majorHAnsi" w:hAnsiTheme="majorHAnsi"/>
          <w:sz w:val="16"/>
        </w:rPr>
      </w:pPr>
      <w:r w:rsidRPr="00012BFE">
        <w:rPr>
          <w:rFonts w:asciiTheme="majorHAnsi" w:hAnsiTheme="majorHAnsi"/>
          <w:sz w:val="16"/>
        </w:rPr>
        <w:t xml:space="preserve">However great the revulsion that can be felt in contact with a single corpse, especially when it is in an advanced state of decomposition, or marked with the traces of an ignoble extremity of agony (torture in particular), this is massively augmented—and not merely quantitatively—when one is confronted by heaps or mounds of corpses; the stacked remains of an ossuary, the human remnants from an extermination camp, piles of skulls, anonymous tangles of bodies in the Ugandan bush or at the edge of a Kampuchean paddy field. The corpse not as a lost person, but as a disintegrating clot in the depersonalized refuse of death. Sade’s writings are not without such images, but nor are the mass media of twentieth-century societies. It is only at the lip of such abysmal indignities, when bodies are vomited as faceless masses of Herakleitean dung, that one glimpses the filthy and senseless death one craves. Whatever the monstrosity of Sade, he does not point into Auschwitz; it is </w:t>
      </w:r>
      <w:proofErr w:type="gramStart"/>
      <w:r w:rsidRPr="00012BFE">
        <w:rPr>
          <w:rFonts w:asciiTheme="majorHAnsi" w:hAnsiTheme="majorHAnsi"/>
          <w:sz w:val="16"/>
        </w:rPr>
        <w:t>more true</w:t>
      </w:r>
      <w:proofErr w:type="gramEnd"/>
      <w:r w:rsidRPr="00012BFE">
        <w:rPr>
          <w:rFonts w:asciiTheme="majorHAnsi" w:hAnsiTheme="majorHAnsi"/>
          <w:sz w:val="16"/>
        </w:rPr>
        <w:t xml:space="preserve"> to suggest that he points out of it. Despite the peculiar desperation in our attempts to give a moral interpretation to the somatic shock induced by traces of the Nazi exterminations, our intellectual conscience remains offended by the sanctimonious inanities that ensue.</w:t>
      </w:r>
      <w:r w:rsidRPr="00012BFE">
        <w:rPr>
          <w:rFonts w:asciiTheme="majorHAnsi" w:hAnsiTheme="majorHAnsi"/>
          <w:u w:val="single"/>
        </w:rPr>
        <w:t xml:space="preserve"> We treat Hitler as a persuasive Satan</w:t>
      </w:r>
      <w:r w:rsidRPr="00012BFE">
        <w:rPr>
          <w:rFonts w:asciiTheme="majorHAnsi" w:hAnsiTheme="majorHAnsi"/>
          <w:sz w:val="16"/>
        </w:rPr>
        <w:t xml:space="preserve">, a figure that the church was unable to invent, </w:t>
      </w:r>
      <w:r w:rsidRPr="00012BFE">
        <w:rPr>
          <w:rFonts w:asciiTheme="majorHAnsi" w:hAnsiTheme="majorHAnsi"/>
          <w:u w:val="single"/>
        </w:rPr>
        <w:t>in whom we vicariously live our evil</w:t>
      </w:r>
      <w:r w:rsidRPr="00012BFE">
        <w:rPr>
          <w:rFonts w:asciiTheme="majorHAnsi" w:hAnsiTheme="majorHAnsi"/>
          <w:sz w:val="16"/>
        </w:rPr>
        <w:t xml:space="preserve"> (as if we were masturbating over a magazine). In the aggregate, </w:t>
      </w:r>
      <w:r w:rsidRPr="00012BFE">
        <w:rPr>
          <w:rFonts w:asciiTheme="majorHAnsi" w:hAnsiTheme="majorHAnsi"/>
          <w:u w:val="single"/>
        </w:rPr>
        <w:t>our</w:t>
      </w:r>
      <w:r w:rsidRPr="00012BFE">
        <w:rPr>
          <w:rFonts w:asciiTheme="majorHAnsi" w:hAnsiTheme="majorHAnsi"/>
          <w:sz w:val="16"/>
        </w:rPr>
        <w:t xml:space="preserve"> squalid </w:t>
      </w:r>
      <w:r w:rsidRPr="00012BFE">
        <w:rPr>
          <w:rFonts w:asciiTheme="majorHAnsi" w:hAnsiTheme="majorHAnsi"/>
          <w:u w:val="single"/>
        </w:rPr>
        <w:t>separation from the victims</w:t>
      </w:r>
      <w:r w:rsidRPr="00012BFE">
        <w:rPr>
          <w:rFonts w:asciiTheme="majorHAnsi" w:hAnsiTheme="majorHAnsi"/>
          <w:sz w:val="16"/>
        </w:rPr>
        <w:t xml:space="preserve"> gapes its stale complacency. Our lurch for innocence </w:t>
      </w:r>
      <w:r w:rsidRPr="00012BFE">
        <w:rPr>
          <w:rFonts w:asciiTheme="majorHAnsi" w:hAnsiTheme="majorHAnsi"/>
          <w:u w:val="single"/>
        </w:rPr>
        <w:t xml:space="preserve">seals us against communion, and we are repulsed from the place </w:t>
      </w:r>
      <w:r w:rsidRPr="00012BFE">
        <w:rPr>
          <w:rFonts w:asciiTheme="majorHAnsi" w:hAnsiTheme="majorHAnsi"/>
          <w:u w:val="single"/>
        </w:rPr>
        <w:lastRenderedPageBreak/>
        <w:t>where their fate is also ours</w:t>
      </w:r>
      <w:r w:rsidRPr="00012BFE">
        <w:rPr>
          <w:rFonts w:asciiTheme="majorHAnsi" w:hAnsiTheme="majorHAnsi"/>
          <w:sz w:val="16"/>
        </w:rPr>
        <w:t xml:space="preserve">, as if death itself has been soiled by their torments. That we are an ineliminably massacreable species of animal scarcely marks us. We engineer an apartheid of the dead. Partly this is due to the widespread dread of corpses, Jews, Gypsies, and homosexuals prevalent in our societies. All of which elements are consigned by morality to the same howl-choked dungeon as desire, irresponsibility, and profound contact with the real. Our moral natures would complete the sanitization of the 1940s’ pogroms, contributing to the elimination of sprawling bodies, and of the problematic affects they provoke. We are even stupid enough to believe that between a KZ guard and a young Jew treading the edge of a death factory it is the latter who is most profoundly caged. </w:t>
      </w:r>
      <w:r w:rsidRPr="00012BFE">
        <w:rPr>
          <w:rFonts w:asciiTheme="majorHAnsi" w:hAnsiTheme="majorHAnsi"/>
          <w:u w:val="single"/>
        </w:rPr>
        <w:t>The technical core of the final solution was not merely an apparatus for mass killings</w:t>
      </w:r>
      <w:r w:rsidRPr="00012BFE">
        <w:rPr>
          <w:rFonts w:asciiTheme="majorHAnsi" w:hAnsiTheme="majorHAnsi"/>
          <w:sz w:val="16"/>
        </w:rPr>
        <w:t xml:space="preserve">, but one that was also guided by the exigency of the utile disposal of corpses. We simplify out of anxiety when we conflate the mounds of emaciated bodies strewn about the camps at the point of their liberation—the bodies of those annihilated by epidemics during the collapse of the extermination system—with the reduced ash and shadows of those erased by the system in its smooth functioning. The uneliminated corpse is not a submissive element within this or any other ‘final solution’, but an impersonal resistance to it, a token of primordial community. The docility of the inert body is itself a fascist myth. The final solution is a myth and a fact; each of its traces being invested by complex libidinal forces. The lamp-shades made from human skin, the meticulously salvaged heaps of dentures and artificial limbs, the calm efficiency of the Nazi genocidebureaucrat: all are freely circulating tokens of powerful affect. None of these images is more extraordinarily wounding to our sense of cosmic order than the bars of soap made from the body fat of the exterminated, the transubstantiation of verminized flesh into an implement of hygiene; white, glistening, malleable, inert. The soporific words of the allied propaganda machinery, with their insistence on fascist filthiness, are paralysed in the throat. Here are purists; clean and dutiful men, and yet we would be more fastidious than they were? </w:t>
      </w:r>
      <w:r w:rsidRPr="00012BFE">
        <w:rPr>
          <w:rFonts w:asciiTheme="majorHAnsi" w:hAnsiTheme="majorHAnsi"/>
          <w:u w:val="single"/>
        </w:rPr>
        <w:t>That there is nothing to insulate us from falling prey to such things</w:t>
      </w:r>
      <w:r w:rsidRPr="00012BFE">
        <w:rPr>
          <w:rFonts w:asciiTheme="majorHAnsi" w:hAnsiTheme="majorHAnsi"/>
          <w:sz w:val="16"/>
        </w:rPr>
        <w:t>—that the slime and ash in a drainage ditch outside Birkenau might be the residue of our own flesh—</w:t>
      </w:r>
      <w:r w:rsidRPr="00012BFE">
        <w:rPr>
          <w:rFonts w:asciiTheme="majorHAnsi" w:hAnsiTheme="majorHAnsi"/>
          <w:u w:val="single"/>
        </w:rPr>
        <w:t>is a savagery of chance in which it is necessary to exult if we are to connect. A wall that stood between us and such acute horror would still be a wall</w:t>
      </w:r>
      <w:r w:rsidRPr="00012BFE">
        <w:rPr>
          <w:rFonts w:asciiTheme="majorHAnsi" w:hAnsiTheme="majorHAnsi"/>
          <w:sz w:val="16"/>
        </w:rPr>
        <w:t xml:space="preserve">, and if a God had existed to prevent the annihilation of Hitler’s victims life as a whole would be the camp (for the Nazi it is). </w:t>
      </w:r>
      <w:r w:rsidRPr="00012BFE">
        <w:rPr>
          <w:rFonts w:asciiTheme="majorHAnsi" w:hAnsiTheme="majorHAnsi"/>
          <w:u w:val="single"/>
        </w:rPr>
        <w:t xml:space="preserve">Pain, degradation, and death are one thing, the enslavement of desire something else. </w:t>
      </w:r>
      <w:r w:rsidRPr="00012BFE">
        <w:rPr>
          <w:rFonts w:asciiTheme="majorHAnsi" w:hAnsiTheme="majorHAnsi"/>
          <w:sz w:val="16"/>
        </w:rPr>
        <w:t>It is only because our bodies are weak and die that it is impossible for there to be a perfect cage, or for the sun to be locked interminably in a fascist health. To be protected by something more than zero is the final term of imprisonment.</w:t>
      </w:r>
      <w:r w:rsidRPr="00012BFE">
        <w:rPr>
          <w:rFonts w:asciiTheme="majorHAnsi" w:hAnsiTheme="majorHAnsi"/>
          <w:u w:val="single"/>
        </w:rPr>
        <w:t xml:space="preserve"> </w:t>
      </w:r>
      <w:r w:rsidRPr="00012BFE">
        <w:rPr>
          <w:rFonts w:asciiTheme="majorHAnsi" w:hAnsiTheme="majorHAnsi"/>
          <w:sz w:val="20"/>
        </w:rPr>
        <w:t>* * *</w:t>
      </w:r>
      <w:r w:rsidRPr="00012BFE">
        <w:rPr>
          <w:rFonts w:asciiTheme="majorHAnsi" w:hAnsiTheme="majorHAnsi"/>
        </w:rPr>
        <w:t xml:space="preserve"> </w:t>
      </w:r>
      <w:r w:rsidRPr="00012BFE">
        <w:rPr>
          <w:rFonts w:asciiTheme="majorHAnsi" w:hAnsiTheme="majorHAnsi"/>
          <w:u w:val="single"/>
        </w:rPr>
        <w:t>There is poetry after Auschwitz</w:t>
      </w:r>
      <w:r w:rsidRPr="00012BFE">
        <w:rPr>
          <w:rFonts w:asciiTheme="majorHAnsi" w:hAnsiTheme="majorHAnsi"/>
          <w:sz w:val="16"/>
        </w:rPr>
        <w:t xml:space="preserve">, just as there was poetry within it, and only because there was. There is poetry wherever there are droplets of the sun who are not afraid to touch (however imperilled). I imagine there was even laughter amongst the doomed. There have been shadow-spaces of the Earth such as are impossible to think, but ‘[w]hat does truth signify…if we do not think what exceeds the possibility of thought…?’ [III 12]. </w:t>
      </w:r>
      <w:r w:rsidRPr="00012BFE">
        <w:rPr>
          <w:rFonts w:asciiTheme="majorHAnsi" w:hAnsiTheme="majorHAnsi"/>
          <w:u w:val="single"/>
        </w:rPr>
        <w:t>It is only at the edge of the impossible that the wretchedness of isolated being is grated open, and ‘poetry is the impossible’</w:t>
      </w:r>
      <w:r w:rsidRPr="00012BFE">
        <w:rPr>
          <w:rFonts w:asciiTheme="majorHAnsi" w:hAnsiTheme="majorHAnsi"/>
          <w:sz w:val="16"/>
        </w:rPr>
        <w:t xml:space="preserve"> [III 520]. It is not out of innocence, but from out of a history pock-marked by exterminations, that Bataille writes: ‘I would like to efface the trace of my steps…</w:t>
      </w:r>
      <w:r w:rsidRPr="00012BFE">
        <w:rPr>
          <w:rFonts w:asciiTheme="majorHAnsi" w:hAnsiTheme="majorHAnsi"/>
          <w:sz w:val="12"/>
        </w:rPr>
        <w:t>’ [III 161].</w:t>
      </w:r>
      <w:r w:rsidRPr="00012BFE">
        <w:rPr>
          <w:rFonts w:asciiTheme="majorHAnsi" w:hAnsiTheme="majorHAnsi"/>
          <w:sz w:val="16"/>
        </w:rPr>
        <w:t xml:space="preserve"> </w:t>
      </w:r>
      <w:r w:rsidRPr="00012BFE">
        <w:rPr>
          <w:rFonts w:asciiTheme="majorHAnsi" w:hAnsiTheme="majorHAnsi"/>
          <w:sz w:val="20"/>
        </w:rPr>
        <w:t xml:space="preserve">I efface the step i efface the word space and breath are lacking [IV 28]. The alcohol </w:t>
      </w:r>
      <w:proofErr w:type="gramStart"/>
      <w:r w:rsidRPr="00012BFE">
        <w:rPr>
          <w:rFonts w:asciiTheme="majorHAnsi" w:hAnsiTheme="majorHAnsi"/>
          <w:sz w:val="20"/>
        </w:rPr>
        <w:t>Of</w:t>
      </w:r>
      <w:proofErr w:type="gramEnd"/>
      <w:r w:rsidRPr="00012BFE">
        <w:rPr>
          <w:rFonts w:asciiTheme="majorHAnsi" w:hAnsiTheme="majorHAnsi"/>
          <w:sz w:val="20"/>
        </w:rPr>
        <w:t xml:space="preserve"> poetry Is silence Unmade [of a corpse] [III 372]. * </w:t>
      </w:r>
      <w:r w:rsidRPr="00012BFE">
        <w:rPr>
          <w:rFonts w:asciiTheme="majorHAnsi" w:hAnsiTheme="majorHAnsi"/>
          <w:u w:val="single"/>
        </w:rPr>
        <w:t xml:space="preserve">Fascism is not so much a symptom of political desperation, as of </w:t>
      </w:r>
      <w:r w:rsidRPr="00012BFE">
        <w:rPr>
          <w:rFonts w:asciiTheme="majorHAnsi" w:hAnsiTheme="majorHAnsi"/>
          <w:sz w:val="16"/>
        </w:rPr>
        <w:t>libidino-religious</w:t>
      </w:r>
      <w:r w:rsidRPr="00012BFE">
        <w:rPr>
          <w:rFonts w:asciiTheme="majorHAnsi" w:hAnsiTheme="majorHAnsi"/>
          <w:u w:val="single"/>
        </w:rPr>
        <w:t xml:space="preserve"> numbness, a kind of anti-poetry</w:t>
      </w:r>
      <w:r w:rsidRPr="00012BFE">
        <w:rPr>
          <w:rFonts w:asciiTheme="majorHAnsi" w:hAnsiTheme="majorHAnsi"/>
          <w:sz w:val="16"/>
        </w:rPr>
        <w:t xml:space="preserve"> on the streets. </w:t>
      </w:r>
      <w:r w:rsidRPr="00012BFE">
        <w:rPr>
          <w:rFonts w:asciiTheme="majorHAnsi" w:hAnsiTheme="majorHAnsi"/>
          <w:b/>
          <w:u w:val="single"/>
        </w:rPr>
        <w:t>Like all policy-obsessed behaviour</w:t>
      </w:r>
      <w:r w:rsidRPr="00012BFE">
        <w:rPr>
          <w:rFonts w:asciiTheme="majorHAnsi" w:hAnsiTheme="majorHAnsi"/>
          <w:sz w:val="16"/>
        </w:rPr>
        <w:t xml:space="preserve"> patterns </w:t>
      </w:r>
      <w:r w:rsidRPr="00012BFE">
        <w:rPr>
          <w:rFonts w:asciiTheme="majorHAnsi" w:hAnsiTheme="majorHAnsi"/>
          <w:u w:val="single"/>
        </w:rPr>
        <w:t xml:space="preserve">it is rooted in the humanist dead-end characterized by hysterical struggle for autonomy: self-determination, national self-management, master-races, autarky…all attempts to seal the blister from within, </w:t>
      </w:r>
      <w:r w:rsidRPr="00012BFE">
        <w:rPr>
          <w:rFonts w:asciiTheme="majorHAnsi" w:hAnsiTheme="majorHAnsi"/>
          <w:b/>
          <w:u w:val="single"/>
        </w:rPr>
        <w:t>to hide from the ocean</w:t>
      </w:r>
      <w:r w:rsidRPr="00012BFE">
        <w:rPr>
          <w:rFonts w:asciiTheme="majorHAnsi" w:hAnsiTheme="majorHAnsi"/>
          <w:u w:val="single"/>
        </w:rPr>
        <w:t>. The thought that there might be a political response to fascism makes me laugh. Shall we set our little fascism against their big one? Organize ourselves, become disciplined, maybe we could make ourselves some smart uniforms and stomp about in the street? Politics is the last great sentimental indulgence</w:t>
      </w:r>
      <w:r w:rsidRPr="00012BFE">
        <w:rPr>
          <w:rFonts w:asciiTheme="majorHAnsi" w:hAnsiTheme="majorHAnsi"/>
          <w:sz w:val="16"/>
        </w:rPr>
        <w:t xml:space="preserve"> of mankind, </w:t>
      </w:r>
      <w:r w:rsidRPr="00012BFE">
        <w:rPr>
          <w:rFonts w:asciiTheme="majorHAnsi" w:hAnsiTheme="majorHAnsi"/>
          <w:u w:val="single"/>
        </w:rPr>
        <w:t xml:space="preserve">and it has never achieved anything except a deepened idiocy, more work, more repression, more pompous ass-holes demanding obedience. Quite naturally we are bored of it to the point of acute sickness. I have no interest at all in groping at power in the blister. What matters is </w:t>
      </w:r>
      <w:r w:rsidRPr="00012BFE">
        <w:rPr>
          <w:rFonts w:asciiTheme="majorHAnsi" w:hAnsiTheme="majorHAnsi"/>
          <w:b/>
          <w:u w:val="single"/>
        </w:rPr>
        <w:t>burning a hole through the wall</w:t>
      </w:r>
      <w:r w:rsidRPr="00012BFE">
        <w:rPr>
          <w:rFonts w:asciiTheme="majorHAnsi" w:hAnsiTheme="majorHAnsi"/>
          <w:sz w:val="16"/>
        </w:rPr>
        <w:t>.</w:t>
      </w:r>
    </w:p>
    <w:p w14:paraId="5BC6CAF9" w14:textId="77777777" w:rsidR="00E85CF3" w:rsidRPr="00012BFE" w:rsidRDefault="00E85CF3" w:rsidP="00E85CF3">
      <w:pPr>
        <w:pStyle w:val="Heading4"/>
        <w:rPr>
          <w:rFonts w:asciiTheme="majorHAnsi" w:hAnsiTheme="majorHAnsi"/>
        </w:rPr>
      </w:pPr>
      <w:r w:rsidRPr="00012BFE">
        <w:rPr>
          <w:rFonts w:asciiTheme="majorHAnsi" w:hAnsiTheme="majorHAnsi"/>
        </w:rPr>
        <w:lastRenderedPageBreak/>
        <w:t xml:space="preserve">Unpredictability is inevitable – embracing this fact, however, allows us to live meaningful lives. </w:t>
      </w:r>
    </w:p>
    <w:p w14:paraId="7465A2C6" w14:textId="26A5B38D" w:rsidR="00E85CF3" w:rsidRPr="00012BFE" w:rsidRDefault="00DE3EBD" w:rsidP="00E85CF3">
      <w:pPr>
        <w:rPr>
          <w:rFonts w:asciiTheme="majorHAnsi" w:hAnsiTheme="majorHAnsi"/>
        </w:rPr>
      </w:pPr>
      <w:r>
        <w:rPr>
          <w:rStyle w:val="Style13ptBold"/>
          <w:rFonts w:asciiTheme="majorHAnsi" w:hAnsiTheme="majorHAnsi"/>
        </w:rPr>
        <w:t>Bleiker &amp;</w:t>
      </w:r>
      <w:r w:rsidR="00E85CF3" w:rsidRPr="00012BFE">
        <w:rPr>
          <w:rStyle w:val="Style13ptBold"/>
          <w:rFonts w:asciiTheme="majorHAnsi" w:hAnsiTheme="majorHAnsi"/>
        </w:rPr>
        <w:t xml:space="preserve"> Leet 6</w:t>
      </w:r>
      <w:r w:rsidR="00E85CF3" w:rsidRPr="00012BFE">
        <w:rPr>
          <w:rFonts w:asciiTheme="majorHAnsi" w:hAnsiTheme="majorHAnsi"/>
        </w:rPr>
        <w:t xml:space="preserve"> (Roland, prof of International Relations @ U of Queensland, Brisbane, and Martin, Senior Research Officer with the Brisbane Institute, </w:t>
      </w:r>
      <w:r w:rsidR="00E85CF3" w:rsidRPr="00012BFE">
        <w:rPr>
          <w:rFonts w:asciiTheme="majorHAnsi" w:hAnsiTheme="majorHAnsi"/>
          <w:i/>
        </w:rPr>
        <w:t>Millennium: Journal of International Studies</w:t>
      </w:r>
      <w:r w:rsidR="00E85CF3" w:rsidRPr="00012BFE">
        <w:rPr>
          <w:rFonts w:asciiTheme="majorHAnsi" w:hAnsiTheme="majorHAnsi"/>
        </w:rPr>
        <w:t>, 34(3), p. 729-730)</w:t>
      </w:r>
    </w:p>
    <w:p w14:paraId="7A226A7B" w14:textId="77777777" w:rsidR="00E85CF3" w:rsidRPr="00012BFE" w:rsidRDefault="00E85CF3" w:rsidP="00E85CF3">
      <w:pPr>
        <w:rPr>
          <w:rFonts w:asciiTheme="majorHAnsi" w:hAnsiTheme="majorHAnsi"/>
          <w:sz w:val="16"/>
        </w:rPr>
      </w:pPr>
      <w:r w:rsidRPr="00012BFE">
        <w:rPr>
          <w:rFonts w:asciiTheme="majorHAnsi" w:hAnsiTheme="majorHAnsi"/>
          <w:sz w:val="16"/>
        </w:rPr>
        <w:t xml:space="preserve">Dramatic, sublime events can uproot entrenched habits, but so can a more mundane cultivation of wonder and curiosity. Friedrich Nietzsche pursued such a line of enquiry when reflecting upon what he called the </w:t>
      </w:r>
      <w:proofErr w:type="gramStart"/>
      <w:r w:rsidRPr="00012BFE">
        <w:rPr>
          <w:rFonts w:asciiTheme="majorHAnsi" w:hAnsiTheme="majorHAnsi"/>
          <w:sz w:val="16"/>
        </w:rPr>
        <w:t>‘ after</w:t>
      </w:r>
      <w:proofErr w:type="gramEnd"/>
      <w:r w:rsidRPr="00012BFE">
        <w:rPr>
          <w:rFonts w:asciiTheme="majorHAnsi" w:hAnsiTheme="majorHAnsi"/>
          <w:sz w:val="16"/>
        </w:rPr>
        <w:t xml:space="preserve"> effects of knowledge’. He considered how </w:t>
      </w:r>
      <w:r w:rsidRPr="00012BFE">
        <w:rPr>
          <w:rFonts w:asciiTheme="majorHAnsi" w:hAnsiTheme="majorHAnsi"/>
          <w:b/>
          <w:u w:val="single"/>
        </w:rPr>
        <w:t>alternative ways</w:t>
      </w:r>
      <w:r w:rsidRPr="00012BFE">
        <w:rPr>
          <w:rFonts w:asciiTheme="majorHAnsi" w:hAnsiTheme="majorHAnsi"/>
          <w:sz w:val="16"/>
        </w:rPr>
        <w:t xml:space="preserve"> of life </w:t>
      </w:r>
      <w:r w:rsidRPr="00012BFE">
        <w:rPr>
          <w:rFonts w:asciiTheme="majorHAnsi" w:hAnsiTheme="majorHAnsi"/>
          <w:b/>
          <w:u w:val="single"/>
        </w:rPr>
        <w:t>open</w:t>
      </w:r>
      <w:r w:rsidRPr="00012BFE">
        <w:rPr>
          <w:rFonts w:asciiTheme="majorHAnsi" w:hAnsiTheme="majorHAnsi"/>
          <w:sz w:val="16"/>
        </w:rPr>
        <w:t xml:space="preserve"> </w:t>
      </w:r>
      <w:r w:rsidRPr="00012BFE">
        <w:rPr>
          <w:rFonts w:asciiTheme="majorHAnsi" w:hAnsiTheme="majorHAnsi"/>
          <w:b/>
          <w:u w:val="single"/>
        </w:rPr>
        <w:t>up through</w:t>
      </w:r>
      <w:r w:rsidRPr="00012BFE">
        <w:rPr>
          <w:rFonts w:asciiTheme="majorHAnsi" w:hAnsiTheme="majorHAnsi"/>
          <w:sz w:val="16"/>
        </w:rPr>
        <w:t xml:space="preserve"> a simple </w:t>
      </w:r>
      <w:r w:rsidRPr="00012BFE">
        <w:rPr>
          <w:rFonts w:asciiTheme="majorHAnsi" w:hAnsiTheme="majorHAnsi"/>
          <w:b/>
          <w:u w:val="single"/>
        </w:rPr>
        <w:t>awareness of the fallibility of knowledge</w:t>
      </w:r>
      <w:r w:rsidRPr="00012BFE">
        <w:rPr>
          <w:rFonts w:asciiTheme="majorHAnsi" w:hAnsiTheme="majorHAnsi"/>
          <w:sz w:val="16"/>
        </w:rPr>
        <w:t xml:space="preserve">. </w:t>
      </w:r>
      <w:r w:rsidRPr="00012BFE">
        <w:rPr>
          <w:rFonts w:asciiTheme="majorHAnsi" w:hAnsiTheme="majorHAnsi"/>
          <w:b/>
          <w:u w:val="single"/>
        </w:rPr>
        <w:t>We endure</w:t>
      </w:r>
      <w:r w:rsidRPr="00012BFE">
        <w:rPr>
          <w:rFonts w:asciiTheme="majorHAnsi" w:hAnsiTheme="majorHAnsi"/>
          <w:sz w:val="16"/>
        </w:rPr>
        <w:t xml:space="preserve"> a series of non-dramatic </w:t>
      </w:r>
      <w:r w:rsidRPr="00012BFE">
        <w:rPr>
          <w:rFonts w:asciiTheme="majorHAnsi" w:hAnsiTheme="majorHAnsi"/>
          <w:b/>
          <w:u w:val="single"/>
        </w:rPr>
        <w:t>learning experiences as we emerge from</w:t>
      </w:r>
      <w:r w:rsidRPr="00012BFE">
        <w:rPr>
          <w:rFonts w:asciiTheme="majorHAnsi" w:hAnsiTheme="majorHAnsi"/>
          <w:sz w:val="16"/>
        </w:rPr>
        <w:t xml:space="preserve"> the illusions of </w:t>
      </w:r>
      <w:r w:rsidRPr="00012BFE">
        <w:rPr>
          <w:rFonts w:asciiTheme="majorHAnsi" w:hAnsiTheme="majorHAnsi"/>
          <w:b/>
          <w:u w:val="single"/>
        </w:rPr>
        <w:t>childhood</w:t>
      </w:r>
      <w:r w:rsidRPr="00012BFE">
        <w:rPr>
          <w:rFonts w:asciiTheme="majorHAnsi" w:hAnsiTheme="majorHAnsi"/>
          <w:sz w:val="16"/>
        </w:rPr>
        <w:t xml:space="preserve">. </w:t>
      </w:r>
      <w:r w:rsidRPr="00012BFE">
        <w:rPr>
          <w:rFonts w:asciiTheme="majorHAnsi" w:hAnsiTheme="majorHAnsi"/>
          <w:b/>
          <w:u w:val="single"/>
        </w:rPr>
        <w:t>We are confronted with being uprooted from the safety of the house</w:t>
      </w:r>
      <w:r w:rsidRPr="00012BFE">
        <w:rPr>
          <w:rFonts w:asciiTheme="majorHAnsi" w:hAnsiTheme="majorHAnsi"/>
          <w:sz w:val="16"/>
        </w:rPr>
        <w:t xml:space="preserve">. At first, </w:t>
      </w:r>
      <w:r w:rsidRPr="00012BFE">
        <w:rPr>
          <w:rFonts w:asciiTheme="majorHAnsi" w:hAnsiTheme="majorHAnsi"/>
          <w:b/>
          <w:u w:val="single"/>
        </w:rPr>
        <w:t>a plunge into despair is likely</w:t>
      </w:r>
      <w:r w:rsidRPr="00012BFE">
        <w:rPr>
          <w:rFonts w:asciiTheme="majorHAnsi" w:hAnsiTheme="majorHAnsi"/>
          <w:sz w:val="16"/>
        </w:rPr>
        <w:t>, as one realises the contingent nature of the foundations on which we stand and the walls behind which we hide and shiver in fear: All</w:t>
      </w:r>
      <w:r w:rsidRPr="00012BFE">
        <w:rPr>
          <w:rFonts w:asciiTheme="majorHAnsi" w:hAnsiTheme="majorHAnsi"/>
          <w:b/>
          <w:u w:val="single"/>
        </w:rPr>
        <w:t xml:space="preserve"> human life is sunk deep in untruth; the individual cannot pull it out of this well without growing </w:t>
      </w:r>
      <w:r w:rsidRPr="00012BFE">
        <w:rPr>
          <w:rFonts w:asciiTheme="majorHAnsi" w:hAnsiTheme="majorHAnsi"/>
          <w:sz w:val="16"/>
        </w:rPr>
        <w:t>profoundly</w:t>
      </w:r>
      <w:r w:rsidRPr="00012BFE">
        <w:rPr>
          <w:rFonts w:asciiTheme="majorHAnsi" w:hAnsiTheme="majorHAnsi"/>
          <w:b/>
          <w:u w:val="single"/>
        </w:rPr>
        <w:t xml:space="preserve"> annoyed</w:t>
      </w:r>
      <w:r w:rsidRPr="00012BFE">
        <w:rPr>
          <w:rFonts w:asciiTheme="majorHAnsi" w:hAnsiTheme="majorHAnsi"/>
          <w:sz w:val="16"/>
        </w:rPr>
        <w:t xml:space="preserve"> with his entire past, without finding his present motives (like honour) senseless, </w:t>
      </w:r>
      <w:r w:rsidRPr="00012BFE">
        <w:rPr>
          <w:rFonts w:asciiTheme="majorHAnsi" w:hAnsiTheme="majorHAnsi"/>
          <w:b/>
          <w:u w:val="single"/>
        </w:rPr>
        <w:t xml:space="preserve">and without opposing </w:t>
      </w:r>
      <w:r w:rsidRPr="00012BFE">
        <w:rPr>
          <w:rFonts w:asciiTheme="majorHAnsi" w:hAnsiTheme="majorHAnsi"/>
          <w:sz w:val="16"/>
        </w:rPr>
        <w:t>scorn and</w:t>
      </w:r>
      <w:r w:rsidRPr="00012BFE">
        <w:rPr>
          <w:rFonts w:asciiTheme="majorHAnsi" w:hAnsiTheme="majorHAnsi"/>
          <w:b/>
          <w:u w:val="single"/>
        </w:rPr>
        <w:t xml:space="preserve"> disdain to the passions that urge one on to the future and to the happiness in it</w:t>
      </w:r>
      <w:r w:rsidRPr="00012BFE">
        <w:rPr>
          <w:rFonts w:asciiTheme="majorHAnsi" w:hAnsiTheme="majorHAnsi"/>
          <w:sz w:val="16"/>
        </w:rPr>
        <w:t xml:space="preserve">.43 The sense of </w:t>
      </w:r>
      <w:r w:rsidRPr="00012BFE">
        <w:rPr>
          <w:rFonts w:asciiTheme="majorHAnsi" w:hAnsiTheme="majorHAnsi"/>
          <w:b/>
          <w:u w:val="single"/>
        </w:rPr>
        <w:t>meaninglessness</w:t>
      </w:r>
      <w:r w:rsidRPr="00012BFE">
        <w:rPr>
          <w:rFonts w:asciiTheme="majorHAnsi" w:hAnsiTheme="majorHAnsi"/>
          <w:sz w:val="16"/>
        </w:rPr>
        <w:t xml:space="preserve">, the anger at this situation, </w:t>
      </w:r>
      <w:r w:rsidRPr="00012BFE">
        <w:rPr>
          <w:rFonts w:asciiTheme="majorHAnsi" w:hAnsiTheme="majorHAnsi"/>
          <w:b/>
          <w:u w:val="single"/>
        </w:rPr>
        <w:t>represents a reaction against the habits of one’s upbringing</w:t>
      </w:r>
      <w:r w:rsidRPr="00012BFE">
        <w:rPr>
          <w:rFonts w:asciiTheme="majorHAnsi" w:hAnsiTheme="majorHAnsi"/>
          <w:sz w:val="16"/>
        </w:rPr>
        <w:t xml:space="preserve"> and culture. One no longer feels certain, </w:t>
      </w:r>
      <w:r w:rsidRPr="00012BFE">
        <w:rPr>
          <w:rFonts w:asciiTheme="majorHAnsi" w:hAnsiTheme="majorHAnsi"/>
          <w:b/>
          <w:u w:val="single"/>
        </w:rPr>
        <w:t>one no longer feels in control</w:t>
      </w:r>
      <w:r w:rsidRPr="00012BFE">
        <w:rPr>
          <w:rFonts w:asciiTheme="majorHAnsi" w:hAnsiTheme="majorHAnsi"/>
          <w:sz w:val="16"/>
        </w:rPr>
        <w:t xml:space="preserve">. The sublime disruption of convention gives rise to the animosity of loss. The resentment may last a whole lifetime. Nietzsche insists, however, that </w:t>
      </w:r>
      <w:r w:rsidRPr="00012BFE">
        <w:rPr>
          <w:rFonts w:asciiTheme="majorHAnsi" w:hAnsiTheme="majorHAnsi"/>
          <w:b/>
          <w:u w:val="single"/>
        </w:rPr>
        <w:t>an alternative</w:t>
      </w:r>
      <w:r w:rsidRPr="00012BFE">
        <w:rPr>
          <w:rFonts w:asciiTheme="majorHAnsi" w:hAnsiTheme="majorHAnsi"/>
          <w:sz w:val="16"/>
        </w:rPr>
        <w:t xml:space="preserve"> reaction </w:t>
      </w:r>
      <w:r w:rsidRPr="00012BFE">
        <w:rPr>
          <w:rFonts w:asciiTheme="majorHAnsi" w:hAnsiTheme="majorHAnsi"/>
          <w:b/>
          <w:u w:val="single"/>
        </w:rPr>
        <w:t>is possible</w:t>
      </w:r>
      <w:r w:rsidRPr="00012BFE">
        <w:rPr>
          <w:rFonts w:asciiTheme="majorHAnsi" w:hAnsiTheme="majorHAnsi"/>
          <w:sz w:val="16"/>
        </w:rPr>
        <w:t xml:space="preserve">. </w:t>
      </w:r>
      <w:r w:rsidRPr="00012BFE">
        <w:rPr>
          <w:rFonts w:asciiTheme="majorHAnsi" w:hAnsiTheme="majorHAnsi"/>
          <w:b/>
          <w:u w:val="single"/>
        </w:rPr>
        <w:t>A</w:t>
      </w:r>
      <w:r w:rsidRPr="00012BFE">
        <w:rPr>
          <w:rFonts w:asciiTheme="majorHAnsi" w:hAnsiTheme="majorHAnsi"/>
          <w:sz w:val="16"/>
        </w:rPr>
        <w:t xml:space="preserve"> completely different ‘</w:t>
      </w:r>
      <w:r w:rsidRPr="00012BFE">
        <w:rPr>
          <w:rFonts w:asciiTheme="majorHAnsi" w:hAnsiTheme="majorHAnsi"/>
          <w:b/>
          <w:u w:val="single"/>
        </w:rPr>
        <w:t>after effect of knowledge’ can emerge</w:t>
      </w:r>
      <w:r w:rsidRPr="00012BFE">
        <w:rPr>
          <w:rFonts w:asciiTheme="majorHAnsi" w:hAnsiTheme="majorHAnsi"/>
          <w:sz w:val="16"/>
        </w:rPr>
        <w:t xml:space="preserve"> over time </w:t>
      </w:r>
      <w:r w:rsidRPr="00012BFE">
        <w:rPr>
          <w:rFonts w:asciiTheme="majorHAnsi" w:hAnsiTheme="majorHAnsi"/>
          <w:b/>
          <w:u w:val="single"/>
        </w:rPr>
        <w:t>if we</w:t>
      </w:r>
      <w:r w:rsidRPr="00012BFE">
        <w:rPr>
          <w:rFonts w:asciiTheme="majorHAnsi" w:hAnsiTheme="majorHAnsi"/>
          <w:sz w:val="16"/>
        </w:rPr>
        <w:t xml:space="preserve"> are prepared to </w:t>
      </w:r>
      <w:r w:rsidRPr="00012BFE">
        <w:rPr>
          <w:rFonts w:asciiTheme="majorHAnsi" w:hAnsiTheme="majorHAnsi"/>
          <w:b/>
          <w:u w:val="single"/>
        </w:rPr>
        <w:t>free ourselves from</w:t>
      </w:r>
      <w:r w:rsidRPr="00012BFE">
        <w:rPr>
          <w:rFonts w:asciiTheme="majorHAnsi" w:hAnsiTheme="majorHAnsi"/>
          <w:sz w:val="16"/>
        </w:rPr>
        <w:t xml:space="preserve"> the </w:t>
      </w:r>
      <w:r w:rsidRPr="00012BFE">
        <w:rPr>
          <w:rFonts w:asciiTheme="majorHAnsi" w:hAnsiTheme="majorHAnsi"/>
          <w:b/>
          <w:u w:val="single"/>
        </w:rPr>
        <w:t>standards</w:t>
      </w:r>
      <w:r w:rsidRPr="00012BFE">
        <w:rPr>
          <w:rFonts w:asciiTheme="majorHAnsi" w:hAnsiTheme="majorHAnsi"/>
          <w:sz w:val="16"/>
        </w:rPr>
        <w:t xml:space="preserve"> we continue to apply, even if we do no longer believe in them. To be sure, </w:t>
      </w:r>
      <w:r w:rsidRPr="00012BFE">
        <w:rPr>
          <w:rFonts w:asciiTheme="majorHAnsi" w:hAnsiTheme="majorHAnsi"/>
          <w:b/>
          <w:u w:val="single"/>
        </w:rPr>
        <w:t>the: old motives of intense desire would still be strong at first</w:t>
      </w:r>
      <w:r w:rsidRPr="00012BFE">
        <w:rPr>
          <w:rFonts w:asciiTheme="majorHAnsi" w:hAnsiTheme="majorHAnsi"/>
          <w:sz w:val="16"/>
        </w:rPr>
        <w:t xml:space="preserve">, due to old, inherited habit, </w:t>
      </w:r>
      <w:r w:rsidRPr="00012BFE">
        <w:rPr>
          <w:rFonts w:asciiTheme="majorHAnsi" w:hAnsiTheme="majorHAnsi"/>
          <w:b/>
          <w:u w:val="single"/>
        </w:rPr>
        <w:t>but they would gradually grow weaker</w:t>
      </w:r>
      <w:r w:rsidRPr="00012BFE">
        <w:rPr>
          <w:rFonts w:asciiTheme="majorHAnsi" w:hAnsiTheme="majorHAnsi"/>
          <w:sz w:val="16"/>
        </w:rPr>
        <w:t xml:space="preserve"> </w:t>
      </w:r>
      <w:r w:rsidRPr="00012BFE">
        <w:rPr>
          <w:rFonts w:asciiTheme="majorHAnsi" w:hAnsiTheme="majorHAnsi"/>
          <w:b/>
          <w:u w:val="single"/>
        </w:rPr>
        <w:t>under the influence of cleansing knowledge.</w:t>
      </w:r>
      <w:r w:rsidRPr="00012BFE">
        <w:rPr>
          <w:rFonts w:asciiTheme="majorHAnsi" w:hAnsiTheme="majorHAnsi"/>
          <w:sz w:val="16"/>
        </w:rPr>
        <w:t xml:space="preserve"> Finally one would live among men and with oneself as in nature, without praise, reproaches, overzealousness, delighting in many things as in a spectacle that one formerly had only to fear.44 The elements of fear and defensiveness are displaced by delight if and when we become aware of our own role in constructing the scene around us. The ‘</w:t>
      </w:r>
      <w:r w:rsidRPr="00012BFE">
        <w:rPr>
          <w:rFonts w:asciiTheme="majorHAnsi" w:hAnsiTheme="majorHAnsi"/>
          <w:b/>
          <w:u w:val="single"/>
        </w:rPr>
        <w:t>cleansing knowledge’</w:t>
      </w:r>
      <w:r w:rsidRPr="00012BFE">
        <w:rPr>
          <w:rFonts w:asciiTheme="majorHAnsi" w:hAnsiTheme="majorHAnsi"/>
          <w:sz w:val="16"/>
        </w:rPr>
        <w:t xml:space="preserve"> of which Nietzsche speaks </w:t>
      </w:r>
      <w:r w:rsidRPr="00012BFE">
        <w:rPr>
          <w:rFonts w:asciiTheme="majorHAnsi" w:hAnsiTheme="majorHAnsi"/>
          <w:b/>
          <w:u w:val="single"/>
        </w:rPr>
        <w:t>refers to exposing the entrenched habits of representation of which we were ignorant</w:t>
      </w:r>
      <w:r w:rsidRPr="00012BFE">
        <w:rPr>
          <w:rFonts w:asciiTheme="majorHAnsi" w:hAnsiTheme="majorHAnsi"/>
          <w:sz w:val="16"/>
        </w:rPr>
        <w:t xml:space="preserve">. We realise, for example, that nature and culture are continuous rather than radically distinct. We may have expected culture to be chosen by us, to satisfy our needs, to be consistent and harmonious, in contrast to the strife, accident and instinct of nature. But </w:t>
      </w:r>
      <w:r w:rsidRPr="00012BFE">
        <w:rPr>
          <w:rFonts w:asciiTheme="majorHAnsi" w:hAnsiTheme="majorHAnsi"/>
          <w:b/>
          <w:u w:val="single"/>
        </w:rPr>
        <w:t>just as we can neither predict a thunderstorm striking nor prevent it, so we are unable ever to eliminate the chance of a terrorist striking in our midst</w:t>
      </w:r>
      <w:r w:rsidRPr="00012BFE">
        <w:rPr>
          <w:rFonts w:asciiTheme="majorHAnsi" w:hAnsiTheme="majorHAnsi"/>
          <w:sz w:val="16"/>
        </w:rPr>
        <w:t xml:space="preserve">. </w:t>
      </w:r>
      <w:r w:rsidRPr="00012BFE">
        <w:rPr>
          <w:rFonts w:asciiTheme="majorHAnsi" w:hAnsiTheme="majorHAnsi"/>
          <w:b/>
          <w:u w:val="single"/>
        </w:rPr>
        <w:t>We can better reconcile ourselves to the unpredictability and ‘irrationality’ of politics</w:t>
      </w:r>
      <w:r w:rsidRPr="00012BFE">
        <w:rPr>
          <w:rFonts w:asciiTheme="majorHAnsi" w:hAnsiTheme="majorHAnsi"/>
          <w:sz w:val="16"/>
        </w:rPr>
        <w:t xml:space="preserve"> and culture </w:t>
      </w:r>
      <w:r w:rsidRPr="00012BFE">
        <w:rPr>
          <w:rFonts w:asciiTheme="majorHAnsi" w:hAnsiTheme="majorHAnsi"/>
          <w:b/>
          <w:u w:val="single"/>
        </w:rPr>
        <w:t>by overcoming</w:t>
      </w:r>
      <w:r w:rsidRPr="00012BFE">
        <w:rPr>
          <w:rFonts w:asciiTheme="majorHAnsi" w:hAnsiTheme="majorHAnsi"/>
          <w:sz w:val="16"/>
        </w:rPr>
        <w:t xml:space="preserve"> our childhood and idealistic </w:t>
      </w:r>
      <w:r w:rsidRPr="00012BFE">
        <w:rPr>
          <w:rFonts w:asciiTheme="majorHAnsi" w:hAnsiTheme="majorHAnsi"/>
          <w:b/>
          <w:u w:val="single"/>
        </w:rPr>
        <w:t>illusions</w:t>
      </w:r>
      <w:r w:rsidRPr="00012BFE">
        <w:rPr>
          <w:rFonts w:asciiTheme="majorHAnsi" w:hAnsiTheme="majorHAnsi"/>
          <w:sz w:val="16"/>
        </w:rPr>
        <w:t xml:space="preserve">. The cultivation of the subliminal, then, can dilute our obsession with control by questioning the assumptions about nature and culture in which this obsession is embedded. </w:t>
      </w:r>
      <w:r w:rsidRPr="00012BFE">
        <w:rPr>
          <w:rFonts w:asciiTheme="majorHAnsi" w:hAnsiTheme="majorHAnsi"/>
          <w:b/>
          <w:u w:val="single"/>
        </w:rPr>
        <w:t>Without</w:t>
      </w:r>
      <w:r w:rsidRPr="00012BFE">
        <w:rPr>
          <w:rFonts w:asciiTheme="majorHAnsi" w:hAnsiTheme="majorHAnsi"/>
          <w:sz w:val="16"/>
        </w:rPr>
        <w:t xml:space="preserve"> this work of </w:t>
      </w:r>
      <w:r w:rsidRPr="00012BFE">
        <w:rPr>
          <w:rFonts w:asciiTheme="majorHAnsi" w:hAnsiTheme="majorHAnsi"/>
          <w:b/>
          <w:u w:val="single"/>
        </w:rPr>
        <w:t>cultivation</w:t>
      </w:r>
      <w:r w:rsidRPr="00012BFE">
        <w:rPr>
          <w:rFonts w:asciiTheme="majorHAnsi" w:hAnsiTheme="majorHAnsi"/>
          <w:sz w:val="16"/>
        </w:rPr>
        <w:t xml:space="preserve">, </w:t>
      </w:r>
      <w:r w:rsidRPr="00012BFE">
        <w:rPr>
          <w:rFonts w:asciiTheme="majorHAnsi" w:hAnsiTheme="majorHAnsi"/>
          <w:b/>
          <w:u w:val="single"/>
        </w:rPr>
        <w:t>we are</w:t>
      </w:r>
      <w:r w:rsidRPr="00012BFE">
        <w:rPr>
          <w:rFonts w:asciiTheme="majorHAnsi" w:hAnsiTheme="majorHAnsi"/>
          <w:sz w:val="16"/>
        </w:rPr>
        <w:t xml:space="preserve"> far more </w:t>
      </w:r>
      <w:r w:rsidRPr="00012BFE">
        <w:rPr>
          <w:rFonts w:asciiTheme="majorHAnsi" w:hAnsiTheme="majorHAnsi"/>
          <w:b/>
          <w:u w:val="single"/>
        </w:rPr>
        <w:t>vulnerable</w:t>
      </w:r>
      <w:r w:rsidRPr="00012BFE">
        <w:rPr>
          <w:rFonts w:asciiTheme="majorHAnsi" w:hAnsiTheme="majorHAnsi"/>
          <w:sz w:val="16"/>
        </w:rPr>
        <w:t xml:space="preserve"> once hit by the after effects of knowledge. </w:t>
      </w:r>
      <w:r w:rsidRPr="00012BFE">
        <w:rPr>
          <w:rFonts w:asciiTheme="majorHAnsi" w:hAnsiTheme="majorHAnsi"/>
          <w:b/>
          <w:u w:val="single"/>
        </w:rPr>
        <w:t>We find ourselves</w:t>
      </w:r>
      <w:r w:rsidRPr="00012BFE">
        <w:rPr>
          <w:rFonts w:asciiTheme="majorHAnsi" w:hAnsiTheme="majorHAnsi"/>
          <w:sz w:val="16"/>
        </w:rPr>
        <w:t xml:space="preserve"> in a place we never expected to be, </w:t>
      </w:r>
      <w:r w:rsidRPr="00012BFE">
        <w:rPr>
          <w:rFonts w:asciiTheme="majorHAnsi" w:hAnsiTheme="majorHAnsi"/>
          <w:b/>
          <w:u w:val="single"/>
        </w:rPr>
        <w:t>overwhelmed</w:t>
      </w:r>
      <w:r w:rsidRPr="00012BFE">
        <w:rPr>
          <w:rFonts w:asciiTheme="majorHAnsi" w:hAnsiTheme="majorHAnsi"/>
          <w:sz w:val="16"/>
        </w:rPr>
        <w:t xml:space="preserve"> </w:t>
      </w:r>
      <w:r w:rsidRPr="00012BFE">
        <w:rPr>
          <w:rFonts w:asciiTheme="majorHAnsi" w:hAnsiTheme="majorHAnsi"/>
          <w:b/>
          <w:u w:val="single"/>
        </w:rPr>
        <w:t>by unexamined habits</w:t>
      </w:r>
      <w:r w:rsidRPr="00012BFE">
        <w:rPr>
          <w:rFonts w:asciiTheme="majorHAnsi" w:hAnsiTheme="majorHAnsi"/>
          <w:sz w:val="16"/>
        </w:rPr>
        <w:t xml:space="preserve"> of fear and loathing. But </w:t>
      </w:r>
      <w:r w:rsidRPr="00012BFE">
        <w:rPr>
          <w:rFonts w:asciiTheme="majorHAnsi" w:hAnsiTheme="majorHAnsi"/>
          <w:b/>
          <w:u w:val="single"/>
        </w:rPr>
        <w:t>if</w:t>
      </w:r>
      <w:r w:rsidRPr="00012BFE">
        <w:rPr>
          <w:rFonts w:asciiTheme="majorHAnsi" w:hAnsiTheme="majorHAnsi"/>
          <w:sz w:val="16"/>
        </w:rPr>
        <w:t xml:space="preserve">, as Nietzsche suggests, </w:t>
      </w:r>
      <w:r w:rsidRPr="00012BFE">
        <w:rPr>
          <w:rFonts w:asciiTheme="majorHAnsi" w:hAnsiTheme="majorHAnsi"/>
          <w:b/>
          <w:u w:val="single"/>
        </w:rPr>
        <w:t>we experiment with the subliminal disruptions encountered in the process of ‘growing up’, we may become better prepared.</w:t>
      </w:r>
      <w:r w:rsidRPr="00012BFE">
        <w:rPr>
          <w:rFonts w:asciiTheme="majorHAnsi" w:hAnsiTheme="majorHAnsi"/>
          <w:sz w:val="16"/>
        </w:rPr>
        <w:t xml:space="preserve"> We may follow Bachelard’s lead and recognise that the house not only offers us a space to withdraw from the world when in fear, but also a shelter in which to daydream, to let our minds wander and explore subliminal possibilities. That, Bachelard believes, is indeed the chief benefit of the house: ‘it protects the dreamer’ .45 </w:t>
      </w:r>
    </w:p>
    <w:p w14:paraId="155BE7E6" w14:textId="5332AEAF" w:rsidR="00E85CF3" w:rsidRPr="00012BFE" w:rsidRDefault="00E85CF3" w:rsidP="00E85CF3">
      <w:pPr>
        <w:pStyle w:val="Heading3"/>
        <w:rPr>
          <w:rFonts w:asciiTheme="majorHAnsi" w:hAnsiTheme="majorHAnsi"/>
        </w:rPr>
      </w:pPr>
      <w:r w:rsidRPr="00012BFE">
        <w:rPr>
          <w:rFonts w:asciiTheme="majorHAnsi" w:hAnsiTheme="majorHAnsi"/>
        </w:rPr>
        <w:lastRenderedPageBreak/>
        <w:t>A</w:t>
      </w:r>
      <w:r w:rsidR="00DE3EBD">
        <w:rPr>
          <w:rFonts w:asciiTheme="majorHAnsi" w:hAnsiTheme="majorHAnsi"/>
        </w:rPr>
        <w:t>2</w:t>
      </w:r>
      <w:r w:rsidRPr="00012BFE">
        <w:rPr>
          <w:rFonts w:asciiTheme="majorHAnsi" w:hAnsiTheme="majorHAnsi"/>
        </w:rPr>
        <w:t>: Limits</w:t>
      </w:r>
    </w:p>
    <w:p w14:paraId="01DC15BC" w14:textId="77777777" w:rsidR="00E85CF3" w:rsidRPr="00012BFE" w:rsidRDefault="00E85CF3" w:rsidP="00E85CF3">
      <w:pPr>
        <w:pStyle w:val="Heading4"/>
        <w:rPr>
          <w:rFonts w:asciiTheme="majorHAnsi" w:hAnsiTheme="majorHAnsi"/>
        </w:rPr>
      </w:pPr>
      <w:r w:rsidRPr="00012BFE">
        <w:rPr>
          <w:rFonts w:asciiTheme="majorHAnsi" w:hAnsiTheme="majorHAnsi"/>
        </w:rPr>
        <w:t xml:space="preserve">A focus on limits engenders violent practices by stopping productive discussions. </w:t>
      </w:r>
    </w:p>
    <w:p w14:paraId="733A8318" w14:textId="37410728" w:rsidR="00E85CF3" w:rsidRPr="00012BFE" w:rsidRDefault="00E85CF3" w:rsidP="00E85CF3">
      <w:pPr>
        <w:rPr>
          <w:rFonts w:asciiTheme="majorHAnsi" w:hAnsiTheme="majorHAnsi"/>
        </w:rPr>
      </w:pPr>
      <w:r w:rsidRPr="00012BFE">
        <w:rPr>
          <w:rStyle w:val="Style13ptBold"/>
          <w:rFonts w:asciiTheme="majorHAnsi" w:hAnsiTheme="majorHAnsi"/>
        </w:rPr>
        <w:t xml:space="preserve">Bleiker </w:t>
      </w:r>
      <w:r w:rsidR="00DE3EBD">
        <w:rPr>
          <w:rStyle w:val="Style13ptBold"/>
          <w:rFonts w:asciiTheme="majorHAnsi" w:hAnsiTheme="majorHAnsi"/>
        </w:rPr>
        <w:t>&amp;</w:t>
      </w:r>
      <w:r w:rsidRPr="00012BFE">
        <w:rPr>
          <w:rStyle w:val="Style13ptBold"/>
          <w:rFonts w:asciiTheme="majorHAnsi" w:hAnsiTheme="majorHAnsi"/>
        </w:rPr>
        <w:t xml:space="preserve"> Leet 6</w:t>
      </w:r>
      <w:r w:rsidRPr="00012BFE">
        <w:rPr>
          <w:rFonts w:asciiTheme="majorHAnsi" w:hAnsiTheme="majorHAnsi"/>
        </w:rPr>
        <w:t xml:space="preserve"> (Roland, prof of International Relations @ U of Queensland, Brisbane, and Martin, Senior Research Officer with the Brisbane Institute, </w:t>
      </w:r>
      <w:r w:rsidRPr="00012BFE">
        <w:rPr>
          <w:rFonts w:asciiTheme="majorHAnsi" w:hAnsiTheme="majorHAnsi"/>
          <w:i/>
        </w:rPr>
        <w:t>Millennium: Journal of International Studies</w:t>
      </w:r>
      <w:r w:rsidRPr="00012BFE">
        <w:rPr>
          <w:rFonts w:asciiTheme="majorHAnsi" w:hAnsiTheme="majorHAnsi"/>
        </w:rPr>
        <w:t>, 34(3), p. 733-734)</w:t>
      </w:r>
    </w:p>
    <w:p w14:paraId="26C41999" w14:textId="77777777" w:rsidR="00E85CF3" w:rsidRPr="00012BFE" w:rsidRDefault="00E85CF3" w:rsidP="00E85CF3">
      <w:pPr>
        <w:pStyle w:val="card"/>
        <w:ind w:left="0"/>
        <w:rPr>
          <w:rFonts w:asciiTheme="majorHAnsi" w:hAnsiTheme="majorHAnsi"/>
        </w:rPr>
      </w:pPr>
      <w:r w:rsidRPr="00012BFE">
        <w:rPr>
          <w:rStyle w:val="StyleUnderline"/>
          <w:rFonts w:asciiTheme="majorHAnsi" w:hAnsiTheme="majorHAnsi"/>
        </w:rPr>
        <w:t>A subliminal orientation</w:t>
      </w:r>
      <w:r w:rsidRPr="00012BFE">
        <w:rPr>
          <w:rFonts w:asciiTheme="majorHAnsi" w:hAnsiTheme="majorHAnsi"/>
          <w:sz w:val="16"/>
        </w:rPr>
        <w:t xml:space="preserve"> is attentive to what is bubbling along under the surface. It</w:t>
      </w:r>
      <w:r w:rsidRPr="00012BFE">
        <w:rPr>
          <w:rStyle w:val="underline"/>
          <w:rFonts w:asciiTheme="majorHAnsi" w:hAnsiTheme="majorHAnsi"/>
        </w:rPr>
        <w:t xml:space="preserve"> is mindful of how </w:t>
      </w:r>
      <w:r w:rsidRPr="00012BFE">
        <w:rPr>
          <w:rFonts w:asciiTheme="majorHAnsi" w:hAnsiTheme="majorHAnsi"/>
          <w:sz w:val="16"/>
        </w:rPr>
        <w:t xml:space="preserve">conscious </w:t>
      </w:r>
      <w:r w:rsidRPr="00012BFE">
        <w:rPr>
          <w:rStyle w:val="underline"/>
          <w:rFonts w:asciiTheme="majorHAnsi" w:hAnsiTheme="majorHAnsi"/>
        </w:rPr>
        <w:t xml:space="preserve">attempts to understand conceal </w:t>
      </w:r>
      <w:r w:rsidRPr="00012BFE">
        <w:rPr>
          <w:rFonts w:asciiTheme="majorHAnsi" w:hAnsiTheme="majorHAnsi"/>
          <w:sz w:val="16"/>
        </w:rPr>
        <w:t>more than they reveal,</w:t>
      </w:r>
      <w:r w:rsidRPr="00012BFE">
        <w:rPr>
          <w:rFonts w:asciiTheme="majorHAnsi" w:hAnsiTheme="majorHAnsi"/>
          <w:sz w:val="12"/>
        </w:rPr>
        <w:t xml:space="preserve"> </w:t>
      </w:r>
      <w:r w:rsidRPr="00012BFE">
        <w:rPr>
          <w:rStyle w:val="underline"/>
          <w:rFonts w:asciiTheme="majorHAnsi" w:hAnsiTheme="majorHAnsi"/>
        </w:rPr>
        <w:t>and</w:t>
      </w:r>
      <w:r w:rsidRPr="00012BFE">
        <w:rPr>
          <w:rFonts w:asciiTheme="majorHAnsi" w:hAnsiTheme="majorHAnsi"/>
          <w:sz w:val="16"/>
        </w:rPr>
        <w:t xml:space="preserve"> purposeful efforts of progressive change may </w:t>
      </w:r>
      <w:r w:rsidRPr="00012BFE">
        <w:rPr>
          <w:rStyle w:val="underline"/>
          <w:rFonts w:asciiTheme="majorHAnsi" w:hAnsiTheme="majorHAnsi"/>
        </w:rPr>
        <w:t>engender more violence than they erase</w:t>
      </w:r>
      <w:r w:rsidRPr="00012BFE">
        <w:rPr>
          <w:rFonts w:asciiTheme="majorHAnsi" w:hAnsiTheme="majorHAnsi"/>
          <w:sz w:val="16"/>
        </w:rPr>
        <w:t xml:space="preserve">. For these reasons, Connolly emphasises that ‘ethical artistry’ has an element of naïveté and innocence. One is not quite sure what one is doing. Such naïveté need not lead us back to the idealism of the romantic period. ‘One should not be naïve about naïveté’, Simon Critchley would say.56 Rather, </w:t>
      </w:r>
      <w:r w:rsidRPr="00012BFE">
        <w:rPr>
          <w:rStyle w:val="underline"/>
          <w:rFonts w:asciiTheme="majorHAnsi" w:hAnsiTheme="majorHAnsi"/>
        </w:rPr>
        <w:t>the challenge of change is an experiment</w:t>
      </w:r>
      <w:r w:rsidRPr="00012BFE">
        <w:rPr>
          <w:rFonts w:asciiTheme="majorHAnsi" w:hAnsiTheme="majorHAnsi"/>
          <w:sz w:val="16"/>
        </w:rPr>
        <w:t xml:space="preserve">. </w:t>
      </w:r>
      <w:r w:rsidRPr="00012BFE">
        <w:rPr>
          <w:rStyle w:val="underline"/>
          <w:rFonts w:asciiTheme="majorHAnsi" w:hAnsiTheme="majorHAnsi"/>
        </w:rPr>
        <w:t>It is not locked up in a predetermined conception of where one is going.</w:t>
      </w:r>
      <w:r w:rsidRPr="00012BFE">
        <w:rPr>
          <w:rFonts w:asciiTheme="majorHAnsi" w:hAnsiTheme="majorHAnsi"/>
          <w:sz w:val="16"/>
        </w:rPr>
        <w:t xml:space="preserve"> </w:t>
      </w:r>
      <w:r w:rsidRPr="00012BFE">
        <w:rPr>
          <w:rStyle w:val="underline"/>
          <w:rFonts w:asciiTheme="majorHAnsi" w:hAnsiTheme="majorHAnsi"/>
        </w:rPr>
        <w:t>It involves</w:t>
      </w:r>
      <w:r w:rsidRPr="00012BFE">
        <w:rPr>
          <w:rFonts w:asciiTheme="majorHAnsi" w:hAnsiTheme="majorHAnsi"/>
          <w:sz w:val="16"/>
        </w:rPr>
        <w:t xml:space="preserve"> tentatively </w:t>
      </w:r>
      <w:r w:rsidRPr="00012BFE">
        <w:rPr>
          <w:rStyle w:val="underline"/>
          <w:rFonts w:asciiTheme="majorHAnsi" w:hAnsiTheme="majorHAnsi"/>
        </w:rPr>
        <w:t>exploring</w:t>
      </w:r>
      <w:r w:rsidRPr="00012BFE">
        <w:rPr>
          <w:rFonts w:asciiTheme="majorHAnsi" w:hAnsiTheme="majorHAnsi"/>
          <w:sz w:val="16"/>
        </w:rPr>
        <w:t xml:space="preserve"> the </w:t>
      </w:r>
      <w:r w:rsidRPr="00012BFE">
        <w:rPr>
          <w:rStyle w:val="underline"/>
          <w:rFonts w:asciiTheme="majorHAnsi" w:hAnsiTheme="majorHAnsi"/>
        </w:rPr>
        <w:t>limits</w:t>
      </w:r>
      <w:r w:rsidRPr="00012BFE">
        <w:rPr>
          <w:rFonts w:asciiTheme="majorHAnsi" w:hAnsiTheme="majorHAnsi"/>
          <w:sz w:val="16"/>
        </w:rPr>
        <w:t xml:space="preserve"> </w:t>
      </w:r>
      <w:r w:rsidRPr="00012BFE">
        <w:rPr>
          <w:rStyle w:val="underline"/>
          <w:rFonts w:asciiTheme="majorHAnsi" w:hAnsiTheme="majorHAnsi"/>
        </w:rPr>
        <w:t>of</w:t>
      </w:r>
      <w:r w:rsidRPr="00012BFE">
        <w:rPr>
          <w:rFonts w:asciiTheme="majorHAnsi" w:hAnsiTheme="majorHAnsi"/>
          <w:sz w:val="16"/>
        </w:rPr>
        <w:t xml:space="preserve"> one’s </w:t>
      </w:r>
      <w:r w:rsidRPr="00012BFE">
        <w:rPr>
          <w:rStyle w:val="underline"/>
          <w:rFonts w:asciiTheme="majorHAnsi" w:hAnsiTheme="majorHAnsi"/>
        </w:rPr>
        <w:t>being</w:t>
      </w:r>
      <w:r w:rsidRPr="00012BFE">
        <w:rPr>
          <w:rFonts w:asciiTheme="majorHAnsi" w:hAnsiTheme="majorHAnsi"/>
          <w:sz w:val="16"/>
        </w:rPr>
        <w:t xml:space="preserve"> in the world, </w:t>
      </w:r>
      <w:r w:rsidRPr="00012BFE">
        <w:rPr>
          <w:rStyle w:val="underline"/>
          <w:rFonts w:asciiTheme="majorHAnsi" w:hAnsiTheme="majorHAnsi"/>
        </w:rPr>
        <w:t>to see</w:t>
      </w:r>
      <w:r w:rsidRPr="00012BFE">
        <w:rPr>
          <w:rFonts w:asciiTheme="majorHAnsi" w:hAnsiTheme="majorHAnsi"/>
          <w:sz w:val="16"/>
        </w:rPr>
        <w:t xml:space="preserve"> if </w:t>
      </w:r>
      <w:r w:rsidRPr="00012BFE">
        <w:rPr>
          <w:rStyle w:val="underline"/>
          <w:rFonts w:asciiTheme="majorHAnsi" w:hAnsiTheme="majorHAnsi"/>
        </w:rPr>
        <w:t>different interpretations</w:t>
      </w:r>
      <w:r w:rsidRPr="00012BFE">
        <w:rPr>
          <w:rFonts w:asciiTheme="majorHAnsi" w:hAnsiTheme="majorHAnsi"/>
          <w:sz w:val="16"/>
        </w:rPr>
        <w:t xml:space="preserve"> are possible, </w:t>
      </w:r>
      <w:r w:rsidRPr="00012BFE">
        <w:rPr>
          <w:rStyle w:val="underline"/>
          <w:rFonts w:asciiTheme="majorHAnsi" w:hAnsiTheme="majorHAnsi"/>
        </w:rPr>
        <w:t>how those interpretations might impact upon the affects below the level of conscious thought</w:t>
      </w:r>
      <w:r w:rsidRPr="00012BFE">
        <w:rPr>
          <w:rFonts w:asciiTheme="majorHAnsi" w:hAnsiTheme="majorHAnsi"/>
          <w:sz w:val="16"/>
        </w:rPr>
        <w:t xml:space="preserve">, and vice versa. </w:t>
      </w:r>
      <w:r w:rsidRPr="00012BFE">
        <w:rPr>
          <w:rStyle w:val="underline"/>
          <w:rFonts w:asciiTheme="majorHAnsi" w:hAnsiTheme="majorHAnsi"/>
        </w:rPr>
        <w:t>This approach entails drawing upon multiple levels of thinking</w:t>
      </w:r>
      <w:r w:rsidRPr="00012BFE">
        <w:rPr>
          <w:rFonts w:asciiTheme="majorHAnsi" w:hAnsiTheme="majorHAnsi"/>
          <w:sz w:val="16"/>
        </w:rPr>
        <w:t xml:space="preserve"> and being, searching </w:t>
      </w:r>
      <w:r w:rsidRPr="00012BFE">
        <w:rPr>
          <w:rStyle w:val="underline"/>
          <w:rFonts w:asciiTheme="majorHAnsi" w:hAnsiTheme="majorHAnsi"/>
        </w:rPr>
        <w:t>for changes</w:t>
      </w:r>
      <w:r w:rsidRPr="00012BFE">
        <w:rPr>
          <w:rFonts w:asciiTheme="majorHAnsi" w:hAnsiTheme="majorHAnsi"/>
          <w:sz w:val="16"/>
        </w:rPr>
        <w:t xml:space="preserve"> in sensibilities </w:t>
      </w:r>
      <w:r w:rsidRPr="00012BFE">
        <w:rPr>
          <w:rStyle w:val="underline"/>
          <w:rFonts w:asciiTheme="majorHAnsi" w:hAnsiTheme="majorHAnsi"/>
        </w:rPr>
        <w:t>that could give more weight to minor feelings or to arguments that were previously ignored</w:t>
      </w:r>
      <w:r w:rsidRPr="00012BFE">
        <w:rPr>
          <w:rFonts w:asciiTheme="majorHAnsi" w:hAnsiTheme="majorHAnsi"/>
          <w:sz w:val="16"/>
        </w:rPr>
        <w:t xml:space="preserve">.57 </w:t>
      </w:r>
      <w:r w:rsidRPr="00012BFE">
        <w:rPr>
          <w:rStyle w:val="underline"/>
          <w:rFonts w:asciiTheme="majorHAnsi" w:hAnsiTheme="majorHAnsi"/>
        </w:rPr>
        <w:t>Wonder needs to be at the heart of such experiments, in contrast to</w:t>
      </w:r>
      <w:r w:rsidRPr="00012BFE">
        <w:rPr>
          <w:rFonts w:asciiTheme="majorHAnsi" w:hAnsiTheme="majorHAnsi"/>
          <w:sz w:val="16"/>
        </w:rPr>
        <w:t xml:space="preserve"> the </w:t>
      </w:r>
      <w:r w:rsidRPr="00012BFE">
        <w:rPr>
          <w:rStyle w:val="underline"/>
          <w:rFonts w:asciiTheme="majorHAnsi" w:hAnsiTheme="majorHAnsi"/>
        </w:rPr>
        <w:t>resentment</w:t>
      </w:r>
      <w:r w:rsidRPr="00012BFE">
        <w:rPr>
          <w:rFonts w:asciiTheme="majorHAnsi" w:hAnsiTheme="majorHAnsi"/>
          <w:sz w:val="16"/>
        </w:rPr>
        <w:t xml:space="preserve"> of an intellect angry </w:t>
      </w:r>
      <w:r w:rsidRPr="00012BFE">
        <w:rPr>
          <w:rStyle w:val="underline"/>
          <w:rFonts w:asciiTheme="majorHAnsi" w:hAnsiTheme="majorHAnsi"/>
        </w:rPr>
        <w:t>with</w:t>
      </w:r>
      <w:r w:rsidRPr="00012BFE">
        <w:rPr>
          <w:rFonts w:asciiTheme="majorHAnsi" w:hAnsiTheme="majorHAnsi"/>
          <w:sz w:val="16"/>
        </w:rPr>
        <w:t xml:space="preserve"> its own </w:t>
      </w:r>
      <w:r w:rsidRPr="00012BFE">
        <w:rPr>
          <w:rStyle w:val="underline"/>
          <w:rFonts w:asciiTheme="majorHAnsi" w:hAnsiTheme="majorHAnsi"/>
        </w:rPr>
        <w:t>limitations</w:t>
      </w:r>
      <w:r w:rsidRPr="00012BFE">
        <w:rPr>
          <w:rFonts w:asciiTheme="majorHAnsi" w:hAnsiTheme="majorHAnsi"/>
          <w:sz w:val="16"/>
        </w:rPr>
        <w:t xml:space="preserve">. The ingre d i e n t of </w:t>
      </w:r>
      <w:r w:rsidRPr="00012BFE">
        <w:rPr>
          <w:rStyle w:val="underline"/>
          <w:rFonts w:asciiTheme="majorHAnsi" w:hAnsiTheme="majorHAnsi"/>
        </w:rPr>
        <w:t>wonder is necessary to disrupt</w:t>
      </w:r>
      <w:r w:rsidRPr="00012BFE">
        <w:rPr>
          <w:rFonts w:asciiTheme="majorHAnsi" w:hAnsiTheme="majorHAnsi"/>
          <w:sz w:val="16"/>
        </w:rPr>
        <w:t xml:space="preserve"> and suspend the normal pre s s u res of returning to </w:t>
      </w:r>
      <w:r w:rsidRPr="00012BFE">
        <w:rPr>
          <w:rStyle w:val="underline"/>
          <w:rFonts w:asciiTheme="majorHAnsi" w:hAnsiTheme="majorHAnsi"/>
        </w:rPr>
        <w:t>conscious habit and control</w:t>
      </w:r>
      <w:r w:rsidRPr="00012BFE">
        <w:rPr>
          <w:rFonts w:asciiTheme="majorHAnsi" w:hAnsiTheme="majorHAnsi"/>
          <w:sz w:val="16"/>
        </w:rPr>
        <w:t xml:space="preserve">. This exploration beyond the conscious implies the need for an ethos of theorising and acting that is quite diff e rent from the mode directed towards the cognitive justification of ideas and concepts. Stephen White talks about ‘circ u i t s of reflection, affect and arg umentation’.58 </w:t>
      </w:r>
      <w:r w:rsidRPr="00012BFE">
        <w:rPr>
          <w:rStyle w:val="underline"/>
          <w:rFonts w:asciiTheme="majorHAnsi" w:hAnsiTheme="majorHAnsi"/>
        </w:rPr>
        <w:t>Ideas and principles provide an orientation to practice</w:t>
      </w:r>
      <w:r w:rsidRPr="00012BFE">
        <w:rPr>
          <w:rFonts w:asciiTheme="majorHAnsi" w:hAnsiTheme="majorHAnsi"/>
          <w:sz w:val="16"/>
        </w:rPr>
        <w:t xml:space="preserve">, </w:t>
      </w:r>
      <w:r w:rsidRPr="00012BFE">
        <w:rPr>
          <w:rStyle w:val="underline"/>
          <w:rFonts w:asciiTheme="majorHAnsi" w:hAnsiTheme="majorHAnsi"/>
        </w:rPr>
        <w:t>the implications of that practice feed back into our affective outlook</w:t>
      </w:r>
      <w:r w:rsidRPr="00012BFE">
        <w:rPr>
          <w:rFonts w:asciiTheme="majorHAnsi" w:hAnsiTheme="majorHAnsi"/>
          <w:sz w:val="16"/>
        </w:rPr>
        <w:t xml:space="preserve">, </w:t>
      </w:r>
      <w:r w:rsidRPr="00012BFE">
        <w:rPr>
          <w:rStyle w:val="underline"/>
          <w:rFonts w:asciiTheme="majorHAnsi" w:hAnsiTheme="majorHAnsi"/>
        </w:rPr>
        <w:t>and processes of argumentation introduce other ideas and affects</w:t>
      </w:r>
      <w:r w:rsidRPr="00012BFE">
        <w:rPr>
          <w:rFonts w:asciiTheme="majorHAnsi" w:hAnsiTheme="majorHAnsi"/>
          <w:sz w:val="16"/>
        </w:rPr>
        <w:t>. The shift, here, is from the ‘vertical’ search for foundations in ‘skyhooks’ above or ‘foundations’ below, to a ‘horizontal’ movement into the unknown.</w:t>
      </w:r>
      <w:r w:rsidRPr="00012BFE">
        <w:rPr>
          <w:rFonts w:asciiTheme="majorHAnsi" w:hAnsiTheme="majorHAnsi"/>
        </w:rPr>
        <w:t xml:space="preserve"> </w:t>
      </w:r>
    </w:p>
    <w:p w14:paraId="1FCE9E0D" w14:textId="77777777" w:rsidR="00E85CF3" w:rsidRPr="00012BFE" w:rsidRDefault="00E85CF3" w:rsidP="00E85CF3">
      <w:pPr>
        <w:pStyle w:val="Heading4"/>
        <w:rPr>
          <w:rFonts w:asciiTheme="majorHAnsi" w:hAnsiTheme="majorHAnsi"/>
        </w:rPr>
      </w:pPr>
      <w:r w:rsidRPr="00012BFE">
        <w:rPr>
          <w:rFonts w:asciiTheme="majorHAnsi" w:hAnsiTheme="majorHAnsi"/>
        </w:rPr>
        <w:t xml:space="preserve">We must incorporate alternative perspectives </w:t>
      </w:r>
      <w:proofErr w:type="gramStart"/>
      <w:r w:rsidRPr="00012BFE">
        <w:rPr>
          <w:rFonts w:asciiTheme="majorHAnsi" w:hAnsiTheme="majorHAnsi"/>
        </w:rPr>
        <w:t>in order to</w:t>
      </w:r>
      <w:proofErr w:type="gramEnd"/>
      <w:r w:rsidRPr="00012BFE">
        <w:rPr>
          <w:rFonts w:asciiTheme="majorHAnsi" w:hAnsiTheme="majorHAnsi"/>
        </w:rPr>
        <w:t xml:space="preserve"> stop violence. </w:t>
      </w:r>
    </w:p>
    <w:p w14:paraId="54922B38" w14:textId="77777777" w:rsidR="00E85CF3" w:rsidRPr="00012BFE" w:rsidRDefault="00E85CF3" w:rsidP="00E85CF3">
      <w:pPr>
        <w:rPr>
          <w:rFonts w:asciiTheme="majorHAnsi" w:hAnsiTheme="majorHAnsi"/>
        </w:rPr>
      </w:pPr>
      <w:r w:rsidRPr="00012BFE">
        <w:rPr>
          <w:rStyle w:val="Style13ptBold"/>
          <w:rFonts w:asciiTheme="majorHAnsi" w:hAnsiTheme="majorHAnsi"/>
        </w:rPr>
        <w:t>Bleiker 1</w:t>
      </w:r>
      <w:r w:rsidRPr="00012BFE">
        <w:rPr>
          <w:rFonts w:asciiTheme="majorHAnsi" w:hAnsiTheme="majorHAnsi"/>
        </w:rPr>
        <w:t xml:space="preserve"> (Roland, prof of International Relations @ U of Queensland, Brisbane, </w:t>
      </w:r>
      <w:r w:rsidRPr="00012BFE">
        <w:rPr>
          <w:rFonts w:asciiTheme="majorHAnsi" w:hAnsiTheme="majorHAnsi"/>
          <w:i/>
        </w:rPr>
        <w:t>Millennium: Journal of International Studies</w:t>
      </w:r>
      <w:r w:rsidRPr="00012BFE">
        <w:rPr>
          <w:rFonts w:asciiTheme="majorHAnsi" w:hAnsiTheme="majorHAnsi"/>
        </w:rPr>
        <w:t>, 30(3), p. 519)</w:t>
      </w:r>
    </w:p>
    <w:p w14:paraId="0690DCA9" w14:textId="77777777" w:rsidR="00E85CF3" w:rsidRPr="00012BFE" w:rsidRDefault="00E85CF3" w:rsidP="00E85CF3">
      <w:pPr>
        <w:pStyle w:val="card"/>
        <w:ind w:left="0"/>
        <w:rPr>
          <w:rStyle w:val="underline"/>
          <w:rFonts w:asciiTheme="majorHAnsi" w:hAnsiTheme="majorHAnsi"/>
        </w:rPr>
      </w:pPr>
      <w:r w:rsidRPr="00012BFE">
        <w:rPr>
          <w:rStyle w:val="underline"/>
          <w:rFonts w:asciiTheme="majorHAnsi" w:hAnsiTheme="majorHAnsi"/>
        </w:rPr>
        <w:t>Hope for a better world will</w:t>
      </w:r>
      <w:r w:rsidRPr="00012BFE">
        <w:rPr>
          <w:rFonts w:asciiTheme="majorHAnsi" w:hAnsiTheme="majorHAnsi"/>
          <w:sz w:val="16"/>
        </w:rPr>
        <w:t xml:space="preserve">, indeed, </w:t>
      </w:r>
      <w:r w:rsidRPr="00012BFE">
        <w:rPr>
          <w:rStyle w:val="underline"/>
          <w:rFonts w:asciiTheme="majorHAnsi" w:hAnsiTheme="majorHAnsi"/>
        </w:rPr>
        <w:t>remain slim if we put</w:t>
      </w:r>
      <w:r w:rsidRPr="00012BFE">
        <w:rPr>
          <w:rFonts w:asciiTheme="majorHAnsi" w:hAnsiTheme="majorHAnsi"/>
          <w:sz w:val="16"/>
        </w:rPr>
        <w:t xml:space="preserve"> all our </w:t>
      </w:r>
      <w:r w:rsidRPr="00012BFE">
        <w:rPr>
          <w:rStyle w:val="underline"/>
          <w:rFonts w:asciiTheme="majorHAnsi" w:hAnsiTheme="majorHAnsi"/>
        </w:rPr>
        <w:t>efforts into searching for a mimetic understanding of the international. Issues</w:t>
      </w:r>
      <w:r w:rsidRPr="00012BFE">
        <w:rPr>
          <w:rFonts w:asciiTheme="majorHAnsi" w:hAnsiTheme="majorHAnsi"/>
          <w:sz w:val="16"/>
        </w:rPr>
        <w:t xml:space="preserve"> of global war and Third World poverty </w:t>
      </w:r>
      <w:r w:rsidRPr="00012BFE">
        <w:rPr>
          <w:rStyle w:val="underline"/>
          <w:rFonts w:asciiTheme="majorHAnsi" w:hAnsiTheme="majorHAnsi"/>
        </w:rPr>
        <w:t>are</w:t>
      </w:r>
      <w:r w:rsidRPr="00012BFE">
        <w:rPr>
          <w:rFonts w:asciiTheme="majorHAnsi" w:hAnsiTheme="majorHAnsi"/>
          <w:sz w:val="16"/>
        </w:rPr>
        <w:t xml:space="preserve"> far </w:t>
      </w:r>
      <w:r w:rsidRPr="00012BFE">
        <w:rPr>
          <w:rStyle w:val="underline"/>
          <w:rFonts w:asciiTheme="majorHAnsi" w:hAnsiTheme="majorHAnsi"/>
        </w:rPr>
        <w:t>too serious</w:t>
      </w:r>
      <w:r w:rsidRPr="00012BFE">
        <w:rPr>
          <w:rFonts w:asciiTheme="majorHAnsi" w:hAnsiTheme="majorHAnsi"/>
          <w:sz w:val="16"/>
        </w:rPr>
        <w:t xml:space="preserve"> and urgent </w:t>
      </w:r>
      <w:r w:rsidRPr="00012BFE">
        <w:rPr>
          <w:rStyle w:val="underline"/>
          <w:rFonts w:asciiTheme="majorHAnsi" w:hAnsiTheme="majorHAnsi"/>
        </w:rPr>
        <w:t>to be left to only one form of inquiry</w:t>
      </w:r>
      <w:r w:rsidRPr="00012BFE">
        <w:rPr>
          <w:rFonts w:asciiTheme="majorHAnsi" w:hAnsiTheme="majorHAnsi"/>
          <w:sz w:val="16"/>
        </w:rPr>
        <w:t xml:space="preserve">, </w:t>
      </w:r>
      <w:r w:rsidRPr="00012BFE">
        <w:rPr>
          <w:rStyle w:val="underline"/>
          <w:rFonts w:asciiTheme="majorHAnsi" w:hAnsiTheme="majorHAnsi"/>
        </w:rPr>
        <w:t>especially if this</w:t>
      </w:r>
      <w:r w:rsidRPr="00012BFE">
        <w:rPr>
          <w:rFonts w:asciiTheme="majorHAnsi" w:hAnsiTheme="majorHAnsi"/>
          <w:sz w:val="16"/>
        </w:rPr>
        <w:t xml:space="preserve"> mode of </w:t>
      </w:r>
      <w:r w:rsidRPr="00012BFE">
        <w:rPr>
          <w:rStyle w:val="underline"/>
          <w:rFonts w:asciiTheme="majorHAnsi" w:hAnsiTheme="majorHAnsi"/>
        </w:rPr>
        <w:t>thought suppresses important faculties</w:t>
      </w:r>
      <w:r w:rsidRPr="00012BFE">
        <w:rPr>
          <w:rFonts w:asciiTheme="majorHAnsi" w:hAnsiTheme="majorHAnsi"/>
          <w:sz w:val="16"/>
        </w:rPr>
        <w:t xml:space="preserve"> </w:t>
      </w:r>
      <w:r w:rsidRPr="00012BFE">
        <w:rPr>
          <w:rStyle w:val="underline"/>
          <w:rFonts w:asciiTheme="majorHAnsi" w:hAnsiTheme="majorHAnsi"/>
        </w:rPr>
        <w:t>and fails to</w:t>
      </w:r>
      <w:r w:rsidRPr="00012BFE">
        <w:rPr>
          <w:rFonts w:asciiTheme="majorHAnsi" w:hAnsiTheme="majorHAnsi"/>
          <w:sz w:val="16"/>
        </w:rPr>
        <w:t xml:space="preserve"> understand and </w:t>
      </w:r>
      <w:r w:rsidRPr="00012BFE">
        <w:rPr>
          <w:rStyle w:val="underline"/>
          <w:rFonts w:asciiTheme="majorHAnsi" w:hAnsiTheme="majorHAnsi"/>
        </w:rPr>
        <w:t>engage</w:t>
      </w:r>
      <w:r w:rsidRPr="00012BFE">
        <w:rPr>
          <w:rFonts w:asciiTheme="majorHAnsi" w:hAnsiTheme="majorHAnsi"/>
          <w:sz w:val="16"/>
        </w:rPr>
        <w:t xml:space="preserve"> the crucial problem of </w:t>
      </w:r>
      <w:r w:rsidRPr="00012BFE">
        <w:rPr>
          <w:rStyle w:val="underline"/>
          <w:rFonts w:asciiTheme="majorHAnsi" w:hAnsiTheme="majorHAnsi"/>
        </w:rPr>
        <w:t>representation</w:t>
      </w:r>
      <w:r w:rsidRPr="00012BFE">
        <w:rPr>
          <w:rFonts w:asciiTheme="majorHAnsi" w:hAnsiTheme="majorHAnsi"/>
          <w:sz w:val="16"/>
        </w:rPr>
        <w:t xml:space="preserve">. </w:t>
      </w:r>
      <w:r w:rsidRPr="00012BFE">
        <w:rPr>
          <w:rStyle w:val="underline"/>
          <w:rFonts w:asciiTheme="majorHAnsi" w:hAnsiTheme="majorHAnsi"/>
        </w:rPr>
        <w:t>We need to employ the full register of human perception</w:t>
      </w:r>
      <w:r w:rsidRPr="00012BFE">
        <w:rPr>
          <w:rFonts w:asciiTheme="majorHAnsi" w:hAnsiTheme="majorHAnsi"/>
          <w:sz w:val="16"/>
        </w:rPr>
        <w:t xml:space="preserve"> and intelligence </w:t>
      </w:r>
      <w:r w:rsidRPr="00012BFE">
        <w:rPr>
          <w:rStyle w:val="underline"/>
          <w:rFonts w:asciiTheme="majorHAnsi" w:hAnsiTheme="majorHAnsi"/>
        </w:rPr>
        <w:t>to understand</w:t>
      </w:r>
      <w:r w:rsidRPr="00012BFE">
        <w:rPr>
          <w:rFonts w:asciiTheme="majorHAnsi" w:hAnsiTheme="majorHAnsi"/>
          <w:sz w:val="16"/>
        </w:rPr>
        <w:t xml:space="preserve"> the phenomena of </w:t>
      </w:r>
      <w:r w:rsidRPr="00012BFE">
        <w:rPr>
          <w:rStyle w:val="underline"/>
          <w:rFonts w:asciiTheme="majorHAnsi" w:hAnsiTheme="majorHAnsi"/>
        </w:rPr>
        <w:t>world politics</w:t>
      </w:r>
      <w:r w:rsidRPr="00012BFE">
        <w:rPr>
          <w:rFonts w:asciiTheme="majorHAnsi" w:hAnsiTheme="majorHAnsi"/>
          <w:sz w:val="16"/>
        </w:rPr>
        <w:t xml:space="preserve"> and to address the dilemmas that emanate from them. One of the key challenges, thus, consists of legitimising a greater variety of approaches and insights to world politics. </w:t>
      </w:r>
      <w:r w:rsidRPr="00012BFE">
        <w:rPr>
          <w:rStyle w:val="underline"/>
          <w:rFonts w:asciiTheme="majorHAnsi" w:hAnsiTheme="majorHAnsi"/>
        </w:rPr>
        <w:t>Aesthetics</w:t>
      </w:r>
      <w:r w:rsidRPr="00012BFE">
        <w:rPr>
          <w:rFonts w:asciiTheme="majorHAnsi" w:hAnsiTheme="majorHAnsi"/>
          <w:sz w:val="16"/>
        </w:rPr>
        <w:t xml:space="preserve"> is an important and necessary addition to our interpretative repertoire. It </w:t>
      </w:r>
      <w:r w:rsidRPr="00012BFE">
        <w:rPr>
          <w:rStyle w:val="underline"/>
          <w:rFonts w:asciiTheme="majorHAnsi" w:hAnsiTheme="majorHAnsi"/>
        </w:rPr>
        <w:t xml:space="preserve">helps us understand </w:t>
      </w:r>
      <w:r w:rsidRPr="00012BFE">
        <w:rPr>
          <w:rFonts w:asciiTheme="majorHAnsi" w:hAnsiTheme="majorHAnsi"/>
          <w:sz w:val="16"/>
        </w:rPr>
        <w:t>why</w:t>
      </w:r>
      <w:r w:rsidRPr="00012BFE">
        <w:rPr>
          <w:rStyle w:val="underline"/>
          <w:rFonts w:asciiTheme="majorHAnsi" w:hAnsiTheme="majorHAnsi"/>
        </w:rPr>
        <w:t xml:space="preserve"> the emergence, meaning and significance of a political event </w:t>
      </w:r>
      <w:r w:rsidRPr="00012BFE">
        <w:rPr>
          <w:rFonts w:asciiTheme="majorHAnsi" w:hAnsiTheme="majorHAnsi"/>
          <w:sz w:val="16"/>
        </w:rPr>
        <w:t>can be appreciated only</w:t>
      </w:r>
      <w:r w:rsidRPr="00012BFE">
        <w:rPr>
          <w:rStyle w:val="underline"/>
          <w:rFonts w:asciiTheme="majorHAnsi" w:hAnsiTheme="majorHAnsi"/>
        </w:rPr>
        <w:t xml:space="preserve"> once we scrutinise the representational practices that have constituted the </w:t>
      </w:r>
      <w:r w:rsidRPr="00012BFE">
        <w:rPr>
          <w:rFonts w:asciiTheme="majorHAnsi" w:hAnsiTheme="majorHAnsi"/>
          <w:sz w:val="16"/>
        </w:rPr>
        <w:t>very</w:t>
      </w:r>
      <w:r w:rsidRPr="00012BFE">
        <w:rPr>
          <w:rStyle w:val="underline"/>
          <w:rFonts w:asciiTheme="majorHAnsi" w:hAnsiTheme="majorHAnsi"/>
        </w:rPr>
        <w:t xml:space="preserve"> nature of this event. </w:t>
      </w:r>
    </w:p>
    <w:p w14:paraId="7E6E06A6" w14:textId="56B15E8A" w:rsidR="00E85CF3" w:rsidRPr="00012BFE" w:rsidRDefault="00E85CF3" w:rsidP="00E85CF3">
      <w:pPr>
        <w:pStyle w:val="Heading3"/>
        <w:rPr>
          <w:rFonts w:asciiTheme="majorHAnsi" w:hAnsiTheme="majorHAnsi"/>
        </w:rPr>
      </w:pPr>
      <w:r w:rsidRPr="00012BFE">
        <w:rPr>
          <w:rFonts w:asciiTheme="majorHAnsi" w:hAnsiTheme="majorHAnsi"/>
        </w:rPr>
        <w:lastRenderedPageBreak/>
        <w:t>A</w:t>
      </w:r>
      <w:r w:rsidR="00DE3EBD">
        <w:rPr>
          <w:rFonts w:asciiTheme="majorHAnsi" w:hAnsiTheme="majorHAnsi"/>
        </w:rPr>
        <w:t>2</w:t>
      </w:r>
      <w:r w:rsidRPr="00012BFE">
        <w:rPr>
          <w:rFonts w:asciiTheme="majorHAnsi" w:hAnsiTheme="majorHAnsi"/>
        </w:rPr>
        <w:t>: Fairness</w:t>
      </w:r>
    </w:p>
    <w:p w14:paraId="5E02048A" w14:textId="57C1C1C3" w:rsidR="00E85CF3" w:rsidRPr="00012BFE" w:rsidRDefault="00E85CF3" w:rsidP="00E85CF3">
      <w:pPr>
        <w:pStyle w:val="Heading4"/>
        <w:rPr>
          <w:rFonts w:asciiTheme="majorHAnsi" w:hAnsiTheme="majorHAnsi"/>
        </w:rPr>
      </w:pPr>
      <w:r w:rsidRPr="00012BFE">
        <w:rPr>
          <w:rFonts w:asciiTheme="majorHAnsi" w:hAnsiTheme="majorHAnsi"/>
        </w:rPr>
        <w:t>Fairness isn’</w:t>
      </w:r>
      <w:r w:rsidR="00DE3EBD">
        <w:rPr>
          <w:rFonts w:asciiTheme="majorHAnsi" w:hAnsiTheme="majorHAnsi"/>
        </w:rPr>
        <w:t>t neutral or objective</w:t>
      </w:r>
      <w:r w:rsidR="00DE3EBD">
        <w:rPr>
          <w:rFonts w:asciiTheme="majorHAnsi" w:hAnsiTheme="majorHAnsi"/>
        </w:rPr>
        <w:br/>
        <w:t xml:space="preserve">Delgado </w:t>
      </w:r>
      <w:r w:rsidRPr="00012BFE">
        <w:rPr>
          <w:rFonts w:asciiTheme="majorHAnsi" w:hAnsiTheme="majorHAnsi"/>
        </w:rPr>
        <w:t>92</w:t>
      </w:r>
      <w:r w:rsidRPr="00012BFE">
        <w:rPr>
          <w:rFonts w:asciiTheme="majorHAnsi" w:hAnsiTheme="majorHAnsi"/>
          <w:sz w:val="16"/>
        </w:rPr>
        <w:t xml:space="preserve"> (Richard, Charles Inglis Thomson Professor of Law, University of Colorado. J.D. 1974, University of California at Berkeley, "Shadowboxing: An Essay on Power,” L/N, AM)</w:t>
      </w:r>
    </w:p>
    <w:p w14:paraId="0E751440" w14:textId="77777777" w:rsidR="00E85CF3" w:rsidRPr="00012BFE" w:rsidRDefault="00E85CF3" w:rsidP="00E85CF3">
      <w:pPr>
        <w:rPr>
          <w:rFonts w:asciiTheme="majorHAnsi" w:hAnsiTheme="majorHAnsi"/>
          <w:sz w:val="14"/>
        </w:rPr>
      </w:pPr>
      <w:r w:rsidRPr="0011303A">
        <w:rPr>
          <w:rFonts w:asciiTheme="majorHAnsi" w:hAnsiTheme="majorHAnsi"/>
          <w:highlight w:val="cyan"/>
          <w:u w:val="single"/>
        </w:rPr>
        <w:t>We have</w:t>
      </w:r>
      <w:r w:rsidRPr="00012BFE">
        <w:rPr>
          <w:rFonts w:asciiTheme="majorHAnsi" w:hAnsiTheme="majorHAnsi"/>
          <w:u w:val="single"/>
        </w:rPr>
        <w:t xml:space="preserve"> cleverly </w:t>
      </w:r>
      <w:r w:rsidRPr="0011303A">
        <w:rPr>
          <w:rFonts w:asciiTheme="majorHAnsi" w:hAnsiTheme="majorHAnsi"/>
          <w:highlight w:val="cyan"/>
          <w:u w:val="single"/>
        </w:rPr>
        <w:t>built power's view of the appropriate standard of conduct into the</w:t>
      </w:r>
      <w:r w:rsidRPr="00012BFE">
        <w:rPr>
          <w:rFonts w:asciiTheme="majorHAnsi" w:hAnsiTheme="majorHAnsi"/>
          <w:u w:val="single"/>
        </w:rPr>
        <w:t xml:space="preserve"> very term</w:t>
      </w:r>
      <w:r w:rsidRPr="00012BFE">
        <w:rPr>
          <w:rFonts w:asciiTheme="majorHAnsi" w:hAnsiTheme="majorHAnsi"/>
          <w:sz w:val="14"/>
        </w:rPr>
        <w:t xml:space="preserve"> </w:t>
      </w:r>
      <w:r w:rsidRPr="0011303A">
        <w:rPr>
          <w:rFonts w:asciiTheme="majorHAnsi" w:hAnsiTheme="majorHAnsi"/>
          <w:b/>
          <w:highlight w:val="cyan"/>
          <w:u w:val="single"/>
          <w:bdr w:val="single" w:sz="4" w:space="0" w:color="auto"/>
        </w:rPr>
        <w:t>fair</w:t>
      </w:r>
      <w:r w:rsidRPr="00012BFE">
        <w:rPr>
          <w:rFonts w:asciiTheme="majorHAnsi" w:hAnsiTheme="majorHAnsi"/>
          <w:sz w:val="14"/>
        </w:rPr>
        <w:t xml:space="preserve">. n41 Thus, </w:t>
      </w:r>
      <w:r w:rsidRPr="00012BFE">
        <w:rPr>
          <w:rFonts w:asciiTheme="majorHAnsi" w:hAnsiTheme="majorHAnsi"/>
          <w:u w:val="single"/>
        </w:rPr>
        <w:t xml:space="preserve">the stronger party </w:t>
      </w:r>
      <w:proofErr w:type="gramStart"/>
      <w:r w:rsidRPr="00012BFE">
        <w:rPr>
          <w:rFonts w:asciiTheme="majorHAnsi" w:hAnsiTheme="majorHAnsi"/>
          <w:u w:val="single"/>
        </w:rPr>
        <w:t>is able to</w:t>
      </w:r>
      <w:proofErr w:type="gramEnd"/>
      <w:r w:rsidRPr="00012BFE">
        <w:rPr>
          <w:rFonts w:asciiTheme="majorHAnsi" w:hAnsiTheme="majorHAnsi"/>
          <w:u w:val="single"/>
        </w:rPr>
        <w:t xml:space="preserve"> have</w:t>
      </w:r>
      <w:r w:rsidRPr="00012BFE">
        <w:rPr>
          <w:rFonts w:asciiTheme="majorHAnsi" w:hAnsiTheme="majorHAnsi"/>
          <w:sz w:val="14"/>
        </w:rPr>
        <w:t xml:space="preserve"> </w:t>
      </w:r>
      <w:r w:rsidRPr="00012BFE">
        <w:rPr>
          <w:rFonts w:asciiTheme="majorHAnsi" w:hAnsiTheme="majorHAnsi"/>
          <w:u w:val="single"/>
        </w:rPr>
        <w:t>[their]</w:t>
      </w:r>
      <w:r w:rsidRPr="00012BFE">
        <w:rPr>
          <w:rFonts w:asciiTheme="majorHAnsi" w:hAnsiTheme="majorHAnsi"/>
          <w:sz w:val="14"/>
        </w:rPr>
        <w:t xml:space="preserve"> </w:t>
      </w:r>
      <w:r w:rsidRPr="00012BFE">
        <w:rPr>
          <w:rFonts w:asciiTheme="majorHAnsi" w:hAnsiTheme="majorHAnsi"/>
          <w:u w:val="single"/>
        </w:rPr>
        <w:t>way and see [themselves] as principled at the same</w:t>
      </w:r>
      <w:r w:rsidRPr="00012BFE">
        <w:rPr>
          <w:rFonts w:asciiTheme="majorHAnsi" w:hAnsiTheme="majorHAnsi"/>
          <w:sz w:val="14"/>
        </w:rPr>
        <w:t xml:space="preserve"> </w:t>
      </w:r>
      <w:r w:rsidRPr="00012BFE">
        <w:rPr>
          <w:rFonts w:asciiTheme="majorHAnsi" w:hAnsiTheme="majorHAnsi"/>
          <w:u w:val="single"/>
        </w:rPr>
        <w:t>time.</w:t>
      </w:r>
      <w:r w:rsidRPr="00012BFE">
        <w:rPr>
          <w:rFonts w:asciiTheme="majorHAnsi" w:hAnsiTheme="majorHAnsi"/>
          <w:sz w:val="14"/>
        </w:rPr>
        <w:t xml:space="preserve"> n42 Imagine, for example, a [person’s] likely reaction to the suggestion that subjective considerations -- a woman's mood, her sense of pressure or intimidation, how she felt about the man, her unexpressed fear of reprisals if she did not go ahead n43 -- ought to play a part in determining whether the man is guilty of rape. Most men find this suggestion offensive; it requires them to do something they are not accustomed to doing. "Why," they say, "I'd have to be a mind reader before I could have sex with anybody?" n44 "Who knows, anyway, what internal inhibitions the woman might have been harboring?" And "what if the woman simply changed her mind later and charged me with rape?" n45 What we never notice is that women can "read" men's minds perfectly well. </w:t>
      </w:r>
      <w:r w:rsidRPr="00012BFE">
        <w:rPr>
          <w:rFonts w:asciiTheme="majorHAnsi" w:hAnsiTheme="majorHAnsi"/>
          <w:u w:val="single"/>
        </w:rPr>
        <w:t>The male perspective is right out there in the world, plain as day, inscribed in culture, song, and myth</w:t>
      </w:r>
      <w:r w:rsidRPr="00012BFE">
        <w:rPr>
          <w:rFonts w:asciiTheme="majorHAnsi" w:hAnsiTheme="majorHAnsi"/>
          <w:sz w:val="14"/>
        </w:rPr>
        <w:t xml:space="preserve"> -- in all the prevailing narratives. n46 </w:t>
      </w:r>
      <w:r w:rsidRPr="00012BFE">
        <w:rPr>
          <w:rFonts w:asciiTheme="majorHAnsi" w:hAnsiTheme="majorHAnsi"/>
          <w:u w:val="single"/>
        </w:rPr>
        <w:t>These narratives tell us that men want and are entitled</w:t>
      </w:r>
      <w:r w:rsidRPr="00012BFE">
        <w:rPr>
          <w:rFonts w:asciiTheme="majorHAnsi" w:hAnsiTheme="majorHAnsi"/>
          <w:sz w:val="14"/>
        </w:rPr>
        <w:t xml:space="preserve"> [*820] </w:t>
      </w:r>
      <w:r w:rsidRPr="00012BFE">
        <w:rPr>
          <w:rFonts w:asciiTheme="majorHAnsi" w:hAnsiTheme="majorHAnsi"/>
          <w:u w:val="single"/>
        </w:rPr>
        <w:t>to sex</w:t>
      </w:r>
      <w:r w:rsidRPr="00012BFE">
        <w:rPr>
          <w:rFonts w:asciiTheme="majorHAnsi" w:hAnsiTheme="majorHAnsi"/>
          <w:sz w:val="14"/>
        </w:rPr>
        <w:t xml:space="preserve">, </w:t>
      </w:r>
      <w:r w:rsidRPr="00012BFE">
        <w:rPr>
          <w:rFonts w:asciiTheme="majorHAnsi" w:hAnsiTheme="majorHAnsi"/>
          <w:u w:val="single"/>
        </w:rPr>
        <w:t>that it is a prime function of women to give it to them</w:t>
      </w:r>
      <w:r w:rsidRPr="00012BFE">
        <w:rPr>
          <w:rFonts w:asciiTheme="majorHAnsi" w:hAnsiTheme="majorHAnsi"/>
          <w:sz w:val="14"/>
        </w:rPr>
        <w:t xml:space="preserve">, n47 and that unless something unusual happens, the act of sex is ordinary and blameless. n48 We believe these things because that is the way we have constructed women, men, and "normal" sexual intercourse. n49 Notice what the objective standard renders irrelevant: a downcast look; n50 ambivalence; n51 the question, "Do you really think we should?"; slowness in following the man's lead; n52 a reputation for sexual selectivity; n53 virginity; youth; and innocence. n54 Indeed, only a loud firm "no" counts, and probably only if it is repeated several times, overheard by others, and accompanied by forceful body language such as pushing the man and walking away briskly. n55 Yet society and law accept only this latter message (or something like it), and not the former, more nuanced ones, to mean refusal. Why? </w:t>
      </w:r>
      <w:r w:rsidRPr="0011303A">
        <w:rPr>
          <w:rFonts w:asciiTheme="majorHAnsi" w:hAnsiTheme="majorHAnsi"/>
          <w:highlight w:val="cyan"/>
          <w:u w:val="single"/>
        </w:rPr>
        <w:t>The "objective" approach</w:t>
      </w:r>
      <w:r w:rsidRPr="00012BFE">
        <w:rPr>
          <w:rFonts w:asciiTheme="majorHAnsi" w:hAnsiTheme="majorHAnsi"/>
          <w:u w:val="single"/>
        </w:rPr>
        <w:t xml:space="preserve"> </w:t>
      </w:r>
      <w:r w:rsidRPr="0011303A">
        <w:rPr>
          <w:rFonts w:asciiTheme="majorHAnsi" w:hAnsiTheme="majorHAnsi"/>
          <w:highlight w:val="cyan"/>
          <w:u w:val="single"/>
        </w:rPr>
        <w:t>is not</w:t>
      </w:r>
      <w:r w:rsidRPr="00012BFE">
        <w:rPr>
          <w:rFonts w:asciiTheme="majorHAnsi" w:hAnsiTheme="majorHAnsi"/>
          <w:u w:val="single"/>
        </w:rPr>
        <w:t xml:space="preserve"> </w:t>
      </w:r>
      <w:r w:rsidRPr="0011303A">
        <w:rPr>
          <w:rFonts w:asciiTheme="majorHAnsi" w:hAnsiTheme="majorHAnsi"/>
          <w:highlight w:val="cyan"/>
          <w:u w:val="single"/>
        </w:rPr>
        <w:t xml:space="preserve">inherently better </w:t>
      </w:r>
      <w:r w:rsidRPr="0011303A">
        <w:rPr>
          <w:rFonts w:asciiTheme="majorHAnsi" w:hAnsiTheme="majorHAnsi"/>
          <w:b/>
          <w:highlight w:val="cyan"/>
          <w:u w:val="single"/>
        </w:rPr>
        <w:t xml:space="preserve">or </w:t>
      </w:r>
      <w:proofErr w:type="gramStart"/>
      <w:r w:rsidRPr="0011303A">
        <w:rPr>
          <w:rFonts w:asciiTheme="majorHAnsi" w:hAnsiTheme="majorHAnsi"/>
          <w:b/>
          <w:highlight w:val="cyan"/>
          <w:u w:val="single"/>
        </w:rPr>
        <w:t>more fair</w:t>
      </w:r>
      <w:proofErr w:type="gramEnd"/>
      <w:r w:rsidRPr="00012BFE">
        <w:rPr>
          <w:rFonts w:asciiTheme="majorHAnsi" w:hAnsiTheme="majorHAnsi"/>
          <w:u w:val="single"/>
        </w:rPr>
        <w:t xml:space="preserve">. Rather, </w:t>
      </w:r>
      <w:r w:rsidRPr="0011303A">
        <w:rPr>
          <w:rFonts w:asciiTheme="majorHAnsi" w:hAnsiTheme="majorHAnsi"/>
          <w:highlight w:val="cyan"/>
          <w:u w:val="single"/>
        </w:rPr>
        <w:t>it is accepted because it embodies the sense of the stronger party</w:t>
      </w:r>
      <w:r w:rsidRPr="0011303A">
        <w:rPr>
          <w:rFonts w:asciiTheme="majorHAnsi" w:hAnsiTheme="majorHAnsi"/>
          <w:sz w:val="14"/>
          <w:highlight w:val="cyan"/>
        </w:rPr>
        <w:t>,</w:t>
      </w:r>
      <w:r w:rsidRPr="00012BFE">
        <w:rPr>
          <w:rFonts w:asciiTheme="majorHAnsi" w:hAnsiTheme="majorHAnsi"/>
          <w:sz w:val="14"/>
        </w:rPr>
        <w:t xml:space="preserve"> who centuries ago found himself </w:t>
      </w:r>
      <w:proofErr w:type="gramStart"/>
      <w:r w:rsidRPr="00012BFE">
        <w:rPr>
          <w:rFonts w:asciiTheme="majorHAnsi" w:hAnsiTheme="majorHAnsi"/>
          <w:sz w:val="14"/>
        </w:rPr>
        <w:t>in a position to</w:t>
      </w:r>
      <w:proofErr w:type="gramEnd"/>
      <w:r w:rsidRPr="00012BFE">
        <w:rPr>
          <w:rFonts w:asciiTheme="majorHAnsi" w:hAnsiTheme="majorHAnsi"/>
          <w:sz w:val="14"/>
        </w:rPr>
        <w:t xml:space="preserve"> dictate what permission meant. n56 </w:t>
      </w:r>
      <w:r w:rsidRPr="0011303A">
        <w:rPr>
          <w:rFonts w:asciiTheme="majorHAnsi" w:hAnsiTheme="majorHAnsi"/>
          <w:highlight w:val="cyan"/>
          <w:u w:val="single"/>
        </w:rPr>
        <w:t>Allowing ourselves to be drawn into</w:t>
      </w:r>
      <w:r w:rsidRPr="00012BFE">
        <w:rPr>
          <w:rFonts w:asciiTheme="majorHAnsi" w:hAnsiTheme="majorHAnsi"/>
          <w:u w:val="single"/>
        </w:rPr>
        <w:t xml:space="preserve"> reflexive, predictable </w:t>
      </w:r>
      <w:r w:rsidRPr="0011303A">
        <w:rPr>
          <w:rFonts w:asciiTheme="majorHAnsi" w:hAnsiTheme="majorHAnsi"/>
          <w:highlight w:val="cyan"/>
          <w:u w:val="single"/>
        </w:rPr>
        <w:t>arguments about</w:t>
      </w:r>
      <w:r w:rsidRPr="00012BFE">
        <w:rPr>
          <w:rFonts w:asciiTheme="majorHAnsi" w:hAnsiTheme="majorHAnsi"/>
          <w:u w:val="single"/>
        </w:rPr>
        <w:t xml:space="preserve"> administrability, </w:t>
      </w:r>
      <w:r w:rsidRPr="0011303A">
        <w:rPr>
          <w:rFonts w:asciiTheme="majorHAnsi" w:hAnsiTheme="majorHAnsi"/>
          <w:highlight w:val="cyan"/>
          <w:u w:val="single"/>
        </w:rPr>
        <w:t>fairness, stability, and ease of determination points us away from what</w:t>
      </w:r>
      <w:r w:rsidRPr="00012BFE">
        <w:rPr>
          <w:rFonts w:asciiTheme="majorHAnsi" w:hAnsiTheme="majorHAnsi"/>
          <w:sz w:val="14"/>
        </w:rPr>
        <w:t xml:space="preserve"> [*821] </w:t>
      </w:r>
      <w:r w:rsidRPr="0011303A">
        <w:rPr>
          <w:rFonts w:asciiTheme="majorHAnsi" w:hAnsiTheme="majorHAnsi"/>
          <w:b/>
          <w:highlight w:val="cyan"/>
          <w:u w:val="single"/>
        </w:rPr>
        <w:t>really counts</w:t>
      </w:r>
      <w:r w:rsidRPr="00012BFE">
        <w:rPr>
          <w:rFonts w:asciiTheme="majorHAnsi" w:hAnsiTheme="majorHAnsi"/>
          <w:u w:val="single"/>
        </w:rPr>
        <w:t xml:space="preserve">: </w:t>
      </w:r>
      <w:r w:rsidRPr="0011303A">
        <w:rPr>
          <w:rFonts w:asciiTheme="majorHAnsi" w:hAnsiTheme="majorHAnsi"/>
          <w:highlight w:val="cyan"/>
          <w:u w:val="single"/>
        </w:rPr>
        <w:t>the way in which stronger parties have managed to inscribe their views and interests into "external" culture</w:t>
      </w:r>
      <w:r w:rsidRPr="00012BFE">
        <w:rPr>
          <w:rFonts w:asciiTheme="majorHAnsi" w:hAnsiTheme="majorHAnsi"/>
          <w:sz w:val="14"/>
        </w:rPr>
        <w:t xml:space="preserve">, so that we are now enamored with that way of judging action. n57 First, we </w:t>
      </w:r>
      <w:r w:rsidRPr="00012BFE">
        <w:rPr>
          <w:rFonts w:asciiTheme="majorHAnsi" w:hAnsiTheme="majorHAnsi"/>
          <w:u w:val="single"/>
        </w:rPr>
        <w:t>read our values and preferences into the culture</w:t>
      </w:r>
      <w:r w:rsidRPr="00012BFE">
        <w:rPr>
          <w:rFonts w:asciiTheme="majorHAnsi" w:hAnsiTheme="majorHAnsi"/>
          <w:sz w:val="14"/>
        </w:rPr>
        <w:t xml:space="preserve">; n58 then </w:t>
      </w:r>
      <w:r w:rsidRPr="0011303A">
        <w:rPr>
          <w:rFonts w:asciiTheme="majorHAnsi" w:hAnsiTheme="majorHAnsi"/>
          <w:highlight w:val="cyan"/>
          <w:u w:val="single"/>
        </w:rPr>
        <w:t>we</w:t>
      </w:r>
      <w:r w:rsidRPr="00012BFE">
        <w:rPr>
          <w:rFonts w:asciiTheme="majorHAnsi" w:hAnsiTheme="majorHAnsi"/>
          <w:u w:val="single"/>
        </w:rPr>
        <w:t xml:space="preserve"> </w:t>
      </w:r>
      <w:r w:rsidRPr="0011303A">
        <w:rPr>
          <w:rFonts w:asciiTheme="majorHAnsi" w:hAnsiTheme="majorHAnsi"/>
          <w:highlight w:val="cyan"/>
          <w:u w:val="single"/>
        </w:rPr>
        <w:t>pretend to consult that culture</w:t>
      </w:r>
      <w:r w:rsidRPr="00012BFE">
        <w:rPr>
          <w:rFonts w:asciiTheme="majorHAnsi" w:hAnsiTheme="majorHAnsi"/>
          <w:u w:val="single"/>
        </w:rPr>
        <w:t xml:space="preserve"> meekly and </w:t>
      </w:r>
      <w:r w:rsidRPr="0011303A">
        <w:rPr>
          <w:rFonts w:asciiTheme="majorHAnsi" w:hAnsiTheme="majorHAnsi"/>
          <w:highlight w:val="cyan"/>
          <w:u w:val="single"/>
        </w:rPr>
        <w:t>humbly in order to judge our own acts</w:t>
      </w:r>
      <w:r w:rsidRPr="00012BFE">
        <w:rPr>
          <w:rFonts w:asciiTheme="majorHAnsi" w:hAnsiTheme="majorHAnsi"/>
          <w:sz w:val="14"/>
        </w:rPr>
        <w:t>. n59 A nice trick if you can get away with it.</w:t>
      </w:r>
    </w:p>
    <w:p w14:paraId="3C96A73A" w14:textId="77777777" w:rsidR="00E85CF3" w:rsidRPr="00012BFE" w:rsidRDefault="00E85CF3" w:rsidP="00E85CF3">
      <w:pPr>
        <w:pStyle w:val="Heading4"/>
        <w:rPr>
          <w:rFonts w:asciiTheme="majorHAnsi" w:hAnsiTheme="majorHAnsi"/>
        </w:rPr>
      </w:pPr>
      <w:r w:rsidRPr="00012BFE">
        <w:rPr>
          <w:rStyle w:val="Style13ptBold"/>
          <w:rFonts w:asciiTheme="majorHAnsi" w:hAnsiTheme="majorHAnsi"/>
          <w:b/>
        </w:rPr>
        <w:t xml:space="preserve">Censorship in the debate space prevents a colloquial sphere of information freedom, killing education, autonomy, and replicates serial policy failure </w:t>
      </w:r>
      <w:r w:rsidRPr="00012BFE">
        <w:rPr>
          <w:rStyle w:val="Style13ptBold"/>
          <w:rFonts w:asciiTheme="majorHAnsi" w:hAnsiTheme="majorHAnsi"/>
          <w:b/>
          <w:i/>
        </w:rPr>
        <w:t>a la</w:t>
      </w:r>
      <w:r w:rsidRPr="00012BFE">
        <w:rPr>
          <w:rFonts w:asciiTheme="majorHAnsi" w:hAnsiTheme="majorHAnsi"/>
        </w:rPr>
        <w:t xml:space="preserve"> Red Scare.</w:t>
      </w:r>
    </w:p>
    <w:p w14:paraId="7A9A3CF3" w14:textId="77777777" w:rsidR="00E85CF3" w:rsidRPr="00012BFE" w:rsidRDefault="00E85CF3" w:rsidP="00E85CF3">
      <w:pPr>
        <w:rPr>
          <w:rStyle w:val="Style13ptBold"/>
          <w:rFonts w:asciiTheme="majorHAnsi" w:hAnsiTheme="majorHAnsi"/>
          <w:b w:val="0"/>
        </w:rPr>
      </w:pPr>
      <w:r w:rsidRPr="00012BFE">
        <w:rPr>
          <w:rStyle w:val="Style13ptBold"/>
          <w:rFonts w:asciiTheme="majorHAnsi" w:hAnsiTheme="majorHAnsi"/>
        </w:rPr>
        <w:t xml:space="preserve">Newman 1 </w:t>
      </w:r>
      <w:r w:rsidRPr="00012BFE">
        <w:rPr>
          <w:rStyle w:val="Style13ptBold"/>
          <w:rFonts w:asciiTheme="majorHAnsi" w:hAnsiTheme="majorHAnsi"/>
          <w:b w:val="0"/>
          <w:sz w:val="16"/>
          <w:szCs w:val="16"/>
        </w:rPr>
        <w:t>(Richard P., Address at the 2001 Franklin R. Shirley Dixie Classic Debate Tournament, November 18, 2001, Director of Debate at University of Pittsburgh from 1952-1967, BA from the University of Redlands; MA from Oxford, Ph.D. in Education from the University of Connecticut. For two years in between that educational progression, from 1943-1945, he served in the U.S. Army. He was with the 257th Infantry Division at Camp Adair, Oregon as an 81mm mortar gunner. He was with the 70th Cavalry Reconnaissance Troop at Fort Leonard Wood, Missouri and in Europe as a half-track driver. He served in the Saar, Rhine, and Central European Campaigns and won the Bronze Star medal; Chair of the Department of Communication at the University of Pittsburgh for ten years; President of the University Senate; President of the American Forensic Association)</w:t>
      </w:r>
    </w:p>
    <w:p w14:paraId="0A21312A" w14:textId="77777777" w:rsidR="00E85CF3" w:rsidRPr="00012BFE" w:rsidRDefault="00E85CF3" w:rsidP="00E85CF3">
      <w:pPr>
        <w:rPr>
          <w:rFonts w:asciiTheme="majorHAnsi" w:hAnsiTheme="majorHAnsi"/>
          <w:sz w:val="16"/>
        </w:rPr>
      </w:pPr>
      <w:r w:rsidRPr="00012BFE">
        <w:rPr>
          <w:rFonts w:asciiTheme="majorHAnsi" w:hAnsiTheme="majorHAnsi"/>
          <w:sz w:val="16"/>
          <w:szCs w:val="18"/>
        </w:rPr>
        <w:t>It’s good to be back at Wake Forest. It is evidence of my antiquity, of course, that the last time I was here, Wake Forest was</w:t>
      </w:r>
      <w:r w:rsidRPr="00012BFE">
        <w:rPr>
          <w:rStyle w:val="apple-converted-space"/>
          <w:rFonts w:asciiTheme="majorHAnsi" w:eastAsiaTheme="majorEastAsia" w:hAnsiTheme="majorHAnsi"/>
          <w:sz w:val="16"/>
          <w:szCs w:val="18"/>
        </w:rPr>
        <w:t xml:space="preserve"> </w:t>
      </w:r>
      <w:r w:rsidRPr="00012BFE">
        <w:rPr>
          <w:rFonts w:asciiTheme="majorHAnsi" w:hAnsiTheme="majorHAnsi"/>
          <w:i/>
          <w:iCs/>
          <w:sz w:val="16"/>
          <w:szCs w:val="18"/>
        </w:rPr>
        <w:t>in</w:t>
      </w:r>
      <w:r w:rsidRPr="00012BFE">
        <w:rPr>
          <w:rStyle w:val="apple-converted-space"/>
          <w:rFonts w:asciiTheme="majorHAnsi" w:eastAsiaTheme="majorEastAsia" w:hAnsiTheme="majorHAnsi"/>
          <w:i/>
          <w:sz w:val="16"/>
          <w:szCs w:val="18"/>
        </w:rPr>
        <w:t xml:space="preserve"> </w:t>
      </w:r>
      <w:r w:rsidRPr="00012BFE">
        <w:rPr>
          <w:rFonts w:asciiTheme="majorHAnsi" w:hAnsiTheme="majorHAnsi"/>
          <w:sz w:val="16"/>
          <w:szCs w:val="18"/>
        </w:rPr>
        <w:t>Wake Forest. The redoubtable Franklin Shirley presided over the place. I loved the guy. He was every bit a southerner – charming, intelligent, and he ran a hell of a good debate program. Gordon Mitchell has gotten me back, for which I am grateful. Al Louden and Ross Smith have also given me this opportunity and I thank them for that. I have enjoyed what I’ve seen so far and am all in favor of doing more of it. There is a current revival of interest in that war I participated in, due of course to Tom Brokaw, who produced endless memories about that catastrophic event. Before that war, this country was in the grips of a very myopic isolationism. We had no significant defense forces. We had great lethargy. But the challenge of the fascist powers was lethal. Since then we’ve had a lot of unnecessary and unproductive wars, and this has derided the memory of World War II. Vietnam, Kuwait, Nicaragua, Panama – these have crowded out the public memories of 1939-1945. Triumph over the fascists was a near thing. However dismal the planet looks today, the prospects do not begin to approach the apocalypse we avoided in 1945. So there is hope.</w:t>
      </w:r>
      <w:r w:rsidRPr="00012BFE">
        <w:rPr>
          <w:rFonts w:asciiTheme="majorHAnsi" w:hAnsiTheme="majorHAnsi"/>
          <w:sz w:val="16"/>
        </w:rPr>
        <w:t xml:space="preserve"> </w:t>
      </w:r>
      <w:r w:rsidRPr="00012BFE">
        <w:rPr>
          <w:rStyle w:val="StyleUnderline"/>
          <w:rFonts w:asciiTheme="majorHAnsi" w:hAnsiTheme="majorHAnsi"/>
        </w:rPr>
        <w:t xml:space="preserve">My memories of that war, and of the Cold War, are as episodic as most people’s. Gordon refreshed them for me </w:t>
      </w:r>
      <w:r w:rsidRPr="00012BFE">
        <w:rPr>
          <w:rStyle w:val="StyleUnderline"/>
          <w:rFonts w:asciiTheme="majorHAnsi" w:hAnsiTheme="majorHAnsi"/>
        </w:rPr>
        <w:lastRenderedPageBreak/>
        <w:t xml:space="preserve">when he started talking about the activities at Pitt and invited me to renew my encounter with the Cold War as a college debate coach. He’s already told you all of that. I don’t have to repeat it. The trustees did phone the chancellor to say find out who this guy is and fire him. The chancellor said no, he’s upholding the American tradition, and I was, and so are you. There were a lot of colleges who did not debate that year. Gordon named a few of them. There were some others. Fortunately, most colleges stuck with it. We wound up moving ahead with the idea that the topic was debatable and that this was a democracy, which it was and is. Then there was Newman who ran afoul of the Hearst newspapers. But so far as I can tell, it had no impact on my employability. The Pitt trustees were satisfied by the chancellor’s explanation. The only thing that developed from that was a big question in my mind: What makes a topic debatable? Well, of course, I read up on the law of recognition. I knew that recognition was for convenience. It did not imply approval. After all, we did recognize the evil empire. The Right-wing didn’t like it. They constantly advocated derecognizing the Soviet Union. They did not prevail on that, but they did prevail on China until Nixon made his historic trip in 1971. It is not clear that debating that topic did anything to change Nixon’s mind eventually. But it might have. My opinions on the Soviet menace become pertinent here, because during the occupation of Germany, I became acquainted with some deserters from Stalin’s army. They convinced me that life in the USSR was inimical to any kind of life that I wanted to live. After the occupation, as a student touring Europe during vacations, I saw the pre-communist openness of Czechoslovakia and the contrasting terror of the Polish regime. The most telling experience, which I had almost forgotten until Gordon started me thinking about it again, was a visit to Norway in 1948. Here was a small liberty-loving country that had experienced Nazi occupation and had a several-hundred mile common border with the Soviet Union. Norway was totally free of the fearfulness of Soviet attack that was building up in these United States. My Norwegian friends explained it this way: "Yes, we know they could overrun us if they determined to. Yes, we have a fair number of communists openly preaching their dogmas in Norway. But we know who and where the communists are, and at the first Soviet salvo fired in our direction, every one of those guys will be in jail. We will fight to the last citizen. Russians are effective soldiers only when defending their homeland. Look at what the Finns did to them. Our terrain for defense is better than that of Finland. The Soviets knew we would decimate their army were they to attack us and we are not afraid of them." </w:t>
      </w:r>
      <w:r w:rsidRPr="00012BFE">
        <w:rPr>
          <w:rFonts w:asciiTheme="majorHAnsi" w:hAnsiTheme="majorHAnsi"/>
          <w:sz w:val="16"/>
        </w:rPr>
        <w:t xml:space="preserve">All this was on my mind when the American panic about the Soviet Union taking over the world exploded in 1950. </w:t>
      </w:r>
      <w:r w:rsidRPr="00012BFE">
        <w:rPr>
          <w:rFonts w:asciiTheme="majorHAnsi" w:hAnsiTheme="majorHAnsi"/>
          <w:u w:val="single"/>
        </w:rPr>
        <w:t xml:space="preserve">How could I regard the McCarthy frenzy as anything </w:t>
      </w:r>
      <w:r w:rsidRPr="00012BFE">
        <w:rPr>
          <w:rFonts w:asciiTheme="majorHAnsi" w:hAnsiTheme="majorHAnsi"/>
          <w:b/>
          <w:u w:val="single"/>
        </w:rPr>
        <w:t>other than pathological</w:t>
      </w:r>
      <w:r w:rsidRPr="00012BFE">
        <w:rPr>
          <w:rFonts w:asciiTheme="majorHAnsi" w:hAnsiTheme="majorHAnsi"/>
          <w:u w:val="single"/>
        </w:rPr>
        <w:t>?</w:t>
      </w:r>
      <w:r w:rsidRPr="00012BFE">
        <w:rPr>
          <w:rFonts w:asciiTheme="majorHAnsi" w:hAnsiTheme="majorHAnsi"/>
          <w:sz w:val="16"/>
        </w:rPr>
        <w:t xml:space="preserve"> And as for recognizing Peking, for heaven’s sake, if we had had a good ambassador in China, and did not have to depend on the Brits or the dyspeptic Pakikkar of India to pass on Chou En-lai’s warning not to let MacArthur approach the Yalu River during the Korean War, we might have been spared the ambush and destruction of the U.S. Eighth Army (which was the worst defeat of an American army in history). We successfully completed the 1954-55 debate season. I had forgotten until two days ago that as a silly gesture of defiance I announced as a topic for one of our series of high school assembly debates: "Resolved: That Joseph R. McCarthy should be replaced as chairman of the Senate Permanent Investigations Subcommittee." [Audience laughter] There were a few high school principals who gagged at this, but we had a full series anyway with no serious repercussions. </w:t>
      </w:r>
      <w:r w:rsidRPr="00012BFE">
        <w:rPr>
          <w:rStyle w:val="StyleUnderline"/>
          <w:rFonts w:asciiTheme="majorHAnsi" w:hAnsiTheme="majorHAnsi"/>
        </w:rPr>
        <w:t>The lasting outcome of my brush with attempted censorship was my devotion of the next six years to study the problem of the People’s Republic of China. This resulted in the 1961 book,</w:t>
      </w:r>
      <w:r w:rsidRPr="00012BFE">
        <w:rPr>
          <w:rStyle w:val="StyleUnderline"/>
          <w:rFonts w:asciiTheme="majorHAnsi" w:eastAsiaTheme="majorEastAsia" w:hAnsiTheme="majorHAnsi"/>
        </w:rPr>
        <w:t xml:space="preserve"> </w:t>
      </w:r>
      <w:r w:rsidRPr="00012BFE">
        <w:rPr>
          <w:rStyle w:val="StyleUnderline"/>
          <w:rFonts w:asciiTheme="majorHAnsi" w:hAnsiTheme="majorHAnsi"/>
        </w:rPr>
        <w:t>Recognition of Communist China: A Study in Argument</w:t>
      </w:r>
      <w:r w:rsidRPr="00012BFE">
        <w:rPr>
          <w:rStyle w:val="StyleUnderline"/>
          <w:rFonts w:asciiTheme="majorHAnsi" w:eastAsiaTheme="majorEastAsia" w:hAnsiTheme="majorHAnsi"/>
        </w:rPr>
        <w:t xml:space="preserve"> </w:t>
      </w:r>
      <w:r w:rsidRPr="00012BFE">
        <w:rPr>
          <w:rStyle w:val="StyleUnderline"/>
          <w:rFonts w:asciiTheme="majorHAnsi" w:hAnsiTheme="majorHAnsi"/>
        </w:rPr>
        <w:t xml:space="preserve">got good reviews and sold about 20,000 copies. That was enough to pile up a little nest egg for me to use on more expensive research for less sexy books. There were even rumors in the Beltway, among news correspondents, that when Nixon went to Peking a couple of years later, my book was on his desk. The circumstances of Nixon’s final disgrace were such that I never really tried to find out if he had read the thing, not being sure whether that was </w:t>
      </w:r>
      <w:r w:rsidRPr="00012BFE">
        <w:rPr>
          <w:rStyle w:val="StyleUnderline"/>
          <w:rFonts w:asciiTheme="majorHAnsi" w:hAnsiTheme="majorHAnsi"/>
        </w:rPr>
        <w:lastRenderedPageBreak/>
        <w:t>good or bad. [Audience laughter] The recognition book taught me one important lesson about academic politics – some disciplines are more reactionary than others. Bert Carroll, chairman of the Political Science Department at Pitt, told me somewhat enviously, "It’s a good thing you are not in poli sci. You could never get a job if you published a book like that." After subsequent exposure to poli sci types, I’m sorry, but I am going to say it anyway – I saw that Bert was right. My snotty acronym for the American Political Science Association was the KKK – the Kirkpatrick-Kampelmann club, after those who led that organization for about twenty years and kept it Right-wing. Now we are in a new century. I welcome the embrace of the vital topic of the time by Wake Forest at this tournament. And I have some opinions about the mood of the country, and the spasm of blind rage to bomb somebody because terrorism has finally lodged on our soil. This topic is also debatable, but like recognition of China, Right-wing opinion has coalesced around a hawkish response without serious analysis of consequences. You know the outpouring of jingoism that fills our media. Some of our normally-critical sources of public intelligence seem to have been intimidated and have modified their stances. Even the Sierra Club, that eminent organization of thoughtful people who look beyond the decadence of our current materialism to a distant future, whose most prominent adviser and several times president is my office-mate at Chapel Hill, Robbie Cox, even the Sierra Club felt the burn of xenophobic excess generated by 9/11. It has backed off on some of its attacks on the federal government. I do not join them. I am here to tell you that the current bout of super-patriotism will run its course, that destroying the Taliban will only increase the incidence of terrorism, that leveling Afghanistan solves nothing.</w:t>
      </w:r>
      <w:r w:rsidRPr="00012BFE">
        <w:rPr>
          <w:rStyle w:val="StyleUnderline"/>
          <w:rFonts w:asciiTheme="majorHAnsi" w:hAnsiTheme="majorHAnsi"/>
          <w:sz w:val="16"/>
          <w:szCs w:val="16"/>
          <w:u w:val="none"/>
        </w:rPr>
        <w:t xml:space="preserve"> [Audience applause] </w:t>
      </w:r>
      <w:r w:rsidRPr="00012BFE">
        <w:rPr>
          <w:rStyle w:val="StyleUnderline"/>
          <w:rFonts w:asciiTheme="majorHAnsi" w:hAnsiTheme="majorHAnsi"/>
        </w:rPr>
        <w:t xml:space="preserve">Of course we should seek to neutralize Islamic terrorists, which can be done only be securing the wholehearted support of the intelligence operations which understand the territory, namely those of the moderate Islamic states. We are not doing this yet, and in addition we are flirting with a new inquisition. Here I need to set forth a basic premise. While I had long deplored America’s panicky reaction to Soviet power, as witnessed by my comparison to the Norwegians, it was not until 2000 that I was able to understand that the "blueprint" for the Cold War, National Security Council Document 68, NSC-68, was an incitement to use terrorist methods in opposing the Soviet. This document was part and parcel of a campaign of atrocities stretching from 1953 to the present, impacting every area of the globe, especially the Islamic world. Islamic terrorism was stimulated by American Cold War operations? Am I saying that? Yes I am. Am I saying we bear a substantial blame for Islamic hatred of the U.S.? I am indeed. I am saying that Barbara Lee is a heroine, to go down in history with Wayne Morse and Ernest Gruening, the two dissenters from the 1964 Gulf of Tonkin Resolution. NSC-68 was written in 1950 by a team from State and Defense headed by Paul Nitze, the arch hawk of all time. Nitze proclaimed that Stalin’s election-eve speech of 1946, which was clearly designed to procure a 99.9% vote for the party, was a thinly-veiled declaration of war on the United States. When Nitze reported to Eisenhower some years later on a scenario for fighting and winning a nuclear war, Ike said, "We can’t have that war. There aren’t enough bulldozers to scrape the bodies off the streets." And in 1950, Nitze conjured up a Soviet plan for world conquest that had the Soviets capable of a first strike against the United States in 1954. Nitze wrote this doomsday scenario into NSC-68 despite the protests of all the Kremlinologists in the State Department (Kennan, Bohlen, Llewellyn Thompson) who knew that Stalin was interested foremost in preserving his dictatorial power and securing Soviet borders. At least a half-dozen State Department officials, in addition to the Kremlin specialists, objected to NSC-68 as alarmist. </w:t>
      </w:r>
      <w:r w:rsidRPr="00012BFE">
        <w:rPr>
          <w:rStyle w:val="StyleUnderline"/>
          <w:rFonts w:asciiTheme="majorHAnsi" w:hAnsiTheme="majorHAnsi"/>
        </w:rPr>
        <w:lastRenderedPageBreak/>
        <w:t>Nitze ignored them and told Acheson the bald lie that comments on the document did not call for any modification. This could not be known until finally the documents were unsealed and declassified in 2000. The bottom line of NSC-68, however, was its warrant for terrorism. The exact wording Nitze used describing the extent to which we could use force against Soviet probes was: "The integrity of our system will not be jeopardized by any measures, covert or overt, violent or non-violent, which serves the purposes of frustrating the Kremlin design . . ." Those of you who know about the Schools of the Americas, which trained so many people down south, this was in the document authorizing their operation. Torture and terrorism. That was what came from NSC-68. Four examples. (1) Iran. It was the incredible terror of the Shah’s SAVAK that first came to my attention, via the personal witness of a colleague at Pitt, Richard Cottam, who had been one of the CIA operatives when we ousted Mossadeq and installed the Shah. Cottam made the study of Iran his life’s work. How many thousands of Iranians were killed by the Shah? Enough to justify hatred of the U.S. by that country into the 22nd</w:t>
      </w:r>
      <w:r w:rsidRPr="00012BFE">
        <w:rPr>
          <w:rStyle w:val="StyleUnderline"/>
          <w:rFonts w:asciiTheme="majorHAnsi" w:eastAsiaTheme="majorEastAsia" w:hAnsiTheme="majorHAnsi"/>
        </w:rPr>
        <w:t xml:space="preserve"> </w:t>
      </w:r>
      <w:r w:rsidRPr="00012BFE">
        <w:rPr>
          <w:rStyle w:val="StyleUnderline"/>
          <w:rFonts w:asciiTheme="majorHAnsi" w:hAnsiTheme="majorHAnsi"/>
        </w:rPr>
        <w:t>century. (2) Indonesia. Today this is the most populous nation with a Muslim majority. When we engineered the replacement of the insufficiently anti-communist Sukarno with the Right-wing Suharto, estimates of the slaughter ran from 500,000 to 1,000,000. Have you read accounts of Indonesian opinion in the papers lately? Can you wonder why the Indonesian street supports bin Laden? (3) The Gulf War and Iraq. I know of no one who doubts that Saddam is an evil tyrant. But the damage we have done to his country and people is perceived throughout the Islamic world as excessive and immoral. You will not understand how this Bush-engineered war is perceived in the Great Crescent until you have read Fatima Mernissi’s</w:t>
      </w:r>
      <w:r w:rsidRPr="00012BFE">
        <w:rPr>
          <w:rStyle w:val="StyleUnderline"/>
          <w:rFonts w:asciiTheme="majorHAnsi" w:eastAsiaTheme="majorEastAsia" w:hAnsiTheme="majorHAnsi"/>
        </w:rPr>
        <w:t xml:space="preserve"> </w:t>
      </w:r>
      <w:r w:rsidRPr="00012BFE">
        <w:rPr>
          <w:rStyle w:val="StyleUnderline"/>
          <w:rFonts w:asciiTheme="majorHAnsi" w:hAnsiTheme="majorHAnsi"/>
        </w:rPr>
        <w:t>Islam and Democracy.</w:t>
      </w:r>
      <w:r w:rsidRPr="00012BFE">
        <w:rPr>
          <w:rStyle w:val="StyleUnderline"/>
          <w:rFonts w:asciiTheme="majorHAnsi" w:eastAsiaTheme="majorEastAsia" w:hAnsiTheme="majorHAnsi"/>
        </w:rPr>
        <w:t xml:space="preserve"> </w:t>
      </w:r>
      <w:r w:rsidRPr="00012BFE">
        <w:rPr>
          <w:rStyle w:val="StyleUnderline"/>
          <w:rFonts w:asciiTheme="majorHAnsi" w:hAnsiTheme="majorHAnsi"/>
        </w:rPr>
        <w:t>Mernissi is a professor at University Mohammed V in Rabat; there is no escape from her narrative of how the Gulf War is perceived by her co-religionists. (4) Finally, and most important, Israel. I was a Zionist, enraptured by the brilliant case made for a Jewish homeland by Theodor Herzl and Chaim Weizmann. Unfortunately, the Zion conceived by those two humane and secular Jews never came into being. That Zion would have accommodated the interests of the Palestinians, compensating anyone who lost property to Jewish colonization, investing in infrastructure and education for the Palestinians, sharing water resources, and in the terms of the Balfour Declaration, doing nothing to "prejudice the civil and religious rights of existing non-Jewish communities." But by the time the U.N. acted on Palestine in 1947, the Zionist movement had been hijacked by a group of thugs: Jabotinsky, Stern, Begin, Shamir, and yes, Ariel Sharon. You think I’m exaggerating? Without the excessive Jewish terrorism narrated in the 859 pages of Benny Morris’</w:t>
      </w:r>
      <w:r w:rsidRPr="00012BFE">
        <w:rPr>
          <w:rStyle w:val="StyleUnderline"/>
          <w:rFonts w:asciiTheme="majorHAnsi" w:eastAsiaTheme="majorEastAsia" w:hAnsiTheme="majorHAnsi"/>
        </w:rPr>
        <w:t xml:space="preserve"> </w:t>
      </w:r>
      <w:r w:rsidRPr="00012BFE">
        <w:rPr>
          <w:rStyle w:val="StyleUnderline"/>
          <w:rFonts w:asciiTheme="majorHAnsi" w:hAnsiTheme="majorHAnsi"/>
        </w:rPr>
        <w:t>Righteous Victims</w:t>
      </w:r>
      <w:r w:rsidRPr="00012BFE">
        <w:rPr>
          <w:rStyle w:val="StyleUnderline"/>
          <w:rFonts w:asciiTheme="majorHAnsi" w:eastAsiaTheme="majorEastAsia" w:hAnsiTheme="majorHAnsi"/>
        </w:rPr>
        <w:t xml:space="preserve"> </w:t>
      </w:r>
      <w:r w:rsidRPr="00012BFE">
        <w:rPr>
          <w:rStyle w:val="StyleUnderline"/>
          <w:rFonts w:asciiTheme="majorHAnsi" w:hAnsiTheme="majorHAnsi"/>
        </w:rPr>
        <w:t xml:space="preserve">there would have been no intifada, no Six-Day war, no farcical Oslo agreements. Israel was founded in terror, the Israel Defense Forces are steeped in terror, Mossad is the world expert in terror, a terror which impelled Weizmann to plead with the 1946 Zionist Congress in Basel to reject terror and to follow the path of righteousness. But it was too late. Jewish terrorists had already left a trail of blood. Lord Moyne was assassinated on 6 November 1944, drawing from Churchill, a firm Zionist, the charge that Britain was now dealing with "a new set of gangsters worthy of Nazi Germany." Weizmann immediately wrote an abject letter of apology, promising Churchill that Palestinian Jewry would "cut out, root and branch, this evil from its midst." Bad prediction. Three of the terrorists named above were welcomed into the new muscular Israel, and became prime ministers. "Roots of evil" were in fact nourished. They remain in Israel’s overkill retaliation policy, which kills three or four Palestinians for every Jew killed. They remain in the use of American armor and helicopters to take out </w:t>
      </w:r>
      <w:r w:rsidRPr="00012BFE">
        <w:rPr>
          <w:rStyle w:val="StyleUnderline"/>
          <w:rFonts w:asciiTheme="majorHAnsi" w:hAnsiTheme="majorHAnsi"/>
        </w:rPr>
        <w:lastRenderedPageBreak/>
        <w:t>juvenile Palestinian rock-throwers. They remain in the refusal to implement U.N. Resolutions 242 and 338. They remain in the rejection of an international observer team, which would report to the world that Israel is an Apartheid state tyrannizing a series of Arab Bantustans. But no observer team would be able to assess the key facilitator of Israeli hypocrisy and arrogance – the power and munificence of the American Jewish lobby. Yesterday’s</w:t>
      </w:r>
      <w:r w:rsidRPr="00012BFE">
        <w:rPr>
          <w:rStyle w:val="StyleUnderline"/>
          <w:rFonts w:asciiTheme="majorHAnsi" w:eastAsiaTheme="majorEastAsia" w:hAnsiTheme="majorHAnsi"/>
        </w:rPr>
        <w:t xml:space="preserve"> </w:t>
      </w:r>
      <w:r w:rsidRPr="00012BFE">
        <w:rPr>
          <w:rStyle w:val="StyleUnderline"/>
          <w:rFonts w:asciiTheme="majorHAnsi" w:hAnsiTheme="majorHAnsi"/>
        </w:rPr>
        <w:t>New York Times</w:t>
      </w:r>
      <w:r w:rsidRPr="00012BFE">
        <w:rPr>
          <w:rStyle w:val="StyleUnderline"/>
          <w:rFonts w:asciiTheme="majorHAnsi" w:eastAsiaTheme="majorEastAsia" w:hAnsiTheme="majorHAnsi"/>
        </w:rPr>
        <w:t xml:space="preserve"> </w:t>
      </w:r>
      <w:r w:rsidRPr="00012BFE">
        <w:rPr>
          <w:rStyle w:val="StyleUnderline"/>
          <w:rFonts w:asciiTheme="majorHAnsi" w:hAnsiTheme="majorHAnsi"/>
        </w:rPr>
        <w:t xml:space="preserve">carried the news that 89 U.S. senators had signed a letter to the President urging him not to restrain Israel from retaliating fully against Palestinian violence. Every other country in the world regards Israeli state violence as the root cause, Palestinian suicide bombers as an effect. Only when the unthinking U.S. endorsement of Israel’s rogue actions ceases (the only time the U.S. forced Israel to give up an illegitimate enterprise was when Eisenhower forced Israel out of the Sinai Peninsula in 1956) – only then will the intifada cease and the gaping wounds of the Holy Land begin to heal. </w:t>
      </w:r>
      <w:r w:rsidRPr="00012BFE">
        <w:rPr>
          <w:rFonts w:asciiTheme="majorHAnsi" w:hAnsiTheme="majorHAnsi"/>
          <w:sz w:val="16"/>
        </w:rPr>
        <w:t xml:space="preserve">Does all this mean that the U.S. bears sole responsibility for Islamic terror? Of course not. The terror comes also from a fundamentalist strain of Islam, capable as we have seen of indefinite destructiveness, but still not as awful as the terror of the first Christian crusade, or of Cromwell’s Christian righteousness, or of the wars of the Reformation. We can however mitigate Islamic terror by reining in Israel, apologizing to Iran, lifting the economic embargo on Iraq while demanding international inspection of her armament. We must also track down and immobilize the planners and activators of the recent attacks in New York and Washington. Since our own bureaucratic, monolinguistic, gadget-obsessed intelligence services are not likely to pull this off, we must mend our ways to secure the full cooperation from those Islamic lands that still are not totally alienated from us. I see no solution to the expanding Wahabism coming from Saudi Arabia. Let us hope we repair our relations with Islamic moderates sufficiently to support them in policing their own deviants. </w:t>
      </w:r>
      <w:r w:rsidRPr="00012BFE">
        <w:rPr>
          <w:rStyle w:val="StyleUnderline"/>
          <w:rFonts w:asciiTheme="majorHAnsi" w:hAnsiTheme="majorHAnsi"/>
        </w:rPr>
        <w:t>I am here making a case for one program in dealing with our predicament. In the next two years, I will be making that case more substantially in a book with the co-authorship of a brilliant young Egyptian scholar, Dina Ibrahim, currently at the University of Texas. It will be my task to show how force and violence were integral to the American Cold War operational code. It will be Dina’s task to demonstrate how this code played out in Islamic lands, exacerbating normally hostile reactions to America as the new, domineering imerpium. We will never question the evil of terrorism. We will aim to establish the unforgivable hypocrisy of the U.S. and its number one client state in denying to suppressed peoples an arena of protest that we ourselves embraced. Look for this in 2003. Does all this mean that I think there is one clear answer for Americans? No, no. The matter is still debatable. Cori Dauber, who favors the bombings, debates this with me all the time, to the delight of our students. When David Horowitz comes to Chapel Hill on November 28, as he has promised to do, to chastise us for inheriting the anti-American, irresponsible mantle of the student radicals that once inhabited Berkeley, telling us that we are woolly-minded innocents, we will listen to him, and, perhaps, retain our composure</w:t>
      </w:r>
      <w:r w:rsidRPr="00012BFE">
        <w:rPr>
          <w:rStyle w:val="StyleUnderline"/>
          <w:rFonts w:asciiTheme="majorHAnsi" w:hAnsiTheme="majorHAnsi"/>
          <w:sz w:val="16"/>
          <w:u w:val="none"/>
        </w:rPr>
        <w:t>. [Audience laughter]</w:t>
      </w:r>
      <w:r w:rsidRPr="00012BFE">
        <w:rPr>
          <w:rStyle w:val="StyleUnderline"/>
          <w:rFonts w:asciiTheme="majorHAnsi" w:hAnsiTheme="majorHAnsi"/>
        </w:rPr>
        <w:t xml:space="preserve"> To you, who have ventured into this maelstrom already, I say: Go to it. The Right-wing may go after you, but their Joe McCarthy has not yet appeared on the horizon. This is still America; you still have freedom of speech. You are creating what in the current neologism is called a public sphere. Keep it going. I wish you luck. </w:t>
      </w:r>
    </w:p>
    <w:p w14:paraId="50ED534D" w14:textId="77777777" w:rsidR="00337390" w:rsidRPr="00012BFE" w:rsidRDefault="00337390" w:rsidP="00337390">
      <w:pPr>
        <w:pStyle w:val="Heading2"/>
        <w:rPr>
          <w:rFonts w:asciiTheme="majorHAnsi" w:hAnsiTheme="majorHAnsi"/>
        </w:rPr>
      </w:pPr>
      <w:r w:rsidRPr="00012BFE">
        <w:rPr>
          <w:rFonts w:asciiTheme="majorHAnsi" w:hAnsiTheme="majorHAnsi"/>
        </w:rPr>
        <w:lastRenderedPageBreak/>
        <w:t>Rules</w:t>
      </w:r>
    </w:p>
    <w:p w14:paraId="3BA193CE" w14:textId="77777777" w:rsidR="00337390" w:rsidRPr="00012BFE" w:rsidRDefault="00337390" w:rsidP="00337390">
      <w:pPr>
        <w:pStyle w:val="Heading3"/>
        <w:rPr>
          <w:rFonts w:asciiTheme="majorHAnsi" w:hAnsiTheme="majorHAnsi"/>
        </w:rPr>
      </w:pPr>
      <w:r w:rsidRPr="00012BFE">
        <w:rPr>
          <w:rFonts w:asciiTheme="majorHAnsi" w:hAnsiTheme="majorHAnsi"/>
        </w:rPr>
        <w:lastRenderedPageBreak/>
        <w:t>Rules bad</w:t>
      </w:r>
    </w:p>
    <w:p w14:paraId="40B00FB7" w14:textId="77777777" w:rsidR="00337390" w:rsidRPr="00012BFE" w:rsidRDefault="00337390" w:rsidP="00337390">
      <w:pPr>
        <w:pStyle w:val="Heading4"/>
        <w:rPr>
          <w:rFonts w:asciiTheme="majorHAnsi" w:hAnsiTheme="majorHAnsi"/>
        </w:rPr>
      </w:pPr>
      <w:r w:rsidRPr="00012BFE">
        <w:rPr>
          <w:rFonts w:asciiTheme="majorHAnsi" w:hAnsiTheme="majorHAnsi"/>
        </w:rPr>
        <w:t xml:space="preserve">Challenging the rules of the game is important- it allows for reflection on the relationship between society, norms, and the self </w:t>
      </w:r>
    </w:p>
    <w:p w14:paraId="3D57BD11" w14:textId="77777777" w:rsidR="00337390" w:rsidRPr="00012BFE" w:rsidRDefault="00337390" w:rsidP="00337390">
      <w:pPr>
        <w:rPr>
          <w:rFonts w:asciiTheme="majorHAnsi" w:hAnsiTheme="majorHAnsi"/>
          <w:b/>
          <w:sz w:val="26"/>
        </w:rPr>
      </w:pPr>
      <w:r>
        <w:rPr>
          <w:rStyle w:val="Style13ptBold"/>
          <w:rFonts w:asciiTheme="majorHAnsi" w:hAnsiTheme="majorHAnsi"/>
        </w:rPr>
        <w:t xml:space="preserve">Rodriguez </w:t>
      </w:r>
      <w:r w:rsidRPr="00012BFE">
        <w:rPr>
          <w:rStyle w:val="Style13ptBold"/>
          <w:rFonts w:asciiTheme="majorHAnsi" w:hAnsiTheme="majorHAnsi"/>
        </w:rPr>
        <w:t>6</w:t>
      </w:r>
      <w:r w:rsidRPr="00012BFE">
        <w:rPr>
          <w:rFonts w:asciiTheme="majorHAnsi" w:hAnsiTheme="majorHAnsi"/>
        </w:rPr>
        <w:t>- media theory professor at the City University of Hong Kong with a PhD from NYU (Hector Rodriguez, December 2006, “The Playful and the Serious: An approximation to Huizinga's Homo Ludens,” published in Game Studies, vol. 6 issue 1)</w:t>
      </w:r>
    </w:p>
    <w:p w14:paraId="69FD09FE" w14:textId="77777777" w:rsidR="00337390" w:rsidRPr="00012BFE" w:rsidRDefault="00337390" w:rsidP="00337390">
      <w:pPr>
        <w:rPr>
          <w:rFonts w:asciiTheme="majorHAnsi" w:hAnsiTheme="majorHAnsi"/>
          <w:b/>
          <w:iCs/>
          <w:u w:val="single"/>
        </w:rPr>
      </w:pPr>
      <w:r w:rsidRPr="00012BFE">
        <w:rPr>
          <w:rFonts w:asciiTheme="majorHAnsi" w:hAnsiTheme="majorHAnsi"/>
          <w:sz w:val="16"/>
        </w:rPr>
        <w:t xml:space="preserve">My suggestion is that </w:t>
      </w:r>
      <w:r w:rsidRPr="00012BFE">
        <w:rPr>
          <w:rStyle w:val="StyleUnderline"/>
          <w:rFonts w:asciiTheme="majorHAnsi" w:hAnsiTheme="majorHAnsi"/>
        </w:rPr>
        <w:t>serious games can address fundamental aspects of</w:t>
      </w:r>
      <w:r w:rsidRPr="00012BFE">
        <w:rPr>
          <w:rFonts w:asciiTheme="majorHAnsi" w:hAnsiTheme="majorHAnsi"/>
          <w:sz w:val="16"/>
        </w:rPr>
        <w:t xml:space="preserve"> social </w:t>
      </w:r>
      <w:r w:rsidRPr="00012BFE">
        <w:rPr>
          <w:rStyle w:val="StyleUnderline"/>
          <w:rFonts w:asciiTheme="majorHAnsi" w:hAnsiTheme="majorHAnsi"/>
        </w:rPr>
        <w:t>philosophy and social science.</w:t>
      </w:r>
      <w:r w:rsidRPr="00012BFE">
        <w:rPr>
          <w:rFonts w:asciiTheme="majorHAnsi" w:hAnsiTheme="majorHAnsi"/>
          <w:sz w:val="16"/>
        </w:rPr>
        <w:t xml:space="preserve"> Once again, such games would not be designed with the intention of making the subject more "attractive" or "entertaining" to students. The aim should be to reveal the playful features of societal institutions. </w:t>
      </w:r>
      <w:r w:rsidRPr="00012BFE">
        <w:rPr>
          <w:rStyle w:val="StyleUnderline"/>
          <w:rFonts w:asciiTheme="majorHAnsi" w:hAnsiTheme="majorHAnsi"/>
        </w:rPr>
        <w:t>Consider a game where the boundaries of the magic circle are not</w:t>
      </w:r>
      <w:r w:rsidRPr="00012BFE">
        <w:rPr>
          <w:rFonts w:asciiTheme="majorHAnsi" w:hAnsiTheme="majorHAnsi"/>
          <w:sz w:val="16"/>
        </w:rPr>
        <w:t xml:space="preserve"> yet </w:t>
      </w:r>
      <w:r w:rsidRPr="00012BFE">
        <w:rPr>
          <w:rStyle w:val="StyleUnderline"/>
          <w:rFonts w:asciiTheme="majorHAnsi" w:hAnsiTheme="majorHAnsi"/>
        </w:rPr>
        <w:t>clearly defined, and its rules not yet finalized; the game</w:t>
      </w:r>
      <w:r w:rsidRPr="00012BFE">
        <w:rPr>
          <w:rFonts w:asciiTheme="majorHAnsi" w:hAnsiTheme="majorHAnsi"/>
          <w:sz w:val="16"/>
        </w:rPr>
        <w:t xml:space="preserve"> itself </w:t>
      </w:r>
      <w:r w:rsidRPr="00012BFE">
        <w:rPr>
          <w:rStyle w:val="StyleUnderline"/>
          <w:rFonts w:asciiTheme="majorHAnsi" w:hAnsiTheme="majorHAnsi"/>
        </w:rPr>
        <w:t>would consist in the</w:t>
      </w:r>
      <w:r w:rsidRPr="00012BFE">
        <w:rPr>
          <w:rFonts w:asciiTheme="majorHAnsi" w:hAnsiTheme="majorHAnsi"/>
          <w:sz w:val="16"/>
        </w:rPr>
        <w:t xml:space="preserve"> tentative and </w:t>
      </w:r>
      <w:r w:rsidRPr="00012BFE">
        <w:rPr>
          <w:rStyle w:val="StyleUnderline"/>
          <w:rFonts w:asciiTheme="majorHAnsi" w:hAnsiTheme="majorHAnsi"/>
        </w:rPr>
        <w:t>risky process of negotiating these rules and boundaries.</w:t>
      </w:r>
      <w:r w:rsidRPr="00012BFE">
        <w:rPr>
          <w:rFonts w:asciiTheme="majorHAnsi" w:hAnsiTheme="majorHAnsi"/>
          <w:sz w:val="16"/>
        </w:rPr>
        <w:t xml:space="preserve"> A competition could also be held without a referee, so that all or most decisions have to be reached by the negotiated consensus of all players. This competition may even take place in a public space, without a precise starting or ending time. Whereas both Huizinga and Caillois argue that the boundaries of the magic circle and the rules of the game must always be fixed in advance of the start of play, this type of game would make both elements contingent on the decisions and responses of players. It remains an open question whether this approach would lead to a sort of Hobbesian state of suspicion and aggression, or whether new forms of creative association would arise through trial and error. </w:t>
      </w:r>
      <w:r w:rsidRPr="00012BFE">
        <w:rPr>
          <w:rStyle w:val="StyleUnderline"/>
          <w:rFonts w:asciiTheme="majorHAnsi" w:hAnsiTheme="majorHAnsi"/>
        </w:rPr>
        <w:t>Players could also explore how different resources, such as the internet,</w:t>
      </w:r>
      <w:r w:rsidRPr="00012BFE">
        <w:rPr>
          <w:rFonts w:asciiTheme="majorHAnsi" w:hAnsiTheme="majorHAnsi"/>
          <w:sz w:val="16"/>
        </w:rPr>
        <w:t xml:space="preserve"> help to </w:t>
      </w:r>
      <w:r w:rsidRPr="00012BFE">
        <w:rPr>
          <w:rStyle w:val="StyleUnderline"/>
          <w:rFonts w:asciiTheme="majorHAnsi" w:hAnsiTheme="majorHAnsi"/>
        </w:rPr>
        <w:t>sustain or impede</w:t>
      </w:r>
      <w:r w:rsidRPr="00012BFE">
        <w:rPr>
          <w:rFonts w:asciiTheme="majorHAnsi" w:hAnsiTheme="majorHAnsi"/>
          <w:sz w:val="16"/>
        </w:rPr>
        <w:t xml:space="preserve"> these </w:t>
      </w:r>
      <w:r w:rsidRPr="00012BFE">
        <w:rPr>
          <w:rStyle w:val="StyleUnderline"/>
          <w:rFonts w:asciiTheme="majorHAnsi" w:hAnsiTheme="majorHAnsi"/>
        </w:rPr>
        <w:t>emerging forms of community.</w:t>
      </w:r>
      <w:r w:rsidRPr="00012BFE">
        <w:rPr>
          <w:rFonts w:asciiTheme="majorHAnsi" w:hAnsiTheme="majorHAnsi"/>
          <w:sz w:val="16"/>
        </w:rPr>
        <w:t xml:space="preserve"> </w:t>
      </w:r>
      <w:r w:rsidRPr="00012BFE">
        <w:rPr>
          <w:rStyle w:val="StyleUnderline"/>
          <w:rFonts w:asciiTheme="majorHAnsi" w:hAnsiTheme="majorHAnsi"/>
        </w:rPr>
        <w:t>The experimental emergence, sustenance and transformation of a community would</w:t>
      </w:r>
      <w:r w:rsidRPr="00012BFE">
        <w:rPr>
          <w:rFonts w:asciiTheme="majorHAnsi" w:hAnsiTheme="majorHAnsi"/>
          <w:sz w:val="16"/>
        </w:rPr>
        <w:t xml:space="preserve"> thus </w:t>
      </w:r>
      <w:r w:rsidRPr="00012BFE">
        <w:rPr>
          <w:rStyle w:val="StyleUnderline"/>
          <w:rFonts w:asciiTheme="majorHAnsi" w:hAnsiTheme="majorHAnsi"/>
        </w:rPr>
        <w:t>become the core subject and aim of the game. Students would</w:t>
      </w:r>
      <w:r w:rsidRPr="00012BFE">
        <w:rPr>
          <w:rFonts w:asciiTheme="majorHAnsi" w:hAnsiTheme="majorHAnsi"/>
          <w:sz w:val="16"/>
        </w:rPr>
        <w:t xml:space="preserve"> then write reports, keep research documents or conduct seminars based on their design experience, and perhaps </w:t>
      </w:r>
      <w:r w:rsidRPr="00012BFE">
        <w:rPr>
          <w:rStyle w:val="StyleUnderline"/>
          <w:rFonts w:asciiTheme="majorHAnsi" w:hAnsiTheme="majorHAnsi"/>
        </w:rPr>
        <w:t>modify their design ideas</w:t>
      </w:r>
      <w:r w:rsidRPr="00012BFE">
        <w:rPr>
          <w:rFonts w:asciiTheme="majorHAnsi" w:hAnsiTheme="majorHAnsi"/>
          <w:sz w:val="16"/>
        </w:rPr>
        <w:t xml:space="preserve"> iteratively </w:t>
      </w:r>
      <w:r w:rsidRPr="00012BFE">
        <w:rPr>
          <w:rStyle w:val="StyleUnderline"/>
          <w:rFonts w:asciiTheme="majorHAnsi" w:hAnsiTheme="majorHAnsi"/>
        </w:rPr>
        <w:t xml:space="preserve">on the basis of successive runs of the game, leading to theoretical conclusions about the interpersonal process of community formation. </w:t>
      </w:r>
      <w:r w:rsidRPr="00012BFE">
        <w:rPr>
          <w:rFonts w:asciiTheme="majorHAnsi" w:hAnsiTheme="majorHAnsi"/>
          <w:sz w:val="16"/>
        </w:rPr>
        <w:t xml:space="preserve">The magic circle offers many opportunities for game designers to address aspects of human society. A familiar example is Eric Zimmerman's Suspicion, a conspiratorial game played in an everyday office environment where each player started out not knowing the identity of the other players (Salen and Zimmerman, 2004). Game designers aiming to highlight trust and suspicion sometimes take the radical step of rendering the boundaries of the magic circle deliberately ambiguous. Phone calls or text messages received in the middle of the night may be real calls for help from a friend or part of the game's conspiracy. Well-known examples include the Electronic Arts game Majestic and the plot of David Fincher's 1997 film The Game. This uncertainty can generate experiences that resemble philosophical scepticism about reality. The designer becomes the equivalent of a Cartesian evil genius capable of controlling, and potentially deceiving, our sense of the distinction between reality and make-believe. From the designer's standpoint, the players become toys to be played with; the game designer is the only player who for sure knows where the boundaries of the magic circle are. Sceptical uncertainty may well become a central topic in experimental game design. The experiential correlate of this technique, in many cases, is paranoia. I am not here using this term in a strictly clinical sense. </w:t>
      </w:r>
      <w:r w:rsidRPr="00012BFE">
        <w:rPr>
          <w:rStyle w:val="StyleUnderline"/>
          <w:rFonts w:asciiTheme="majorHAnsi" w:hAnsiTheme="majorHAnsi"/>
        </w:rPr>
        <w:t>Paranoia is a mode of perception that actively seeks out potential threats</w:t>
      </w:r>
      <w:r w:rsidRPr="00012BFE">
        <w:rPr>
          <w:rFonts w:asciiTheme="majorHAnsi" w:hAnsiTheme="majorHAnsi"/>
          <w:sz w:val="16"/>
        </w:rPr>
        <w:t xml:space="preserve"> or secret plots. The perceiver is always ready to turn any movement into a warning signal, and to respond by fleeing, attacking, or decoding. </w:t>
      </w:r>
      <w:r w:rsidRPr="00012BFE">
        <w:rPr>
          <w:rStyle w:val="StyleUnderline"/>
          <w:rFonts w:asciiTheme="majorHAnsi" w:hAnsiTheme="majorHAnsi"/>
        </w:rPr>
        <w:t>Play is here underpinned by</w:t>
      </w:r>
      <w:r w:rsidRPr="00012BFE">
        <w:rPr>
          <w:rFonts w:asciiTheme="majorHAnsi" w:hAnsiTheme="majorHAnsi"/>
          <w:sz w:val="16"/>
        </w:rPr>
        <w:t xml:space="preserve"> a defensive-aggressive attitude and </w:t>
      </w:r>
      <w:r w:rsidRPr="00012BFE">
        <w:rPr>
          <w:rStyle w:val="StyleUnderline"/>
          <w:rFonts w:asciiTheme="majorHAnsi" w:hAnsiTheme="majorHAnsi"/>
        </w:rPr>
        <w:t xml:space="preserve">an obsession with conspiratorial </w:t>
      </w:r>
      <w:proofErr w:type="gramStart"/>
      <w:r w:rsidRPr="00012BFE">
        <w:rPr>
          <w:rStyle w:val="StyleUnderline"/>
          <w:rFonts w:asciiTheme="majorHAnsi" w:hAnsiTheme="majorHAnsi"/>
        </w:rPr>
        <w:t>themes.</w:t>
      </w:r>
      <w:r w:rsidRPr="00012BFE">
        <w:rPr>
          <w:rFonts w:asciiTheme="majorHAnsi" w:hAnsiTheme="majorHAnsi"/>
          <w:sz w:val="16"/>
        </w:rPr>
        <w:t>[</w:t>
      </w:r>
      <w:proofErr w:type="gramEnd"/>
      <w:r w:rsidRPr="00012BFE">
        <w:rPr>
          <w:rFonts w:asciiTheme="majorHAnsi" w:hAnsiTheme="majorHAnsi"/>
          <w:sz w:val="16"/>
        </w:rPr>
        <w:t xml:space="preserve">5] In paranoid gaming, </w:t>
      </w:r>
      <w:r w:rsidRPr="00012BFE">
        <w:rPr>
          <w:rStyle w:val="StyleUnderline"/>
          <w:rFonts w:asciiTheme="majorHAnsi" w:hAnsiTheme="majorHAnsi"/>
        </w:rPr>
        <w:t xml:space="preserve">the player is led to question where the boundaries of the game actually lie, sometimes </w:t>
      </w:r>
      <w:r w:rsidRPr="00012BFE">
        <w:rPr>
          <w:rFonts w:asciiTheme="majorHAnsi" w:hAnsiTheme="majorHAnsi"/>
          <w:sz w:val="16"/>
        </w:rPr>
        <w:t xml:space="preserve">even </w:t>
      </w:r>
      <w:r w:rsidRPr="00012BFE">
        <w:rPr>
          <w:rStyle w:val="StyleUnderline"/>
          <w:rFonts w:asciiTheme="majorHAnsi" w:hAnsiTheme="majorHAnsi"/>
        </w:rPr>
        <w:t>whether they exist at all. The location of the magic circle is no longer taken for granted; it becomes the</w:t>
      </w:r>
      <w:r w:rsidRPr="00012BFE">
        <w:rPr>
          <w:rFonts w:asciiTheme="majorHAnsi" w:hAnsiTheme="majorHAnsi"/>
          <w:sz w:val="16"/>
        </w:rPr>
        <w:t xml:space="preserve"> very </w:t>
      </w:r>
      <w:r w:rsidRPr="00012BFE">
        <w:rPr>
          <w:rStyle w:val="StyleUnderline"/>
          <w:rFonts w:asciiTheme="majorHAnsi" w:hAnsiTheme="majorHAnsi"/>
        </w:rPr>
        <w:t xml:space="preserve">subject of the game. </w:t>
      </w:r>
      <w:r w:rsidRPr="00012BFE">
        <w:rPr>
          <w:rFonts w:asciiTheme="majorHAnsi" w:hAnsiTheme="majorHAnsi"/>
          <w:sz w:val="16"/>
        </w:rPr>
        <w:t>In this context,</w:t>
      </w:r>
      <w:r w:rsidRPr="00012BFE">
        <w:rPr>
          <w:rStyle w:val="StyleUnderline"/>
          <w:rFonts w:asciiTheme="majorHAnsi" w:hAnsiTheme="majorHAnsi"/>
        </w:rPr>
        <w:t xml:space="preserve"> I would take issue with </w:t>
      </w:r>
      <w:r w:rsidRPr="00012BFE">
        <w:rPr>
          <w:rFonts w:asciiTheme="majorHAnsi" w:hAnsiTheme="majorHAnsi"/>
          <w:sz w:val="16"/>
        </w:rPr>
        <w:t xml:space="preserve">one of </w:t>
      </w:r>
      <w:r w:rsidRPr="00012BFE">
        <w:rPr>
          <w:rStyle w:val="StyleUnderline"/>
          <w:rFonts w:asciiTheme="majorHAnsi" w:hAnsiTheme="majorHAnsi"/>
        </w:rPr>
        <w:t>Huizinga's main theses. He</w:t>
      </w:r>
      <w:r w:rsidRPr="00012BFE">
        <w:rPr>
          <w:rFonts w:asciiTheme="majorHAnsi" w:hAnsiTheme="majorHAnsi"/>
          <w:sz w:val="16"/>
        </w:rPr>
        <w:t xml:space="preserve"> repeatedly </w:t>
      </w:r>
      <w:r w:rsidRPr="00012BFE">
        <w:rPr>
          <w:rStyle w:val="StyleUnderline"/>
          <w:rFonts w:asciiTheme="majorHAnsi" w:hAnsiTheme="majorHAnsi"/>
        </w:rPr>
        <w:t>emphasizes</w:t>
      </w:r>
      <w:r w:rsidRPr="00012BFE">
        <w:rPr>
          <w:rFonts w:asciiTheme="majorHAnsi" w:hAnsiTheme="majorHAnsi"/>
          <w:sz w:val="16"/>
        </w:rPr>
        <w:t xml:space="preserve"> that, </w:t>
      </w:r>
      <w:r w:rsidRPr="00012BFE">
        <w:rPr>
          <w:rStyle w:val="StyleUnderline"/>
          <w:rFonts w:asciiTheme="majorHAnsi" w:hAnsiTheme="majorHAnsi"/>
        </w:rPr>
        <w:t xml:space="preserve">within the magic circle, the rules of a game hold absolutely. There is no room for scepticism. The player may reject the rules </w:t>
      </w:r>
      <w:r w:rsidRPr="00012BFE">
        <w:rPr>
          <w:rFonts w:asciiTheme="majorHAnsi" w:hAnsiTheme="majorHAnsi"/>
          <w:sz w:val="16"/>
        </w:rPr>
        <w:t xml:space="preserve">(for instance, by refusing to play) or manipulate them by cheating, </w:t>
      </w:r>
      <w:r w:rsidRPr="00012BFE">
        <w:rPr>
          <w:rStyle w:val="StyleUnderline"/>
          <w:rFonts w:asciiTheme="majorHAnsi" w:hAnsiTheme="majorHAnsi"/>
        </w:rPr>
        <w:t>but it makes no sense to doubt them.</w:t>
      </w:r>
      <w:r w:rsidRPr="00012BFE">
        <w:rPr>
          <w:rFonts w:asciiTheme="majorHAnsi" w:hAnsiTheme="majorHAnsi"/>
          <w:sz w:val="16"/>
        </w:rPr>
        <w:t xml:space="preserve"> While it is conceptually possible to doubt the existence of a planet or the accuracy of a scientific model, </w:t>
      </w:r>
      <w:r w:rsidRPr="00012BFE">
        <w:rPr>
          <w:rStyle w:val="StyleUnderline"/>
          <w:rFonts w:asciiTheme="majorHAnsi" w:hAnsiTheme="majorHAnsi"/>
        </w:rPr>
        <w:t>Huizinga asserts, the rules of a game are a priori not open to this sort of uncertainty.</w:t>
      </w:r>
      <w:r w:rsidRPr="00012BFE">
        <w:rPr>
          <w:rFonts w:asciiTheme="majorHAnsi" w:hAnsiTheme="majorHAnsi"/>
          <w:sz w:val="16"/>
        </w:rPr>
        <w:t xml:space="preserve"> </w:t>
      </w:r>
      <w:r w:rsidRPr="00012BFE">
        <w:rPr>
          <w:rStyle w:val="StyleUnderline"/>
          <w:rFonts w:asciiTheme="majorHAnsi" w:hAnsiTheme="majorHAnsi"/>
        </w:rPr>
        <w:t>Epistemological scepticism has no place in this arena.</w:t>
      </w:r>
      <w:r w:rsidRPr="00012BFE">
        <w:rPr>
          <w:rFonts w:asciiTheme="majorHAnsi" w:hAnsiTheme="majorHAnsi"/>
          <w:sz w:val="16"/>
        </w:rPr>
        <w:t xml:space="preserve"> </w:t>
      </w:r>
      <w:r w:rsidRPr="00012BFE">
        <w:rPr>
          <w:rStyle w:val="StyleUnderline"/>
          <w:rFonts w:asciiTheme="majorHAnsi" w:hAnsiTheme="majorHAnsi"/>
        </w:rPr>
        <w:t xml:space="preserve">My objection </w:t>
      </w:r>
      <w:r w:rsidRPr="00012BFE">
        <w:rPr>
          <w:rFonts w:asciiTheme="majorHAnsi" w:hAnsiTheme="majorHAnsi"/>
          <w:sz w:val="16"/>
        </w:rPr>
        <w:t xml:space="preserve">to this conclusion </w:t>
      </w:r>
      <w:r w:rsidRPr="00012BFE">
        <w:rPr>
          <w:rStyle w:val="StyleUnderline"/>
          <w:rFonts w:asciiTheme="majorHAnsi" w:hAnsiTheme="majorHAnsi"/>
        </w:rPr>
        <w:t xml:space="preserve">is that </w:t>
      </w:r>
      <w:r w:rsidRPr="00012BFE">
        <w:rPr>
          <w:rStyle w:val="Emphasis"/>
          <w:rFonts w:asciiTheme="majorHAnsi" w:hAnsiTheme="majorHAnsi"/>
        </w:rPr>
        <w:t>sceptical doubt can</w:t>
      </w:r>
      <w:r w:rsidRPr="00012BFE">
        <w:rPr>
          <w:rFonts w:asciiTheme="majorHAnsi" w:hAnsiTheme="majorHAnsi"/>
          <w:sz w:val="16"/>
        </w:rPr>
        <w:t xml:space="preserve"> sometimes </w:t>
      </w:r>
      <w:r w:rsidRPr="00012BFE">
        <w:rPr>
          <w:rStyle w:val="Emphasis"/>
          <w:rFonts w:asciiTheme="majorHAnsi" w:hAnsiTheme="majorHAnsi"/>
        </w:rPr>
        <w:t>become central to</w:t>
      </w:r>
      <w:r w:rsidRPr="00012BFE">
        <w:rPr>
          <w:rFonts w:asciiTheme="majorHAnsi" w:hAnsiTheme="majorHAnsi"/>
          <w:sz w:val="16"/>
        </w:rPr>
        <w:t xml:space="preserve"> the </w:t>
      </w:r>
      <w:r w:rsidRPr="00012BFE">
        <w:rPr>
          <w:rStyle w:val="Emphasis"/>
          <w:rFonts w:asciiTheme="majorHAnsi" w:hAnsiTheme="majorHAnsi"/>
        </w:rPr>
        <w:t>play</w:t>
      </w:r>
      <w:r w:rsidRPr="00012BFE">
        <w:rPr>
          <w:rFonts w:asciiTheme="majorHAnsi" w:hAnsiTheme="majorHAnsi"/>
          <w:sz w:val="16"/>
        </w:rPr>
        <w:t xml:space="preserve"> experiences that I have described as paranoid, </w:t>
      </w:r>
      <w:r w:rsidRPr="00012BFE">
        <w:rPr>
          <w:rStyle w:val="Emphasis"/>
          <w:rFonts w:asciiTheme="majorHAnsi" w:hAnsiTheme="majorHAnsi"/>
        </w:rPr>
        <w:t>and this</w:t>
      </w:r>
      <w:r w:rsidRPr="00012BFE">
        <w:rPr>
          <w:rFonts w:asciiTheme="majorHAnsi" w:hAnsiTheme="majorHAnsi"/>
          <w:sz w:val="16"/>
        </w:rPr>
        <w:t xml:space="preserve"> kind of </w:t>
      </w:r>
      <w:r w:rsidRPr="00012BFE">
        <w:rPr>
          <w:rStyle w:val="Emphasis"/>
          <w:rFonts w:asciiTheme="majorHAnsi" w:hAnsiTheme="majorHAnsi"/>
        </w:rPr>
        <w:t>experience can become a powerful springboard for reflection about the relationship between society and the self.</w:t>
      </w:r>
    </w:p>
    <w:p w14:paraId="2B7546CB" w14:textId="77777777" w:rsidR="00337390" w:rsidRPr="00012BFE" w:rsidRDefault="00337390" w:rsidP="00337390">
      <w:pPr>
        <w:pStyle w:val="Heading3"/>
        <w:rPr>
          <w:rFonts w:asciiTheme="majorHAnsi" w:hAnsiTheme="majorHAnsi"/>
        </w:rPr>
      </w:pPr>
      <w:r>
        <w:rPr>
          <w:rFonts w:asciiTheme="majorHAnsi" w:hAnsiTheme="majorHAnsi"/>
        </w:rPr>
        <w:lastRenderedPageBreak/>
        <w:t>A2</w:t>
      </w:r>
      <w:r w:rsidRPr="00012BFE">
        <w:rPr>
          <w:rFonts w:asciiTheme="majorHAnsi" w:hAnsiTheme="majorHAnsi"/>
        </w:rPr>
        <w:t>: Stasis</w:t>
      </w:r>
    </w:p>
    <w:p w14:paraId="4D299457" w14:textId="77777777" w:rsidR="00337390" w:rsidRPr="00012BFE" w:rsidRDefault="00337390" w:rsidP="00337390">
      <w:pPr>
        <w:pStyle w:val="Heading4"/>
        <w:rPr>
          <w:rFonts w:asciiTheme="majorHAnsi" w:hAnsiTheme="majorHAnsi"/>
        </w:rPr>
      </w:pPr>
      <w:r w:rsidRPr="00012BFE">
        <w:rPr>
          <w:rFonts w:asciiTheme="majorHAnsi" w:hAnsiTheme="majorHAnsi"/>
        </w:rPr>
        <w:t>The resolution is not a stasis point—stasis is a retroactive judgment on what set of arguments is important, not a predetermined point of clash</w:t>
      </w:r>
    </w:p>
    <w:p w14:paraId="4F2CA918" w14:textId="77777777" w:rsidR="00337390" w:rsidRPr="00012BFE" w:rsidRDefault="00337390" w:rsidP="00337390">
      <w:pPr>
        <w:rPr>
          <w:rFonts w:asciiTheme="majorHAnsi" w:hAnsiTheme="majorHAnsi"/>
        </w:rPr>
      </w:pPr>
      <w:r>
        <w:rPr>
          <w:rStyle w:val="Style13ptBold"/>
          <w:rFonts w:asciiTheme="majorHAnsi" w:hAnsiTheme="majorHAnsi"/>
        </w:rPr>
        <w:t>Zemlicka &amp;</w:t>
      </w:r>
      <w:r w:rsidRPr="00012BFE">
        <w:rPr>
          <w:rStyle w:val="Style13ptBold"/>
          <w:rFonts w:asciiTheme="majorHAnsi" w:hAnsiTheme="majorHAnsi"/>
        </w:rPr>
        <w:t xml:space="preserve"> Matheson 14</w:t>
      </w:r>
      <w:r w:rsidRPr="00012BFE">
        <w:rPr>
          <w:rFonts w:asciiTheme="majorHAnsi" w:hAnsiTheme="majorHAnsi"/>
        </w:rPr>
        <w:t xml:space="preserve"> </w:t>
      </w:r>
      <w:r w:rsidRPr="00012BFE">
        <w:rPr>
          <w:rFonts w:asciiTheme="majorHAnsi" w:hAnsiTheme="majorHAnsi"/>
          <w:sz w:val="20"/>
        </w:rPr>
        <w:t xml:space="preserve">(Kurt; Calum; PhD candidates at the University of North Carolina at Chapel Hill, “To Make a Desert and Call </w:t>
      </w:r>
      <w:proofErr w:type="gramStart"/>
      <w:r w:rsidRPr="00012BFE">
        <w:rPr>
          <w:rFonts w:asciiTheme="majorHAnsi" w:hAnsiTheme="majorHAnsi"/>
          <w:sz w:val="20"/>
        </w:rPr>
        <w:t>it</w:t>
      </w:r>
      <w:proofErr w:type="gramEnd"/>
      <w:r w:rsidRPr="00012BFE">
        <w:rPr>
          <w:rFonts w:asciiTheme="majorHAnsi" w:hAnsiTheme="majorHAnsi"/>
          <w:sz w:val="20"/>
        </w:rPr>
        <w:t xml:space="preserve"> Peace: Stasis and Judgment in the MX Missile Debate,” Argumentation &amp; Advocacy, Summer) </w:t>
      </w:r>
    </w:p>
    <w:p w14:paraId="7F5FCF3D" w14:textId="77777777" w:rsidR="00337390" w:rsidRPr="00012BFE" w:rsidRDefault="00337390" w:rsidP="00337390">
      <w:pPr>
        <w:rPr>
          <w:rFonts w:asciiTheme="majorHAnsi" w:hAnsiTheme="majorHAnsi"/>
          <w:sz w:val="16"/>
        </w:rPr>
      </w:pPr>
      <w:r w:rsidRPr="00012BFE">
        <w:rPr>
          <w:rFonts w:asciiTheme="majorHAnsi" w:hAnsiTheme="majorHAnsi"/>
          <w:sz w:val="16"/>
        </w:rPr>
        <w:t xml:space="preserve">Apart from our interest in the Reagan administration’s justification for the MX program from an argument-level standpoint, the President’s report on </w:t>
      </w:r>
      <w:r w:rsidRPr="00012BFE">
        <w:rPr>
          <w:rFonts w:asciiTheme="majorHAnsi" w:hAnsiTheme="majorHAnsi"/>
          <w:u w:val="single"/>
        </w:rPr>
        <w:t xml:space="preserve">the topic is significant </w:t>
      </w:r>
      <w:r w:rsidRPr="00012BFE">
        <w:rPr>
          <w:rFonts w:asciiTheme="majorHAnsi" w:hAnsiTheme="majorHAnsi"/>
          <w:sz w:val="16"/>
        </w:rPr>
        <w:t xml:space="preserve">from a theoretical perspective </w:t>
      </w:r>
      <w:r w:rsidRPr="00012BFE">
        <w:rPr>
          <w:rFonts w:asciiTheme="majorHAnsi" w:hAnsiTheme="majorHAnsi"/>
          <w:u w:val="single"/>
        </w:rPr>
        <w:t>in that it challenges an understanding of public deliberation that relies on an assumption of the</w:t>
      </w:r>
      <w:r w:rsidRPr="00012BFE">
        <w:rPr>
          <w:rFonts w:asciiTheme="majorHAnsi" w:hAnsiTheme="majorHAnsi"/>
          <w:sz w:val="16"/>
        </w:rPr>
        <w:t xml:space="preserve"> fairly </w:t>
      </w:r>
      <w:r w:rsidRPr="00012BFE">
        <w:rPr>
          <w:rFonts w:asciiTheme="majorHAnsi" w:hAnsiTheme="majorHAnsi"/>
          <w:u w:val="single"/>
        </w:rPr>
        <w:t>static nature of argumentative clash</w:t>
      </w:r>
      <w:r w:rsidRPr="00012BFE">
        <w:rPr>
          <w:rFonts w:asciiTheme="majorHAnsi" w:hAnsiTheme="majorHAnsi"/>
          <w:sz w:val="16"/>
        </w:rPr>
        <w:t xml:space="preserve">. Because Congress was both a stakeholder and ultimately the judge of this debate in that it had to authorize the MX program, </w:t>
      </w:r>
      <w:r w:rsidRPr="00012BFE">
        <w:rPr>
          <w:rFonts w:asciiTheme="majorHAnsi" w:hAnsiTheme="majorHAnsi"/>
          <w:u w:val="single"/>
        </w:rPr>
        <w:t>this study problematizes a tripartite division of public debate constituted of two competitors and a separate judge. The rhetorical construction and presentation of arguments in the tripartite model conceives of a unidirectionality in the rhetorical act, from the stakeholders to the judge</w:t>
      </w:r>
      <w:r w:rsidRPr="00012BFE">
        <w:rPr>
          <w:rFonts w:asciiTheme="majorHAnsi" w:hAnsiTheme="majorHAnsi"/>
          <w:sz w:val="16"/>
        </w:rPr>
        <w:t xml:space="preserve">, with the former attempting to persuade the latter. </w:t>
      </w:r>
      <w:r w:rsidRPr="00012BFE">
        <w:rPr>
          <w:rFonts w:asciiTheme="majorHAnsi" w:hAnsiTheme="majorHAnsi"/>
          <w:u w:val="single"/>
        </w:rPr>
        <w:t>Instead, the</w:t>
      </w:r>
      <w:r w:rsidRPr="00012BFE">
        <w:rPr>
          <w:rFonts w:asciiTheme="majorHAnsi" w:hAnsiTheme="majorHAnsi"/>
          <w:sz w:val="16"/>
        </w:rPr>
        <w:t xml:space="preserve"> Congressional </w:t>
      </w:r>
      <w:r w:rsidRPr="00012BFE">
        <w:rPr>
          <w:rFonts w:asciiTheme="majorHAnsi" w:hAnsiTheme="majorHAnsi"/>
          <w:u w:val="single"/>
        </w:rPr>
        <w:t>decision</w:t>
      </w:r>
      <w:r w:rsidRPr="00012BFE">
        <w:rPr>
          <w:rFonts w:asciiTheme="majorHAnsi" w:hAnsiTheme="majorHAnsi"/>
          <w:sz w:val="16"/>
        </w:rPr>
        <w:t xml:space="preserve"> to approve the program </w:t>
      </w:r>
      <w:r w:rsidRPr="00012BFE">
        <w:rPr>
          <w:rFonts w:asciiTheme="majorHAnsi" w:hAnsiTheme="majorHAnsi"/>
          <w:u w:val="single"/>
        </w:rPr>
        <w:t>demonstrates a necessary recursivity between the two parties</w:t>
      </w:r>
      <w:r w:rsidRPr="00012BFE">
        <w:rPr>
          <w:rFonts w:asciiTheme="majorHAnsi" w:hAnsiTheme="majorHAnsi"/>
          <w:sz w:val="16"/>
        </w:rPr>
        <w:t xml:space="preserve">, where the Reagan administration and Congress both acted as stakeholders, but Congress also arranged and invented a decision in its capacity as the agent of judgment. Demonstrating that the rhetoricity inherent in the public debate over the MX program stems from both the stakeholders and the adjudicating body is significant in that </w:t>
      </w:r>
      <w:r w:rsidRPr="00012BFE">
        <w:rPr>
          <w:rFonts w:asciiTheme="majorHAnsi" w:hAnsiTheme="majorHAnsi"/>
          <w:u w:val="single"/>
        </w:rPr>
        <w:t>it alters what we normally perceive as the preconditions for public debate. Instead of establishing the materially relevant facts of the issue at hand in order to provide a point of stasis for formulating competing positions to facilitate</w:t>
      </w:r>
      <w:r w:rsidRPr="00012BFE">
        <w:rPr>
          <w:rFonts w:asciiTheme="majorHAnsi" w:hAnsiTheme="majorHAnsi"/>
          <w:sz w:val="16"/>
        </w:rPr>
        <w:t xml:space="preserve"> argumentative </w:t>
      </w:r>
      <w:r w:rsidRPr="00012BFE">
        <w:rPr>
          <w:rFonts w:asciiTheme="majorHAnsi" w:hAnsiTheme="majorHAnsi"/>
          <w:u w:val="single"/>
        </w:rPr>
        <w:t>clash</w:t>
      </w:r>
      <w:r w:rsidRPr="00012BFE">
        <w:rPr>
          <w:rFonts w:asciiTheme="majorHAnsi" w:hAnsiTheme="majorHAnsi"/>
          <w:sz w:val="16"/>
        </w:rPr>
        <w:t xml:space="preserve">, in this case weighing questions of national security against the goal of nuclear disarmament, </w:t>
      </w:r>
      <w:r w:rsidRPr="00012BFE">
        <w:rPr>
          <w:rFonts w:asciiTheme="majorHAnsi" w:hAnsiTheme="majorHAnsi"/>
          <w:u w:val="single"/>
        </w:rPr>
        <w:t>the decision</w:t>
      </w:r>
      <w:r w:rsidRPr="00012BFE">
        <w:rPr>
          <w:rFonts w:asciiTheme="majorHAnsi" w:hAnsiTheme="majorHAnsi"/>
          <w:sz w:val="16"/>
        </w:rPr>
        <w:t xml:space="preserve"> rendered by the Congress </w:t>
      </w:r>
      <w:r w:rsidRPr="00012BFE">
        <w:rPr>
          <w:rFonts w:asciiTheme="majorHAnsi" w:hAnsiTheme="majorHAnsi"/>
          <w:u w:val="single"/>
        </w:rPr>
        <w:t>responds to justifications from both positions to formulate its policy</w:t>
      </w:r>
      <w:r w:rsidRPr="00012BFE">
        <w:rPr>
          <w:rFonts w:asciiTheme="majorHAnsi" w:hAnsiTheme="majorHAnsi"/>
          <w:sz w:val="16"/>
        </w:rPr>
        <w:t xml:space="preserve">. The strategic maneuver deployed in the MX report thus provides insight into the way stasis points are established in public debates by </w:t>
      </w:r>
      <w:r w:rsidRPr="00012BFE">
        <w:rPr>
          <w:rFonts w:asciiTheme="majorHAnsi" w:hAnsiTheme="majorHAnsi"/>
          <w:u w:val="single"/>
        </w:rPr>
        <w:t>challenging the understanding that they are determined in advance of, and therefore become the precondition for, public debate. Throughout the course of an argument, a competing mass of issues and values arise. Debates are not organized around preexisting points of stasis but rather such a point is established retroactively by the agent of judgment ratifying a point of contact as if this point of stasis had organized the debate all along</w:t>
      </w:r>
      <w:r w:rsidRPr="00012BFE">
        <w:rPr>
          <w:rFonts w:asciiTheme="majorHAnsi" w:hAnsiTheme="majorHAnsi"/>
          <w:sz w:val="16"/>
        </w:rPr>
        <w:t>.</w:t>
      </w:r>
    </w:p>
    <w:p w14:paraId="199E48FB" w14:textId="77777777" w:rsidR="00337390" w:rsidRPr="00012BFE" w:rsidRDefault="00337390" w:rsidP="00337390">
      <w:pPr>
        <w:pStyle w:val="Heading4"/>
        <w:rPr>
          <w:rFonts w:asciiTheme="majorHAnsi" w:hAnsiTheme="majorHAnsi"/>
        </w:rPr>
      </w:pPr>
      <w:r w:rsidRPr="00012BFE">
        <w:rPr>
          <w:rFonts w:asciiTheme="majorHAnsi" w:hAnsiTheme="majorHAnsi"/>
        </w:rPr>
        <w:t xml:space="preserve">Stasis is a retroactive construct made in the judgment of a debate, not a preexisting point of contestation </w:t>
      </w:r>
    </w:p>
    <w:p w14:paraId="6862755C" w14:textId="77777777" w:rsidR="00337390" w:rsidRPr="00012BFE" w:rsidRDefault="00337390" w:rsidP="00337390">
      <w:pPr>
        <w:rPr>
          <w:rFonts w:asciiTheme="majorHAnsi" w:hAnsiTheme="majorHAnsi"/>
        </w:rPr>
      </w:pPr>
      <w:r>
        <w:rPr>
          <w:rStyle w:val="Style13ptBold"/>
          <w:rFonts w:asciiTheme="majorHAnsi" w:hAnsiTheme="majorHAnsi"/>
        </w:rPr>
        <w:t>Zemlicka &amp;</w:t>
      </w:r>
      <w:r w:rsidRPr="00012BFE">
        <w:rPr>
          <w:rStyle w:val="Style13ptBold"/>
          <w:rFonts w:asciiTheme="majorHAnsi" w:hAnsiTheme="majorHAnsi"/>
        </w:rPr>
        <w:t xml:space="preserve"> Matheson 14</w:t>
      </w:r>
      <w:r w:rsidRPr="00012BFE">
        <w:rPr>
          <w:rFonts w:asciiTheme="majorHAnsi" w:hAnsiTheme="majorHAnsi"/>
        </w:rPr>
        <w:t xml:space="preserve"> </w:t>
      </w:r>
      <w:r w:rsidRPr="00012BFE">
        <w:rPr>
          <w:rFonts w:asciiTheme="majorHAnsi" w:hAnsiTheme="majorHAnsi"/>
          <w:sz w:val="20"/>
        </w:rPr>
        <w:t xml:space="preserve">(Kurt; Calum; PhD candidates at the University of North Carolina at Chapel Hill, “To Make a Desert and Call </w:t>
      </w:r>
      <w:proofErr w:type="gramStart"/>
      <w:r w:rsidRPr="00012BFE">
        <w:rPr>
          <w:rFonts w:asciiTheme="majorHAnsi" w:hAnsiTheme="majorHAnsi"/>
          <w:sz w:val="20"/>
        </w:rPr>
        <w:t>it</w:t>
      </w:r>
      <w:proofErr w:type="gramEnd"/>
      <w:r w:rsidRPr="00012BFE">
        <w:rPr>
          <w:rFonts w:asciiTheme="majorHAnsi" w:hAnsiTheme="majorHAnsi"/>
          <w:sz w:val="20"/>
        </w:rPr>
        <w:t xml:space="preserve"> Peace: Stasis and Judgment in the MX Missile Debate,” Argumentation &amp; Advocacy, Summer) </w:t>
      </w:r>
    </w:p>
    <w:p w14:paraId="243D42C2" w14:textId="77777777" w:rsidR="00337390" w:rsidRPr="00012BFE" w:rsidRDefault="00337390" w:rsidP="00337390">
      <w:pPr>
        <w:rPr>
          <w:rFonts w:asciiTheme="majorHAnsi" w:hAnsiTheme="majorHAnsi"/>
          <w:sz w:val="16"/>
        </w:rPr>
      </w:pPr>
      <w:r w:rsidRPr="00012BFE">
        <w:rPr>
          <w:rFonts w:asciiTheme="majorHAnsi" w:hAnsiTheme="majorHAnsi"/>
          <w:sz w:val="16"/>
        </w:rPr>
        <w:t xml:space="preserve">The call for a renewal of stasis theory presented here implicates more than just debates about arms policy. </w:t>
      </w:r>
      <w:r w:rsidRPr="00012BFE">
        <w:rPr>
          <w:rFonts w:asciiTheme="majorHAnsi" w:hAnsiTheme="majorHAnsi"/>
          <w:u w:val="single"/>
        </w:rPr>
        <w:t>With an increasingly polarized political climate in the United States</w:t>
      </w:r>
      <w:r w:rsidRPr="00012BFE">
        <w:rPr>
          <w:rFonts w:asciiTheme="majorHAnsi" w:hAnsiTheme="majorHAnsi"/>
          <w:sz w:val="16"/>
        </w:rPr>
        <w:t xml:space="preserve">’ Congress, along with the prevalence of partisan-biased news commentary, </w:t>
      </w:r>
      <w:r w:rsidRPr="00012BFE">
        <w:rPr>
          <w:rFonts w:asciiTheme="majorHAnsi" w:hAnsiTheme="majorHAnsi"/>
          <w:u w:val="single"/>
        </w:rPr>
        <w:t>it is essential that critics of public policy debates focus their attention not just on the arguments made for a particular policy proposal, but also how that proposal is framed within the American public imaginary. Instead of viewing the point of contestation over controversial policy decisions as a fixed, immutable starting point, scholars of argument would be well served in understanding the dynamic nature of the ways in which arguments are framed and judgment rendered.</w:t>
      </w:r>
      <w:r w:rsidRPr="00012BFE">
        <w:rPr>
          <w:rFonts w:asciiTheme="majorHAnsi" w:hAnsiTheme="majorHAnsi"/>
          <w:sz w:val="16"/>
        </w:rPr>
        <w:t xml:space="preserve"> </w:t>
      </w:r>
      <w:r w:rsidRPr="00012BFE">
        <w:rPr>
          <w:rFonts w:asciiTheme="majorHAnsi" w:hAnsiTheme="majorHAnsi"/>
          <w:u w:val="single"/>
        </w:rPr>
        <w:t>Most importantly</w:t>
      </w:r>
      <w:r w:rsidRPr="00012BFE">
        <w:rPr>
          <w:rFonts w:asciiTheme="majorHAnsi" w:hAnsiTheme="majorHAnsi"/>
          <w:sz w:val="16"/>
        </w:rPr>
        <w:t xml:space="preserve"> perhaps, </w:t>
      </w:r>
      <w:r w:rsidRPr="00012BFE">
        <w:rPr>
          <w:rFonts w:asciiTheme="majorHAnsi" w:hAnsiTheme="majorHAnsi"/>
          <w:u w:val="single"/>
        </w:rPr>
        <w:t xml:space="preserve">is resisting the urge to understand the justifications for a </w:t>
      </w:r>
      <w:proofErr w:type="gramStart"/>
      <w:r w:rsidRPr="00012BFE">
        <w:rPr>
          <w:rFonts w:asciiTheme="majorHAnsi" w:hAnsiTheme="majorHAnsi"/>
          <w:u w:val="single"/>
        </w:rPr>
        <w:t>particular policy</w:t>
      </w:r>
      <w:proofErr w:type="gramEnd"/>
      <w:r w:rsidRPr="00012BFE">
        <w:rPr>
          <w:rFonts w:asciiTheme="majorHAnsi" w:hAnsiTheme="majorHAnsi"/>
          <w:u w:val="single"/>
        </w:rPr>
        <w:t xml:space="preserve"> as determined in advance of the merits policy itself. Rather, </w:t>
      </w:r>
      <w:r w:rsidRPr="00012BFE">
        <w:rPr>
          <w:rFonts w:asciiTheme="majorHAnsi" w:hAnsiTheme="majorHAnsi"/>
          <w:u w:val="single"/>
        </w:rPr>
        <w:lastRenderedPageBreak/>
        <w:t>each level of argument is constantly evolving, oftentimes with the merits being used to frame the justification instead of the other way around</w:t>
      </w:r>
      <w:r w:rsidRPr="00012BFE">
        <w:rPr>
          <w:rFonts w:asciiTheme="majorHAnsi" w:hAnsiTheme="majorHAnsi"/>
          <w:sz w:val="16"/>
        </w:rPr>
        <w:t xml:space="preserve">. Argument scholars would thus be well served in exploring how </w:t>
      </w:r>
      <w:r w:rsidRPr="00012BFE">
        <w:rPr>
          <w:rFonts w:asciiTheme="majorHAnsi" w:hAnsiTheme="majorHAnsi"/>
          <w:u w:val="single"/>
        </w:rPr>
        <w:t>points of stasis are not necessarily a precondition for policy debates, but rather, the debates themselves serve as the antagonistic grounding from which stasis points are developed</w:t>
      </w:r>
      <w:r w:rsidRPr="00012BFE">
        <w:rPr>
          <w:rFonts w:asciiTheme="majorHAnsi" w:hAnsiTheme="majorHAnsi"/>
          <w:sz w:val="16"/>
        </w:rPr>
        <w:t>.</w:t>
      </w:r>
    </w:p>
    <w:p w14:paraId="5D36DB60" w14:textId="77777777" w:rsidR="00337390" w:rsidRPr="00012BFE" w:rsidRDefault="00337390" w:rsidP="00337390">
      <w:pPr>
        <w:pStyle w:val="Heading3"/>
        <w:rPr>
          <w:rFonts w:asciiTheme="majorHAnsi" w:hAnsiTheme="majorHAnsi"/>
        </w:rPr>
      </w:pPr>
      <w:r w:rsidRPr="00012BFE">
        <w:rPr>
          <w:rFonts w:asciiTheme="majorHAnsi" w:hAnsiTheme="majorHAnsi"/>
        </w:rPr>
        <w:lastRenderedPageBreak/>
        <w:t>Roleplaying contradicts rules</w:t>
      </w:r>
    </w:p>
    <w:p w14:paraId="1C8AD5FB" w14:textId="77777777" w:rsidR="00337390" w:rsidRPr="00012BFE" w:rsidRDefault="00337390" w:rsidP="00337390">
      <w:pPr>
        <w:pStyle w:val="Heading4"/>
        <w:rPr>
          <w:rFonts w:asciiTheme="majorHAnsi" w:hAnsiTheme="majorHAnsi"/>
        </w:rPr>
      </w:pPr>
      <w:r w:rsidRPr="00012BFE">
        <w:rPr>
          <w:rFonts w:asciiTheme="majorHAnsi" w:hAnsiTheme="majorHAnsi"/>
        </w:rPr>
        <w:t>We can have policy simulation or enforce the rules, but not both—there are no rules for the institutions that we simulate so insisting on limits means that their game is not portable</w:t>
      </w:r>
    </w:p>
    <w:p w14:paraId="153FCB70" w14:textId="77777777" w:rsidR="00337390" w:rsidRPr="00012BFE" w:rsidRDefault="00337390" w:rsidP="00337390">
      <w:pPr>
        <w:rPr>
          <w:rFonts w:asciiTheme="majorHAnsi" w:hAnsiTheme="majorHAnsi"/>
        </w:rPr>
      </w:pPr>
      <w:r w:rsidRPr="00012BFE">
        <w:rPr>
          <w:rStyle w:val="Style13ptBold"/>
          <w:rFonts w:asciiTheme="majorHAnsi" w:hAnsiTheme="majorHAnsi"/>
        </w:rPr>
        <w:t>Caillois 1</w:t>
      </w:r>
      <w:r w:rsidRPr="00012BFE">
        <w:rPr>
          <w:rFonts w:asciiTheme="majorHAnsi" w:hAnsiTheme="majorHAnsi"/>
        </w:rPr>
        <w:t xml:space="preserve"> </w:t>
      </w:r>
      <w:r w:rsidRPr="00DA2E76">
        <w:rPr>
          <w:rFonts w:asciiTheme="majorHAnsi" w:hAnsiTheme="majorHAnsi"/>
          <w:sz w:val="18"/>
        </w:rPr>
        <w:t xml:space="preserve">(Roger, French anthropologist, Man, Play, and Games, trans Barash, orig. published 1958, p. </w:t>
      </w:r>
      <w:r w:rsidRPr="00DA2E76">
        <w:rPr>
          <w:rFonts w:asciiTheme="majorHAnsi" w:hAnsiTheme="majorHAnsi"/>
          <w:sz w:val="20"/>
        </w:rPr>
        <w:t>8-9)</w:t>
      </w:r>
    </w:p>
    <w:p w14:paraId="4B6C4594" w14:textId="77777777" w:rsidR="00337390" w:rsidRPr="00012BFE" w:rsidRDefault="00337390" w:rsidP="00337390">
      <w:pPr>
        <w:rPr>
          <w:rFonts w:asciiTheme="majorHAnsi" w:hAnsiTheme="majorHAnsi"/>
        </w:rPr>
      </w:pPr>
      <w:r w:rsidRPr="00012BFE">
        <w:rPr>
          <w:rFonts w:asciiTheme="majorHAnsi" w:hAnsiTheme="majorHAnsi"/>
          <w:u w:val="single"/>
        </w:rPr>
        <w:t>Many games do not imply rules</w:t>
      </w:r>
      <w:r w:rsidRPr="00012BFE">
        <w:rPr>
          <w:rFonts w:asciiTheme="majorHAnsi" w:hAnsiTheme="majorHAnsi"/>
          <w:sz w:val="16"/>
        </w:rPr>
        <w:t>. No fixed or rigid rules exist for playing with dolls, for playing soldiers, cops and robbers, horses, locomotives, and airplanes—</w:t>
      </w:r>
      <w:r w:rsidRPr="00012BFE">
        <w:rPr>
          <w:rFonts w:asciiTheme="majorHAnsi" w:hAnsiTheme="majorHAnsi"/>
          <w:u w:val="single"/>
        </w:rPr>
        <w:t>games, in general, which presuppose free improvisation, and the chief attraction of which lies in the pleasure of playing a role, of acting as if one were someone or something else</w:t>
      </w:r>
      <w:r w:rsidRPr="00012BFE">
        <w:rPr>
          <w:rFonts w:asciiTheme="majorHAnsi" w:hAnsiTheme="majorHAnsi"/>
          <w:sz w:val="16"/>
        </w:rPr>
        <w:t xml:space="preserve">, a machine for example. Despite the assertion’s paradoxical character, I will state that in this instance </w:t>
      </w:r>
      <w:r w:rsidRPr="00012BFE">
        <w:rPr>
          <w:rFonts w:asciiTheme="majorHAnsi" w:hAnsiTheme="majorHAnsi"/>
          <w:u w:val="single"/>
        </w:rPr>
        <w:t>the fiction, the sentiment of as if replaces and performs the same function as do rules. Rules themselves create fictions. The one who plays chess</w:t>
      </w:r>
      <w:r w:rsidRPr="00012BFE">
        <w:rPr>
          <w:rFonts w:asciiTheme="majorHAnsi" w:hAnsiTheme="majorHAnsi"/>
          <w:sz w:val="16"/>
        </w:rPr>
        <w:t xml:space="preserve">, prisoner’s base, polo, or baccara, </w:t>
      </w:r>
      <w:r w:rsidRPr="00012BFE">
        <w:rPr>
          <w:rFonts w:asciiTheme="majorHAnsi" w:hAnsiTheme="majorHAnsi"/>
          <w:u w:val="single"/>
        </w:rPr>
        <w:t>by the very fact of complying with</w:t>
      </w:r>
      <w:r w:rsidRPr="00012BFE">
        <w:rPr>
          <w:rFonts w:asciiTheme="majorHAnsi" w:hAnsiTheme="majorHAnsi"/>
          <w:sz w:val="16"/>
        </w:rPr>
        <w:t xml:space="preserve"> their respective </w:t>
      </w:r>
      <w:r w:rsidRPr="00012BFE">
        <w:rPr>
          <w:rFonts w:asciiTheme="majorHAnsi" w:hAnsiTheme="majorHAnsi"/>
          <w:u w:val="single"/>
        </w:rPr>
        <w:t>rules, is separated from real life where there is no activity that literally corresponds</w:t>
      </w:r>
      <w:r w:rsidRPr="00012BFE">
        <w:rPr>
          <w:rFonts w:asciiTheme="majorHAnsi" w:hAnsiTheme="majorHAnsi"/>
          <w:sz w:val="16"/>
        </w:rPr>
        <w:t xml:space="preserve"> to any of these games. That is why chess, prisoner’s base, polo, and baccara are played for real. As if is not necessary. </w:t>
      </w:r>
      <w:r w:rsidRPr="00012BFE">
        <w:rPr>
          <w:rFonts w:asciiTheme="majorHAnsi" w:hAnsiTheme="majorHAnsi"/>
          <w:u w:val="single"/>
        </w:rPr>
        <w:t>On the contrary, each time that play consists in imitating life, the player on the one hand lacks knowledge of how to invent and follow rules that do not exist in reality, and on the other hand the game is accompanied by the knowledge that the required behavior is pretense</w:t>
      </w:r>
      <w:r w:rsidRPr="00012BFE">
        <w:rPr>
          <w:rFonts w:asciiTheme="majorHAnsi" w:hAnsiTheme="majorHAnsi"/>
          <w:sz w:val="16"/>
        </w:rPr>
        <w:t xml:space="preserve">, or simple mimicry. </w:t>
      </w:r>
      <w:r w:rsidRPr="00012BFE">
        <w:rPr>
          <w:rFonts w:asciiTheme="majorHAnsi" w:hAnsiTheme="majorHAnsi"/>
          <w:u w:val="single"/>
        </w:rPr>
        <w:t>This awareness of the basic unreality of the assumed behavior is separate from real life and from the arbitrary legislation that defines other games</w:t>
      </w:r>
      <w:r w:rsidRPr="00012BFE">
        <w:rPr>
          <w:rFonts w:asciiTheme="majorHAnsi" w:hAnsiTheme="majorHAnsi"/>
          <w:sz w:val="16"/>
        </w:rPr>
        <w:t xml:space="preserve">. The equivalence is so precise that </w:t>
      </w:r>
      <w:r w:rsidRPr="00012BFE">
        <w:rPr>
          <w:rFonts w:asciiTheme="majorHAnsi" w:hAnsiTheme="majorHAnsi"/>
          <w:u w:val="single"/>
        </w:rPr>
        <w:t>the one who breaks up a game, the one who denounces the absurdity of the rules, now becomes the one who breaks the spell, who brutally refuses to acquiesce in the proposed illusion, who reminds the boy that he is not really a</w:t>
      </w:r>
      <w:r w:rsidRPr="00012BFE">
        <w:rPr>
          <w:rFonts w:asciiTheme="majorHAnsi" w:hAnsiTheme="majorHAnsi"/>
          <w:sz w:val="16"/>
        </w:rPr>
        <w:t xml:space="preserve"> detective, pirate, horse, or submarine, or reminds the little girl that she is not rocking a real baby or </w:t>
      </w:r>
      <w:r w:rsidRPr="00012BFE">
        <w:rPr>
          <w:rFonts w:asciiTheme="majorHAnsi" w:hAnsiTheme="majorHAnsi"/>
          <w:u w:val="single"/>
        </w:rPr>
        <w:t>serving a real meal to real ladies on</w:t>
      </w:r>
      <w:r w:rsidRPr="00012BFE">
        <w:rPr>
          <w:rFonts w:asciiTheme="majorHAnsi" w:hAnsiTheme="majorHAnsi"/>
          <w:sz w:val="16"/>
        </w:rPr>
        <w:t xml:space="preserve"> her </w:t>
      </w:r>
      <w:r w:rsidRPr="00012BFE">
        <w:rPr>
          <w:rFonts w:asciiTheme="majorHAnsi" w:hAnsiTheme="majorHAnsi"/>
          <w:u w:val="single"/>
        </w:rPr>
        <w:t>miniature dishes</w:t>
      </w:r>
      <w:r w:rsidRPr="00012BFE">
        <w:rPr>
          <w:rFonts w:asciiTheme="majorHAnsi" w:hAnsiTheme="majorHAnsi"/>
          <w:sz w:val="16"/>
        </w:rPr>
        <w:t xml:space="preserve">. </w:t>
      </w:r>
      <w:r w:rsidRPr="00012BFE">
        <w:rPr>
          <w:rFonts w:asciiTheme="majorHAnsi" w:hAnsiTheme="majorHAnsi"/>
          <w:u w:val="single"/>
        </w:rPr>
        <w:t>Thus games are not ruled and make-believe. Rather, they are ruled or make-believe</w:t>
      </w:r>
      <w:r w:rsidRPr="00012BFE">
        <w:rPr>
          <w:rFonts w:asciiTheme="majorHAnsi" w:hAnsiTheme="majorHAnsi"/>
          <w:sz w:val="16"/>
        </w:rPr>
        <w:t>. It is to the point that if a game with rules seems in certain circumstances like a serious activity and is beyond one unfamiliar with the rules, i.e. if it seems to him like real life, this game can at once provide the framework for a diverting make-believe for the confused and curious layman. One easily can conceive of children, in order to imitate adults, blindly manipulating real or imaginary pieces on an imaginary chessboard, and by pleasant example, playing at “playing chess.”</w:t>
      </w:r>
    </w:p>
    <w:p w14:paraId="4278FA1A" w14:textId="77777777" w:rsidR="00337390" w:rsidRDefault="00337390" w:rsidP="00337390">
      <w:pPr>
        <w:pStyle w:val="Heading2"/>
        <w:rPr>
          <w:rFonts w:asciiTheme="majorHAnsi" w:hAnsiTheme="majorHAnsi"/>
        </w:rPr>
      </w:pPr>
      <w:r>
        <w:rPr>
          <w:rFonts w:asciiTheme="majorHAnsi" w:hAnsiTheme="majorHAnsi"/>
        </w:rPr>
        <w:lastRenderedPageBreak/>
        <w:t>State</w:t>
      </w:r>
    </w:p>
    <w:p w14:paraId="361F9315" w14:textId="77777777" w:rsidR="00337390" w:rsidRDefault="00337390" w:rsidP="00337390">
      <w:pPr>
        <w:pStyle w:val="Heading3"/>
      </w:pPr>
      <w:r>
        <w:lastRenderedPageBreak/>
        <w:t>Reforms/State Fail</w:t>
      </w:r>
    </w:p>
    <w:p w14:paraId="745A6C16" w14:textId="77777777" w:rsidR="00337390" w:rsidRDefault="00337390" w:rsidP="00337390">
      <w:pPr>
        <w:pStyle w:val="Heading4"/>
      </w:pPr>
      <w:r>
        <w:t>The state’s focus on well-being and emotional skill is rooted in the reintrenchment of a passive neoliberal subject</w:t>
      </w:r>
    </w:p>
    <w:p w14:paraId="4BF17191" w14:textId="77777777" w:rsidR="00337390" w:rsidRPr="00941FD6" w:rsidRDefault="00337390" w:rsidP="00337390">
      <w:r w:rsidRPr="00941FD6">
        <w:rPr>
          <w:rStyle w:val="Style13ptBold"/>
        </w:rPr>
        <w:t>Firth 14</w:t>
      </w:r>
      <w:r>
        <w:t xml:space="preserve"> (Rhiannon,</w:t>
      </w:r>
      <w:r w:rsidRPr="00941FD6">
        <w:t xml:space="preserve"> research fellow at Cass School of Education and Communities active in the International Centre for Public Pedagogies</w:t>
      </w:r>
      <w:r>
        <w:t>, “</w:t>
      </w:r>
      <w:r w:rsidRPr="00941FD6">
        <w:t>Somatic pedagogies: Critiquing and resisting the affective discourse of the neoliberal state from an embodied anarchist perspective</w:t>
      </w:r>
      <w:r>
        <w:t xml:space="preserve">”, Ephemera, 6/25/14, </w:t>
      </w:r>
      <w:r w:rsidRPr="00941FD6">
        <w:t>http://www.ephemerajournal.org/contribution/somatic-pedagogies-critiquing-and-resisting-affective-discourse-neoliberal-state</w:t>
      </w:r>
      <w:r>
        <w:t>)KJR</w:t>
      </w:r>
    </w:p>
    <w:p w14:paraId="089E9EF9" w14:textId="77777777" w:rsidR="00337390" w:rsidRPr="00CE3149" w:rsidRDefault="00337390" w:rsidP="00337390">
      <w:pPr>
        <w:rPr>
          <w:sz w:val="16"/>
        </w:rPr>
      </w:pPr>
      <w:r w:rsidRPr="00CE3149">
        <w:rPr>
          <w:sz w:val="16"/>
        </w:rPr>
        <w:t xml:space="preserve">Taking the UK as an example, one might be inclined to question whether discourses and debates surrounding well-being, therapy and resilience are historically situated within the previous New Labour government’s agenda, and that the current Conservative government conversely appears to be placing more emphasis on discipline and securitization and even militarization, which have become key in the government’s attempts to create compliant subjects (Chadderton, 2013). Nonetheless, recent speeches and policies by former Education Secretary Michael Gove and government initiatives continue to place emphasis on ‘emotional intelligence’ and ‘resilience’ (see Walker, 2013; Williams, 2010). </w:t>
      </w:r>
      <w:r w:rsidRPr="00CE3149">
        <w:rPr>
          <w:rStyle w:val="StyleUnderline"/>
        </w:rPr>
        <w:t>Discourses of well-being are explicitly linked to the need to create compliant subjects</w:t>
      </w:r>
      <w:r w:rsidRPr="00CE3149">
        <w:rPr>
          <w:sz w:val="16"/>
        </w:rPr>
        <w:t xml:space="preserve"> in the UK research agenda. The Economic and Social Research Council (ESRC) Delivery Plan 2011–2015 places emphasis on ‘Influencing behaviour and informing interventions’ as one of three strategic priorities for the time period. This is explicitly linked to a discourse of well-being: ‘How can interventions to improve health and wellbeing draw upon advances in social science?’ and potentially coercive elements are made explicit: ‘What is the appropriate role of public policy in terms of coercion through legislation, persuasion via incentives or social marketing, or coherent combinations of approaches?’ (ESRC, 2011: 6). </w:t>
      </w:r>
      <w:r w:rsidRPr="00CE3149">
        <w:rPr>
          <w:rStyle w:val="StyleUnderline"/>
        </w:rPr>
        <w:t>Well-being is linked in the document to willingness/ability to work, meeting corporate interests, and the desire to reduce welfare expenditure</w:t>
      </w:r>
      <w:r w:rsidRPr="00CE3149">
        <w:rPr>
          <w:sz w:val="16"/>
        </w:rPr>
        <w:t xml:space="preserve"> (ibid.: 7). Furthermore, emergent discourses of discipline and securitisation also mobilize affect in the form of fear. </w:t>
      </w:r>
      <w:r w:rsidRPr="00CE3149">
        <w:rPr>
          <w:rStyle w:val="StyleUnderline"/>
        </w:rPr>
        <w:t>They rest on</w:t>
      </w:r>
      <w:r w:rsidRPr="00CE3149">
        <w:rPr>
          <w:sz w:val="16"/>
        </w:rPr>
        <w:t xml:space="preserve"> similar </w:t>
      </w:r>
      <w:r w:rsidRPr="00CE3149">
        <w:rPr>
          <w:rStyle w:val="StyleUnderline"/>
        </w:rPr>
        <w:t>assumptions of vulnerable subjects in need of state protection, and the desire to restrain and control bodies</w:t>
      </w:r>
      <w:r w:rsidRPr="00CE3149">
        <w:rPr>
          <w:sz w:val="16"/>
        </w:rPr>
        <w:t xml:space="preserve"> (DeLeon, working paper). Aside from governmental standpoint and policy, a culture has become deeply embedded whereby happiness and wellness are assumed to be moral imperatives, rather than matters of choice or privilege (Cederström and Spicer, 2015). Critique of state discourse of affect </w:t>
      </w:r>
      <w:r w:rsidRPr="00CE3149">
        <w:rPr>
          <w:rStyle w:val="StyleUnderline"/>
        </w:rPr>
        <w:t xml:space="preserve">Such </w:t>
      </w:r>
      <w:r w:rsidRPr="00CE3149">
        <w:rPr>
          <w:sz w:val="16"/>
        </w:rPr>
        <w:t xml:space="preserve">discourse and </w:t>
      </w:r>
      <w:r w:rsidRPr="00CE3149">
        <w:rPr>
          <w:rStyle w:val="StyleUnderline"/>
        </w:rPr>
        <w:t xml:space="preserve">interventions are problematic </w:t>
      </w:r>
      <w:r w:rsidRPr="00CE3149">
        <w:rPr>
          <w:sz w:val="16"/>
        </w:rPr>
        <w:t xml:space="preserve">for many reasons. </w:t>
      </w:r>
      <w:r w:rsidRPr="00CE3149">
        <w:rPr>
          <w:rStyle w:val="StyleUnderline"/>
        </w:rPr>
        <w:t>They individualize responsibility for economic problems and</w:t>
      </w:r>
      <w:r w:rsidRPr="00CE3149">
        <w:rPr>
          <w:sz w:val="16"/>
        </w:rPr>
        <w:t xml:space="preserve"> re-</w:t>
      </w:r>
      <w:r w:rsidRPr="00CE3149">
        <w:rPr>
          <w:rStyle w:val="StyleUnderline"/>
        </w:rPr>
        <w:t>cast social problems as emotional</w:t>
      </w:r>
      <w:r w:rsidRPr="00CE3149">
        <w:rPr>
          <w:sz w:val="16"/>
        </w:rPr>
        <w:t xml:space="preserve"> ones (Furedi, 2004: 24). </w:t>
      </w:r>
      <w:r w:rsidRPr="00CE3149">
        <w:rPr>
          <w:rStyle w:val="StyleUnderline"/>
        </w:rPr>
        <w:t>This enables policy makers to evade discussion of material</w:t>
      </w:r>
      <w:r w:rsidRPr="00CE3149">
        <w:rPr>
          <w:sz w:val="16"/>
        </w:rPr>
        <w:t xml:space="preserve"> causes and effects (Eccleston and Hayes, 2008: 12). The discourse promotes a </w:t>
      </w:r>
      <w:proofErr w:type="gramStart"/>
      <w:r w:rsidRPr="00CE3149">
        <w:rPr>
          <w:sz w:val="16"/>
        </w:rPr>
        <w:t>particular kind</w:t>
      </w:r>
      <w:proofErr w:type="gramEnd"/>
      <w:r w:rsidRPr="00CE3149">
        <w:rPr>
          <w:sz w:val="16"/>
        </w:rPr>
        <w:t xml:space="preserve"> of subject: one that is introspective and narcissistic (ibid.: 136). </w:t>
      </w:r>
      <w:r w:rsidRPr="00CE3149">
        <w:rPr>
          <w:rStyle w:val="StyleUnderline"/>
        </w:rPr>
        <w:t>It erodes social ties</w:t>
      </w:r>
      <w:r w:rsidRPr="00CE3149">
        <w:rPr>
          <w:sz w:val="16"/>
        </w:rPr>
        <w:t xml:space="preserve"> </w:t>
      </w:r>
      <w:r w:rsidRPr="00CE3149">
        <w:rPr>
          <w:rStyle w:val="StyleUnderline"/>
        </w:rPr>
        <w:t>as personal relationships</w:t>
      </w:r>
      <w:r w:rsidRPr="00CE3149">
        <w:rPr>
          <w:sz w:val="16"/>
        </w:rPr>
        <w:t xml:space="preserve"> </w:t>
      </w:r>
      <w:r w:rsidRPr="00CE3149">
        <w:rPr>
          <w:rStyle w:val="StyleUnderline"/>
        </w:rPr>
        <w:t>are</w:t>
      </w:r>
      <w:r w:rsidRPr="00CE3149">
        <w:rPr>
          <w:sz w:val="16"/>
        </w:rPr>
        <w:t xml:space="preserve"> increasingly </w:t>
      </w:r>
      <w:r w:rsidRPr="00CE3149">
        <w:rPr>
          <w:rStyle w:val="StyleUnderline"/>
        </w:rPr>
        <w:t>feared as</w:t>
      </w:r>
      <w:r w:rsidRPr="00CE3149">
        <w:rPr>
          <w:sz w:val="16"/>
        </w:rPr>
        <w:t xml:space="preserve"> potentially </w:t>
      </w:r>
      <w:r w:rsidRPr="00CE3149">
        <w:rPr>
          <w:rStyle w:val="StyleUnderline"/>
        </w:rPr>
        <w:t>dysfunctional</w:t>
      </w:r>
      <w:r w:rsidRPr="00CE3149">
        <w:rPr>
          <w:sz w:val="16"/>
        </w:rPr>
        <w:t xml:space="preserve">, </w:t>
      </w:r>
      <w:r w:rsidRPr="00CE3149">
        <w:rPr>
          <w:rStyle w:val="StyleUnderline"/>
        </w:rPr>
        <w:t>abusive</w:t>
      </w:r>
      <w:r w:rsidRPr="00CE3149">
        <w:rPr>
          <w:sz w:val="16"/>
        </w:rPr>
        <w:t xml:space="preserve"> </w:t>
      </w:r>
      <w:r w:rsidRPr="00CE3149">
        <w:rPr>
          <w:rStyle w:val="StyleUnderline"/>
        </w:rPr>
        <w:t>and dependent</w:t>
      </w:r>
      <w:r w:rsidRPr="00CE3149">
        <w:rPr>
          <w:sz w:val="16"/>
        </w:rPr>
        <w:t xml:space="preserve"> (ibid.: 136; Furedi, 2004: 61), whilst discourses of ‘parenting skills’ and ‘social skills’ presume homogenous desires and expert knowledge that colonise personal relationships (Furedi, 2004: 98). </w:t>
      </w:r>
      <w:r w:rsidRPr="00CE3149">
        <w:rPr>
          <w:rStyle w:val="StyleUnderline"/>
        </w:rPr>
        <w:t>This fragments the</w:t>
      </w:r>
      <w:r w:rsidRPr="00CE3149">
        <w:rPr>
          <w:sz w:val="16"/>
        </w:rPr>
        <w:t xml:space="preserve"> informal </w:t>
      </w:r>
      <w:r w:rsidRPr="00CE3149">
        <w:rPr>
          <w:rStyle w:val="StyleUnderline"/>
        </w:rPr>
        <w:t>networks that people</w:t>
      </w:r>
      <w:r w:rsidRPr="00CE3149">
        <w:rPr>
          <w:sz w:val="16"/>
        </w:rPr>
        <w:t xml:space="preserve"> might previously have </w:t>
      </w:r>
      <w:r w:rsidRPr="00CE3149">
        <w:rPr>
          <w:rStyle w:val="StyleUnderline"/>
        </w:rPr>
        <w:t>drawn on</w:t>
      </w:r>
      <w:r w:rsidRPr="00CE3149">
        <w:rPr>
          <w:sz w:val="16"/>
        </w:rPr>
        <w:t xml:space="preserve"> for support, which in turn undermines the potential </w:t>
      </w:r>
      <w:r w:rsidRPr="00CE3149">
        <w:rPr>
          <w:rStyle w:val="StyleUnderline"/>
        </w:rPr>
        <w:t>for collective political struggle</w:t>
      </w:r>
      <w:r w:rsidRPr="00CE3149">
        <w:rPr>
          <w:sz w:val="16"/>
        </w:rPr>
        <w:t xml:space="preserve"> (Ecclestone and Hayes, 2008: 141). It also leads to increased dependence on professionals who are implicated in practices of surveillance as people are expected to reveal more and more of their private and inner lives (ibid.: xiii). Staff appraisals and personal development expectations in the workplace integrate therapeutic terms with performance targets (ibid.: 18) and </w:t>
      </w:r>
      <w:r w:rsidRPr="00CE3149">
        <w:rPr>
          <w:rStyle w:val="StyleUnderline"/>
        </w:rPr>
        <w:t xml:space="preserve">student satisfaction surveys are used to discipline academic staff </w:t>
      </w:r>
      <w:r w:rsidRPr="00CE3149">
        <w:rPr>
          <w:sz w:val="16"/>
        </w:rPr>
        <w:t xml:space="preserve">(Amsler, 2011: 51). </w:t>
      </w:r>
      <w:r w:rsidRPr="00CE3149">
        <w:rPr>
          <w:rStyle w:val="StyleUnderline"/>
        </w:rPr>
        <w:t>They promote a</w:t>
      </w:r>
      <w:r w:rsidRPr="00CE3149">
        <w:rPr>
          <w:sz w:val="16"/>
        </w:rPr>
        <w:t xml:space="preserve"> particular limited and limiting account of what it means to be human: a ‘</w:t>
      </w:r>
      <w:r w:rsidRPr="00CE3149">
        <w:rPr>
          <w:rStyle w:val="StyleUnderline"/>
        </w:rPr>
        <w:t>diminished self’</w:t>
      </w:r>
      <w:r w:rsidRPr="00CE3149">
        <w:rPr>
          <w:sz w:val="16"/>
        </w:rPr>
        <w:t xml:space="preserve"> (Eccleston and Hayes, 2008: xi), </w:t>
      </w:r>
      <w:r w:rsidRPr="00CE3149">
        <w:rPr>
          <w:rStyle w:val="StyleUnderline"/>
        </w:rPr>
        <w:t xml:space="preserve">who is lacking </w:t>
      </w:r>
      <w:r w:rsidRPr="00CE3149">
        <w:rPr>
          <w:sz w:val="16"/>
        </w:rPr>
        <w:t xml:space="preserve">something essential (Cruikshank, 1999: 3) </w:t>
      </w:r>
      <w:r w:rsidRPr="00CE3149">
        <w:rPr>
          <w:rStyle w:val="StyleUnderline"/>
        </w:rPr>
        <w:t>which undermines the radical and transformative power of education</w:t>
      </w:r>
      <w:r w:rsidRPr="00CE3149">
        <w:rPr>
          <w:sz w:val="16"/>
        </w:rPr>
        <w:t xml:space="preserve"> and of human beings (Ecclestone and Hayes, 2008: 161). </w:t>
      </w:r>
      <w:r w:rsidRPr="00CE3149">
        <w:rPr>
          <w:rStyle w:val="StyleUnderline"/>
        </w:rPr>
        <w:t xml:space="preserve">This lays the ground for the production of conformist neoliberal subjects with truncated hopes, dreams and desires </w:t>
      </w:r>
      <w:r w:rsidRPr="00CE3149">
        <w:rPr>
          <w:sz w:val="16"/>
        </w:rPr>
        <w:t xml:space="preserve">(Cruikshank, 1999: 2; Amsler, 2011: 50-51). </w:t>
      </w:r>
      <w:r w:rsidRPr="00CE3149">
        <w:rPr>
          <w:rStyle w:val="StyleUnderline"/>
        </w:rPr>
        <w:t>Those who do not fit this image are</w:t>
      </w:r>
      <w:r w:rsidRPr="00CE3149">
        <w:rPr>
          <w:sz w:val="16"/>
        </w:rPr>
        <w:t xml:space="preserve"> shaped and </w:t>
      </w:r>
      <w:r w:rsidRPr="00CE3149">
        <w:rPr>
          <w:rStyle w:val="StyleUnderline"/>
        </w:rPr>
        <w:t xml:space="preserve">excluded </w:t>
      </w:r>
      <w:r w:rsidRPr="00CE3149">
        <w:rPr>
          <w:sz w:val="16"/>
        </w:rPr>
        <w:t xml:space="preserve">through diagnoses and medication (Furedi, 2004: 99). </w:t>
      </w:r>
      <w:r w:rsidRPr="00CE3149">
        <w:rPr>
          <w:rStyle w:val="StyleUnderline"/>
        </w:rPr>
        <w:t>Political interest in emotional skills is integral to the demands of the market,</w:t>
      </w:r>
      <w:r w:rsidRPr="00CE3149">
        <w:rPr>
          <w:sz w:val="16"/>
        </w:rPr>
        <w:t xml:space="preserve"> particularly in the emerging service economy and public sector jobs: ‘</w:t>
      </w:r>
      <w:r w:rsidRPr="00CE3149">
        <w:rPr>
          <w:rStyle w:val="StyleUnderline"/>
        </w:rPr>
        <w:t>the education system plays a key role in socialising the “right” forms of emotional labour for different jobs</w:t>
      </w:r>
      <w:r w:rsidRPr="00CE3149">
        <w:rPr>
          <w:sz w:val="16"/>
        </w:rPr>
        <w:t xml:space="preserve">’ (Ecclestone and Hayes, 2008: 18). </w:t>
      </w:r>
      <w:r w:rsidRPr="00CE3149">
        <w:rPr>
          <w:rStyle w:val="StyleUnderline"/>
        </w:rPr>
        <w:t xml:space="preserve">Therapeutic education is therefore a normative and </w:t>
      </w:r>
      <w:r w:rsidRPr="00CE3149">
        <w:rPr>
          <w:rStyle w:val="StyleUnderline"/>
        </w:rPr>
        <w:lastRenderedPageBreak/>
        <w:t>dangerous combination of discourses and policy</w:t>
      </w:r>
      <w:r w:rsidRPr="00CE3149">
        <w:rPr>
          <w:sz w:val="16"/>
        </w:rPr>
        <w:t>. It has real effects on people’s bodies, which are subject to surveillance, fragmented from social relationships, medicalised, and trained to conform to particular types of labour. This is all ostensibly a response to – but actually reproduces – neoliberal anxiety and precarity. So the key questions become: How can we ‘unlearn’ dominant notions of well-being and resist neoliberal structurations of affect without inputting another normative notion of physical and mental ‘good’? If subjects are trained to accept, adapt to and ultimately desire precarious life in neoliberal societies, how might we persuade them otherwise without also assuming a ‘diminished subject’ or attempting to impose revolutionary desires?</w:t>
      </w:r>
    </w:p>
    <w:p w14:paraId="48455B06" w14:textId="77777777" w:rsidR="00337390" w:rsidRDefault="00337390" w:rsidP="00337390">
      <w:pPr>
        <w:pStyle w:val="Heading4"/>
      </w:pPr>
      <w:r>
        <w:t>The state can never lead liberation efforts and roleplaying as a policy makers resigns us to our role as the oppressed</w:t>
      </w:r>
    </w:p>
    <w:p w14:paraId="27C1C13C" w14:textId="77777777" w:rsidR="00337390" w:rsidRDefault="00337390" w:rsidP="00337390">
      <w:r w:rsidRPr="00D9332F">
        <w:rPr>
          <w:rStyle w:val="Style13ptBold"/>
        </w:rPr>
        <w:t>Freire 68</w:t>
      </w:r>
      <w:r>
        <w:t xml:space="preserve"> (Paulo, </w:t>
      </w:r>
      <w:r w:rsidRPr="00D9332F">
        <w:t>Brazilian educator and philosopher who was a leading advocate of critical pedagogy</w:t>
      </w:r>
      <w:r>
        <w:t xml:space="preserve">, “Pedagogy of the Oppressed”, originally published in Portuguese circa 1968, published online at Archive.org, 3/11/16, </w:t>
      </w:r>
      <w:hyperlink r:id="rId36" w:history="1">
        <w:r w:rsidRPr="005E2DB6">
          <w:rPr>
            <w:rStyle w:val="Hyperlink"/>
          </w:rPr>
          <w:t>https://archive.org/stream/PedagogyOfTheOppressed-English-PauloFriere/oppressed_djvu.txt)KJR**modified</w:t>
        </w:r>
      </w:hyperlink>
      <w:r>
        <w:t xml:space="preserve"> for gendered language</w:t>
      </w:r>
    </w:p>
    <w:p w14:paraId="4F1EDC49" w14:textId="77777777" w:rsidR="00337390" w:rsidRPr="00B44B51" w:rsidRDefault="00337390" w:rsidP="00337390">
      <w:pPr>
        <w:rPr>
          <w:sz w:val="16"/>
        </w:rPr>
      </w:pPr>
      <w:r w:rsidRPr="00B44B51">
        <w:rPr>
          <w:rStyle w:val="StyleUnderline"/>
        </w:rPr>
        <w:t>The ‘fear of freedom’</w:t>
      </w:r>
      <w:r w:rsidRPr="00B44B51">
        <w:rPr>
          <w:sz w:val="16"/>
        </w:rPr>
        <w:t xml:space="preserve"> which </w:t>
      </w:r>
      <w:r w:rsidRPr="00B44B51">
        <w:rPr>
          <w:rStyle w:val="StyleUnderline"/>
        </w:rPr>
        <w:t>afflicts the oppressed</w:t>
      </w:r>
      <w:r w:rsidRPr="00B44B51">
        <w:rPr>
          <w:sz w:val="16"/>
        </w:rPr>
        <w:t xml:space="preserve">, a fear </w:t>
      </w:r>
      <w:r w:rsidRPr="00B44B51">
        <w:rPr>
          <w:rStyle w:val="StyleUnderline"/>
        </w:rPr>
        <w:t>which may</w:t>
      </w:r>
      <w:r w:rsidRPr="00B44B51">
        <w:rPr>
          <w:sz w:val="16"/>
        </w:rPr>
        <w:t xml:space="preserve"> equally well </w:t>
      </w:r>
      <w:r w:rsidRPr="00B44B51">
        <w:rPr>
          <w:rStyle w:val="StyleUnderline"/>
        </w:rPr>
        <w:t>lead them to desire the role of oppressor or bind them to the role of oppressed</w:t>
      </w:r>
      <w:r w:rsidRPr="00B44B51">
        <w:rPr>
          <w:sz w:val="16"/>
        </w:rPr>
        <w:t xml:space="preserve">, </w:t>
      </w:r>
      <w:r w:rsidRPr="00B44B51">
        <w:rPr>
          <w:rStyle w:val="StyleUnderline"/>
        </w:rPr>
        <w:t>should be examined</w:t>
      </w:r>
      <w:r w:rsidRPr="00B44B51">
        <w:rPr>
          <w:sz w:val="16"/>
        </w:rPr>
        <w:t xml:space="preserve">. One of the basic elements of the relationship between oppressor and oppressed is prescription. Every prescription represents the imposition of one </w:t>
      </w:r>
      <w:r w:rsidRPr="006C4D75">
        <w:rPr>
          <w:strike/>
          <w:sz w:val="16"/>
        </w:rPr>
        <w:t>man’s</w:t>
      </w:r>
      <w:r>
        <w:rPr>
          <w:sz w:val="16"/>
        </w:rPr>
        <w:t xml:space="preserve"> persons**</w:t>
      </w:r>
      <w:r w:rsidRPr="00B44B51">
        <w:rPr>
          <w:sz w:val="16"/>
        </w:rPr>
        <w:t xml:space="preserve"> choice upon another, transforming the consciousness of the </w:t>
      </w:r>
      <w:r w:rsidRPr="00543212">
        <w:rPr>
          <w:strike/>
          <w:sz w:val="16"/>
        </w:rPr>
        <w:t>man</w:t>
      </w:r>
      <w:r>
        <w:rPr>
          <w:sz w:val="16"/>
        </w:rPr>
        <w:t xml:space="preserve"> person**</w:t>
      </w:r>
      <w:r w:rsidRPr="00B44B51">
        <w:rPr>
          <w:sz w:val="16"/>
        </w:rPr>
        <w:t xml:space="preserve"> prescribed to into one that conforms to the prescriber’s consciousness. Thus, the behaviour of the oppressed is a prescribed behaviour, following as it does the guidelines of the oppressor. </w:t>
      </w:r>
      <w:r w:rsidRPr="00B44B51">
        <w:rPr>
          <w:rStyle w:val="StyleUnderline"/>
        </w:rPr>
        <w:t xml:space="preserve">The oppressed, having internalized the image of the oppressor </w:t>
      </w:r>
      <w:r w:rsidRPr="00B44B51">
        <w:rPr>
          <w:sz w:val="16"/>
        </w:rPr>
        <w:t xml:space="preserve">and </w:t>
      </w:r>
      <w:r w:rsidRPr="00B44B51">
        <w:rPr>
          <w:rStyle w:val="StyleUnderline"/>
        </w:rPr>
        <w:t xml:space="preserve">adopted </w:t>
      </w:r>
      <w:r w:rsidRPr="00543212">
        <w:rPr>
          <w:rStyle w:val="StyleUnderline"/>
          <w:strike/>
        </w:rPr>
        <w:t>his</w:t>
      </w:r>
      <w:r>
        <w:rPr>
          <w:rStyle w:val="StyleUnderline"/>
        </w:rPr>
        <w:t xml:space="preserve"> their** </w:t>
      </w:r>
      <w:r w:rsidRPr="00B44B51">
        <w:rPr>
          <w:rStyle w:val="StyleUnderline"/>
        </w:rPr>
        <w:t xml:space="preserve">guidelines </w:t>
      </w:r>
      <w:r w:rsidRPr="00B44B51">
        <w:rPr>
          <w:sz w:val="16"/>
        </w:rPr>
        <w:t xml:space="preserve">are fearful of freedom. </w:t>
      </w:r>
      <w:r w:rsidRPr="00B44B51">
        <w:rPr>
          <w:rStyle w:val="StyleUnderline"/>
        </w:rPr>
        <w:t>Freedom would require them to eject this image</w:t>
      </w:r>
      <w:r w:rsidRPr="00B44B51">
        <w:rPr>
          <w:sz w:val="16"/>
        </w:rPr>
        <w:t xml:space="preserve"> and replace it with autonomy and responsibility. </w:t>
      </w:r>
      <w:r w:rsidRPr="00B44B51">
        <w:rPr>
          <w:rStyle w:val="StyleUnderline"/>
        </w:rPr>
        <w:t>Freedom is acquired by conquest,</w:t>
      </w:r>
      <w:r>
        <w:rPr>
          <w:rStyle w:val="StyleUnderline"/>
        </w:rPr>
        <w:t xml:space="preserve"> </w:t>
      </w:r>
      <w:r w:rsidRPr="00B44B51">
        <w:rPr>
          <w:rStyle w:val="StyleUnderline"/>
        </w:rPr>
        <w:t>not by gift. It must be pursued constantly</w:t>
      </w:r>
      <w:r w:rsidRPr="00B44B51">
        <w:rPr>
          <w:sz w:val="16"/>
        </w:rPr>
        <w:t xml:space="preserve"> and responsibly. Freedom is not an ideal located outside of </w:t>
      </w:r>
      <w:r w:rsidRPr="00543212">
        <w:rPr>
          <w:strike/>
          <w:sz w:val="16"/>
        </w:rPr>
        <w:t>man</w:t>
      </w:r>
      <w:r>
        <w:rPr>
          <w:sz w:val="16"/>
        </w:rPr>
        <w:t xml:space="preserve"> humanity**</w:t>
      </w:r>
      <w:r w:rsidRPr="00B44B51">
        <w:rPr>
          <w:sz w:val="16"/>
        </w:rPr>
        <w:t xml:space="preserve">; nor is it an idea which becomes myth. It is rather the indispensable condition for the quest for human completion. </w:t>
      </w:r>
      <w:r w:rsidRPr="00B44B51">
        <w:rPr>
          <w:rStyle w:val="StyleUnderline"/>
        </w:rPr>
        <w:t xml:space="preserve">To surmount the situation of oppression, </w:t>
      </w:r>
      <w:r w:rsidRPr="00543212">
        <w:rPr>
          <w:rStyle w:val="StyleUnderline"/>
          <w:strike/>
        </w:rPr>
        <w:t>men</w:t>
      </w:r>
      <w:r>
        <w:rPr>
          <w:rStyle w:val="StyleUnderline"/>
        </w:rPr>
        <w:t xml:space="preserve"> people**</w:t>
      </w:r>
      <w:r w:rsidRPr="00B44B51">
        <w:rPr>
          <w:rStyle w:val="StyleUnderline"/>
        </w:rPr>
        <w:t xml:space="preserve"> must first critically recognize its</w:t>
      </w:r>
      <w:r>
        <w:rPr>
          <w:rStyle w:val="StyleUnderline"/>
        </w:rPr>
        <w:t xml:space="preserve"> </w:t>
      </w:r>
      <w:r w:rsidRPr="00B44B51">
        <w:rPr>
          <w:rStyle w:val="StyleUnderline"/>
        </w:rPr>
        <w:t>causes</w:t>
      </w:r>
      <w:r w:rsidRPr="00B44B51">
        <w:rPr>
          <w:sz w:val="16"/>
        </w:rPr>
        <w:t xml:space="preserve">, so that through transforming action they can create a new situation - one which makes possible the pursuit of a fuller humanity. But the struggle to be more fully human has already begun in the authentic struggle to transform the situation. Although the situation of oppression is a dehumanized and dehumanizing totality affecting both the oppressors and those whom they oppress, it is the latter who must, from their stifled humanity, wage for both the struggle for a fuller humanity; </w:t>
      </w:r>
      <w:r w:rsidRPr="00B44B51">
        <w:rPr>
          <w:rStyle w:val="StyleUnderline"/>
        </w:rPr>
        <w:t xml:space="preserve">the oppressor, who is </w:t>
      </w:r>
      <w:r w:rsidRPr="00543212">
        <w:rPr>
          <w:rStyle w:val="StyleUnderline"/>
          <w:strike/>
        </w:rPr>
        <w:t>himself</w:t>
      </w:r>
      <w:r w:rsidRPr="00B44B51">
        <w:rPr>
          <w:rStyle w:val="StyleUnderline"/>
        </w:rPr>
        <w:t xml:space="preserve"> </w:t>
      </w:r>
      <w:r>
        <w:rPr>
          <w:rStyle w:val="StyleUnderline"/>
        </w:rPr>
        <w:t xml:space="preserve">themselves** </w:t>
      </w:r>
      <w:r w:rsidRPr="00B44B51">
        <w:rPr>
          <w:rStyle w:val="StyleUnderline"/>
        </w:rPr>
        <w:t xml:space="preserve">dehumanized because </w:t>
      </w:r>
      <w:r w:rsidRPr="00543212">
        <w:rPr>
          <w:rStyle w:val="StyleUnderline"/>
          <w:strike/>
        </w:rPr>
        <w:t>he</w:t>
      </w:r>
      <w:r w:rsidRPr="00B44B51">
        <w:rPr>
          <w:rStyle w:val="StyleUnderline"/>
        </w:rPr>
        <w:t xml:space="preserve"> </w:t>
      </w:r>
      <w:r>
        <w:rPr>
          <w:rStyle w:val="StyleUnderline"/>
        </w:rPr>
        <w:t xml:space="preserve">they** </w:t>
      </w:r>
      <w:r w:rsidRPr="00B44B51">
        <w:rPr>
          <w:rStyle w:val="StyleUnderline"/>
        </w:rPr>
        <w:t>dehumanizes others, is</w:t>
      </w:r>
      <w:r>
        <w:rPr>
          <w:rStyle w:val="StyleUnderline"/>
        </w:rPr>
        <w:t xml:space="preserve"> </w:t>
      </w:r>
      <w:r w:rsidRPr="00B44B51">
        <w:rPr>
          <w:rStyle w:val="StyleUnderline"/>
        </w:rPr>
        <w:t>unable to lead this struggle</w:t>
      </w:r>
      <w:r w:rsidRPr="00B44B51">
        <w:rPr>
          <w:sz w:val="16"/>
        </w:rPr>
        <w:t xml:space="preserve">. However, </w:t>
      </w:r>
      <w:r w:rsidRPr="00B44B51">
        <w:rPr>
          <w:rStyle w:val="StyleUnderline"/>
        </w:rPr>
        <w:t>the oppressed, who have adapted to the structure of domination</w:t>
      </w:r>
      <w:r w:rsidRPr="00B44B51">
        <w:rPr>
          <w:sz w:val="16"/>
        </w:rPr>
        <w:t xml:space="preserve"> in which they are immersed, and </w:t>
      </w:r>
      <w:r w:rsidRPr="00B44B51">
        <w:rPr>
          <w:rStyle w:val="StyleUnderline"/>
        </w:rPr>
        <w:t>have become resigned</w:t>
      </w:r>
      <w:r w:rsidRPr="00B44B51">
        <w:rPr>
          <w:sz w:val="16"/>
        </w:rPr>
        <w:t xml:space="preserve"> to it, </w:t>
      </w:r>
      <w:r w:rsidRPr="00B44B51">
        <w:rPr>
          <w:rStyle w:val="StyleUnderline"/>
        </w:rPr>
        <w:t>are inhibited from</w:t>
      </w:r>
      <w:r>
        <w:rPr>
          <w:rStyle w:val="StyleUnderline"/>
        </w:rPr>
        <w:t xml:space="preserve"> </w:t>
      </w:r>
      <w:r w:rsidRPr="00B44B51">
        <w:rPr>
          <w:rStyle w:val="StyleUnderline"/>
        </w:rPr>
        <w:t xml:space="preserve">waging the struggle for freedom </w:t>
      </w:r>
      <w:r w:rsidRPr="00B44B51">
        <w:rPr>
          <w:sz w:val="16"/>
        </w:rPr>
        <w:t xml:space="preserve">so long as they feel incapable of running the risks it requires. Moreover, their struggle for freedom threatens not only the oppressor, but also their own oppressed comrades who are fearful of still greater repression. When they discover within themselves the yearning to be free, they perceive that this yearning can be transformed into reality only when the same yearning is aroused in their comrades. But while domin-ated by the fear of freedom they refuse to appeal to, or listen to the appeals of, others, or even to the appeals of their own conscience. They prefer gregariousness to authentic comradeship; </w:t>
      </w:r>
      <w:r w:rsidRPr="00B44B51">
        <w:rPr>
          <w:rStyle w:val="StyleUnderline"/>
        </w:rPr>
        <w:t>they prefer the</w:t>
      </w:r>
      <w:r>
        <w:rPr>
          <w:rStyle w:val="StyleUnderline"/>
        </w:rPr>
        <w:t xml:space="preserve"> </w:t>
      </w:r>
      <w:r w:rsidRPr="00B44B51">
        <w:rPr>
          <w:rStyle w:val="StyleUnderline"/>
        </w:rPr>
        <w:t>security of conformity with their state of unfreedom to</w:t>
      </w:r>
      <w:r w:rsidRPr="00B44B51">
        <w:rPr>
          <w:sz w:val="16"/>
        </w:rPr>
        <w:t xml:space="preserve"> the creative communion produced by freedom and even </w:t>
      </w:r>
      <w:r w:rsidRPr="00B44B51">
        <w:rPr>
          <w:rStyle w:val="StyleUnderline"/>
        </w:rPr>
        <w:t>the</w:t>
      </w:r>
      <w:r w:rsidRPr="00B44B51">
        <w:rPr>
          <w:sz w:val="16"/>
        </w:rPr>
        <w:t xml:space="preserve"> very </w:t>
      </w:r>
      <w:r w:rsidRPr="00B44B51">
        <w:rPr>
          <w:rStyle w:val="StyleUnderline"/>
        </w:rPr>
        <w:t>pursuit of freedom</w:t>
      </w:r>
      <w:r w:rsidRPr="00B44B51">
        <w:rPr>
          <w:sz w:val="16"/>
        </w:rPr>
        <w:t xml:space="preserve">. </w:t>
      </w:r>
    </w:p>
    <w:p w14:paraId="6DF5ACEA" w14:textId="77777777" w:rsidR="00337390" w:rsidRDefault="00337390" w:rsidP="00337390">
      <w:pPr>
        <w:pStyle w:val="Heading4"/>
      </w:pPr>
      <w:r>
        <w:t>The state can never implement truly liberating and humanist education - leads to dehumanization</w:t>
      </w:r>
    </w:p>
    <w:p w14:paraId="04F78965" w14:textId="77777777" w:rsidR="00337390" w:rsidRPr="00D9332F" w:rsidRDefault="00337390" w:rsidP="00337390">
      <w:r w:rsidRPr="00D9332F">
        <w:rPr>
          <w:rStyle w:val="Style13ptBold"/>
        </w:rPr>
        <w:t>Freire 68</w:t>
      </w:r>
      <w:r>
        <w:t xml:space="preserve"> (Paulo, </w:t>
      </w:r>
      <w:r w:rsidRPr="00D9332F">
        <w:t>Brazilian educator and philosopher who was a leading advocate of critical pedagogy</w:t>
      </w:r>
      <w:r>
        <w:t xml:space="preserve">, “Pedagogy of the Oppressed”, originally published in Portuguese circa 1968, published online at Archive.org, 3/11/16, </w:t>
      </w:r>
      <w:hyperlink r:id="rId37" w:history="1">
        <w:r w:rsidRPr="005E2DB6">
          <w:rPr>
            <w:rStyle w:val="Hyperlink"/>
          </w:rPr>
          <w:t>https://archive.org/stream/PedagogyOfTheOppressed-English-PauloFriere/oppressed_djvu.txt)KJR**modified</w:t>
        </w:r>
      </w:hyperlink>
      <w:r>
        <w:t xml:space="preserve"> for gendered language</w:t>
      </w:r>
    </w:p>
    <w:p w14:paraId="275E88E3" w14:textId="77777777" w:rsidR="00337390" w:rsidRDefault="00337390" w:rsidP="00337390">
      <w:pPr>
        <w:rPr>
          <w:sz w:val="16"/>
        </w:rPr>
      </w:pPr>
      <w:r w:rsidRPr="00B44B51">
        <w:rPr>
          <w:sz w:val="16"/>
        </w:rPr>
        <w:lastRenderedPageBreak/>
        <w:t>For us, however</w:t>
      </w:r>
      <w:r w:rsidRPr="00B44B51">
        <w:rPr>
          <w:rStyle w:val="StyleUnderline"/>
        </w:rPr>
        <w:t>, the requirement is</w:t>
      </w:r>
      <w:r w:rsidRPr="00B44B51">
        <w:rPr>
          <w:sz w:val="16"/>
        </w:rPr>
        <w:t xml:space="preserve"> seen not in terms of explaining </w:t>
      </w:r>
      <w:r w:rsidRPr="00B44B51">
        <w:rPr>
          <w:rStyle w:val="StyleUnderline"/>
        </w:rPr>
        <w:t>to</w:t>
      </w:r>
      <w:r w:rsidRPr="00B44B51">
        <w:rPr>
          <w:sz w:val="16"/>
        </w:rPr>
        <w:t xml:space="preserve">, but rather </w:t>
      </w:r>
      <w:r w:rsidRPr="00B44B51">
        <w:rPr>
          <w:rStyle w:val="StyleUnderline"/>
        </w:rPr>
        <w:t>enter</w:t>
      </w:r>
      <w:r w:rsidRPr="00B44B51">
        <w:rPr>
          <w:sz w:val="16"/>
        </w:rPr>
        <w:t xml:space="preserve">ing </w:t>
      </w:r>
      <w:r w:rsidRPr="00B44B51">
        <w:rPr>
          <w:rStyle w:val="StyleUnderline"/>
        </w:rPr>
        <w:t>into a dialogue with, the people about their actions</w:t>
      </w:r>
      <w:r w:rsidRPr="00B44B51">
        <w:rPr>
          <w:sz w:val="16"/>
        </w:rPr>
        <w:t xml:space="preserve">. In any event, no reality transforms itself, and the duty which Lukacs ascribes to the revolutionary party of ‘explaining to the masses their own action’ coincides with our affirmation of the need for the critical intervention of the people in reality through the praxis. The pedagogy of the oppressed, which is the pedagogy of </w:t>
      </w:r>
      <w:r w:rsidRPr="00543212">
        <w:rPr>
          <w:strike/>
          <w:sz w:val="16"/>
        </w:rPr>
        <w:t>men</w:t>
      </w:r>
      <w:r>
        <w:rPr>
          <w:sz w:val="16"/>
        </w:rPr>
        <w:t xml:space="preserve"> people**</w:t>
      </w:r>
      <w:r w:rsidRPr="00B44B51">
        <w:rPr>
          <w:sz w:val="16"/>
        </w:rPr>
        <w:t xml:space="preserve"> engaged in the fight for their own liberation, has its roots here. And those who recognize, or begin to recognize, themselves as oppressed must be among the developers of this pedagogy. No pedagogy which is truly liberating can remain distant from the oppressed by treating them as unfortunates and by presenting for their emulation models from among the oppressors. The oppressed must be their own example in the struggle for their redemption. The pedagogy of the oppressed, animated by authentic, humanist (not humanitarian) generosity, presents itself as a pedagogy of </w:t>
      </w:r>
      <w:r w:rsidRPr="00543212">
        <w:rPr>
          <w:strike/>
          <w:sz w:val="16"/>
        </w:rPr>
        <w:t>man</w:t>
      </w:r>
      <w:r>
        <w:rPr>
          <w:sz w:val="16"/>
        </w:rPr>
        <w:t xml:space="preserve"> humanity</w:t>
      </w:r>
      <w:r w:rsidRPr="00B44B51">
        <w:rPr>
          <w:sz w:val="16"/>
        </w:rPr>
        <w:t xml:space="preserve">. </w:t>
      </w:r>
      <w:r w:rsidRPr="00B44B51">
        <w:rPr>
          <w:rStyle w:val="StyleUnderline"/>
        </w:rPr>
        <w:t>Pedagogy which begins with the egoistic interests of the oppressors</w:t>
      </w:r>
      <w:r w:rsidRPr="00B44B51">
        <w:rPr>
          <w:sz w:val="16"/>
        </w:rPr>
        <w:t xml:space="preserve"> (an egoism cloaked in the false generosity of paternalism) </w:t>
      </w:r>
      <w:r w:rsidRPr="00B44B51">
        <w:rPr>
          <w:rStyle w:val="StyleUnderline"/>
        </w:rPr>
        <w:t>and makes of the oppressed the objects of its humanitarianism, itself maintains and embodies oppression. It is an instrument of dehumanization</w:t>
      </w:r>
      <w:r w:rsidRPr="00B44B51">
        <w:rPr>
          <w:sz w:val="16"/>
        </w:rPr>
        <w:t xml:space="preserve">. This is why, as we affirmed earlier, </w:t>
      </w:r>
      <w:r w:rsidRPr="00B44B51">
        <w:rPr>
          <w:rStyle w:val="StyleUnderline"/>
        </w:rPr>
        <w:t>the pedagogy of the oppressed cannot be developed or practised by the oppressors</w:t>
      </w:r>
      <w:r w:rsidRPr="00B44B51">
        <w:rPr>
          <w:sz w:val="16"/>
        </w:rPr>
        <w:t xml:space="preserve">. </w:t>
      </w:r>
      <w:r w:rsidRPr="00B44B51">
        <w:rPr>
          <w:rStyle w:val="StyleUnderline"/>
        </w:rPr>
        <w:t>It would be a contradiction in terms if the oppressors not only defended but actually implemented a liberating education</w:t>
      </w:r>
      <w:r w:rsidRPr="00B44B51">
        <w:rPr>
          <w:sz w:val="16"/>
        </w:rPr>
        <w:t>. But if the implementation of a liberating education requires political power and the oppressed have none, how then is it possible to carry out the pedagogy of the oppressed prior to the revolution? This is a question of the greatest importance, the reply to which is at least tentatively outlined in chapter 4. One aspect of the reply is to be found in the distinction between systematic education, which can only be changed by political power, and educational projects, which should be carried out with the oppressed in the process of organizing them. The pedagogy of the oppressed, as a humanist and libertarian pedagogy, has two</w:t>
      </w:r>
      <w:r w:rsidRPr="00B44B51">
        <w:rPr>
          <w:rStyle w:val="StyleUnderline"/>
        </w:rPr>
        <w:t xml:space="preserve"> </w:t>
      </w:r>
      <w:r w:rsidRPr="00B44B51">
        <w:rPr>
          <w:sz w:val="16"/>
        </w:rPr>
        <w:t>distinct stages. In the first,</w:t>
      </w:r>
      <w:r w:rsidRPr="00B44B51">
        <w:rPr>
          <w:rStyle w:val="StyleUnderline"/>
        </w:rPr>
        <w:t xml:space="preserve"> the oppressed unveil the world of oppression and</w:t>
      </w:r>
      <w:r w:rsidRPr="00B44B51">
        <w:rPr>
          <w:sz w:val="16"/>
        </w:rPr>
        <w:t xml:space="preserve"> through the praxis </w:t>
      </w:r>
      <w:r w:rsidRPr="00B44B51">
        <w:rPr>
          <w:rStyle w:val="StyleUnderline"/>
        </w:rPr>
        <w:t>commit themselves to its transformation</w:t>
      </w:r>
      <w:r w:rsidRPr="00B44B51">
        <w:rPr>
          <w:sz w:val="16"/>
        </w:rPr>
        <w:t>. In the second stage, in which the reality of oppression has already been transformed, this pedagogy ceases to belong to the oppressed and becomes a pedagogy of all men in the process of permanent liberation. In both stages, it is always through action in depth that the culture of domination is culturally confronted. In the first stage this confrontation occurs through the change in the way the oppressed perceive the world of oppression; in the second Stage, through the expulsion of the myths created and developed in the old order, which like spectres haunt the new structure emerging from the revolutionary transformation.</w:t>
      </w:r>
    </w:p>
    <w:p w14:paraId="70B631D9" w14:textId="77777777" w:rsidR="00337390" w:rsidRDefault="00337390" w:rsidP="00337390">
      <w:pPr>
        <w:pStyle w:val="Heading4"/>
      </w:pPr>
      <w:r>
        <w:t xml:space="preserve">We must work </w:t>
      </w:r>
      <w:r w:rsidRPr="005501C2">
        <w:rPr>
          <w:i/>
        </w:rPr>
        <w:t>outside</w:t>
      </w:r>
      <w:r>
        <w:t xml:space="preserve"> the state, not conform to it</w:t>
      </w:r>
    </w:p>
    <w:p w14:paraId="18A33351" w14:textId="77777777" w:rsidR="00337390" w:rsidRPr="009E53BD" w:rsidRDefault="00337390" w:rsidP="00337390">
      <w:r w:rsidRPr="00D9332F">
        <w:rPr>
          <w:rStyle w:val="Style13ptBold"/>
        </w:rPr>
        <w:t>Freire 68</w:t>
      </w:r>
      <w:r>
        <w:t xml:space="preserve"> (Paulo, </w:t>
      </w:r>
      <w:r w:rsidRPr="00D9332F">
        <w:t>Brazilian educator and philosopher who was a leading advocate of critical pedagogy</w:t>
      </w:r>
      <w:r>
        <w:t xml:space="preserve">, “Pedagogy of the Oppressed”, originally published in Portuguese circa 1968, published online at Archive.org, 3/11/16, </w:t>
      </w:r>
      <w:hyperlink r:id="rId38" w:history="1">
        <w:r w:rsidRPr="005E2DB6">
          <w:rPr>
            <w:rStyle w:val="Hyperlink"/>
          </w:rPr>
          <w:t>https://archive.org/stream/PedagogyOfTheOppressed-English-PauloFriere/oppressed_djvu.txt)KJR**modified</w:t>
        </w:r>
      </w:hyperlink>
      <w:r>
        <w:t xml:space="preserve"> for gendered language</w:t>
      </w:r>
    </w:p>
    <w:p w14:paraId="47F46A0A" w14:textId="77777777" w:rsidR="00337390" w:rsidRPr="009E53BD" w:rsidRDefault="00337390" w:rsidP="00337390">
      <w:pPr>
        <w:rPr>
          <w:sz w:val="16"/>
        </w:rPr>
      </w:pPr>
      <w:r w:rsidRPr="009E53BD">
        <w:rPr>
          <w:sz w:val="16"/>
        </w:rPr>
        <w:t xml:space="preserve">The truth is, however, that the oppressed are not marginals, are not </w:t>
      </w:r>
      <w:r w:rsidRPr="00543212">
        <w:rPr>
          <w:strike/>
          <w:sz w:val="16"/>
        </w:rPr>
        <w:t>men</w:t>
      </w:r>
      <w:r w:rsidRPr="009E53BD">
        <w:rPr>
          <w:sz w:val="16"/>
        </w:rPr>
        <w:t xml:space="preserve"> </w:t>
      </w:r>
      <w:r>
        <w:rPr>
          <w:sz w:val="16"/>
        </w:rPr>
        <w:t xml:space="preserve">people** </w:t>
      </w:r>
      <w:r w:rsidRPr="009E53BD">
        <w:rPr>
          <w:sz w:val="16"/>
        </w:rPr>
        <w:t xml:space="preserve">living ‘outside’ society. </w:t>
      </w:r>
      <w:r w:rsidRPr="009E53BD">
        <w:rPr>
          <w:rStyle w:val="StyleUnderline"/>
        </w:rPr>
        <w:t>They have always been inside</w:t>
      </w:r>
      <w:r w:rsidRPr="009E53BD">
        <w:rPr>
          <w:sz w:val="16"/>
        </w:rPr>
        <w:t xml:space="preserve"> - inside </w:t>
      </w:r>
      <w:r w:rsidRPr="009E53BD">
        <w:rPr>
          <w:rStyle w:val="StyleUnderline"/>
        </w:rPr>
        <w:t xml:space="preserve">the structure which made them “beings for others’. The solution is not to ‘integrate’ them into the structure of oppression, but to transform that structure so that they can become ‘beings for themselves’. </w:t>
      </w:r>
      <w:r w:rsidRPr="009E53BD">
        <w:rPr>
          <w:sz w:val="16"/>
        </w:rPr>
        <w:t xml:space="preserve">Such transformation, of course, would undermine the oppressors’ purposes; hence their utilization of the banking concept of education to avoid the threat of student conscientization. </w:t>
      </w:r>
      <w:r w:rsidRPr="009E53BD">
        <w:rPr>
          <w:rStyle w:val="StyleUnderline"/>
        </w:rPr>
        <w:t>The banking approach</w:t>
      </w:r>
      <w:r w:rsidRPr="009E53BD">
        <w:rPr>
          <w:sz w:val="16"/>
        </w:rPr>
        <w:t xml:space="preserve"> to adult education, for example</w:t>
      </w:r>
      <w:r w:rsidRPr="009E53BD">
        <w:rPr>
          <w:rStyle w:val="StyleUnderline"/>
        </w:rPr>
        <w:t>, will never propose to students that they consider reality critically</w:t>
      </w:r>
      <w:r w:rsidRPr="009E53BD">
        <w:rPr>
          <w:sz w:val="16"/>
        </w:rPr>
        <w:t xml:space="preserve">. It will deal instead with such vital questions as whether Roger gave green grass to the goat, and insist upon the importance of learning that, on the contrary, Roger gave green grass to the rabbit. </w:t>
      </w:r>
      <w:r w:rsidRPr="009E53BD">
        <w:rPr>
          <w:rStyle w:val="StyleUnderline"/>
        </w:rPr>
        <w:t>The ‘humanism’ of the banking approach masks the effort to turn men into automatons</w:t>
      </w:r>
      <w:r w:rsidRPr="009E53BD">
        <w:rPr>
          <w:sz w:val="16"/>
        </w:rPr>
        <w:t xml:space="preserve"> - the very negation of their ontological vocation to be more fully human. Those who use the banking approach, knowingly or un-knowingly (for there are innumerable well-intentioned bank-clerk teachers who do not realize that they are serving only to dehumanize), fail to perceive that the deposits themselves con-tain contradictions about reality. But, sooner or later, these contradictions may lead formerly passive students to turn against their domestication and the attempt to domesticate reality. They may discover through existential experience that their present way of life is irreconcilable with their vocation to become fully human. They may perceive through their relations with reality that reality is really a process, undergoing constant trans-formation. </w:t>
      </w:r>
      <w:r w:rsidRPr="009E53BD">
        <w:rPr>
          <w:rStyle w:val="StyleUnderline"/>
        </w:rPr>
        <w:t xml:space="preserve">If </w:t>
      </w:r>
      <w:r w:rsidRPr="00543212">
        <w:rPr>
          <w:rStyle w:val="StyleUnderline"/>
          <w:strike/>
        </w:rPr>
        <w:t>men</w:t>
      </w:r>
      <w:r w:rsidRPr="009E53BD">
        <w:rPr>
          <w:rStyle w:val="StyleUnderline"/>
        </w:rPr>
        <w:t xml:space="preserve"> </w:t>
      </w:r>
      <w:r>
        <w:rPr>
          <w:rStyle w:val="StyleUnderline"/>
        </w:rPr>
        <w:t xml:space="preserve">people** </w:t>
      </w:r>
      <w:r w:rsidRPr="009E53BD">
        <w:rPr>
          <w:rStyle w:val="StyleUnderline"/>
        </w:rPr>
        <w:t xml:space="preserve">are searchers and their ontological </w:t>
      </w:r>
      <w:r w:rsidRPr="009E53BD">
        <w:rPr>
          <w:rStyle w:val="StyleUnderline"/>
        </w:rPr>
        <w:lastRenderedPageBreak/>
        <w:t>vocation is humanization, sooner or later they may perceive the contra-diction in which banking education seeks to maintain them</w:t>
      </w:r>
      <w:r w:rsidRPr="009E53BD">
        <w:rPr>
          <w:sz w:val="16"/>
        </w:rPr>
        <w:t>, and then engage themselves in the struggle for their liberation.</w:t>
      </w:r>
    </w:p>
    <w:p w14:paraId="0694E3A5" w14:textId="77777777" w:rsidR="00337390" w:rsidRDefault="00337390" w:rsidP="00337390">
      <w:pPr>
        <w:pStyle w:val="Heading4"/>
      </w:pPr>
      <w:r>
        <w:t>The state will use the tools of the oppressed against them under the guise of false generosity</w:t>
      </w:r>
    </w:p>
    <w:p w14:paraId="18EDD489" w14:textId="77777777" w:rsidR="00337390" w:rsidRPr="00F66136" w:rsidRDefault="00337390" w:rsidP="00337390">
      <w:r w:rsidRPr="00D9332F">
        <w:rPr>
          <w:rStyle w:val="Style13ptBold"/>
        </w:rPr>
        <w:t>Freire 68</w:t>
      </w:r>
      <w:r>
        <w:t xml:space="preserve"> (Paulo, </w:t>
      </w:r>
      <w:r w:rsidRPr="00D9332F">
        <w:t>Brazilian educator and philosopher who was a leading advocate of critical pedagogy</w:t>
      </w:r>
      <w:r>
        <w:t xml:space="preserve">, “Pedagogy of the Oppressed”, originally published in Portuguese circa 1968, published online at Archive.org, 3/11/16, </w:t>
      </w:r>
      <w:hyperlink r:id="rId39" w:history="1">
        <w:r w:rsidRPr="005E2DB6">
          <w:rPr>
            <w:rStyle w:val="Hyperlink"/>
          </w:rPr>
          <w:t>https://archive.org/stream/PedagogyOfTheOppressed-English-PauloFriere/oppressed_djvu.txt)KJR**modified</w:t>
        </w:r>
      </w:hyperlink>
      <w:r>
        <w:t xml:space="preserve"> for gendered language</w:t>
      </w:r>
    </w:p>
    <w:p w14:paraId="76FF49F5" w14:textId="77777777" w:rsidR="00337390" w:rsidRDefault="00337390" w:rsidP="00337390">
      <w:pPr>
        <w:rPr>
          <w:sz w:val="16"/>
        </w:rPr>
      </w:pPr>
      <w:r w:rsidRPr="00F66136">
        <w:rPr>
          <w:rStyle w:val="StyleUnderline"/>
        </w:rPr>
        <w:t>We</w:t>
      </w:r>
      <w:r w:rsidRPr="00F12D23">
        <w:rPr>
          <w:sz w:val="16"/>
        </w:rPr>
        <w:t xml:space="preserve"> can legitimately </w:t>
      </w:r>
      <w:r w:rsidRPr="00F66136">
        <w:rPr>
          <w:rStyle w:val="StyleUnderline"/>
        </w:rPr>
        <w:t>say that in</w:t>
      </w:r>
      <w:r w:rsidRPr="00F12D23">
        <w:rPr>
          <w:sz w:val="16"/>
        </w:rPr>
        <w:t xml:space="preserve"> the process of </w:t>
      </w:r>
      <w:r w:rsidRPr="00F66136">
        <w:rPr>
          <w:rStyle w:val="StyleUnderline"/>
        </w:rPr>
        <w:t>oppression someone oppresses someone else</w:t>
      </w:r>
      <w:r w:rsidRPr="00F12D23">
        <w:rPr>
          <w:sz w:val="16"/>
        </w:rPr>
        <w:t xml:space="preserve">; </w:t>
      </w:r>
      <w:r w:rsidRPr="00F66136">
        <w:rPr>
          <w:rStyle w:val="StyleUnderline"/>
        </w:rPr>
        <w:t>we cannot say that in the process of revolution someone liberates someone else</w:t>
      </w:r>
      <w:r w:rsidRPr="00F12D23">
        <w:rPr>
          <w:sz w:val="16"/>
        </w:rPr>
        <w:t xml:space="preserve">, nor yet that someone liberates himself, but rather that </w:t>
      </w:r>
      <w:r w:rsidRPr="00F12D23">
        <w:rPr>
          <w:strike/>
          <w:sz w:val="16"/>
        </w:rPr>
        <w:t>men</w:t>
      </w:r>
      <w:r w:rsidRPr="00F12D23">
        <w:rPr>
          <w:sz w:val="16"/>
        </w:rPr>
        <w:t xml:space="preserve"> people** in com-munion liberate each other. This affirmation is not meant to undervalue the importance of revolutionary leaders but, on the contrary, to emphasize their value. What could be more important than to live and work with the oppressed, with the ‘rejects of life’, with the ‘wretched of the earth’? In this communion, the revolutionary leaders should find not only their raison d’etre but a motive for rejoicing. By their very nature, </w:t>
      </w:r>
      <w:r w:rsidRPr="00F66136">
        <w:rPr>
          <w:rStyle w:val="StyleUnderline"/>
        </w:rPr>
        <w:t>revolu-tionary leaders can do what the dominant elites - by their very nature - are unable to do in authentic terms. Every approach to the oppressed by the elites</w:t>
      </w:r>
      <w:r w:rsidRPr="00F12D23">
        <w:rPr>
          <w:sz w:val="16"/>
        </w:rPr>
        <w:t xml:space="preserve">, as a class, </w:t>
      </w:r>
      <w:r w:rsidRPr="00F66136">
        <w:rPr>
          <w:rStyle w:val="StyleUnderline"/>
        </w:rPr>
        <w:t xml:space="preserve">is couched in terms of the false generosity </w:t>
      </w:r>
      <w:r w:rsidRPr="00F12D23">
        <w:rPr>
          <w:sz w:val="16"/>
        </w:rPr>
        <w:t xml:space="preserve">described in chapter 1. But the revolutionary leaders cannot be falsely generous, nor can they manipulate. </w:t>
      </w:r>
      <w:r w:rsidRPr="00F66136">
        <w:rPr>
          <w:rStyle w:val="StyleUnderline"/>
        </w:rPr>
        <w:t>Whereas the oppressor elites flourish by trampling the people underfoot, the revolutionary leaders can flourish only in communion with the people</w:t>
      </w:r>
      <w:r w:rsidRPr="00F12D23">
        <w:rPr>
          <w:sz w:val="16"/>
        </w:rPr>
        <w:t xml:space="preserve">. Thus it is that </w:t>
      </w:r>
      <w:r w:rsidRPr="00F66136">
        <w:rPr>
          <w:rStyle w:val="StyleUnderline"/>
        </w:rPr>
        <w:t>the activity of the oppressor cannot be humanist</w:t>
      </w:r>
      <w:r w:rsidRPr="00F12D23">
        <w:rPr>
          <w:sz w:val="16"/>
        </w:rPr>
        <w:t xml:space="preserve">, while that of the revolutionary is necessarily so. </w:t>
      </w:r>
      <w:r w:rsidRPr="00F66136">
        <w:rPr>
          <w:rStyle w:val="StyleUnderline"/>
        </w:rPr>
        <w:t>The inhumanity of the oppressors and revolutionary human-ism both make use of science. But science and technology at the service of the former are used to reduce men to the status of ‘things’</w:t>
      </w:r>
      <w:r w:rsidRPr="00F12D23">
        <w:rPr>
          <w:sz w:val="16"/>
        </w:rPr>
        <w:t>; at the service of the latter, they are used to promote humanization. The oppressed must become Subjects of the latter process, however, lest they continue to be seen as mere objects of scientific interest.</w:t>
      </w:r>
    </w:p>
    <w:p w14:paraId="3AC53311" w14:textId="77777777" w:rsidR="00337390" w:rsidRDefault="00337390" w:rsidP="00337390">
      <w:pPr>
        <w:pStyle w:val="Heading4"/>
      </w:pPr>
      <w:r>
        <w:t>Reforms fail</w:t>
      </w:r>
    </w:p>
    <w:p w14:paraId="3A44DEC7" w14:textId="77777777" w:rsidR="00337390" w:rsidRPr="00EF4FE2" w:rsidRDefault="00337390" w:rsidP="00337390">
      <w:r w:rsidRPr="00D9332F">
        <w:rPr>
          <w:rStyle w:val="Style13ptBold"/>
        </w:rPr>
        <w:t>Freire 68</w:t>
      </w:r>
      <w:r>
        <w:t xml:space="preserve"> (Paulo, </w:t>
      </w:r>
      <w:r w:rsidRPr="00D9332F">
        <w:t>Brazilian educator and philosopher who was a leading advocate of critical pedagogy</w:t>
      </w:r>
      <w:r>
        <w:t xml:space="preserve">, “Pedagogy of the Oppressed”, originally published in Portuguese circa 1968, published online at Archive.org, 3/11/16, </w:t>
      </w:r>
      <w:hyperlink r:id="rId40" w:history="1">
        <w:r w:rsidRPr="005E2DB6">
          <w:rPr>
            <w:rStyle w:val="Hyperlink"/>
          </w:rPr>
          <w:t>https://archive.org/stream/PedagogyOfTheOppressed-English-PauloFriere/oppressed_djvu.txt)KJR</w:t>
        </w:r>
      </w:hyperlink>
    </w:p>
    <w:p w14:paraId="7F235CB1" w14:textId="77777777" w:rsidR="00337390" w:rsidRPr="00EF4FE2" w:rsidRDefault="00337390" w:rsidP="00337390">
      <w:pPr>
        <w:rPr>
          <w:sz w:val="16"/>
        </w:rPr>
      </w:pPr>
      <w:r w:rsidRPr="00EF4FE2">
        <w:rPr>
          <w:sz w:val="16"/>
        </w:rPr>
        <w:t xml:space="preserve">The principal contradiction of dual societies is the relation-ship of dependency between them and the metropolitan society. Once the contradiction has been superseded, </w:t>
      </w:r>
      <w:r w:rsidRPr="00F12D23">
        <w:rPr>
          <w:rStyle w:val="StyleUnderline"/>
        </w:rPr>
        <w:t>the transformation</w:t>
      </w:r>
      <w:r w:rsidRPr="00EF4FE2">
        <w:rPr>
          <w:sz w:val="16"/>
        </w:rPr>
        <w:t xml:space="preserve"> hitherto </w:t>
      </w:r>
      <w:r w:rsidRPr="00F12D23">
        <w:rPr>
          <w:rStyle w:val="StyleUnderline"/>
        </w:rPr>
        <w:t>effected through ‘aid’</w:t>
      </w:r>
      <w:r w:rsidRPr="00EF4FE2">
        <w:rPr>
          <w:sz w:val="16"/>
        </w:rPr>
        <w:t>, which has</w:t>
      </w:r>
      <w:r w:rsidRPr="00F12D23">
        <w:rPr>
          <w:rStyle w:val="StyleUnderline"/>
        </w:rPr>
        <w:t xml:space="preserve"> primarily benefited the metropolitan society</w:t>
      </w:r>
      <w:r w:rsidRPr="00EF4FE2">
        <w:rPr>
          <w:sz w:val="16"/>
        </w:rPr>
        <w:t xml:space="preserve">, becomes true development, which </w:t>
      </w:r>
      <w:r w:rsidRPr="00F12D23">
        <w:rPr>
          <w:rStyle w:val="StyleUnderline"/>
        </w:rPr>
        <w:t>benefits</w:t>
      </w:r>
      <w:r w:rsidRPr="00EF4FE2">
        <w:rPr>
          <w:sz w:val="16"/>
        </w:rPr>
        <w:t xml:space="preserve"> the ‘</w:t>
      </w:r>
      <w:r w:rsidRPr="00F12D23">
        <w:rPr>
          <w:rStyle w:val="StyleUnderline"/>
        </w:rPr>
        <w:t>being for itself</w:t>
      </w:r>
      <w:r w:rsidRPr="00EF4FE2">
        <w:rPr>
          <w:sz w:val="16"/>
        </w:rPr>
        <w:t xml:space="preserve">. For the above reasons, </w:t>
      </w:r>
      <w:r w:rsidRPr="00EF4FE2">
        <w:rPr>
          <w:rStyle w:val="StyleUnderline"/>
        </w:rPr>
        <w:t xml:space="preserve">the purely reformist solutions at-tempted by these societies </w:t>
      </w:r>
      <w:r w:rsidRPr="00F12D23">
        <w:rPr>
          <w:rStyle w:val="StyleUnderline"/>
        </w:rPr>
        <w:t xml:space="preserve">(even though some of the reforms may frighten and even panic the more reactionary members of the elite groups) </w:t>
      </w:r>
      <w:r w:rsidRPr="00EF4FE2">
        <w:rPr>
          <w:rStyle w:val="StyleUnderline"/>
        </w:rPr>
        <w:t>do not resolve their</w:t>
      </w:r>
      <w:r w:rsidRPr="00F12D23">
        <w:rPr>
          <w:rStyle w:val="StyleUnderline"/>
        </w:rPr>
        <w:t xml:space="preserve"> </w:t>
      </w:r>
      <w:r w:rsidRPr="00EF4FE2">
        <w:rPr>
          <w:sz w:val="16"/>
        </w:rPr>
        <w:t>external and internal</w:t>
      </w:r>
      <w:r w:rsidRPr="00EF4FE2">
        <w:rPr>
          <w:b/>
          <w:sz w:val="16"/>
        </w:rPr>
        <w:t xml:space="preserve"> </w:t>
      </w:r>
      <w:r w:rsidRPr="00EF4FE2">
        <w:rPr>
          <w:rStyle w:val="StyleUnderline"/>
        </w:rPr>
        <w:t>con-tradictions</w:t>
      </w:r>
      <w:r w:rsidRPr="00EF4FE2">
        <w:rPr>
          <w:sz w:val="16"/>
        </w:rPr>
        <w:t xml:space="preserve">. Almost always </w:t>
      </w:r>
      <w:r w:rsidRPr="00EF4FE2">
        <w:rPr>
          <w:rStyle w:val="StyleUnderline"/>
        </w:rPr>
        <w:t>the metropolitan society induces these reformist solutions</w:t>
      </w:r>
      <w:r w:rsidRPr="00F12D23">
        <w:rPr>
          <w:rStyle w:val="StyleUnderline"/>
        </w:rPr>
        <w:t xml:space="preserve"> in response to the demands of the historical process, </w:t>
      </w:r>
      <w:r w:rsidRPr="00EF4FE2">
        <w:rPr>
          <w:rStyle w:val="StyleUnderline"/>
        </w:rPr>
        <w:t>as a new way of preserving its hegemony</w:t>
      </w:r>
      <w:r w:rsidRPr="00F12D23">
        <w:rPr>
          <w:rStyle w:val="StyleUnderline"/>
        </w:rPr>
        <w:t>.</w:t>
      </w:r>
      <w:r w:rsidRPr="00EF4FE2">
        <w:rPr>
          <w:sz w:val="16"/>
        </w:rPr>
        <w:t xml:space="preserve"> It is as if the metropolitan society were saying: ‘Let us carry out reforms before the people carry out a revolution.’ And in order to achieve this goal, </w:t>
      </w:r>
      <w:r w:rsidRPr="00F12D23">
        <w:rPr>
          <w:rStyle w:val="StyleUnderline"/>
        </w:rPr>
        <w:t>the metropolitan society has no options other than conquest, manipulation,</w:t>
      </w:r>
      <w:r w:rsidRPr="00EF4FE2">
        <w:rPr>
          <w:sz w:val="16"/>
        </w:rPr>
        <w:t xml:space="preserve"> economic </w:t>
      </w:r>
      <w:r w:rsidRPr="00F12D23">
        <w:rPr>
          <w:rStyle w:val="StyleUnderline"/>
        </w:rPr>
        <w:t>and</w:t>
      </w:r>
      <w:r w:rsidRPr="00EF4FE2">
        <w:rPr>
          <w:sz w:val="16"/>
        </w:rPr>
        <w:t xml:space="preserve"> cul-tural (and sometimes military) </w:t>
      </w:r>
      <w:r w:rsidRPr="00F12D23">
        <w:rPr>
          <w:rStyle w:val="StyleUnderline"/>
        </w:rPr>
        <w:t>invasion</w:t>
      </w:r>
      <w:r w:rsidRPr="00EF4FE2">
        <w:rPr>
          <w:sz w:val="16"/>
        </w:rPr>
        <w:t xml:space="preserve"> of the dependent society-an invasion in which the elite leaders of the dominated society to a large extent act as mere brokers for the leaders of the metropolitan society. To close this tentative analysis of the theory of anti-dialogical action, I wish to reaffirm that </w:t>
      </w:r>
      <w:r w:rsidRPr="00EF4FE2">
        <w:rPr>
          <w:rStyle w:val="StyleUnderline"/>
        </w:rPr>
        <w:t xml:space="preserve">revolutionary leaders </w:t>
      </w:r>
      <w:r w:rsidRPr="00EF4FE2">
        <w:rPr>
          <w:rStyle w:val="StyleUnderline"/>
        </w:rPr>
        <w:lastRenderedPageBreak/>
        <w:t>must not use the same anti-dialogical procedures used by the oppressors</w:t>
      </w:r>
      <w:r w:rsidRPr="00EF4FE2">
        <w:rPr>
          <w:b/>
          <w:sz w:val="16"/>
        </w:rPr>
        <w:t>;</w:t>
      </w:r>
      <w:r w:rsidRPr="00EF4FE2">
        <w:rPr>
          <w:sz w:val="16"/>
        </w:rPr>
        <w:t xml:space="preserve"> on the contrary, revolutionary leaders must follow the path of dialogue and of communication.</w:t>
      </w:r>
    </w:p>
    <w:p w14:paraId="0AA801CB" w14:textId="77777777" w:rsidR="00337390" w:rsidRDefault="00337390" w:rsidP="00337390">
      <w:pPr>
        <w:pStyle w:val="Heading4"/>
      </w:pPr>
      <w:r>
        <w:t>The state is not reformable and only the oppressed can liberate themselves</w:t>
      </w:r>
    </w:p>
    <w:p w14:paraId="6A59763A" w14:textId="77777777" w:rsidR="00337390" w:rsidRDefault="00337390" w:rsidP="00337390">
      <w:pPr>
        <w:rPr>
          <w:rFonts w:asciiTheme="minorHAnsi" w:hAnsiTheme="minorHAnsi"/>
        </w:rPr>
      </w:pPr>
      <w:r w:rsidRPr="00EB096B">
        <w:rPr>
          <w:rStyle w:val="Style13ptBold"/>
        </w:rPr>
        <w:t>Khan 94</w:t>
      </w:r>
      <w:r>
        <w:rPr>
          <w:rFonts w:asciiTheme="minorHAnsi" w:hAnsiTheme="minorHAnsi"/>
        </w:rPr>
        <w:t xml:space="preserve"> (Ali, Doctor of Law at Washburn University, </w:t>
      </w:r>
      <w:r w:rsidRPr="00EB096B">
        <w:rPr>
          <w:rFonts w:asciiTheme="minorHAnsi" w:hAnsiTheme="minorHAnsi"/>
        </w:rPr>
        <w:t>Howard Law Journal</w:t>
      </w:r>
      <w:r>
        <w:rPr>
          <w:rFonts w:asciiTheme="minorHAnsi" w:hAnsiTheme="minorHAnsi"/>
        </w:rPr>
        <w:t xml:space="preserve"> </w:t>
      </w:r>
      <w:r w:rsidRPr="00EB096B">
        <w:rPr>
          <w:rFonts w:asciiTheme="minorHAnsi" w:hAnsiTheme="minorHAnsi"/>
        </w:rPr>
        <w:t>Fall, 1994</w:t>
      </w:r>
      <w:r>
        <w:rPr>
          <w:rFonts w:asciiTheme="minorHAnsi" w:hAnsiTheme="minorHAnsi"/>
        </w:rPr>
        <w:t xml:space="preserve">, </w:t>
      </w:r>
      <w:r w:rsidRPr="00EB096B">
        <w:rPr>
          <w:rFonts w:asciiTheme="minorHAnsi" w:hAnsiTheme="minorHAnsi"/>
        </w:rPr>
        <w:t>https://www.researchgate.net/publication/41558873_Lessons_from_Malcolm_X_Freedom_by_Any_Means_Necessary</w:t>
      </w:r>
      <w:r>
        <w:rPr>
          <w:rFonts w:asciiTheme="minorHAnsi" w:hAnsiTheme="minorHAnsi"/>
        </w:rPr>
        <w:t>)KJR</w:t>
      </w:r>
    </w:p>
    <w:p w14:paraId="051972BB" w14:textId="77777777" w:rsidR="00337390" w:rsidRPr="008351B2" w:rsidRDefault="00337390" w:rsidP="00337390">
      <w:pPr>
        <w:rPr>
          <w:rFonts w:asciiTheme="minorHAnsi" w:hAnsiTheme="minorHAnsi"/>
          <w:sz w:val="16"/>
        </w:rPr>
      </w:pPr>
      <w:r w:rsidRPr="008351B2">
        <w:rPr>
          <w:rFonts w:asciiTheme="minorHAnsi" w:hAnsiTheme="minorHAnsi"/>
          <w:sz w:val="16"/>
        </w:rPr>
        <w:t xml:space="preserve">In advocating a sense of urgency, </w:t>
      </w:r>
      <w:r w:rsidRPr="00EB096B">
        <w:rPr>
          <w:rStyle w:val="StyleUnderline"/>
        </w:rPr>
        <w:t>Malcolm</w:t>
      </w:r>
      <w:r w:rsidRPr="008351B2">
        <w:rPr>
          <w:rFonts w:asciiTheme="minorHAnsi" w:hAnsiTheme="minorHAnsi"/>
          <w:sz w:val="16"/>
        </w:rPr>
        <w:t xml:space="preserve"> also </w:t>
      </w:r>
      <w:r w:rsidRPr="00EB096B">
        <w:rPr>
          <w:rStyle w:val="StyleUnderline"/>
        </w:rPr>
        <w:t>rejected the idea that oppressors are morally reformable</w:t>
      </w:r>
      <w:r w:rsidRPr="008351B2">
        <w:rPr>
          <w:rFonts w:asciiTheme="minorHAnsi" w:hAnsiTheme="minorHAnsi"/>
          <w:sz w:val="16"/>
        </w:rPr>
        <w:t xml:space="preserve">. [FN156] For him, </w:t>
      </w:r>
      <w:r w:rsidRPr="00EB096B">
        <w:rPr>
          <w:rStyle w:val="StyleUnderline"/>
        </w:rPr>
        <w:t>the very existence of oppression was sufficient proof of moral bankruptcy in those who practice it.</w:t>
      </w:r>
      <w:r w:rsidRPr="008351B2">
        <w:rPr>
          <w:rFonts w:asciiTheme="minorHAnsi" w:hAnsiTheme="minorHAnsi"/>
          <w:sz w:val="16"/>
        </w:rPr>
        <w:t xml:space="preserve"> [FN157] Oppression is not a moral oversight or a good faith mistake that needs to be pointed out. It is a deliberate act perpetrated with premeditation and even malice. Hence, Malcolm did not see the need to engage in a drawn-out dialogue with the oppressors in an effort to point out the moral flaws of their laws and their actions. [FN158] *124 In fact, Malcolm went further and asserted that </w:t>
      </w:r>
      <w:r w:rsidRPr="00EB096B">
        <w:rPr>
          <w:rStyle w:val="StyleUnderline"/>
        </w:rPr>
        <w:t>oppressors use subtl</w:t>
      </w:r>
      <w:r w:rsidRPr="008351B2">
        <w:rPr>
          <w:rFonts w:asciiTheme="minorHAnsi" w:hAnsiTheme="minorHAnsi"/>
          <w:sz w:val="16"/>
        </w:rPr>
        <w:t xml:space="preserve">e, deceptive, and deceitful </w:t>
      </w:r>
      <w:r w:rsidRPr="00EB096B">
        <w:rPr>
          <w:rStyle w:val="StyleUnderline"/>
        </w:rPr>
        <w:t>methods to create an impression that things are getting better</w:t>
      </w:r>
      <w:r w:rsidRPr="008351B2">
        <w:rPr>
          <w:rFonts w:asciiTheme="minorHAnsi" w:hAnsiTheme="minorHAnsi"/>
          <w:sz w:val="16"/>
        </w:rPr>
        <w:t xml:space="preserve">. [FN159] This observation is accurate to the extent the oppressors may enact laws that appear to imply to the rest of the world that everyone receives equal respect and treatment in their system. In reality, however, the system remains the same or sometimes even gets worse. [FN160] The </w:t>
      </w:r>
      <w:r w:rsidRPr="00EB096B">
        <w:rPr>
          <w:rStyle w:val="StyleUnderline"/>
        </w:rPr>
        <w:t>amendments in the law may remove the physical chains from the ankles of the oppressed</w:t>
      </w:r>
      <w:r w:rsidRPr="008351B2">
        <w:rPr>
          <w:rFonts w:asciiTheme="minorHAnsi" w:hAnsiTheme="minorHAnsi"/>
          <w:sz w:val="16"/>
        </w:rPr>
        <w:t xml:space="preserve">. Malcolm warned, </w:t>
      </w:r>
      <w:r w:rsidRPr="00EB096B">
        <w:rPr>
          <w:rStyle w:val="StyleUnderline"/>
        </w:rPr>
        <w:t>however</w:t>
      </w:r>
      <w:r w:rsidRPr="008351B2">
        <w:rPr>
          <w:rFonts w:asciiTheme="minorHAnsi" w:hAnsiTheme="minorHAnsi"/>
          <w:sz w:val="16"/>
        </w:rPr>
        <w:t xml:space="preserve">, that </w:t>
      </w:r>
      <w:r w:rsidRPr="00EB096B">
        <w:rPr>
          <w:rStyle w:val="StyleUnderline"/>
        </w:rPr>
        <w:t>there is no need to celebrate</w:t>
      </w:r>
      <w:r w:rsidRPr="008351B2">
        <w:rPr>
          <w:rFonts w:asciiTheme="minorHAnsi" w:hAnsiTheme="minorHAnsi"/>
          <w:sz w:val="16"/>
        </w:rPr>
        <w:t xml:space="preserve"> this change in law </w:t>
      </w:r>
      <w:r w:rsidRPr="00EB096B">
        <w:rPr>
          <w:rStyle w:val="StyleUnderline"/>
        </w:rPr>
        <w:t>if the oppressors have already chained the minds of the oppressed.</w:t>
      </w:r>
      <w:r w:rsidRPr="008351B2">
        <w:rPr>
          <w:rFonts w:asciiTheme="minorHAnsi" w:hAnsiTheme="minorHAnsi"/>
          <w:sz w:val="16"/>
        </w:rPr>
        <w:t xml:space="preserve"> [FN161] To free the subjugated minds of the oppressed, Malcolm proposed a massive psychological transformation. He attempted to restore their confidence in themselves and to sharpen their sense of responsibility. </w:t>
      </w:r>
      <w:r w:rsidRPr="00EB096B">
        <w:rPr>
          <w:rStyle w:val="StyleUnderline"/>
        </w:rPr>
        <w:t>Malcolm directly attacked the psychology of subordination, which portrays the oppressed as a helpless crowd waiting for a savior from the ranks of the oppressors</w:t>
      </w:r>
      <w:r w:rsidRPr="008351B2">
        <w:rPr>
          <w:rFonts w:asciiTheme="minorHAnsi" w:hAnsiTheme="minorHAnsi"/>
          <w:sz w:val="16"/>
        </w:rPr>
        <w:t xml:space="preserve">. Thus, the illusion that the oppressor is the ultimate messiah was finally shattered. By taking their destiny </w:t>
      </w:r>
      <w:r w:rsidRPr="00EB096B">
        <w:rPr>
          <w:rStyle w:val="StyleUnderline"/>
        </w:rPr>
        <w:t>in their own hands, the oppressed would embrace self-help as the ultimate principle of durable freedom</w:t>
      </w:r>
      <w:r w:rsidRPr="008351B2">
        <w:rPr>
          <w:rFonts w:asciiTheme="minorHAnsi" w:hAnsiTheme="minorHAnsi"/>
          <w:sz w:val="16"/>
        </w:rPr>
        <w:t>. [FN162]</w:t>
      </w:r>
    </w:p>
    <w:p w14:paraId="3C531360" w14:textId="77777777" w:rsidR="00337390" w:rsidRPr="00CE3149" w:rsidRDefault="00337390" w:rsidP="00337390">
      <w:pPr>
        <w:pStyle w:val="Heading4"/>
      </w:pPr>
      <w:r>
        <w:t>State can’t solve oppression – absolute control means the oppressed can’t access</w:t>
      </w:r>
    </w:p>
    <w:p w14:paraId="5A1B207E" w14:textId="77777777" w:rsidR="00337390" w:rsidRPr="004D7C87" w:rsidRDefault="00337390" w:rsidP="00337390">
      <w:r w:rsidRPr="004D7C87">
        <w:rPr>
          <w:rStyle w:val="Style13ptBold"/>
        </w:rPr>
        <w:t>Khan 94</w:t>
      </w:r>
      <w:r w:rsidRPr="004D7C87">
        <w:t xml:space="preserve"> (Ali, Doctor of Law at Washburn University, Howard Law Journal Fall, 1994, </w:t>
      </w:r>
      <w:hyperlink r:id="rId41" w:history="1">
        <w:r w:rsidRPr="004D7C87">
          <w:rPr>
            <w:rStyle w:val="Hyperlink"/>
          </w:rPr>
          <w:t>https://www.researchgate.net/publication/41558873_Lessons_from_Malcolm_X_Freedom_by_Any_Means_Necessary)KJR**modified</w:t>
        </w:r>
      </w:hyperlink>
      <w:r w:rsidRPr="004D7C87">
        <w:t xml:space="preserve"> for gendered language</w:t>
      </w:r>
    </w:p>
    <w:p w14:paraId="5DBA5AB6" w14:textId="77777777" w:rsidR="00337390" w:rsidRPr="00CE3149" w:rsidRDefault="00337390" w:rsidP="00337390">
      <w:pPr>
        <w:rPr>
          <w:u w:val="single"/>
        </w:rPr>
      </w:pPr>
      <w:r w:rsidRPr="00CE3149">
        <w:rPr>
          <w:sz w:val="16"/>
        </w:rPr>
        <w:t xml:space="preserve">Most systems of government have three branches all of which are involved in the law making process to some extent. These branches comprise the legal means. </w:t>
      </w:r>
      <w:r w:rsidRPr="00CE3149">
        <w:rPr>
          <w:rStyle w:val="StyleUnderline"/>
        </w:rPr>
        <w:t>If the oppressor is in charge of the legislature, the judiciary, and the enforcement agencies, the oppressor has absolute control over the legal means</w:t>
      </w:r>
      <w:r w:rsidRPr="00CE3149">
        <w:rPr>
          <w:sz w:val="16"/>
        </w:rPr>
        <w:t xml:space="preserve">. [FN58] In other words, </w:t>
      </w:r>
      <w:r w:rsidRPr="00CE3149">
        <w:rPr>
          <w:rStyle w:val="StyleUnderline"/>
        </w:rPr>
        <w:t>any legal challenge to oppression can be preempted since the oppressor is the one who makes the law</w:t>
      </w:r>
      <w:r w:rsidRPr="00CE3149">
        <w:rPr>
          <w:sz w:val="16"/>
        </w:rPr>
        <w:t xml:space="preserve"> when the law is needed, interprets the law when the law is challenged, and enforces the law when the law is breached. From the viewpoint of the oppressed, </w:t>
      </w:r>
      <w:r w:rsidRPr="00CE3149">
        <w:rPr>
          <w:rStyle w:val="StyleUnderline"/>
        </w:rPr>
        <w:t>the state of oppression is complete when the oppressed have no access</w:t>
      </w:r>
      <w:r w:rsidRPr="00CE3149">
        <w:rPr>
          <w:sz w:val="16"/>
        </w:rPr>
        <w:t xml:space="preserve"> to the legislature, no influence with the judiciary, and no bond with the enforcement agencies. For example, in South Africa, the white minority opposed the inclusion of the majority into the legal system because the white minority feared that it would lose control over the legal means by which apartheid was created and maintained. Likewise, years ago when the slave owner's control over the legal means to maintain slavery was challenged in the United States, the slave-owners took up arms to resist change. I do not maintain that anyone who controls the legal means is an oppressor. Nor do I assert that social, political, and economic means of oppression are secondary in nature or effect. I simply suggest </w:t>
      </w:r>
      <w:r w:rsidRPr="00CE3149">
        <w:rPr>
          <w:rStyle w:val="StyleUnderline"/>
        </w:rPr>
        <w:t>that oppression is more effectively carried out when the oppressor gains exclusive authority over the legal means. There are many reasons for the establishment to perpetuate oppressive policies</w:t>
      </w:r>
      <w:r w:rsidRPr="00CE3149">
        <w:rPr>
          <w:sz w:val="16"/>
        </w:rPr>
        <w:t xml:space="preserve">, ranging from moral failure to irrational prejudice. The methods by which the oppressor implements oppression also are varied ranging from slavery, to caste systems, and then to socioeconomic discrimination. In order for state-sponsored oppression to exist, however, the oppressor must *93 gain </w:t>
      </w:r>
      <w:r w:rsidRPr="00CE3149">
        <w:rPr>
          <w:sz w:val="16"/>
        </w:rPr>
        <w:lastRenderedPageBreak/>
        <w:t xml:space="preserve">control over the legal means. </w:t>
      </w:r>
      <w:r w:rsidRPr="00CE3149">
        <w:rPr>
          <w:rStyle w:val="StyleUnderline"/>
        </w:rPr>
        <w:t>Once the oppressor has the</w:t>
      </w:r>
      <w:r w:rsidRPr="00CE3149">
        <w:rPr>
          <w:sz w:val="16"/>
        </w:rPr>
        <w:t xml:space="preserve"> legislative, judicial, and enforcement </w:t>
      </w:r>
      <w:r w:rsidRPr="00CE3149">
        <w:rPr>
          <w:rStyle w:val="StyleUnderline"/>
        </w:rPr>
        <w:t>means</w:t>
      </w:r>
      <w:r w:rsidRPr="00CE3149">
        <w:rPr>
          <w:sz w:val="16"/>
        </w:rPr>
        <w:t xml:space="preserve"> at </w:t>
      </w:r>
      <w:r w:rsidRPr="00CE3149">
        <w:rPr>
          <w:strike/>
          <w:sz w:val="16"/>
        </w:rPr>
        <w:t>his</w:t>
      </w:r>
      <w:r w:rsidRPr="00CE3149">
        <w:rPr>
          <w:sz w:val="16"/>
        </w:rPr>
        <w:t xml:space="preserve"> their** disposal, the economic, social, and political means of </w:t>
      </w:r>
      <w:r w:rsidRPr="00CE3149">
        <w:rPr>
          <w:rStyle w:val="StyleUnderline"/>
        </w:rPr>
        <w:t>oppression can be easily harnessed.</w:t>
      </w:r>
    </w:p>
    <w:p w14:paraId="5136E942" w14:textId="77777777" w:rsidR="00337390" w:rsidRPr="003C3A5F" w:rsidRDefault="00337390" w:rsidP="00337390">
      <w:pPr>
        <w:pStyle w:val="Heading4"/>
      </w:pPr>
      <w:r>
        <w:t>Working outside the state is critical to self-reliance, the reaffirmation of the soul, and true liberation</w:t>
      </w:r>
    </w:p>
    <w:p w14:paraId="429F6D75" w14:textId="77777777" w:rsidR="00337390" w:rsidRPr="00514EEC" w:rsidRDefault="00337390" w:rsidP="00337390">
      <w:pPr>
        <w:rPr>
          <w:rStyle w:val="StyleUnderline"/>
        </w:rPr>
      </w:pPr>
      <w:r w:rsidRPr="00514EEC">
        <w:rPr>
          <w:rStyle w:val="Style13ptBold"/>
        </w:rPr>
        <w:t>Khan 94</w:t>
      </w:r>
      <w:r w:rsidRPr="00514EEC">
        <w:t xml:space="preserve"> (Ali, Doctor of Law at Washburn University, Howard Law Journal Fall, 1994, </w:t>
      </w:r>
      <w:hyperlink r:id="rId42" w:history="1">
        <w:r w:rsidRPr="00514EEC">
          <w:rPr>
            <w:rStyle w:val="Hyperlink"/>
          </w:rPr>
          <w:t>https://www.researchgate.net/publication/41558873_Lessons_from_Malcolm_X_Freedom_by_Any_Means_Necessary)KJR</w:t>
        </w:r>
      </w:hyperlink>
    </w:p>
    <w:p w14:paraId="7936EB3B" w14:textId="77777777" w:rsidR="00337390" w:rsidRPr="003C3A5F" w:rsidRDefault="00337390" w:rsidP="00337390">
      <w:pPr>
        <w:rPr>
          <w:sz w:val="16"/>
        </w:rPr>
      </w:pPr>
      <w:r w:rsidRPr="003C3A5F">
        <w:rPr>
          <w:rStyle w:val="StyleUnderline"/>
        </w:rPr>
        <w:t xml:space="preserve">Malcolm's message of liberation is pragmatic: it aims at changing the concrete conditions that cause subjugation </w:t>
      </w:r>
      <w:r w:rsidRPr="003C3A5F">
        <w:rPr>
          <w:sz w:val="16"/>
        </w:rPr>
        <w:t xml:space="preserve">and helplessness. </w:t>
      </w:r>
      <w:r w:rsidRPr="003C3A5F">
        <w:rPr>
          <w:rStyle w:val="StyleUnderline"/>
        </w:rPr>
        <w:t>Malcolm challenges the oppressed to clean up their communities by using their own</w:t>
      </w:r>
      <w:r w:rsidRPr="003C3A5F">
        <w:rPr>
          <w:sz w:val="16"/>
        </w:rPr>
        <w:t xml:space="preserve"> political, economic, moral, and intellectual </w:t>
      </w:r>
      <w:r w:rsidRPr="003C3A5F">
        <w:rPr>
          <w:rStyle w:val="StyleUnderline"/>
        </w:rPr>
        <w:t>resources</w:t>
      </w:r>
      <w:r w:rsidRPr="003C3A5F">
        <w:rPr>
          <w:sz w:val="16"/>
        </w:rPr>
        <w:t xml:space="preserve">. [FN12] *82 Malcolm believed that this change was the responsibility of each community that suffered "the effects of years of exploitation, neglect and apathy." [FN13] </w:t>
      </w:r>
      <w:r w:rsidRPr="003C3A5F">
        <w:rPr>
          <w:rStyle w:val="StyleUnderline"/>
        </w:rPr>
        <w:t>This self-help mentality unleashes new energy in oppressed communities, minimizing dependence upon a system that has been unjust</w:t>
      </w:r>
      <w:r w:rsidRPr="003C3A5F">
        <w:rPr>
          <w:sz w:val="16"/>
        </w:rPr>
        <w:t xml:space="preserve">. [FN14] This commitment to change from within, however, does not make the oppressor less menacing. The threat from the outside is not minimized. </w:t>
      </w:r>
      <w:r w:rsidRPr="003C3A5F">
        <w:rPr>
          <w:rStyle w:val="StyleUnderline"/>
        </w:rPr>
        <w:t>The fight against oppression takes on a new meaning: it is now rooted in the moral militancy of an organized and disciplined community</w:t>
      </w:r>
      <w:r w:rsidRPr="003C3A5F">
        <w:rPr>
          <w:sz w:val="16"/>
        </w:rPr>
        <w:t xml:space="preserve">. There is a spiritual layer of Malcolm's message as well which goes beyond restoring the material welfare of oppressed communities. </w:t>
      </w:r>
      <w:r w:rsidRPr="003C3A5F">
        <w:rPr>
          <w:rStyle w:val="StyleUnderline"/>
        </w:rPr>
        <w:t>It is a message that instills human dignity which oppressors have systematically besieged through a spiritually deficient legal system</w:t>
      </w:r>
      <w:r w:rsidRPr="003C3A5F">
        <w:rPr>
          <w:sz w:val="16"/>
        </w:rPr>
        <w:t>. It restores the confidence of a people who have been invaded, colonized, enslaved, segregated, and made inferior by force, manipulation, fraud, and miseducation. [FN15] Malcolm emphasizes the restoration of human dignity -- the birthright of every man and woman without any distinction as to race, color, language, religion, political opinion, social origin, property, birth, or any other status. [FN16</w:t>
      </w:r>
      <w:r w:rsidRPr="003C3A5F">
        <w:rPr>
          <w:rStyle w:val="StyleUnderline"/>
        </w:rPr>
        <w:t>] To assert their human dignity, Malcolm argues, the oppressed need not leave their own communities, nor need they be</w:t>
      </w:r>
      <w:r w:rsidRPr="003C3A5F">
        <w:rPr>
          <w:sz w:val="16"/>
        </w:rPr>
        <w:t xml:space="preserve"> timid, overly-friendly, or </w:t>
      </w:r>
      <w:r w:rsidRPr="003C3A5F">
        <w:rPr>
          <w:rStyle w:val="StyleUnderline"/>
        </w:rPr>
        <w:t>apologetic</w:t>
      </w:r>
      <w:r w:rsidRPr="003C3A5F">
        <w:rPr>
          <w:sz w:val="16"/>
        </w:rPr>
        <w:t xml:space="preserve"> in *83 their dealings </w:t>
      </w:r>
      <w:r w:rsidRPr="003C3A5F">
        <w:rPr>
          <w:rStyle w:val="StyleUnderline"/>
        </w:rPr>
        <w:t>with the oppressor</w:t>
      </w:r>
      <w:r w:rsidRPr="003C3A5F">
        <w:rPr>
          <w:sz w:val="16"/>
        </w:rPr>
        <w:t xml:space="preserve">. [FN17] Some </w:t>
      </w:r>
      <w:r w:rsidRPr="003C3A5F">
        <w:rPr>
          <w:rStyle w:val="StyleUnderline"/>
        </w:rPr>
        <w:t>distance from the oppressor is good for the soul, and</w:t>
      </w:r>
      <w:r w:rsidRPr="003C3A5F">
        <w:rPr>
          <w:sz w:val="16"/>
        </w:rPr>
        <w:t xml:space="preserve"> perhaps </w:t>
      </w:r>
      <w:r w:rsidRPr="003C3A5F">
        <w:rPr>
          <w:rStyle w:val="StyleUnderline"/>
        </w:rPr>
        <w:t>necessary for maintaining a spiritual balance.</w:t>
      </w:r>
      <w:r w:rsidRPr="003C3A5F">
        <w:rPr>
          <w:sz w:val="16"/>
        </w:rPr>
        <w:t xml:space="preserve"> [FN18] Malcolm aspired to change the nature of discourse about oppression. He knew that historically, those who were oppressed did not limit themselves to the language of the oppressor. In the United States, for example, the subjects of oppression created new forms of communication first through slave songs then through jazz. [FN19] Thus, Malcolm invented a new language of liberation, encouraging others not to be limited by the conversation of that time. For Malcolm, </w:t>
      </w:r>
      <w:r w:rsidRPr="003C3A5F">
        <w:rPr>
          <w:rStyle w:val="StyleUnderline"/>
        </w:rPr>
        <w:t>the concepts of formal equality, desegregation, and civil rights were the language of acquiescence, not liberation; for him, the concepts of identity, self-reliance, and human rights were the language of liberation</w:t>
      </w:r>
      <w:r w:rsidRPr="003C3A5F">
        <w:rPr>
          <w:sz w:val="16"/>
        </w:rPr>
        <w:t xml:space="preserve">. </w:t>
      </w:r>
      <w:r w:rsidRPr="003C3A5F">
        <w:rPr>
          <w:rStyle w:val="StyleUnderline"/>
        </w:rPr>
        <w:t>By any means necessary is a defiant phrase that threatens the establishment, opposes the notion of law and order, and exposes the failure of the legal system to provide justice. It empowers the oppressed by sowing seeds of militancy, forcing them to reflect upon their condition of oppression and than daring to change the system</w:t>
      </w:r>
      <w:r w:rsidRPr="003C3A5F">
        <w:rPr>
          <w:sz w:val="16"/>
        </w:rPr>
        <w:t>. By any means necessary is also an intimidating utterance that frightens *84 many citizens, instituting a state of terror in which their life, liberty, and property seem no longer secure. Taken in its total effect, Malcolm's phrase offers a complex mix of defiance, fearlessness, and militancy with insurgence, fright and anarchy.</w:t>
      </w:r>
    </w:p>
    <w:p w14:paraId="4AEB2C72" w14:textId="77777777" w:rsidR="00337390" w:rsidRPr="007E5CE3" w:rsidRDefault="00337390" w:rsidP="00337390">
      <w:pPr>
        <w:pStyle w:val="Heading4"/>
      </w:pPr>
      <w:r>
        <w:t>The oppressed can’t work within the system</w:t>
      </w:r>
    </w:p>
    <w:p w14:paraId="3B14EE8D" w14:textId="77777777" w:rsidR="00337390" w:rsidRPr="007E5CE3" w:rsidRDefault="00337390" w:rsidP="00337390">
      <w:pPr>
        <w:rPr>
          <w:rStyle w:val="Style13ptBold"/>
          <w:b w:val="0"/>
          <w:bCs w:val="0"/>
          <w:sz w:val="22"/>
        </w:rPr>
      </w:pPr>
      <w:r w:rsidRPr="00514EEC">
        <w:rPr>
          <w:rStyle w:val="Style13ptBold"/>
        </w:rPr>
        <w:t>Khan 94</w:t>
      </w:r>
      <w:r w:rsidRPr="00514EEC">
        <w:t xml:space="preserve"> (Ali, Doctor of Law at Washburn University, Howard Law Journal Fall, 1994, </w:t>
      </w:r>
      <w:hyperlink r:id="rId43" w:history="1">
        <w:r w:rsidRPr="00514EEC">
          <w:rPr>
            <w:rStyle w:val="Hyperlink"/>
          </w:rPr>
          <w:t>https://www.researchgate.net/publication/41558873_Lessons_from_Malcolm_X_Freedom_by_Any_Means_Necessary)KJR</w:t>
        </w:r>
      </w:hyperlink>
    </w:p>
    <w:p w14:paraId="2D106899" w14:textId="77777777" w:rsidR="00337390" w:rsidRPr="007E5CE3" w:rsidRDefault="00337390" w:rsidP="00337390">
      <w:pPr>
        <w:rPr>
          <w:rStyle w:val="StyleUnderline"/>
        </w:rPr>
      </w:pPr>
      <w:r w:rsidRPr="007E5CE3">
        <w:rPr>
          <w:sz w:val="16"/>
        </w:rPr>
        <w:t>In almost every legal system, some gap between law as written and law as enforced is inevitable.</w:t>
      </w:r>
      <w:r w:rsidRPr="007E5CE3">
        <w:rPr>
          <w:rStyle w:val="StyleUnderline"/>
        </w:rPr>
        <w:t xml:space="preserve"> In a system of oppression</w:t>
      </w:r>
      <w:r w:rsidRPr="007E5CE3">
        <w:rPr>
          <w:sz w:val="16"/>
        </w:rPr>
        <w:t xml:space="preserve">, however, </w:t>
      </w:r>
      <w:r w:rsidRPr="007E5CE3">
        <w:rPr>
          <w:rStyle w:val="StyleUnderline"/>
        </w:rPr>
        <w:t>many discriminatory exceptions to the written law operate to deal with the oppressed.</w:t>
      </w:r>
      <w:r w:rsidRPr="007E5CE3">
        <w:rPr>
          <w:sz w:val="16"/>
        </w:rPr>
        <w:t xml:space="preserve"> In an extreme case, it is quite possible that two distinct (formal) systems exist side by side: one for the oppressor and the other for the oppressed. In any discriminatory system the police will stop, search, or arrest members of the oppressed group </w:t>
      </w:r>
      <w:r w:rsidRPr="007E5CE3">
        <w:rPr>
          <w:sz w:val="16"/>
        </w:rPr>
        <w:lastRenderedPageBreak/>
        <w:t xml:space="preserve">more frequently and on a lower standard of suspicion. [FN113] The police will also coerce them to confess or supply the incriminating evidence. </w:t>
      </w:r>
      <w:r w:rsidRPr="007E5CE3">
        <w:rPr>
          <w:rStyle w:val="StyleUnderline"/>
        </w:rPr>
        <w:t>Government prosecutors will be more prone to indict them, charge them with serious crimes, and bargain an uncompromising plea</w:t>
      </w:r>
      <w:r w:rsidRPr="007E5CE3">
        <w:rPr>
          <w:sz w:val="16"/>
        </w:rPr>
        <w:t xml:space="preserve">. [FN114] Juries will be more inclined to convict them. [FN115] Judges will give them harsher sentences. [FN116] The oppressed face similarly degrading treatment in prisons. To further support the enforcement of oppressive laws, sociological myths will be created to label the oppressed, such as they have *110 less regard for the law; they are violent by nature; or they pose a threat to public safety. [FN117] The system of oppression works without any internal threat if members of the oppressed group are excluded from enforcement agencies. [FN118] Furthermore, the fear of law is more seriously    grounded in the psyche of the oppressed when the police, prosecutors, magistrates, and prison officials share the same mentality derived from the ruling class. </w:t>
      </w:r>
      <w:r w:rsidRPr="007E5CE3">
        <w:rPr>
          <w:rStyle w:val="StyleUnderline"/>
        </w:rPr>
        <w:t>A total exclusion of the oppressed from the enforcement agencies, however, is not absolutely necessary to operate a system of oppression.   The members of the oppressed group may be recruited in the lower ranks, vesting them with some visibility but little or no authority. Even when recruited for more influential jobs</w:t>
      </w:r>
      <w:r w:rsidRPr="007E5CE3">
        <w:rPr>
          <w:sz w:val="16"/>
        </w:rPr>
        <w:t xml:space="preserve"> in enforcement agencies, </w:t>
      </w:r>
      <w:r w:rsidRPr="007E5CE3">
        <w:rPr>
          <w:rStyle w:val="StyleUnderline"/>
        </w:rPr>
        <w:t>members of the oppressed group will be trained in the psychology of law and order, which would effectively seal them from any improper compassion for their own group</w:t>
      </w:r>
      <w:r w:rsidRPr="007E5CE3">
        <w:rPr>
          <w:sz w:val="16"/>
        </w:rPr>
        <w:t xml:space="preserve">. Given the institutional role of enforcement agencies, which is to enforce laws as they are without evaluating their intrinsic justness, officers recruited from the oppressed group begin to identify more with their jobs than with their condition of oppression. Ultimately </w:t>
      </w:r>
      <w:r w:rsidRPr="007E5CE3">
        <w:rPr>
          <w:rStyle w:val="StyleUnderline"/>
        </w:rPr>
        <w:t>the oppressor will do anything possible to remain in charge of enforcement policy and its execution.</w:t>
      </w:r>
    </w:p>
    <w:p w14:paraId="69897319" w14:textId="77777777" w:rsidR="00337390" w:rsidRDefault="00337390" w:rsidP="00337390">
      <w:pPr>
        <w:pStyle w:val="Heading4"/>
      </w:pPr>
      <w:r>
        <w:t xml:space="preserve">The system protect the interests of the oppressor </w:t>
      </w:r>
    </w:p>
    <w:p w14:paraId="591164CA" w14:textId="77777777" w:rsidR="00337390" w:rsidRPr="00564159" w:rsidRDefault="00337390" w:rsidP="00337390">
      <w:pPr>
        <w:rPr>
          <w:u w:val="single"/>
        </w:rPr>
      </w:pPr>
      <w:r w:rsidRPr="00514EEC">
        <w:rPr>
          <w:rStyle w:val="Style13ptBold"/>
        </w:rPr>
        <w:t>Khan 94</w:t>
      </w:r>
      <w:r w:rsidRPr="00514EEC">
        <w:t xml:space="preserve"> (Ali, Doctor of Law at Washburn University, Howard Law Journal Fall, 1994, </w:t>
      </w:r>
      <w:hyperlink r:id="rId44" w:history="1">
        <w:r w:rsidRPr="00514EEC">
          <w:rPr>
            <w:rStyle w:val="Hyperlink"/>
          </w:rPr>
          <w:t>https://www.researchgate.net/publication/41558873_Lessons_from_Malcolm_X_Freedom_by_Any_Means_Necessary)KJR</w:t>
        </w:r>
      </w:hyperlink>
    </w:p>
    <w:p w14:paraId="0B548A01" w14:textId="77777777" w:rsidR="00337390" w:rsidRPr="00025AD0" w:rsidRDefault="00337390" w:rsidP="00337390">
      <w:pPr>
        <w:rPr>
          <w:sz w:val="16"/>
        </w:rPr>
      </w:pPr>
      <w:r w:rsidRPr="00025AD0">
        <w:rPr>
          <w:sz w:val="16"/>
        </w:rPr>
        <w:t xml:space="preserve">*114 </w:t>
      </w:r>
      <w:r w:rsidRPr="007E5CE3">
        <w:rPr>
          <w:rStyle w:val="StyleUnderline"/>
        </w:rPr>
        <w:t>Individuals are not likely to challenge law and order if they have a stake in the system</w:t>
      </w:r>
      <w:r w:rsidRPr="00025AD0">
        <w:rPr>
          <w:sz w:val="16"/>
        </w:rPr>
        <w:t xml:space="preserve">. If    the system confers rights and benefits upon all without any unjust discrimination, the entire community will consider law and order a necessary precondition for maintaining a civil society. </w:t>
      </w:r>
      <w:r w:rsidRPr="007E5CE3">
        <w:rPr>
          <w:rStyle w:val="StyleUnderline"/>
        </w:rPr>
        <w:t>If the system protects life, liberty, and property on a selective basis</w:t>
      </w:r>
      <w:r w:rsidRPr="00025AD0">
        <w:rPr>
          <w:sz w:val="16"/>
        </w:rPr>
        <w:t xml:space="preserve">, however, </w:t>
      </w:r>
      <w:r w:rsidRPr="007E5CE3">
        <w:rPr>
          <w:rStyle w:val="StyleUnderline"/>
        </w:rPr>
        <w:t>only those who benefit from the system will respect and demand law and order. For these citizens, law and order is still the essential condition for preserving a civil society.   Those who are denied the benefits of the system, however, have a different perspective</w:t>
      </w:r>
      <w:r w:rsidRPr="00025AD0">
        <w:rPr>
          <w:sz w:val="16"/>
        </w:rPr>
        <w:t xml:space="preserve"> on the importance of this concept. For them, </w:t>
      </w:r>
      <w:r w:rsidRPr="007E5CE3">
        <w:rPr>
          <w:rStyle w:val="StyleUnderline"/>
        </w:rPr>
        <w:t xml:space="preserve">law and order represents misery, lack of liberty, and defenselessness. For these people, law and order is a coercive force used to keep them down. </w:t>
      </w:r>
      <w:r w:rsidRPr="00025AD0">
        <w:rPr>
          <w:sz w:val="16"/>
        </w:rPr>
        <w:t xml:space="preserve">Thus, law and order acquires two different meanings within the same system -- a positive definition for those who profit from its dictates and a negative one for those who suffer under its dicates.   </w:t>
      </w:r>
      <w:r w:rsidRPr="007E5CE3">
        <w:rPr>
          <w:rStyle w:val="StyleUnderline"/>
        </w:rPr>
        <w:t>For those who suffer, law and order loses its normative force and becomes a tool of oppression</w:t>
      </w:r>
      <w:r w:rsidRPr="00025AD0">
        <w:rPr>
          <w:sz w:val="16"/>
        </w:rPr>
        <w:t xml:space="preserve">. [FN129] The system may provide some security to the oppressed in terms of protecting their lives, but the chief purpose of law and order is to maintain the oppressor's control over the legal means. </w:t>
      </w:r>
      <w:r w:rsidRPr="007E5CE3">
        <w:rPr>
          <w:rStyle w:val="StyleUnderline"/>
        </w:rPr>
        <w:t>Law and order is then reduced to a simple proposition that the oppressed should not break the law which is similar to the premise that a slave should not flee even if the master is cruel</w:t>
      </w:r>
      <w:r w:rsidRPr="00025AD0">
        <w:rPr>
          <w:sz w:val="16"/>
        </w:rPr>
        <w:t>. [FN130]</w:t>
      </w:r>
    </w:p>
    <w:p w14:paraId="453EFC10" w14:textId="77777777" w:rsidR="00337390" w:rsidRPr="00012BFE" w:rsidRDefault="00337390" w:rsidP="00337390">
      <w:pPr>
        <w:pStyle w:val="Heading3"/>
        <w:rPr>
          <w:rFonts w:asciiTheme="majorHAnsi" w:hAnsiTheme="majorHAnsi"/>
        </w:rPr>
      </w:pPr>
      <w:r w:rsidRPr="00012BFE">
        <w:rPr>
          <w:rFonts w:asciiTheme="majorHAnsi" w:hAnsiTheme="majorHAnsi"/>
        </w:rPr>
        <w:lastRenderedPageBreak/>
        <w:t>State bad- Race</w:t>
      </w:r>
    </w:p>
    <w:p w14:paraId="1C58D864" w14:textId="77777777" w:rsidR="00337390" w:rsidRPr="00012BFE" w:rsidRDefault="00337390" w:rsidP="00337390">
      <w:pPr>
        <w:pStyle w:val="Heading4"/>
        <w:rPr>
          <w:rFonts w:asciiTheme="majorHAnsi" w:hAnsiTheme="majorHAnsi"/>
        </w:rPr>
      </w:pPr>
      <w:r w:rsidRPr="00012BFE">
        <w:rPr>
          <w:rFonts w:asciiTheme="majorHAnsi" w:hAnsiTheme="majorHAnsi"/>
        </w:rPr>
        <w:t>Past reform hasn’t gone far enough. Even if the law is steeped with rhetoric of equal opportunity it doesn’t come to terms with subtle racism that is normalized in US culture.</w:t>
      </w:r>
    </w:p>
    <w:p w14:paraId="1772415B" w14:textId="77777777" w:rsidR="00337390" w:rsidRPr="00012BFE" w:rsidRDefault="00337390" w:rsidP="00337390">
      <w:pPr>
        <w:rPr>
          <w:rFonts w:asciiTheme="majorHAnsi" w:eastAsia="Times New Roman" w:hAnsiTheme="majorHAnsi"/>
          <w:sz w:val="20"/>
          <w:szCs w:val="20"/>
        </w:rPr>
      </w:pPr>
      <w:r>
        <w:rPr>
          <w:rStyle w:val="Style13ptBold"/>
          <w:rFonts w:asciiTheme="majorHAnsi" w:hAnsiTheme="majorHAnsi"/>
        </w:rPr>
        <w:t xml:space="preserve">Dr. Reid-Brinkley </w:t>
      </w:r>
      <w:r w:rsidRPr="00012BFE">
        <w:rPr>
          <w:rStyle w:val="Style13ptBold"/>
          <w:rFonts w:asciiTheme="majorHAnsi" w:hAnsiTheme="majorHAnsi"/>
        </w:rPr>
        <w:t>8</w:t>
      </w:r>
      <w:r w:rsidRPr="00012BFE">
        <w:rPr>
          <w:rFonts w:asciiTheme="majorHAnsi" w:hAnsiTheme="majorHAnsi"/>
        </w:rPr>
        <w:t xml:space="preserve"> (Dr. Shanara Reid-Brinkley is an Assistant Professor in the Department of Communication at the University of Pittsburgh, where she also serves as the Director of Debate for the William Pitt Debating Union. “THE HARSH REALITIES OF “ACTING BLACK”: HOW AFRICAN-AMERICAN POLICY DEBATERS NEGOTIATE REPRESENTATION THROUGH RACIAL PERFORMANCE AND STYLE”</w:t>
      </w:r>
      <w:r w:rsidRPr="00012BFE">
        <w:rPr>
          <w:rFonts w:asciiTheme="majorHAnsi" w:hAnsiTheme="majorHAnsi"/>
          <w:sz w:val="32"/>
          <w:szCs w:val="32"/>
        </w:rPr>
        <w:t xml:space="preserve"> </w:t>
      </w:r>
      <w:r w:rsidRPr="00012BFE">
        <w:rPr>
          <w:rFonts w:asciiTheme="majorHAnsi" w:hAnsiTheme="majorHAnsi" w:cs="Times"/>
          <w:sz w:val="24"/>
        </w:rPr>
        <w:t>pgs. 7-9, 2008</w:t>
      </w:r>
      <w:r w:rsidRPr="00012BFE">
        <w:rPr>
          <w:rFonts w:asciiTheme="majorHAnsi" w:eastAsia="Times New Roman" w:hAnsiTheme="majorHAnsi"/>
          <w:sz w:val="20"/>
          <w:szCs w:val="20"/>
        </w:rPr>
        <w:t>)</w:t>
      </w:r>
    </w:p>
    <w:p w14:paraId="15420F69" w14:textId="77777777" w:rsidR="00337390" w:rsidRPr="00012BFE" w:rsidRDefault="00337390" w:rsidP="00337390">
      <w:pPr>
        <w:rPr>
          <w:rFonts w:asciiTheme="majorHAnsi" w:hAnsiTheme="majorHAnsi"/>
          <w:u w:val="single"/>
        </w:rPr>
      </w:pPr>
      <w:r w:rsidRPr="00012BFE">
        <w:rPr>
          <w:rFonts w:asciiTheme="majorHAnsi" w:hAnsiTheme="majorHAnsi"/>
        </w:rPr>
        <w:t xml:space="preserve">So, within public discourse, </w:t>
      </w:r>
      <w:r w:rsidRPr="00012BFE">
        <w:rPr>
          <w:rStyle w:val="StyleUnderline"/>
          <w:rFonts w:asciiTheme="majorHAnsi" w:hAnsiTheme="majorHAnsi"/>
        </w:rPr>
        <w:t>how race is coded rhetorically in public deliberation is of critical importance in evaluating the efficacy of efforts to increase racial and ethnic diversity</w:t>
      </w:r>
      <w:r w:rsidRPr="00012BFE">
        <w:rPr>
          <w:rFonts w:asciiTheme="majorHAnsi" w:hAnsiTheme="majorHAnsi"/>
        </w:rPr>
        <w:t xml:space="preserve">. </w:t>
      </w:r>
      <w:r w:rsidRPr="00012BFE">
        <w:rPr>
          <w:rStyle w:val="StyleUnderline"/>
          <w:rFonts w:asciiTheme="majorHAnsi" w:hAnsiTheme="majorHAnsi"/>
        </w:rPr>
        <w:t>We need knowledge of how rhetorical style in American public deliberation functions within a race, class, and gender hierarchy. How is race signified in public deliberations? How does this</w:t>
      </w:r>
      <w:r w:rsidRPr="00012BFE">
        <w:rPr>
          <w:rFonts w:asciiTheme="majorHAnsi" w:hAnsiTheme="majorHAnsi"/>
        </w:rPr>
        <w:t xml:space="preserve"> signification </w:t>
      </w:r>
      <w:r w:rsidRPr="00012BFE">
        <w:rPr>
          <w:rStyle w:val="StyleUnderline"/>
          <w:rFonts w:asciiTheme="majorHAnsi" w:hAnsiTheme="majorHAnsi"/>
        </w:rPr>
        <w:t>impact efforts to create a</w:t>
      </w:r>
      <w:r w:rsidRPr="00012BFE">
        <w:rPr>
          <w:rFonts w:asciiTheme="majorHAnsi" w:hAnsiTheme="majorHAnsi"/>
        </w:rPr>
        <w:t xml:space="preserve"> more </w:t>
      </w:r>
      <w:r w:rsidRPr="00012BFE">
        <w:rPr>
          <w:rStyle w:val="StyleUnderline"/>
          <w:rFonts w:asciiTheme="majorHAnsi" w:hAnsiTheme="majorHAnsi"/>
        </w:rPr>
        <w:t>diverse</w:t>
      </w:r>
      <w:r w:rsidRPr="00012BFE">
        <w:rPr>
          <w:rFonts w:asciiTheme="majorHAnsi" w:hAnsiTheme="majorHAnsi"/>
        </w:rPr>
        <w:t xml:space="preserve"> or inclusive </w:t>
      </w:r>
      <w:r w:rsidRPr="00012BFE">
        <w:rPr>
          <w:rStyle w:val="StyleUnderline"/>
          <w:rFonts w:asciiTheme="majorHAnsi" w:hAnsiTheme="majorHAnsi"/>
        </w:rPr>
        <w:t>public sphere</w:t>
      </w:r>
      <w:r w:rsidRPr="00012BFE">
        <w:rPr>
          <w:rFonts w:asciiTheme="majorHAnsi" w:hAnsiTheme="majorHAnsi"/>
        </w:rPr>
        <w:t xml:space="preserve">? </w:t>
      </w:r>
      <w:r w:rsidRPr="00012BFE">
        <w:rPr>
          <w:rStyle w:val="StyleUnderline"/>
          <w:rFonts w:asciiTheme="majorHAnsi" w:hAnsiTheme="majorHAnsi"/>
        </w:rPr>
        <w:t>How do language, social structures, practices and styles signify race? And, how does white privilege affect the deliberation process?</w:t>
      </w:r>
      <w:r w:rsidRPr="00012BFE">
        <w:rPr>
          <w:rFonts w:asciiTheme="majorHAnsi" w:hAnsiTheme="majorHAnsi"/>
        </w:rPr>
        <w:t xml:space="preserve"> </w:t>
      </w:r>
      <w:r w:rsidRPr="00012BFE">
        <w:rPr>
          <w:rStyle w:val="StyleUnderline"/>
          <w:rFonts w:asciiTheme="majorHAnsi" w:hAnsiTheme="majorHAnsi"/>
        </w:rPr>
        <w:t>These</w:t>
      </w:r>
      <w:r w:rsidRPr="00012BFE">
        <w:rPr>
          <w:rFonts w:asciiTheme="majorHAnsi" w:hAnsiTheme="majorHAnsi"/>
        </w:rPr>
        <w:t xml:space="preserve"> series of </w:t>
      </w:r>
      <w:r w:rsidRPr="00012BFE">
        <w:rPr>
          <w:rStyle w:val="StyleUnderline"/>
          <w:rFonts w:asciiTheme="majorHAnsi" w:hAnsiTheme="majorHAnsi"/>
        </w:rPr>
        <w:t>questions must inform our critical efforts at understanding the rhetoric of race,</w:t>
      </w:r>
      <w:r w:rsidRPr="00012BFE">
        <w:rPr>
          <w:rFonts w:asciiTheme="majorHAnsi" w:hAnsiTheme="majorHAnsi"/>
        </w:rPr>
        <w:t xml:space="preserve"> ethnicity and diversity </w:t>
      </w:r>
      <w:r w:rsidRPr="00012BFE">
        <w:rPr>
          <w:rStyle w:val="StyleUnderline"/>
          <w:rFonts w:asciiTheme="majorHAnsi" w:hAnsiTheme="majorHAnsi"/>
        </w:rPr>
        <w:t>in American education discourse.</w:t>
      </w:r>
      <w:r w:rsidRPr="00012BFE">
        <w:rPr>
          <w:rFonts w:asciiTheme="majorHAnsi" w:hAnsiTheme="majorHAnsi"/>
        </w:rPr>
        <w:t xml:space="preserve"> </w:t>
      </w:r>
      <w:r w:rsidRPr="00012BFE">
        <w:rPr>
          <w:rStyle w:val="StyleUnderline"/>
          <w:rFonts w:asciiTheme="majorHAnsi" w:hAnsiTheme="majorHAnsi"/>
        </w:rPr>
        <w:t xml:space="preserve">Racism is </w:t>
      </w:r>
      <w:r w:rsidRPr="00012BFE">
        <w:rPr>
          <w:rFonts w:asciiTheme="majorHAnsi" w:hAnsiTheme="majorHAnsi"/>
        </w:rPr>
        <w:t xml:space="preserve">ever so much </w:t>
      </w:r>
      <w:r w:rsidRPr="00012BFE">
        <w:rPr>
          <w:rStyle w:val="StyleUnderline"/>
          <w:rFonts w:asciiTheme="majorHAnsi" w:hAnsiTheme="majorHAnsi"/>
        </w:rPr>
        <w:t>more subtle now than it has been in the past</w:t>
      </w:r>
      <w:r w:rsidRPr="00012BFE">
        <w:rPr>
          <w:rFonts w:asciiTheme="majorHAnsi" w:hAnsiTheme="majorHAnsi"/>
        </w:rPr>
        <w:t xml:space="preserve">. It is this subtle nature of racism and white privilege </w:t>
      </w:r>
      <w:r w:rsidRPr="00012BFE">
        <w:rPr>
          <w:rStyle w:val="StyleUnderline"/>
          <w:rFonts w:asciiTheme="majorHAnsi" w:hAnsiTheme="majorHAnsi"/>
        </w:rPr>
        <w:t>that provide a cover for the normal, “everyday practices” that reproduce racial separations and social dominance</w:t>
      </w:r>
      <w:r w:rsidRPr="00012BFE">
        <w:rPr>
          <w:rFonts w:asciiTheme="majorHAnsi" w:hAnsiTheme="majorHAnsi"/>
        </w:rPr>
        <w:t xml:space="preserve">.32 </w:t>
      </w:r>
      <w:r w:rsidRPr="00012BFE">
        <w:rPr>
          <w:rStyle w:val="StyleUnderline"/>
          <w:rFonts w:asciiTheme="majorHAnsi" w:hAnsiTheme="majorHAnsi"/>
        </w:rPr>
        <w:t>We can only study these normal, everyday practices of subtle racism by studying localized examples of racial conflict. The dependence on standards and accountability discourse is especially significant when attached to discussions of racial inequity in student academic performance</w:t>
      </w:r>
      <w:r w:rsidRPr="00012BFE">
        <w:rPr>
          <w:rFonts w:asciiTheme="majorHAnsi" w:hAnsiTheme="majorHAnsi"/>
        </w:rPr>
        <w:t xml:space="preserve">.33 In terms of the European context, Gillborn notes that </w:t>
      </w:r>
      <w:r w:rsidRPr="00012BFE">
        <w:rPr>
          <w:rStyle w:val="StyleUnderline"/>
          <w:rFonts w:asciiTheme="majorHAnsi" w:hAnsiTheme="majorHAnsi"/>
        </w:rPr>
        <w:t>such reform efforts have resulted in higher rates of minority academic underachievement</w:t>
      </w:r>
      <w:r w:rsidRPr="00012BFE">
        <w:rPr>
          <w:rFonts w:asciiTheme="majorHAnsi" w:hAnsiTheme="majorHAnsi"/>
        </w:rPr>
        <w:t xml:space="preserve">.34 Educational psychology scholar Jerome Taylor argues that the conditions are similar in the American context.35 </w:t>
      </w:r>
      <w:r w:rsidRPr="00012BFE">
        <w:rPr>
          <w:rStyle w:val="StyleUnderline"/>
          <w:rFonts w:asciiTheme="majorHAnsi" w:hAnsiTheme="majorHAnsi"/>
        </w:rPr>
        <w:t>In America</w:t>
      </w:r>
      <w:r w:rsidRPr="00012BFE">
        <w:rPr>
          <w:rFonts w:asciiTheme="majorHAnsi" w:hAnsiTheme="majorHAnsi"/>
        </w:rPr>
        <w:t xml:space="preserve">, this persistent </w:t>
      </w:r>
      <w:r w:rsidRPr="00012BFE">
        <w:rPr>
          <w:rStyle w:val="StyleUnderline"/>
          <w:rFonts w:asciiTheme="majorHAnsi" w:hAnsiTheme="majorHAnsi"/>
        </w:rPr>
        <w:t>problem within public education has been connected to the “black/ white achievement gap”</w:t>
      </w:r>
      <w:r w:rsidRPr="00012BFE">
        <w:rPr>
          <w:rFonts w:asciiTheme="majorHAnsi" w:hAnsiTheme="majorHAnsi"/>
        </w:rPr>
        <w:t xml:space="preserve"> mentioned above. </w:t>
      </w:r>
      <w:r w:rsidRPr="00012BFE">
        <w:rPr>
          <w:rStyle w:val="StyleUnderline"/>
          <w:rFonts w:asciiTheme="majorHAnsi" w:hAnsiTheme="majorHAnsi"/>
        </w:rPr>
        <w:t>The last two decades have indicated a measured decline in the academic achievement of black students</w:t>
      </w:r>
      <w:r w:rsidRPr="00012BFE">
        <w:rPr>
          <w:rFonts w:asciiTheme="majorHAnsi" w:hAnsiTheme="majorHAnsi"/>
        </w:rPr>
        <w:t xml:space="preserve"> in relation to white students in the U.S., particularly </w:t>
      </w:r>
      <w:r w:rsidRPr="00012BFE">
        <w:rPr>
          <w:rStyle w:val="StyleUnderline"/>
          <w:rFonts w:asciiTheme="majorHAnsi" w:hAnsiTheme="majorHAnsi"/>
        </w:rPr>
        <w:t>as measured by standardized testing measures. Reform efforts designed to offset the inequities in the educational experience of the poor and racial and ethnic minorities demonstrates a limited effectiveness in reversing the current underachievement trend.</w:t>
      </w:r>
      <w:r w:rsidRPr="00012BFE">
        <w:rPr>
          <w:rFonts w:asciiTheme="majorHAnsi" w:hAnsiTheme="majorHAnsi"/>
        </w:rPr>
        <w:t xml:space="preserve"> Thus, </w:t>
      </w:r>
      <w:r w:rsidRPr="00012BFE">
        <w:rPr>
          <w:rStyle w:val="StyleUnderline"/>
          <w:rFonts w:asciiTheme="majorHAnsi" w:hAnsiTheme="majorHAnsi"/>
        </w:rPr>
        <w:t>America faces a grave difficulty in resolving this situation</w:t>
      </w:r>
      <w:r w:rsidRPr="00012BFE">
        <w:rPr>
          <w:rFonts w:asciiTheme="majorHAnsi" w:hAnsiTheme="majorHAnsi"/>
        </w:rPr>
        <w:t xml:space="preserve">. We find it difficult to understand why such a situation exists in the first place. In essence, </w:t>
      </w:r>
      <w:r w:rsidRPr="00012BFE">
        <w:rPr>
          <w:rStyle w:val="StyleUnderline"/>
          <w:rFonts w:asciiTheme="majorHAnsi" w:hAnsiTheme="majorHAnsi"/>
        </w:rPr>
        <w:t>it is difficult to believe that the Civil Rights Movement and the passage of legal legislation to end segregation and discriminatory practices, targeted at racial and ethnic minorities, did not permanently resolve the problem.</w:t>
      </w:r>
      <w:r w:rsidRPr="00012BFE">
        <w:rPr>
          <w:rFonts w:asciiTheme="majorHAnsi" w:hAnsiTheme="majorHAnsi"/>
        </w:rPr>
        <w:t xml:space="preserve"> Theoretically, all Americans have equal access to the tools that are necessary to lead a successful life with the full benefits of citizenship. The Civil Rights Movement and the Women’s Movement ensured that racial and ethnic minorities and women achieved equality with white men and thus barriers to their successful participation in society had been removed</w:t>
      </w:r>
      <w:r w:rsidRPr="00012BFE">
        <w:rPr>
          <w:rStyle w:val="StyleUnderline"/>
          <w:rFonts w:asciiTheme="majorHAnsi" w:hAnsiTheme="majorHAnsi"/>
        </w:rPr>
        <w:t xml:space="preserve">. If equality has been achieved, and yet we find that the heretofore excluded populations are still unable to achieve the educational and economic </w:t>
      </w:r>
      <w:r w:rsidRPr="00012BFE">
        <w:rPr>
          <w:rStyle w:val="StyleUnderline"/>
          <w:rFonts w:asciiTheme="majorHAnsi" w:hAnsiTheme="majorHAnsi"/>
        </w:rPr>
        <w:lastRenderedPageBreak/>
        <w:t xml:space="preserve">heights of the American dream, then one must look to that population for the explanation rather than to American society in general. </w:t>
      </w:r>
    </w:p>
    <w:p w14:paraId="2255F056" w14:textId="77777777" w:rsidR="00337390" w:rsidRPr="00012BFE" w:rsidRDefault="00337390" w:rsidP="00337390">
      <w:pPr>
        <w:pStyle w:val="Heading3"/>
        <w:rPr>
          <w:rFonts w:asciiTheme="majorHAnsi" w:hAnsiTheme="majorHAnsi"/>
        </w:rPr>
      </w:pPr>
      <w:r w:rsidRPr="00012BFE">
        <w:rPr>
          <w:rFonts w:asciiTheme="majorHAnsi" w:hAnsiTheme="majorHAnsi"/>
        </w:rPr>
        <w:lastRenderedPageBreak/>
        <w:t>Authority Bad</w:t>
      </w:r>
    </w:p>
    <w:p w14:paraId="55F1C7C4" w14:textId="77777777" w:rsidR="00337390" w:rsidRPr="00012BFE" w:rsidRDefault="00337390" w:rsidP="00337390">
      <w:pPr>
        <w:pStyle w:val="Heading4"/>
        <w:jc w:val="both"/>
        <w:rPr>
          <w:rFonts w:asciiTheme="majorHAnsi" w:hAnsiTheme="majorHAnsi"/>
        </w:rPr>
      </w:pPr>
      <w:r w:rsidRPr="00012BFE">
        <w:rPr>
          <w:rFonts w:asciiTheme="majorHAnsi" w:hAnsiTheme="majorHAnsi"/>
        </w:rPr>
        <w:t>State focused debates preclude discussions of individual action – kills effectiveness and agency</w:t>
      </w:r>
    </w:p>
    <w:p w14:paraId="378990B5" w14:textId="77777777" w:rsidR="00337390" w:rsidRPr="00012BFE" w:rsidRDefault="00337390" w:rsidP="00337390">
      <w:pPr>
        <w:jc w:val="both"/>
        <w:rPr>
          <w:rFonts w:asciiTheme="majorHAnsi" w:hAnsiTheme="majorHAnsi"/>
        </w:rPr>
      </w:pPr>
      <w:r w:rsidRPr="00012BFE">
        <w:rPr>
          <w:rStyle w:val="Style13ptBold"/>
          <w:rFonts w:asciiTheme="majorHAnsi" w:hAnsiTheme="majorHAnsi"/>
        </w:rPr>
        <w:t>Bleiker, professor of International Relations, 2k</w:t>
      </w:r>
      <w:r w:rsidRPr="00012BFE">
        <w:rPr>
          <w:rFonts w:asciiTheme="majorHAnsi" w:hAnsiTheme="majorHAnsi"/>
        </w:rPr>
        <w:t xml:space="preserve"> (Roland, “Popular Dissent, Human Agency and Global Politics” pg. 8, Cambridge University Press, igm)</w:t>
      </w:r>
    </w:p>
    <w:p w14:paraId="338135D0" w14:textId="77777777" w:rsidR="00337390" w:rsidRPr="00012BFE" w:rsidRDefault="00337390" w:rsidP="00337390">
      <w:pPr>
        <w:jc w:val="both"/>
        <w:rPr>
          <w:rFonts w:asciiTheme="majorHAnsi" w:hAnsiTheme="majorHAnsi"/>
          <w:sz w:val="16"/>
        </w:rPr>
      </w:pPr>
      <w:r w:rsidRPr="00012BFE">
        <w:rPr>
          <w:rFonts w:asciiTheme="majorHAnsi" w:hAnsiTheme="majorHAnsi"/>
          <w:sz w:val="16"/>
        </w:rPr>
        <w:t xml:space="preserve">To expand the scope of international theory and to bring transversal struggles into focus is not to declare the state obsolete. States remain central actors in international politics and they have to be recognised and theorised as such. In fact, my analysis will examine various ways in which states and the boundaries between them have mediated the formation, functioning and impact of dissent. However, </w:t>
      </w:r>
      <w:r w:rsidRPr="0011303A">
        <w:rPr>
          <w:rStyle w:val="StyleUnderline"/>
          <w:rFonts w:asciiTheme="majorHAnsi" w:hAnsiTheme="majorHAnsi"/>
          <w:highlight w:val="cyan"/>
        </w:rPr>
        <w:t>my reading of dissent and agency makes the state neither its main focus nor its starting point.</w:t>
      </w:r>
      <w:r w:rsidRPr="00012BFE">
        <w:rPr>
          <w:rFonts w:asciiTheme="majorHAnsi" w:hAnsiTheme="majorHAnsi"/>
          <w:sz w:val="16"/>
        </w:rPr>
        <w:t xml:space="preserve"> There are compelling </w:t>
      </w:r>
      <w:r w:rsidRPr="0011303A">
        <w:rPr>
          <w:rStyle w:val="StyleUnderline"/>
          <w:rFonts w:asciiTheme="majorHAnsi" w:hAnsiTheme="majorHAnsi"/>
          <w:highlight w:val="cyan"/>
        </w:rPr>
        <w:t>reasons for</w:t>
      </w:r>
      <w:r w:rsidRPr="0011303A">
        <w:rPr>
          <w:rFonts w:asciiTheme="majorHAnsi" w:hAnsiTheme="majorHAnsi"/>
          <w:sz w:val="16"/>
          <w:highlight w:val="cyan"/>
        </w:rPr>
        <w:t xml:space="preserve"> </w:t>
      </w:r>
      <w:r w:rsidRPr="0011303A">
        <w:rPr>
          <w:rStyle w:val="StyleUnderline"/>
          <w:rFonts w:asciiTheme="majorHAnsi" w:hAnsiTheme="majorHAnsi"/>
          <w:highlight w:val="cyan"/>
        </w:rPr>
        <w:t>such a strategy</w:t>
      </w:r>
      <w:r w:rsidRPr="00012BFE">
        <w:rPr>
          <w:rFonts w:asciiTheme="majorHAnsi" w:hAnsiTheme="majorHAnsi"/>
          <w:sz w:val="16"/>
        </w:rPr>
        <w:t xml:space="preserve">, and they </w:t>
      </w:r>
      <w:r w:rsidRPr="0011303A">
        <w:rPr>
          <w:rStyle w:val="StyleUnderline"/>
          <w:rFonts w:asciiTheme="majorHAnsi" w:hAnsiTheme="majorHAnsi"/>
          <w:highlight w:val="cyan"/>
        </w:rPr>
        <w:t>go beyond a</w:t>
      </w:r>
      <w:r w:rsidRPr="00012BFE">
        <w:rPr>
          <w:rFonts w:asciiTheme="majorHAnsi" w:hAnsiTheme="majorHAnsi"/>
          <w:sz w:val="16"/>
        </w:rPr>
        <w:t xml:space="preserve"> mere </w:t>
      </w:r>
      <w:r w:rsidRPr="0011303A">
        <w:rPr>
          <w:rStyle w:val="StyleUnderline"/>
          <w:rFonts w:asciiTheme="majorHAnsi" w:hAnsiTheme="majorHAnsi"/>
          <w:highlight w:val="cyan"/>
        </w:rPr>
        <w:t>recognition that a state-centric approach to international theory engenders a form of representation that privileges the authority of the state and thus precludes an adequate understand¬ing of the radical transformations that are currently unfolding in global life</w:t>
      </w:r>
      <w:r w:rsidRPr="00012BFE">
        <w:rPr>
          <w:rFonts w:asciiTheme="majorHAnsi" w:hAnsiTheme="majorHAnsi"/>
          <w:sz w:val="16"/>
        </w:rPr>
        <w:t xml:space="preserve">. Michael Shapiro is among an increasing number of theor¬ists who convincingly portray the state not only as an institution, but also, and primarily, as a set of 'stories' — of which the state-centric approach to international theory is a perfect example. </w:t>
      </w:r>
      <w:r w:rsidRPr="0011303A">
        <w:rPr>
          <w:rStyle w:val="StyleUnderline"/>
          <w:rFonts w:asciiTheme="majorHAnsi" w:hAnsiTheme="majorHAnsi"/>
          <w:highlight w:val="cyan"/>
        </w:rPr>
        <w:t>It is part of a legitimisation process that highlights, promotes and naturalises cer¬tain political practices</w:t>
      </w:r>
      <w:r w:rsidRPr="00012BFE">
        <w:rPr>
          <w:rStyle w:val="StyleUnderline"/>
          <w:rFonts w:asciiTheme="majorHAnsi" w:hAnsiTheme="majorHAnsi"/>
        </w:rPr>
        <w:t xml:space="preserve"> and the territorial context within which they take place.</w:t>
      </w:r>
      <w:r w:rsidRPr="00012BFE">
        <w:rPr>
          <w:rFonts w:asciiTheme="majorHAnsi" w:hAnsiTheme="majorHAnsi"/>
          <w:sz w:val="16"/>
        </w:rPr>
        <w:t xml:space="preserve"> Taken together, these stories provide the state with a sense of identity, coherence and unity. They create boundaries between an inside and an outside, between a people and its others. Shapiro stresses that such </w:t>
      </w:r>
      <w:r w:rsidRPr="0011303A">
        <w:rPr>
          <w:rStyle w:val="StyleUnderline"/>
          <w:rFonts w:asciiTheme="majorHAnsi" w:hAnsiTheme="majorHAnsi"/>
          <w:highlight w:val="cyan"/>
        </w:rPr>
        <w:t>state-stories also</w:t>
      </w:r>
      <w:r w:rsidRPr="00012BFE">
        <w:rPr>
          <w:rStyle w:val="StyleUnderline"/>
          <w:rFonts w:asciiTheme="majorHAnsi" w:hAnsiTheme="majorHAnsi"/>
        </w:rPr>
        <w:t xml:space="preserve"> </w:t>
      </w:r>
      <w:r w:rsidRPr="00012BFE">
        <w:rPr>
          <w:rFonts w:asciiTheme="majorHAnsi" w:hAnsiTheme="majorHAnsi"/>
          <w:sz w:val="16"/>
        </w:rPr>
        <w:t xml:space="preserve">exclude, for they </w:t>
      </w:r>
      <w:r w:rsidRPr="0011303A">
        <w:rPr>
          <w:rStyle w:val="StyleUnderline"/>
          <w:rFonts w:asciiTheme="majorHAnsi" w:hAnsiTheme="majorHAnsi"/>
          <w:highlight w:val="cyan"/>
        </w:rPr>
        <w:t>seek 'to repress or delegitimise other stories and the practices of identity and space they reflect.' And it is these processes of exclusion that impose a cer¬tain political order and provide the state with a legitimate rationale for violent encounters</w:t>
      </w:r>
      <w:r w:rsidRPr="0011303A">
        <w:rPr>
          <w:rFonts w:asciiTheme="majorHAnsi" w:hAnsiTheme="majorHAnsi"/>
          <w:sz w:val="16"/>
          <w:highlight w:val="cyan"/>
        </w:rPr>
        <w:t>.22</w:t>
      </w:r>
    </w:p>
    <w:p w14:paraId="7EFA4007" w14:textId="77777777" w:rsidR="00337390" w:rsidRPr="00012BFE" w:rsidRDefault="00337390" w:rsidP="00337390">
      <w:pPr>
        <w:pStyle w:val="Heading4"/>
        <w:rPr>
          <w:rFonts w:asciiTheme="majorHAnsi" w:hAnsiTheme="majorHAnsi"/>
        </w:rPr>
      </w:pPr>
      <w:r w:rsidRPr="00012BFE">
        <w:rPr>
          <w:rFonts w:asciiTheme="majorHAnsi" w:hAnsiTheme="majorHAnsi"/>
        </w:rPr>
        <w:t xml:space="preserve">Their framework confuses </w:t>
      </w:r>
      <w:r w:rsidRPr="00012BFE">
        <w:rPr>
          <w:rStyle w:val="StyleUnderline"/>
          <w:rFonts w:asciiTheme="majorHAnsi" w:hAnsiTheme="majorHAnsi"/>
        </w:rPr>
        <w:t>learning</w:t>
      </w:r>
      <w:r w:rsidRPr="00012BFE">
        <w:rPr>
          <w:rFonts w:asciiTheme="majorHAnsi" w:hAnsiTheme="majorHAnsi"/>
        </w:rPr>
        <w:t xml:space="preserve"> with </w:t>
      </w:r>
      <w:r w:rsidRPr="00012BFE">
        <w:rPr>
          <w:rStyle w:val="StyleUnderline"/>
          <w:rFonts w:asciiTheme="majorHAnsi" w:hAnsiTheme="majorHAnsi"/>
        </w:rPr>
        <w:t>training</w:t>
      </w:r>
      <w:r w:rsidRPr="00012BFE">
        <w:rPr>
          <w:rFonts w:asciiTheme="majorHAnsi" w:hAnsiTheme="majorHAnsi"/>
        </w:rPr>
        <w:t xml:space="preserve"> – they create ethically bankrupt scholars who actively attempt to expel discussions of social justice</w:t>
      </w:r>
    </w:p>
    <w:p w14:paraId="61775A15" w14:textId="77777777" w:rsidR="00337390" w:rsidRPr="00012BFE" w:rsidRDefault="00337390" w:rsidP="00337390">
      <w:pPr>
        <w:rPr>
          <w:rFonts w:asciiTheme="majorHAnsi" w:hAnsiTheme="majorHAnsi"/>
        </w:rPr>
      </w:pPr>
      <w:r w:rsidRPr="00012BFE">
        <w:rPr>
          <w:rStyle w:val="Style13ptBold"/>
          <w:rFonts w:asciiTheme="majorHAnsi" w:hAnsiTheme="majorHAnsi"/>
          <w:sz w:val="28"/>
        </w:rPr>
        <w:t>Giroux 11</w:t>
      </w:r>
      <w:r w:rsidRPr="00012BFE">
        <w:rPr>
          <w:rFonts w:asciiTheme="majorHAnsi" w:hAnsiTheme="majorHAnsi"/>
        </w:rPr>
        <w:t xml:space="preserve"> (Henry A. Giroux, Professor of Education at Boston University, Fast Capitalism, Vol. 8, No. 2, “Rejecting Academic Labor as a Subaltern Class: Learning from Paulo Freire and the Politics of Critical Pedagogy,” 2011, http://www.uta.edu/huma/agger/fastcapitalism/8_2/Giroux8_2.html)</w:t>
      </w:r>
    </w:p>
    <w:p w14:paraId="3AC7B61D" w14:textId="77777777" w:rsidR="00337390" w:rsidRPr="00012BFE" w:rsidRDefault="00337390" w:rsidP="00337390">
      <w:pPr>
        <w:rPr>
          <w:rFonts w:asciiTheme="majorHAnsi" w:hAnsiTheme="majorHAnsi"/>
          <w:b/>
          <w:u w:val="single"/>
        </w:rPr>
      </w:pPr>
      <w:r w:rsidRPr="00012BFE">
        <w:rPr>
          <w:rFonts w:asciiTheme="majorHAnsi" w:hAnsiTheme="majorHAnsi"/>
          <w:sz w:val="16"/>
        </w:rPr>
        <w:t xml:space="preserve">I believe that </w:t>
      </w:r>
      <w:r w:rsidRPr="00012BFE">
        <w:rPr>
          <w:rStyle w:val="StyleUnderline"/>
          <w:rFonts w:asciiTheme="majorHAnsi" w:hAnsiTheme="majorHAnsi"/>
        </w:rPr>
        <w:t>too many notions of academic freedom are defined through a privatized</w:t>
      </w:r>
      <w:r w:rsidRPr="00012BFE">
        <w:rPr>
          <w:rFonts w:asciiTheme="majorHAnsi" w:hAnsiTheme="majorHAnsi"/>
          <w:sz w:val="16"/>
        </w:rPr>
        <w:t xml:space="preserve"> or individualized </w:t>
      </w:r>
      <w:r w:rsidRPr="00012BFE">
        <w:rPr>
          <w:rStyle w:val="StyleUnderline"/>
          <w:rFonts w:asciiTheme="majorHAnsi" w:hAnsiTheme="majorHAnsi"/>
        </w:rPr>
        <w:t>notion of freedom and are largely removed from the issue of democratic governance that is the primary foundation enabling academic freedom to become a reality in the first place.</w:t>
      </w:r>
      <w:r w:rsidRPr="00012BFE">
        <w:rPr>
          <w:rFonts w:asciiTheme="majorHAnsi" w:hAnsiTheme="majorHAnsi"/>
          <w:sz w:val="16"/>
        </w:rPr>
        <w:t xml:space="preserve"> </w:t>
      </w:r>
      <w:r w:rsidRPr="0011303A">
        <w:rPr>
          <w:rStyle w:val="StyleUnderline"/>
          <w:rFonts w:asciiTheme="majorHAnsi" w:hAnsiTheme="majorHAnsi"/>
          <w:highlight w:val="cyan"/>
        </w:rPr>
        <w:t>Right-wing</w:t>
      </w:r>
      <w:r w:rsidRPr="00012BFE">
        <w:rPr>
          <w:rStyle w:val="StyleUnderline"/>
          <w:rFonts w:asciiTheme="majorHAnsi" w:hAnsiTheme="majorHAnsi"/>
        </w:rPr>
        <w:t xml:space="preserve"> notions of </w:t>
      </w:r>
      <w:r w:rsidRPr="0011303A">
        <w:rPr>
          <w:rStyle w:val="StyleUnderline"/>
          <w:rFonts w:asciiTheme="majorHAnsi" w:hAnsiTheme="majorHAnsi"/>
          <w:highlight w:val="cyan"/>
        </w:rPr>
        <w:t>teaching</w:t>
      </w:r>
      <w:r w:rsidRPr="00012BFE">
        <w:rPr>
          <w:rStyle w:val="StyleUnderline"/>
          <w:rFonts w:asciiTheme="majorHAnsi" w:hAnsiTheme="majorHAnsi"/>
        </w:rPr>
        <w:t xml:space="preserve"> and learning </w:t>
      </w:r>
      <w:r w:rsidRPr="0011303A">
        <w:rPr>
          <w:rStyle w:val="StyleUnderline"/>
          <w:rFonts w:asciiTheme="majorHAnsi" w:hAnsiTheme="majorHAnsi"/>
          <w:highlight w:val="cyan"/>
        </w:rPr>
        <w:t>that</w:t>
      </w:r>
      <w:r w:rsidRPr="00012BFE">
        <w:rPr>
          <w:rStyle w:val="StyleUnderline"/>
          <w:rFonts w:asciiTheme="majorHAnsi" w:hAnsiTheme="majorHAnsi"/>
        </w:rPr>
        <w:t xml:space="preserve"> </w:t>
      </w:r>
      <w:r w:rsidRPr="0011303A">
        <w:rPr>
          <w:rStyle w:val="StyleUnderline"/>
          <w:rFonts w:asciiTheme="majorHAnsi" w:hAnsiTheme="majorHAnsi"/>
          <w:highlight w:val="cyan"/>
        </w:rPr>
        <w:t>seek</w:t>
      </w:r>
      <w:r w:rsidRPr="00012BFE">
        <w:rPr>
          <w:rStyle w:val="StyleUnderline"/>
          <w:rFonts w:asciiTheme="majorHAnsi" w:hAnsiTheme="majorHAnsi"/>
        </w:rPr>
        <w:t xml:space="preserve"> </w:t>
      </w:r>
      <w:r w:rsidRPr="0011303A">
        <w:rPr>
          <w:rStyle w:val="StyleUnderline"/>
          <w:rFonts w:asciiTheme="majorHAnsi" w:hAnsiTheme="majorHAnsi"/>
          <w:highlight w:val="cyan"/>
        </w:rPr>
        <w:t>to standardize curricula</w:t>
      </w:r>
      <w:r w:rsidRPr="00012BFE">
        <w:rPr>
          <w:rStyle w:val="StyleUnderline"/>
          <w:rFonts w:asciiTheme="majorHAnsi" w:hAnsiTheme="majorHAnsi"/>
        </w:rPr>
        <w:t xml:space="preserve">, impose an audit culture, and prioritize quantitative measures </w:t>
      </w:r>
      <w:r w:rsidRPr="0011303A">
        <w:rPr>
          <w:rStyle w:val="StyleUnderline"/>
          <w:rFonts w:asciiTheme="majorHAnsi" w:hAnsiTheme="majorHAnsi"/>
          <w:highlight w:val="cyan"/>
        </w:rPr>
        <w:t>constitute</w:t>
      </w:r>
      <w:r w:rsidRPr="00012BFE">
        <w:rPr>
          <w:rStyle w:val="StyleUnderline"/>
          <w:rFonts w:asciiTheme="majorHAnsi" w:hAnsiTheme="majorHAnsi"/>
        </w:rPr>
        <w:t xml:space="preserve"> a kind of </w:t>
      </w:r>
      <w:r w:rsidRPr="0011303A">
        <w:rPr>
          <w:rStyle w:val="StyleUnderline"/>
          <w:rFonts w:asciiTheme="majorHAnsi" w:hAnsiTheme="majorHAnsi"/>
          <w:highlight w:val="cyan"/>
        </w:rPr>
        <w:t>anti-pedagogy</w:t>
      </w:r>
      <w:r w:rsidRPr="00012BFE">
        <w:rPr>
          <w:rFonts w:asciiTheme="majorHAnsi" w:hAnsiTheme="majorHAnsi"/>
        </w:rPr>
        <w:t>,</w:t>
      </w:r>
      <w:r w:rsidRPr="00012BFE">
        <w:rPr>
          <w:rFonts w:asciiTheme="majorHAnsi" w:hAnsiTheme="majorHAnsi"/>
          <w:sz w:val="16"/>
        </w:rPr>
        <w:t xml:space="preserve"> </w:t>
      </w:r>
      <w:r w:rsidRPr="0011303A">
        <w:rPr>
          <w:rStyle w:val="StyleUnderline"/>
          <w:rFonts w:asciiTheme="majorHAnsi" w:hAnsiTheme="majorHAnsi"/>
          <w:highlight w:val="cyan"/>
        </w:rPr>
        <w:t>substituting conformity for dialogue</w:t>
      </w:r>
      <w:r w:rsidRPr="00012BFE">
        <w:rPr>
          <w:rStyle w:val="StyleUnderline"/>
          <w:rFonts w:asciiTheme="majorHAnsi" w:hAnsiTheme="majorHAnsi"/>
        </w:rPr>
        <w:t xml:space="preserve"> and ideological inflexibility for critical engagement</w:t>
      </w:r>
      <w:r w:rsidRPr="00012BFE">
        <w:rPr>
          <w:rFonts w:asciiTheme="majorHAnsi" w:hAnsiTheme="majorHAnsi"/>
          <w:sz w:val="16"/>
        </w:rPr>
        <w:t xml:space="preserve">. </w:t>
      </w:r>
      <w:r w:rsidRPr="0011303A">
        <w:rPr>
          <w:rStyle w:val="StyleUnderline"/>
          <w:rFonts w:asciiTheme="majorHAnsi" w:hAnsiTheme="majorHAnsi"/>
          <w:highlight w:val="cyan"/>
        </w:rPr>
        <w:t>Such attacks</w:t>
      </w:r>
      <w:r w:rsidRPr="00012BFE">
        <w:rPr>
          <w:rFonts w:asciiTheme="majorHAnsi" w:hAnsiTheme="majorHAnsi"/>
          <w:sz w:val="16"/>
        </w:rPr>
        <w:t xml:space="preserve"> </w:t>
      </w:r>
      <w:r w:rsidRPr="0011303A">
        <w:rPr>
          <w:rStyle w:val="StyleUnderline"/>
          <w:rFonts w:asciiTheme="majorHAnsi" w:hAnsiTheme="majorHAnsi"/>
          <w:highlight w:val="cyan"/>
        </w:rPr>
        <w:t>on critical</w:t>
      </w:r>
      <w:r w:rsidRPr="00012BFE">
        <w:rPr>
          <w:rFonts w:asciiTheme="majorHAnsi" w:hAnsiTheme="majorHAnsi"/>
          <w:sz w:val="16"/>
        </w:rPr>
        <w:t xml:space="preserve"> </w:t>
      </w:r>
      <w:r w:rsidRPr="0011303A">
        <w:rPr>
          <w:rStyle w:val="StyleUnderline"/>
          <w:rFonts w:asciiTheme="majorHAnsi" w:hAnsiTheme="majorHAnsi"/>
          <w:highlight w:val="cyan"/>
        </w:rPr>
        <w:t>thought</w:t>
      </w:r>
      <w:r w:rsidRPr="00012BFE">
        <w:rPr>
          <w:rStyle w:val="StyleUnderline"/>
          <w:rFonts w:asciiTheme="majorHAnsi" w:hAnsiTheme="majorHAnsi"/>
        </w:rPr>
        <w:t xml:space="preserve"> </w:t>
      </w:r>
      <w:r w:rsidRPr="00012BFE">
        <w:rPr>
          <w:rFonts w:asciiTheme="majorHAnsi" w:hAnsiTheme="majorHAnsi"/>
          <w:sz w:val="16"/>
        </w:rPr>
        <w:t xml:space="preserve">should be named for what they </w:t>
      </w:r>
      <w:r w:rsidRPr="0011303A">
        <w:rPr>
          <w:rStyle w:val="StyleUnderline"/>
          <w:rFonts w:asciiTheme="majorHAnsi" w:hAnsiTheme="majorHAnsi"/>
          <w:highlight w:val="cyan"/>
        </w:rPr>
        <w:t>are</w:t>
      </w:r>
      <w:r w:rsidRPr="00012BFE">
        <w:rPr>
          <w:rFonts w:asciiTheme="majorHAnsi" w:hAnsiTheme="majorHAnsi"/>
          <w:sz w:val="16"/>
        </w:rPr>
        <w:t>—</w:t>
      </w:r>
      <w:r w:rsidRPr="0011303A">
        <w:rPr>
          <w:rStyle w:val="StyleUnderline"/>
          <w:rFonts w:asciiTheme="majorHAnsi" w:hAnsiTheme="majorHAnsi"/>
          <w:highlight w:val="cyan"/>
        </w:rPr>
        <w:t>an affirmation of thoughtlessness</w:t>
      </w:r>
      <w:r w:rsidRPr="00012BFE">
        <w:rPr>
          <w:rStyle w:val="StyleUnderline"/>
          <w:rFonts w:asciiTheme="majorHAnsi" w:hAnsiTheme="majorHAnsi"/>
        </w:rPr>
        <w:t xml:space="preserve"> </w:t>
      </w:r>
      <w:r w:rsidRPr="0011303A">
        <w:rPr>
          <w:rStyle w:val="StyleUnderline"/>
          <w:rFonts w:asciiTheme="majorHAnsi" w:hAnsiTheme="majorHAnsi"/>
          <w:highlight w:val="cyan"/>
        </w:rPr>
        <w:t>and</w:t>
      </w:r>
      <w:r w:rsidRPr="00012BFE">
        <w:rPr>
          <w:rStyle w:val="StyleUnderline"/>
          <w:rFonts w:asciiTheme="majorHAnsi" w:hAnsiTheme="majorHAnsi"/>
        </w:rPr>
        <w:t xml:space="preserve"> an </w:t>
      </w:r>
      <w:r w:rsidRPr="0011303A">
        <w:rPr>
          <w:rStyle w:val="StyleUnderline"/>
          <w:rFonts w:asciiTheme="majorHAnsi" w:hAnsiTheme="majorHAnsi"/>
          <w:highlight w:val="cyan"/>
        </w:rPr>
        <w:t>antidote</w:t>
      </w:r>
      <w:r w:rsidRPr="00012BFE">
        <w:rPr>
          <w:rStyle w:val="StyleUnderline"/>
          <w:rFonts w:asciiTheme="majorHAnsi" w:hAnsiTheme="majorHAnsi"/>
        </w:rPr>
        <w:t xml:space="preserve"> </w:t>
      </w:r>
      <w:r w:rsidRPr="0011303A">
        <w:rPr>
          <w:rStyle w:val="StyleUnderline"/>
          <w:rFonts w:asciiTheme="majorHAnsi" w:hAnsiTheme="majorHAnsi"/>
          <w:highlight w:val="cyan"/>
        </w:rPr>
        <w:t>to</w:t>
      </w:r>
      <w:r w:rsidRPr="00012BFE">
        <w:rPr>
          <w:rStyle w:val="StyleUnderline"/>
          <w:rFonts w:asciiTheme="majorHAnsi" w:hAnsiTheme="majorHAnsi"/>
        </w:rPr>
        <w:t xml:space="preserve"> the </w:t>
      </w:r>
      <w:r w:rsidRPr="0011303A">
        <w:rPr>
          <w:rStyle w:val="StyleUnderline"/>
          <w:rFonts w:asciiTheme="majorHAnsi" w:hAnsiTheme="majorHAnsi"/>
          <w:highlight w:val="cyan"/>
        </w:rPr>
        <w:t>difficult</w:t>
      </w:r>
      <w:r w:rsidRPr="00012BFE">
        <w:rPr>
          <w:rStyle w:val="StyleUnderline"/>
          <w:rFonts w:asciiTheme="majorHAnsi" w:hAnsiTheme="majorHAnsi"/>
        </w:rPr>
        <w:t xml:space="preserve"> process of </w:t>
      </w:r>
      <w:r w:rsidRPr="0011303A">
        <w:rPr>
          <w:rStyle w:val="StyleUnderline"/>
          <w:rFonts w:asciiTheme="majorHAnsi" w:hAnsiTheme="majorHAnsi"/>
          <w:highlight w:val="cyan"/>
        </w:rPr>
        <w:t>self</w:t>
      </w:r>
      <w:r w:rsidRPr="00012BFE">
        <w:rPr>
          <w:rStyle w:val="StyleUnderline"/>
          <w:rFonts w:asciiTheme="majorHAnsi" w:hAnsiTheme="majorHAnsi"/>
        </w:rPr>
        <w:t xml:space="preserve">- and social </w:t>
      </w:r>
      <w:proofErr w:type="gramStart"/>
      <w:r w:rsidRPr="0011303A">
        <w:rPr>
          <w:rStyle w:val="StyleUnderline"/>
          <w:rFonts w:asciiTheme="majorHAnsi" w:hAnsiTheme="majorHAnsi"/>
          <w:highlight w:val="cyan"/>
        </w:rPr>
        <w:t>criticism</w:t>
      </w:r>
      <w:r w:rsidRPr="00012BFE">
        <w:rPr>
          <w:rFonts w:asciiTheme="majorHAnsi" w:hAnsiTheme="majorHAnsi"/>
          <w:sz w:val="16"/>
        </w:rPr>
        <w:t>.[</w:t>
      </w:r>
      <w:proofErr w:type="gramEnd"/>
      <w:r w:rsidRPr="00012BFE">
        <w:rPr>
          <w:rFonts w:asciiTheme="majorHAnsi" w:hAnsiTheme="majorHAnsi"/>
          <w:sz w:val="16"/>
        </w:rPr>
        <w:t xml:space="preserve">3] In spite of what conservatives claim, The outcome </w:t>
      </w:r>
      <w:r w:rsidRPr="0011303A">
        <w:rPr>
          <w:rStyle w:val="StyleUnderline"/>
          <w:rFonts w:asciiTheme="majorHAnsi" w:hAnsiTheme="majorHAnsi"/>
          <w:highlight w:val="cyan"/>
        </w:rPr>
        <w:t>right-wing pedagogy confuses training for education</w:t>
      </w:r>
      <w:r w:rsidRPr="00012BFE">
        <w:rPr>
          <w:rStyle w:val="StyleUnderline"/>
          <w:rFonts w:asciiTheme="majorHAnsi" w:hAnsiTheme="majorHAnsi"/>
        </w:rPr>
        <w:t xml:space="preserve"> </w:t>
      </w:r>
      <w:r w:rsidRPr="0011303A">
        <w:rPr>
          <w:rStyle w:val="StyleUnderline"/>
          <w:rFonts w:asciiTheme="majorHAnsi" w:hAnsiTheme="majorHAnsi"/>
          <w:highlight w:val="cyan"/>
        </w:rPr>
        <w:t>and</w:t>
      </w:r>
      <w:r w:rsidRPr="00012BFE">
        <w:rPr>
          <w:rStyle w:val="StyleUnderline"/>
          <w:rFonts w:asciiTheme="majorHAnsi" w:hAnsiTheme="majorHAnsi"/>
        </w:rPr>
        <w:t xml:space="preserve"> </w:t>
      </w:r>
      <w:r w:rsidRPr="0011303A">
        <w:rPr>
          <w:rStyle w:val="StyleUnderline"/>
          <w:rFonts w:asciiTheme="majorHAnsi" w:hAnsiTheme="majorHAnsi"/>
          <w:highlight w:val="cyan"/>
        </w:rPr>
        <w:t>enshrines</w:t>
      </w:r>
      <w:r w:rsidRPr="00012BFE">
        <w:rPr>
          <w:rStyle w:val="StyleUnderline"/>
          <w:rFonts w:asciiTheme="majorHAnsi" w:hAnsiTheme="majorHAnsi"/>
        </w:rPr>
        <w:t xml:space="preserve"> a </w:t>
      </w:r>
      <w:r w:rsidRPr="0011303A">
        <w:rPr>
          <w:rStyle w:val="StyleUnderline"/>
          <w:rFonts w:asciiTheme="majorHAnsi" w:hAnsiTheme="majorHAnsi"/>
          <w:highlight w:val="cyan"/>
        </w:rPr>
        <w:t>poisonous anti-intellectualism</w:t>
      </w:r>
      <w:r w:rsidRPr="00012BFE">
        <w:rPr>
          <w:rStyle w:val="StyleUnderline"/>
          <w:rFonts w:asciiTheme="majorHAnsi" w:hAnsiTheme="majorHAnsi"/>
        </w:rPr>
        <w:t xml:space="preserve"> </w:t>
      </w:r>
      <w:r w:rsidRPr="0011303A">
        <w:rPr>
          <w:rStyle w:val="StyleUnderline"/>
          <w:rFonts w:asciiTheme="majorHAnsi" w:hAnsiTheme="majorHAnsi"/>
          <w:highlight w:val="cyan"/>
        </w:rPr>
        <w:t>that</w:t>
      </w:r>
      <w:r w:rsidRPr="00012BFE">
        <w:rPr>
          <w:rStyle w:val="StyleUnderline"/>
          <w:rFonts w:asciiTheme="majorHAnsi" w:hAnsiTheme="majorHAnsi"/>
        </w:rPr>
        <w:t xml:space="preserve"> </w:t>
      </w:r>
      <w:r w:rsidRPr="0011303A">
        <w:rPr>
          <w:rStyle w:val="StyleUnderline"/>
          <w:rFonts w:asciiTheme="majorHAnsi" w:hAnsiTheme="majorHAnsi"/>
          <w:highlight w:val="cyan"/>
        </w:rPr>
        <w:t>produces a flight</w:t>
      </w:r>
      <w:r w:rsidRPr="00012BFE">
        <w:rPr>
          <w:rStyle w:val="StyleUnderline"/>
          <w:rFonts w:asciiTheme="majorHAnsi" w:hAnsiTheme="majorHAnsi"/>
        </w:rPr>
        <w:t xml:space="preserve"> </w:t>
      </w:r>
      <w:r w:rsidRPr="0011303A">
        <w:rPr>
          <w:rStyle w:val="StyleUnderline"/>
          <w:rFonts w:asciiTheme="majorHAnsi" w:hAnsiTheme="majorHAnsi"/>
          <w:highlight w:val="cyan"/>
        </w:rPr>
        <w:t>from</w:t>
      </w:r>
      <w:r w:rsidRPr="00012BFE">
        <w:rPr>
          <w:rStyle w:val="StyleUnderline"/>
          <w:rFonts w:asciiTheme="majorHAnsi" w:hAnsiTheme="majorHAnsi"/>
        </w:rPr>
        <w:t xml:space="preserve"> </w:t>
      </w:r>
      <w:r w:rsidRPr="0011303A">
        <w:rPr>
          <w:rStyle w:val="StyleUnderline"/>
          <w:rFonts w:asciiTheme="majorHAnsi" w:hAnsiTheme="majorHAnsi"/>
          <w:highlight w:val="cyan"/>
        </w:rPr>
        <w:t>thinking,</w:t>
      </w:r>
      <w:r w:rsidRPr="00012BFE">
        <w:rPr>
          <w:rStyle w:val="StyleUnderline"/>
          <w:rFonts w:asciiTheme="majorHAnsi" w:hAnsiTheme="majorHAnsi"/>
        </w:rPr>
        <w:t xml:space="preserve"> the self, society, </w:t>
      </w:r>
      <w:r w:rsidRPr="0011303A">
        <w:rPr>
          <w:rStyle w:val="StyleUnderline"/>
          <w:rFonts w:asciiTheme="majorHAnsi" w:hAnsiTheme="majorHAnsi"/>
          <w:highlight w:val="cyan"/>
        </w:rPr>
        <w:t>and</w:t>
      </w:r>
      <w:r w:rsidRPr="00012BFE">
        <w:rPr>
          <w:rStyle w:val="StyleUnderline"/>
          <w:rFonts w:asciiTheme="majorHAnsi" w:hAnsiTheme="majorHAnsi"/>
        </w:rPr>
        <w:t xml:space="preserve"> the obligations of </w:t>
      </w:r>
      <w:r w:rsidRPr="0011303A">
        <w:rPr>
          <w:rStyle w:val="StyleUnderline"/>
          <w:rFonts w:asciiTheme="majorHAnsi" w:hAnsiTheme="majorHAnsi"/>
          <w:highlight w:val="cyan"/>
        </w:rPr>
        <w:t>social responsibility.</w:t>
      </w:r>
      <w:r w:rsidRPr="00012BFE">
        <w:rPr>
          <w:rStyle w:val="StyleUnderline"/>
          <w:rFonts w:asciiTheme="majorHAnsi" w:hAnsiTheme="majorHAnsi"/>
        </w:rPr>
        <w:t xml:space="preserve"> </w:t>
      </w:r>
      <w:r w:rsidRPr="0011303A">
        <w:rPr>
          <w:rStyle w:val="StyleUnderline"/>
          <w:rFonts w:asciiTheme="majorHAnsi" w:hAnsiTheme="majorHAnsi"/>
          <w:highlight w:val="cyan"/>
        </w:rPr>
        <w:t>The outcome</w:t>
      </w:r>
      <w:r w:rsidRPr="00012BFE">
        <w:rPr>
          <w:rFonts w:asciiTheme="majorHAnsi" w:hAnsiTheme="majorHAnsi"/>
          <w:sz w:val="16"/>
        </w:rPr>
        <w:t xml:space="preserve"> </w:t>
      </w:r>
      <w:r w:rsidRPr="00012BFE">
        <w:rPr>
          <w:rStyle w:val="StyleUnderline"/>
          <w:rFonts w:asciiTheme="majorHAnsi" w:hAnsiTheme="majorHAnsi"/>
        </w:rPr>
        <w:t>of this bare pedagogy of conformity</w:t>
      </w:r>
      <w:r w:rsidRPr="00012BFE">
        <w:rPr>
          <w:rFonts w:asciiTheme="majorHAnsi" w:hAnsiTheme="majorHAnsi"/>
          <w:sz w:val="16"/>
        </w:rPr>
        <w:t>—emptied of critical dialogue, critique, and ethical considerations—</w:t>
      </w:r>
      <w:r w:rsidRPr="0011303A">
        <w:rPr>
          <w:rStyle w:val="StyleUnderline"/>
          <w:rFonts w:asciiTheme="majorHAnsi" w:hAnsiTheme="majorHAnsi"/>
          <w:highlight w:val="cyan"/>
        </w:rPr>
        <w:t>is</w:t>
      </w:r>
      <w:r w:rsidRPr="00012BFE">
        <w:rPr>
          <w:rStyle w:val="StyleUnderline"/>
          <w:rFonts w:asciiTheme="majorHAnsi" w:hAnsiTheme="majorHAnsi"/>
        </w:rPr>
        <w:t xml:space="preserve"> </w:t>
      </w:r>
      <w:r w:rsidRPr="0011303A">
        <w:rPr>
          <w:rStyle w:val="StyleUnderline"/>
          <w:rFonts w:asciiTheme="majorHAnsi" w:hAnsiTheme="majorHAnsi"/>
          <w:highlight w:val="cyan"/>
        </w:rPr>
        <w:t>not a student who feels a responsibility to others</w:t>
      </w:r>
      <w:r w:rsidRPr="00012BFE">
        <w:rPr>
          <w:rFonts w:asciiTheme="majorHAnsi" w:hAnsiTheme="majorHAnsi"/>
          <w:sz w:val="16"/>
        </w:rPr>
        <w:t xml:space="preserve">, </w:t>
      </w:r>
      <w:r w:rsidRPr="0011303A">
        <w:rPr>
          <w:rStyle w:val="StyleUnderline"/>
          <w:rFonts w:asciiTheme="majorHAnsi" w:hAnsiTheme="majorHAnsi"/>
          <w:highlight w:val="cyan"/>
        </w:rPr>
        <w:t>but</w:t>
      </w:r>
      <w:r w:rsidRPr="00012BFE">
        <w:rPr>
          <w:rStyle w:val="StyleUnderline"/>
          <w:rFonts w:asciiTheme="majorHAnsi" w:hAnsiTheme="majorHAnsi"/>
        </w:rPr>
        <w:t xml:space="preserve"> </w:t>
      </w:r>
      <w:r w:rsidRPr="0011303A">
        <w:rPr>
          <w:rStyle w:val="StyleUnderline"/>
          <w:rFonts w:asciiTheme="majorHAnsi" w:hAnsiTheme="majorHAnsi"/>
          <w:highlight w:val="cyan"/>
        </w:rPr>
        <w:t>one</w:t>
      </w:r>
      <w:r w:rsidRPr="00012BFE">
        <w:rPr>
          <w:rStyle w:val="StyleUnderline"/>
          <w:rFonts w:asciiTheme="majorHAnsi" w:hAnsiTheme="majorHAnsi"/>
        </w:rPr>
        <w:t xml:space="preserve"> </w:t>
      </w:r>
      <w:r w:rsidRPr="0011303A">
        <w:rPr>
          <w:rStyle w:val="StyleUnderline"/>
          <w:rFonts w:asciiTheme="majorHAnsi" w:hAnsiTheme="majorHAnsi"/>
          <w:highlight w:val="cyan"/>
        </w:rPr>
        <w:t>who</w:t>
      </w:r>
      <w:r w:rsidRPr="00012BFE">
        <w:rPr>
          <w:rStyle w:val="StyleUnderline"/>
          <w:rFonts w:asciiTheme="majorHAnsi" w:hAnsiTheme="majorHAnsi"/>
        </w:rPr>
        <w:t xml:space="preserve"> </w:t>
      </w:r>
      <w:r w:rsidRPr="0011303A">
        <w:rPr>
          <w:rStyle w:val="StyleUnderline"/>
          <w:rFonts w:asciiTheme="majorHAnsi" w:hAnsiTheme="majorHAnsi"/>
          <w:highlight w:val="cyan"/>
        </w:rPr>
        <w:t>feels</w:t>
      </w:r>
      <w:r w:rsidRPr="00012BFE">
        <w:rPr>
          <w:rStyle w:val="StyleUnderline"/>
          <w:rFonts w:asciiTheme="majorHAnsi" w:hAnsiTheme="majorHAnsi"/>
        </w:rPr>
        <w:t xml:space="preserve"> the presence of </w:t>
      </w:r>
      <w:r w:rsidRPr="0011303A">
        <w:rPr>
          <w:rStyle w:val="StyleUnderline"/>
          <w:rFonts w:asciiTheme="majorHAnsi" w:hAnsiTheme="majorHAnsi"/>
          <w:highlight w:val="cyan"/>
        </w:rPr>
        <w:t>difference</w:t>
      </w:r>
      <w:r w:rsidRPr="00012BFE">
        <w:rPr>
          <w:rStyle w:val="StyleUnderline"/>
          <w:rFonts w:asciiTheme="majorHAnsi" w:hAnsiTheme="majorHAnsi"/>
        </w:rPr>
        <w:t xml:space="preserve"> and troubling knowledge </w:t>
      </w:r>
      <w:r w:rsidRPr="0011303A">
        <w:rPr>
          <w:rStyle w:val="StyleUnderline"/>
          <w:rFonts w:asciiTheme="majorHAnsi" w:hAnsiTheme="majorHAnsi"/>
          <w:highlight w:val="cyan"/>
        </w:rPr>
        <w:t>as</w:t>
      </w:r>
      <w:r w:rsidRPr="00012BFE">
        <w:rPr>
          <w:rStyle w:val="StyleUnderline"/>
          <w:rFonts w:asciiTheme="majorHAnsi" w:hAnsiTheme="majorHAnsi"/>
        </w:rPr>
        <w:t xml:space="preserve"> </w:t>
      </w:r>
      <w:r w:rsidRPr="0011303A">
        <w:rPr>
          <w:rStyle w:val="StyleUnderline"/>
          <w:rFonts w:asciiTheme="majorHAnsi" w:hAnsiTheme="majorHAnsi"/>
          <w:highlight w:val="cyan"/>
        </w:rPr>
        <w:t>a</w:t>
      </w:r>
      <w:r w:rsidRPr="00012BFE">
        <w:rPr>
          <w:rStyle w:val="StyleUnderline"/>
          <w:rFonts w:asciiTheme="majorHAnsi" w:hAnsiTheme="majorHAnsi"/>
        </w:rPr>
        <w:t xml:space="preserve">n unbearable </w:t>
      </w:r>
      <w:r w:rsidRPr="0011303A">
        <w:rPr>
          <w:rStyle w:val="StyleUnderline"/>
          <w:rFonts w:asciiTheme="majorHAnsi" w:hAnsiTheme="majorHAnsi"/>
          <w:highlight w:val="cyan"/>
        </w:rPr>
        <w:t>burden to be</w:t>
      </w:r>
      <w:r w:rsidRPr="00012BFE">
        <w:rPr>
          <w:rStyle w:val="StyleUnderline"/>
          <w:rFonts w:asciiTheme="majorHAnsi" w:hAnsiTheme="majorHAnsi"/>
        </w:rPr>
        <w:t xml:space="preserve"> contained or </w:t>
      </w:r>
      <w:r w:rsidRPr="0011303A">
        <w:rPr>
          <w:rStyle w:val="StyleUnderline"/>
          <w:rFonts w:asciiTheme="majorHAnsi" w:hAnsiTheme="majorHAnsi"/>
          <w:highlight w:val="cyan"/>
        </w:rPr>
        <w:t>expelled</w:t>
      </w:r>
      <w:r w:rsidRPr="00012BFE">
        <w:rPr>
          <w:rFonts w:asciiTheme="majorHAnsi" w:hAnsiTheme="majorHAnsi"/>
          <w:sz w:val="16"/>
        </w:rPr>
        <w:t xml:space="preserve">. In this way, it becomes apparent </w:t>
      </w:r>
      <w:r w:rsidRPr="00012BFE">
        <w:rPr>
          <w:rStyle w:val="StyleUnderline"/>
          <w:rFonts w:asciiTheme="majorHAnsi" w:hAnsiTheme="majorHAnsi"/>
        </w:rPr>
        <w:t xml:space="preserve">that the current right-wing assault on higher education is directed not only against the conditions that make critical pedagogy possible but also against the possibility of raising </w:t>
      </w:r>
      <w:r w:rsidRPr="00012BFE">
        <w:rPr>
          <w:rStyle w:val="StyleUnderline"/>
          <w:rFonts w:asciiTheme="majorHAnsi" w:hAnsiTheme="majorHAnsi"/>
        </w:rPr>
        <w:lastRenderedPageBreak/>
        <w:t>questions about the real problems facing higher education and society today</w:t>
      </w:r>
      <w:r w:rsidRPr="00012BFE">
        <w:rPr>
          <w:rFonts w:asciiTheme="majorHAnsi" w:hAnsiTheme="majorHAnsi"/>
          <w:sz w:val="16"/>
        </w:rPr>
        <w:t xml:space="preserve">, such as the increasing role of part-time labor, </w:t>
      </w:r>
      <w:r w:rsidRPr="00012BFE">
        <w:rPr>
          <w:rStyle w:val="StyleUnderline"/>
          <w:rFonts w:asciiTheme="majorHAnsi" w:hAnsiTheme="majorHAnsi"/>
        </w:rPr>
        <w:t>the instrumentalization of knowledge, the rise of an expanding national security state</w:t>
      </w:r>
      <w:r w:rsidRPr="00012BFE">
        <w:rPr>
          <w:rFonts w:asciiTheme="majorHAnsi" w:hAnsiTheme="majorHAnsi"/>
          <w:sz w:val="16"/>
        </w:rPr>
        <w:t xml:space="preserve">, the hijacking of public spheres by corporate and militarized interests, </w:t>
      </w:r>
      <w:r w:rsidRPr="00012BFE">
        <w:rPr>
          <w:rStyle w:val="StyleUnderline"/>
          <w:rFonts w:asciiTheme="majorHAnsi" w:hAnsiTheme="majorHAnsi"/>
        </w:rPr>
        <w:t xml:space="preserve">and the increasing attempts by right-wing extremists to turn education into job training and public pedagogy into an extended exercise in patriotic xenophobia. All of </w:t>
      </w:r>
      <w:r w:rsidRPr="0011303A">
        <w:rPr>
          <w:rStyle w:val="StyleUnderline"/>
          <w:rFonts w:asciiTheme="majorHAnsi" w:hAnsiTheme="majorHAnsi"/>
          <w:highlight w:val="cyan"/>
        </w:rPr>
        <w:t>these</w:t>
      </w:r>
      <w:r w:rsidRPr="00012BFE">
        <w:rPr>
          <w:rStyle w:val="StyleUnderline"/>
          <w:rFonts w:asciiTheme="majorHAnsi" w:hAnsiTheme="majorHAnsi"/>
        </w:rPr>
        <w:t xml:space="preserve"> </w:t>
      </w:r>
      <w:r w:rsidRPr="0011303A">
        <w:rPr>
          <w:rStyle w:val="StyleUnderline"/>
          <w:rFonts w:asciiTheme="majorHAnsi" w:hAnsiTheme="majorHAnsi"/>
          <w:highlight w:val="cyan"/>
        </w:rPr>
        <w:t>efforts undermine the idea of the university as central to</w:t>
      </w:r>
      <w:r w:rsidRPr="00012BFE">
        <w:rPr>
          <w:rStyle w:val="StyleUnderline"/>
          <w:rFonts w:asciiTheme="majorHAnsi" w:hAnsiTheme="majorHAnsi"/>
        </w:rPr>
        <w:t xml:space="preserve"> a functioning </w:t>
      </w:r>
      <w:r w:rsidRPr="0011303A">
        <w:rPr>
          <w:rStyle w:val="StyleUnderline"/>
          <w:rFonts w:asciiTheme="majorHAnsi" w:hAnsiTheme="majorHAnsi"/>
          <w:highlight w:val="cyan"/>
        </w:rPr>
        <w:t>democracy</w:t>
      </w:r>
      <w:r w:rsidRPr="00012BFE">
        <w:rPr>
          <w:rStyle w:val="StyleUnderline"/>
          <w:rFonts w:asciiTheme="majorHAnsi" w:hAnsiTheme="majorHAnsi"/>
        </w:rPr>
        <w:t xml:space="preserve"> </w:t>
      </w:r>
      <w:r w:rsidRPr="0011303A">
        <w:rPr>
          <w:rStyle w:val="StyleUnderline"/>
          <w:rFonts w:asciiTheme="majorHAnsi" w:hAnsiTheme="majorHAnsi"/>
          <w:highlight w:val="cyan"/>
        </w:rPr>
        <w:t>in which people</w:t>
      </w:r>
      <w:r w:rsidRPr="00012BFE">
        <w:rPr>
          <w:rStyle w:val="StyleUnderline"/>
          <w:rFonts w:asciiTheme="majorHAnsi" w:hAnsiTheme="majorHAnsi"/>
        </w:rPr>
        <w:t xml:space="preserve"> are encouraged to think, to engage knowledge critically, to make judgments, to </w:t>
      </w:r>
      <w:r w:rsidRPr="0011303A">
        <w:rPr>
          <w:rStyle w:val="StyleUnderline"/>
          <w:rFonts w:asciiTheme="majorHAnsi" w:hAnsiTheme="majorHAnsi"/>
          <w:highlight w:val="cyan"/>
        </w:rPr>
        <w:t>assume responsibility</w:t>
      </w:r>
      <w:r w:rsidRPr="00012BFE">
        <w:rPr>
          <w:rStyle w:val="StyleUnderline"/>
          <w:rFonts w:asciiTheme="majorHAnsi" w:hAnsiTheme="majorHAnsi"/>
        </w:rPr>
        <w:t xml:space="preserve"> for what it means to know something, </w:t>
      </w:r>
      <w:r w:rsidRPr="0011303A">
        <w:rPr>
          <w:rStyle w:val="StyleUnderline"/>
          <w:rFonts w:asciiTheme="majorHAnsi" w:hAnsiTheme="majorHAnsi"/>
          <w:highlight w:val="cyan"/>
        </w:rPr>
        <w:t>and</w:t>
      </w:r>
      <w:r w:rsidRPr="00012BFE">
        <w:rPr>
          <w:rStyle w:val="StyleUnderline"/>
          <w:rFonts w:asciiTheme="majorHAnsi" w:hAnsiTheme="majorHAnsi"/>
        </w:rPr>
        <w:t xml:space="preserve"> to </w:t>
      </w:r>
      <w:r w:rsidRPr="0011303A">
        <w:rPr>
          <w:rStyle w:val="StyleUnderline"/>
          <w:rFonts w:asciiTheme="majorHAnsi" w:hAnsiTheme="majorHAnsi"/>
          <w:highlight w:val="cyan"/>
        </w:rPr>
        <w:t>understand</w:t>
      </w:r>
      <w:r w:rsidRPr="00012BFE">
        <w:rPr>
          <w:rStyle w:val="StyleUnderline"/>
          <w:rFonts w:asciiTheme="majorHAnsi" w:hAnsiTheme="majorHAnsi"/>
        </w:rPr>
        <w:t xml:space="preserve"> the </w:t>
      </w:r>
      <w:r w:rsidRPr="0011303A">
        <w:rPr>
          <w:rStyle w:val="StyleUnderline"/>
          <w:rFonts w:asciiTheme="majorHAnsi" w:hAnsiTheme="majorHAnsi"/>
          <w:highlight w:val="cyan"/>
        </w:rPr>
        <w:t>consequences</w:t>
      </w:r>
      <w:r w:rsidRPr="00012BFE">
        <w:rPr>
          <w:rStyle w:val="StyleUnderline"/>
          <w:rFonts w:asciiTheme="majorHAnsi" w:hAnsiTheme="majorHAnsi"/>
        </w:rPr>
        <w:t xml:space="preserve"> of such knowledge for the world at large.</w:t>
      </w:r>
    </w:p>
    <w:p w14:paraId="1AA25240" w14:textId="77777777" w:rsidR="00337390" w:rsidRPr="00012BFE" w:rsidRDefault="00337390" w:rsidP="00337390">
      <w:pPr>
        <w:pStyle w:val="Heading4"/>
        <w:rPr>
          <w:rFonts w:asciiTheme="majorHAnsi" w:hAnsiTheme="majorHAnsi"/>
        </w:rPr>
      </w:pPr>
      <w:r w:rsidRPr="00012BFE">
        <w:rPr>
          <w:rFonts w:asciiTheme="majorHAnsi" w:hAnsiTheme="majorHAnsi"/>
        </w:rPr>
        <w:t xml:space="preserve">Mediation of action through legal means leads to the illusion that only the state </w:t>
      </w:r>
      <w:proofErr w:type="gramStart"/>
      <w:r w:rsidRPr="00012BFE">
        <w:rPr>
          <w:rFonts w:asciiTheme="majorHAnsi" w:hAnsiTheme="majorHAnsi"/>
        </w:rPr>
        <w:t>is capable of solving</w:t>
      </w:r>
      <w:proofErr w:type="gramEnd"/>
      <w:r w:rsidRPr="00012BFE">
        <w:rPr>
          <w:rFonts w:asciiTheme="majorHAnsi" w:hAnsiTheme="majorHAnsi"/>
        </w:rPr>
        <w:t xml:space="preserve"> violence, necessitating the existence of the state, justifying all atrocities and making ethics impossible</w:t>
      </w:r>
    </w:p>
    <w:p w14:paraId="603A2150" w14:textId="77777777" w:rsidR="00337390" w:rsidRPr="00012BFE" w:rsidRDefault="00337390" w:rsidP="00337390">
      <w:pPr>
        <w:rPr>
          <w:rFonts w:asciiTheme="majorHAnsi" w:hAnsiTheme="majorHAnsi"/>
        </w:rPr>
      </w:pPr>
      <w:r w:rsidRPr="00012BFE">
        <w:rPr>
          <w:rStyle w:val="Style13ptBold"/>
          <w:rFonts w:asciiTheme="majorHAnsi" w:hAnsiTheme="majorHAnsi"/>
        </w:rPr>
        <w:t>Rozo 4</w:t>
      </w:r>
      <w:r w:rsidRPr="00012BFE">
        <w:rPr>
          <w:rFonts w:asciiTheme="majorHAnsi" w:hAnsiTheme="majorHAnsi"/>
        </w:rPr>
        <w:t xml:space="preserve"> (MA in philosophy and Cultural Analysis, 2004 Diego, Forgiving the Unforgivable: On Violence, Power, and the Possibility of Justice p 19-21) //AMM</w:t>
      </w:r>
    </w:p>
    <w:p w14:paraId="311CDF84" w14:textId="77777777" w:rsidR="00337390" w:rsidRPr="00012BFE" w:rsidRDefault="00337390" w:rsidP="00337390">
      <w:pPr>
        <w:rPr>
          <w:rFonts w:asciiTheme="majorHAnsi" w:hAnsiTheme="majorHAnsi"/>
          <w:sz w:val="14"/>
        </w:rPr>
      </w:pPr>
      <w:r w:rsidRPr="00012BFE">
        <w:rPr>
          <w:rStyle w:val="StyleUnderline"/>
          <w:rFonts w:asciiTheme="majorHAnsi" w:hAnsiTheme="majorHAnsi"/>
        </w:rPr>
        <w:t>Within the legal order the relations between individuals will resemble this logic where suffering is exchanged for more, but ‘legal’ suffering, because these relations are no longer regulated by the “culture of the heart”</w:t>
      </w:r>
      <w:r w:rsidRPr="00012BFE">
        <w:rPr>
          <w:rFonts w:asciiTheme="majorHAnsi" w:hAnsiTheme="majorHAnsi"/>
          <w:sz w:val="14"/>
        </w:rPr>
        <w:t xml:space="preserve"> [Kultur des Herzens]. (CV 245) As Benjamin describes it, the “</w:t>
      </w:r>
      <w:r w:rsidRPr="00012BFE">
        <w:rPr>
          <w:rStyle w:val="StyleUnderline"/>
          <w:rFonts w:asciiTheme="majorHAnsi" w:hAnsiTheme="majorHAnsi"/>
        </w:rPr>
        <w:t>legal system tries to erect, in all areas where individual ends could be usefully pursued by violence, legal ends that can be realized only by legal power</w:t>
      </w:r>
      <w:r w:rsidRPr="00012BFE">
        <w:rPr>
          <w:rFonts w:asciiTheme="majorHAnsi" w:hAnsiTheme="majorHAnsi"/>
          <w:sz w:val="14"/>
        </w:rPr>
        <w:t xml:space="preserve">.” (CV 238) </w:t>
      </w:r>
      <w:r w:rsidRPr="0011303A">
        <w:rPr>
          <w:rStyle w:val="StyleUnderline"/>
          <w:rFonts w:asciiTheme="majorHAnsi" w:hAnsiTheme="majorHAnsi"/>
          <w:highlight w:val="cyan"/>
        </w:rPr>
        <w:t xml:space="preserve">The individual is not to take law </w:t>
      </w:r>
      <w:r w:rsidRPr="00012BFE">
        <w:rPr>
          <w:rStyle w:val="StyleUnderline"/>
          <w:rFonts w:asciiTheme="majorHAnsi" w:hAnsiTheme="majorHAnsi"/>
          <w:strike/>
        </w:rPr>
        <w:t>in his [their] own hands</w:t>
      </w:r>
      <w:r w:rsidRPr="00012BFE">
        <w:rPr>
          <w:rStyle w:val="StyleUnderline"/>
          <w:rFonts w:asciiTheme="majorHAnsi" w:hAnsiTheme="majorHAnsi"/>
        </w:rPr>
        <w:t xml:space="preserve"> [</w:t>
      </w:r>
      <w:r w:rsidRPr="0011303A">
        <w:rPr>
          <w:rStyle w:val="StyleUnderline"/>
          <w:rFonts w:asciiTheme="majorHAnsi" w:hAnsiTheme="majorHAnsi"/>
          <w:highlight w:val="cyan"/>
        </w:rPr>
        <w:t>as their responsibility</w:t>
      </w:r>
      <w:r w:rsidRPr="00012BFE">
        <w:rPr>
          <w:rStyle w:val="StyleUnderline"/>
          <w:rFonts w:asciiTheme="majorHAnsi" w:hAnsiTheme="majorHAnsi"/>
        </w:rPr>
        <w:t>];</w:t>
      </w:r>
      <w:r w:rsidRPr="00012BFE">
        <w:rPr>
          <w:rFonts w:asciiTheme="majorHAnsi" w:hAnsiTheme="majorHAnsi"/>
          <w:sz w:val="14"/>
        </w:rPr>
        <w:t xml:space="preserve"> </w:t>
      </w:r>
      <w:r w:rsidRPr="0011303A">
        <w:rPr>
          <w:rStyle w:val="StyleUnderline"/>
          <w:rFonts w:asciiTheme="majorHAnsi" w:hAnsiTheme="majorHAnsi"/>
          <w:highlight w:val="cyan"/>
        </w:rPr>
        <w:t>no conflict</w:t>
      </w:r>
      <w:r w:rsidRPr="00012BFE">
        <w:rPr>
          <w:rStyle w:val="StyleUnderline"/>
          <w:rFonts w:asciiTheme="majorHAnsi" w:hAnsiTheme="majorHAnsi"/>
        </w:rPr>
        <w:t xml:space="preserve"> should be </w:t>
      </w:r>
      <w:r w:rsidRPr="0011303A">
        <w:rPr>
          <w:rStyle w:val="StyleUnderline"/>
          <w:rFonts w:asciiTheme="majorHAnsi" w:hAnsiTheme="majorHAnsi"/>
          <w:highlight w:val="cyan"/>
        </w:rPr>
        <w:t>susceptible of</w:t>
      </w:r>
      <w:r w:rsidRPr="00012BFE">
        <w:rPr>
          <w:rStyle w:val="StyleUnderline"/>
          <w:rFonts w:asciiTheme="majorHAnsi" w:hAnsiTheme="majorHAnsi"/>
        </w:rPr>
        <w:t xml:space="preserve"> </w:t>
      </w:r>
      <w:r w:rsidRPr="0011303A">
        <w:rPr>
          <w:rStyle w:val="StyleUnderline"/>
          <w:rFonts w:asciiTheme="majorHAnsi" w:hAnsiTheme="majorHAnsi"/>
          <w:highlight w:val="cyan"/>
        </w:rPr>
        <w:t>being solved without the direct intervention of law, lest its authority will be undermined</w:t>
      </w:r>
      <w:r w:rsidRPr="00012BFE">
        <w:rPr>
          <w:rStyle w:val="StyleUnderline"/>
          <w:rFonts w:asciiTheme="majorHAnsi" w:hAnsiTheme="majorHAnsi"/>
        </w:rPr>
        <w:t>.</w:t>
      </w:r>
      <w:r w:rsidRPr="00012BFE">
        <w:rPr>
          <w:rFonts w:asciiTheme="majorHAnsi" w:hAnsiTheme="majorHAnsi"/>
          <w:sz w:val="14"/>
        </w:rPr>
        <w:t xml:space="preserve"> </w:t>
      </w:r>
      <w:r w:rsidRPr="00012BFE">
        <w:rPr>
          <w:rStyle w:val="StyleUnderline"/>
          <w:rFonts w:asciiTheme="majorHAnsi" w:hAnsiTheme="majorHAnsi"/>
        </w:rPr>
        <w:t>Law has to present itself as indispensable for any kind of conflict to be solved.</w:t>
      </w:r>
      <w:r w:rsidRPr="00012BFE">
        <w:rPr>
          <w:rFonts w:asciiTheme="majorHAnsi" w:hAnsiTheme="majorHAnsi"/>
          <w:sz w:val="14"/>
        </w:rPr>
        <w:t xml:space="preserve"> The consequence of this </w:t>
      </w:r>
      <w:r w:rsidRPr="0011303A">
        <w:rPr>
          <w:rStyle w:val="StyleUnderline"/>
          <w:rFonts w:asciiTheme="majorHAnsi" w:hAnsiTheme="majorHAnsi"/>
          <w:highlight w:val="cyan"/>
        </w:rPr>
        <w:t>infiltration of law throughout the whole of human life is paradoxical</w:t>
      </w:r>
      <w:r w:rsidRPr="0011303A">
        <w:rPr>
          <w:rFonts w:asciiTheme="majorHAnsi" w:hAnsiTheme="majorHAnsi"/>
          <w:sz w:val="14"/>
          <w:highlight w:val="cyan"/>
        </w:rPr>
        <w:t>:</w:t>
      </w:r>
      <w:r w:rsidRPr="00012BFE">
        <w:rPr>
          <w:rFonts w:asciiTheme="majorHAnsi" w:hAnsiTheme="majorHAnsi"/>
          <w:sz w:val="14"/>
        </w:rPr>
        <w:t xml:space="preserve"> </w:t>
      </w:r>
      <w:r w:rsidRPr="0011303A">
        <w:rPr>
          <w:rStyle w:val="StyleUnderline"/>
          <w:rFonts w:asciiTheme="majorHAnsi" w:hAnsiTheme="majorHAnsi"/>
          <w:highlight w:val="cyan"/>
        </w:rPr>
        <w:t>the more inescapable the rule of law is, the less responsible the individual becomes</w:t>
      </w:r>
      <w:r w:rsidRPr="0011303A">
        <w:rPr>
          <w:rFonts w:asciiTheme="majorHAnsi" w:hAnsiTheme="majorHAnsi"/>
          <w:sz w:val="14"/>
          <w:highlight w:val="cyan"/>
        </w:rPr>
        <w:t>.</w:t>
      </w:r>
      <w:r w:rsidRPr="00012BFE">
        <w:rPr>
          <w:rFonts w:asciiTheme="majorHAnsi" w:hAnsiTheme="majorHAnsi"/>
          <w:sz w:val="14"/>
        </w:rPr>
        <w:t xml:space="preserve"> </w:t>
      </w:r>
      <w:r w:rsidRPr="00012BFE">
        <w:rPr>
          <w:rStyle w:val="StyleUnderline"/>
          <w:rFonts w:asciiTheme="majorHAnsi" w:hAnsiTheme="majorHAnsi"/>
        </w:rPr>
        <w:t>Legal</w:t>
      </w:r>
      <w:r w:rsidRPr="00012BFE">
        <w:rPr>
          <w:rFonts w:asciiTheme="majorHAnsi" w:hAnsiTheme="majorHAnsi"/>
          <w:sz w:val="14"/>
        </w:rPr>
        <w:t xml:space="preserve"> and </w:t>
      </w:r>
      <w:r w:rsidRPr="00012BFE">
        <w:rPr>
          <w:rStyle w:val="StyleUnderline"/>
          <w:rFonts w:asciiTheme="majorHAnsi" w:hAnsiTheme="majorHAnsi"/>
        </w:rPr>
        <w:t>judicial institutions act as avengers in the name of the individual</w:t>
      </w:r>
      <w:r w:rsidRPr="00012BFE">
        <w:rPr>
          <w:rFonts w:asciiTheme="majorHAnsi" w:hAnsiTheme="majorHAnsi"/>
          <w:sz w:val="14"/>
        </w:rPr>
        <w:t>. Even the possibility of forgiveness is monopolized by the state under the ‘right of mercy’. Hence the</w:t>
      </w:r>
      <w:r w:rsidRPr="00012BFE">
        <w:rPr>
          <w:rStyle w:val="StyleUnderline"/>
          <w:rFonts w:asciiTheme="majorHAnsi" w:hAnsiTheme="majorHAnsi"/>
        </w:rPr>
        <w:t xml:space="preserve"> responsibility of the person toward the others is now delegated on the authority and justness of the law</w:t>
      </w:r>
      <w:r w:rsidRPr="00012BFE">
        <w:rPr>
          <w:rFonts w:asciiTheme="majorHAnsi" w:hAnsiTheme="majorHAnsi"/>
          <w:sz w:val="14"/>
        </w:rPr>
        <w:t xml:space="preserve">. The legal institutions, the very agents of (legal) vengeance </w:t>
      </w:r>
      <w:r w:rsidRPr="0011303A">
        <w:rPr>
          <w:rStyle w:val="Emphasis"/>
          <w:rFonts w:asciiTheme="majorHAnsi" w:hAnsiTheme="majorHAnsi"/>
          <w:highlight w:val="cyan"/>
        </w:rPr>
        <w:t>exonerate me from my essential responsibility towards the others, breaking the moral proximity that makes every ethics possible</w:t>
      </w:r>
      <w:r w:rsidRPr="00012BFE">
        <w:rPr>
          <w:rFonts w:asciiTheme="majorHAnsi" w:hAnsiTheme="majorHAnsi"/>
          <w:sz w:val="14"/>
        </w:rPr>
        <w:t xml:space="preserve">.20 </w:t>
      </w:r>
      <w:r w:rsidRPr="00012BFE">
        <w:rPr>
          <w:rStyle w:val="StyleUnderline"/>
          <w:rFonts w:asciiTheme="majorHAnsi" w:hAnsiTheme="majorHAnsi"/>
        </w:rPr>
        <w:t xml:space="preserve">Thus </w:t>
      </w:r>
      <w:r w:rsidRPr="0011303A">
        <w:rPr>
          <w:rStyle w:val="StyleUnderline"/>
          <w:rFonts w:asciiTheme="majorHAnsi" w:hAnsiTheme="majorHAnsi"/>
          <w:highlight w:val="cyan"/>
        </w:rPr>
        <w:t xml:space="preserve">I am no longer obliged to </w:t>
      </w:r>
      <w:proofErr w:type="gramStart"/>
      <w:r w:rsidRPr="0011303A">
        <w:rPr>
          <w:rStyle w:val="StyleUnderline"/>
          <w:rFonts w:asciiTheme="majorHAnsi" w:hAnsiTheme="majorHAnsi"/>
          <w:highlight w:val="cyan"/>
        </w:rPr>
        <w:t>an other</w:t>
      </w:r>
      <w:proofErr w:type="gramEnd"/>
      <w:r w:rsidRPr="00012BFE">
        <w:rPr>
          <w:rStyle w:val="StyleUnderline"/>
          <w:rFonts w:asciiTheme="majorHAnsi" w:hAnsiTheme="majorHAnsi"/>
        </w:rPr>
        <w:t xml:space="preserve"> that </w:t>
      </w:r>
      <w:r w:rsidRPr="00012BFE">
        <w:rPr>
          <w:rFonts w:asciiTheme="majorHAnsi" w:hAnsiTheme="majorHAnsi"/>
          <w:sz w:val="14"/>
        </w:rPr>
        <w:t>by his/her very presence</w:t>
      </w:r>
      <w:r w:rsidRPr="00012BFE">
        <w:rPr>
          <w:rStyle w:val="StyleUnderline"/>
          <w:rFonts w:asciiTheme="majorHAnsi" w:hAnsiTheme="majorHAnsi"/>
        </w:rPr>
        <w:t xml:space="preserve"> would demand me to be worthy of the occasion</w:t>
      </w:r>
      <w:r w:rsidRPr="00012BFE">
        <w:rPr>
          <w:rFonts w:asciiTheme="majorHAnsi" w:hAnsiTheme="majorHAnsi"/>
          <w:sz w:val="14"/>
        </w:rPr>
        <w:t xml:space="preserve"> (of every occasion), </w:t>
      </w:r>
      <w:r w:rsidRPr="0011303A">
        <w:rPr>
          <w:rStyle w:val="StyleUnderline"/>
          <w:rFonts w:asciiTheme="majorHAnsi" w:hAnsiTheme="majorHAnsi"/>
          <w:highlight w:val="cyan"/>
        </w:rPr>
        <w:t>because law</w:t>
      </w:r>
      <w:r w:rsidRPr="00012BFE">
        <w:rPr>
          <w:rFonts w:asciiTheme="majorHAnsi" w:hAnsiTheme="majorHAnsi"/>
          <w:sz w:val="14"/>
        </w:rPr>
        <w:t xml:space="preserve">, by </w:t>
      </w:r>
      <w:r w:rsidRPr="00012BFE">
        <w:rPr>
          <w:rStyle w:val="StyleUnderline"/>
          <w:rFonts w:asciiTheme="majorHAnsi" w:hAnsiTheme="majorHAnsi"/>
        </w:rPr>
        <w:t>seeking to regulate affairs</w:t>
      </w:r>
      <w:r w:rsidRPr="00012BFE">
        <w:rPr>
          <w:rFonts w:asciiTheme="majorHAnsi" w:hAnsiTheme="majorHAnsi"/>
          <w:sz w:val="14"/>
        </w:rPr>
        <w:t xml:space="preserve"> between individuals, </w:t>
      </w:r>
      <w:r w:rsidRPr="0011303A">
        <w:rPr>
          <w:rStyle w:val="StyleUnderline"/>
          <w:rFonts w:asciiTheme="majorHAnsi" w:hAnsiTheme="majorHAnsi"/>
          <w:highlight w:val="cyan"/>
        </w:rPr>
        <w:t>makes this other anonymous,</w:t>
      </w:r>
      <w:r w:rsidRPr="00012BFE">
        <w:rPr>
          <w:rStyle w:val="StyleUnderline"/>
          <w:rFonts w:asciiTheme="majorHAnsi" w:hAnsiTheme="majorHAnsi"/>
        </w:rPr>
        <w:t xml:space="preserve"> virtual:</w:t>
      </w:r>
      <w:r w:rsidRPr="00012BFE">
        <w:rPr>
          <w:rFonts w:asciiTheme="majorHAnsi" w:hAnsiTheme="majorHAnsi"/>
          <w:sz w:val="14"/>
        </w:rPr>
        <w:t xml:space="preserve"> </w:t>
      </w:r>
      <w:r w:rsidRPr="00012BFE">
        <w:rPr>
          <w:rFonts w:asciiTheme="majorHAnsi" w:hAnsiTheme="majorHAnsi"/>
          <w:strike/>
          <w:sz w:val="14"/>
        </w:rPr>
        <w:t>his</w:t>
      </w:r>
      <w:r w:rsidRPr="00012BFE">
        <w:rPr>
          <w:rFonts w:asciiTheme="majorHAnsi" w:hAnsiTheme="majorHAnsi"/>
          <w:sz w:val="14"/>
        </w:rPr>
        <w:t>[</w:t>
      </w:r>
      <w:r w:rsidRPr="00012BFE">
        <w:rPr>
          <w:rStyle w:val="StyleUnderline"/>
          <w:rFonts w:asciiTheme="majorHAnsi" w:hAnsiTheme="majorHAnsi"/>
        </w:rPr>
        <w:t>their</w:t>
      </w:r>
      <w:r w:rsidRPr="00012BFE">
        <w:rPr>
          <w:rFonts w:asciiTheme="majorHAnsi" w:hAnsiTheme="majorHAnsi"/>
          <w:sz w:val="14"/>
        </w:rPr>
        <w:t xml:space="preserve">] </w:t>
      </w:r>
      <w:r w:rsidRPr="0011303A">
        <w:rPr>
          <w:rStyle w:val="StyleUnderline"/>
          <w:rFonts w:asciiTheme="majorHAnsi" w:hAnsiTheme="majorHAnsi"/>
          <w:highlight w:val="cyan"/>
        </w:rPr>
        <w:t>otherness is equaled to that of every possible other.</w:t>
      </w:r>
      <w:r w:rsidRPr="00012BFE">
        <w:rPr>
          <w:rFonts w:asciiTheme="majorHAnsi" w:hAnsiTheme="majorHAnsi"/>
          <w:sz w:val="14"/>
        </w:rPr>
        <w:t xml:space="preserve"> </w:t>
      </w:r>
      <w:r w:rsidRPr="00012BFE">
        <w:rPr>
          <w:rStyle w:val="StyleUnderline"/>
          <w:rFonts w:asciiTheme="majorHAnsi" w:hAnsiTheme="majorHAnsi"/>
        </w:rPr>
        <w:t xml:space="preserve">The Other becomes faceless, </w:t>
      </w:r>
      <w:r w:rsidRPr="0011303A">
        <w:rPr>
          <w:rStyle w:val="StyleUnderline"/>
          <w:rFonts w:asciiTheme="majorHAnsi" w:hAnsiTheme="majorHAnsi"/>
          <w:highlight w:val="cyan"/>
        </w:rPr>
        <w:t>making it all too easy for me to ignore</w:t>
      </w:r>
      <w:r w:rsidRPr="00012BFE">
        <w:rPr>
          <w:rStyle w:val="StyleUnderline"/>
          <w:rFonts w:asciiTheme="majorHAnsi" w:hAnsiTheme="majorHAnsi"/>
        </w:rPr>
        <w:t xml:space="preserve"> </w:t>
      </w:r>
      <w:r w:rsidRPr="00012BFE">
        <w:rPr>
          <w:rFonts w:asciiTheme="majorHAnsi" w:hAnsiTheme="majorHAnsi"/>
          <w:strike/>
          <w:sz w:val="14"/>
        </w:rPr>
        <w:t>his</w:t>
      </w:r>
      <w:r w:rsidRPr="00012BFE">
        <w:rPr>
          <w:rStyle w:val="StyleUnderline"/>
          <w:rFonts w:asciiTheme="majorHAnsi" w:hAnsiTheme="majorHAnsi"/>
        </w:rPr>
        <w:t xml:space="preserve"> </w:t>
      </w:r>
      <w:r w:rsidRPr="0011303A">
        <w:rPr>
          <w:rStyle w:val="StyleUnderline"/>
          <w:rFonts w:asciiTheme="majorHAnsi" w:hAnsiTheme="majorHAnsi"/>
          <w:highlight w:val="cyan"/>
        </w:rPr>
        <w:t>[their]</w:t>
      </w:r>
      <w:r w:rsidRPr="00012BFE">
        <w:rPr>
          <w:rStyle w:val="StyleUnderline"/>
          <w:rFonts w:asciiTheme="majorHAnsi" w:hAnsiTheme="majorHAnsi"/>
        </w:rPr>
        <w:t xml:space="preserve"> </w:t>
      </w:r>
      <w:r w:rsidRPr="0011303A">
        <w:rPr>
          <w:rStyle w:val="StyleUnderline"/>
          <w:rFonts w:asciiTheme="majorHAnsi" w:hAnsiTheme="majorHAnsi"/>
          <w:highlight w:val="cyan"/>
        </w:rPr>
        <w:t>demands of justice</w:t>
      </w:r>
      <w:r w:rsidRPr="00012BFE">
        <w:rPr>
          <w:rStyle w:val="StyleUnderline"/>
          <w:rFonts w:asciiTheme="majorHAnsi" w:hAnsiTheme="majorHAnsi"/>
        </w:rPr>
        <w:t>, and</w:t>
      </w:r>
      <w:r w:rsidRPr="00012BFE">
        <w:rPr>
          <w:rFonts w:asciiTheme="majorHAnsi" w:hAnsiTheme="majorHAnsi"/>
          <w:sz w:val="14"/>
        </w:rPr>
        <w:t xml:space="preserve"> even </w:t>
      </w:r>
      <w:r w:rsidRPr="0011303A">
        <w:rPr>
          <w:rStyle w:val="StyleUnderline"/>
          <w:rFonts w:asciiTheme="majorHAnsi" w:hAnsiTheme="majorHAnsi"/>
          <w:highlight w:val="cyan"/>
        </w:rPr>
        <w:t xml:space="preserve">to exert on </w:t>
      </w:r>
      <w:r w:rsidRPr="00012BFE">
        <w:rPr>
          <w:rFonts w:asciiTheme="majorHAnsi" w:hAnsiTheme="majorHAnsi"/>
          <w:strike/>
          <w:sz w:val="14"/>
        </w:rPr>
        <w:t>him</w:t>
      </w:r>
      <w:r w:rsidRPr="00012BFE">
        <w:rPr>
          <w:rStyle w:val="StyleUnderline"/>
          <w:rFonts w:asciiTheme="majorHAnsi" w:hAnsiTheme="majorHAnsi"/>
        </w:rPr>
        <w:t xml:space="preserve"> </w:t>
      </w:r>
      <w:r w:rsidRPr="0011303A">
        <w:rPr>
          <w:rStyle w:val="StyleUnderline"/>
          <w:rFonts w:asciiTheme="majorHAnsi" w:hAnsiTheme="majorHAnsi"/>
          <w:highlight w:val="cyan"/>
        </w:rPr>
        <w:t>[them</w:t>
      </w:r>
      <w:r w:rsidRPr="00012BFE">
        <w:rPr>
          <w:rStyle w:val="StyleUnderline"/>
          <w:rFonts w:asciiTheme="majorHAnsi" w:hAnsiTheme="majorHAnsi"/>
        </w:rPr>
        <w:t>]</w:t>
      </w:r>
      <w:r w:rsidRPr="0011303A">
        <w:rPr>
          <w:rStyle w:val="StyleUnderline"/>
          <w:rFonts w:asciiTheme="majorHAnsi" w:hAnsiTheme="majorHAnsi"/>
          <w:highlight w:val="cyan"/>
        </w:rPr>
        <w:t xml:space="preserve"> violence just for the sake of legality</w:t>
      </w:r>
      <w:r w:rsidRPr="00012BFE">
        <w:rPr>
          <w:rFonts w:asciiTheme="majorHAnsi" w:hAnsiTheme="majorHAnsi"/>
          <w:sz w:val="14"/>
        </w:rPr>
        <w:t xml:space="preserve">. The logic of evil, then, becomes not a means but an end </w:t>
      </w:r>
      <w:proofErr w:type="gramStart"/>
      <w:r w:rsidRPr="00012BFE">
        <w:rPr>
          <w:rFonts w:asciiTheme="majorHAnsi" w:hAnsiTheme="majorHAnsi"/>
          <w:sz w:val="14"/>
        </w:rPr>
        <w:t>in itself:</w:t>
      </w:r>
      <w:proofErr w:type="gramEnd"/>
      <w:r w:rsidRPr="00012BFE">
        <w:rPr>
          <w:rFonts w:asciiTheme="majorHAnsi" w:hAnsiTheme="majorHAnsi"/>
          <w:sz w:val="14"/>
        </w:rPr>
        <w:t xml:space="preserve">21 </w:t>
      </w:r>
      <w:r w:rsidRPr="00012BFE">
        <w:rPr>
          <w:rStyle w:val="StyleUnderline"/>
          <w:rFonts w:asciiTheme="majorHAnsi" w:hAnsiTheme="majorHAnsi"/>
        </w:rPr>
        <w:t xml:space="preserve">state </w:t>
      </w:r>
      <w:r w:rsidRPr="0011303A">
        <w:rPr>
          <w:rStyle w:val="StyleUnderline"/>
          <w:rFonts w:asciiTheme="majorHAnsi" w:hAnsiTheme="majorHAnsi"/>
          <w:highlight w:val="cyan"/>
        </w:rPr>
        <w:t>violence for the sake of the state’s survival</w:t>
      </w:r>
      <w:r w:rsidRPr="00012BFE">
        <w:rPr>
          <w:rFonts w:asciiTheme="majorHAnsi" w:hAnsiTheme="majorHAnsi"/>
          <w:sz w:val="14"/>
        </w:rPr>
        <w:t xml:space="preserve">. Hence, the ever-present possibility of the worst takes the form of my unconditional </w:t>
      </w:r>
      <w:r w:rsidRPr="00012BFE">
        <w:rPr>
          <w:rStyle w:val="StyleUnderline"/>
          <w:rFonts w:asciiTheme="majorHAnsi" w:hAnsiTheme="majorHAnsi"/>
        </w:rPr>
        <w:t>responsibility towards the other being delegated</w:t>
      </w:r>
      <w:r w:rsidRPr="00012BFE">
        <w:rPr>
          <w:rFonts w:asciiTheme="majorHAnsi" w:hAnsiTheme="majorHAnsi"/>
          <w:sz w:val="14"/>
        </w:rPr>
        <w:t xml:space="preserve"> on the ideological and totalitarian institutions of a law gone astray in the (its) logic of selfpreserving vengeance. The undecidability of the origin of law, and its </w:t>
      </w:r>
      <w:r w:rsidRPr="0011303A">
        <w:rPr>
          <w:rStyle w:val="Emphasis"/>
          <w:rFonts w:asciiTheme="majorHAnsi" w:hAnsiTheme="majorHAnsi"/>
          <w:highlight w:val="cyan"/>
        </w:rPr>
        <w:t>consequent meddling all across human affairs makes it possible that the worst could be exerted in the name of law</w:t>
      </w:r>
      <w:r w:rsidRPr="00012BFE">
        <w:rPr>
          <w:rFonts w:asciiTheme="majorHAnsi" w:hAnsiTheme="majorHAnsi"/>
          <w:sz w:val="14"/>
        </w:rPr>
        <w:t xml:space="preserve">. Even the very notion of </w:t>
      </w:r>
      <w:r w:rsidRPr="00012BFE">
        <w:rPr>
          <w:rStyle w:val="StyleUnderline"/>
          <w:rFonts w:asciiTheme="majorHAnsi" w:hAnsiTheme="majorHAnsi"/>
        </w:rPr>
        <w:t>crimes against humanity</w:t>
      </w:r>
      <w:r w:rsidRPr="00012BFE">
        <w:rPr>
          <w:rFonts w:asciiTheme="majorHAnsi" w:hAnsiTheme="majorHAnsi"/>
          <w:sz w:val="14"/>
        </w:rPr>
        <w:t>, which seeks to protect the life of the population</w:t>
      </w:r>
      <w:r w:rsidRPr="00012BFE">
        <w:rPr>
          <w:rStyle w:val="StyleUnderline"/>
          <w:rFonts w:asciiTheme="majorHAnsi" w:hAnsiTheme="majorHAnsi"/>
        </w:rPr>
        <w:t xml:space="preserve">, can be overlooked </w:t>
      </w:r>
      <w:r w:rsidRPr="00012BFE">
        <w:rPr>
          <w:rFonts w:asciiTheme="majorHAnsi" w:hAnsiTheme="majorHAnsi"/>
          <w:sz w:val="14"/>
        </w:rPr>
        <w:t xml:space="preserve">by the state if it feels threatened by other states or by its own population.22 From now on, my </w:t>
      </w:r>
      <w:r w:rsidRPr="00012BFE">
        <w:rPr>
          <w:rStyle w:val="StyleUnderline"/>
          <w:rFonts w:asciiTheme="majorHAnsi" w:hAnsiTheme="majorHAnsi"/>
        </w:rPr>
        <w:t>responsibility towards the Other is taken from me,</w:t>
      </w:r>
      <w:r w:rsidRPr="00012BFE">
        <w:rPr>
          <w:rFonts w:asciiTheme="majorHAnsi" w:hAnsiTheme="majorHAnsi"/>
          <w:sz w:val="14"/>
        </w:rPr>
        <w:t xml:space="preserve"> at the price of my own existence being constantly threatened by the imminent and fatal possibility of being signaled as guilty of an (for me) indeterminate offence. In this picture</w:t>
      </w:r>
      <w:r w:rsidRPr="00012BFE">
        <w:rPr>
          <w:rStyle w:val="StyleUnderline"/>
          <w:rFonts w:asciiTheme="majorHAnsi" w:hAnsiTheme="majorHAnsi"/>
        </w:rPr>
        <w:t>, the modern state protects my existence while bringing on the terror of state violence – the law infiltrates into and seeks to rule our most private conflicts</w:t>
      </w:r>
      <w:r w:rsidRPr="00012BFE">
        <w:rPr>
          <w:rFonts w:asciiTheme="majorHAnsi" w:hAnsiTheme="majorHAnsi"/>
          <w:sz w:val="14"/>
        </w:rPr>
        <w:t>.</w:t>
      </w:r>
    </w:p>
    <w:p w14:paraId="3BB7A28B" w14:textId="77777777" w:rsidR="00337390" w:rsidRPr="00012BFE" w:rsidRDefault="00337390" w:rsidP="00337390">
      <w:pPr>
        <w:pStyle w:val="Heading4"/>
        <w:rPr>
          <w:rFonts w:asciiTheme="majorHAnsi" w:hAnsiTheme="majorHAnsi"/>
        </w:rPr>
      </w:pPr>
      <w:r w:rsidRPr="00012BFE">
        <w:rPr>
          <w:rFonts w:asciiTheme="majorHAnsi" w:hAnsiTheme="majorHAnsi"/>
        </w:rPr>
        <w:lastRenderedPageBreak/>
        <w:t xml:space="preserve">We should reject notions of authority – institutions reproduce social integration and create liberal violence </w:t>
      </w:r>
    </w:p>
    <w:p w14:paraId="0EE3954D" w14:textId="77777777" w:rsidR="00337390" w:rsidRPr="00012BFE" w:rsidRDefault="00337390" w:rsidP="00337390">
      <w:pPr>
        <w:rPr>
          <w:rFonts w:asciiTheme="majorHAnsi" w:hAnsiTheme="majorHAnsi"/>
        </w:rPr>
      </w:pPr>
      <w:r w:rsidRPr="00012BFE">
        <w:rPr>
          <w:rStyle w:val="Style13ptBold"/>
          <w:rFonts w:asciiTheme="majorHAnsi" w:hAnsiTheme="majorHAnsi"/>
        </w:rPr>
        <w:t>Antonio 95</w:t>
      </w:r>
      <w:r w:rsidRPr="00012BFE">
        <w:rPr>
          <w:rFonts w:asciiTheme="majorHAnsi" w:hAnsiTheme="majorHAnsi"/>
        </w:rPr>
        <w:t xml:space="preserve"> (Robert, most qualified man in debate, nietzsche’s anti-sociology: subjectified culture and the end of history, </w:t>
      </w:r>
      <w:hyperlink r:id="rId45" w:history="1">
        <w:r w:rsidRPr="00012BFE">
          <w:rPr>
            <w:rStyle w:val="Hyperlink"/>
            <w:rFonts w:asciiTheme="majorHAnsi" w:hAnsiTheme="majorHAnsi"/>
          </w:rPr>
          <w:t>http://kuscholarworks.ku.edu/handle/1808/17941</w:t>
        </w:r>
      </w:hyperlink>
      <w:r w:rsidRPr="00012BFE">
        <w:rPr>
          <w:rFonts w:asciiTheme="majorHAnsi" w:hAnsiTheme="majorHAnsi"/>
        </w:rPr>
        <w:t>)</w:t>
      </w:r>
    </w:p>
    <w:p w14:paraId="4BE3668A" w14:textId="77777777" w:rsidR="00337390" w:rsidRPr="00012BFE" w:rsidRDefault="00337390" w:rsidP="00337390">
      <w:pPr>
        <w:rPr>
          <w:rFonts w:asciiTheme="majorHAnsi" w:hAnsiTheme="majorHAnsi"/>
          <w:sz w:val="16"/>
        </w:rPr>
      </w:pPr>
      <w:r w:rsidRPr="00012BFE">
        <w:rPr>
          <w:rFonts w:asciiTheme="majorHAnsi" w:hAnsiTheme="majorHAnsi"/>
          <w:u w:val="single"/>
        </w:rPr>
        <w:t>Nietzsche held that the current wave of rationalization has depleted culture so severely that virtually all of "our institutions are no longer fit for anything</w:t>
      </w:r>
      <w:r w:rsidRPr="00012BFE">
        <w:rPr>
          <w:rFonts w:asciiTheme="majorHAnsi" w:hAnsiTheme="majorHAnsi"/>
          <w:sz w:val="16"/>
        </w:rPr>
        <w:t>" (Nietzsche 1968a, p. 93). Because "</w:t>
      </w:r>
      <w:r w:rsidRPr="00012BFE">
        <w:rPr>
          <w:rFonts w:asciiTheme="majorHAnsi" w:hAnsiTheme="majorHAnsi"/>
          <w:u w:val="single"/>
        </w:rPr>
        <w:t>shared" values, norms, and ideas are no longer binding, culturally reproduced social integration has dissolved.</w:t>
      </w:r>
      <w:r w:rsidRPr="00012BFE">
        <w:rPr>
          <w:rFonts w:asciiTheme="majorHAnsi" w:hAnsiTheme="majorHAnsi"/>
          <w:sz w:val="16"/>
        </w:rPr>
        <w:t xml:space="preserve"> Rather than being normatively regulated, uncoerced behavior follows the grooves of habit, organizational routine, and mass culture or is simply disoriented (Nietzsche 1974, pp. 302-4, 338; 19696, pp. 121-26; 1969c, p. 226; 19686, p. ISO). </w:t>
      </w:r>
      <w:r w:rsidRPr="00012BFE">
        <w:rPr>
          <w:rFonts w:asciiTheme="majorHAnsi" w:hAnsiTheme="majorHAnsi"/>
          <w:u w:val="single"/>
        </w:rPr>
        <w:t xml:space="preserve">For institutions to exist there must exist the kind of will, instinct, imperative which is anti-liberal to the point of malice: the will to tradition, to authority, to centuries-long responsibility, to solidarity between succeeding generations backwards and forwards in infinitum. . </w:t>
      </w:r>
      <w:r w:rsidRPr="00012BFE">
        <w:rPr>
          <w:rFonts w:asciiTheme="majorHAnsi" w:hAnsiTheme="majorHAnsi"/>
          <w:sz w:val="16"/>
        </w:rPr>
        <w:t xml:space="preserve">. . The entire West has lost those instincts out of which institutions grow, out of which the future grows. . . . One lives for today, one lives very fast—one lives very irresponsibly: it is precisely this which one calls "freedom." </w:t>
      </w:r>
      <w:r w:rsidRPr="00012BFE">
        <w:rPr>
          <w:rFonts w:asciiTheme="majorHAnsi" w:hAnsiTheme="majorHAnsi"/>
          <w:u w:val="single"/>
        </w:rPr>
        <w:t>That which makes institutions institutions is despised, hated, rejected: whenever the word "authority" is so much as heard one believes oneself in danger of a new slavery</w:t>
      </w:r>
      <w:r w:rsidRPr="00012BFE">
        <w:rPr>
          <w:rFonts w:asciiTheme="majorHAnsi" w:hAnsiTheme="majorHAnsi"/>
          <w:sz w:val="16"/>
        </w:rPr>
        <w:t xml:space="preserve">. (Nietzsche 1968a, pp. 93-94) </w:t>
      </w:r>
      <w:r w:rsidRPr="00012BFE">
        <w:rPr>
          <w:rFonts w:asciiTheme="majorHAnsi" w:hAnsiTheme="majorHAnsi"/>
          <w:u w:val="single"/>
        </w:rPr>
        <w:t xml:space="preserve">The </w:t>
      </w:r>
      <w:proofErr w:type="gramStart"/>
      <w:r w:rsidRPr="00012BFE">
        <w:rPr>
          <w:rFonts w:asciiTheme="majorHAnsi" w:hAnsiTheme="majorHAnsi"/>
          <w:u w:val="single"/>
        </w:rPr>
        <w:t>state's</w:t>
      </w:r>
      <w:proofErr w:type="gramEnd"/>
      <w:r w:rsidRPr="00012BFE">
        <w:rPr>
          <w:rFonts w:asciiTheme="majorHAnsi" w:hAnsiTheme="majorHAnsi"/>
          <w:u w:val="single"/>
        </w:rPr>
        <w:t xml:space="preserve"> newly developed top-to-bottom officialdom is emblematic of this sweeping disintegration</w:t>
      </w:r>
      <w:r w:rsidRPr="00012BFE">
        <w:rPr>
          <w:rFonts w:asciiTheme="majorHAnsi" w:hAnsiTheme="majorHAnsi"/>
          <w:sz w:val="16"/>
        </w:rPr>
        <w:t xml:space="preserve">; its arsenal of disciplinary mechanisms fill the breach left by the lack of legitimate authority. Nietzsche held that </w:t>
      </w:r>
      <w:r w:rsidRPr="00012BFE">
        <w:rPr>
          <w:rFonts w:asciiTheme="majorHAnsi" w:hAnsiTheme="majorHAnsi"/>
          <w:u w:val="single"/>
        </w:rPr>
        <w:t>the state and culture are inherent "antagonists</w:t>
      </w:r>
      <w:r w:rsidRPr="00012BFE">
        <w:rPr>
          <w:rFonts w:asciiTheme="majorHAnsi" w:hAnsiTheme="majorHAnsi"/>
          <w:sz w:val="16"/>
        </w:rPr>
        <w:t xml:space="preserve">." Pointing to the cultural stagnation that followed Germany's victory in the Franco-Prussian War, he stated, "Coming to power is a costly business: power makes stupid. . . . The Germans—once they were called a nation of thinkers: Do they still think at all? Nowadays the Germans are bored with intellect, . . . politics devours all seriousness for really intellectual things—Deutschland, Deutschland iiber alles was, I fear, the end of German philosophy" (Nietzsche 1968a, p. 60). Immobilizing intellectual and aesthetic creativity, the power state manipulates through a new mix of draconian law, welfare provision, propaganda, and </w:t>
      </w:r>
      <w:r w:rsidRPr="00012BFE">
        <w:rPr>
          <w:rFonts w:asciiTheme="majorHAnsi" w:hAnsiTheme="majorHAnsi"/>
          <w:u w:val="single"/>
        </w:rPr>
        <w:t>nationalism. It is a "new idol" and the focal point of dangerous currents of mass ressentiment and regimentation</w:t>
      </w:r>
      <w:r w:rsidRPr="00012BFE">
        <w:rPr>
          <w:rFonts w:asciiTheme="majorHAnsi" w:hAnsiTheme="majorHAnsi"/>
          <w:sz w:val="16"/>
        </w:rPr>
        <w:t xml:space="preserve"> (Nietzsche [1873-76] 1983, pp. 3-6; 1969c, 75-78; [1883] 19686, p. 48; [1888] 19826; [1888] 1967; 1968a, 62-63; [1888], 1969a, p. 319). Nietzsche viewed socialism as an outgrowth of Socratic culture's democratic ethos and expansionary state.10 The self-righteous egalitarian, collectivist, and redemptive thrust of socialism's highly secularized Christian ressentiment makes it all the more dangerous. Because socialists simply want to manage "more cheaply, more safely, more equitably, more uniformly," Nietzsche argued, they would, if they came to power, amplify all the pathologies inherent in "state power." He held that socialism is a "younger brother" of ancient despotism, promising "iron chains," "fearful discipline," "abolition of the individualand "complete subservience." It </w:t>
      </w:r>
      <w:r w:rsidRPr="00012BFE">
        <w:rPr>
          <w:rFonts w:asciiTheme="majorHAnsi" w:hAnsiTheme="majorHAnsi"/>
          <w:u w:val="single"/>
        </w:rPr>
        <w:t>would re-create "Chinese conditions" of enduring stasis and absolutism</w:t>
      </w:r>
      <w:r w:rsidRPr="00012BFE">
        <w:rPr>
          <w:rFonts w:asciiTheme="majorHAnsi" w:hAnsiTheme="majorHAnsi"/>
          <w:sz w:val="16"/>
        </w:rPr>
        <w:t xml:space="preserve"> (Nietzsche [1878-80] 1986, pp. 173-74; [1881] 1982a, pp. 83, 109, 126-27; 1974, pp. 99, 338; 19686, pp. 77-78, 463-64).</w:t>
      </w:r>
    </w:p>
    <w:p w14:paraId="6DE1A57B" w14:textId="77777777" w:rsidR="00337390" w:rsidRPr="00012BFE" w:rsidRDefault="00337390" w:rsidP="00337390">
      <w:pPr>
        <w:pStyle w:val="Heading3"/>
        <w:rPr>
          <w:rFonts w:asciiTheme="majorHAnsi" w:hAnsiTheme="majorHAnsi"/>
        </w:rPr>
      </w:pPr>
      <w:r>
        <w:rPr>
          <w:rFonts w:asciiTheme="majorHAnsi" w:hAnsiTheme="majorHAnsi"/>
        </w:rPr>
        <w:lastRenderedPageBreak/>
        <w:t>A2</w:t>
      </w:r>
      <w:r w:rsidRPr="00012BFE">
        <w:rPr>
          <w:rFonts w:asciiTheme="majorHAnsi" w:hAnsiTheme="majorHAnsi"/>
        </w:rPr>
        <w:t>: State inevitable</w:t>
      </w:r>
    </w:p>
    <w:p w14:paraId="0496485D" w14:textId="77777777" w:rsidR="00337390" w:rsidRPr="00012BFE" w:rsidRDefault="00337390" w:rsidP="00337390">
      <w:pPr>
        <w:pStyle w:val="Heading4"/>
        <w:rPr>
          <w:rFonts w:asciiTheme="majorHAnsi" w:hAnsiTheme="majorHAnsi"/>
        </w:rPr>
      </w:pPr>
      <w:r>
        <w:rPr>
          <w:rFonts w:asciiTheme="majorHAnsi" w:hAnsiTheme="majorHAnsi"/>
        </w:rPr>
        <w:t>S</w:t>
      </w:r>
      <w:r w:rsidRPr="00012BFE">
        <w:rPr>
          <w:rFonts w:asciiTheme="majorHAnsi" w:hAnsiTheme="majorHAnsi"/>
        </w:rPr>
        <w:t>tate inevitable is literally ressentiment</w:t>
      </w:r>
    </w:p>
    <w:p w14:paraId="1462C1D3" w14:textId="77777777" w:rsidR="00337390" w:rsidRPr="00012BFE" w:rsidRDefault="00337390" w:rsidP="00337390">
      <w:pPr>
        <w:rPr>
          <w:rFonts w:asciiTheme="majorHAnsi" w:hAnsiTheme="majorHAnsi"/>
          <w:sz w:val="18"/>
        </w:rPr>
      </w:pPr>
      <w:r w:rsidRPr="00012BFE">
        <w:rPr>
          <w:rStyle w:val="Style13ptBold"/>
          <w:rFonts w:asciiTheme="majorHAnsi" w:hAnsiTheme="majorHAnsi"/>
        </w:rPr>
        <w:t>Newman 2k</w:t>
      </w:r>
      <w:r w:rsidRPr="00012BFE">
        <w:rPr>
          <w:rFonts w:asciiTheme="majorHAnsi" w:hAnsiTheme="majorHAnsi"/>
        </w:rPr>
        <w:t xml:space="preserve"> </w:t>
      </w:r>
      <w:r w:rsidRPr="00012BFE">
        <w:rPr>
          <w:rFonts w:asciiTheme="majorHAnsi" w:hAnsiTheme="majorHAnsi"/>
          <w:sz w:val="18"/>
        </w:rPr>
        <w:t>(saul, Reader in Political Theory at </w:t>
      </w:r>
      <w:hyperlink r:id="rId46" w:tooltip="Goldsmiths College, University of London" w:history="1">
        <w:r w:rsidRPr="00012BFE">
          <w:rPr>
            <w:rStyle w:val="Hyperlink"/>
            <w:rFonts w:asciiTheme="majorHAnsi" w:hAnsiTheme="majorHAnsi"/>
            <w:sz w:val="18"/>
          </w:rPr>
          <w:t>Goldsmiths College</w:t>
        </w:r>
      </w:hyperlink>
      <w:r w:rsidRPr="00012BFE">
        <w:rPr>
          <w:rFonts w:asciiTheme="majorHAnsi" w:hAnsiTheme="majorHAnsi"/>
          <w:sz w:val="18"/>
        </w:rPr>
        <w:t xml:space="preserve">, anarchism and the politics of ressentiment, </w:t>
      </w:r>
      <w:hyperlink r:id="rId47" w:history="1">
        <w:r w:rsidRPr="00012BFE">
          <w:rPr>
            <w:rStyle w:val="Hyperlink"/>
            <w:rFonts w:asciiTheme="majorHAnsi" w:hAnsiTheme="majorHAnsi"/>
            <w:sz w:val="18"/>
          </w:rPr>
          <w:t>http://muse.jhu.edu/login?auth=0&amp;type=summary&amp;url=/journals/theory_and_event/v004/4.3newman.html</w:t>
        </w:r>
      </w:hyperlink>
      <w:r w:rsidRPr="00012BFE">
        <w:rPr>
          <w:rFonts w:asciiTheme="majorHAnsi" w:hAnsiTheme="majorHAnsi"/>
          <w:sz w:val="18"/>
        </w:rPr>
        <w:t>)</w:t>
      </w:r>
    </w:p>
    <w:p w14:paraId="2BB26B4F" w14:textId="77777777" w:rsidR="00337390" w:rsidRPr="00012BFE" w:rsidRDefault="00337390" w:rsidP="00337390">
      <w:pPr>
        <w:rPr>
          <w:rFonts w:asciiTheme="majorHAnsi" w:hAnsiTheme="majorHAnsi"/>
          <w:sz w:val="16"/>
        </w:rPr>
      </w:pPr>
      <w:r w:rsidRPr="00012BFE">
        <w:rPr>
          <w:rFonts w:asciiTheme="majorHAnsi" w:hAnsiTheme="majorHAnsi"/>
          <w:sz w:val="16"/>
        </w:rPr>
        <w:t xml:space="preserve">This conception of the State ironically strikes a familiar note with Nietzsche. </w:t>
      </w:r>
      <w:r w:rsidRPr="00012BFE">
        <w:rPr>
          <w:rFonts w:asciiTheme="majorHAnsi" w:hAnsiTheme="majorHAnsi"/>
          <w:u w:val="single"/>
        </w:rPr>
        <w:t>Nietzsche, like the anarchists, sees modern man as ‘tamed’, fettered and made impotent by the State</w:t>
      </w:r>
      <w:r w:rsidRPr="00012BFE">
        <w:rPr>
          <w:rFonts w:asciiTheme="majorHAnsi" w:hAnsiTheme="majorHAnsi"/>
          <w:sz w:val="16"/>
        </w:rPr>
        <w:t>.</w:t>
      </w:r>
      <w:hyperlink r:id="rId48" w:anchor="fn15" w:history="1">
        <w:r w:rsidRPr="00012BFE">
          <w:rPr>
            <w:rStyle w:val="Hyperlink"/>
            <w:rFonts w:asciiTheme="majorHAnsi" w:hAnsiTheme="majorHAnsi"/>
            <w:color w:val="8B0000"/>
            <w:sz w:val="16"/>
            <w:szCs w:val="16"/>
            <w:vertAlign w:val="superscript"/>
          </w:rPr>
          <w:t>[15]</w:t>
        </w:r>
      </w:hyperlink>
      <w:r w:rsidRPr="00012BFE">
        <w:rPr>
          <w:rStyle w:val="apple-converted-space"/>
          <w:rFonts w:asciiTheme="majorHAnsi" w:hAnsiTheme="majorHAnsi"/>
          <w:color w:val="333333"/>
          <w:sz w:val="16"/>
          <w:szCs w:val="20"/>
        </w:rPr>
        <w:t> </w:t>
      </w:r>
      <w:r w:rsidRPr="00012BFE">
        <w:rPr>
          <w:rFonts w:asciiTheme="majorHAnsi" w:hAnsiTheme="majorHAnsi"/>
          <w:sz w:val="16"/>
        </w:rPr>
        <w:t xml:space="preserve">He also sees the State as an abstract machine of domination, which precedes capitalism, and looms above class and economic concerns. </w:t>
      </w:r>
      <w:r w:rsidRPr="00012BFE">
        <w:rPr>
          <w:rFonts w:asciiTheme="majorHAnsi" w:hAnsiTheme="majorHAnsi"/>
          <w:u w:val="single"/>
        </w:rPr>
        <w:t xml:space="preserve">The State is a mode of domination that imposes a regulated ‘interiorization’ upon the populace. </w:t>
      </w:r>
      <w:r w:rsidRPr="00012BFE">
        <w:rPr>
          <w:rFonts w:asciiTheme="majorHAnsi" w:hAnsiTheme="majorHAnsi"/>
          <w:sz w:val="16"/>
        </w:rPr>
        <w:t xml:space="preserve">According to Nietzsche </w:t>
      </w:r>
      <w:r w:rsidRPr="00012BFE">
        <w:rPr>
          <w:rFonts w:asciiTheme="majorHAnsi" w:hAnsiTheme="majorHAnsi"/>
          <w:u w:val="single"/>
        </w:rPr>
        <w:t>the State emerged as a “terrible tyranny, as a repressive and ruthless machinery,” which subjugated, made compliant, and shaped the population.</w:t>
      </w:r>
      <w:hyperlink r:id="rId49" w:anchor="fn16" w:history="1">
        <w:r w:rsidRPr="00012BFE">
          <w:rPr>
            <w:rStyle w:val="Hyperlink"/>
            <w:rFonts w:asciiTheme="majorHAnsi" w:hAnsiTheme="majorHAnsi"/>
            <w:color w:val="8B0000"/>
            <w:sz w:val="16"/>
            <w:szCs w:val="16"/>
            <w:u w:val="single"/>
            <w:vertAlign w:val="superscript"/>
          </w:rPr>
          <w:t>[16]</w:t>
        </w:r>
      </w:hyperlink>
      <w:r w:rsidRPr="00012BFE">
        <w:rPr>
          <w:rStyle w:val="apple-converted-space"/>
          <w:rFonts w:asciiTheme="majorHAnsi" w:hAnsiTheme="majorHAnsi"/>
          <w:color w:val="333333"/>
          <w:szCs w:val="20"/>
          <w:u w:val="single"/>
        </w:rPr>
        <w:t> </w:t>
      </w:r>
      <w:r w:rsidRPr="00012BFE">
        <w:rPr>
          <w:rFonts w:asciiTheme="majorHAnsi" w:hAnsiTheme="majorHAnsi"/>
          <w:u w:val="single"/>
        </w:rPr>
        <w:t>Moreover the origins of this State are violent.</w:t>
      </w:r>
      <w:r w:rsidRPr="00012BFE">
        <w:rPr>
          <w:rFonts w:asciiTheme="majorHAnsi" w:hAnsiTheme="majorHAnsi"/>
          <w:sz w:val="16"/>
        </w:rPr>
        <w:t xml:space="preserve"> It is imposed forcefully from without and has nothing to with ‘contracts’.</w:t>
      </w:r>
      <w:hyperlink r:id="rId50" w:anchor="fn17" w:history="1">
        <w:r w:rsidRPr="00012BFE">
          <w:rPr>
            <w:rStyle w:val="Hyperlink"/>
            <w:rFonts w:asciiTheme="majorHAnsi" w:hAnsiTheme="majorHAnsi"/>
            <w:color w:val="8B0000"/>
            <w:sz w:val="16"/>
            <w:szCs w:val="16"/>
            <w:vertAlign w:val="superscript"/>
          </w:rPr>
          <w:t>[17]</w:t>
        </w:r>
      </w:hyperlink>
      <w:r w:rsidRPr="00012BFE">
        <w:rPr>
          <w:rStyle w:val="apple-converted-space"/>
          <w:rFonts w:asciiTheme="majorHAnsi" w:hAnsiTheme="majorHAnsi"/>
          <w:color w:val="333333"/>
          <w:sz w:val="16"/>
          <w:szCs w:val="20"/>
        </w:rPr>
        <w:t> </w:t>
      </w:r>
      <w:r w:rsidRPr="00012BFE">
        <w:rPr>
          <w:rFonts w:asciiTheme="majorHAnsi" w:hAnsiTheme="majorHAnsi"/>
          <w:sz w:val="16"/>
        </w:rPr>
        <w:t xml:space="preserve">Nietzsche demolishes the “fantasy” of the social contract — </w:t>
      </w:r>
      <w:r w:rsidRPr="00012BFE">
        <w:rPr>
          <w:rFonts w:asciiTheme="majorHAnsi" w:hAnsiTheme="majorHAnsi"/>
          <w:u w:val="single"/>
        </w:rPr>
        <w:t xml:space="preserve">the theory that the State was formed by people voluntarily relinquishing their power in return for the safety and security that would be provided by the State. </w:t>
      </w:r>
      <w:r w:rsidRPr="00012BFE">
        <w:rPr>
          <w:rFonts w:asciiTheme="majorHAnsi" w:hAnsiTheme="majorHAnsi"/>
          <w:sz w:val="16"/>
        </w:rPr>
        <w:t xml:space="preserve">This idea of the social contract has been central to conservative and liberal political theory, from Hobbes to Locke. </w:t>
      </w:r>
      <w:r w:rsidRPr="00012BFE">
        <w:rPr>
          <w:rFonts w:asciiTheme="majorHAnsi" w:hAnsiTheme="majorHAnsi"/>
          <w:u w:val="single"/>
        </w:rPr>
        <w:t>Anarchists also reject this theory of the social contract. They too argue that the origins of the State are violent, and that it is absurd to argue that people voluntarily gave up their power. It is a dangerous myth that legitimizes and perpetuates State domination</w:t>
      </w:r>
      <w:r w:rsidRPr="00012BFE">
        <w:rPr>
          <w:rFonts w:asciiTheme="majorHAnsi" w:hAnsiTheme="majorHAnsi"/>
          <w:sz w:val="16"/>
        </w:rPr>
        <w:t>.</w:t>
      </w:r>
    </w:p>
    <w:p w14:paraId="76CB7D41" w14:textId="77777777" w:rsidR="00337390" w:rsidRPr="00012BFE" w:rsidRDefault="00337390" w:rsidP="00337390">
      <w:pPr>
        <w:pStyle w:val="Heading4"/>
        <w:rPr>
          <w:rFonts w:asciiTheme="majorHAnsi" w:hAnsiTheme="majorHAnsi"/>
        </w:rPr>
      </w:pPr>
      <w:r w:rsidRPr="00012BFE">
        <w:rPr>
          <w:rFonts w:asciiTheme="majorHAnsi" w:hAnsiTheme="majorHAnsi"/>
        </w:rPr>
        <w:t>Claims of the inevitability of the state doom us to perpetual nihilism – the state is an unnecessary evil</w:t>
      </w:r>
    </w:p>
    <w:p w14:paraId="7791125B" w14:textId="77777777" w:rsidR="00337390" w:rsidRPr="00012BFE" w:rsidRDefault="00337390" w:rsidP="00337390">
      <w:pPr>
        <w:rPr>
          <w:rFonts w:asciiTheme="majorHAnsi" w:hAnsiTheme="majorHAnsi"/>
          <w:sz w:val="18"/>
        </w:rPr>
      </w:pPr>
      <w:r w:rsidRPr="00012BFE">
        <w:rPr>
          <w:rStyle w:val="Style13ptBold"/>
          <w:rFonts w:asciiTheme="majorHAnsi" w:hAnsiTheme="majorHAnsi"/>
        </w:rPr>
        <w:t>Newman 2k</w:t>
      </w:r>
      <w:r w:rsidRPr="00012BFE">
        <w:rPr>
          <w:rFonts w:asciiTheme="majorHAnsi" w:hAnsiTheme="majorHAnsi"/>
        </w:rPr>
        <w:t xml:space="preserve"> </w:t>
      </w:r>
      <w:r w:rsidRPr="00012BFE">
        <w:rPr>
          <w:rFonts w:asciiTheme="majorHAnsi" w:hAnsiTheme="majorHAnsi"/>
          <w:sz w:val="18"/>
        </w:rPr>
        <w:t>(saul, Reader in Political Theory at </w:t>
      </w:r>
      <w:hyperlink r:id="rId51" w:tooltip="Goldsmiths College, University of London" w:history="1">
        <w:r w:rsidRPr="00012BFE">
          <w:rPr>
            <w:rStyle w:val="Hyperlink"/>
            <w:rFonts w:asciiTheme="majorHAnsi" w:hAnsiTheme="majorHAnsi"/>
            <w:sz w:val="18"/>
          </w:rPr>
          <w:t>Goldsmiths College</w:t>
        </w:r>
      </w:hyperlink>
      <w:r w:rsidRPr="00012BFE">
        <w:rPr>
          <w:rFonts w:asciiTheme="majorHAnsi" w:hAnsiTheme="majorHAnsi"/>
          <w:sz w:val="18"/>
        </w:rPr>
        <w:t xml:space="preserve">, anarchism and the politics of ressentiment, </w:t>
      </w:r>
      <w:hyperlink r:id="rId52" w:history="1">
        <w:r w:rsidRPr="00012BFE">
          <w:rPr>
            <w:rStyle w:val="Hyperlink"/>
            <w:rFonts w:asciiTheme="majorHAnsi" w:hAnsiTheme="majorHAnsi"/>
            <w:sz w:val="18"/>
          </w:rPr>
          <w:t>http://muse.jhu.edu/login?auth=0&amp;type=summary&amp;url=/journals/theory_and_event/v004/4.3newman.html</w:t>
        </w:r>
      </w:hyperlink>
      <w:r w:rsidRPr="00012BFE">
        <w:rPr>
          <w:rFonts w:asciiTheme="majorHAnsi" w:hAnsiTheme="majorHAnsi"/>
          <w:sz w:val="18"/>
        </w:rPr>
        <w:t>)</w:t>
      </w:r>
    </w:p>
    <w:p w14:paraId="137A350E" w14:textId="77777777" w:rsidR="00337390" w:rsidRPr="00012BFE" w:rsidRDefault="00337390" w:rsidP="00337390">
      <w:pPr>
        <w:rPr>
          <w:rFonts w:asciiTheme="majorHAnsi" w:hAnsiTheme="majorHAnsi"/>
          <w:u w:val="single"/>
        </w:rPr>
      </w:pPr>
      <w:r w:rsidRPr="00012BFE">
        <w:rPr>
          <w:rFonts w:asciiTheme="majorHAnsi" w:hAnsiTheme="majorHAnsi"/>
          <w:sz w:val="16"/>
        </w:rPr>
        <w:t xml:space="preserve">For Hobbes, </w:t>
      </w:r>
      <w:r w:rsidRPr="00012BFE">
        <w:rPr>
          <w:rFonts w:asciiTheme="majorHAnsi" w:hAnsiTheme="majorHAnsi"/>
          <w:u w:val="single"/>
        </w:rPr>
        <w:t>State sovereignty is a necessary evil. There is no attempt to make a fetish of the State: it does not descend from heaven, preordained by divine will. It is pure sovereignty, pure power, and it is constructed out of the emptiness of society, precisely in order to prevent the warfare immanent in the state of nature.</w:t>
      </w:r>
      <w:r w:rsidRPr="00012BFE">
        <w:rPr>
          <w:rFonts w:asciiTheme="majorHAnsi" w:hAnsiTheme="majorHAnsi"/>
          <w:sz w:val="16"/>
        </w:rPr>
        <w:t xml:space="preserve"> </w:t>
      </w:r>
      <w:r w:rsidRPr="00012BFE">
        <w:rPr>
          <w:rFonts w:asciiTheme="majorHAnsi" w:hAnsiTheme="majorHAnsi"/>
          <w:u w:val="single"/>
        </w:rPr>
        <w:t>The political content of the State is unimportant as long as it quells unrest in society.</w:t>
      </w:r>
      <w:r w:rsidRPr="00012BFE">
        <w:rPr>
          <w:rFonts w:asciiTheme="majorHAnsi" w:hAnsiTheme="majorHAnsi"/>
          <w:sz w:val="16"/>
        </w:rPr>
        <w:t xml:space="preserve"> Whether there be a democracy, or a sovereign assembly, or a monarchy, it does not matter: “</w:t>
      </w:r>
      <w:r w:rsidRPr="00012BFE">
        <w:rPr>
          <w:rFonts w:asciiTheme="majorHAnsi" w:hAnsiTheme="majorHAnsi"/>
          <w:u w:val="single"/>
        </w:rPr>
        <w:t>the power in all forms, if they be perfect enough to protect them, is the same</w:t>
      </w:r>
      <w:r w:rsidRPr="00012BFE">
        <w:rPr>
          <w:rFonts w:asciiTheme="majorHAnsi" w:hAnsiTheme="majorHAnsi"/>
          <w:sz w:val="16"/>
        </w:rPr>
        <w:t>.”</w:t>
      </w:r>
      <w:hyperlink r:id="rId53" w:anchor="fn34" w:history="1">
        <w:r w:rsidRPr="00012BFE">
          <w:rPr>
            <w:rStyle w:val="Hyperlink"/>
            <w:rFonts w:asciiTheme="majorHAnsi" w:hAnsiTheme="majorHAnsi"/>
            <w:color w:val="8B0000"/>
            <w:sz w:val="16"/>
            <w:szCs w:val="16"/>
            <w:vertAlign w:val="superscript"/>
          </w:rPr>
          <w:t>[34]</w:t>
        </w:r>
      </w:hyperlink>
      <w:r w:rsidRPr="00012BFE">
        <w:rPr>
          <w:rStyle w:val="apple-converted-space"/>
          <w:rFonts w:asciiTheme="majorHAnsi" w:hAnsiTheme="majorHAnsi"/>
          <w:color w:val="333333"/>
          <w:sz w:val="16"/>
          <w:szCs w:val="20"/>
        </w:rPr>
        <w:t> </w:t>
      </w:r>
      <w:r w:rsidRPr="00012BFE">
        <w:rPr>
          <w:rFonts w:asciiTheme="majorHAnsi" w:hAnsiTheme="majorHAnsi"/>
          <w:sz w:val="16"/>
        </w:rPr>
        <w:t xml:space="preserve">Like the anarchists, Hobbes believes that the guise taken by power is irrelevant. </w:t>
      </w:r>
      <w:r w:rsidRPr="00012BFE">
        <w:rPr>
          <w:rFonts w:asciiTheme="majorHAnsi" w:hAnsiTheme="majorHAnsi"/>
          <w:u w:val="single"/>
        </w:rPr>
        <w:t>Behind every mask there must be a pure, absolute power</w:t>
      </w:r>
      <w:r w:rsidRPr="00012BFE">
        <w:rPr>
          <w:rFonts w:asciiTheme="majorHAnsi" w:hAnsiTheme="majorHAnsi"/>
          <w:sz w:val="16"/>
        </w:rPr>
        <w:t>. Hobbes’ political thought is centered around a desire for order, purely as an antidote to disorder, and the extent to which individuals suffer under this order is incomparable to the suffering caused by war.</w:t>
      </w:r>
      <w:hyperlink r:id="rId54" w:anchor="fn35" w:history="1">
        <w:r w:rsidRPr="00012BFE">
          <w:rPr>
            <w:rStyle w:val="Hyperlink"/>
            <w:rFonts w:asciiTheme="majorHAnsi" w:hAnsiTheme="majorHAnsi"/>
            <w:color w:val="8B0000"/>
            <w:sz w:val="16"/>
            <w:szCs w:val="16"/>
            <w:vertAlign w:val="superscript"/>
          </w:rPr>
          <w:t>[35]</w:t>
        </w:r>
      </w:hyperlink>
      <w:r w:rsidRPr="00012BFE">
        <w:rPr>
          <w:rStyle w:val="apple-converted-space"/>
          <w:rFonts w:asciiTheme="majorHAnsi" w:hAnsiTheme="majorHAnsi"/>
          <w:color w:val="333333"/>
          <w:sz w:val="16"/>
          <w:szCs w:val="20"/>
        </w:rPr>
        <w:t> </w:t>
      </w:r>
      <w:r w:rsidRPr="00012BFE">
        <w:rPr>
          <w:rFonts w:asciiTheme="majorHAnsi" w:hAnsiTheme="majorHAnsi"/>
          <w:sz w:val="16"/>
        </w:rPr>
        <w:t xml:space="preserve">For anarchists, on the other hand, because </w:t>
      </w:r>
      <w:r w:rsidRPr="00012BFE">
        <w:rPr>
          <w:rFonts w:asciiTheme="majorHAnsi" w:hAnsiTheme="majorHAnsi"/>
          <w:u w:val="single"/>
        </w:rPr>
        <w:t>society regulates itself according to natural laws and because there is a natural ethics of cooperation in man, the State is an unnecessary evil.</w:t>
      </w:r>
      <w:r w:rsidRPr="00012BFE">
        <w:rPr>
          <w:rFonts w:asciiTheme="majorHAnsi" w:hAnsiTheme="majorHAnsi"/>
          <w:sz w:val="16"/>
        </w:rPr>
        <w:t xml:space="preserve"> Rather than preventing perpetual warfare between men, the State engenders it: </w:t>
      </w:r>
      <w:r w:rsidRPr="00012BFE">
        <w:rPr>
          <w:rFonts w:asciiTheme="majorHAnsi" w:hAnsiTheme="majorHAnsi"/>
          <w:u w:val="single"/>
        </w:rPr>
        <w:t>the State is based on war and conquest rather than embodying its resolution.</w:t>
      </w:r>
      <w:r w:rsidRPr="00012BFE">
        <w:rPr>
          <w:rFonts w:asciiTheme="majorHAnsi" w:hAnsiTheme="majorHAnsi"/>
          <w:sz w:val="16"/>
        </w:rPr>
        <w:t xml:space="preserve"> Anarchism can look beyond the State because it argues from the perspective of an essential point of departure — natural human sociality. It can, therefore, conceive of an alternative to the State. Hobbes, on the other hand, has no such point of departure: there is no standpoint that can act as an alternative to the State. Society, as we have seen with Hobbes, is characterized by rift and antagonism. In fact, </w:t>
      </w:r>
      <w:r w:rsidRPr="00012BFE">
        <w:rPr>
          <w:rFonts w:asciiTheme="majorHAnsi" w:hAnsiTheme="majorHAnsi"/>
          <w:u w:val="single"/>
        </w:rPr>
        <w:t>there is no essential society to speak of — it is an empty place</w:t>
      </w:r>
      <w:r w:rsidRPr="00012BFE">
        <w:rPr>
          <w:rFonts w:asciiTheme="majorHAnsi" w:hAnsiTheme="majorHAnsi"/>
          <w:sz w:val="16"/>
        </w:rPr>
        <w:t xml:space="preserve">. Society must therefore be constructed artificially in the shape of the absolute State. While anarchism can rely on natural law, Hobbes can only rely on the law of the State. At </w:t>
      </w:r>
      <w:r w:rsidRPr="00012BFE">
        <w:rPr>
          <w:rFonts w:asciiTheme="majorHAnsi" w:hAnsiTheme="majorHAnsi"/>
          <w:u w:val="single"/>
        </w:rPr>
        <w:t>the heart of the anarchist paradigm there is the essential fullness of society, while at the heart of the Hobbesian paradigm there is nothing but emptiness and dislocation.</w:t>
      </w:r>
    </w:p>
    <w:p w14:paraId="525227A3" w14:textId="77777777" w:rsidR="00337390" w:rsidRPr="00012BFE" w:rsidRDefault="00337390" w:rsidP="00337390">
      <w:pPr>
        <w:pStyle w:val="Heading3"/>
        <w:rPr>
          <w:rFonts w:asciiTheme="majorHAnsi" w:hAnsiTheme="majorHAnsi"/>
        </w:rPr>
      </w:pPr>
      <w:r>
        <w:rPr>
          <w:rFonts w:asciiTheme="majorHAnsi" w:hAnsiTheme="majorHAnsi"/>
        </w:rPr>
        <w:lastRenderedPageBreak/>
        <w:t>A2</w:t>
      </w:r>
      <w:r w:rsidRPr="00012BFE">
        <w:rPr>
          <w:rFonts w:asciiTheme="majorHAnsi" w:hAnsiTheme="majorHAnsi"/>
        </w:rPr>
        <w:t>: Agonism Good</w:t>
      </w:r>
    </w:p>
    <w:p w14:paraId="34C771FB" w14:textId="77777777" w:rsidR="00337390" w:rsidRPr="00012BFE" w:rsidRDefault="00337390" w:rsidP="00337390">
      <w:pPr>
        <w:pStyle w:val="Heading4"/>
        <w:rPr>
          <w:rFonts w:asciiTheme="majorHAnsi" w:hAnsiTheme="majorHAnsi"/>
        </w:rPr>
      </w:pPr>
      <w:r w:rsidRPr="00012BFE">
        <w:rPr>
          <w:rFonts w:asciiTheme="majorHAnsi" w:hAnsiTheme="majorHAnsi"/>
        </w:rPr>
        <w:t>Agonism is bad—encourages artificial disputes rather than cooperative deliberation</w:t>
      </w:r>
    </w:p>
    <w:p w14:paraId="626C74E3" w14:textId="77777777" w:rsidR="00337390" w:rsidRPr="00012BFE" w:rsidRDefault="00337390" w:rsidP="00337390">
      <w:pPr>
        <w:rPr>
          <w:rFonts w:asciiTheme="majorHAnsi" w:hAnsiTheme="majorHAnsi"/>
        </w:rPr>
      </w:pPr>
      <w:r>
        <w:rPr>
          <w:rStyle w:val="Style13ptBold"/>
          <w:rFonts w:asciiTheme="majorHAnsi" w:hAnsiTheme="majorHAnsi"/>
        </w:rPr>
        <w:t xml:space="preserve">Tannen </w:t>
      </w:r>
      <w:r w:rsidRPr="00012BFE">
        <w:rPr>
          <w:rStyle w:val="Style13ptBold"/>
          <w:rFonts w:asciiTheme="majorHAnsi" w:hAnsiTheme="majorHAnsi"/>
        </w:rPr>
        <w:t>13</w:t>
      </w:r>
      <w:r w:rsidRPr="00012BFE">
        <w:rPr>
          <w:rFonts w:asciiTheme="majorHAnsi" w:hAnsiTheme="majorHAnsi"/>
        </w:rPr>
        <w:t xml:space="preserve"> </w:t>
      </w:r>
      <w:r w:rsidRPr="00012BFE">
        <w:rPr>
          <w:rFonts w:asciiTheme="majorHAnsi" w:hAnsiTheme="majorHAnsi"/>
          <w:sz w:val="16"/>
        </w:rPr>
        <w:t xml:space="preserve">(Deborah, University Professor in the Department of Linguistics at Georgetown University. Her recent books include You Were Always Mom’s </w:t>
      </w:r>
      <w:proofErr w:type="gramStart"/>
      <w:r w:rsidRPr="00012BFE">
        <w:rPr>
          <w:rFonts w:asciiTheme="majorHAnsi" w:hAnsiTheme="majorHAnsi"/>
          <w:sz w:val="16"/>
        </w:rPr>
        <w:t>Favorite!:</w:t>
      </w:r>
      <w:proofErr w:type="gramEnd"/>
      <w:r w:rsidRPr="00012BFE">
        <w:rPr>
          <w:rFonts w:asciiTheme="majorHAnsi" w:hAnsiTheme="majorHAnsi"/>
          <w:sz w:val="16"/>
        </w:rPr>
        <w:t xml:space="preserve"> Sisters in Conversation Throughout Their Lives (2009), Talking Voices: Repetition, Dialogue, and Imagery in Conversational Discourse (2nd ed., 2007), and You’re Wearing THAT?: Understanding Mothers and Daughters in Conversation (2006). She is currently a fellow at the Center for Advanced Study in the Behavioral Sciences at Stanford University, the argument culture: agonism and the common good, </w:t>
      </w:r>
      <w:hyperlink r:id="rId55" w:history="1">
        <w:r w:rsidRPr="00012BFE">
          <w:rPr>
            <w:rStyle w:val="Hyperlink"/>
            <w:rFonts w:asciiTheme="majorHAnsi" w:hAnsiTheme="majorHAnsi"/>
            <w:sz w:val="16"/>
          </w:rPr>
          <w:t>http://www.mitpressjournals.org/doi/pdf/10.1162/DAED_a_00211</w:t>
        </w:r>
      </w:hyperlink>
      <w:r w:rsidRPr="00012BFE">
        <w:rPr>
          <w:rFonts w:asciiTheme="majorHAnsi" w:hAnsiTheme="majorHAnsi"/>
          <w:sz w:val="16"/>
        </w:rPr>
        <w:t>)</w:t>
      </w:r>
    </w:p>
    <w:p w14:paraId="75CD05F9" w14:textId="77777777" w:rsidR="00337390" w:rsidRPr="00012BFE" w:rsidRDefault="00337390" w:rsidP="00337390">
      <w:pPr>
        <w:rPr>
          <w:rFonts w:asciiTheme="majorHAnsi" w:hAnsiTheme="majorHAnsi"/>
          <w:sz w:val="16"/>
        </w:rPr>
      </w:pPr>
      <w:r w:rsidRPr="00012BFE">
        <w:rPr>
          <w:rFonts w:asciiTheme="majorHAnsi" w:hAnsiTheme="majorHAnsi"/>
          <w:sz w:val="16"/>
        </w:rPr>
        <w:t xml:space="preserve">Key to my notion of the argument culture is the term agonism, which I have borrowed from the late Jesuit scholar Walter Ong. </w:t>
      </w:r>
      <w:r w:rsidRPr="00012BFE">
        <w:rPr>
          <w:rFonts w:asciiTheme="majorHAnsi" w:hAnsiTheme="majorHAnsi"/>
          <w:u w:val="single"/>
        </w:rPr>
        <w:t xml:space="preserve">From the Latin term for war, agon, agonism is taking a warlike stance to accomplish something that is not literally a war. </w:t>
      </w:r>
      <w:r w:rsidRPr="00012BFE">
        <w:rPr>
          <w:rFonts w:asciiTheme="majorHAnsi" w:hAnsiTheme="majorHAnsi"/>
          <w:sz w:val="16"/>
        </w:rPr>
        <w:t xml:space="preserve">Agonism underlies our conviction that opposition leads to truth, so the best way to discuss an idea is to have proponents of two opposing sides face off in a debate; the best way to cover news is to ½nd spokespeople for the most extreme, polarized views and present them as “both sides”; the best way to settle disputes is litigation that pits one party against the other, with a winner-take-all result; the best way to frame an article is an attack; and the best way to show you are really thinking is to criticize. </w:t>
      </w:r>
      <w:r w:rsidRPr="00012BFE">
        <w:rPr>
          <w:rFonts w:asciiTheme="majorHAnsi" w:hAnsiTheme="majorHAnsi"/>
          <w:u w:val="single"/>
        </w:rPr>
        <w:t>Agonism surrounds us in the form of ubiquitous military metaphors: the war on poverty, war on cancer, war on drugs, war on terror, and so on. War metaphors come so naturally, and are so catchy, that we barely notice them. A survey of recent reality TV shows reveals those entitled Weed Wars, Whale Wars, Shipping Wars, Storage Wars, and Parking Wars–and these are only a few of innumerable examples</w:t>
      </w:r>
      <w:r w:rsidRPr="00012BFE">
        <w:rPr>
          <w:rFonts w:asciiTheme="majorHAnsi" w:hAnsiTheme="majorHAnsi"/>
          <w:sz w:val="16"/>
        </w:rPr>
        <w:t xml:space="preserve">. War metaphors are also everywhere in coverage of political campaigns. For example, an exhibit at the Newseum in Washington, D.C., traces the history of press coverage of presidential elections. It begins with a plaque saying: “Every four years, Americans elect a president. And every four years battle lines are drawn as presidential candidates face off in the conflict zone known as the campaign trail.” “Battle lines,” “face off,” and “conflict zone” seem self-evidently appropriate ways to frame presidential campaigns; indeed, the word campaign itself derives from a military action. The next plaque goes on to say, “This exhibit examines the tactics used by politicians –and illuminated by the press–to put democracy to the test and a candidate in the White House.” This formulation casts the press as a mere observer–illuminating politicians’ tactics–whereas in fact the role played by the press is far more active. This is acknowledged in a later plaque, which also makes use of war metaphors: “In the 20th century, new rules of engagement were drawn up between candidates and reporters. . . . The battle for control of the story and image was on.” There is ample evidence in coverage of any electoral season that the press does not just observe and report but also creates and reinforces the agonistic framework through which we view events. Any day’s news contains a multitude of examples; here are just a few. A typical talk show host begins a discussion by saying that President Obama “came out swinging” on the payroll tax cut. A New York Times headline reads, “The Calculations that Led Romney to the Warpath.” And visual metaphors reinforce verbal ones. When New York magazine featured a story entitled “2012: The Bloodiest Campaign Ever,” the cover displayed a photo of Romney’s and Obama’s faces literally bloodied, black and blue, and plastered with bandaids and sutures. </w:t>
      </w:r>
      <w:r w:rsidRPr="00012BFE">
        <w:rPr>
          <w:rFonts w:asciiTheme="majorHAnsi" w:hAnsiTheme="majorHAnsi"/>
          <w:u w:val="single"/>
        </w:rPr>
        <w:t>It would be as telling, I think, to show the American people similarly bruised and bloodied, because that is the result of the escalating agonism in our public discourse.</w:t>
      </w:r>
    </w:p>
    <w:p w14:paraId="25465A09" w14:textId="77777777" w:rsidR="00E85CF3" w:rsidRPr="00012BFE" w:rsidRDefault="00E85CF3" w:rsidP="00E85CF3">
      <w:pPr>
        <w:pStyle w:val="Heading2"/>
        <w:rPr>
          <w:rFonts w:asciiTheme="majorHAnsi" w:hAnsiTheme="majorHAnsi"/>
        </w:rPr>
      </w:pPr>
      <w:r w:rsidRPr="00012BFE">
        <w:rPr>
          <w:rFonts w:asciiTheme="majorHAnsi" w:hAnsiTheme="majorHAnsi"/>
        </w:rPr>
        <w:lastRenderedPageBreak/>
        <w:t xml:space="preserve">Switch-Side </w:t>
      </w:r>
    </w:p>
    <w:p w14:paraId="16F8D321" w14:textId="77777777" w:rsidR="00E85CF3" w:rsidRPr="00012BFE" w:rsidRDefault="00E85CF3" w:rsidP="00E85CF3">
      <w:pPr>
        <w:pStyle w:val="Heading3"/>
        <w:rPr>
          <w:rFonts w:asciiTheme="majorHAnsi" w:hAnsiTheme="majorHAnsi"/>
        </w:rPr>
      </w:pPr>
      <w:r w:rsidRPr="00012BFE">
        <w:rPr>
          <w:rFonts w:asciiTheme="majorHAnsi" w:hAnsiTheme="majorHAnsi"/>
        </w:rPr>
        <w:lastRenderedPageBreak/>
        <w:t>Greene and Hicks</w:t>
      </w:r>
    </w:p>
    <w:p w14:paraId="62C853E1" w14:textId="77777777" w:rsidR="00E85CF3" w:rsidRPr="00012BFE" w:rsidRDefault="00E85CF3" w:rsidP="00E85CF3">
      <w:pPr>
        <w:pStyle w:val="Heading4"/>
        <w:rPr>
          <w:rStyle w:val="Style13ptBold"/>
          <w:rFonts w:asciiTheme="majorHAnsi" w:hAnsiTheme="majorHAnsi"/>
          <w:b/>
        </w:rPr>
      </w:pPr>
      <w:r w:rsidRPr="00012BFE">
        <w:rPr>
          <w:rStyle w:val="Style13ptBold"/>
          <w:rFonts w:asciiTheme="majorHAnsi" w:hAnsiTheme="majorHAnsi"/>
          <w:b/>
        </w:rPr>
        <w:t xml:space="preserve">Debaters are public speakers, and a public utterance is a public commitment. Debaters have an ethical obligation to speak with genuine conviction and sincerity about their own position. Anything other than this necessarily undermines their ethos and makes debate a game of power. </w:t>
      </w:r>
    </w:p>
    <w:p w14:paraId="3A46D61A" w14:textId="5AFE0F08" w:rsidR="00E85CF3" w:rsidRPr="00012BFE" w:rsidRDefault="00DE3EBD" w:rsidP="00E85CF3">
      <w:pPr>
        <w:pStyle w:val="NormalWeb"/>
        <w:rPr>
          <w:rFonts w:asciiTheme="majorHAnsi" w:hAnsiTheme="majorHAnsi"/>
          <w:sz w:val="22"/>
        </w:rPr>
      </w:pPr>
      <w:r>
        <w:rPr>
          <w:rStyle w:val="Style13ptBold"/>
          <w:rFonts w:asciiTheme="majorHAnsi" w:hAnsiTheme="majorHAnsi"/>
        </w:rPr>
        <w:t>Greene &amp;</w:t>
      </w:r>
      <w:r w:rsidR="00E85CF3" w:rsidRPr="00012BFE">
        <w:rPr>
          <w:rStyle w:val="Style13ptBold"/>
          <w:rFonts w:asciiTheme="majorHAnsi" w:hAnsiTheme="majorHAnsi"/>
        </w:rPr>
        <w:t xml:space="preserve"> Hicks 5 </w:t>
      </w:r>
      <w:r w:rsidR="00E85CF3" w:rsidRPr="00012BFE">
        <w:rPr>
          <w:rFonts w:asciiTheme="majorHAnsi" w:hAnsiTheme="majorHAnsi"/>
          <w:sz w:val="22"/>
        </w:rPr>
        <w:t xml:space="preserve">[Ronald Walter, Professor and Chair of Communication Studies at University of Minnesota, Darrin, associate professor at University of Denver, “Lost Convictions: Debating both sides and the ethical self-fashioning of liberal citizens” </w:t>
      </w:r>
      <w:r w:rsidR="00E85CF3" w:rsidRPr="00012BFE">
        <w:rPr>
          <w:rFonts w:asciiTheme="majorHAnsi" w:hAnsiTheme="majorHAnsi"/>
          <w:i/>
          <w:sz w:val="22"/>
        </w:rPr>
        <w:t xml:space="preserve">Cultural Studies </w:t>
      </w:r>
      <w:r w:rsidR="00E85CF3" w:rsidRPr="00012BFE">
        <w:rPr>
          <w:rFonts w:asciiTheme="majorHAnsi" w:hAnsiTheme="majorHAnsi"/>
          <w:sz w:val="22"/>
        </w:rPr>
        <w:t xml:space="preserve">Vol. 19, No. 1, January 2005, </w:t>
      </w:r>
      <w:hyperlink r:id="rId56" w:history="1">
        <w:r w:rsidR="00E85CF3" w:rsidRPr="00012BFE">
          <w:rPr>
            <w:rStyle w:val="Hyperlink"/>
            <w:rFonts w:asciiTheme="majorHAnsi" w:hAnsiTheme="majorHAnsi" w:cs="Times"/>
            <w:sz w:val="22"/>
          </w:rPr>
          <w:t>http://www.tandf.co.uk/journals</w:t>
        </w:r>
      </w:hyperlink>
      <w:r w:rsidR="00E85CF3" w:rsidRPr="00012BFE">
        <w:rPr>
          <w:rFonts w:asciiTheme="majorHAnsi" w:hAnsiTheme="majorHAnsi" w:cs="Times"/>
          <w:sz w:val="22"/>
        </w:rPr>
        <w:t>] JH</w:t>
      </w:r>
    </w:p>
    <w:p w14:paraId="4A90647C" w14:textId="77777777" w:rsidR="00E85CF3" w:rsidRPr="00012BFE" w:rsidRDefault="00E85CF3" w:rsidP="00E85CF3">
      <w:pPr>
        <w:widowControl w:val="0"/>
        <w:autoSpaceDE w:val="0"/>
        <w:autoSpaceDN w:val="0"/>
        <w:adjustRightInd w:val="0"/>
        <w:spacing w:after="240" w:line="240" w:lineRule="auto"/>
        <w:rPr>
          <w:rStyle w:val="StyleUnderline"/>
          <w:rFonts w:asciiTheme="majorHAnsi" w:hAnsiTheme="majorHAnsi"/>
        </w:rPr>
      </w:pPr>
      <w:r w:rsidRPr="00012BFE">
        <w:rPr>
          <w:rFonts w:asciiTheme="majorHAnsi" w:hAnsiTheme="majorHAnsi" w:cs="Times"/>
          <w:sz w:val="16"/>
        </w:rPr>
        <w:t xml:space="preserve">Murphy’s case against the ethics of debating both sides rested on what he thought to be a simple and irrefutable rhetorical principle: </w:t>
      </w:r>
      <w:r w:rsidRPr="00012BFE">
        <w:rPr>
          <w:rStyle w:val="StyleUnderline"/>
          <w:rFonts w:asciiTheme="majorHAnsi" w:hAnsiTheme="majorHAnsi"/>
        </w:rPr>
        <w:t>A public utterance is a public commitment</w:t>
      </w:r>
      <w:r w:rsidRPr="00012BFE">
        <w:rPr>
          <w:rFonts w:asciiTheme="majorHAnsi" w:hAnsiTheme="majorHAnsi" w:cs="Times"/>
          <w:sz w:val="16"/>
        </w:rPr>
        <w:t>. In Murphy’s opinion, debate was best imagined as a species of public speaking akin to public advocacy on the affairs of the day</w:t>
      </w:r>
      <w:r w:rsidRPr="00012BFE">
        <w:rPr>
          <w:rFonts w:asciiTheme="majorHAnsi" w:hAnsiTheme="majorHAnsi"/>
          <w:sz w:val="16"/>
        </w:rPr>
        <w:t>. If</w:t>
      </w:r>
      <w:r w:rsidRPr="00012BFE">
        <w:rPr>
          <w:rStyle w:val="StyleUnderline"/>
          <w:rFonts w:asciiTheme="majorHAnsi" w:hAnsiTheme="majorHAnsi"/>
        </w:rPr>
        <w:t xml:space="preserve"> debate is a form of public speaking, </w:t>
      </w:r>
      <w:r w:rsidRPr="00012BFE">
        <w:rPr>
          <w:rFonts w:asciiTheme="majorHAnsi" w:hAnsiTheme="majorHAnsi" w:cs="Times"/>
          <w:sz w:val="16"/>
        </w:rPr>
        <w:t xml:space="preserve">Murphy reasoned, and a public utterance entails a public commitment, then </w:t>
      </w:r>
      <w:r w:rsidRPr="00012BFE">
        <w:rPr>
          <w:rStyle w:val="StyleUnderline"/>
          <w:rFonts w:asciiTheme="majorHAnsi" w:hAnsiTheme="majorHAnsi"/>
        </w:rPr>
        <w:t xml:space="preserve">speakers have an ethical obligation to study the question, discuss it with others until they know their position, take a stand and then </w:t>
      </w:r>
      <w:r w:rsidRPr="00012BFE">
        <w:rPr>
          <w:rStyle w:val="StyleUnderline"/>
          <w:rFonts w:asciiTheme="majorHAnsi" w:hAnsiTheme="majorHAnsi" w:cs="Cambria"/>
        </w:rPr>
        <w:t>􏰀</w:t>
      </w:r>
      <w:r w:rsidRPr="00012BFE">
        <w:rPr>
          <w:rStyle w:val="StyleUnderline"/>
          <w:rFonts w:asciiTheme="majorHAnsi" w:hAnsiTheme="majorHAnsi"/>
        </w:rPr>
        <w:t xml:space="preserve">/ and only then </w:t>
      </w:r>
      <w:r w:rsidRPr="00012BFE">
        <w:rPr>
          <w:rStyle w:val="StyleUnderline"/>
          <w:rFonts w:asciiTheme="majorHAnsi" w:hAnsiTheme="majorHAnsi" w:cs="Cambria"/>
        </w:rPr>
        <w:t>􏰀</w:t>
      </w:r>
      <w:r w:rsidRPr="00012BFE">
        <w:rPr>
          <w:rStyle w:val="StyleUnderline"/>
          <w:rFonts w:asciiTheme="majorHAnsi" w:hAnsiTheme="majorHAnsi"/>
        </w:rPr>
        <w:t>/ engage in public advocacy in favour of their viewpoint.</w:t>
      </w:r>
      <w:r w:rsidRPr="00012BFE">
        <w:rPr>
          <w:rFonts w:asciiTheme="majorHAnsi" w:hAnsiTheme="majorHAnsi" w:cs="Times"/>
          <w:sz w:val="16"/>
        </w:rPr>
        <w:t xml:space="preserve"> Murphy had no doubt that intercollegiate debate was a form of public advocacy and was, hence, rhetorical, although this point would be severely attacked by proponents of switch-side debating. </w:t>
      </w:r>
      <w:r w:rsidRPr="00012BFE">
        <w:rPr>
          <w:rStyle w:val="StyleUnderline"/>
          <w:rFonts w:asciiTheme="majorHAnsi" w:hAnsiTheme="majorHAnsi"/>
        </w:rPr>
        <w:t>Modern debating,</w:t>
      </w:r>
      <w:r w:rsidRPr="00012BFE">
        <w:rPr>
          <w:rFonts w:asciiTheme="majorHAnsi" w:hAnsiTheme="majorHAnsi" w:cs="Times"/>
          <w:sz w:val="16"/>
        </w:rPr>
        <w:t xml:space="preserve"> Murphy claimed, ‘</w:t>
      </w:r>
      <w:r w:rsidRPr="00012BFE">
        <w:rPr>
          <w:rStyle w:val="StyleUnderline"/>
          <w:rFonts w:asciiTheme="majorHAnsi" w:hAnsiTheme="majorHAnsi"/>
        </w:rPr>
        <w:t>is geared to the public platform and to rhetorical, rather than dialectical principles’</w:t>
      </w:r>
      <w:r w:rsidRPr="00012BFE">
        <w:rPr>
          <w:rFonts w:asciiTheme="majorHAnsi" w:hAnsiTheme="majorHAnsi" w:cs="Times"/>
          <w:sz w:val="16"/>
        </w:rPr>
        <w:t xml:space="preserve"> (p. 7). Intercollegiate debate was rhetorical, not dialectical, because </w:t>
      </w:r>
      <w:r w:rsidRPr="00012BFE">
        <w:rPr>
          <w:rStyle w:val="StyleUnderline"/>
          <w:rFonts w:asciiTheme="majorHAnsi" w:hAnsiTheme="majorHAnsi"/>
        </w:rPr>
        <w:t>its propositions were specific and timely rather than speculative and universal.</w:t>
      </w:r>
      <w:r w:rsidRPr="00012BFE">
        <w:rPr>
          <w:rFonts w:asciiTheme="majorHAnsi" w:hAnsiTheme="majorHAnsi" w:cs="Times"/>
          <w:sz w:val="16"/>
        </w:rPr>
        <w:t xml:space="preserve"> Debaters evidenced their claims by appeals to authority and opinion rather than formal logic, and </w:t>
      </w:r>
      <w:r w:rsidRPr="00012BFE">
        <w:rPr>
          <w:rStyle w:val="StyleUnderline"/>
          <w:rFonts w:asciiTheme="majorHAnsi" w:hAnsiTheme="majorHAnsi"/>
        </w:rPr>
        <w:t>debaters appealed to an audience</w:t>
      </w:r>
      <w:r w:rsidRPr="00012BFE">
        <w:rPr>
          <w:rFonts w:asciiTheme="majorHAnsi" w:hAnsiTheme="majorHAnsi" w:cs="Times"/>
          <w:sz w:val="16"/>
        </w:rPr>
        <w:t xml:space="preserve">, even if that audience was a single person sitting in the back of a room at a relatively isolated debate tournament. As such, </w:t>
      </w:r>
      <w:r w:rsidRPr="00012BFE">
        <w:rPr>
          <w:rStyle w:val="StyleUnderline"/>
          <w:rFonts w:asciiTheme="majorHAnsi" w:hAnsiTheme="majorHAnsi"/>
        </w:rPr>
        <w:t xml:space="preserve">debate as a species of public argument should be held to the ethics of the platform. We would surely hold in contempt any public actor who spoke with equal force, and without genuine conviction, for both sides of a public policy question. </w:t>
      </w:r>
      <w:r w:rsidRPr="00012BFE">
        <w:rPr>
          <w:rFonts w:asciiTheme="majorHAnsi" w:hAnsiTheme="majorHAnsi" w:cs="Times"/>
          <w:sz w:val="16"/>
        </w:rPr>
        <w:t xml:space="preserve">Why, asked Murphy, would we exempt students from the same ethical obligation? Murphy’s master ethic </w:t>
      </w:r>
      <w:r w:rsidRPr="00012BFE">
        <w:rPr>
          <w:rFonts w:asciiTheme="majorHAnsi" w:hAnsiTheme="majorHAnsi" w:cs="Cambria"/>
          <w:sz w:val="16"/>
        </w:rPr>
        <w:t>􏰀</w:t>
      </w:r>
      <w:r w:rsidRPr="00012BFE">
        <w:rPr>
          <w:rFonts w:asciiTheme="majorHAnsi" w:hAnsiTheme="majorHAnsi" w:cs="Times"/>
          <w:sz w:val="16"/>
        </w:rPr>
        <w:t xml:space="preserve">/ that a public utterance entails a public commitment </w:t>
      </w:r>
      <w:r w:rsidRPr="00012BFE">
        <w:rPr>
          <w:rFonts w:asciiTheme="majorHAnsi" w:hAnsiTheme="majorHAnsi" w:cs="Cambria"/>
          <w:sz w:val="16"/>
        </w:rPr>
        <w:t>􏰀</w:t>
      </w:r>
      <w:r w:rsidRPr="00012BFE">
        <w:rPr>
          <w:rFonts w:asciiTheme="majorHAnsi" w:hAnsiTheme="majorHAnsi" w:cs="Times"/>
          <w:sz w:val="16"/>
        </w:rPr>
        <w:t>/ rested on a classical rhetorical theory that refuses the modern distinctions between cognitive claims of truth (referring to the objective world), normative claims of right (referring to the intersubjective world), and expressive claims of sincerity (referring to the subjective state of the speaker), although this distinction, and Murphy’s refusal to make it, would surface as a major point of contention in the 1960s for the proponents of debating both sides.</w:t>
      </w:r>
      <w:r w:rsidRPr="00012BFE">
        <w:rPr>
          <w:rFonts w:asciiTheme="majorHAnsi" w:hAnsiTheme="majorHAnsi" w:cs="Times"/>
          <w:position w:val="13"/>
          <w:sz w:val="16"/>
        </w:rPr>
        <w:t xml:space="preserve"> </w:t>
      </w:r>
      <w:r w:rsidRPr="00012BFE">
        <w:rPr>
          <w:rFonts w:asciiTheme="majorHAnsi" w:hAnsiTheme="majorHAnsi" w:cs="Times"/>
          <w:sz w:val="16"/>
        </w:rPr>
        <w:t xml:space="preserve">Murphy is avoiding the idea that the words spoken by a debater can be divorced from what the speaker actually believes to be true, right, or good (expressive claims of sincerity). For Murphy, </w:t>
      </w:r>
      <w:r w:rsidRPr="00012BFE">
        <w:rPr>
          <w:rStyle w:val="StyleUnderline"/>
          <w:rFonts w:asciiTheme="majorHAnsi" w:hAnsiTheme="majorHAnsi"/>
        </w:rPr>
        <w:t>to stand and publicly proclaim that one affirmed the resolution entailed both a claim that the policy being advocated was indeed the best possible choice, given extant social conditions, and that one sincerely believed that her or his arguments were true and right.</w:t>
      </w:r>
      <w:r w:rsidRPr="00012BFE">
        <w:rPr>
          <w:rFonts w:asciiTheme="majorHAnsi" w:hAnsiTheme="majorHAnsi" w:cs="Times"/>
          <w:sz w:val="16"/>
        </w:rPr>
        <w:t xml:space="preserve"> In other words, </w:t>
      </w:r>
      <w:r w:rsidRPr="00012BFE">
        <w:rPr>
          <w:rStyle w:val="StyleUnderline"/>
          <w:rFonts w:asciiTheme="majorHAnsi" w:hAnsiTheme="majorHAnsi"/>
        </w:rPr>
        <w:t>a judge should not make a distinction between the merits of the case presented and the sincerity of the advocates presenting it; rather, the reasons supporting a policy and the ethos of the speakers are mutually constitutive forms of proof.</w:t>
      </w:r>
      <w:r w:rsidRPr="00012BFE">
        <w:rPr>
          <w:rFonts w:asciiTheme="majorHAnsi" w:hAnsiTheme="majorHAnsi" w:cs="Times"/>
          <w:sz w:val="16"/>
        </w:rPr>
        <w:t xml:space="preserve"> </w:t>
      </w:r>
      <w:r w:rsidRPr="00012BFE">
        <w:rPr>
          <w:rStyle w:val="StyleUnderline"/>
          <w:rFonts w:asciiTheme="majorHAnsi" w:hAnsiTheme="majorHAnsi"/>
        </w:rPr>
        <w:t>The interdependency of logos and ethos</w:t>
      </w:r>
      <w:r w:rsidRPr="00012BFE">
        <w:rPr>
          <w:rFonts w:asciiTheme="majorHAnsi" w:hAnsiTheme="majorHAnsi" w:cs="Times"/>
          <w:sz w:val="16"/>
        </w:rPr>
        <w:t xml:space="preserve"> </w:t>
      </w:r>
      <w:r w:rsidRPr="00012BFE">
        <w:rPr>
          <w:rStyle w:val="StyleUnderline"/>
          <w:rFonts w:asciiTheme="majorHAnsi" w:hAnsiTheme="majorHAnsi"/>
        </w:rPr>
        <w:t>was</w:t>
      </w:r>
      <w:r w:rsidRPr="00012BFE">
        <w:rPr>
          <w:rFonts w:asciiTheme="majorHAnsi" w:hAnsiTheme="majorHAnsi" w:cs="Times"/>
          <w:sz w:val="16"/>
        </w:rPr>
        <w:t xml:space="preserve"> not only a matter of rhetorical principle for Murphy but also </w:t>
      </w:r>
      <w:r w:rsidRPr="00012BFE">
        <w:rPr>
          <w:rStyle w:val="StyleUnderline"/>
          <w:rFonts w:asciiTheme="majorHAnsi" w:hAnsiTheme="majorHAnsi"/>
        </w:rPr>
        <w:t>a foundational premise of public reason in a democratic society</w:t>
      </w:r>
      <w:r w:rsidRPr="00012BFE">
        <w:rPr>
          <w:rFonts w:asciiTheme="majorHAnsi" w:hAnsiTheme="majorHAnsi" w:cs="Times"/>
          <w:sz w:val="16"/>
        </w:rPr>
        <w:t xml:space="preserve">. Although he never explicitly states why this is true, most likely because he assumed it to be self-evident, a charitable interpretation of Murphy’s position, certainly a more generous interpretation than his detractors were willing to give, would show that his axiom rests on the following argument: </w:t>
      </w:r>
      <w:r w:rsidRPr="00012BFE">
        <w:rPr>
          <w:rStyle w:val="StyleUnderline"/>
          <w:rFonts w:asciiTheme="majorHAnsi" w:hAnsiTheme="majorHAnsi"/>
        </w:rPr>
        <w:t xml:space="preserve">If public reason is to have any legitimate force, auditors must believe that advocates are arguing from conviction and not from greed, desire or naked self-interest. If auditors believe that advocates are insincere, they will not afford legitimacy to their claims and will opt to settle disputes through force or some seemingly neutral modus vivendi such as voting or arbitration. </w:t>
      </w:r>
      <w:r w:rsidRPr="00012BFE">
        <w:rPr>
          <w:rFonts w:asciiTheme="majorHAnsi" w:hAnsiTheme="majorHAnsi" w:cs="Times"/>
          <w:sz w:val="16"/>
        </w:rPr>
        <w:t xml:space="preserve">Hence, </w:t>
      </w:r>
      <w:r w:rsidRPr="00012BFE">
        <w:rPr>
          <w:rStyle w:val="StyleUnderline"/>
          <w:rFonts w:asciiTheme="majorHAnsi" w:hAnsiTheme="majorHAnsi"/>
        </w:rPr>
        <w:t xml:space="preserve">sincerity is a necessary element of public reason and, therefore, a necessary condition of critical deliberation in a democratic society. </w:t>
      </w:r>
      <w:r w:rsidRPr="00012BFE">
        <w:rPr>
          <w:rFonts w:asciiTheme="majorHAnsi" w:hAnsiTheme="majorHAnsi" w:cs="Times"/>
          <w:sz w:val="16"/>
        </w:rPr>
        <w:t xml:space="preserve">For Murphy, the assumption of sincerity is intimately articulated to the </w:t>
      </w:r>
      <w:r w:rsidRPr="00012BFE">
        <w:rPr>
          <w:rFonts w:asciiTheme="majorHAnsi" w:hAnsiTheme="majorHAnsi" w:cs="Times"/>
          <w:sz w:val="16"/>
        </w:rPr>
        <w:lastRenderedPageBreak/>
        <w:t xml:space="preserve">notion of ethical argumentation in a democratic political culture. </w:t>
      </w:r>
      <w:r w:rsidRPr="00012BFE">
        <w:rPr>
          <w:rStyle w:val="StyleUnderline"/>
          <w:rFonts w:asciiTheme="majorHAnsi" w:hAnsiTheme="majorHAnsi"/>
        </w:rPr>
        <w:t>If a speaker were to</w:t>
      </w:r>
      <w:r w:rsidRPr="00012BFE">
        <w:rPr>
          <w:rFonts w:asciiTheme="majorHAnsi" w:hAnsiTheme="majorHAnsi" w:cs="Times"/>
          <w:sz w:val="16"/>
        </w:rPr>
        <w:t xml:space="preserve"> repudiate this assumption by </w:t>
      </w:r>
      <w:r w:rsidRPr="00012BFE">
        <w:rPr>
          <w:rStyle w:val="StyleUnderline"/>
          <w:rFonts w:asciiTheme="majorHAnsi" w:hAnsiTheme="majorHAnsi"/>
        </w:rPr>
        <w:t>advocating contradictory positions in a public forum, it would completely undermine her or his ethos and result in the loss of the means of identification with an audience.</w:t>
      </w:r>
      <w:r w:rsidRPr="00012BFE">
        <w:rPr>
          <w:rFonts w:asciiTheme="majorHAnsi" w:hAnsiTheme="majorHAnsi" w:cs="Times"/>
          <w:sz w:val="16"/>
        </w:rPr>
        <w:t xml:space="preserve"> The real danger of undermining the assumption of sincerity was not that individual speakers would be rendered ineffective </w:t>
      </w:r>
      <w:r w:rsidRPr="00012BFE">
        <w:rPr>
          <w:rFonts w:asciiTheme="majorHAnsi" w:hAnsiTheme="majorHAnsi" w:cs="Cambria"/>
          <w:sz w:val="16"/>
        </w:rPr>
        <w:t>􏰀</w:t>
      </w:r>
      <w:r w:rsidRPr="00012BFE">
        <w:rPr>
          <w:rFonts w:asciiTheme="majorHAnsi" w:hAnsiTheme="majorHAnsi" w:cs="Times"/>
          <w:sz w:val="16"/>
        </w:rPr>
        <w:t xml:space="preserve">/ although this certainly did make training students to debate both sides bad rhetorical pedagogy. </w:t>
      </w:r>
      <w:r w:rsidRPr="00012BFE">
        <w:rPr>
          <w:rStyle w:val="StyleUnderline"/>
          <w:rFonts w:asciiTheme="majorHAnsi" w:hAnsiTheme="majorHAnsi"/>
        </w:rPr>
        <w:t>The ultimate danger of switch-side debating was that it would engender a distrust of public advocates.</w:t>
      </w:r>
      <w:r w:rsidRPr="00012BFE">
        <w:rPr>
          <w:rFonts w:asciiTheme="majorHAnsi" w:hAnsiTheme="majorHAnsi" w:cs="Times"/>
          <w:sz w:val="16"/>
        </w:rPr>
        <w:t xml:space="preserve"> </w:t>
      </w:r>
      <w:r w:rsidRPr="00012BFE">
        <w:rPr>
          <w:rStyle w:val="StyleUnderline"/>
          <w:rFonts w:asciiTheme="majorHAnsi" w:hAnsiTheme="majorHAnsi"/>
        </w:rPr>
        <w:t>The public would come to see the debaters who would come to occupy public offices as ‘public liars’ more interested in politics as vocation</w:t>
      </w:r>
      <w:r w:rsidRPr="00012BFE">
        <w:rPr>
          <w:rFonts w:asciiTheme="majorHAnsi" w:hAnsiTheme="majorHAnsi" w:cs="Times"/>
          <w:sz w:val="16"/>
        </w:rPr>
        <w:t xml:space="preserve"> than as a calling</w:t>
      </w:r>
      <w:r w:rsidRPr="00012BFE">
        <w:rPr>
          <w:rStyle w:val="StyleUnderline"/>
          <w:rFonts w:asciiTheme="majorHAnsi" w:hAnsiTheme="majorHAnsi"/>
        </w:rPr>
        <w:t xml:space="preserve">. Debate would be seen as a game of power rather than the method of democracy. </w:t>
      </w:r>
    </w:p>
    <w:p w14:paraId="206BB600" w14:textId="77777777" w:rsidR="00E85CF3" w:rsidRPr="00012BFE" w:rsidRDefault="00E85CF3" w:rsidP="00E85CF3">
      <w:pPr>
        <w:pStyle w:val="Heading4"/>
        <w:rPr>
          <w:rFonts w:asciiTheme="majorHAnsi" w:hAnsiTheme="majorHAnsi"/>
        </w:rPr>
      </w:pPr>
      <w:r w:rsidRPr="00012BFE">
        <w:rPr>
          <w:rFonts w:asciiTheme="majorHAnsi" w:hAnsiTheme="majorHAnsi"/>
        </w:rPr>
        <w:t xml:space="preserve">Debate is not an educational procedure designed to generate sound conviction; debate is the platform in which you present the sound conviction generated from alternate platforms such as roundtable discussions or informal practice rounds where the debater can play devil’s advocate. SSD is a mere convenience; it is inapplicable to public life and wholly unethical. </w:t>
      </w:r>
    </w:p>
    <w:p w14:paraId="5F31E661" w14:textId="45097F36" w:rsidR="00E85CF3" w:rsidRPr="00012BFE" w:rsidRDefault="00DE3EBD" w:rsidP="00E85CF3">
      <w:pPr>
        <w:pStyle w:val="NormalWeb"/>
        <w:rPr>
          <w:rFonts w:asciiTheme="majorHAnsi" w:hAnsiTheme="majorHAnsi"/>
          <w:sz w:val="22"/>
        </w:rPr>
      </w:pPr>
      <w:r>
        <w:rPr>
          <w:rStyle w:val="Style13ptBold"/>
          <w:rFonts w:asciiTheme="majorHAnsi" w:hAnsiTheme="majorHAnsi"/>
        </w:rPr>
        <w:t>Greene &amp;</w:t>
      </w:r>
      <w:r w:rsidR="00E85CF3" w:rsidRPr="00012BFE">
        <w:rPr>
          <w:rStyle w:val="Style13ptBold"/>
          <w:rFonts w:asciiTheme="majorHAnsi" w:hAnsiTheme="majorHAnsi"/>
        </w:rPr>
        <w:t xml:space="preserve"> Hicks 5 </w:t>
      </w:r>
      <w:r w:rsidR="00E85CF3" w:rsidRPr="00012BFE">
        <w:rPr>
          <w:rFonts w:asciiTheme="majorHAnsi" w:hAnsiTheme="majorHAnsi"/>
        </w:rPr>
        <w:t>[</w:t>
      </w:r>
      <w:r w:rsidR="00E85CF3" w:rsidRPr="00012BFE">
        <w:rPr>
          <w:rFonts w:asciiTheme="majorHAnsi" w:hAnsiTheme="majorHAnsi"/>
          <w:sz w:val="22"/>
        </w:rPr>
        <w:t xml:space="preserve">Ronald Walter, Professor and Chair of Communication Studies at University of Minnesota, Darrin, associate professor at University of Denver, “Lost Convictions: Debating both sides and the ethical self-fashioning of liberal citizens” </w:t>
      </w:r>
      <w:r w:rsidR="00E85CF3" w:rsidRPr="00012BFE">
        <w:rPr>
          <w:rFonts w:asciiTheme="majorHAnsi" w:hAnsiTheme="majorHAnsi"/>
          <w:i/>
          <w:sz w:val="22"/>
        </w:rPr>
        <w:t xml:space="preserve">Cultural Studies </w:t>
      </w:r>
      <w:r w:rsidR="00E85CF3" w:rsidRPr="00012BFE">
        <w:rPr>
          <w:rFonts w:asciiTheme="majorHAnsi" w:hAnsiTheme="majorHAnsi"/>
          <w:sz w:val="22"/>
        </w:rPr>
        <w:t xml:space="preserve">Vol. 19, No. 1, January 2005, </w:t>
      </w:r>
      <w:hyperlink r:id="rId57" w:history="1">
        <w:r w:rsidR="00E85CF3" w:rsidRPr="00012BFE">
          <w:rPr>
            <w:rStyle w:val="Hyperlink"/>
            <w:rFonts w:asciiTheme="majorHAnsi" w:hAnsiTheme="majorHAnsi" w:cs="Times"/>
            <w:sz w:val="22"/>
          </w:rPr>
          <w:t>http://www.tandf.co.uk/journals</w:t>
        </w:r>
      </w:hyperlink>
      <w:r w:rsidR="00E85CF3" w:rsidRPr="00012BFE">
        <w:rPr>
          <w:rFonts w:asciiTheme="majorHAnsi" w:hAnsiTheme="majorHAnsi" w:cs="Times"/>
          <w:sz w:val="22"/>
        </w:rPr>
        <w:t>] JH</w:t>
      </w:r>
    </w:p>
    <w:p w14:paraId="186002EA" w14:textId="77777777" w:rsidR="00E85CF3" w:rsidRPr="00012BFE" w:rsidRDefault="00E85CF3" w:rsidP="00E85CF3">
      <w:pPr>
        <w:rPr>
          <w:rStyle w:val="StyleUnderline"/>
          <w:rFonts w:asciiTheme="majorHAnsi" w:hAnsiTheme="majorHAnsi"/>
        </w:rPr>
      </w:pPr>
      <w:r w:rsidRPr="00012BFE">
        <w:rPr>
          <w:rStyle w:val="StyleUnderline"/>
          <w:rFonts w:asciiTheme="majorHAnsi" w:hAnsiTheme="majorHAnsi"/>
        </w:rPr>
        <w:t>Baird’s defence of debating both sides</w:t>
      </w:r>
      <w:r w:rsidRPr="00012BFE">
        <w:rPr>
          <w:rFonts w:asciiTheme="majorHAnsi" w:hAnsiTheme="majorHAnsi" w:cs="Times"/>
          <w:sz w:val="16"/>
        </w:rPr>
        <w:t xml:space="preserve"> </w:t>
      </w:r>
      <w:r w:rsidRPr="00012BFE">
        <w:rPr>
          <w:rFonts w:asciiTheme="majorHAnsi" w:hAnsiTheme="majorHAnsi" w:cs="Cambria"/>
          <w:sz w:val="16"/>
        </w:rPr>
        <w:t>􏰀</w:t>
      </w:r>
      <w:r w:rsidRPr="00012BFE">
        <w:rPr>
          <w:rFonts w:asciiTheme="majorHAnsi" w:hAnsiTheme="majorHAnsi" w:cs="Times"/>
          <w:sz w:val="16"/>
        </w:rPr>
        <w:t xml:space="preserve">/ </w:t>
      </w:r>
      <w:r w:rsidRPr="00012BFE">
        <w:rPr>
          <w:rStyle w:val="StyleUnderline"/>
          <w:rFonts w:asciiTheme="majorHAnsi" w:hAnsiTheme="majorHAnsi"/>
        </w:rPr>
        <w:t>in which he defined it as an educational procedure designed to generate sound conviction</w:t>
      </w:r>
      <w:r w:rsidRPr="00012BFE">
        <w:rPr>
          <w:rFonts w:asciiTheme="majorHAnsi" w:hAnsiTheme="majorHAnsi" w:cs="Times"/>
          <w:sz w:val="16"/>
        </w:rPr>
        <w:t xml:space="preserve"> </w:t>
      </w:r>
      <w:r w:rsidRPr="00012BFE">
        <w:rPr>
          <w:rFonts w:asciiTheme="majorHAnsi" w:hAnsiTheme="majorHAnsi" w:cs="Cambria"/>
          <w:sz w:val="16"/>
        </w:rPr>
        <w:t>􏰀</w:t>
      </w:r>
      <w:r w:rsidRPr="00012BFE">
        <w:rPr>
          <w:rFonts w:asciiTheme="majorHAnsi" w:hAnsiTheme="majorHAnsi" w:cs="Times"/>
          <w:sz w:val="16"/>
        </w:rPr>
        <w:t xml:space="preserve">/ </w:t>
      </w:r>
      <w:r w:rsidRPr="00012BFE">
        <w:rPr>
          <w:rStyle w:val="StyleUnderline"/>
          <w:rFonts w:asciiTheme="majorHAnsi" w:hAnsiTheme="majorHAnsi"/>
        </w:rPr>
        <w:t>was the most formidable of the defences of switch-side debating. However, it was defeated,</w:t>
      </w:r>
      <w:r w:rsidRPr="00012BFE">
        <w:rPr>
          <w:rFonts w:asciiTheme="majorHAnsi" w:hAnsiTheme="majorHAnsi" w:cs="Times"/>
          <w:sz w:val="16"/>
        </w:rPr>
        <w:t xml:space="preserve"> according to Murphy (1957</w:t>
      </w:r>
      <w:r w:rsidRPr="00012BFE">
        <w:rPr>
          <w:rStyle w:val="StyleUnderline"/>
          <w:rFonts w:asciiTheme="majorHAnsi" w:hAnsiTheme="majorHAnsi"/>
        </w:rPr>
        <w:t>), once educators understood that there were many ways of teaching students to see both sides of an issue</w:t>
      </w:r>
      <w:r w:rsidRPr="00012BFE">
        <w:rPr>
          <w:rFonts w:asciiTheme="majorHAnsi" w:hAnsiTheme="majorHAnsi" w:cs="Times"/>
          <w:sz w:val="16"/>
        </w:rPr>
        <w:t xml:space="preserve">. </w:t>
      </w:r>
      <w:r w:rsidRPr="00012BFE">
        <w:rPr>
          <w:rStyle w:val="StyleUnderline"/>
          <w:rFonts w:asciiTheme="majorHAnsi" w:hAnsiTheme="majorHAnsi"/>
        </w:rPr>
        <w:t>He or she could prepare briefs on both sides of the question, form roundtable discussions where students would play devil’s advocate to test the strength of each other’s positions, and even have informal practice rounds in a closed club setting where students debated both sides to test and strengthen their convictions</w:t>
      </w:r>
      <w:r w:rsidRPr="00012BFE">
        <w:rPr>
          <w:rFonts w:asciiTheme="majorHAnsi" w:hAnsiTheme="majorHAnsi" w:cs="Times"/>
          <w:sz w:val="16"/>
        </w:rPr>
        <w:t xml:space="preserve">. It was not the fact that students explored all sides of an issue that worried Murphy. Rather, Baird’s defence, and </w:t>
      </w:r>
      <w:r w:rsidRPr="00012BFE">
        <w:rPr>
          <w:rStyle w:val="StyleUnderline"/>
          <w:rFonts w:asciiTheme="majorHAnsi" w:hAnsiTheme="majorHAnsi"/>
        </w:rPr>
        <w:t xml:space="preserve">any defence that claimed debating both sides was ethical because it was a pedagogical tool, ignored ‘a basic rhetorical principle that the speaker should read and discuss, and inquire, and test his [sic] position before he [sic] takes the platform to present it’ </w:t>
      </w:r>
      <w:r w:rsidRPr="00012BFE">
        <w:rPr>
          <w:rFonts w:asciiTheme="majorHAnsi" w:hAnsiTheme="majorHAnsi" w:cs="Times"/>
          <w:sz w:val="16"/>
        </w:rPr>
        <w:t xml:space="preserve">(Murphy 1957, p. 5). Of course, at this point, Murphy refuses to allow the professionalization of tournament debating to disconnect the educational value of debate from the ethics associated with public life. In other words, </w:t>
      </w:r>
      <w:r w:rsidRPr="00012BFE">
        <w:rPr>
          <w:rStyle w:val="StyleUnderline"/>
          <w:rFonts w:asciiTheme="majorHAnsi" w:hAnsiTheme="majorHAnsi"/>
        </w:rPr>
        <w:t>Murphy refuses to allow the tournament to be understood as a pedagogical space distinct from the platform</w:t>
      </w:r>
      <w:r w:rsidRPr="00012BFE">
        <w:rPr>
          <w:rFonts w:asciiTheme="majorHAnsi" w:hAnsiTheme="majorHAnsi" w:cs="Times"/>
          <w:sz w:val="16"/>
        </w:rPr>
        <w:t xml:space="preserve">. For Murphy, </w:t>
      </w:r>
      <w:r w:rsidRPr="00012BFE">
        <w:rPr>
          <w:rStyle w:val="StyleUnderline"/>
          <w:rFonts w:asciiTheme="majorHAnsi" w:hAnsiTheme="majorHAnsi"/>
        </w:rPr>
        <w:t>the other defences of debating both sides</w:t>
      </w:r>
      <w:r w:rsidRPr="00012BFE">
        <w:rPr>
          <w:rFonts w:asciiTheme="majorHAnsi" w:hAnsiTheme="majorHAnsi" w:cs="Times"/>
          <w:sz w:val="16"/>
        </w:rPr>
        <w:t xml:space="preserve"> </w:t>
      </w:r>
      <w:r w:rsidRPr="00012BFE">
        <w:rPr>
          <w:rFonts w:asciiTheme="majorHAnsi" w:hAnsiTheme="majorHAnsi" w:cs="Cambria"/>
          <w:sz w:val="16"/>
        </w:rPr>
        <w:t>􏰀</w:t>
      </w:r>
      <w:r w:rsidRPr="00012BFE">
        <w:rPr>
          <w:rFonts w:asciiTheme="majorHAnsi" w:hAnsiTheme="majorHAnsi" w:cs="Times"/>
          <w:sz w:val="16"/>
        </w:rPr>
        <w:t xml:space="preserve">/ </w:t>
      </w:r>
      <w:r w:rsidRPr="00012BFE">
        <w:rPr>
          <w:rStyle w:val="StyleUnderline"/>
          <w:rFonts w:asciiTheme="majorHAnsi" w:hAnsiTheme="majorHAnsi"/>
        </w:rPr>
        <w:t xml:space="preserve">that there was a fundamental distinction between school and public debate and that school debate should be judged by its own ethical standard </w:t>
      </w:r>
      <w:r w:rsidRPr="00012BFE">
        <w:rPr>
          <w:rStyle w:val="StyleUnderline"/>
          <w:rFonts w:asciiTheme="majorHAnsi" w:hAnsiTheme="majorHAnsi" w:cs="Cambria"/>
        </w:rPr>
        <w:t>􏰀</w:t>
      </w:r>
      <w:r w:rsidRPr="00012BFE">
        <w:rPr>
          <w:rStyle w:val="StyleUnderline"/>
          <w:rFonts w:asciiTheme="majorHAnsi" w:hAnsiTheme="majorHAnsi"/>
        </w:rPr>
        <w:t>/ were easily dispatched once the educational soundness of debating both sides was called into question.</w:t>
      </w:r>
      <w:r w:rsidRPr="00012BFE">
        <w:rPr>
          <w:rFonts w:asciiTheme="majorHAnsi" w:hAnsiTheme="majorHAnsi" w:cs="Times"/>
          <w:sz w:val="16"/>
        </w:rPr>
        <w:t xml:space="preserve"> For, if it was understood that debating both sides was not necessary to generate sound conviction and that it was not a necessary practice for the continuance of intercollegiate debate, then why would anyone continue to claim that there should be a split between the platform and the classroom? </w:t>
      </w:r>
      <w:r w:rsidRPr="00012BFE">
        <w:rPr>
          <w:rStyle w:val="StyleUnderline"/>
          <w:rFonts w:asciiTheme="majorHAnsi" w:hAnsiTheme="majorHAnsi"/>
        </w:rPr>
        <w:t>Once the practice was exposed as a mere convenience and there was unanimous agreement that genuine conviction should guide public advocacy, there was no justifiable reason</w:t>
      </w:r>
      <w:r w:rsidRPr="00012BFE">
        <w:rPr>
          <w:rFonts w:asciiTheme="majorHAnsi" w:hAnsiTheme="majorHAnsi" w:cs="Times"/>
          <w:sz w:val="16"/>
        </w:rPr>
        <w:t xml:space="preserve">, for Murphy, </w:t>
      </w:r>
      <w:r w:rsidRPr="00012BFE">
        <w:rPr>
          <w:rStyle w:val="StyleUnderline"/>
          <w:rFonts w:asciiTheme="majorHAnsi" w:hAnsiTheme="majorHAnsi"/>
        </w:rPr>
        <w:t xml:space="preserve">to train students in a method that not only was inapplicable to public life, but wholly unethical. </w:t>
      </w:r>
    </w:p>
    <w:p w14:paraId="365C7F29" w14:textId="77777777" w:rsidR="00E85CF3" w:rsidRPr="00012BFE" w:rsidRDefault="00E85CF3" w:rsidP="00E85CF3">
      <w:pPr>
        <w:pStyle w:val="Heading4"/>
        <w:rPr>
          <w:rFonts w:asciiTheme="majorHAnsi" w:hAnsiTheme="majorHAnsi"/>
        </w:rPr>
      </w:pPr>
      <w:r w:rsidRPr="00012BFE">
        <w:rPr>
          <w:rFonts w:asciiTheme="majorHAnsi" w:hAnsiTheme="majorHAnsi"/>
        </w:rPr>
        <w:lastRenderedPageBreak/>
        <w:t xml:space="preserve">The switch-side debate – free speech assemblage demonstrates a commitment to American exceptionalism that allows the US to claim the moral geography of free speech that other countries must conform to. The US becomes the concrete universal embodiment of democracy and gets access to moral claims to world leadership. </w:t>
      </w:r>
    </w:p>
    <w:p w14:paraId="15870B8F" w14:textId="6DB72D79" w:rsidR="00E85CF3" w:rsidRPr="00012BFE" w:rsidRDefault="00DE3EBD" w:rsidP="00E85CF3">
      <w:pPr>
        <w:pStyle w:val="NormalWeb"/>
        <w:rPr>
          <w:rFonts w:asciiTheme="majorHAnsi" w:hAnsiTheme="majorHAnsi"/>
          <w:sz w:val="22"/>
        </w:rPr>
      </w:pPr>
      <w:r>
        <w:rPr>
          <w:rStyle w:val="Style13ptBold"/>
          <w:rFonts w:asciiTheme="majorHAnsi" w:hAnsiTheme="majorHAnsi"/>
        </w:rPr>
        <w:t>Greene &amp;</w:t>
      </w:r>
      <w:r w:rsidR="00E85CF3" w:rsidRPr="00012BFE">
        <w:rPr>
          <w:rStyle w:val="Style13ptBold"/>
          <w:rFonts w:asciiTheme="majorHAnsi" w:hAnsiTheme="majorHAnsi"/>
        </w:rPr>
        <w:t xml:space="preserve"> Hicks 5 </w:t>
      </w:r>
      <w:r w:rsidR="00E85CF3" w:rsidRPr="00012BFE">
        <w:rPr>
          <w:rFonts w:asciiTheme="majorHAnsi" w:hAnsiTheme="majorHAnsi"/>
        </w:rPr>
        <w:t>[</w:t>
      </w:r>
      <w:r w:rsidR="00E85CF3" w:rsidRPr="00012BFE">
        <w:rPr>
          <w:rFonts w:asciiTheme="majorHAnsi" w:hAnsiTheme="majorHAnsi"/>
          <w:sz w:val="22"/>
        </w:rPr>
        <w:t xml:space="preserve">Ronald Walter, Professor and Chair of Communication Studies at University of Minnesota, Darrin, associate professor at University of Denver, “Lost Convictions: Debating both sides and the ethical self-fashioning of liberal citizens” </w:t>
      </w:r>
      <w:r w:rsidR="00E85CF3" w:rsidRPr="00012BFE">
        <w:rPr>
          <w:rFonts w:asciiTheme="majorHAnsi" w:hAnsiTheme="majorHAnsi"/>
          <w:i/>
          <w:sz w:val="22"/>
        </w:rPr>
        <w:t xml:space="preserve">Cultural Studies </w:t>
      </w:r>
      <w:r w:rsidR="00E85CF3" w:rsidRPr="00012BFE">
        <w:rPr>
          <w:rFonts w:asciiTheme="majorHAnsi" w:hAnsiTheme="majorHAnsi"/>
          <w:sz w:val="22"/>
        </w:rPr>
        <w:t xml:space="preserve">Vol. 19, No. 1, January 2005, </w:t>
      </w:r>
      <w:hyperlink r:id="rId58" w:history="1">
        <w:r w:rsidR="00E85CF3" w:rsidRPr="00012BFE">
          <w:rPr>
            <w:rStyle w:val="Hyperlink"/>
            <w:rFonts w:asciiTheme="majorHAnsi" w:hAnsiTheme="majorHAnsi" w:cs="Times"/>
            <w:sz w:val="22"/>
          </w:rPr>
          <w:t>http://www.tandf.co.uk/journals</w:t>
        </w:r>
      </w:hyperlink>
      <w:r w:rsidR="00E85CF3" w:rsidRPr="00012BFE">
        <w:rPr>
          <w:rFonts w:asciiTheme="majorHAnsi" w:hAnsiTheme="majorHAnsi" w:cs="Times"/>
          <w:sz w:val="22"/>
        </w:rPr>
        <w:t>] JH</w:t>
      </w:r>
    </w:p>
    <w:p w14:paraId="78D3213F" w14:textId="77777777" w:rsidR="00E85CF3" w:rsidRPr="00012BFE" w:rsidRDefault="00E85CF3" w:rsidP="00E85CF3">
      <w:pPr>
        <w:widowControl w:val="0"/>
        <w:autoSpaceDE w:val="0"/>
        <w:autoSpaceDN w:val="0"/>
        <w:adjustRightInd w:val="0"/>
        <w:spacing w:after="240" w:line="240" w:lineRule="auto"/>
        <w:rPr>
          <w:rStyle w:val="StyleUnderline"/>
          <w:rFonts w:asciiTheme="majorHAnsi" w:hAnsiTheme="majorHAnsi"/>
        </w:rPr>
      </w:pPr>
      <w:r w:rsidRPr="00012BFE">
        <w:rPr>
          <w:rFonts w:asciiTheme="majorHAnsi" w:hAnsiTheme="majorHAnsi" w:cs="Times"/>
          <w:sz w:val="16"/>
        </w:rPr>
        <w:t xml:space="preserve">The argument that we will develop in this section begins with the premise that </w:t>
      </w:r>
      <w:r w:rsidRPr="00012BFE">
        <w:rPr>
          <w:rStyle w:val="StyleUnderline"/>
          <w:rFonts w:asciiTheme="majorHAnsi" w:hAnsiTheme="majorHAnsi"/>
        </w:rPr>
        <w:t xml:space="preserve">a key element of Cold War liberalism was the attempt to re-position the United States as the leader of the Free World </w:t>
      </w:r>
      <w:r w:rsidRPr="00012BFE">
        <w:rPr>
          <w:rFonts w:asciiTheme="majorHAnsi" w:hAnsiTheme="majorHAnsi" w:cs="Times"/>
          <w:sz w:val="16"/>
        </w:rPr>
        <w:t xml:space="preserve">(Greene 1999). One way </w:t>
      </w:r>
      <w:r w:rsidRPr="00012BFE">
        <w:rPr>
          <w:rStyle w:val="StyleUnderline"/>
          <w:rFonts w:asciiTheme="majorHAnsi" w:hAnsiTheme="majorHAnsi"/>
        </w:rPr>
        <w:t>Cold War liberalism</w:t>
      </w:r>
      <w:r w:rsidRPr="00012BFE">
        <w:rPr>
          <w:rFonts w:asciiTheme="majorHAnsi" w:hAnsiTheme="majorHAnsi" w:cs="Times"/>
          <w:sz w:val="16"/>
        </w:rPr>
        <w:t xml:space="preserve"> made possible the emergence of US world leadership was by </w:t>
      </w:r>
      <w:r w:rsidRPr="00012BFE">
        <w:rPr>
          <w:rStyle w:val="StyleUnderline"/>
          <w:rFonts w:asciiTheme="majorHAnsi" w:hAnsiTheme="majorHAnsi"/>
        </w:rPr>
        <w:t>pulling together a national and international commitment to ‘American exceptionalism’</w:t>
      </w:r>
      <w:r w:rsidRPr="00012BFE">
        <w:rPr>
          <w:rFonts w:asciiTheme="majorHAnsi" w:hAnsiTheme="majorHAnsi" w:cs="Times"/>
          <w:sz w:val="16"/>
        </w:rPr>
        <w:t xml:space="preserve">. According to Nikhil Pal Singh (1998), American exception- alism is a product of the attempt to conceptualize the United States as a concrete representative of the universal norms of democracy. In so doing, </w:t>
      </w:r>
      <w:r w:rsidRPr="00012BFE">
        <w:rPr>
          <w:rStyle w:val="StyleUnderline"/>
          <w:rFonts w:asciiTheme="majorHAnsi" w:hAnsiTheme="majorHAnsi"/>
        </w:rPr>
        <w:t>the US is granted a status and history that is deemed unique from other nations at the same time as that uniqueness qualifies the US to be the leader and judge of democratic attributes, characteristics and norms.</w:t>
      </w:r>
      <w:r w:rsidRPr="00012BFE">
        <w:rPr>
          <w:rFonts w:asciiTheme="majorHAnsi" w:hAnsiTheme="majorHAnsi" w:cs="Times"/>
          <w:sz w:val="16"/>
        </w:rPr>
        <w:t xml:space="preserve"> In the aftermath of World War II, </w:t>
      </w:r>
      <w:r w:rsidRPr="00012BFE">
        <w:rPr>
          <w:rStyle w:val="StyleUnderline"/>
          <w:rFonts w:asciiTheme="majorHAnsi" w:hAnsiTheme="majorHAnsi"/>
        </w:rPr>
        <w:t>the proliferation of free speech as a characteristic of the US helped to warrant Cold War liberal claims to American exceptionalism</w:t>
      </w:r>
      <w:r w:rsidRPr="00012BFE">
        <w:rPr>
          <w:rFonts w:asciiTheme="majorHAnsi" w:hAnsiTheme="majorHAnsi" w:cs="Times"/>
          <w:sz w:val="16"/>
        </w:rPr>
        <w:t>. As Paul Passavant (1996) suggests, the ‘Millian paradigm’ of free speech has been appropriated by U.S. constitutional theorists to grant ‘America’ the status of a nation whereby ‘one legitimately claims the right to free speech’ (pp. 301</w:t>
      </w:r>
      <w:r w:rsidRPr="00012BFE">
        <w:rPr>
          <w:rFonts w:asciiTheme="majorHAnsi" w:hAnsiTheme="majorHAnsi" w:cs="Cambria"/>
          <w:sz w:val="16"/>
        </w:rPr>
        <w:t>􏰀</w:t>
      </w:r>
      <w:r w:rsidRPr="00012BFE">
        <w:rPr>
          <w:rFonts w:asciiTheme="majorHAnsi" w:hAnsiTheme="majorHAnsi" w:cs="Times"/>
          <w:sz w:val="16"/>
        </w:rPr>
        <w:t>/2). For Passavant</w:t>
      </w:r>
      <w:r w:rsidRPr="00012BFE">
        <w:rPr>
          <w:rStyle w:val="StyleUnderline"/>
          <w:rFonts w:asciiTheme="majorHAnsi" w:hAnsiTheme="majorHAnsi"/>
        </w:rPr>
        <w:t>, the process by which the US emerged as a nation whereby citizens claim the right to free speech creates a moral geography in which other nations are not granted the ‘maturity’ necessary for free speech and/or simultaneously must conform to the U.S. vision of free speech.</w:t>
      </w:r>
      <w:r w:rsidRPr="00012BFE">
        <w:rPr>
          <w:rFonts w:asciiTheme="majorHAnsi" w:hAnsiTheme="majorHAnsi" w:cs="Times"/>
          <w:sz w:val="16"/>
        </w:rPr>
        <w:t xml:space="preserve"> It is our argument that </w:t>
      </w:r>
      <w:r w:rsidRPr="00012BFE">
        <w:rPr>
          <w:rStyle w:val="StyleUnderline"/>
          <w:rFonts w:asciiTheme="majorHAnsi" w:hAnsiTheme="majorHAnsi"/>
        </w:rPr>
        <w:t>during the cold war, the debate-free speech assemblage helped to make possible the emergence of ‘America’s’ status as an exemplar of democracy</w:t>
      </w:r>
      <w:r w:rsidRPr="00012BFE">
        <w:rPr>
          <w:rFonts w:asciiTheme="majorHAnsi" w:hAnsiTheme="majorHAnsi" w:cs="Times"/>
          <w:sz w:val="16"/>
        </w:rPr>
        <w:t xml:space="preserve">. </w:t>
      </w:r>
      <w:r w:rsidRPr="00012BFE">
        <w:rPr>
          <w:rStyle w:val="StyleUnderline"/>
          <w:rFonts w:asciiTheme="majorHAnsi" w:hAnsiTheme="majorHAnsi"/>
        </w:rPr>
        <w:t xml:space="preserve">The Cold War supported two reasons not to debate, or at least participate in affirming the ‘Red China’ resolution. First, the military academies maintained that they could not argue against established US foreign policy, in particular while donning a military uniform, without committing </w:t>
      </w:r>
      <w:r w:rsidRPr="00012BFE">
        <w:rPr>
          <w:rFonts w:asciiTheme="majorHAnsi" w:hAnsiTheme="majorHAnsi" w:cs="Times"/>
          <w:sz w:val="16"/>
        </w:rPr>
        <w:t xml:space="preserve">what Habermas (1979a) calls </w:t>
      </w:r>
      <w:r w:rsidRPr="00012BFE">
        <w:rPr>
          <w:rStyle w:val="StyleUnderline"/>
          <w:rFonts w:asciiTheme="majorHAnsi" w:hAnsiTheme="majorHAnsi"/>
        </w:rPr>
        <w:t>a ‘performative contradiction’</w:t>
      </w:r>
      <w:r w:rsidRPr="00012BFE">
        <w:rPr>
          <w:rFonts w:asciiTheme="majorHAnsi" w:hAnsiTheme="majorHAnsi" w:cs="Times"/>
          <w:sz w:val="16"/>
        </w:rPr>
        <w:t xml:space="preserve">. Moreover, </w:t>
      </w:r>
      <w:r w:rsidRPr="00012BFE">
        <w:rPr>
          <w:rStyle w:val="StyleUnderline"/>
          <w:rFonts w:asciiTheme="majorHAnsi" w:hAnsiTheme="majorHAnsi"/>
        </w:rPr>
        <w:t>they feared that a cadet arguing for diplomatic recognition of Communist China would send a message of indecisiveness, division, and weakness to the nation’s international enemies</w:t>
      </w:r>
      <w:r w:rsidRPr="00012BFE">
        <w:rPr>
          <w:rFonts w:asciiTheme="majorHAnsi" w:hAnsiTheme="majorHAnsi" w:cs="Times"/>
          <w:sz w:val="16"/>
        </w:rPr>
        <w:t xml:space="preserve"> (Burns 1954, p. 12). </w:t>
      </w:r>
      <w:r w:rsidRPr="00012BFE">
        <w:rPr>
          <w:rStyle w:val="StyleUnderline"/>
          <w:rFonts w:asciiTheme="majorHAnsi" w:hAnsiTheme="majorHAnsi"/>
        </w:rPr>
        <w:t>Furthermore</w:t>
      </w:r>
      <w:r w:rsidRPr="00012BFE">
        <w:rPr>
          <w:rFonts w:asciiTheme="majorHAnsi" w:hAnsiTheme="majorHAnsi" w:cs="Times"/>
          <w:sz w:val="16"/>
        </w:rPr>
        <w:t>, given the on-going hearings to expose communist infiltration in the Army</w:t>
      </w:r>
      <w:r w:rsidRPr="00012BFE">
        <w:rPr>
          <w:rStyle w:val="StyleUnderline"/>
          <w:rFonts w:asciiTheme="majorHAnsi" w:hAnsiTheme="majorHAnsi"/>
        </w:rPr>
        <w:t>, one might legitimately fear that he might not be granted the privilege to suspend the sincerity principle nor to abstract from the particularity of the uniform he might be wearing at the time of the debate</w:t>
      </w:r>
      <w:r w:rsidRPr="00012BFE">
        <w:rPr>
          <w:rFonts w:asciiTheme="majorHAnsi" w:hAnsiTheme="majorHAnsi" w:cs="Times"/>
          <w:sz w:val="16"/>
        </w:rPr>
        <w:t xml:space="preserve">. </w:t>
      </w:r>
      <w:r w:rsidRPr="00012BFE">
        <w:rPr>
          <w:rStyle w:val="StyleUnderline"/>
          <w:rFonts w:asciiTheme="majorHAnsi" w:hAnsiTheme="majorHAnsi"/>
        </w:rPr>
        <w:t>Second, the teacher colleges of Nebraska, as well as many editorialists, claimed that by defending diplomatic recognition of ‘Red China’, students would fall victim to Communist propaganda</w:t>
      </w:r>
      <w:r w:rsidRPr="00012BFE">
        <w:rPr>
          <w:rFonts w:asciiTheme="majorHAnsi" w:hAnsiTheme="majorHAnsi" w:cs="Times"/>
          <w:sz w:val="16"/>
        </w:rPr>
        <w:t xml:space="preserve"> (Baird 1955, p. 6) </w:t>
      </w:r>
      <w:r w:rsidRPr="00012BFE">
        <w:rPr>
          <w:rStyle w:val="StyleUnderline"/>
          <w:rFonts w:asciiTheme="majorHAnsi" w:hAnsiTheme="majorHAnsi"/>
        </w:rPr>
        <w:t>Impressionable students</w:t>
      </w:r>
      <w:r w:rsidRPr="00012BFE">
        <w:rPr>
          <w:rFonts w:asciiTheme="majorHAnsi" w:hAnsiTheme="majorHAnsi" w:cs="Times"/>
          <w:sz w:val="16"/>
        </w:rPr>
        <w:t xml:space="preserve">, critics feared, </w:t>
      </w:r>
      <w:r w:rsidRPr="00012BFE">
        <w:rPr>
          <w:rStyle w:val="StyleUnderline"/>
          <w:rFonts w:asciiTheme="majorHAnsi" w:hAnsiTheme="majorHAnsi"/>
        </w:rPr>
        <w:t>would not have the cognitive skills or experience to recognize propaganda and would</w:t>
      </w:r>
      <w:r w:rsidRPr="00012BFE">
        <w:rPr>
          <w:rFonts w:asciiTheme="majorHAnsi" w:hAnsiTheme="majorHAnsi" w:cs="Times"/>
          <w:sz w:val="16"/>
        </w:rPr>
        <w:t xml:space="preserve">, thus, </w:t>
      </w:r>
      <w:r w:rsidRPr="00012BFE">
        <w:rPr>
          <w:rStyle w:val="StyleUnderline"/>
          <w:rFonts w:asciiTheme="majorHAnsi" w:hAnsiTheme="majorHAnsi"/>
        </w:rPr>
        <w:t>be susceptible to indoctrination and brainwashing</w:t>
      </w:r>
      <w:r w:rsidRPr="00012BFE">
        <w:rPr>
          <w:rFonts w:asciiTheme="majorHAnsi" w:hAnsiTheme="majorHAnsi" w:cs="Times"/>
          <w:sz w:val="16"/>
        </w:rPr>
        <w:t xml:space="preserve">. As hysterical as </w:t>
      </w:r>
      <w:r w:rsidRPr="00012BFE">
        <w:rPr>
          <w:rStyle w:val="StyleUnderline"/>
          <w:rFonts w:asciiTheme="majorHAnsi" w:hAnsiTheme="majorHAnsi"/>
        </w:rPr>
        <w:t xml:space="preserve">this argument </w:t>
      </w:r>
      <w:r w:rsidRPr="00012BFE">
        <w:rPr>
          <w:rFonts w:asciiTheme="majorHAnsi" w:hAnsiTheme="majorHAnsi" w:cs="Times"/>
          <w:sz w:val="16"/>
        </w:rPr>
        <w:t xml:space="preserve">sounds </w:t>
      </w:r>
      <w:r w:rsidRPr="00012BFE">
        <w:rPr>
          <w:rFonts w:asciiTheme="majorHAnsi" w:hAnsiTheme="majorHAnsi" w:cs="Cambria"/>
          <w:sz w:val="16"/>
        </w:rPr>
        <w:t>􏰀</w:t>
      </w:r>
      <w:r w:rsidRPr="00012BFE">
        <w:rPr>
          <w:rFonts w:asciiTheme="majorHAnsi" w:hAnsiTheme="majorHAnsi" w:cs="Times"/>
          <w:sz w:val="16"/>
        </w:rPr>
        <w:t xml:space="preserve">/ and it certainly was a product of the anti-Communist hysteria wrought by McCarthyism </w:t>
      </w:r>
      <w:r w:rsidRPr="00012BFE">
        <w:rPr>
          <w:rFonts w:asciiTheme="majorHAnsi" w:hAnsiTheme="majorHAnsi" w:cs="Cambria"/>
          <w:sz w:val="16"/>
        </w:rPr>
        <w:t>􏰀</w:t>
      </w:r>
      <w:r w:rsidRPr="00012BFE">
        <w:rPr>
          <w:rFonts w:asciiTheme="majorHAnsi" w:hAnsiTheme="majorHAnsi" w:cs="Times"/>
          <w:sz w:val="16"/>
        </w:rPr>
        <w:t xml:space="preserve">/ it </w:t>
      </w:r>
      <w:r w:rsidRPr="00012BFE">
        <w:rPr>
          <w:rStyle w:val="StyleUnderline"/>
          <w:rFonts w:asciiTheme="majorHAnsi" w:hAnsiTheme="majorHAnsi"/>
        </w:rPr>
        <w:t>was not without academic support</w:t>
      </w:r>
      <w:r w:rsidRPr="00012BFE">
        <w:rPr>
          <w:rFonts w:asciiTheme="majorHAnsi" w:hAnsiTheme="majorHAnsi" w:cs="Times"/>
          <w:sz w:val="16"/>
        </w:rPr>
        <w:t xml:space="preserve">. A hallmark of the Cold War liberalism of the late forties and fifties was the steadfast belief in </w:t>
      </w:r>
      <w:r w:rsidRPr="00012BFE">
        <w:rPr>
          <w:rFonts w:asciiTheme="majorHAnsi" w:hAnsiTheme="majorHAnsi" w:cs="Cambria"/>
          <w:sz w:val="16"/>
        </w:rPr>
        <w:t>􏰀</w:t>
      </w:r>
      <w:r w:rsidRPr="00012BFE">
        <w:rPr>
          <w:rFonts w:asciiTheme="majorHAnsi" w:hAnsiTheme="majorHAnsi" w:cs="Times"/>
          <w:sz w:val="16"/>
        </w:rPr>
        <w:t xml:space="preserve">/ and fear of </w:t>
      </w:r>
      <w:r w:rsidRPr="00012BFE">
        <w:rPr>
          <w:rFonts w:asciiTheme="majorHAnsi" w:hAnsiTheme="majorHAnsi" w:cs="Cambria"/>
          <w:sz w:val="16"/>
        </w:rPr>
        <w:t>􏰀</w:t>
      </w:r>
      <w:r w:rsidRPr="00012BFE">
        <w:rPr>
          <w:rFonts w:asciiTheme="majorHAnsi" w:hAnsiTheme="majorHAnsi" w:cs="Times"/>
          <w:sz w:val="16"/>
        </w:rPr>
        <w:t xml:space="preserve">/ the seductive appeal of totalitarianism for American youth. In 1949, in his Cold War liberal manifesto The Vital Center, </w:t>
      </w:r>
      <w:r w:rsidRPr="00012BFE">
        <w:rPr>
          <w:rStyle w:val="StyleUnderline"/>
          <w:rFonts w:asciiTheme="majorHAnsi" w:hAnsiTheme="majorHAnsi"/>
        </w:rPr>
        <w:t>the influential historian Arthur Schlesinger Jr, argued that the lack of political commitment and moral conviction among the US citizenry, in particular American youth</w:t>
      </w:r>
      <w:r w:rsidRPr="00012BFE">
        <w:rPr>
          <w:rFonts w:asciiTheme="majorHAnsi" w:hAnsiTheme="majorHAnsi" w:cs="Times"/>
          <w:sz w:val="16"/>
        </w:rPr>
        <w:t xml:space="preserve">, </w:t>
      </w:r>
      <w:r w:rsidRPr="00012BFE">
        <w:rPr>
          <w:rStyle w:val="StyleUnderline"/>
          <w:rFonts w:asciiTheme="majorHAnsi" w:hAnsiTheme="majorHAnsi"/>
        </w:rPr>
        <w:t>posed a considerable threat to the continued existence of democracy</w:t>
      </w:r>
      <w:r w:rsidRPr="00012BFE">
        <w:rPr>
          <w:rFonts w:asciiTheme="majorHAnsi" w:hAnsiTheme="majorHAnsi" w:cs="Times"/>
          <w:sz w:val="16"/>
        </w:rPr>
        <w:t xml:space="preserve">. Schlesinger (1949) </w:t>
      </w:r>
      <w:r w:rsidRPr="00012BFE">
        <w:rPr>
          <w:rFonts w:asciiTheme="majorHAnsi" w:hAnsiTheme="majorHAnsi"/>
          <w:sz w:val="16"/>
        </w:rPr>
        <w:t>and other Cold War liberals</w:t>
      </w:r>
      <w:r w:rsidRPr="00012BFE">
        <w:rPr>
          <w:rFonts w:asciiTheme="majorHAnsi" w:hAnsiTheme="majorHAnsi" w:cs="Times"/>
          <w:sz w:val="16"/>
        </w:rPr>
        <w:t xml:space="preserve"> (and conserva- tives) feared that an alienated youth was especially vulnerable to the promises of certitude and solidarity contained in Communist </w:t>
      </w:r>
      <w:r w:rsidRPr="00012BFE">
        <w:rPr>
          <w:rFonts w:asciiTheme="majorHAnsi" w:hAnsiTheme="majorHAnsi" w:cs="Times"/>
          <w:sz w:val="16"/>
        </w:rPr>
        <w:lastRenderedPageBreak/>
        <w:t xml:space="preserve">propaganda. </w:t>
      </w:r>
      <w:r w:rsidRPr="00012BFE">
        <w:rPr>
          <w:rStyle w:val="StyleUnderline"/>
          <w:rFonts w:asciiTheme="majorHAnsi" w:hAnsiTheme="majorHAnsi"/>
        </w:rPr>
        <w:t>Communism held a genuine appeal for those stricken with anxiety because it offered both new social forms and a new social creed</w:t>
      </w:r>
      <w:r w:rsidRPr="00012BFE">
        <w:rPr>
          <w:rFonts w:asciiTheme="majorHAnsi" w:hAnsiTheme="majorHAnsi" w:cs="Times"/>
          <w:sz w:val="16"/>
        </w:rPr>
        <w:t xml:space="preserve">. </w:t>
      </w:r>
      <w:r w:rsidRPr="00012BFE">
        <w:rPr>
          <w:rStyle w:val="StyleUnderline"/>
          <w:rFonts w:asciiTheme="majorHAnsi" w:hAnsiTheme="majorHAnsi"/>
        </w:rPr>
        <w:t>US political culture</w:t>
      </w:r>
      <w:r w:rsidRPr="00012BFE">
        <w:rPr>
          <w:rFonts w:asciiTheme="majorHAnsi" w:hAnsiTheme="majorHAnsi" w:cs="Times"/>
          <w:sz w:val="16"/>
        </w:rPr>
        <w:t>, in contrast</w:t>
      </w:r>
      <w:r w:rsidRPr="00012BFE">
        <w:rPr>
          <w:rStyle w:val="StyleUnderline"/>
          <w:rFonts w:asciiTheme="majorHAnsi" w:hAnsiTheme="majorHAnsi"/>
        </w:rPr>
        <w:t xml:space="preserve">, was simply too thin to provide a defense </w:t>
      </w:r>
      <w:r w:rsidRPr="00012BFE">
        <w:rPr>
          <w:rFonts w:asciiTheme="majorHAnsi" w:hAnsiTheme="majorHAnsi" w:cs="Times"/>
          <w:sz w:val="16"/>
        </w:rPr>
        <w:t xml:space="preserve">against the persistent neuroses of postindustrial modernity and, therefore, was in grave danger of Communist infiltration. Because ‘[t] here is a Hitler and Stalin in the breast of every man [sic]’, Schlesinger proclaimed, </w:t>
      </w:r>
      <w:r w:rsidRPr="00012BFE">
        <w:rPr>
          <w:rStyle w:val="StyleUnderline"/>
          <w:rFonts w:asciiTheme="majorHAnsi" w:hAnsiTheme="majorHAnsi"/>
        </w:rPr>
        <w:t xml:space="preserve">the fate of free society hinged upon the prospects for cultivating a youth dedicated to keeping constant vigil over the strength of their own and their fellow citizens convictions </w:t>
      </w:r>
      <w:r w:rsidRPr="00012BFE">
        <w:rPr>
          <w:rFonts w:asciiTheme="majorHAnsi" w:hAnsiTheme="majorHAnsi" w:cs="Times"/>
          <w:sz w:val="16"/>
        </w:rPr>
        <w:t xml:space="preserve">(p. 250). Concurrently, the Army Information and Education Group, which would become the core of the Hovland-Yale Communication and Persuasion Group, led by Carl Hovland, was conducting experiments testing the relationship between inducement and internalized attitude change. </w:t>
      </w:r>
      <w:r w:rsidRPr="00012BFE">
        <w:rPr>
          <w:rStyle w:val="StyleUnderline"/>
          <w:rFonts w:asciiTheme="majorHAnsi" w:hAnsiTheme="majorHAnsi"/>
        </w:rPr>
        <w:t>In 1953, Hovland, Janis, and Kelley published their highly influential book Communication and Persuasion, which established a positive relation between verbalization and the intensification of belief and predicted that being forced to overtly defend a position discrepant from one’s own private beliefs would result in the internalization of the overtly defended position</w:t>
      </w:r>
      <w:r w:rsidRPr="00012BFE">
        <w:rPr>
          <w:rFonts w:asciiTheme="majorHAnsi" w:hAnsiTheme="majorHAnsi" w:cs="Times"/>
          <w:sz w:val="16"/>
        </w:rPr>
        <w:t>.</w:t>
      </w:r>
      <w:r w:rsidRPr="00012BFE">
        <w:rPr>
          <w:rFonts w:asciiTheme="majorHAnsi" w:hAnsiTheme="majorHAnsi" w:cs="Times"/>
          <w:position w:val="13"/>
          <w:sz w:val="16"/>
        </w:rPr>
        <w:t xml:space="preserve"> </w:t>
      </w:r>
      <w:r w:rsidRPr="00012BFE">
        <w:rPr>
          <w:rFonts w:asciiTheme="majorHAnsi" w:hAnsiTheme="majorHAnsi" w:cs="Times"/>
          <w:sz w:val="16"/>
        </w:rPr>
        <w:t xml:space="preserve">This prediction was further supported by the forced-compliance and cognitive dissonance studies of Festinger (1957) and his colleagues at Stanford. </w:t>
      </w:r>
      <w:r w:rsidRPr="00012BFE">
        <w:rPr>
          <w:rStyle w:val="StyleUnderline"/>
          <w:rFonts w:asciiTheme="majorHAnsi" w:hAnsiTheme="majorHAnsi"/>
        </w:rPr>
        <w:t>For decades, the ability to understand the merits of opposing arguments had been championed as one of the prime pedagogical benefits of intercollegiate debate training. However, in the fall of 1954, Hovland’s and Festinger’s studies coupled with the anti- Communist rhetoric of Schlesinger</w:t>
      </w:r>
      <w:r w:rsidRPr="00012BFE">
        <w:rPr>
          <w:rFonts w:asciiTheme="majorHAnsi" w:hAnsiTheme="majorHAnsi" w:cs="Times"/>
          <w:sz w:val="16"/>
        </w:rPr>
        <w:t xml:space="preserve">, which would, much to Schlesinger’s dismay, come to underwrite McCarthy’s witch hunts, </w:t>
      </w:r>
      <w:r w:rsidRPr="00012BFE">
        <w:rPr>
          <w:rStyle w:val="StyleUnderline"/>
          <w:rFonts w:asciiTheme="majorHAnsi" w:hAnsiTheme="majorHAnsi"/>
        </w:rPr>
        <w:t xml:space="preserve">would be articulated in such a way that debate’s ability to train students to take the other’s perspective might be framed as a threat to national security. The fear that defending the diplomatic recognition of ‘Red China’ would turn American youth into Communist sympathizers saturated the debating both sides controversy with an anxiety over the virility of ‘democratic faith’. Those choosing to defend the virtues of intercollegiate debate and the practice of debating both sides were careful not to question the basic tenets of the anti- Communism that constituted the ideological core of Cold War liberalism. </w:t>
      </w:r>
      <w:r w:rsidRPr="00012BFE">
        <w:rPr>
          <w:rFonts w:asciiTheme="majorHAnsi" w:hAnsiTheme="majorHAnsi" w:cs="Times"/>
          <w:sz w:val="16"/>
        </w:rPr>
        <w:t xml:space="preserve">Democracy, if it were to survive the seductive appeal of totalitarianism, had to become a fighting faith, a faith born out of and tested in social and political conflict. </w:t>
      </w:r>
      <w:r w:rsidRPr="00012BFE">
        <w:rPr>
          <w:rStyle w:val="StyleUnderline"/>
          <w:rFonts w:asciiTheme="majorHAnsi" w:hAnsiTheme="majorHAnsi"/>
        </w:rPr>
        <w:t xml:space="preserve">Debate, </w:t>
      </w:r>
      <w:proofErr w:type="gramStart"/>
      <w:r w:rsidRPr="00012BFE">
        <w:rPr>
          <w:rStyle w:val="StyleUnderline"/>
          <w:rFonts w:asciiTheme="majorHAnsi" w:hAnsiTheme="majorHAnsi"/>
        </w:rPr>
        <w:t>in particular the</w:t>
      </w:r>
      <w:proofErr w:type="gramEnd"/>
      <w:r w:rsidRPr="00012BFE">
        <w:rPr>
          <w:rStyle w:val="StyleUnderline"/>
          <w:rFonts w:asciiTheme="majorHAnsi" w:hAnsiTheme="majorHAnsi"/>
        </w:rPr>
        <w:t xml:space="preserve"> format of debating both sides of controversial issues embodied the sort of political conflict that could engender sound conviction, rational decisions, and a committed youth impervious to Communist propaganda.</w:t>
      </w:r>
      <w:r w:rsidRPr="00012BFE">
        <w:rPr>
          <w:rFonts w:asciiTheme="majorHAnsi" w:hAnsiTheme="majorHAnsi" w:cs="Times"/>
          <w:position w:val="13"/>
          <w:sz w:val="16"/>
        </w:rPr>
        <w:t xml:space="preserve"> </w:t>
      </w:r>
      <w:r w:rsidRPr="00012BFE">
        <w:rPr>
          <w:rStyle w:val="StyleUnderline"/>
          <w:rFonts w:asciiTheme="majorHAnsi" w:hAnsiTheme="majorHAnsi"/>
        </w:rPr>
        <w:t>Moreover, debate provided the antidote to communist propaganda.</w:t>
      </w:r>
      <w:r w:rsidRPr="00012BFE">
        <w:rPr>
          <w:rFonts w:asciiTheme="majorHAnsi" w:hAnsiTheme="majorHAnsi" w:cs="Times"/>
          <w:sz w:val="16"/>
        </w:rPr>
        <w:t xml:space="preserve"> Baird concluded, ‘[c]ollege debate teams are the last groups in this nation where Communist propaganda has any chance of making headway’ (1955, p. 7). No student wishing to win the debate, Burns argued, ‘would take the affirmative on the grounds that we must love the Chinese or that they are merely agrarian radicals’ (p. 7). Burns, so confident in the anti- Communist sentiment of the majority of students, contended that </w:t>
      </w:r>
      <w:r w:rsidRPr="00012BFE">
        <w:rPr>
          <w:rStyle w:val="StyleUnderline"/>
          <w:rFonts w:asciiTheme="majorHAnsi" w:hAnsiTheme="majorHAnsi"/>
        </w:rPr>
        <w:t>no student would dare argue in favour of Communism</w:t>
      </w:r>
      <w:r w:rsidRPr="00012BFE">
        <w:rPr>
          <w:rFonts w:asciiTheme="majorHAnsi" w:hAnsiTheme="majorHAnsi" w:cs="Times"/>
          <w:sz w:val="16"/>
        </w:rPr>
        <w:t xml:space="preserve"> but ‘pitch his [sic] case on the argument that recognition might help pull China out of the Moscow orbit, that it might help build a firmer anti-Communist alliance, that it might make peaceful coexistence possible. He [sic] would, in short, be directing our attention to the very questions that all American’s might well be debating’ (p. 7). For Schlesinger, however, </w:t>
      </w:r>
      <w:r w:rsidRPr="00012BFE">
        <w:rPr>
          <w:rStyle w:val="StyleUnderline"/>
          <w:rFonts w:asciiTheme="majorHAnsi" w:hAnsiTheme="majorHAnsi"/>
        </w:rPr>
        <w:t xml:space="preserve">the ground of the anti-Communist consensus Baird believed to be evident in ‘the majority of students’ was unstable. </w:t>
      </w:r>
      <w:r w:rsidRPr="00012BFE">
        <w:rPr>
          <w:rFonts w:asciiTheme="majorHAnsi" w:hAnsiTheme="majorHAnsi" w:cs="Times"/>
          <w:sz w:val="16"/>
        </w:rPr>
        <w:t xml:space="preserve">Schlesinger performed a delicate balancing act in The Vital Center, disavowing the ‘guilt by association’ reasoning of the House Un-American Activities Committee while advocating that the Communist Party represented a ‘clear and present danger’ to the national security of the United States. </w:t>
      </w:r>
      <w:r w:rsidRPr="00012BFE">
        <w:rPr>
          <w:rStyle w:val="StyleUnderline"/>
          <w:rFonts w:asciiTheme="majorHAnsi" w:hAnsiTheme="majorHAnsi"/>
        </w:rPr>
        <w:t>One way to create the necessary faith in democracy was, for Schlesinger</w:t>
      </w:r>
      <w:r w:rsidRPr="00012BFE">
        <w:rPr>
          <w:rFonts w:asciiTheme="majorHAnsi" w:hAnsiTheme="majorHAnsi" w:cs="Times"/>
          <w:sz w:val="16"/>
        </w:rPr>
        <w:t xml:space="preserve">, </w:t>
      </w:r>
      <w:r w:rsidRPr="00012BFE">
        <w:rPr>
          <w:rStyle w:val="StyleUnderline"/>
          <w:rFonts w:asciiTheme="majorHAnsi" w:hAnsiTheme="majorHAnsi"/>
        </w:rPr>
        <w:t>to defend free expression as a democratic norm worth fighting for because ‘free discussion [is the] climate...democracy requires for responsible decision’</w:t>
      </w:r>
      <w:r w:rsidRPr="00012BFE">
        <w:rPr>
          <w:rFonts w:asciiTheme="majorHAnsi" w:hAnsiTheme="majorHAnsi" w:cs="Times"/>
          <w:sz w:val="16"/>
        </w:rPr>
        <w:t xml:space="preserve"> (1949, p. 203). </w:t>
      </w:r>
      <w:r w:rsidRPr="00012BFE">
        <w:rPr>
          <w:rStyle w:val="StyleUnderline"/>
          <w:rFonts w:asciiTheme="majorHAnsi" w:hAnsiTheme="majorHAnsi"/>
        </w:rPr>
        <w:t>For Schlesinger, the democratic faith necessitated full and free discussion, a fundamental civil liberty that provided, in his words, a ‘technique of freedom’</w:t>
      </w:r>
      <w:r w:rsidRPr="00012BFE">
        <w:rPr>
          <w:rFonts w:asciiTheme="majorHAnsi" w:hAnsiTheme="majorHAnsi" w:cs="Times"/>
          <w:sz w:val="16"/>
        </w:rPr>
        <w:t xml:space="preserve"> (p. 189). </w:t>
      </w:r>
      <w:r w:rsidRPr="00012BFE">
        <w:rPr>
          <w:rStyle w:val="StyleUnderline"/>
          <w:rFonts w:asciiTheme="majorHAnsi" w:hAnsiTheme="majorHAnsi"/>
        </w:rPr>
        <w:t>It was ‘the climate of freedom’</w:t>
      </w:r>
      <w:r w:rsidRPr="00012BFE">
        <w:rPr>
          <w:rFonts w:asciiTheme="majorHAnsi" w:hAnsiTheme="majorHAnsi" w:cs="Times"/>
          <w:sz w:val="16"/>
        </w:rPr>
        <w:t xml:space="preserve"> preserved by the democratic method of free speech </w:t>
      </w:r>
      <w:r w:rsidRPr="00012BFE">
        <w:rPr>
          <w:rStyle w:val="StyleUnderline"/>
          <w:rFonts w:asciiTheme="majorHAnsi" w:hAnsiTheme="majorHAnsi"/>
        </w:rPr>
        <w:t>that authorized his ‘conviction that a free people will never vote for totalitarianism’</w:t>
      </w:r>
      <w:r w:rsidRPr="00012BFE">
        <w:rPr>
          <w:rFonts w:asciiTheme="majorHAnsi" w:hAnsiTheme="majorHAnsi" w:cs="Times"/>
          <w:sz w:val="16"/>
        </w:rPr>
        <w:t xml:space="preserve"> (p. 199). Nikhil Pal Singh (1998) argues that </w:t>
      </w:r>
      <w:r w:rsidRPr="00012BFE">
        <w:rPr>
          <w:rStyle w:val="StyleUnderline"/>
          <w:rFonts w:asciiTheme="majorHAnsi" w:hAnsiTheme="majorHAnsi"/>
        </w:rPr>
        <w:t>to understand the stark opposition between liberal democracy and totalitarianism permeating Cold War discourse requires an appreciation of how the US asserted its moral claim to be the ‘leader of the free world’</w:t>
      </w:r>
      <w:r w:rsidRPr="00012BFE">
        <w:rPr>
          <w:rFonts w:asciiTheme="majorHAnsi" w:hAnsiTheme="majorHAnsi" w:cs="Times"/>
          <w:sz w:val="16"/>
        </w:rPr>
        <w:t xml:space="preserve">. </w:t>
      </w:r>
      <w:r w:rsidRPr="00012BFE">
        <w:rPr>
          <w:rStyle w:val="StyleUnderline"/>
          <w:rFonts w:asciiTheme="majorHAnsi" w:hAnsiTheme="majorHAnsi"/>
        </w:rPr>
        <w:t>Of particular importance</w:t>
      </w:r>
      <w:r w:rsidRPr="00012BFE">
        <w:rPr>
          <w:rFonts w:asciiTheme="majorHAnsi" w:hAnsiTheme="majorHAnsi" w:cs="Times"/>
          <w:sz w:val="16"/>
        </w:rPr>
        <w:t xml:space="preserve"> in this process </w:t>
      </w:r>
      <w:r w:rsidRPr="00012BFE">
        <w:rPr>
          <w:rStyle w:val="StyleUnderline"/>
          <w:rFonts w:asciiTheme="majorHAnsi" w:hAnsiTheme="majorHAnsi"/>
        </w:rPr>
        <w:t xml:space="preserve">was, </w:t>
      </w:r>
      <w:r w:rsidRPr="00012BFE">
        <w:rPr>
          <w:rFonts w:asciiTheme="majorHAnsi" w:hAnsiTheme="majorHAnsi" w:cs="Times"/>
          <w:sz w:val="16"/>
        </w:rPr>
        <w:t>according to Singh, ‘</w:t>
      </w:r>
      <w:r w:rsidRPr="00012BFE">
        <w:rPr>
          <w:rStyle w:val="StyleUnderline"/>
          <w:rFonts w:asciiTheme="majorHAnsi" w:hAnsiTheme="majorHAnsi"/>
        </w:rPr>
        <w:t>the widely held argument that the United States is the world’s exemplary nation-state,</w:t>
      </w:r>
      <w:r w:rsidRPr="00012BFE">
        <w:rPr>
          <w:rFonts w:asciiTheme="majorHAnsi" w:hAnsiTheme="majorHAnsi" w:cs="Times"/>
          <w:sz w:val="16"/>
        </w:rPr>
        <w:t xml:space="preserve"> already the bearer of universality within itself’ (p. 490). </w:t>
      </w:r>
      <w:r w:rsidRPr="00012BFE">
        <w:rPr>
          <w:rStyle w:val="StyleUnderline"/>
          <w:rFonts w:asciiTheme="majorHAnsi" w:hAnsiTheme="majorHAnsi"/>
        </w:rPr>
        <w:t xml:space="preserve">The discourse of American exceptionalism is advanced in and through this description of the US as the concrete </w:t>
      </w:r>
      <w:r w:rsidRPr="00012BFE">
        <w:rPr>
          <w:rStyle w:val="StyleUnderline"/>
          <w:rFonts w:asciiTheme="majorHAnsi" w:hAnsiTheme="majorHAnsi"/>
        </w:rPr>
        <w:lastRenderedPageBreak/>
        <w:t>representative of the universal norms of democracy. Singh</w:t>
      </w:r>
      <w:r w:rsidRPr="00012BFE">
        <w:rPr>
          <w:rFonts w:asciiTheme="majorHAnsi" w:hAnsiTheme="majorHAnsi" w:cs="Times"/>
          <w:sz w:val="16"/>
        </w:rPr>
        <w:t xml:space="preserve"> supports his claim and </w:t>
      </w:r>
      <w:r w:rsidRPr="00012BFE">
        <w:rPr>
          <w:rStyle w:val="StyleUnderline"/>
          <w:rFonts w:asciiTheme="majorHAnsi" w:hAnsiTheme="majorHAnsi"/>
        </w:rPr>
        <w:t>discusses its implications by focusing on the historical intersection between the Cold War and Jim Crow. To defend the United States as the exemplar of universality required the fight against Jim Crow in order to better project Cold War liberalism’s moral claim to world leadership in the battle with Communism. From this perspective, the fight against Jim Crow, as Manning Marable</w:t>
      </w:r>
      <w:r w:rsidRPr="00012BFE">
        <w:rPr>
          <w:rFonts w:asciiTheme="majorHAnsi" w:hAnsiTheme="majorHAnsi" w:cs="Times"/>
          <w:sz w:val="16"/>
        </w:rPr>
        <w:t xml:space="preserve"> (1984) </w:t>
      </w:r>
      <w:r w:rsidRPr="00012BFE">
        <w:rPr>
          <w:rStyle w:val="StyleUnderline"/>
          <w:rFonts w:asciiTheme="majorHAnsi" w:hAnsiTheme="majorHAnsi"/>
        </w:rPr>
        <w:t>argues, was inextricably linked to the global requirements of US world power. For Singh, Marable’s insight becomes the starting point for supporting his claim that Cold War liberalism’s promotion of democratic norms both domestically and globally was held together by the construction of ‘America’ as the container and advocate of universal democratic norms</w:t>
      </w:r>
      <w:r w:rsidRPr="00012BFE">
        <w:rPr>
          <w:rFonts w:asciiTheme="majorHAnsi" w:hAnsiTheme="majorHAnsi" w:cs="Times"/>
          <w:sz w:val="16"/>
        </w:rPr>
        <w:t xml:space="preserve">. </w:t>
      </w:r>
      <w:r w:rsidRPr="00012BFE">
        <w:rPr>
          <w:rStyle w:val="StyleUnderline"/>
          <w:rFonts w:asciiTheme="majorHAnsi" w:hAnsiTheme="majorHAnsi"/>
        </w:rPr>
        <w:t>This concept of American exceptionalism was made possible by the transformation of the United States into the ‘concrete universal’ embodiment of democracy.</w:t>
      </w:r>
      <w:r w:rsidRPr="00012BFE">
        <w:rPr>
          <w:rFonts w:asciiTheme="majorHAnsi" w:hAnsiTheme="majorHAnsi" w:cs="Times"/>
          <w:sz w:val="16"/>
        </w:rPr>
        <w:t xml:space="preserve"> Singh’s reading of how civil rights worked to promote American exceptionalism suggests a model for thinking about the the norm of free speech during the Cold War. For Schlesinger, civil liberties and civil rights emerged as the two techniques of freedom. Schlesinger writes ‘in the world under the shadow of the police state, we only strengthen our claim to moral leadership by creating here an environment for free and responsible discussion’ (1949, p. 218). </w:t>
      </w:r>
      <w:r w:rsidRPr="00012BFE">
        <w:rPr>
          <w:rStyle w:val="StyleUnderline"/>
          <w:rFonts w:asciiTheme="majorHAnsi" w:hAnsiTheme="majorHAnsi"/>
        </w:rPr>
        <w:t>It is Schlesinger’s ability to use the domestic need of free speech in the United States as a moral claim to world leadership that gives the United States the ability to embrace a faith in its role as the telos and exemplar of democracy. Singh’s revisionist history and Schlesinger’s Cold War liberal advocacy of free speech suggest that we consider the debating both sides controversy during the 1950s and 1960s beyond its parochial frame as debate pedagogy and, instead, as a full-fledged element in a complex transformation in liberal citizenship necessitated by the emergence of the US as a global super power.</w:t>
      </w:r>
      <w:r w:rsidRPr="00012BFE">
        <w:rPr>
          <w:rFonts w:asciiTheme="majorHAnsi" w:hAnsiTheme="majorHAnsi" w:cs="Times"/>
          <w:sz w:val="16"/>
        </w:rPr>
        <w:t xml:space="preserve"> In Baird’s hands, </w:t>
      </w:r>
      <w:r w:rsidRPr="00012BFE">
        <w:rPr>
          <w:rStyle w:val="StyleUnderline"/>
          <w:rFonts w:asciiTheme="majorHAnsi" w:hAnsiTheme="majorHAnsi"/>
        </w:rPr>
        <w:t>the interaction between the Cold War and debating both sides offers a close correspondence between the function of rhetorical education and the needs of Cold War liberalism to generate an anti- Communist consensus.</w:t>
      </w:r>
      <w:r w:rsidRPr="00012BFE">
        <w:rPr>
          <w:rFonts w:asciiTheme="majorHAnsi" w:hAnsiTheme="majorHAnsi" w:cs="Times"/>
          <w:sz w:val="16"/>
        </w:rPr>
        <w:t xml:space="preserve"> It does so in two ways: </w:t>
      </w:r>
      <w:r w:rsidRPr="00012BFE">
        <w:rPr>
          <w:rStyle w:val="StyleUnderline"/>
          <w:rFonts w:asciiTheme="majorHAnsi" w:hAnsiTheme="majorHAnsi"/>
        </w:rPr>
        <w:t>First, it gives students the reasoning skills necessary to make the shadowy propaganda of Communism transparent. Second, due to the competitive character of the activity, students are not likely to argue for Communism, and, therefore, they are not opening themselves up to the risks of being captured by its dangerous seductions.</w:t>
      </w:r>
      <w:r w:rsidRPr="00012BFE">
        <w:rPr>
          <w:rFonts w:asciiTheme="majorHAnsi" w:hAnsiTheme="majorHAnsi" w:cs="Times"/>
          <w:sz w:val="16"/>
        </w:rPr>
        <w:t xml:space="preserve"> Ten years later, </w:t>
      </w:r>
      <w:r w:rsidRPr="00012BFE">
        <w:rPr>
          <w:rStyle w:val="StyleUnderline"/>
          <w:rFonts w:asciiTheme="majorHAnsi" w:hAnsiTheme="majorHAnsi"/>
        </w:rPr>
        <w:t>Day</w:t>
      </w:r>
      <w:r w:rsidRPr="00012BFE">
        <w:rPr>
          <w:rFonts w:asciiTheme="majorHAnsi" w:hAnsiTheme="majorHAnsi" w:cs="Times"/>
          <w:sz w:val="16"/>
        </w:rPr>
        <w:t xml:space="preserve"> (1966) </w:t>
      </w:r>
      <w:r w:rsidRPr="00012BFE">
        <w:rPr>
          <w:rStyle w:val="StyleUnderline"/>
          <w:rFonts w:asciiTheme="majorHAnsi" w:hAnsiTheme="majorHAnsi"/>
        </w:rPr>
        <w:t>would argue that ‘the ethics of democratic debate do not allow for a pre-judgment of the reasonableness of discourse’</w:t>
      </w:r>
      <w:r w:rsidRPr="00012BFE">
        <w:rPr>
          <w:rFonts w:asciiTheme="majorHAnsi" w:hAnsiTheme="majorHAnsi" w:cs="Times"/>
          <w:sz w:val="16"/>
        </w:rPr>
        <w:t xml:space="preserve"> (p. 12) </w:t>
      </w:r>
      <w:r w:rsidRPr="00012BFE">
        <w:rPr>
          <w:rStyle w:val="StyleUnderline"/>
          <w:rFonts w:asciiTheme="majorHAnsi" w:hAnsiTheme="majorHAnsi"/>
        </w:rPr>
        <w:t>and he demonstrated a deep faith in the power of debate to serve as a means of democratic decision making by promoting speech against the grain of the reigning consensus</w:t>
      </w:r>
      <w:r w:rsidRPr="00012BFE">
        <w:rPr>
          <w:rFonts w:asciiTheme="majorHAnsi" w:hAnsiTheme="majorHAnsi" w:cs="Times"/>
          <w:sz w:val="16"/>
        </w:rPr>
        <w:t xml:space="preserve">. Day expressed a more radical possibility of debate and argument as providing the ethical resources for rooting out error, generating consensus, and providing a universal norm of democracy. Day also demonstrated his commitment to free speech more radically than Schlesinger by abandoning Schlesinger’s deployment of ‘clear and present danger’ as an external value to regulate the reasonableness of speech. Yet, </w:t>
      </w:r>
      <w:r w:rsidRPr="00012BFE">
        <w:rPr>
          <w:rStyle w:val="StyleUnderline"/>
          <w:rFonts w:asciiTheme="majorHAnsi" w:hAnsiTheme="majorHAnsi"/>
        </w:rPr>
        <w:t>Day’s defence of debating both sides elides the national particularity of how free speech was being put to work in the global struggle between liberal democracy and totalitarianism. One way that Cold War liberalism helped to transform the national particularity of the United States into a universal form of liberalism was through the constitution of free speech as a democratic norm</w:t>
      </w:r>
      <w:r w:rsidRPr="00012BFE">
        <w:rPr>
          <w:rFonts w:asciiTheme="majorHAnsi" w:hAnsiTheme="majorHAnsi" w:cs="Times"/>
          <w:sz w:val="16"/>
        </w:rPr>
        <w:t xml:space="preserve">. As a cultural technology </w:t>
      </w:r>
      <w:r w:rsidRPr="00012BFE">
        <w:rPr>
          <w:rStyle w:val="StyleUnderline"/>
          <w:rFonts w:asciiTheme="majorHAnsi" w:hAnsiTheme="majorHAnsi"/>
        </w:rPr>
        <w:t xml:space="preserve">debating both sides contributed to American exceptionalism by transforming students into the concrete embodied performers of the universal norms of free speech. In other words, by instantiating a desire for full and free expression, the pedagogical technique of debating both sides became a mechanism by which the student-debater-citizen becomes an exceptional ‘American’ </w:t>
      </w:r>
      <w:r w:rsidRPr="00012BFE">
        <w:rPr>
          <w:rStyle w:val="StyleUnderline"/>
          <w:rFonts w:asciiTheme="majorHAnsi" w:hAnsiTheme="majorHAnsi" w:cs="Cambria"/>
        </w:rPr>
        <w:t>􏰀</w:t>
      </w:r>
      <w:r w:rsidRPr="00012BFE">
        <w:rPr>
          <w:rStyle w:val="StyleUnderline"/>
          <w:rFonts w:asciiTheme="majorHAnsi" w:hAnsiTheme="majorHAnsi"/>
        </w:rPr>
        <w:t xml:space="preserve">/ the bearer of universal norms of liberal democracy. </w:t>
      </w:r>
    </w:p>
    <w:p w14:paraId="21E30855" w14:textId="77777777" w:rsidR="00E85CF3" w:rsidRPr="00012BFE" w:rsidRDefault="00E85CF3" w:rsidP="00E85CF3">
      <w:pPr>
        <w:pStyle w:val="Heading3"/>
        <w:rPr>
          <w:rFonts w:asciiTheme="majorHAnsi" w:hAnsiTheme="majorHAnsi"/>
        </w:rPr>
      </w:pPr>
      <w:r w:rsidRPr="00012BFE">
        <w:rPr>
          <w:rFonts w:asciiTheme="majorHAnsi" w:hAnsiTheme="majorHAnsi"/>
        </w:rPr>
        <w:lastRenderedPageBreak/>
        <w:t>Political Apathy</w:t>
      </w:r>
    </w:p>
    <w:p w14:paraId="1DC357D5" w14:textId="77777777" w:rsidR="00E85CF3" w:rsidRPr="00012BFE" w:rsidRDefault="00E85CF3" w:rsidP="00E85CF3">
      <w:pPr>
        <w:pStyle w:val="Heading4"/>
        <w:rPr>
          <w:rFonts w:asciiTheme="majorHAnsi" w:hAnsiTheme="majorHAnsi"/>
        </w:rPr>
      </w:pPr>
      <w:r w:rsidRPr="00012BFE">
        <w:rPr>
          <w:rFonts w:asciiTheme="majorHAnsi" w:hAnsiTheme="majorHAnsi"/>
        </w:rPr>
        <w:t>Switch-side debate causes uncertainty and indecision—this undermines political participation</w:t>
      </w:r>
    </w:p>
    <w:p w14:paraId="6A0D4DA2" w14:textId="77777777" w:rsidR="00E85CF3" w:rsidRPr="00012BFE" w:rsidRDefault="00E85CF3" w:rsidP="00E85CF3">
      <w:pPr>
        <w:rPr>
          <w:rFonts w:asciiTheme="majorHAnsi" w:hAnsiTheme="majorHAnsi"/>
        </w:rPr>
      </w:pPr>
      <w:r w:rsidRPr="00012BFE">
        <w:rPr>
          <w:rStyle w:val="Style13ptBold"/>
          <w:rFonts w:asciiTheme="majorHAnsi" w:hAnsiTheme="majorHAnsi"/>
        </w:rPr>
        <w:t>Mutz 6</w:t>
      </w:r>
      <w:r w:rsidRPr="00012BFE">
        <w:rPr>
          <w:rFonts w:asciiTheme="majorHAnsi" w:hAnsiTheme="majorHAnsi"/>
        </w:rPr>
        <w:t xml:space="preserve"> </w:t>
      </w:r>
      <w:r w:rsidRPr="00012BFE">
        <w:rPr>
          <w:rFonts w:asciiTheme="majorHAnsi" w:hAnsiTheme="majorHAnsi"/>
          <w:sz w:val="20"/>
        </w:rPr>
        <w:t>(Diana C. Mutz is Samuel A. Stouffer Professor of Political Science and Communication at the University of Pennsylvania, where she serves as Director of the Institute for the Study of Citizens and Politics at the Annenberg Public Policy Center, Hearing the Other Side: Deliberative versus Participatory Democracy, ebook)</w:t>
      </w:r>
    </w:p>
    <w:p w14:paraId="1B683617" w14:textId="77777777" w:rsidR="00E85CF3" w:rsidRPr="00012BFE" w:rsidRDefault="00E85CF3" w:rsidP="00E85CF3">
      <w:pPr>
        <w:rPr>
          <w:rFonts w:asciiTheme="majorHAnsi" w:hAnsiTheme="majorHAnsi"/>
          <w:sz w:val="16"/>
        </w:rPr>
      </w:pPr>
      <w:r w:rsidRPr="00012BFE">
        <w:rPr>
          <w:rFonts w:asciiTheme="majorHAnsi" w:hAnsiTheme="majorHAnsi"/>
          <w:sz w:val="16"/>
        </w:rPr>
        <w:t xml:space="preserve">There are at least two potential social psychological mechanisms that might explain why </w:t>
      </w:r>
      <w:r w:rsidRPr="00012BFE">
        <w:rPr>
          <w:rFonts w:asciiTheme="majorHAnsi" w:hAnsiTheme="majorHAnsi"/>
          <w:u w:val="single"/>
        </w:rPr>
        <w:t>cross-cutting exposure discourages participation.</w:t>
      </w:r>
      <w:r w:rsidRPr="00012BFE">
        <w:rPr>
          <w:rFonts w:asciiTheme="majorHAnsi" w:hAnsiTheme="majorHAnsi"/>
          <w:sz w:val="16"/>
        </w:rPr>
        <w:t xml:space="preserve"> First, </w:t>
      </w:r>
      <w:r w:rsidRPr="00012BFE">
        <w:rPr>
          <w:rFonts w:asciiTheme="majorHAnsi" w:hAnsiTheme="majorHAnsi"/>
          <w:u w:val="single"/>
        </w:rPr>
        <w:t>political inaction could be induced by the ambivalence that crosscutting exposure is likely to engender within an individual. If citizens are embedded in networks that do not reinforce their viewpoints, but instead tend to supply them with political information that challenges their views, then cross-cutting exposure could make people uncertain of their own positions</w:t>
      </w:r>
      <w:r w:rsidRPr="00012BFE">
        <w:rPr>
          <w:rFonts w:asciiTheme="majorHAnsi" w:hAnsiTheme="majorHAnsi"/>
          <w:sz w:val="16"/>
        </w:rPr>
        <w:t xml:space="preserve"> with respect to issues or candidates </w:t>
      </w:r>
      <w:r w:rsidRPr="00012BFE">
        <w:rPr>
          <w:rFonts w:asciiTheme="majorHAnsi" w:hAnsiTheme="majorHAnsi"/>
          <w:u w:val="single"/>
        </w:rPr>
        <w:t>and therefore less likely to take political action</w:t>
      </w:r>
      <w:r w:rsidRPr="00012BFE">
        <w:rPr>
          <w:rFonts w:asciiTheme="majorHAnsi" w:hAnsiTheme="majorHAnsi"/>
          <w:sz w:val="16"/>
        </w:rPr>
        <w:t xml:space="preserve"> as a result. In this case it is an internal (i.e., intrapersonal) conflict that drives the effect. </w:t>
      </w:r>
      <w:r w:rsidRPr="00012BFE">
        <w:rPr>
          <w:rFonts w:asciiTheme="majorHAnsi" w:hAnsiTheme="majorHAnsi"/>
          <w:u w:val="single"/>
        </w:rPr>
        <w:t>The chain of events leading to suppressed participation would be one in which crosscutting exposure leads to ambivalent attitudes, which, in turn, reduce political participation because these individuals do not have views that are sufficiently definite or strong to motivate them to political action</w:t>
      </w:r>
      <w:r w:rsidRPr="00012BFE">
        <w:rPr>
          <w:rFonts w:asciiTheme="majorHAnsi" w:hAnsiTheme="majorHAnsi"/>
          <w:sz w:val="16"/>
        </w:rPr>
        <w:t>. No character has been criticized more for inaction that results from ambivalence than Hamlet, prince of Denmark. Laurence Olivier’s Hamlet is described simply as “The Prince who could not make up his mind.”35 Readers of Shakespeare’s famous play have long criticized Hamlet for indecisiveness and they frequently cite that quality as the cause of his ultimate downfall. His failure to kill Claudius when he had the chance resulted in a tragic series of events that ultimately led to his own death, as well as his mother’s. And yet, could one not also argue that his extensive weighing of the pros and cons was entirely appropriate under the circumstances?</w:t>
      </w:r>
      <w:r w:rsidRPr="00012BFE">
        <w:rPr>
          <w:rFonts w:asciiTheme="majorHAnsi" w:hAnsiTheme="majorHAnsi"/>
          <w:sz w:val="20"/>
        </w:rPr>
        <w:t xml:space="preserve"> </w:t>
      </w:r>
      <w:r w:rsidRPr="00012BFE">
        <w:rPr>
          <w:rFonts w:asciiTheme="majorHAnsi" w:hAnsiTheme="majorHAnsi"/>
          <w:u w:val="single"/>
        </w:rPr>
        <w:t>Hamlet is painfully self-aware</w:t>
      </w:r>
      <w:r w:rsidRPr="00012BFE">
        <w:rPr>
          <w:rFonts w:asciiTheme="majorHAnsi" w:hAnsiTheme="majorHAnsi"/>
          <w:sz w:val="16"/>
        </w:rPr>
        <w:t xml:space="preserve">, as are many of Shakespeare’s characters. </w:t>
      </w:r>
      <w:r w:rsidRPr="00012BFE">
        <w:rPr>
          <w:rFonts w:asciiTheme="majorHAnsi" w:hAnsiTheme="majorHAnsi"/>
          <w:u w:val="single"/>
        </w:rPr>
        <w:t>His motives may be noble, but his constant questioning of himself is not practical, and he experiences a paralyzing ambivalence as a result</w:t>
      </w:r>
      <w:r w:rsidRPr="00012BFE">
        <w:rPr>
          <w:rFonts w:asciiTheme="majorHAnsi" w:hAnsiTheme="majorHAnsi"/>
          <w:sz w:val="16"/>
        </w:rPr>
        <w:t xml:space="preserve">. His slow, plodding, deliberative decision-making process produces ambivalence and leads him to act “with wings as swift as meditation,” which is to say, not swiftly at all. </w:t>
      </w:r>
      <w:r w:rsidRPr="00012BFE">
        <w:rPr>
          <w:rFonts w:asciiTheme="majorHAnsi" w:hAnsiTheme="majorHAnsi"/>
          <w:u w:val="single"/>
        </w:rPr>
        <w:t>Although Hamlet might be the poster child for the deliberative process, the price he pays for it is enormous</w:t>
      </w:r>
      <w:r w:rsidRPr="00012BFE">
        <w:rPr>
          <w:rFonts w:asciiTheme="majorHAnsi" w:hAnsiTheme="majorHAnsi"/>
          <w:sz w:val="16"/>
        </w:rPr>
        <w:t xml:space="preserve">. In today’s popular parlance, </w:t>
      </w:r>
      <w:r w:rsidRPr="00012BFE">
        <w:rPr>
          <w:rFonts w:asciiTheme="majorHAnsi" w:hAnsiTheme="majorHAnsi"/>
          <w:u w:val="single"/>
        </w:rPr>
        <w:t>the very kind of deliberation that theorists advocate – one that involves careful, time-consuming weighing of pros and cons, and exposure to a multitude of different viewpoints – is</w:t>
      </w:r>
      <w:r w:rsidRPr="00012BFE">
        <w:rPr>
          <w:rFonts w:asciiTheme="majorHAnsi" w:hAnsiTheme="majorHAnsi"/>
          <w:sz w:val="16"/>
        </w:rPr>
        <w:t xml:space="preserve"> popularly chided as </w:t>
      </w:r>
      <w:r w:rsidRPr="00012BFE">
        <w:rPr>
          <w:rFonts w:asciiTheme="majorHAnsi" w:hAnsiTheme="majorHAnsi"/>
          <w:u w:val="single"/>
        </w:rPr>
        <w:t>the antithesis of action</w:t>
      </w:r>
      <w:r w:rsidRPr="00012BFE">
        <w:rPr>
          <w:rFonts w:asciiTheme="majorHAnsi" w:hAnsiTheme="majorHAnsi"/>
          <w:sz w:val="16"/>
        </w:rPr>
        <w:t xml:space="preserve">. As H. Ross Perot put it, “I come from an environment where, </w:t>
      </w:r>
      <w:r w:rsidRPr="00012BFE">
        <w:rPr>
          <w:rFonts w:asciiTheme="majorHAnsi" w:hAnsiTheme="majorHAnsi"/>
          <w:u w:val="single"/>
        </w:rPr>
        <w:t>if you see a snake, you kill it</w:t>
      </w:r>
      <w:r w:rsidRPr="00012BFE">
        <w:rPr>
          <w:rFonts w:asciiTheme="majorHAnsi" w:hAnsiTheme="majorHAnsi"/>
          <w:sz w:val="16"/>
        </w:rPr>
        <w:t>.” He contrasts this with the more deliberative style of corporations such as General Motors (GM): “</w:t>
      </w:r>
      <w:r w:rsidRPr="00012BFE">
        <w:rPr>
          <w:rFonts w:asciiTheme="majorHAnsi" w:hAnsiTheme="majorHAnsi"/>
          <w:u w:val="single"/>
        </w:rPr>
        <w:t>At GM, if you see a snake, the first thing you do is go hire a consultant on snakes. Then you get a committee on snakes, and then you discuss it for a couple of years. The likely course of action is – nothing. You figure the snake hasn’t bitten anybody yet, so you just let him crawl around on the factory floor</w:t>
      </w:r>
      <w:r w:rsidRPr="00012BFE">
        <w:rPr>
          <w:rFonts w:asciiTheme="majorHAnsi" w:hAnsiTheme="majorHAnsi"/>
          <w:sz w:val="16"/>
        </w:rPr>
        <w:t>.”36</w:t>
      </w:r>
    </w:p>
    <w:p w14:paraId="0E25C0E9" w14:textId="77777777" w:rsidR="00E85CF3" w:rsidRPr="00012BFE" w:rsidRDefault="00E85CF3" w:rsidP="00E85CF3">
      <w:pPr>
        <w:pStyle w:val="Heading4"/>
        <w:rPr>
          <w:rFonts w:asciiTheme="majorHAnsi" w:hAnsiTheme="majorHAnsi"/>
        </w:rPr>
      </w:pPr>
      <w:r w:rsidRPr="00012BFE">
        <w:rPr>
          <w:rFonts w:asciiTheme="majorHAnsi" w:hAnsiTheme="majorHAnsi"/>
        </w:rPr>
        <w:t>Switch-side debate hurts political participation by causing delayed opinion formation</w:t>
      </w:r>
    </w:p>
    <w:p w14:paraId="5966580D" w14:textId="77777777" w:rsidR="00E85CF3" w:rsidRPr="00012BFE" w:rsidRDefault="00E85CF3" w:rsidP="00E85CF3">
      <w:pPr>
        <w:rPr>
          <w:rFonts w:asciiTheme="majorHAnsi" w:hAnsiTheme="majorHAnsi"/>
        </w:rPr>
      </w:pPr>
      <w:r w:rsidRPr="00012BFE">
        <w:rPr>
          <w:rStyle w:val="Style13ptBold"/>
          <w:rFonts w:asciiTheme="majorHAnsi" w:hAnsiTheme="majorHAnsi"/>
        </w:rPr>
        <w:t>Mutz 6</w:t>
      </w:r>
      <w:r w:rsidRPr="00012BFE">
        <w:rPr>
          <w:rFonts w:asciiTheme="majorHAnsi" w:hAnsiTheme="majorHAnsi"/>
          <w:sz w:val="20"/>
        </w:rPr>
        <w:t xml:space="preserve"> (Diana C. Mutz is Samuel A. Stouffer Professor of Political Science and Communication at the University of Pennsylvania, where she serves as Director of the Institute for the Study of Citizens and Politics at the Annenberg Public Policy Center, Hearing the Other Side: Deliberative versus Participatory Democracy, ebook)</w:t>
      </w:r>
    </w:p>
    <w:p w14:paraId="464CC769" w14:textId="77777777" w:rsidR="00E85CF3" w:rsidRPr="00012BFE" w:rsidRDefault="00E85CF3" w:rsidP="00E85CF3">
      <w:pPr>
        <w:rPr>
          <w:rFonts w:asciiTheme="majorHAnsi" w:hAnsiTheme="majorHAnsi"/>
          <w:sz w:val="16"/>
        </w:rPr>
      </w:pPr>
      <w:r w:rsidRPr="00012BFE">
        <w:rPr>
          <w:rFonts w:asciiTheme="majorHAnsi" w:hAnsiTheme="majorHAnsi"/>
          <w:sz w:val="16"/>
        </w:rPr>
        <w:t xml:space="preserve">Yet another way in which </w:t>
      </w:r>
      <w:r w:rsidRPr="00012BFE">
        <w:rPr>
          <w:rFonts w:asciiTheme="majorHAnsi" w:hAnsiTheme="majorHAnsi"/>
          <w:u w:val="single"/>
        </w:rPr>
        <w:t>cross-pressures</w:t>
      </w:r>
      <w:r w:rsidRPr="00012BFE">
        <w:rPr>
          <w:rFonts w:asciiTheme="majorHAnsi" w:hAnsiTheme="majorHAnsi"/>
          <w:sz w:val="16"/>
        </w:rPr>
        <w:t xml:space="preserve"> have been argued to </w:t>
      </w:r>
      <w:r w:rsidRPr="00012BFE">
        <w:rPr>
          <w:rFonts w:asciiTheme="majorHAnsi" w:hAnsiTheme="majorHAnsi"/>
          <w:u w:val="single"/>
        </w:rPr>
        <w:t>reduce political participation</w:t>
      </w:r>
      <w:r w:rsidRPr="00012BFE">
        <w:rPr>
          <w:rFonts w:asciiTheme="majorHAnsi" w:hAnsiTheme="majorHAnsi"/>
          <w:sz w:val="16"/>
        </w:rPr>
        <w:t xml:space="preserve"> is </w:t>
      </w:r>
      <w:r w:rsidRPr="00012BFE">
        <w:rPr>
          <w:rFonts w:asciiTheme="majorHAnsi" w:hAnsiTheme="majorHAnsi"/>
          <w:u w:val="single"/>
        </w:rPr>
        <w:t xml:space="preserve">by promoting political decisions that are made later in the campaign season. If people make up their minds </w:t>
      </w:r>
      <w:r w:rsidRPr="00012BFE">
        <w:rPr>
          <w:rFonts w:asciiTheme="majorHAnsi" w:hAnsiTheme="majorHAnsi"/>
          <w:u w:val="single"/>
        </w:rPr>
        <w:lastRenderedPageBreak/>
        <w:t>late in an election year, then there is little time or opportunity for actively partisan forms of political participation</w:t>
      </w:r>
      <w:r w:rsidRPr="00012BFE">
        <w:rPr>
          <w:rFonts w:asciiTheme="majorHAnsi" w:hAnsiTheme="majorHAnsi"/>
          <w:sz w:val="16"/>
        </w:rPr>
        <w:t xml:space="preserve">. In Figure 4.4, I illustrate the effects of network composition on the timing of presidential voting decisions. Although this figure looks a bit more complicated, it tells essentially the same story: Exposure to dissonant views encourages people to make up their minds later in the campaign, thus discouraging partisan forms of participation. As illustrated, the probability of deciding only the week before the election increases dramatically with greater cross-cutting exposure in a person’s network. </w:t>
      </w:r>
      <w:r w:rsidRPr="00012BFE">
        <w:rPr>
          <w:rFonts w:asciiTheme="majorHAnsi" w:hAnsiTheme="majorHAnsi"/>
          <w:u w:val="single"/>
        </w:rPr>
        <w:t>The likelihood of deciding on a presidential candidate early,</w:t>
      </w:r>
      <w:r w:rsidRPr="00012BFE">
        <w:rPr>
          <w:rFonts w:asciiTheme="majorHAnsi" w:hAnsiTheme="majorHAnsi"/>
          <w:sz w:val="16"/>
        </w:rPr>
        <w:t xml:space="preserve"> say, before or during the summer, </w:t>
      </w:r>
      <w:r w:rsidRPr="00012BFE">
        <w:rPr>
          <w:rFonts w:asciiTheme="majorHAnsi" w:hAnsiTheme="majorHAnsi"/>
          <w:u w:val="single"/>
        </w:rPr>
        <w:t>declines with more heterogeneous networks</w:t>
      </w:r>
      <w:r w:rsidRPr="00012BFE">
        <w:rPr>
          <w:rFonts w:asciiTheme="majorHAnsi" w:hAnsiTheme="majorHAnsi"/>
          <w:sz w:val="16"/>
        </w:rPr>
        <w:t xml:space="preserve">. Although this measure does not directly tap participation, </w:t>
      </w:r>
      <w:r w:rsidRPr="00012BFE">
        <w:rPr>
          <w:rFonts w:asciiTheme="majorHAnsi" w:hAnsiTheme="majorHAnsi"/>
          <w:u w:val="single"/>
        </w:rPr>
        <w:t>it seems inevitable that the later one makes up his or her mind, the less time there is for actively promoting one’s political preferences</w:t>
      </w:r>
      <w:r w:rsidRPr="00012BFE">
        <w:rPr>
          <w:rFonts w:asciiTheme="majorHAnsi" w:hAnsiTheme="majorHAnsi"/>
          <w:sz w:val="16"/>
        </w:rPr>
        <w:t xml:space="preserve">. In Figure 4.5 </w:t>
      </w:r>
      <w:r w:rsidRPr="00012BFE">
        <w:rPr>
          <w:rFonts w:asciiTheme="majorHAnsi" w:hAnsiTheme="majorHAnsi"/>
          <w:u w:val="single"/>
        </w:rPr>
        <w:t>I draw on a completely different national survey and find that intent to vote</w:t>
      </w:r>
      <w:r w:rsidRPr="00012BFE">
        <w:rPr>
          <w:rFonts w:asciiTheme="majorHAnsi" w:hAnsiTheme="majorHAnsi"/>
          <w:sz w:val="16"/>
        </w:rPr>
        <w:t xml:space="preserve"> in a preelection survey – this time in the 1996 presidential election – </w:t>
      </w:r>
      <w:r w:rsidRPr="00012BFE">
        <w:rPr>
          <w:rFonts w:asciiTheme="majorHAnsi" w:hAnsiTheme="majorHAnsi"/>
          <w:u w:val="single"/>
        </w:rPr>
        <w:t>is also negatively influenced by cross-cutting exposure. Even employing the more stringent controls included in this survey</w:t>
      </w:r>
      <w:r w:rsidRPr="00012BFE">
        <w:rPr>
          <w:rFonts w:asciiTheme="majorHAnsi" w:hAnsiTheme="majorHAnsi"/>
          <w:sz w:val="16"/>
        </w:rPr>
        <w:t xml:space="preserve"> (political knowledge in addition to political interest), </w:t>
      </w:r>
      <w:r w:rsidRPr="00012BFE">
        <w:rPr>
          <w:rFonts w:asciiTheme="majorHAnsi" w:hAnsiTheme="majorHAnsi"/>
          <w:u w:val="single"/>
        </w:rPr>
        <w:t>crosscutting exposure encourages respondents to report no intent to vote.</w:t>
      </w:r>
      <w:r w:rsidRPr="00012BFE">
        <w:rPr>
          <w:rFonts w:asciiTheme="majorHAnsi" w:hAnsiTheme="majorHAnsi"/>
          <w:sz w:val="16"/>
        </w:rPr>
        <w:t xml:space="preserve"> </w:t>
      </w:r>
      <w:r w:rsidRPr="00012BFE">
        <w:rPr>
          <w:rFonts w:asciiTheme="majorHAnsi" w:hAnsiTheme="majorHAnsi"/>
          <w:u w:val="single"/>
        </w:rPr>
        <w:t>Drawing on every available indicator of political participation</w:t>
      </w:r>
      <w:r w:rsidRPr="00012BFE">
        <w:rPr>
          <w:rFonts w:asciiTheme="majorHAnsi" w:hAnsiTheme="majorHAnsi"/>
          <w:sz w:val="16"/>
        </w:rPr>
        <w:t xml:space="preserve"> across these two surveys, </w:t>
      </w:r>
      <w:r w:rsidRPr="00012BFE">
        <w:rPr>
          <w:rFonts w:asciiTheme="majorHAnsi" w:hAnsiTheme="majorHAnsi"/>
          <w:u w:val="single"/>
        </w:rPr>
        <w:t>my findings are extremely consistent: crosscutting exposure discourages political participation. This pattern of findings is extremely robust even when using two different surveys with slightly different ways of tapping network composition and participation</w:t>
      </w:r>
      <w:r w:rsidRPr="00012BFE">
        <w:rPr>
          <w:rFonts w:asciiTheme="majorHAnsi" w:hAnsiTheme="majorHAnsi"/>
          <w:sz w:val="16"/>
        </w:rPr>
        <w:t xml:space="preserve">. Nonetheless, given that these are cross-sectional surveys, </w:t>
      </w:r>
      <w:r w:rsidRPr="00012BFE">
        <w:rPr>
          <w:rFonts w:asciiTheme="majorHAnsi" w:hAnsiTheme="majorHAnsi"/>
          <w:u w:val="single"/>
        </w:rPr>
        <w:t>it is important to acknowledge the possibility that causality might run in the reverse direction</w:t>
      </w:r>
      <w:r w:rsidRPr="00012BFE">
        <w:rPr>
          <w:rFonts w:asciiTheme="majorHAnsi" w:hAnsiTheme="majorHAnsi"/>
          <w:sz w:val="16"/>
        </w:rPr>
        <w:t xml:space="preserve">. In other words, is it plausible that participating in political activities could lead one to associate with a more politically homogeneous group of contacts? If so, political participation could be causing lower levels of cross-cutting exposure rather than the other way around. If we call to mind highly social participatory acts such as working on a campaign or attending a fundraiser, it is relatively easy to entertain this possibility; through these kinds of events, one would make more like-minded friends and acquaintances. </w:t>
      </w:r>
      <w:r w:rsidRPr="00012BFE">
        <w:rPr>
          <w:rFonts w:asciiTheme="majorHAnsi" w:hAnsiTheme="majorHAnsi"/>
          <w:u w:val="single"/>
        </w:rPr>
        <w:t>But</w:t>
      </w:r>
      <w:r w:rsidRPr="00012BFE">
        <w:rPr>
          <w:rFonts w:asciiTheme="majorHAnsi" w:hAnsiTheme="majorHAnsi"/>
          <w:sz w:val="16"/>
        </w:rPr>
        <w:t xml:space="preserve"> for the remaining, equally supportive results, </w:t>
      </w:r>
      <w:r w:rsidRPr="00012BFE">
        <w:rPr>
          <w:rFonts w:asciiTheme="majorHAnsi" w:hAnsiTheme="majorHAnsi"/>
          <w:u w:val="single"/>
        </w:rPr>
        <w:t>reverse causation makes no theoretical sense. The act of voting or of making up one’s mind does not require a person to be in a particular social environment that is more conducive to like-minded views. Thus the bulk of evidence so far supports the idea that the degree of supportiveness of people’s social environments influences their likelihood of political participation</w:t>
      </w:r>
      <w:r w:rsidRPr="00012BFE">
        <w:rPr>
          <w:rFonts w:asciiTheme="majorHAnsi" w:hAnsiTheme="majorHAnsi"/>
          <w:sz w:val="16"/>
        </w:rPr>
        <w:t>.</w:t>
      </w:r>
    </w:p>
    <w:p w14:paraId="6F417A1D" w14:textId="03F339B0" w:rsidR="00E85CF3" w:rsidRPr="00012BFE" w:rsidRDefault="00DE3EBD" w:rsidP="00E85CF3">
      <w:pPr>
        <w:pStyle w:val="Heading4"/>
        <w:rPr>
          <w:rFonts w:asciiTheme="majorHAnsi" w:hAnsiTheme="majorHAnsi"/>
        </w:rPr>
      </w:pPr>
      <w:r>
        <w:rPr>
          <w:rFonts w:asciiTheme="majorHAnsi" w:hAnsiTheme="majorHAnsi"/>
        </w:rPr>
        <w:t>S</w:t>
      </w:r>
      <w:r w:rsidR="00E85CF3" w:rsidRPr="00012BFE">
        <w:rPr>
          <w:rFonts w:asciiTheme="majorHAnsi" w:hAnsiTheme="majorHAnsi"/>
        </w:rPr>
        <w:t>witch-side debate is bad even when it succeeds—exposure to other a broad range of political views causes paralysis and decreases political participation</w:t>
      </w:r>
    </w:p>
    <w:p w14:paraId="3DF6B048" w14:textId="77777777" w:rsidR="00E85CF3" w:rsidRPr="00012BFE" w:rsidRDefault="00E85CF3" w:rsidP="00E85CF3">
      <w:pPr>
        <w:rPr>
          <w:rFonts w:asciiTheme="majorHAnsi" w:hAnsiTheme="majorHAnsi"/>
          <w:sz w:val="20"/>
        </w:rPr>
      </w:pPr>
      <w:r w:rsidRPr="00012BFE">
        <w:rPr>
          <w:rStyle w:val="Style13ptBold"/>
          <w:rFonts w:asciiTheme="majorHAnsi" w:hAnsiTheme="majorHAnsi"/>
        </w:rPr>
        <w:t>Mutz 6</w:t>
      </w:r>
      <w:r w:rsidRPr="00012BFE">
        <w:rPr>
          <w:rFonts w:asciiTheme="majorHAnsi" w:hAnsiTheme="majorHAnsi"/>
          <w:sz w:val="20"/>
        </w:rPr>
        <w:t xml:space="preserve"> (Diana C. Mutz is Samuel A. Stouffer Professor of Political Science and Communication at the University of Pennsylvania, where she serves as Director of the Institute for the Study of Citizens and Politics at the Annenberg Public Policy Center, Hearing the Other Side: Deliberative versus Participatory Democracy, ebook)</w:t>
      </w:r>
    </w:p>
    <w:p w14:paraId="3BD59CD6" w14:textId="77777777" w:rsidR="00E85CF3" w:rsidRPr="00012BFE" w:rsidRDefault="00E85CF3" w:rsidP="00E85CF3">
      <w:pPr>
        <w:rPr>
          <w:rFonts w:asciiTheme="majorHAnsi" w:hAnsiTheme="majorHAnsi"/>
          <w:sz w:val="16"/>
        </w:rPr>
      </w:pPr>
      <w:r w:rsidRPr="00012BFE">
        <w:rPr>
          <w:rFonts w:asciiTheme="majorHAnsi" w:hAnsiTheme="majorHAnsi"/>
          <w:sz w:val="16"/>
        </w:rPr>
        <w:t xml:space="preserve">In all of the examples provided thus far, the potential for negative outcomes from cross-cutting exposure occurs strictly because cross-cutting contact has failed to produce the benefits that deliberative theory and intergroup contact ideally might bring about. For example, if conversations across lines of difference lead participants to polarize their positions, then cross-cutting exposure has failed to create mutual understanding. Likewise, if contact among members of different groups only brings about greater animosity and resentment, then communication across lines of difference has failed to improve intergroup relations. In contrast, this chapter examines the potential for </w:t>
      </w:r>
      <w:r w:rsidRPr="00012BFE">
        <w:rPr>
          <w:rFonts w:asciiTheme="majorHAnsi" w:hAnsiTheme="majorHAnsi"/>
          <w:u w:val="single"/>
        </w:rPr>
        <w:t>an undesirable outcome</w:t>
      </w:r>
      <w:r w:rsidRPr="00012BFE">
        <w:rPr>
          <w:rFonts w:asciiTheme="majorHAnsi" w:hAnsiTheme="majorHAnsi"/>
          <w:sz w:val="16"/>
        </w:rPr>
        <w:t xml:space="preserve"> that </w:t>
      </w:r>
      <w:r w:rsidRPr="00012BFE">
        <w:rPr>
          <w:rFonts w:asciiTheme="majorHAnsi" w:hAnsiTheme="majorHAnsi"/>
          <w:u w:val="single"/>
        </w:rPr>
        <w:t>occurs as a result of the success of cross-cutting exposure in giving people of opposing perspectives an understanding of the other side’s views</w:t>
      </w:r>
      <w:r w:rsidRPr="00012BFE">
        <w:rPr>
          <w:rFonts w:asciiTheme="majorHAnsi" w:hAnsiTheme="majorHAnsi"/>
          <w:sz w:val="16"/>
        </w:rPr>
        <w:t>. Although the potential benefits of these interactions have received the most attention, other theories hint at the potential drawbacks of cross-cutting exposure for one democratic outcome in particular – political participation. Within political science, exposure to those of differing political perspectives was first raised to the status of a research concept under the designation of “cross-pressures.” Authors of some of the earliest research on American elections voiced concerns about the potentially deleterious impact of cross-pressures, defined as the presence of people of inconsistent political views within an individual’s social environment.</w:t>
      </w:r>
      <w:r w:rsidRPr="00012BFE">
        <w:rPr>
          <w:rFonts w:asciiTheme="majorHAnsi" w:hAnsiTheme="majorHAnsi"/>
        </w:rPr>
        <w:t xml:space="preserve"> </w:t>
      </w:r>
      <w:r w:rsidRPr="00012BFE">
        <w:rPr>
          <w:rFonts w:asciiTheme="majorHAnsi" w:hAnsiTheme="majorHAnsi"/>
          <w:sz w:val="16"/>
        </w:rPr>
        <w:t xml:space="preserve">Interest in cross-pressures emerged from observations of how neatly social groups mapped onto patterns of voting behavior. Indeed, one of the strongest messages conveyed by the earliest studies of American voting was the theme of the social homogeneity of political behavior. For example, The People’s Choice and Voting both stressed the social nature of political decisions. As Lazarsfeld and colleagues put it, “More than anything else, people can move other people.”6 They suggested that the social nature of political decisions extended not only to decisions about whether to vote for a given candidate, but also whether to participate politically at </w:t>
      </w:r>
      <w:r w:rsidRPr="00012BFE">
        <w:rPr>
          <w:rFonts w:asciiTheme="majorHAnsi" w:hAnsiTheme="majorHAnsi"/>
          <w:sz w:val="16"/>
        </w:rPr>
        <w:lastRenderedPageBreak/>
        <w:t>all.</w:t>
      </w:r>
      <w:r w:rsidRPr="00012BFE">
        <w:rPr>
          <w:rFonts w:asciiTheme="majorHAnsi" w:hAnsiTheme="majorHAnsi"/>
        </w:rPr>
        <w:t xml:space="preserve"> </w:t>
      </w:r>
      <w:r w:rsidRPr="00012BFE">
        <w:rPr>
          <w:rFonts w:asciiTheme="majorHAnsi" w:hAnsiTheme="majorHAnsi"/>
          <w:sz w:val="16"/>
        </w:rPr>
        <w:t xml:space="preserve">The People’s Choice was the first study to suggest that </w:t>
      </w:r>
      <w:r w:rsidRPr="00012BFE">
        <w:rPr>
          <w:rFonts w:asciiTheme="majorHAnsi" w:hAnsiTheme="majorHAnsi"/>
          <w:u w:val="single"/>
        </w:rPr>
        <w:t>conflicts and inconsistencies among the factors influencing an individual’s vote decision had implications for political participation</w:t>
      </w:r>
      <w:r w:rsidRPr="00012BFE">
        <w:rPr>
          <w:rFonts w:asciiTheme="majorHAnsi" w:hAnsiTheme="majorHAnsi"/>
          <w:sz w:val="16"/>
        </w:rPr>
        <w:t xml:space="preserve">: “Whatever the source of the conflicting pressures, whether from social status or class identification, from voting traditions or the attitudes of associates, the consistent result was to delay the voter’s final decision.”7 Subsequently, The American Voter more directly acknowledged the problem of conflicting considerations surrounding political choices: </w:t>
      </w:r>
      <w:r w:rsidRPr="00012BFE">
        <w:rPr>
          <w:rFonts w:asciiTheme="majorHAnsi" w:hAnsiTheme="majorHAnsi"/>
          <w:u w:val="single"/>
        </w:rPr>
        <w:t>The person who experiences some degree of conflict tends to</w:t>
      </w:r>
      <w:r w:rsidRPr="00012BFE">
        <w:rPr>
          <w:rFonts w:asciiTheme="majorHAnsi" w:hAnsiTheme="majorHAnsi"/>
          <w:sz w:val="16"/>
        </w:rPr>
        <w:t xml:space="preserve"> cast his </w:t>
      </w:r>
      <w:r w:rsidRPr="00012BFE">
        <w:rPr>
          <w:rFonts w:asciiTheme="majorHAnsi" w:hAnsiTheme="majorHAnsi"/>
          <w:u w:val="single"/>
        </w:rPr>
        <w:t>vote for President with substantially less enthusiasm . . . and</w:t>
      </w:r>
      <w:r w:rsidRPr="00012BFE">
        <w:rPr>
          <w:rFonts w:asciiTheme="majorHAnsi" w:hAnsiTheme="majorHAnsi"/>
          <w:sz w:val="16"/>
        </w:rPr>
        <w:t xml:space="preserve"> he </w:t>
      </w:r>
      <w:r w:rsidRPr="00012BFE">
        <w:rPr>
          <w:rFonts w:asciiTheme="majorHAnsi" w:hAnsiTheme="majorHAnsi"/>
          <w:u w:val="single"/>
        </w:rPr>
        <w:t>is</w:t>
      </w:r>
      <w:r w:rsidRPr="00012BFE">
        <w:rPr>
          <w:rFonts w:asciiTheme="majorHAnsi" w:hAnsiTheme="majorHAnsi"/>
          <w:sz w:val="16"/>
        </w:rPr>
        <w:t xml:space="preserve"> somewhat </w:t>
      </w:r>
      <w:r w:rsidRPr="00012BFE">
        <w:rPr>
          <w:rFonts w:asciiTheme="majorHAnsi" w:hAnsiTheme="majorHAnsi"/>
          <w:u w:val="single"/>
        </w:rPr>
        <w:t>less likely to vote at all than is the person whose partisan feelings are entirely consistent</w:t>
      </w:r>
      <w:r w:rsidRPr="00012BFE">
        <w:rPr>
          <w:rFonts w:asciiTheme="majorHAnsi" w:hAnsiTheme="majorHAnsi"/>
          <w:sz w:val="16"/>
        </w:rPr>
        <w:t>. . . . If attitude conflict leaves its impress on several aspects of behavior it also influences what we will call the individual’s involvement in the election.8 Likewise, Carl Hovland and colleagues suggested that the effects of conflicting social influences included “vacillation, apathy, and loss of interest in conflict-laden issues.”9 Cross-pressures that arise from affiliations with multiple groups had long been of interest in political sociology as well. Georg Simmel, for example, attributed great significance to the “web of affiliations” and cross-cutting social relationships, as contrasted with the highly homogeneous kinship-linked groups of an earlier era.10 Those exposed to a variety of different cues about appropriate social and political attitudes were assumed to experience discomfort as a result, though arguments about how people resolved this discomfort varied.</w:t>
      </w:r>
      <w:r w:rsidRPr="00012BFE">
        <w:rPr>
          <w:rFonts w:asciiTheme="majorHAnsi" w:hAnsiTheme="majorHAnsi"/>
        </w:rPr>
        <w:t xml:space="preserve"> </w:t>
      </w:r>
      <w:r w:rsidRPr="00012BFE">
        <w:rPr>
          <w:rFonts w:asciiTheme="majorHAnsi" w:hAnsiTheme="majorHAnsi"/>
          <w:sz w:val="16"/>
        </w:rPr>
        <w:t xml:space="preserve">More specifically, these researchers surmised that </w:t>
      </w:r>
      <w:r w:rsidRPr="00012BFE">
        <w:rPr>
          <w:rFonts w:asciiTheme="majorHAnsi" w:hAnsiTheme="majorHAnsi"/>
          <w:u w:val="single"/>
        </w:rPr>
        <w:t>personal associations that push individuals in opposite directions with respect to their vote choices cause a kind of paralysis with respect to political action. Given that most people have multiple roles and identities, perfect consistency in the social environment is unlikely, and citizens are likely to experience varying degrees of dissonance when their various group identities have contradictory implications for their political preferences</w:t>
      </w:r>
      <w:r w:rsidRPr="00012BFE">
        <w:rPr>
          <w:rFonts w:asciiTheme="majorHAnsi" w:hAnsiTheme="majorHAnsi"/>
          <w:sz w:val="16"/>
        </w:rPr>
        <w:t>. So, for example, a citizen who was white-collar and Catholic or Protestant and a member of a labor union was assumed to be crosspressured by this combination of religion and occupational status.</w:t>
      </w:r>
    </w:p>
    <w:p w14:paraId="51524F82" w14:textId="77777777" w:rsidR="00E85CF3" w:rsidRPr="00012BFE" w:rsidRDefault="00E85CF3" w:rsidP="00E85CF3">
      <w:pPr>
        <w:pStyle w:val="Heading4"/>
        <w:rPr>
          <w:rFonts w:asciiTheme="majorHAnsi" w:hAnsiTheme="majorHAnsi"/>
        </w:rPr>
      </w:pPr>
      <w:r w:rsidRPr="00012BFE">
        <w:rPr>
          <w:rFonts w:asciiTheme="majorHAnsi" w:hAnsiTheme="majorHAnsi"/>
        </w:rPr>
        <w:t>Switch side debate discourages political participation—exposure to opposite views causes quiescence and alienates others</w:t>
      </w:r>
    </w:p>
    <w:p w14:paraId="5DC1006C" w14:textId="77777777" w:rsidR="00E85CF3" w:rsidRPr="00012BFE" w:rsidRDefault="00E85CF3" w:rsidP="00E85CF3">
      <w:pPr>
        <w:rPr>
          <w:rFonts w:asciiTheme="majorHAnsi" w:hAnsiTheme="majorHAnsi"/>
        </w:rPr>
      </w:pPr>
      <w:r w:rsidRPr="00012BFE">
        <w:rPr>
          <w:rStyle w:val="Style13ptBold"/>
          <w:rFonts w:asciiTheme="majorHAnsi" w:hAnsiTheme="majorHAnsi"/>
        </w:rPr>
        <w:t>Mutz 6</w:t>
      </w:r>
      <w:r w:rsidRPr="00012BFE">
        <w:rPr>
          <w:rFonts w:asciiTheme="majorHAnsi" w:hAnsiTheme="majorHAnsi"/>
          <w:sz w:val="20"/>
        </w:rPr>
        <w:t xml:space="preserve"> (Diana C. Mutz is Samuel A. Stouffer Professor of Political Science and Communication at the University of Pennsylvania, where she serves as Director of the Institute for the Study of Citizens and Politics at the Annenberg Public Policy Center, Hearing the Other Side: Deliberative versus Participatory Democracy, ebook)</w:t>
      </w:r>
    </w:p>
    <w:p w14:paraId="503A130A" w14:textId="77777777" w:rsidR="00E85CF3" w:rsidRPr="00012BFE" w:rsidRDefault="00E85CF3" w:rsidP="00E85CF3">
      <w:pPr>
        <w:rPr>
          <w:rFonts w:asciiTheme="majorHAnsi" w:hAnsiTheme="majorHAnsi"/>
          <w:sz w:val="16"/>
        </w:rPr>
      </w:pPr>
      <w:r w:rsidRPr="00012BFE">
        <w:rPr>
          <w:rFonts w:asciiTheme="majorHAnsi" w:hAnsiTheme="majorHAnsi"/>
          <w:sz w:val="16"/>
        </w:rPr>
        <w:t xml:space="preserve">A careful reading of social movement research suggests that these </w:t>
      </w:r>
      <w:r w:rsidRPr="00012BFE">
        <w:rPr>
          <w:rFonts w:asciiTheme="majorHAnsi" w:hAnsiTheme="majorHAnsi"/>
          <w:u w:val="single"/>
        </w:rPr>
        <w:t>connective structures encourage participation particularly when they form connections among those of similar opinion and experience</w:t>
      </w:r>
      <w:r w:rsidRPr="00012BFE">
        <w:rPr>
          <w:rFonts w:asciiTheme="majorHAnsi" w:hAnsiTheme="majorHAnsi"/>
          <w:sz w:val="16"/>
        </w:rPr>
        <w:t xml:space="preserve">. As Tarrow suggests, </w:t>
      </w:r>
      <w:r w:rsidRPr="00012BFE">
        <w:rPr>
          <w:rFonts w:asciiTheme="majorHAnsi" w:hAnsiTheme="majorHAnsi"/>
          <w:u w:val="single"/>
        </w:rPr>
        <w:t>social networks “lower the costs of bringing people into collective action, induce confidence that they are not alone, and give broader meaning to their claims</w:t>
      </w:r>
      <w:r w:rsidRPr="00012BFE">
        <w:rPr>
          <w:rFonts w:asciiTheme="majorHAnsi" w:hAnsiTheme="majorHAnsi"/>
          <w:sz w:val="16"/>
        </w:rPr>
        <w:t xml:space="preserve">.”33 </w:t>
      </w:r>
      <w:r w:rsidRPr="00012BFE">
        <w:rPr>
          <w:rFonts w:asciiTheme="majorHAnsi" w:hAnsiTheme="majorHAnsi"/>
          <w:u w:val="single"/>
        </w:rPr>
        <w:t>Thus it is not social networks per se that are implicated in stimulating collective action, but networks among those who are like-minded</w:t>
      </w:r>
      <w:r w:rsidRPr="00012BFE">
        <w:rPr>
          <w:rFonts w:asciiTheme="majorHAnsi" w:hAnsiTheme="majorHAnsi"/>
          <w:sz w:val="16"/>
        </w:rPr>
        <w:t xml:space="preserve">. But how exactly do interpersonal networks draw people into political activism? And why might heterogeneous networks discourage participation as the cross-pressures hypothesis first suggested? The social movement literature casts this theory in a rational choice framework: “Refusing to respond to the call of network partners means the potential loss of all the benefits provided by that tie. These benefits may be social, such as friendship or social honor, but they may also be material. Network ties provide people with jobs, and people are tied, in network fashion, to those with whom and for whom they work.”34 Although one cannot deny that material benefits often flow from social networks, it requires a highly cynical disposition to believe that all or even the majority of people’s social ties are formed on the basis of a desire for material gain. </w:t>
      </w:r>
      <w:r w:rsidRPr="00012BFE">
        <w:rPr>
          <w:rFonts w:asciiTheme="majorHAnsi" w:hAnsiTheme="majorHAnsi"/>
          <w:u w:val="single"/>
        </w:rPr>
        <w:t>That people want to be liked by others and that they value their reputations are sufficient to explain why members of their social networks might be effective in recruiting them into participation</w:t>
      </w:r>
      <w:r w:rsidRPr="00012BFE">
        <w:rPr>
          <w:rFonts w:asciiTheme="majorHAnsi" w:hAnsiTheme="majorHAnsi"/>
          <w:sz w:val="16"/>
        </w:rPr>
        <w:t xml:space="preserve">. </w:t>
      </w:r>
      <w:r w:rsidRPr="00012BFE">
        <w:rPr>
          <w:rFonts w:asciiTheme="majorHAnsi" w:hAnsiTheme="majorHAnsi"/>
          <w:u w:val="single"/>
        </w:rPr>
        <w:t>Extending this argument about the social costs of not cooperating with a network partner to understand what happens when people are surrounded by those of opposing views provides a logical explanation for why heterogeneity in the network should promote avoidance of political involvement. Declaring one’s self partisan in a politically mixed setting puts one in a position to potentially alienate others. Doing the same in a homogeneous environment does not incur these same risks</w:t>
      </w:r>
      <w:r w:rsidRPr="00012BFE">
        <w:rPr>
          <w:rFonts w:asciiTheme="majorHAnsi" w:hAnsiTheme="majorHAnsi"/>
          <w:sz w:val="16"/>
        </w:rPr>
        <w:t>.</w:t>
      </w:r>
    </w:p>
    <w:p w14:paraId="5EF93E5F" w14:textId="343E01DA" w:rsidR="00E85CF3" w:rsidRPr="00012BFE" w:rsidRDefault="00DE3EBD" w:rsidP="00E85CF3">
      <w:pPr>
        <w:pStyle w:val="Heading4"/>
        <w:rPr>
          <w:rFonts w:asciiTheme="majorHAnsi" w:hAnsiTheme="majorHAnsi"/>
        </w:rPr>
      </w:pPr>
      <w:r>
        <w:rPr>
          <w:rFonts w:asciiTheme="majorHAnsi" w:hAnsiTheme="majorHAnsi"/>
        </w:rPr>
        <w:lastRenderedPageBreak/>
        <w:t>Switch-side debate inculcates the values of American exceptionalism</w:t>
      </w:r>
    </w:p>
    <w:p w14:paraId="1ADAB741" w14:textId="54BD6455" w:rsidR="00E85CF3" w:rsidRPr="00012BFE" w:rsidRDefault="00DA2E76" w:rsidP="00E85CF3">
      <w:pPr>
        <w:rPr>
          <w:rFonts w:asciiTheme="majorHAnsi" w:hAnsiTheme="majorHAnsi"/>
        </w:rPr>
      </w:pPr>
      <w:r>
        <w:rPr>
          <w:rStyle w:val="Style13ptBold"/>
          <w:rFonts w:asciiTheme="majorHAnsi" w:hAnsiTheme="majorHAnsi"/>
        </w:rPr>
        <w:t>Green &amp;</w:t>
      </w:r>
      <w:r w:rsidR="00E85CF3" w:rsidRPr="00012BFE">
        <w:rPr>
          <w:rStyle w:val="Style13ptBold"/>
          <w:rFonts w:asciiTheme="majorHAnsi" w:hAnsiTheme="majorHAnsi"/>
        </w:rPr>
        <w:t xml:space="preserve"> Hicks 5</w:t>
      </w:r>
      <w:r w:rsidR="00E85CF3" w:rsidRPr="00012BFE">
        <w:rPr>
          <w:rFonts w:asciiTheme="majorHAnsi" w:hAnsiTheme="majorHAnsi"/>
        </w:rPr>
        <w:t xml:space="preserve"> (GREEN Dpt of Comm Studies, Univ of Minn &amp; </w:t>
      </w:r>
      <w:proofErr w:type="gramStart"/>
      <w:r w:rsidR="00E85CF3" w:rsidRPr="00012BFE">
        <w:rPr>
          <w:rFonts w:asciiTheme="majorHAnsi" w:hAnsiTheme="majorHAnsi"/>
        </w:rPr>
        <w:t>HICKS  Assoc.</w:t>
      </w:r>
      <w:proofErr w:type="gramEnd"/>
      <w:r w:rsidR="00E85CF3" w:rsidRPr="00012BFE">
        <w:rPr>
          <w:rFonts w:asciiTheme="majorHAnsi" w:hAnsiTheme="majorHAnsi"/>
        </w:rPr>
        <w:t xml:space="preserve"> Prof of Human Comm Studies, Univ of Denver, 2005)</w:t>
      </w:r>
    </w:p>
    <w:p w14:paraId="53B4EBF0" w14:textId="77777777" w:rsidR="00E85CF3" w:rsidRPr="00012BFE" w:rsidRDefault="00E85CF3" w:rsidP="00E85CF3">
      <w:pPr>
        <w:autoSpaceDE w:val="0"/>
        <w:autoSpaceDN w:val="0"/>
        <w:adjustRightInd w:val="0"/>
        <w:jc w:val="both"/>
        <w:rPr>
          <w:rFonts w:asciiTheme="majorHAnsi" w:hAnsiTheme="majorHAnsi"/>
          <w:b/>
          <w:color w:val="000000"/>
          <w:sz w:val="23"/>
          <w:szCs w:val="23"/>
          <w:u w:val="single"/>
        </w:rPr>
      </w:pPr>
      <w:r w:rsidRPr="00012BFE">
        <w:rPr>
          <w:rFonts w:asciiTheme="majorHAnsi" w:hAnsiTheme="majorHAnsi"/>
          <w:sz w:val="16"/>
          <w:szCs w:val="16"/>
        </w:rPr>
        <w:t xml:space="preserve">Day also demonstrated his commitment to free speech more radically than Schlesinger by abandoning Schlesinger’s deployment of ‘clear and present danger’ as an external value to regulate the reasonableness of speech. Yet, Day’s defence of debating both sides elides the national particularity of how </w:t>
      </w:r>
      <w:r w:rsidRPr="00012BFE">
        <w:rPr>
          <w:rFonts w:asciiTheme="majorHAnsi" w:hAnsiTheme="majorHAnsi"/>
          <w:color w:val="000000"/>
          <w:sz w:val="16"/>
          <w:szCs w:val="16"/>
        </w:rPr>
        <w:t xml:space="preserve">free speech was being put to work in the global struggle between liberal democracy and totalitarianism. One way that Cold War liberalism helped to transform the national particularity of the United States into a universal form of liberalism was through the constitution of free speech as a democratic norm. </w:t>
      </w:r>
      <w:r w:rsidRPr="00012BFE">
        <w:rPr>
          <w:rFonts w:asciiTheme="majorHAnsi" w:hAnsiTheme="majorHAnsi"/>
          <w:b/>
          <w:color w:val="000000"/>
          <w:sz w:val="23"/>
          <w:szCs w:val="23"/>
          <w:u w:val="single"/>
        </w:rPr>
        <w:t>As a cultural technology debating both sides contributed to American exceptionalism by transforming students into the concrete embodied performers of the universal norms of free speech</w:t>
      </w:r>
      <w:r w:rsidRPr="00012BFE">
        <w:rPr>
          <w:rFonts w:asciiTheme="majorHAnsi" w:hAnsiTheme="majorHAnsi"/>
          <w:color w:val="000000"/>
          <w:sz w:val="16"/>
          <w:szCs w:val="16"/>
        </w:rPr>
        <w:t xml:space="preserve">. In other words, by instantiating a desire for full and free expression, </w:t>
      </w:r>
      <w:r w:rsidRPr="00012BFE">
        <w:rPr>
          <w:rFonts w:asciiTheme="majorHAnsi" w:hAnsiTheme="majorHAnsi"/>
          <w:b/>
          <w:color w:val="000000"/>
          <w:sz w:val="23"/>
          <w:szCs w:val="23"/>
          <w:u w:val="single"/>
        </w:rPr>
        <w:t>the</w:t>
      </w:r>
      <w:r w:rsidRPr="00012BFE">
        <w:rPr>
          <w:rFonts w:asciiTheme="majorHAnsi" w:hAnsiTheme="majorHAnsi"/>
          <w:color w:val="000000"/>
          <w:sz w:val="16"/>
          <w:szCs w:val="16"/>
        </w:rPr>
        <w:t xml:space="preserve"> pedagogical </w:t>
      </w:r>
      <w:r w:rsidRPr="00012BFE">
        <w:rPr>
          <w:rFonts w:asciiTheme="majorHAnsi" w:hAnsiTheme="majorHAnsi"/>
          <w:b/>
          <w:color w:val="000000"/>
          <w:sz w:val="23"/>
          <w:szCs w:val="23"/>
          <w:u w:val="single"/>
        </w:rPr>
        <w:t>technique of debating both sides became a mechanism by which the student-debater-citizen becomes an exceptional ‘American’ the bearer of universal norms of liberal democracy.</w:t>
      </w:r>
    </w:p>
    <w:p w14:paraId="5ECC4049" w14:textId="28104A76" w:rsidR="00E85CF3" w:rsidRPr="00012BFE" w:rsidRDefault="00DA2E76" w:rsidP="00E85CF3">
      <w:pPr>
        <w:pStyle w:val="Heading4"/>
        <w:rPr>
          <w:rFonts w:asciiTheme="majorHAnsi" w:hAnsiTheme="majorHAnsi"/>
        </w:rPr>
      </w:pPr>
      <w:r>
        <w:rPr>
          <w:rFonts w:asciiTheme="majorHAnsi" w:hAnsiTheme="majorHAnsi"/>
        </w:rPr>
        <w:t>Switch-sides debate is a value-laden imposition of western culture</w:t>
      </w:r>
    </w:p>
    <w:p w14:paraId="5CCB1226" w14:textId="6DE8086C" w:rsidR="00E85CF3" w:rsidRPr="00012BFE" w:rsidRDefault="00DA2E76" w:rsidP="00E85CF3">
      <w:pPr>
        <w:rPr>
          <w:rFonts w:asciiTheme="majorHAnsi" w:hAnsiTheme="majorHAnsi"/>
        </w:rPr>
      </w:pPr>
      <w:r>
        <w:rPr>
          <w:rStyle w:val="Style13ptBold"/>
          <w:rFonts w:asciiTheme="majorHAnsi" w:hAnsiTheme="majorHAnsi"/>
        </w:rPr>
        <w:t>Green &amp;</w:t>
      </w:r>
      <w:r w:rsidR="00E85CF3" w:rsidRPr="00012BFE">
        <w:rPr>
          <w:rStyle w:val="Style13ptBold"/>
          <w:rFonts w:asciiTheme="majorHAnsi" w:hAnsiTheme="majorHAnsi"/>
        </w:rPr>
        <w:t xml:space="preserve"> Hicks 5</w:t>
      </w:r>
      <w:r w:rsidR="00E85CF3" w:rsidRPr="00012BFE">
        <w:rPr>
          <w:rFonts w:asciiTheme="majorHAnsi" w:hAnsiTheme="majorHAnsi"/>
        </w:rPr>
        <w:t xml:space="preserve"> (GREEN Dpt of Comm Studies, Univ of Minn &amp; </w:t>
      </w:r>
      <w:proofErr w:type="gramStart"/>
      <w:r w:rsidR="00E85CF3" w:rsidRPr="00012BFE">
        <w:rPr>
          <w:rFonts w:asciiTheme="majorHAnsi" w:hAnsiTheme="majorHAnsi"/>
        </w:rPr>
        <w:t>HICKS  Assoc.</w:t>
      </w:r>
      <w:proofErr w:type="gramEnd"/>
      <w:r w:rsidR="00E85CF3" w:rsidRPr="00012BFE">
        <w:rPr>
          <w:rFonts w:asciiTheme="majorHAnsi" w:hAnsiTheme="majorHAnsi"/>
        </w:rPr>
        <w:t xml:space="preserve"> Prof of Human Comm Studies, Univ of Denver, 2005)</w:t>
      </w:r>
    </w:p>
    <w:p w14:paraId="75842FA4" w14:textId="77777777" w:rsidR="00E85CF3" w:rsidRPr="00012BFE" w:rsidRDefault="00E85CF3" w:rsidP="00E85CF3">
      <w:pPr>
        <w:autoSpaceDE w:val="0"/>
        <w:autoSpaceDN w:val="0"/>
        <w:adjustRightInd w:val="0"/>
        <w:jc w:val="both"/>
        <w:rPr>
          <w:rFonts w:asciiTheme="majorHAnsi" w:hAnsiTheme="majorHAnsi"/>
          <w:color w:val="000000"/>
          <w:sz w:val="16"/>
          <w:szCs w:val="16"/>
        </w:rPr>
      </w:pPr>
      <w:r w:rsidRPr="00012BFE">
        <w:rPr>
          <w:rFonts w:asciiTheme="majorHAnsi" w:hAnsiTheme="majorHAnsi"/>
          <w:color w:val="000000"/>
          <w:sz w:val="16"/>
          <w:szCs w:val="16"/>
        </w:rPr>
        <w:t>The ethical problematization of debating both sides suggests that the globalization of liberalism is not so much registered by universal norms of interaction as the circulation of techniques required for internalizing a series of ethical attributes conducive to democratic citizenship.</w:t>
      </w:r>
      <w:r w:rsidRPr="00012BFE">
        <w:rPr>
          <w:rFonts w:asciiTheme="majorHAnsi" w:hAnsiTheme="majorHAnsi"/>
          <w:color w:val="000000"/>
          <w:sz w:val="23"/>
          <w:szCs w:val="23"/>
        </w:rPr>
        <w:t xml:space="preserve"> </w:t>
      </w:r>
      <w:r w:rsidRPr="00012BFE">
        <w:rPr>
          <w:rFonts w:asciiTheme="majorHAnsi" w:hAnsiTheme="majorHAnsi"/>
          <w:color w:val="000000"/>
          <w:sz w:val="16"/>
          <w:szCs w:val="16"/>
        </w:rPr>
        <w:t>Surely debate is not alone in the circulation of liberal attributes, one might suggest that teaching professional journalistic norms of objectivity and balance _</w:t>
      </w:r>
      <w:r w:rsidRPr="00012BFE">
        <w:rPr>
          <w:rFonts w:asciiTheme="majorHAnsi" w:hAnsiTheme="majorHAnsi"/>
          <w:color w:val="FFFFFF"/>
          <w:sz w:val="16"/>
          <w:szCs w:val="16"/>
        </w:rPr>
        <w:t xml:space="preserve">/ </w:t>
      </w:r>
      <w:r w:rsidRPr="00012BFE">
        <w:rPr>
          <w:rFonts w:asciiTheme="majorHAnsi" w:hAnsiTheme="majorHAnsi"/>
          <w:color w:val="000000"/>
          <w:sz w:val="16"/>
          <w:szCs w:val="16"/>
        </w:rPr>
        <w:t>norms operationalized by the attempt to offer ‘two-sides’ to every political issue _</w:t>
      </w:r>
      <w:r w:rsidRPr="00012BFE">
        <w:rPr>
          <w:rFonts w:asciiTheme="majorHAnsi" w:hAnsiTheme="majorHAnsi"/>
          <w:color w:val="FFFFFF"/>
          <w:sz w:val="16"/>
          <w:szCs w:val="16"/>
        </w:rPr>
        <w:t xml:space="preserve">/ </w:t>
      </w:r>
      <w:r w:rsidRPr="00012BFE">
        <w:rPr>
          <w:rFonts w:asciiTheme="majorHAnsi" w:hAnsiTheme="majorHAnsi"/>
          <w:color w:val="000000"/>
          <w:sz w:val="16"/>
          <w:szCs w:val="16"/>
        </w:rPr>
        <w:t xml:space="preserve">offers a functional equivalent to debating both sides. Increasingly, journalistic norms </w:t>
      </w:r>
      <w:r w:rsidRPr="00012BFE">
        <w:rPr>
          <w:rFonts w:asciiTheme="majorHAnsi" w:hAnsiTheme="majorHAnsi"/>
          <w:sz w:val="16"/>
          <w:szCs w:val="16"/>
        </w:rPr>
        <w:t>find uptake as a spectacle of partisan spin and the rhetoric of commitment, far</w:t>
      </w:r>
      <w:r w:rsidRPr="00012BFE">
        <w:rPr>
          <w:rFonts w:asciiTheme="majorHAnsi" w:hAnsiTheme="majorHAnsi"/>
          <w:color w:val="000000"/>
          <w:sz w:val="16"/>
          <w:szCs w:val="16"/>
        </w:rPr>
        <w:t xml:space="preserve"> </w:t>
      </w:r>
      <w:r w:rsidRPr="00012BFE">
        <w:rPr>
          <w:rFonts w:asciiTheme="majorHAnsi" w:hAnsiTheme="majorHAnsi"/>
          <w:sz w:val="16"/>
          <w:szCs w:val="16"/>
        </w:rPr>
        <w:t>away from the ethical pedagogy of debating both sides. A unique value of debating both sides is that it works as a technique of embodied speech performance. To produce a liberal citizen requires more than the presentation of different points of view to a third party, it requires the empathetic advocacy of views that are not one’s own. In a world increasingly dominated by fundamentalism (religious and otherwise) the development of a respect for pluralism, tolerance and free speech remains politically valuable. However, the technical history of cultivating these norms must be evaluated if we might hope to govern ourselves differently. What this paper demonstrates is that</w:t>
      </w:r>
      <w:r w:rsidRPr="00012BFE">
        <w:rPr>
          <w:rFonts w:asciiTheme="majorHAnsi" w:hAnsiTheme="majorHAnsi"/>
          <w:sz w:val="23"/>
          <w:szCs w:val="23"/>
        </w:rPr>
        <w:t xml:space="preserve"> </w:t>
      </w:r>
      <w:r w:rsidRPr="00012BFE">
        <w:rPr>
          <w:rFonts w:asciiTheme="majorHAnsi" w:hAnsiTheme="majorHAnsi"/>
          <w:sz w:val="23"/>
          <w:szCs w:val="23"/>
          <w:u w:val="single"/>
        </w:rPr>
        <w:t>debating both sides helps liberalism to produce a governing field</w:t>
      </w:r>
      <w:r w:rsidRPr="00012BFE">
        <w:rPr>
          <w:rFonts w:asciiTheme="majorHAnsi" w:hAnsiTheme="majorHAnsi"/>
          <w:sz w:val="16"/>
          <w:szCs w:val="16"/>
        </w:rPr>
        <w:t xml:space="preserve"> between a person’s first order convictions and his/her commitment to the process norms of debate, discussion and persuasion. This field is then managed in and through the alteration of different communicative practices. </w:t>
      </w:r>
      <w:r w:rsidRPr="00012BFE">
        <w:rPr>
          <w:rFonts w:asciiTheme="majorHAnsi" w:hAnsiTheme="majorHAnsi"/>
          <w:sz w:val="23"/>
          <w:szCs w:val="23"/>
          <w:u w:val="single"/>
        </w:rPr>
        <w:t>The production and management of this field of governance allows liberalism to trade in cultural technologies in the global cosmopolitan marketplace at the same time as</w:t>
      </w:r>
      <w:r w:rsidRPr="00012BFE">
        <w:rPr>
          <w:rFonts w:asciiTheme="majorHAnsi" w:hAnsiTheme="majorHAnsi"/>
          <w:b/>
          <w:sz w:val="23"/>
          <w:szCs w:val="23"/>
          <w:u w:val="single"/>
        </w:rPr>
        <w:t xml:space="preserve"> </w:t>
      </w:r>
      <w:r w:rsidRPr="00012BFE">
        <w:rPr>
          <w:rFonts w:asciiTheme="majorHAnsi" w:hAnsiTheme="majorHAnsi"/>
          <w:b/>
          <w:u w:val="single"/>
        </w:rPr>
        <w:t>it creates a field of intervention to transform and change the world one subject</w:t>
      </w:r>
      <w:r w:rsidRPr="00012BFE">
        <w:rPr>
          <w:rFonts w:asciiTheme="majorHAnsi" w:hAnsiTheme="majorHAnsi"/>
          <w:color w:val="000000"/>
          <w:u w:val="single"/>
        </w:rPr>
        <w:t xml:space="preserve"> </w:t>
      </w:r>
      <w:r w:rsidRPr="00012BFE">
        <w:rPr>
          <w:rFonts w:asciiTheme="majorHAnsi" w:hAnsiTheme="majorHAnsi"/>
          <w:b/>
          <w:u w:val="single"/>
        </w:rPr>
        <w:t>(regime) at a time</w:t>
      </w:r>
      <w:r w:rsidRPr="00012BFE">
        <w:rPr>
          <w:rFonts w:asciiTheme="majorHAnsi" w:hAnsiTheme="majorHAnsi"/>
          <w:b/>
          <w:sz w:val="23"/>
          <w:szCs w:val="23"/>
          <w:u w:val="single"/>
        </w:rPr>
        <w:t>.</w:t>
      </w:r>
    </w:p>
    <w:p w14:paraId="6B249FBC" w14:textId="77777777" w:rsidR="00E85CF3" w:rsidRPr="00012BFE" w:rsidRDefault="00E85CF3" w:rsidP="00E85CF3">
      <w:pPr>
        <w:pStyle w:val="Heading3"/>
        <w:rPr>
          <w:rFonts w:asciiTheme="majorHAnsi" w:hAnsiTheme="majorHAnsi"/>
        </w:rPr>
      </w:pPr>
      <w:r w:rsidRPr="00012BFE">
        <w:rPr>
          <w:rFonts w:asciiTheme="majorHAnsi" w:hAnsiTheme="majorHAnsi"/>
        </w:rPr>
        <w:lastRenderedPageBreak/>
        <w:t>Echo Chamber Good</w:t>
      </w:r>
    </w:p>
    <w:p w14:paraId="5E1D2620" w14:textId="77777777" w:rsidR="00E85CF3" w:rsidRPr="00012BFE" w:rsidRDefault="00E85CF3" w:rsidP="00E85CF3">
      <w:pPr>
        <w:pStyle w:val="Heading4"/>
        <w:rPr>
          <w:rFonts w:asciiTheme="majorHAnsi" w:hAnsiTheme="majorHAnsi"/>
        </w:rPr>
      </w:pPr>
      <w:r w:rsidRPr="00012BFE">
        <w:rPr>
          <w:rFonts w:asciiTheme="majorHAnsi" w:hAnsiTheme="majorHAnsi"/>
        </w:rPr>
        <w:t>Echo chambers are good—forcing us to debate alternative political perspectives undermines political participation and activism</w:t>
      </w:r>
    </w:p>
    <w:p w14:paraId="1F4C9449" w14:textId="77777777" w:rsidR="00E85CF3" w:rsidRPr="00012BFE" w:rsidRDefault="00E85CF3" w:rsidP="00E85CF3">
      <w:pPr>
        <w:rPr>
          <w:rFonts w:asciiTheme="majorHAnsi" w:hAnsiTheme="majorHAnsi"/>
          <w:sz w:val="20"/>
        </w:rPr>
      </w:pPr>
      <w:r w:rsidRPr="00012BFE">
        <w:rPr>
          <w:rStyle w:val="Style13ptBold"/>
          <w:rFonts w:asciiTheme="majorHAnsi" w:hAnsiTheme="majorHAnsi"/>
        </w:rPr>
        <w:t xml:space="preserve">Mutz 6 </w:t>
      </w:r>
      <w:r w:rsidRPr="00012BFE">
        <w:rPr>
          <w:rFonts w:asciiTheme="majorHAnsi" w:hAnsiTheme="majorHAnsi"/>
          <w:sz w:val="20"/>
        </w:rPr>
        <w:t>(Diana C. Mutz is Samuel A. Stouffer Professor of Political Science and Communication at the University of Pennsylvania, where she serves as Director of the Institute for the Study of Citizens and Politics at the Annenberg Public Policy Center, Hearing the Other Side: Deliberative versus Participatory Democracy, ebook)</w:t>
      </w:r>
    </w:p>
    <w:p w14:paraId="57E17542" w14:textId="77777777" w:rsidR="00E85CF3" w:rsidRPr="00012BFE" w:rsidRDefault="00E85CF3" w:rsidP="00E85CF3">
      <w:pPr>
        <w:rPr>
          <w:rFonts w:asciiTheme="majorHAnsi" w:hAnsiTheme="majorHAnsi"/>
          <w:sz w:val="16"/>
        </w:rPr>
      </w:pPr>
      <w:r w:rsidRPr="00012BFE">
        <w:rPr>
          <w:rFonts w:asciiTheme="majorHAnsi" w:hAnsiTheme="majorHAnsi"/>
          <w:u w:val="single"/>
        </w:rPr>
        <w:t>If it were possible to control the characteristics of people’s social environments in order to maximize democratic ends, what kind of political network would we ideally want them to have?</w:t>
      </w:r>
      <w:r w:rsidRPr="00012BFE">
        <w:rPr>
          <w:rFonts w:asciiTheme="majorHAnsi" w:hAnsiTheme="majorHAnsi"/>
          <w:sz w:val="16"/>
        </w:rPr>
        <w:t xml:space="preserve"> Should the people in it be politically like-minded or have opposing political views? </w:t>
      </w:r>
      <w:r w:rsidRPr="00012BFE">
        <w:rPr>
          <w:rFonts w:asciiTheme="majorHAnsi" w:hAnsiTheme="majorHAnsi"/>
          <w:u w:val="single"/>
        </w:rPr>
        <w:t>Those who are quick to jump to the conclusion that this network should be one that exposes people to as many oppositional political views as possible need to consider the quandary</w:t>
      </w:r>
      <w:r w:rsidRPr="00012BFE">
        <w:rPr>
          <w:rFonts w:asciiTheme="majorHAnsi" w:hAnsiTheme="majorHAnsi"/>
          <w:sz w:val="16"/>
        </w:rPr>
        <w:t xml:space="preserve"> posed by the findings in Chapters 3 and 4: </w:t>
      </w:r>
      <w:r w:rsidRPr="00012BFE">
        <w:rPr>
          <w:rFonts w:asciiTheme="majorHAnsi" w:hAnsiTheme="majorHAnsi"/>
          <w:u w:val="single"/>
        </w:rPr>
        <w:t>the kind of network that encourages an open and tolerant society is not necessarily the same kind that produces an enthusiastically participative citizenry</w:t>
      </w:r>
      <w:r w:rsidRPr="00012BFE">
        <w:rPr>
          <w:rFonts w:asciiTheme="majorHAnsi" w:hAnsiTheme="majorHAnsi"/>
          <w:sz w:val="16"/>
        </w:rPr>
        <w:t xml:space="preserve">. To be sure, some individual characteristics, such as </w:t>
      </w:r>
      <w:r w:rsidRPr="00012BFE">
        <w:rPr>
          <w:rFonts w:asciiTheme="majorHAnsi" w:hAnsiTheme="majorHAnsi"/>
          <w:u w:val="single"/>
        </w:rPr>
        <w:t>levels of education and political knowledge, have uniformly positive implications for what is generally valued in democratic citizens. But the political diversity of people’s face-to-face networks is unfortunately not one of these</w:t>
      </w:r>
      <w:r w:rsidRPr="00012BFE">
        <w:rPr>
          <w:rFonts w:asciiTheme="majorHAnsi" w:hAnsiTheme="majorHAnsi"/>
          <w:sz w:val="16"/>
        </w:rPr>
        <w:t xml:space="preserve">. </w:t>
      </w:r>
      <w:r w:rsidRPr="00012BFE">
        <w:rPr>
          <w:rFonts w:asciiTheme="majorHAnsi" w:hAnsiTheme="majorHAnsi"/>
          <w:u w:val="single"/>
        </w:rPr>
        <w:t xml:space="preserve">Political diversity poses a disturbing dilemma for images of the ideal citizen. There is a tendency to see the model citizen as a neat package of characteristics that all fit comfortably together into a single composite portrait. The problem is that for some very logical reasons these characteristics do not cohere. We want the democratic citizen to be enthusiastically politically active and strongly partisan, yet not to be surrounded by like-minded others.We want this citizen to be aware of all of the rationales for opposing sides of an issue, yet not to be paralyzed by all of this conflicting information and </w:t>
      </w:r>
      <w:r w:rsidRPr="00012BFE">
        <w:rPr>
          <w:rFonts w:asciiTheme="majorHAnsi" w:hAnsiTheme="majorHAnsi"/>
          <w:sz w:val="16"/>
        </w:rPr>
        <w:t>the</w:t>
      </w:r>
      <w:r w:rsidRPr="00012BFE">
        <w:rPr>
          <w:rFonts w:asciiTheme="majorHAnsi" w:hAnsiTheme="majorHAnsi"/>
          <w:u w:val="single"/>
        </w:rPr>
        <w:t xml:space="preserve"> cross-pressures </w:t>
      </w:r>
      <w:r w:rsidRPr="00012BFE">
        <w:rPr>
          <w:rFonts w:asciiTheme="majorHAnsi" w:hAnsiTheme="majorHAnsi"/>
          <w:sz w:val="16"/>
        </w:rPr>
        <w:t xml:space="preserve">it brings to bear. </w:t>
      </w:r>
      <w:r w:rsidRPr="00012BFE">
        <w:rPr>
          <w:rFonts w:asciiTheme="majorHAnsi" w:hAnsiTheme="majorHAnsi"/>
          <w:u w:val="single"/>
        </w:rPr>
        <w:t>We want tight-knit, close networks of mutual trust, but we want them to be among people who frequently disagree</w:t>
      </w:r>
      <w:r w:rsidRPr="00012BFE">
        <w:rPr>
          <w:rFonts w:asciiTheme="majorHAnsi" w:hAnsiTheme="majorHAnsi"/>
          <w:sz w:val="16"/>
        </w:rPr>
        <w:t xml:space="preserve">. And we want frequent conversations involving political disagreement that have no repercussions for people’s personal relationships. At the very least this is a difficult bill to fill. I can offer no easy solution to this dilemma. No amount of torturing the data made it possible for me to explain away this contradiction, nor to contrive a reason why the practical impact of this contradiction should be benign. Nonetheless, if the nature of people’s political networks involves important trade-offs, it seems incumbent upon political theorists to take this into account. How do we conceptualize a framework within which a diverse array of ordinary people can live their lives as both active citizens in a competitive political system and as compassionate fellow human brings? In particular, how do we accomplish this when one of these tasks appears to require strong partisanship and confident judgments about which political choices are right and which are wrong, while the other requires a tolerant, openminded, nonjudgmental nature, and an acceptance of people’s worth on their own terms, however disagreeable we may find their political views? There are, of course, times and places in which this determination is not so difficult. When politics becomes extreme enough or so clear-cut that even the most timid are enjoined to take sides, then it is easy to see the good citizen and the good human being as one and the same in their actions. But </w:t>
      </w:r>
      <w:r w:rsidRPr="00012BFE">
        <w:rPr>
          <w:rFonts w:asciiTheme="majorHAnsi" w:hAnsiTheme="majorHAnsi"/>
          <w:u w:val="single"/>
        </w:rPr>
        <w:t>what is surprising in the United States</w:t>
      </w:r>
      <w:r w:rsidRPr="00012BFE">
        <w:rPr>
          <w:rFonts w:asciiTheme="majorHAnsi" w:hAnsiTheme="majorHAnsi"/>
          <w:sz w:val="16"/>
        </w:rPr>
        <w:t xml:space="preserve">, given our general lack of politically extreme groups, </w:t>
      </w:r>
      <w:r w:rsidRPr="00012BFE">
        <w:rPr>
          <w:rFonts w:asciiTheme="majorHAnsi" w:hAnsiTheme="majorHAnsi"/>
          <w:u w:val="single"/>
        </w:rPr>
        <w:t>is just how difficult people</w:t>
      </w:r>
      <w:r w:rsidRPr="00012BFE">
        <w:rPr>
          <w:rFonts w:asciiTheme="majorHAnsi" w:hAnsiTheme="majorHAnsi"/>
          <w:sz w:val="16"/>
        </w:rPr>
        <w:t xml:space="preserve"> nonetheless </w:t>
      </w:r>
      <w:r w:rsidRPr="00012BFE">
        <w:rPr>
          <w:rFonts w:asciiTheme="majorHAnsi" w:hAnsiTheme="majorHAnsi"/>
          <w:u w:val="single"/>
        </w:rPr>
        <w:t>find it to negotiate their political and apolitical identities</w:t>
      </w:r>
      <w:r w:rsidRPr="00012BFE">
        <w:rPr>
          <w:rFonts w:asciiTheme="majorHAnsi" w:hAnsiTheme="majorHAnsi"/>
          <w:sz w:val="16"/>
        </w:rPr>
        <w:t xml:space="preserve">. When they are among like-minded others, this is not a problem. But in the company of strangers or those known to be of oppositional views, people find this quite difficult. A highly politicized mindset of “us” versus “them” is easy so long as we do not work with “them” and our kids do not play with their kids. But </w:t>
      </w:r>
      <w:r w:rsidRPr="00012BFE">
        <w:rPr>
          <w:rFonts w:asciiTheme="majorHAnsi" w:hAnsiTheme="majorHAnsi"/>
          <w:u w:val="single"/>
        </w:rPr>
        <w:t>how do we maintain this same fervor and political drive against “them” when we carpool together?</w:t>
      </w:r>
      <w:r w:rsidRPr="00012BFE">
        <w:rPr>
          <w:rFonts w:asciiTheme="majorHAnsi" w:hAnsiTheme="majorHAnsi"/>
          <w:sz w:val="16"/>
        </w:rPr>
        <w:t xml:space="preserve"> For the most part, I think </w:t>
      </w:r>
      <w:r w:rsidRPr="00012BFE">
        <w:rPr>
          <w:rFonts w:asciiTheme="majorHAnsi" w:hAnsiTheme="majorHAnsi"/>
          <w:u w:val="single"/>
        </w:rPr>
        <w:t>we do this by downgrading the importance of politics in our everyday lives. We reconcile these identities by pointing out that politics is merely one of many different dimensions</w:t>
      </w:r>
      <w:r w:rsidRPr="00012BFE">
        <w:rPr>
          <w:rFonts w:asciiTheme="majorHAnsi" w:hAnsiTheme="majorHAnsi"/>
          <w:sz w:val="16"/>
        </w:rPr>
        <w:t xml:space="preserve"> of who we are as human </w:t>
      </w:r>
      <w:proofErr w:type="gramStart"/>
      <w:r w:rsidRPr="00012BFE">
        <w:rPr>
          <w:rFonts w:asciiTheme="majorHAnsi" w:hAnsiTheme="majorHAnsi"/>
          <w:sz w:val="16"/>
        </w:rPr>
        <w:t>beings.</w:t>
      </w:r>
      <w:r w:rsidRPr="00012BFE">
        <w:rPr>
          <w:rFonts w:asciiTheme="majorHAnsi" w:hAnsiTheme="majorHAnsi"/>
          <w:u w:val="single"/>
        </w:rPr>
        <w:t>We</w:t>
      </w:r>
      <w:proofErr w:type="gramEnd"/>
      <w:r w:rsidRPr="00012BFE">
        <w:rPr>
          <w:rFonts w:asciiTheme="majorHAnsi" w:hAnsiTheme="majorHAnsi"/>
          <w:u w:val="single"/>
        </w:rPr>
        <w:t xml:space="preserve"> avoid head-to-head political discussions in order to maintain the kind of social harmony that we also value. We implicitly, nonconsciously choose a point along a scale forcing a trade-off between a strong political identity</w:t>
      </w:r>
      <w:r w:rsidRPr="00012BFE">
        <w:rPr>
          <w:rFonts w:asciiTheme="majorHAnsi" w:hAnsiTheme="majorHAnsi"/>
          <w:sz w:val="16"/>
        </w:rPr>
        <w:t xml:space="preserve"> that silently (or not so silently) disparages those of opposing views </w:t>
      </w:r>
      <w:r w:rsidRPr="00012BFE">
        <w:rPr>
          <w:rFonts w:asciiTheme="majorHAnsi" w:hAnsiTheme="majorHAnsi"/>
          <w:u w:val="single"/>
        </w:rPr>
        <w:t xml:space="preserve">and a more politically diverse </w:t>
      </w:r>
      <w:r w:rsidRPr="00012BFE">
        <w:rPr>
          <w:rFonts w:asciiTheme="majorHAnsi" w:hAnsiTheme="majorHAnsi"/>
          <w:u w:val="single"/>
        </w:rPr>
        <w:lastRenderedPageBreak/>
        <w:t>social life</w:t>
      </w:r>
      <w:r w:rsidRPr="00012BFE">
        <w:rPr>
          <w:rFonts w:asciiTheme="majorHAnsi" w:hAnsiTheme="majorHAnsi"/>
          <w:sz w:val="16"/>
        </w:rPr>
        <w:t xml:space="preserve"> that is made </w:t>
      </w:r>
      <w:r w:rsidRPr="00012BFE">
        <w:rPr>
          <w:rFonts w:asciiTheme="majorHAnsi" w:hAnsiTheme="majorHAnsi"/>
          <w:u w:val="single"/>
        </w:rPr>
        <w:t>possible</w:t>
      </w:r>
      <w:r w:rsidRPr="00012BFE">
        <w:rPr>
          <w:rFonts w:asciiTheme="majorHAnsi" w:hAnsiTheme="majorHAnsi"/>
          <w:sz w:val="16"/>
        </w:rPr>
        <w:t xml:space="preserve"> (in part) </w:t>
      </w:r>
      <w:r w:rsidRPr="00012BFE">
        <w:rPr>
          <w:rFonts w:asciiTheme="majorHAnsi" w:hAnsiTheme="majorHAnsi"/>
          <w:u w:val="single"/>
        </w:rPr>
        <w:t>by its apolitical nature</w:t>
      </w:r>
      <w:r w:rsidRPr="00012BFE">
        <w:rPr>
          <w:rFonts w:asciiTheme="majorHAnsi" w:hAnsiTheme="majorHAnsi"/>
          <w:sz w:val="16"/>
        </w:rPr>
        <w:t xml:space="preserve">. Those whose identities are more explicitly political will tend to attract and seek out those of like mind. And this camaraderie will further encourage the kind of activism valued by enthusiasts of participatory democracy. Those who do not wear their politics on their sleeves will have more opportunities to hear the other side from others in their environments. But those </w:t>
      </w:r>
      <w:r w:rsidRPr="00012BFE">
        <w:rPr>
          <w:rFonts w:asciiTheme="majorHAnsi" w:hAnsiTheme="majorHAnsi"/>
          <w:u w:val="single"/>
        </w:rPr>
        <w:t>mixed allegiances, cross-pressures, and</w:t>
      </w:r>
      <w:r w:rsidRPr="00012BFE">
        <w:rPr>
          <w:rFonts w:asciiTheme="majorHAnsi" w:hAnsiTheme="majorHAnsi"/>
          <w:sz w:val="16"/>
        </w:rPr>
        <w:t xml:space="preserve"> (most likely) </w:t>
      </w:r>
      <w:r w:rsidRPr="00012BFE">
        <w:rPr>
          <w:rFonts w:asciiTheme="majorHAnsi" w:hAnsiTheme="majorHAnsi"/>
          <w:u w:val="single"/>
        </w:rPr>
        <w:t>moderate political positions will come with a reduced likelihood of political activism. The voice of moderation is seldom very loud. And it is difficult, perhaps impossible, to foment political fervor over middle-of-the-road views</w:t>
      </w:r>
      <w:r w:rsidRPr="00012BFE">
        <w:rPr>
          <w:rFonts w:asciiTheme="majorHAnsi" w:hAnsiTheme="majorHAnsi"/>
          <w:sz w:val="16"/>
        </w:rPr>
        <w:t xml:space="preserve">. Further, although successful deliberation may elicit compromises, these will seldom elicit the cheers and enthusiasm that go along with “beating” the other side. </w:t>
      </w:r>
      <w:r w:rsidRPr="00012BFE">
        <w:rPr>
          <w:rFonts w:asciiTheme="majorHAnsi" w:hAnsiTheme="majorHAnsi"/>
          <w:u w:val="single"/>
        </w:rPr>
        <w:t>People within homogeneous networks encourage and reinforce one another in their viewpoints, and this tendency makes activism</w:t>
      </w:r>
      <w:r w:rsidRPr="00012BFE">
        <w:rPr>
          <w:rFonts w:asciiTheme="majorHAnsi" w:hAnsiTheme="majorHAnsi"/>
          <w:sz w:val="16"/>
        </w:rPr>
        <w:t xml:space="preserve"> and fomenting of fervor </w:t>
      </w:r>
      <w:r w:rsidRPr="00012BFE">
        <w:rPr>
          <w:rFonts w:asciiTheme="majorHAnsi" w:hAnsiTheme="majorHAnsi"/>
          <w:u w:val="single"/>
        </w:rPr>
        <w:t>far easier. Like-minded social environments are ideal for purposes of encouraging political mobilization. “Enclave deliberation,” that is, conversation among like-minded people, promotes recognition of common problems and helps individuals spur one another on to collective action</w:t>
      </w:r>
      <w:r w:rsidRPr="00012BFE">
        <w:rPr>
          <w:rFonts w:asciiTheme="majorHAnsi" w:hAnsiTheme="majorHAnsi"/>
          <w:sz w:val="16"/>
        </w:rPr>
        <w:t xml:space="preserve">.1 For this reason, </w:t>
      </w:r>
      <w:r w:rsidRPr="00012BFE">
        <w:rPr>
          <w:rFonts w:asciiTheme="majorHAnsi" w:hAnsiTheme="majorHAnsi"/>
          <w:u w:val="single"/>
        </w:rPr>
        <w:t>participation and involvement are best encouraged by social networks that offer reinforcement and encouragement, not networks that demand compromise or that raise the social costs of political engagement</w:t>
      </w:r>
      <w:r w:rsidRPr="00012BFE">
        <w:rPr>
          <w:rFonts w:asciiTheme="majorHAnsi" w:hAnsiTheme="majorHAnsi"/>
          <w:sz w:val="16"/>
        </w:rPr>
        <w:t>. Paradoxically, the prospects for deliberative democracy could be dwindling at the same time that prospects for participation and political activism are escalating.</w:t>
      </w:r>
    </w:p>
    <w:p w14:paraId="19C3EF9F" w14:textId="77777777" w:rsidR="00E85CF3" w:rsidRPr="00012BFE" w:rsidRDefault="00E85CF3" w:rsidP="00E85CF3">
      <w:pPr>
        <w:pStyle w:val="Heading3"/>
        <w:rPr>
          <w:rFonts w:asciiTheme="majorHAnsi" w:hAnsiTheme="majorHAnsi"/>
        </w:rPr>
      </w:pPr>
      <w:r w:rsidRPr="00012BFE">
        <w:rPr>
          <w:rFonts w:asciiTheme="majorHAnsi" w:hAnsiTheme="majorHAnsi"/>
        </w:rPr>
        <w:lastRenderedPageBreak/>
        <w:t>Hurts Voting</w:t>
      </w:r>
    </w:p>
    <w:p w14:paraId="1AFB964E" w14:textId="77777777" w:rsidR="00E85CF3" w:rsidRPr="00012BFE" w:rsidRDefault="00E85CF3" w:rsidP="00E85CF3">
      <w:pPr>
        <w:pStyle w:val="Heading4"/>
        <w:rPr>
          <w:rFonts w:asciiTheme="majorHAnsi" w:hAnsiTheme="majorHAnsi"/>
        </w:rPr>
      </w:pPr>
      <w:r w:rsidRPr="00012BFE">
        <w:rPr>
          <w:rFonts w:asciiTheme="majorHAnsi" w:hAnsiTheme="majorHAnsi"/>
        </w:rPr>
        <w:t>The greater the exposure to the “other side,” the less likely we are to vote</w:t>
      </w:r>
    </w:p>
    <w:p w14:paraId="40C1DBE5" w14:textId="77777777" w:rsidR="00E85CF3" w:rsidRPr="00012BFE" w:rsidRDefault="00E85CF3" w:rsidP="00E85CF3">
      <w:pPr>
        <w:rPr>
          <w:rFonts w:asciiTheme="majorHAnsi" w:hAnsiTheme="majorHAnsi"/>
        </w:rPr>
      </w:pPr>
      <w:r w:rsidRPr="00012BFE">
        <w:rPr>
          <w:rStyle w:val="Style13ptBold"/>
          <w:rFonts w:asciiTheme="majorHAnsi" w:hAnsiTheme="majorHAnsi"/>
        </w:rPr>
        <w:t>Mutz 6</w:t>
      </w:r>
      <w:r w:rsidRPr="00012BFE">
        <w:rPr>
          <w:rFonts w:asciiTheme="majorHAnsi" w:hAnsiTheme="majorHAnsi"/>
        </w:rPr>
        <w:t xml:space="preserve"> </w:t>
      </w:r>
      <w:r w:rsidRPr="00012BFE">
        <w:rPr>
          <w:rFonts w:asciiTheme="majorHAnsi" w:hAnsiTheme="majorHAnsi"/>
          <w:sz w:val="20"/>
        </w:rPr>
        <w:t>(Diana C. Mutz is Samuel A. Stouffer Professor of Political Science and Communication at the University of Pennsylvania, where she serves as Director of the Institute for the Study of Citizens and Politics at the Annenberg Public Policy Center, Hearing the Other Side: Deliberative versus Participatory Democracy, ebook)</w:t>
      </w:r>
    </w:p>
    <w:p w14:paraId="681DA473" w14:textId="77777777" w:rsidR="00E85CF3" w:rsidRPr="00012BFE" w:rsidRDefault="00E85CF3" w:rsidP="00E85CF3">
      <w:pPr>
        <w:rPr>
          <w:rFonts w:asciiTheme="majorHAnsi" w:hAnsiTheme="majorHAnsi"/>
          <w:sz w:val="16"/>
        </w:rPr>
      </w:pPr>
      <w:r w:rsidRPr="00012BFE">
        <w:rPr>
          <w:rFonts w:asciiTheme="majorHAnsi" w:hAnsiTheme="majorHAnsi"/>
          <w:sz w:val="16"/>
        </w:rPr>
        <w:t xml:space="preserve">Figure 4.2 summarizes the strength of the relationship between cross-cutting exposure and the likelihood of voting in presidential and congressional elections, </w:t>
      </w:r>
      <w:r w:rsidRPr="00012BFE">
        <w:rPr>
          <w:rFonts w:asciiTheme="majorHAnsi" w:hAnsiTheme="majorHAnsi"/>
          <w:u w:val="single"/>
        </w:rPr>
        <w:t>after controlling for political interest, strength of partisanship (both Democratic and Republican), education, income, age, sex, frequency of political talk, and size of the person’s political discussion network</w:t>
      </w:r>
      <w:r w:rsidRPr="00012BFE">
        <w:rPr>
          <w:rFonts w:asciiTheme="majorHAnsi" w:hAnsiTheme="majorHAnsi"/>
          <w:sz w:val="16"/>
        </w:rPr>
        <w:t xml:space="preserve">.59 In these data the likelihood of voting is a function of the usual predictors such as high levels of political interest, strong partisanship, education, and the frequency of political discussion. But as shown in Figure 4.2, </w:t>
      </w:r>
      <w:r w:rsidRPr="00012BFE">
        <w:rPr>
          <w:rFonts w:asciiTheme="majorHAnsi" w:hAnsiTheme="majorHAnsi"/>
          <w:u w:val="single"/>
        </w:rPr>
        <w:t>there is</w:t>
      </w:r>
      <w:r w:rsidRPr="00012BFE">
        <w:rPr>
          <w:rFonts w:asciiTheme="majorHAnsi" w:hAnsiTheme="majorHAnsi"/>
          <w:sz w:val="16"/>
        </w:rPr>
        <w:t xml:space="preserve"> also </w:t>
      </w:r>
      <w:r w:rsidRPr="00012BFE">
        <w:rPr>
          <w:rFonts w:asciiTheme="majorHAnsi" w:hAnsiTheme="majorHAnsi"/>
          <w:u w:val="single"/>
        </w:rPr>
        <w:t xml:space="preserve">a sizable and significant negative influence that stems from the extent of cross-cutting exposure in one’s personal network. Having friends and associates of opposing political views makes it less likely that a person will vote. </w:t>
      </w:r>
      <w:r w:rsidRPr="00012BFE">
        <w:rPr>
          <w:rFonts w:asciiTheme="majorHAnsi" w:hAnsiTheme="majorHAnsi"/>
          <w:sz w:val="16"/>
        </w:rPr>
        <w:t xml:space="preserve">This relationship is particularly pronounced for nonvoting in congressional elections, although it also applies to nonvoting in the presidential context. </w:t>
      </w:r>
      <w:r w:rsidRPr="00012BFE">
        <w:rPr>
          <w:rFonts w:asciiTheme="majorHAnsi" w:hAnsiTheme="majorHAnsi"/>
          <w:u w:val="single"/>
        </w:rPr>
        <w:t>The greater the cross-cutting exposure in the person’s network, the more likely he or she is to abstain from voting.</w:t>
      </w:r>
      <w:r w:rsidRPr="00012BFE">
        <w:rPr>
          <w:rFonts w:asciiTheme="majorHAnsi" w:hAnsiTheme="majorHAnsi"/>
          <w:sz w:val="16"/>
        </w:rPr>
        <w:t xml:space="preserve"> Cross-cutting exposure also demonstrated a negative influence on an index of six participation items similar to the American National Election Studies participation battery. Not surprisingly, </w:t>
      </w:r>
      <w:r w:rsidRPr="00012BFE">
        <w:rPr>
          <w:rFonts w:asciiTheme="majorHAnsi" w:hAnsiTheme="majorHAnsi"/>
          <w:u w:val="single"/>
        </w:rPr>
        <w:t>a high frequency of talk and large network size encourage recruitment into activities such as donating money to candidates and putting up signs. But here again</w:t>
      </w:r>
      <w:r w:rsidRPr="00012BFE">
        <w:rPr>
          <w:rFonts w:asciiTheme="majorHAnsi" w:hAnsiTheme="majorHAnsi"/>
          <w:sz w:val="16"/>
        </w:rPr>
        <w:t xml:space="preserve">, as shown in Figure 4.3, </w:t>
      </w:r>
      <w:r w:rsidRPr="00012BFE">
        <w:rPr>
          <w:rFonts w:asciiTheme="majorHAnsi" w:hAnsiTheme="majorHAnsi"/>
          <w:u w:val="single"/>
        </w:rPr>
        <w:t>cross-cutting exposure is negatively related to participation. The probability that an individual will report not participating in any of these activities steadily increases with higher levels of cross-cutting exposure; in contrast, the likelihood of participating in two or more activities steadily declines. Political activists are likely to inhabit an information environment full of like-minded others who spur them on to additional political activity</w:t>
      </w:r>
      <w:r w:rsidRPr="00012BFE">
        <w:rPr>
          <w:rFonts w:asciiTheme="majorHAnsi" w:hAnsiTheme="majorHAnsi"/>
          <w:sz w:val="16"/>
        </w:rPr>
        <w:t>.</w:t>
      </w:r>
    </w:p>
    <w:p w14:paraId="543ABBD3" w14:textId="77777777" w:rsidR="00E85CF3" w:rsidRPr="00012BFE" w:rsidRDefault="00E85CF3" w:rsidP="00E85CF3">
      <w:pPr>
        <w:pStyle w:val="Heading3"/>
        <w:rPr>
          <w:rFonts w:asciiTheme="majorHAnsi" w:hAnsiTheme="majorHAnsi"/>
        </w:rPr>
      </w:pPr>
      <w:r w:rsidRPr="00012BFE">
        <w:rPr>
          <w:rFonts w:asciiTheme="majorHAnsi" w:hAnsiTheme="majorHAnsi"/>
        </w:rPr>
        <w:lastRenderedPageBreak/>
        <w:t>No Spillover</w:t>
      </w:r>
    </w:p>
    <w:p w14:paraId="16D5E35D" w14:textId="77777777" w:rsidR="00E85CF3" w:rsidRPr="00012BFE" w:rsidRDefault="00E85CF3" w:rsidP="00E85CF3">
      <w:pPr>
        <w:pStyle w:val="Heading4"/>
        <w:rPr>
          <w:rFonts w:asciiTheme="majorHAnsi" w:hAnsiTheme="majorHAnsi"/>
        </w:rPr>
      </w:pPr>
      <w:r w:rsidRPr="00012BFE">
        <w:rPr>
          <w:rFonts w:asciiTheme="majorHAnsi" w:hAnsiTheme="majorHAnsi"/>
        </w:rPr>
        <w:t>Even if debate is awesome, structured deliberative fora are so rare that it won’t spill over to policy change</w:t>
      </w:r>
    </w:p>
    <w:p w14:paraId="26801CF6" w14:textId="77777777" w:rsidR="00E85CF3" w:rsidRPr="00012BFE" w:rsidRDefault="00E85CF3" w:rsidP="00E85CF3">
      <w:pPr>
        <w:rPr>
          <w:rFonts w:asciiTheme="majorHAnsi" w:hAnsiTheme="majorHAnsi"/>
        </w:rPr>
      </w:pPr>
      <w:r w:rsidRPr="00012BFE">
        <w:rPr>
          <w:rStyle w:val="Style13ptBold"/>
          <w:rFonts w:asciiTheme="majorHAnsi" w:hAnsiTheme="majorHAnsi"/>
        </w:rPr>
        <w:t>Mutz 6</w:t>
      </w:r>
      <w:r w:rsidRPr="00012BFE">
        <w:rPr>
          <w:rFonts w:asciiTheme="majorHAnsi" w:hAnsiTheme="majorHAnsi"/>
        </w:rPr>
        <w:t xml:space="preserve">  </w:t>
      </w:r>
      <w:r w:rsidRPr="00012BFE">
        <w:rPr>
          <w:rFonts w:asciiTheme="majorHAnsi" w:hAnsiTheme="majorHAnsi"/>
          <w:sz w:val="20"/>
        </w:rPr>
        <w:t>(Diana C. Mutz is Samuel A. Stouffer Professor of Political Science and Communication at the University of Pennsylvania, where she serves as Director of the Institute for the Study of Citizens and Politics at the Annenberg Public Policy Center, Hearing the Other Side: Deliberative versus Participatory Democracy, ebook)</w:t>
      </w:r>
    </w:p>
    <w:p w14:paraId="1BE3C95C" w14:textId="77777777" w:rsidR="00E85CF3" w:rsidRPr="00012BFE" w:rsidRDefault="00E85CF3" w:rsidP="00E85CF3">
      <w:pPr>
        <w:rPr>
          <w:rFonts w:asciiTheme="majorHAnsi" w:hAnsiTheme="majorHAnsi"/>
          <w:sz w:val="16"/>
        </w:rPr>
      </w:pPr>
      <w:r w:rsidRPr="00012BFE">
        <w:rPr>
          <w:rFonts w:asciiTheme="majorHAnsi" w:hAnsiTheme="majorHAnsi"/>
          <w:u w:val="single"/>
        </w:rPr>
        <w:t>Given the difficulties in finding naturally occurring examples of political talk that live up to the high standards of deliberation, some might think it preferable to study carefully constructed public forums</w:t>
      </w:r>
      <w:r w:rsidRPr="00012BFE">
        <w:rPr>
          <w:rFonts w:asciiTheme="majorHAnsi" w:hAnsiTheme="majorHAnsi"/>
          <w:sz w:val="16"/>
        </w:rPr>
        <w:t xml:space="preserve">, town meetings, or deliberative polls </w:t>
      </w:r>
      <w:r w:rsidRPr="00012BFE">
        <w:rPr>
          <w:rFonts w:asciiTheme="majorHAnsi" w:hAnsiTheme="majorHAnsi"/>
          <w:u w:val="single"/>
        </w:rPr>
        <w:t>in which the standards of deliberative encounters are at least approximated through extensive advance planning, discussion mediators, rules of engagement, a supply of information and expertise, and so forth</w:t>
      </w:r>
      <w:r w:rsidRPr="00012BFE">
        <w:rPr>
          <w:rFonts w:asciiTheme="majorHAnsi" w:hAnsiTheme="majorHAnsi"/>
          <w:sz w:val="16"/>
        </w:rPr>
        <w:t>. I do not question whether these events have beneficial consequences of various kinds; in fact, my presumption and the preponderance of evidence suggest that they do, particularly for levels of citizen information. But</w:t>
      </w:r>
      <w:r w:rsidRPr="00012BFE">
        <w:rPr>
          <w:rFonts w:asciiTheme="majorHAnsi" w:hAnsiTheme="majorHAnsi"/>
          <w:u w:val="single"/>
        </w:rPr>
        <w:t xml:space="preserve"> I</w:t>
      </w:r>
      <w:r w:rsidRPr="00012BFE">
        <w:rPr>
          <w:rFonts w:asciiTheme="majorHAnsi" w:hAnsiTheme="majorHAnsi"/>
          <w:sz w:val="16"/>
        </w:rPr>
        <w:t xml:space="preserve"> do </w:t>
      </w:r>
      <w:r w:rsidRPr="00012BFE">
        <w:rPr>
          <w:rFonts w:asciiTheme="majorHAnsi" w:hAnsiTheme="majorHAnsi"/>
          <w:u w:val="single"/>
        </w:rPr>
        <w:t>question whether such attempts could ever be successfully generalized to large numbers of people and issues</w:t>
      </w:r>
      <w:r w:rsidRPr="00012BFE">
        <w:rPr>
          <w:rFonts w:asciiTheme="majorHAnsi" w:hAnsiTheme="majorHAnsi"/>
          <w:sz w:val="16"/>
        </w:rPr>
        <w:t xml:space="preserve">. Some see such potential in the Internet, which provides a low-cost means of communicating, but the eventual impact of its use for these purposes remains to be seen. </w:t>
      </w:r>
      <w:r w:rsidRPr="00012BFE">
        <w:rPr>
          <w:rFonts w:asciiTheme="majorHAnsi" w:hAnsiTheme="majorHAnsi"/>
          <w:u w:val="single"/>
        </w:rPr>
        <w:t>For most of us, the ideal deliberative encounter is almost otherworldly, bearing little resemblance to the conversations about politics that occur</w:t>
      </w:r>
      <w:r w:rsidRPr="00012BFE">
        <w:rPr>
          <w:rFonts w:asciiTheme="majorHAnsi" w:hAnsiTheme="majorHAnsi"/>
          <w:sz w:val="16"/>
        </w:rPr>
        <w:t xml:space="preserve"> over the water cooler, at the neighborhood bar, or </w:t>
      </w:r>
      <w:r w:rsidRPr="00012BFE">
        <w:rPr>
          <w:rFonts w:asciiTheme="majorHAnsi" w:hAnsiTheme="majorHAnsi"/>
          <w:u w:val="single"/>
        </w:rPr>
        <w:t>even in our civic groups. The consequences of an ideal deliberative encounter will make little difference if there are few, if any, such exchanges. For this reason</w:t>
      </w:r>
      <w:r w:rsidRPr="00012BFE">
        <w:rPr>
          <w:rFonts w:asciiTheme="majorHAnsi" w:hAnsiTheme="majorHAnsi"/>
          <w:sz w:val="16"/>
        </w:rPr>
        <w:t xml:space="preserve"> I concur with theorists who suggest that </w:t>
      </w:r>
      <w:r w:rsidRPr="00012BFE">
        <w:rPr>
          <w:rFonts w:asciiTheme="majorHAnsi" w:hAnsiTheme="majorHAnsi"/>
          <w:u w:val="single"/>
        </w:rPr>
        <w:t>everyday talk should receive at least as much theoretical attention as formal deliberation in public arenas designed for these purposes</w:t>
      </w:r>
      <w:r w:rsidRPr="00012BFE">
        <w:rPr>
          <w:rFonts w:asciiTheme="majorHAnsi" w:hAnsiTheme="majorHAnsi"/>
          <w:sz w:val="16"/>
        </w:rPr>
        <w:t>.15</w:t>
      </w:r>
    </w:p>
    <w:p w14:paraId="39F8FDAE" w14:textId="31901811" w:rsidR="00E85CF3" w:rsidRPr="00012BFE" w:rsidRDefault="00E85CF3" w:rsidP="00E85CF3">
      <w:pPr>
        <w:pStyle w:val="Heading4"/>
        <w:rPr>
          <w:rFonts w:asciiTheme="majorHAnsi" w:hAnsiTheme="majorHAnsi"/>
        </w:rPr>
      </w:pPr>
      <w:r w:rsidRPr="00012BFE">
        <w:rPr>
          <w:rFonts w:asciiTheme="majorHAnsi" w:hAnsiTheme="majorHAnsi"/>
        </w:rPr>
        <w:t>Normal people don’t want to lis</w:t>
      </w:r>
      <w:r w:rsidR="00DA2E76">
        <w:rPr>
          <w:rFonts w:asciiTheme="majorHAnsi" w:hAnsiTheme="majorHAnsi"/>
        </w:rPr>
        <w:t>ten to devil’s advocacy</w:t>
      </w:r>
      <w:r w:rsidRPr="00012BFE">
        <w:rPr>
          <w:rFonts w:asciiTheme="majorHAnsi" w:hAnsiTheme="majorHAnsi"/>
        </w:rPr>
        <w:t>—there’s no spillover</w:t>
      </w:r>
    </w:p>
    <w:p w14:paraId="2028E1BE" w14:textId="77777777" w:rsidR="00E85CF3" w:rsidRPr="00012BFE" w:rsidRDefault="00E85CF3" w:rsidP="00E85CF3">
      <w:pPr>
        <w:rPr>
          <w:rFonts w:asciiTheme="majorHAnsi" w:hAnsiTheme="majorHAnsi"/>
        </w:rPr>
      </w:pPr>
      <w:r w:rsidRPr="00012BFE">
        <w:rPr>
          <w:rStyle w:val="Style13ptBold"/>
          <w:rFonts w:asciiTheme="majorHAnsi" w:hAnsiTheme="majorHAnsi"/>
        </w:rPr>
        <w:t>Mutz 6</w:t>
      </w:r>
      <w:r w:rsidRPr="00012BFE">
        <w:rPr>
          <w:rFonts w:asciiTheme="majorHAnsi" w:hAnsiTheme="majorHAnsi"/>
        </w:rPr>
        <w:t xml:space="preserve"> </w:t>
      </w:r>
      <w:r w:rsidRPr="00012BFE">
        <w:rPr>
          <w:rFonts w:asciiTheme="majorHAnsi" w:hAnsiTheme="majorHAnsi"/>
          <w:sz w:val="20"/>
        </w:rPr>
        <w:t>(Diana C. Mutz is Samuel A. Stouffer Professor of Political Science and Communication at the University of Pennsylvania, where she serves as Director of the Institute for the Study of Citizens and Politics at the Annenberg Public Policy Center, Hearing the Other Side: Deliberative versus Participatory Democracy, ebook)</w:t>
      </w:r>
    </w:p>
    <w:p w14:paraId="5B68EE38" w14:textId="77777777" w:rsidR="00E85CF3" w:rsidRPr="00012BFE" w:rsidRDefault="00E85CF3" w:rsidP="00E85CF3">
      <w:pPr>
        <w:rPr>
          <w:rFonts w:asciiTheme="majorHAnsi" w:hAnsiTheme="majorHAnsi"/>
          <w:sz w:val="16"/>
        </w:rPr>
      </w:pPr>
      <w:r w:rsidRPr="00012BFE">
        <w:rPr>
          <w:rFonts w:asciiTheme="majorHAnsi" w:hAnsiTheme="majorHAnsi"/>
          <w:u w:val="single"/>
        </w:rPr>
        <w:t>But if everyone is so deliriously enthusiastic about the potential bene- fits of exposing people to oppositional political perspectives, then what exactly is the problem? Given the unusually strong consensus surrounding its assumed value, one would assume this activity to be widespread.</w:t>
      </w:r>
      <w:r w:rsidRPr="00012BFE">
        <w:rPr>
          <w:rFonts w:asciiTheme="majorHAnsi" w:hAnsiTheme="majorHAnsi"/>
          <w:sz w:val="16"/>
        </w:rPr>
        <w:t xml:space="preserve"> Why don’t people go home, to church, or to work and discuss politics with their non–like-minded friends or acquaintances? </w:t>
      </w:r>
      <w:r w:rsidRPr="00012BFE">
        <w:rPr>
          <w:rFonts w:asciiTheme="majorHAnsi" w:hAnsiTheme="majorHAnsi"/>
          <w:u w:val="single"/>
        </w:rPr>
        <w:t>Social network studies have long suggested that likes talk to likes; in other words, people tend to selectively expose themselves to people who do not challenge their view of the world</w:t>
      </w:r>
      <w:r w:rsidRPr="00012BFE">
        <w:rPr>
          <w:rFonts w:asciiTheme="majorHAnsi" w:hAnsiTheme="majorHAnsi"/>
          <w:sz w:val="16"/>
        </w:rPr>
        <w:t xml:space="preserve">.30 </w:t>
      </w:r>
      <w:r w:rsidRPr="00012BFE">
        <w:rPr>
          <w:rFonts w:asciiTheme="majorHAnsi" w:hAnsiTheme="majorHAnsi"/>
          <w:u w:val="single"/>
        </w:rPr>
        <w:t>Network survey after network survey has shown that people talk more to those who are like them than to those who are not, and political agreement is no exception to this general pattern</w:t>
      </w:r>
      <w:r w:rsidRPr="00012BFE">
        <w:rPr>
          <w:rFonts w:asciiTheme="majorHAnsi" w:hAnsiTheme="majorHAnsi"/>
          <w:sz w:val="16"/>
        </w:rPr>
        <w:t xml:space="preserve">.31 </w:t>
      </w:r>
      <w:r w:rsidRPr="00012BFE">
        <w:rPr>
          <w:rFonts w:asciiTheme="majorHAnsi" w:hAnsiTheme="majorHAnsi"/>
          <w:u w:val="single"/>
        </w:rPr>
        <w:t>Moreover, many people do not have much desire to engage in political debate to begin with, even the informal variety. Exposure to diverse political viewpoints may be widely advocated in theory, but it is much less popular in actual practice</w:t>
      </w:r>
      <w:r w:rsidRPr="00012BFE">
        <w:rPr>
          <w:rFonts w:asciiTheme="majorHAnsi" w:hAnsiTheme="majorHAnsi"/>
          <w:sz w:val="16"/>
        </w:rPr>
        <w:t xml:space="preserve">. In this sense, the extent to which people are exposed to oppositional views demonstrates some of the same patterns as exposure to diversity along other dimensions, such as race and class. </w:t>
      </w:r>
      <w:r w:rsidRPr="00012BFE">
        <w:rPr>
          <w:rFonts w:asciiTheme="majorHAnsi" w:hAnsiTheme="majorHAnsi"/>
          <w:u w:val="single"/>
        </w:rPr>
        <w:t>While diversity is a much-lauded public goal in the aggregate, few individual people live their everyday lives so as to maximize their exposure to difference</w:t>
      </w:r>
      <w:r w:rsidRPr="00012BFE">
        <w:rPr>
          <w:rFonts w:asciiTheme="majorHAnsi" w:hAnsiTheme="majorHAnsi"/>
          <w:sz w:val="16"/>
        </w:rPr>
        <w:t>.</w:t>
      </w:r>
    </w:p>
    <w:p w14:paraId="59ED87E0" w14:textId="77777777" w:rsidR="00E85CF3" w:rsidRPr="00012BFE" w:rsidRDefault="00E85CF3" w:rsidP="00E85CF3">
      <w:pPr>
        <w:pStyle w:val="Heading3"/>
        <w:rPr>
          <w:rFonts w:asciiTheme="majorHAnsi" w:hAnsiTheme="majorHAnsi"/>
        </w:rPr>
      </w:pPr>
      <w:r w:rsidRPr="00012BFE">
        <w:rPr>
          <w:rFonts w:asciiTheme="majorHAnsi" w:hAnsiTheme="majorHAnsi"/>
        </w:rPr>
        <w:lastRenderedPageBreak/>
        <w:t>Discussion Solves</w:t>
      </w:r>
    </w:p>
    <w:p w14:paraId="0F20979D" w14:textId="77777777" w:rsidR="00E85CF3" w:rsidRPr="00012BFE" w:rsidRDefault="00E85CF3" w:rsidP="00E85CF3">
      <w:pPr>
        <w:pStyle w:val="Heading4"/>
        <w:rPr>
          <w:rFonts w:asciiTheme="majorHAnsi" w:hAnsiTheme="majorHAnsi"/>
        </w:rPr>
      </w:pPr>
      <w:r w:rsidRPr="00012BFE">
        <w:rPr>
          <w:rFonts w:asciiTheme="majorHAnsi" w:hAnsiTheme="majorHAnsi"/>
        </w:rPr>
        <w:t xml:space="preserve">Political </w:t>
      </w:r>
      <w:r w:rsidRPr="00012BFE">
        <w:rPr>
          <w:rFonts w:asciiTheme="majorHAnsi" w:hAnsiTheme="majorHAnsi"/>
          <w:u w:val="single"/>
        </w:rPr>
        <w:t>discussion</w:t>
      </w:r>
      <w:r w:rsidRPr="00012BFE">
        <w:rPr>
          <w:rFonts w:asciiTheme="majorHAnsi" w:hAnsiTheme="majorHAnsi"/>
        </w:rPr>
        <w:t xml:space="preserve"> solves our turns and the value of switch-side—it’s the necessity of the ballot makes debate bad</w:t>
      </w:r>
    </w:p>
    <w:p w14:paraId="70651F79" w14:textId="77777777" w:rsidR="00E85CF3" w:rsidRPr="00012BFE" w:rsidRDefault="00E85CF3" w:rsidP="00E85CF3">
      <w:pPr>
        <w:rPr>
          <w:rFonts w:asciiTheme="majorHAnsi" w:hAnsiTheme="majorHAnsi"/>
          <w:sz w:val="20"/>
        </w:rPr>
      </w:pPr>
      <w:r w:rsidRPr="00012BFE">
        <w:rPr>
          <w:rStyle w:val="Style13ptBold"/>
          <w:rFonts w:asciiTheme="majorHAnsi" w:hAnsiTheme="majorHAnsi"/>
        </w:rPr>
        <w:t>Mutz 6</w:t>
      </w:r>
      <w:r w:rsidRPr="00012BFE">
        <w:rPr>
          <w:rFonts w:asciiTheme="majorHAnsi" w:hAnsiTheme="majorHAnsi"/>
        </w:rPr>
        <w:t xml:space="preserve"> </w:t>
      </w:r>
      <w:r w:rsidRPr="00012BFE">
        <w:rPr>
          <w:rFonts w:asciiTheme="majorHAnsi" w:hAnsiTheme="majorHAnsi"/>
          <w:sz w:val="20"/>
        </w:rPr>
        <w:t>(Diana C. Mutz is Samuel A. Stouffer Professor of Political Science and Communication at the University of Pennsylvania, where she serves as Director of the Institute for the Study of Citizens and Politics at the Annenberg Public Policy Center, Hearing the Other Side: Deliberative versus Participatory Democracy, ebook)</w:t>
      </w:r>
    </w:p>
    <w:p w14:paraId="7275630F" w14:textId="77777777" w:rsidR="00E85CF3" w:rsidRPr="00012BFE" w:rsidRDefault="00E85CF3" w:rsidP="00E85CF3">
      <w:pPr>
        <w:rPr>
          <w:rFonts w:asciiTheme="majorHAnsi" w:hAnsiTheme="majorHAnsi"/>
          <w:sz w:val="16"/>
        </w:rPr>
      </w:pPr>
      <w:r w:rsidRPr="00012BFE">
        <w:rPr>
          <w:rFonts w:asciiTheme="majorHAnsi" w:hAnsiTheme="majorHAnsi"/>
          <w:sz w:val="16"/>
        </w:rPr>
        <w:t xml:space="preserve">To be fair, </w:t>
      </w:r>
      <w:r w:rsidRPr="00012BFE">
        <w:rPr>
          <w:rFonts w:asciiTheme="majorHAnsi" w:hAnsiTheme="majorHAnsi"/>
          <w:u w:val="single"/>
        </w:rPr>
        <w:t>although Hibbing and Theiss-Morse make some strong statements about why deliberation per se is a waste of time, they never suggest that all of people’s informal conversations about politics are similarly worthless, particularly conversations that take place among those of differing views</w:t>
      </w:r>
      <w:r w:rsidRPr="00012BFE">
        <w:rPr>
          <w:rFonts w:asciiTheme="majorHAnsi" w:hAnsiTheme="majorHAnsi"/>
          <w:sz w:val="16"/>
        </w:rPr>
        <w:t xml:space="preserve">. In their critique, </w:t>
      </w:r>
      <w:r w:rsidRPr="00012BFE">
        <w:rPr>
          <w:rFonts w:asciiTheme="majorHAnsi" w:hAnsiTheme="majorHAnsi"/>
          <w:u w:val="single"/>
        </w:rPr>
        <w:t>they are referring primarily to situations in which people must reach a conclusion of some kind as a result of their interactions. In most real world scenarios, the group or dyad does not need to reach a consensus; the talk occurs for its own sake, without any end result in mind</w:t>
      </w:r>
      <w:r w:rsidRPr="00012BFE">
        <w:rPr>
          <w:rFonts w:asciiTheme="majorHAnsi" w:hAnsiTheme="majorHAnsi"/>
          <w:sz w:val="16"/>
        </w:rPr>
        <w:t>.5</w:t>
      </w:r>
    </w:p>
    <w:p w14:paraId="16968A13" w14:textId="77777777" w:rsidR="00E85CF3" w:rsidRPr="00012BFE" w:rsidRDefault="00E85CF3" w:rsidP="00E85CF3">
      <w:pPr>
        <w:pStyle w:val="Heading3"/>
        <w:rPr>
          <w:rFonts w:asciiTheme="majorHAnsi" w:hAnsiTheme="majorHAnsi"/>
        </w:rPr>
      </w:pPr>
      <w:r w:rsidRPr="00012BFE">
        <w:rPr>
          <w:rFonts w:asciiTheme="majorHAnsi" w:hAnsiTheme="majorHAnsi"/>
        </w:rPr>
        <w:lastRenderedPageBreak/>
        <w:t>SSD = Bad Arguments</w:t>
      </w:r>
    </w:p>
    <w:p w14:paraId="177A8FEF" w14:textId="77777777" w:rsidR="00E85CF3" w:rsidRPr="00012BFE" w:rsidRDefault="00E85CF3" w:rsidP="00E85CF3">
      <w:pPr>
        <w:pStyle w:val="Heading4"/>
        <w:rPr>
          <w:rFonts w:asciiTheme="majorHAnsi" w:hAnsiTheme="majorHAnsi"/>
        </w:rPr>
      </w:pPr>
      <w:r w:rsidRPr="00012BFE">
        <w:rPr>
          <w:rFonts w:asciiTheme="majorHAnsi" w:hAnsiTheme="majorHAnsi"/>
        </w:rPr>
        <w:t>Not everything has two sides—switch-side debate encourages unethical and bad arguments</w:t>
      </w:r>
    </w:p>
    <w:p w14:paraId="53F08E27" w14:textId="348A4D87" w:rsidR="00E85CF3" w:rsidRPr="00012BFE" w:rsidRDefault="00DA2E76" w:rsidP="00E85CF3">
      <w:pPr>
        <w:rPr>
          <w:rFonts w:asciiTheme="majorHAnsi" w:hAnsiTheme="majorHAnsi"/>
        </w:rPr>
      </w:pPr>
      <w:r>
        <w:rPr>
          <w:rStyle w:val="Style13ptBold"/>
          <w:rFonts w:asciiTheme="majorHAnsi" w:hAnsiTheme="majorHAnsi"/>
        </w:rPr>
        <w:t xml:space="preserve">Tannen </w:t>
      </w:r>
      <w:r w:rsidR="00E85CF3" w:rsidRPr="00012BFE">
        <w:rPr>
          <w:rStyle w:val="Style13ptBold"/>
          <w:rFonts w:asciiTheme="majorHAnsi" w:hAnsiTheme="majorHAnsi"/>
        </w:rPr>
        <w:t>13</w:t>
      </w:r>
      <w:r w:rsidR="00E85CF3" w:rsidRPr="00012BFE">
        <w:rPr>
          <w:rFonts w:asciiTheme="majorHAnsi" w:hAnsiTheme="majorHAnsi"/>
        </w:rPr>
        <w:t xml:space="preserve"> </w:t>
      </w:r>
      <w:r w:rsidR="00E85CF3" w:rsidRPr="00012BFE">
        <w:rPr>
          <w:rFonts w:asciiTheme="majorHAnsi" w:hAnsiTheme="majorHAnsi"/>
          <w:sz w:val="16"/>
        </w:rPr>
        <w:t xml:space="preserve">(Deborah, University Professor in the Department of Linguistics at Georgetown University. Her recent books include You Were Always Mom’s </w:t>
      </w:r>
      <w:proofErr w:type="gramStart"/>
      <w:r w:rsidR="00E85CF3" w:rsidRPr="00012BFE">
        <w:rPr>
          <w:rFonts w:asciiTheme="majorHAnsi" w:hAnsiTheme="majorHAnsi"/>
          <w:sz w:val="16"/>
        </w:rPr>
        <w:t>Favorite!:</w:t>
      </w:r>
      <w:proofErr w:type="gramEnd"/>
      <w:r w:rsidR="00E85CF3" w:rsidRPr="00012BFE">
        <w:rPr>
          <w:rFonts w:asciiTheme="majorHAnsi" w:hAnsiTheme="majorHAnsi"/>
          <w:sz w:val="16"/>
        </w:rPr>
        <w:t xml:space="preserve"> Sisters in Conversation Throughout Their Lives (2009), Talking Voices: Repetition, Dialogue, and Imagery in Conversational Discourse (2nd ed., 2007), and You’re Wearing THAT?: Understanding Mothers and Daughters in Conversation (2006). She is currently a fellow at the Center for Advanced Study in the Behavioral Sciences at Stanford University, the argument culture: agonism and the common good, </w:t>
      </w:r>
      <w:hyperlink r:id="rId59" w:history="1">
        <w:r w:rsidR="00E85CF3" w:rsidRPr="00012BFE">
          <w:rPr>
            <w:rStyle w:val="Hyperlink"/>
            <w:rFonts w:asciiTheme="majorHAnsi" w:hAnsiTheme="majorHAnsi"/>
            <w:sz w:val="16"/>
          </w:rPr>
          <w:t>http://www.mitpressjournals.org/doi/pdf/10.1162/DAED_a_00211</w:t>
        </w:r>
      </w:hyperlink>
      <w:r w:rsidR="00E85CF3" w:rsidRPr="00012BFE">
        <w:rPr>
          <w:rFonts w:asciiTheme="majorHAnsi" w:hAnsiTheme="majorHAnsi"/>
          <w:sz w:val="16"/>
        </w:rPr>
        <w:t>)</w:t>
      </w:r>
    </w:p>
    <w:p w14:paraId="4E8A4F33" w14:textId="77777777" w:rsidR="00E85CF3" w:rsidRPr="00012BFE" w:rsidRDefault="00E85CF3" w:rsidP="00E85CF3">
      <w:pPr>
        <w:rPr>
          <w:rFonts w:asciiTheme="majorHAnsi" w:hAnsiTheme="majorHAnsi"/>
          <w:sz w:val="16"/>
        </w:rPr>
      </w:pPr>
      <w:r w:rsidRPr="00012BFE">
        <w:rPr>
          <w:rFonts w:asciiTheme="majorHAnsi" w:hAnsiTheme="majorHAnsi"/>
          <w:u w:val="single"/>
        </w:rPr>
        <w:t>The second form of agonism that characterizes the press is the “everything has two sides” ethic. This sounds at first eminently reasonable</w:t>
      </w:r>
      <w:r w:rsidRPr="00012BFE">
        <w:rPr>
          <w:rFonts w:asciiTheme="majorHAnsi" w:hAnsiTheme="majorHAnsi"/>
          <w:sz w:val="16"/>
        </w:rPr>
        <w:t xml:space="preserve">. The problem, though, is that </w:t>
      </w:r>
      <w:r w:rsidRPr="00012BFE">
        <w:rPr>
          <w:rFonts w:asciiTheme="majorHAnsi" w:hAnsiTheme="majorHAnsi"/>
          <w:u w:val="single"/>
        </w:rPr>
        <w:t>most issues have more than two sides–and some have only one.</w:t>
      </w:r>
      <w:r w:rsidRPr="00012BFE">
        <w:rPr>
          <w:rFonts w:asciiTheme="majorHAnsi" w:hAnsiTheme="majorHAnsi"/>
          <w:sz w:val="16"/>
        </w:rPr>
        <w:t xml:space="preserve"> Religion scholar and historian Deborah Lipstadt experienced the fatuousness and destructiveness of this conviction when her book </w:t>
      </w:r>
      <w:r w:rsidRPr="00012BFE">
        <w:rPr>
          <w:rFonts w:asciiTheme="majorHAnsi" w:hAnsiTheme="majorHAnsi"/>
          <w:u w:val="single"/>
        </w:rPr>
        <w:t>Denying the Holocaust was published. The producers of one television talk show invited her on, but only if she agreed to appear alongside Holocaust deniers.</w:t>
      </w:r>
      <w:r w:rsidRPr="00012BFE">
        <w:rPr>
          <w:rFonts w:asciiTheme="majorHAnsi" w:hAnsiTheme="majorHAnsi"/>
          <w:sz w:val="16"/>
        </w:rPr>
        <w:t xml:space="preserve"> When </w:t>
      </w:r>
      <w:r w:rsidRPr="00012BFE">
        <w:rPr>
          <w:rFonts w:asciiTheme="majorHAnsi" w:hAnsiTheme="majorHAnsi"/>
          <w:u w:val="single"/>
        </w:rPr>
        <w:t>Lipstadt refused, saying she did not want to provide a platform for the propagation of the very lies her book condemned, the producers challenged, “Don’t you think viewers have a right to hear the other side?”</w:t>
      </w:r>
      <w:r w:rsidRPr="00012BFE">
        <w:rPr>
          <w:rFonts w:asciiTheme="majorHAnsi" w:hAnsiTheme="majorHAnsi"/>
          <w:sz w:val="16"/>
        </w:rPr>
        <w:t xml:space="preserve"> Among the tactics deniers successfully employed was taking out ads in college newspapers. The editor of one such newspaper was explicit in explaining why he accepted the deniers’ ad: “</w:t>
      </w:r>
      <w:r w:rsidRPr="00012BFE">
        <w:rPr>
          <w:rFonts w:asciiTheme="majorHAnsi" w:hAnsiTheme="majorHAnsi"/>
          <w:u w:val="single"/>
        </w:rPr>
        <w:t>There are two sides to every issue and both have a place on the pages of any open-minded paper’s editorial page.” The ability to masquerade as the other side in a debate has resulted in Holocaust denial having more success in the United States than in any other country. This is just one of many problems that result from our overreliance on the “two sides” metaphor.</w:t>
      </w:r>
      <w:r w:rsidRPr="00012BFE">
        <w:rPr>
          <w:rFonts w:asciiTheme="majorHAnsi" w:hAnsiTheme="majorHAnsi"/>
          <w:sz w:val="16"/>
        </w:rPr>
        <w:t xml:space="preserve"> Another is that </w:t>
      </w:r>
      <w:r w:rsidRPr="00012BFE">
        <w:rPr>
          <w:rFonts w:asciiTheme="majorHAnsi" w:hAnsiTheme="majorHAnsi"/>
          <w:u w:val="single"/>
        </w:rPr>
        <w:t xml:space="preserve">it creates the impression that both sides are equally valid: for example, when one side, such as scientists providing evidence of global climate change, is “balanced” by a tiny minority of scientists </w:t>
      </w:r>
      <w:r w:rsidRPr="00012BFE">
        <w:rPr>
          <w:rFonts w:asciiTheme="majorHAnsi" w:hAnsiTheme="majorHAnsi"/>
          <w:sz w:val="16"/>
        </w:rPr>
        <w:t xml:space="preserve">(typically funded by the fossil fuel industry) who </w:t>
      </w:r>
      <w:r w:rsidRPr="00012BFE">
        <w:rPr>
          <w:rFonts w:asciiTheme="majorHAnsi" w:hAnsiTheme="majorHAnsi"/>
          <w:u w:val="single"/>
        </w:rPr>
        <w:t>deny that claim</w:t>
      </w:r>
      <w:r w:rsidRPr="00012BFE">
        <w:rPr>
          <w:rFonts w:asciiTheme="majorHAnsi" w:hAnsiTheme="majorHAnsi"/>
          <w:sz w:val="16"/>
        </w:rPr>
        <w:t xml:space="preserve">. A recent interview with the Detroit TV reporter Charlie LeDuff highlighted how </w:t>
      </w:r>
      <w:r w:rsidRPr="00012BFE">
        <w:rPr>
          <w:rFonts w:asciiTheme="majorHAnsi" w:hAnsiTheme="majorHAnsi"/>
          <w:u w:val="single"/>
        </w:rPr>
        <w:t>the commitment to providing “two sides” can give credence to false information.</w:t>
      </w:r>
      <w:r w:rsidRPr="00012BFE">
        <w:rPr>
          <w:rFonts w:asciiTheme="majorHAnsi" w:hAnsiTheme="majorHAnsi"/>
          <w:sz w:val="16"/>
        </w:rPr>
        <w:t xml:space="preserve"> On the npr show Fresh Air, LeDuff, who had a successful career with both The Detroit News and The New York Times, was asked why he gave up writing for newspapers. Among his comments about the limits of print journalism, he said, “There’s this construct, equal credence to what you think the truth is and what’s probably false, but they both get some stature.” </w:t>
      </w:r>
      <w:r w:rsidRPr="00012BFE">
        <w:rPr>
          <w:rFonts w:asciiTheme="majorHAnsi" w:hAnsiTheme="majorHAnsi"/>
          <w:u w:val="single"/>
        </w:rPr>
        <w:t>The “two sides” metaphor also creates the appearance of moral equivalence, such as the case where the Unabomber’s deranged manifesto was published side by side with the writings of a university professor who was maimed by a bomb he sent.</w:t>
      </w:r>
      <w:r w:rsidRPr="00012BFE">
        <w:rPr>
          <w:rFonts w:asciiTheme="majorHAnsi" w:hAnsiTheme="majorHAnsi"/>
          <w:sz w:val="16"/>
        </w:rPr>
        <w:t xml:space="preserve"> Indeed, so immutable is the assumption that every story must have two sides that some journalists ½nd their stories rejected if they cannot ½nd an opposing side to provide “balance.” </w:t>
      </w:r>
      <w:r w:rsidRPr="00012BFE">
        <w:rPr>
          <w:rFonts w:asciiTheme="majorHAnsi" w:hAnsiTheme="majorHAnsi"/>
          <w:u w:val="single"/>
        </w:rPr>
        <w:t>This parade of agonism has many unfortunate effects on members of society and on the common good. Readers often throw up their hands, concluding that it is impossible to know where the truth lies. It becomes difficult for policy to be informed by research, because ½ndings seem to be questioned as quickly as they are reported. Perhaps most destructively, whereas democracy requires an informed electorate, the argument culture creates the opposite, as more and more people are so alienated by the agonistic rhetoric of political coverage that they cease to listen to it.</w:t>
      </w:r>
      <w:r w:rsidRPr="00012BFE">
        <w:rPr>
          <w:rFonts w:asciiTheme="majorHAnsi" w:hAnsiTheme="majorHAnsi"/>
          <w:sz w:val="16"/>
        </w:rPr>
        <w:t xml:space="preserve"> Indeed, Dr. Andrew Weil recommends that people go on a “news fast” to preserve their equilibrium and mental health. </w:t>
      </w:r>
      <w:r w:rsidRPr="00012BFE">
        <w:rPr>
          <w:rFonts w:asciiTheme="majorHAnsi" w:hAnsiTheme="majorHAnsi"/>
          <w:u w:val="single"/>
        </w:rPr>
        <w:t>The agonism in politics that I described in the late 1990s has now reached unforeseen heights.</w:t>
      </w:r>
      <w:r w:rsidRPr="00012BFE">
        <w:rPr>
          <w:rFonts w:asciiTheme="majorHAnsi" w:hAnsiTheme="majorHAnsi"/>
          <w:sz w:val="16"/>
        </w:rPr>
        <w:t xml:space="preserve"> In 1996, fourteen senators left Congress voluntarily, an unprecedented event that Norman Ornstein documented in his book Lessons and Legacies: Farewell Addresses from the Senate, a collection of essays by thirteen of the departing senators. Many named the increasing agonism of the Senate as their reason for leaving. Senator Olympia Snowe of Maine, who had been one of the few remaining centrist Republicans, has recently left Congress. In explaining her reasons for leaving, she decried the destructive extremism that has made it impossible to craft legislation, because every vote has become “a take-it-or-leave-it showdown intended to embarrass the </w:t>
      </w:r>
      <w:r w:rsidRPr="00012BFE">
        <w:rPr>
          <w:rFonts w:asciiTheme="majorHAnsi" w:hAnsiTheme="majorHAnsi"/>
          <w:sz w:val="16"/>
        </w:rPr>
        <w:lastRenderedPageBreak/>
        <w:t xml:space="preserve">opposition.” In other words, whereas </w:t>
      </w:r>
      <w:r w:rsidRPr="00012BFE">
        <w:rPr>
          <w:rFonts w:asciiTheme="majorHAnsi" w:hAnsiTheme="majorHAnsi"/>
          <w:u w:val="single"/>
        </w:rPr>
        <w:t>political campaigns once were staged only in the run-up to elections, we now have campaign tactics year-round, and they pervade the daily work of governance. The rise of the filibuster is often cited as evidence</w:t>
      </w:r>
      <w:r w:rsidRPr="00012BFE">
        <w:rPr>
          <w:rFonts w:asciiTheme="majorHAnsi" w:hAnsiTheme="majorHAnsi"/>
          <w:sz w:val="16"/>
        </w:rPr>
        <w:t xml:space="preserve">. In the 1950s, the use of this tactic averaged one per Congress. In the 110th Congress (2007– 2008), it was employed ½fty-two times. </w:t>
      </w:r>
      <w:r w:rsidRPr="00012BFE">
        <w:rPr>
          <w:rFonts w:asciiTheme="majorHAnsi" w:hAnsiTheme="majorHAnsi"/>
          <w:u w:val="single"/>
        </w:rPr>
        <w:t>A supermajority is now required to pass almost any significant legislation.</w:t>
      </w:r>
    </w:p>
    <w:p w14:paraId="1566471C" w14:textId="4AB9F15F" w:rsidR="00E85CF3" w:rsidRPr="00012BFE" w:rsidRDefault="00DA2E76" w:rsidP="00E85CF3">
      <w:pPr>
        <w:pStyle w:val="Heading3"/>
        <w:rPr>
          <w:rFonts w:asciiTheme="majorHAnsi" w:hAnsiTheme="majorHAnsi"/>
        </w:rPr>
      </w:pPr>
      <w:r>
        <w:rPr>
          <w:rFonts w:asciiTheme="majorHAnsi" w:hAnsiTheme="majorHAnsi"/>
        </w:rPr>
        <w:lastRenderedPageBreak/>
        <w:t>A2</w:t>
      </w:r>
      <w:r w:rsidR="00E85CF3" w:rsidRPr="00012BFE">
        <w:rPr>
          <w:rFonts w:asciiTheme="majorHAnsi" w:hAnsiTheme="majorHAnsi"/>
        </w:rPr>
        <w:t>: Empathy</w:t>
      </w:r>
    </w:p>
    <w:p w14:paraId="39F72DE0" w14:textId="77777777" w:rsidR="00E85CF3" w:rsidRPr="00012BFE" w:rsidRDefault="00E85CF3" w:rsidP="00E85CF3">
      <w:pPr>
        <w:pStyle w:val="Heading4"/>
        <w:rPr>
          <w:rFonts w:asciiTheme="majorHAnsi" w:hAnsiTheme="majorHAnsi"/>
        </w:rPr>
      </w:pPr>
      <w:r w:rsidRPr="00012BFE">
        <w:rPr>
          <w:rFonts w:asciiTheme="majorHAnsi" w:hAnsiTheme="majorHAnsi"/>
        </w:rPr>
        <w:t>Switch-side debate causes people to identify with their own side—researching both sides is not good</w:t>
      </w:r>
    </w:p>
    <w:p w14:paraId="5AA7BF44" w14:textId="77777777" w:rsidR="00E85CF3" w:rsidRPr="00012BFE" w:rsidRDefault="00E85CF3" w:rsidP="00E85CF3">
      <w:pPr>
        <w:rPr>
          <w:rFonts w:asciiTheme="majorHAnsi" w:hAnsiTheme="majorHAnsi"/>
        </w:rPr>
      </w:pPr>
      <w:r w:rsidRPr="00012BFE">
        <w:rPr>
          <w:rStyle w:val="Style13ptBold"/>
          <w:rFonts w:asciiTheme="majorHAnsi" w:hAnsiTheme="majorHAnsi"/>
        </w:rPr>
        <w:t xml:space="preserve">Lilly 12 </w:t>
      </w:r>
      <w:r w:rsidRPr="00012BFE">
        <w:rPr>
          <w:rFonts w:asciiTheme="majorHAnsi" w:hAnsiTheme="majorHAnsi"/>
          <w:sz w:val="20"/>
        </w:rPr>
        <w:t>(Emily, Assistant Professor in Biology at the Virginia Military Institute. Her pedagological research examines active learning strategies to increase student motivation and learning retention in science curricula, “Assigned Positions for In-Class Debates Influence Student Opinions,” International Journal of Teaching and Learning in Higher Education 24.1)</w:t>
      </w:r>
    </w:p>
    <w:p w14:paraId="70618C2F" w14:textId="77777777" w:rsidR="00E85CF3" w:rsidRPr="00012BFE" w:rsidRDefault="00E85CF3" w:rsidP="00E85CF3">
      <w:pPr>
        <w:rPr>
          <w:rFonts w:asciiTheme="majorHAnsi" w:hAnsiTheme="majorHAnsi"/>
          <w:sz w:val="16"/>
        </w:rPr>
      </w:pPr>
      <w:r w:rsidRPr="00012BFE">
        <w:rPr>
          <w:rFonts w:asciiTheme="majorHAnsi" w:hAnsiTheme="majorHAnsi"/>
          <w:sz w:val="16"/>
        </w:rPr>
        <w:t xml:space="preserve">In the first semester, most students (83%) agreed with their assigned positions when surveyed one week after the debate. Because pre-debate opinions were not surveyed in those classes, it was not possible to say whether the students just happened to be assigned positions that agreed with their original positions. In this study, </w:t>
      </w:r>
      <w:r w:rsidRPr="00012BFE">
        <w:rPr>
          <w:rFonts w:asciiTheme="majorHAnsi" w:hAnsiTheme="majorHAnsi"/>
          <w:u w:val="single"/>
        </w:rPr>
        <w:t>the pre-debate surveys showed that the prior opinions of only 41% of students happened to agree with the positions they were later assigned to debate, while after the debates 77% of students agreed with their assigned position. Thus, after the debates students were significantly more likely</w:t>
      </w:r>
      <w:r w:rsidRPr="00012BFE">
        <w:rPr>
          <w:rFonts w:asciiTheme="majorHAnsi" w:hAnsiTheme="majorHAnsi"/>
          <w:sz w:val="16"/>
        </w:rPr>
        <w:t xml:space="preserve"> (p = 0.0000005) </w:t>
      </w:r>
      <w:r w:rsidRPr="00012BFE">
        <w:rPr>
          <w:rFonts w:asciiTheme="majorHAnsi" w:hAnsiTheme="majorHAnsi"/>
          <w:u w:val="single"/>
        </w:rPr>
        <w:t>to agree with their assigned positions. This indicates that some aspect of the debate assignment had a profound influence on their opinions.</w:t>
      </w:r>
      <w:r w:rsidRPr="00012BFE">
        <w:rPr>
          <w:rFonts w:asciiTheme="majorHAnsi" w:hAnsiTheme="majorHAnsi"/>
          <w:sz w:val="16"/>
        </w:rPr>
        <w:t xml:space="preserve"> </w:t>
      </w:r>
      <w:r w:rsidRPr="00012BFE">
        <w:rPr>
          <w:rFonts w:asciiTheme="majorHAnsi" w:hAnsiTheme="majorHAnsi"/>
          <w:u w:val="single"/>
        </w:rPr>
        <w:t>The students’ tendency to change their opinion to agree with an assigned position is troubling. One of my objectives in using debates was to enable students to make informed decisions on important issues</w:t>
      </w:r>
      <w:r w:rsidRPr="00012BFE">
        <w:rPr>
          <w:rFonts w:asciiTheme="majorHAnsi" w:hAnsiTheme="majorHAnsi"/>
          <w:sz w:val="16"/>
        </w:rPr>
        <w:t xml:space="preserve">. This may have been the influence behind some shifts in opinion, but </w:t>
      </w:r>
      <w:r w:rsidRPr="00012BFE">
        <w:rPr>
          <w:rFonts w:asciiTheme="majorHAnsi" w:hAnsiTheme="majorHAnsi"/>
          <w:u w:val="single"/>
        </w:rPr>
        <w:t>the directionality of the shift</w:t>
      </w:r>
      <w:r w:rsidRPr="00012BFE">
        <w:rPr>
          <w:rFonts w:asciiTheme="majorHAnsi" w:hAnsiTheme="majorHAnsi"/>
          <w:sz w:val="16"/>
        </w:rPr>
        <w:t xml:space="preserve"> toward agreement with the assigned position, as opposed to towards either the yes or no position, </w:t>
      </w:r>
      <w:r w:rsidRPr="00012BFE">
        <w:rPr>
          <w:rFonts w:asciiTheme="majorHAnsi" w:hAnsiTheme="majorHAnsi"/>
          <w:u w:val="single"/>
        </w:rPr>
        <w:t>should not have been so strong were students simply moving to the more compelling argument</w:t>
      </w:r>
      <w:r w:rsidRPr="00012BFE">
        <w:rPr>
          <w:rFonts w:asciiTheme="majorHAnsi" w:hAnsiTheme="majorHAnsi"/>
          <w:sz w:val="16"/>
        </w:rPr>
        <w:t xml:space="preserve">. One worry in debates is that </w:t>
      </w:r>
      <w:r w:rsidRPr="00012BFE">
        <w:rPr>
          <w:rFonts w:asciiTheme="majorHAnsi" w:hAnsiTheme="majorHAnsi"/>
          <w:u w:val="single"/>
        </w:rPr>
        <w:t>students will devote more energy to researching the position with which they agree, and therefore create a stronger argument for themselves</w:t>
      </w:r>
      <w:r w:rsidRPr="00012BFE">
        <w:rPr>
          <w:rFonts w:asciiTheme="majorHAnsi" w:hAnsiTheme="majorHAnsi"/>
          <w:sz w:val="16"/>
        </w:rPr>
        <w:t xml:space="preserve">. Indeed, prior research has shown that when observing debates, opinions are likely to be strengthened (Sears, 1964), not change. When preparing for a debate in which they will participate, individuals are more likely to seek information that validates their own opinions (Turner et al., 2010), and may even ignore information that contradicts their personal opinions (Bell, 2004). Such behavior in debates serves to reinforce students’ existing opinions (Kennedy, 2007). If that were the case in this exercise, students should have reinforced the positions that they held prior to the debate. Instead, they were likely to change positions. It is possible that the students put more effort into researching the position they were assigned. To prevent this one-sided approach, students were forewarned of the debate format and of the opposing side’s position, thus increasing their likelihood to thoroughly research both sides of the issue (Turner et al., 2010). Based on the written assignments they prepared in preparation for the debate, students did research both viewpoints. However, in a future debate, it might be advisable to not assign students to a position prior to the debate. Students would research both positions, and then be assigned to one team or the other only at the beginning of class. This would increase the chances that they would invest equally in their research for both positions. It is also possible that it was not preparation, but the act of arguing for a certain position, that influenced the students’ opinions. </w:t>
      </w:r>
      <w:r w:rsidRPr="00012BFE">
        <w:rPr>
          <w:rFonts w:asciiTheme="majorHAnsi" w:hAnsiTheme="majorHAnsi"/>
          <w:u w:val="single"/>
        </w:rPr>
        <w:t>The act of debating has been shown to be slightly more effective in changing opinions than other discussion or role-play activities</w:t>
      </w:r>
      <w:r w:rsidRPr="00012BFE">
        <w:rPr>
          <w:rFonts w:asciiTheme="majorHAnsi" w:hAnsiTheme="majorHAnsi"/>
          <w:sz w:val="16"/>
        </w:rPr>
        <w:t xml:space="preserve"> (D’Eon, 2007; Simonneaux, 2001). Additionally, </w:t>
      </w:r>
      <w:r w:rsidRPr="00012BFE">
        <w:rPr>
          <w:rFonts w:asciiTheme="majorHAnsi" w:hAnsiTheme="majorHAnsi"/>
          <w:u w:val="single"/>
        </w:rPr>
        <w:t>watching peers on their team argue for the assigned position may have been influential as well. Research has shown that modeled opinions are likely to influence subjects to agree with those opinions when the subject sees him/herself as similar to the modeler</w:t>
      </w:r>
      <w:r w:rsidRPr="00012BFE">
        <w:rPr>
          <w:rFonts w:asciiTheme="majorHAnsi" w:hAnsiTheme="majorHAnsi"/>
          <w:sz w:val="16"/>
        </w:rPr>
        <w:t xml:space="preserve"> (Hilmert, Kulik, &amp; Christenfeld, 2006). Additionally, it has been shown that </w:t>
      </w:r>
      <w:r w:rsidRPr="00012BFE">
        <w:rPr>
          <w:rFonts w:asciiTheme="majorHAnsi" w:hAnsiTheme="majorHAnsi"/>
          <w:u w:val="single"/>
        </w:rPr>
        <w:t>people are more likely to be swayed to agree with opinions that they hear from multiple individuals or that are repeated multiple times</w:t>
      </w:r>
      <w:r w:rsidRPr="00012BFE">
        <w:rPr>
          <w:rFonts w:asciiTheme="majorHAnsi" w:hAnsiTheme="majorHAnsi"/>
          <w:sz w:val="16"/>
        </w:rPr>
        <w:t xml:space="preserve"> (Weaver, Garcia, Schwarz, &amp; Miller, 2007). In our class activity, students spent considerable time (three 15-20 minute sessions) discussing their research and debate strategies within their assigned groups. In these discussions, the assigned position was voiced many times by several different students. When the teams presented their arguments during their debates, each student heard the opposing argument from only one student presenter on that team, and the presentation was typically less than one minute. Thus, </w:t>
      </w:r>
      <w:r w:rsidRPr="00012BFE">
        <w:rPr>
          <w:rFonts w:asciiTheme="majorHAnsi" w:hAnsiTheme="majorHAnsi"/>
          <w:u w:val="single"/>
        </w:rPr>
        <w:t>students had more exposure in terms of time and numbers of students to their assigned position than to the alternate position. It seems possible that the experience of arguing and defending a position during the in-class debate was the factor contributing to their opinion change</w:t>
      </w:r>
      <w:r w:rsidRPr="00012BFE">
        <w:rPr>
          <w:rFonts w:asciiTheme="majorHAnsi" w:hAnsiTheme="majorHAnsi"/>
          <w:sz w:val="16"/>
        </w:rPr>
        <w:t>.</w:t>
      </w:r>
    </w:p>
    <w:p w14:paraId="3828FA1E" w14:textId="77777777" w:rsidR="00E85CF3" w:rsidRPr="00012BFE" w:rsidRDefault="00E85CF3" w:rsidP="00E85CF3">
      <w:pPr>
        <w:pStyle w:val="Heading4"/>
        <w:rPr>
          <w:rFonts w:asciiTheme="majorHAnsi" w:hAnsiTheme="majorHAnsi"/>
        </w:rPr>
      </w:pPr>
      <w:r w:rsidRPr="00012BFE">
        <w:rPr>
          <w:rFonts w:asciiTheme="majorHAnsi" w:hAnsiTheme="majorHAnsi"/>
        </w:rPr>
        <w:lastRenderedPageBreak/>
        <w:t>Requiring people to switch sides undermines the benefits of debate—people are more likely to believe the side they’re on</w:t>
      </w:r>
    </w:p>
    <w:p w14:paraId="171029FE" w14:textId="77777777" w:rsidR="00E85CF3" w:rsidRPr="00012BFE" w:rsidRDefault="00E85CF3" w:rsidP="00E85CF3">
      <w:pPr>
        <w:rPr>
          <w:rFonts w:asciiTheme="majorHAnsi" w:hAnsiTheme="majorHAnsi"/>
          <w:sz w:val="20"/>
        </w:rPr>
      </w:pPr>
      <w:r w:rsidRPr="00012BFE">
        <w:rPr>
          <w:rStyle w:val="Style13ptBold"/>
          <w:rFonts w:asciiTheme="majorHAnsi" w:hAnsiTheme="majorHAnsi"/>
        </w:rPr>
        <w:t xml:space="preserve">Lilly 12 </w:t>
      </w:r>
      <w:r w:rsidRPr="00012BFE">
        <w:rPr>
          <w:rFonts w:asciiTheme="majorHAnsi" w:hAnsiTheme="majorHAnsi"/>
          <w:sz w:val="20"/>
        </w:rPr>
        <w:t>(Emily, Assistant Professor in Biology at the Virginia Military Institute. Her pedagological research examines active learning strategies to increase student motivation and learning retention in science curricula, “Assigned Positions for In-Class Debates Influence Student Opinions,” International Journal of Teaching and Learning in Higher Education 24.1)</w:t>
      </w:r>
    </w:p>
    <w:p w14:paraId="6227A7A0" w14:textId="77777777" w:rsidR="00E85CF3" w:rsidRPr="00012BFE" w:rsidRDefault="00E85CF3" w:rsidP="00E85CF3">
      <w:pPr>
        <w:rPr>
          <w:rFonts w:asciiTheme="majorHAnsi" w:hAnsiTheme="majorHAnsi"/>
          <w:sz w:val="16"/>
        </w:rPr>
      </w:pPr>
      <w:r w:rsidRPr="00012BFE">
        <w:rPr>
          <w:rFonts w:asciiTheme="majorHAnsi" w:hAnsiTheme="majorHAnsi"/>
          <w:sz w:val="16"/>
        </w:rPr>
        <w:t xml:space="preserve">Previous research has shown that </w:t>
      </w:r>
      <w:r w:rsidRPr="00012BFE">
        <w:rPr>
          <w:rFonts w:asciiTheme="majorHAnsi" w:hAnsiTheme="majorHAnsi"/>
          <w:u w:val="single"/>
        </w:rPr>
        <w:t>students may change position after debate</w:t>
      </w:r>
      <w:r w:rsidRPr="00012BFE">
        <w:rPr>
          <w:rFonts w:asciiTheme="majorHAnsi" w:hAnsiTheme="majorHAnsi"/>
          <w:sz w:val="16"/>
        </w:rPr>
        <w:t xml:space="preserve">. One study found that 23 to 45% of students holding opinions contrary to their assigned debate position changed their views following in-class debates, compared to 22% of students who change opinion to agree with the professor’s opinion after a lecture (Gervey, 2009). This indicates that debate could be useful in shaping student opinions. </w:t>
      </w:r>
      <w:r w:rsidRPr="00012BFE">
        <w:rPr>
          <w:rFonts w:asciiTheme="majorHAnsi" w:hAnsiTheme="majorHAnsi"/>
          <w:u w:val="single"/>
        </w:rPr>
        <w:t>Ideally, after preparing material for both sides of the debate</w:t>
      </w:r>
      <w:r w:rsidRPr="00012BFE">
        <w:rPr>
          <w:rFonts w:asciiTheme="majorHAnsi" w:hAnsiTheme="majorHAnsi"/>
          <w:sz w:val="16"/>
        </w:rPr>
        <w:t xml:space="preserve"> and participating in the two-sided debate, </w:t>
      </w:r>
      <w:r w:rsidRPr="00012BFE">
        <w:rPr>
          <w:rFonts w:asciiTheme="majorHAnsi" w:hAnsiTheme="majorHAnsi"/>
          <w:u w:val="single"/>
        </w:rPr>
        <w:t>students would be better able to form their own, well-informed, opinions</w:t>
      </w:r>
      <w:r w:rsidRPr="00012BFE">
        <w:rPr>
          <w:rFonts w:asciiTheme="majorHAnsi" w:hAnsiTheme="majorHAnsi"/>
          <w:sz w:val="16"/>
        </w:rPr>
        <w:t xml:space="preserve">. </w:t>
      </w:r>
      <w:r w:rsidRPr="00012BFE">
        <w:rPr>
          <w:rFonts w:asciiTheme="majorHAnsi" w:hAnsiTheme="majorHAnsi"/>
          <w:u w:val="single"/>
        </w:rPr>
        <w:t>However</w:t>
      </w:r>
      <w:r w:rsidRPr="00012BFE">
        <w:rPr>
          <w:rFonts w:asciiTheme="majorHAnsi" w:hAnsiTheme="majorHAnsi"/>
          <w:sz w:val="16"/>
        </w:rPr>
        <w:t xml:space="preserve">, after one semester, </w:t>
      </w:r>
      <w:r w:rsidRPr="00012BFE">
        <w:rPr>
          <w:rFonts w:asciiTheme="majorHAnsi" w:hAnsiTheme="majorHAnsi"/>
          <w:u w:val="single"/>
        </w:rPr>
        <w:t>surveys showed a very large portion</w:t>
      </w:r>
      <w:r w:rsidRPr="00012BFE">
        <w:rPr>
          <w:rFonts w:asciiTheme="majorHAnsi" w:hAnsiTheme="majorHAnsi"/>
          <w:sz w:val="16"/>
        </w:rPr>
        <w:t xml:space="preserve"> (83%, n = 90) </w:t>
      </w:r>
      <w:r w:rsidRPr="00012BFE">
        <w:rPr>
          <w:rFonts w:asciiTheme="majorHAnsi" w:hAnsiTheme="majorHAnsi"/>
          <w:u w:val="single"/>
        </w:rPr>
        <w:t>of students expressed views that agreed with the debate position to which they had been randomly assigned. This indicates that students were not forming new opinions based solely on new material learned during the debate. Instead, the data indicate that students were more likely to take on the position that they argued during the debate, regardless of their initial view</w:t>
      </w:r>
      <w:r w:rsidRPr="00012BFE">
        <w:rPr>
          <w:rFonts w:asciiTheme="majorHAnsi" w:hAnsiTheme="majorHAnsi"/>
          <w:sz w:val="16"/>
        </w:rPr>
        <w:t xml:space="preserve">. </w:t>
      </w:r>
      <w:r w:rsidRPr="00012BFE">
        <w:rPr>
          <w:rFonts w:asciiTheme="majorHAnsi" w:hAnsiTheme="majorHAnsi"/>
          <w:u w:val="single"/>
        </w:rPr>
        <w:t>To explore this finding, a study was conducted using a large lecture course</w:t>
      </w:r>
      <w:r w:rsidRPr="00012BFE">
        <w:rPr>
          <w:rFonts w:asciiTheme="majorHAnsi" w:hAnsiTheme="majorHAnsi"/>
          <w:sz w:val="16"/>
        </w:rPr>
        <w:t xml:space="preserve"> (144 students) of Environmental Science, </w:t>
      </w:r>
      <w:r w:rsidRPr="00012BFE">
        <w:rPr>
          <w:rFonts w:asciiTheme="majorHAnsi" w:hAnsiTheme="majorHAnsi"/>
          <w:u w:val="single"/>
        </w:rPr>
        <w:t>where student opinions before and after in-class debate were evaluated in light of the debate position to which the student was assigned</w:t>
      </w:r>
      <w:r w:rsidRPr="00012BFE">
        <w:rPr>
          <w:rFonts w:asciiTheme="majorHAnsi" w:hAnsiTheme="majorHAnsi"/>
          <w:sz w:val="16"/>
        </w:rPr>
        <w:t>.</w:t>
      </w:r>
    </w:p>
    <w:p w14:paraId="4C2DB4EA" w14:textId="17598FB8" w:rsidR="00E85CF3" w:rsidRPr="00012BFE" w:rsidRDefault="00DA2E76" w:rsidP="00E85CF3">
      <w:pPr>
        <w:pStyle w:val="Heading3"/>
        <w:rPr>
          <w:rFonts w:asciiTheme="majorHAnsi" w:hAnsiTheme="majorHAnsi"/>
        </w:rPr>
      </w:pPr>
      <w:r>
        <w:rPr>
          <w:rFonts w:asciiTheme="majorHAnsi" w:hAnsiTheme="majorHAnsi"/>
        </w:rPr>
        <w:lastRenderedPageBreak/>
        <w:t>A2</w:t>
      </w:r>
      <w:r w:rsidR="00E85CF3" w:rsidRPr="00012BFE">
        <w:rPr>
          <w:rFonts w:asciiTheme="majorHAnsi" w:hAnsiTheme="majorHAnsi"/>
        </w:rPr>
        <w:t>: Makes Better Activists</w:t>
      </w:r>
    </w:p>
    <w:p w14:paraId="705740AD" w14:textId="77777777" w:rsidR="00E85CF3" w:rsidRPr="00012BFE" w:rsidRDefault="00E85CF3" w:rsidP="00E85CF3">
      <w:pPr>
        <w:pStyle w:val="Heading4"/>
        <w:rPr>
          <w:rFonts w:asciiTheme="majorHAnsi" w:hAnsiTheme="majorHAnsi"/>
        </w:rPr>
      </w:pPr>
      <w:r w:rsidRPr="00012BFE">
        <w:rPr>
          <w:rFonts w:asciiTheme="majorHAnsi" w:hAnsiTheme="majorHAnsi"/>
        </w:rPr>
        <w:t>Partisanship and deliberation are mutually exclusive</w:t>
      </w:r>
    </w:p>
    <w:p w14:paraId="5E59234F" w14:textId="77777777" w:rsidR="00E85CF3" w:rsidRPr="00012BFE" w:rsidRDefault="00E85CF3" w:rsidP="00E85CF3">
      <w:pPr>
        <w:rPr>
          <w:rFonts w:asciiTheme="majorHAnsi" w:hAnsiTheme="majorHAnsi"/>
          <w:sz w:val="20"/>
        </w:rPr>
      </w:pPr>
      <w:r w:rsidRPr="00012BFE">
        <w:rPr>
          <w:rStyle w:val="Style13ptBold"/>
          <w:rFonts w:asciiTheme="majorHAnsi" w:hAnsiTheme="majorHAnsi"/>
        </w:rPr>
        <w:t xml:space="preserve">Mutz 6 </w:t>
      </w:r>
      <w:r w:rsidRPr="00012BFE">
        <w:rPr>
          <w:rFonts w:asciiTheme="majorHAnsi" w:hAnsiTheme="majorHAnsi"/>
          <w:sz w:val="20"/>
        </w:rPr>
        <w:t>(Diana C. Mutz is Samuel A. Stouffer Professor of Political Science and Communication at the University of Pennsylvania, where she serves as Director of the Institute for the Study of Citizens and Politics at the Annenberg Public Policy Center, Hearing the Other Side: Deliberative versus Participatory Democracy, ebook)</w:t>
      </w:r>
    </w:p>
    <w:p w14:paraId="1CAC6E49" w14:textId="77777777" w:rsidR="00E85CF3" w:rsidRPr="00012BFE" w:rsidRDefault="00E85CF3" w:rsidP="00E85CF3">
      <w:pPr>
        <w:rPr>
          <w:rFonts w:asciiTheme="majorHAnsi" w:hAnsiTheme="majorHAnsi"/>
          <w:sz w:val="16"/>
        </w:rPr>
      </w:pPr>
      <w:r w:rsidRPr="00012BFE">
        <w:rPr>
          <w:rFonts w:asciiTheme="majorHAnsi" w:hAnsiTheme="majorHAnsi"/>
          <w:sz w:val="16"/>
        </w:rPr>
        <w:t xml:space="preserve">The problem with much of what deliberative democracy asks of participatory democrats is that both of these tasks – </w:t>
      </w:r>
      <w:r w:rsidRPr="00012BFE">
        <w:rPr>
          <w:rFonts w:asciiTheme="majorHAnsi" w:hAnsiTheme="majorHAnsi"/>
          <w:u w:val="single"/>
        </w:rPr>
        <w:t>activism and deliberation – have been embedded in a single model as simultaneous responsibilities of the individual</w:t>
      </w:r>
      <w:r w:rsidRPr="00012BFE">
        <w:rPr>
          <w:rFonts w:asciiTheme="majorHAnsi" w:hAnsiTheme="majorHAnsi"/>
          <w:sz w:val="16"/>
        </w:rPr>
        <w:t xml:space="preserve">. For example, Muirhead suggests it is inaccurate to separate the impassioned partisans and the disinterested observers as Mill does. Instead, a given person must serve as both partisan and disinterested observer: “One part of us gives ourselves over to what we intuit, feel, and know – which gives rise to our particular perspective on things. But the giving over might be less than complete, thus preserving an observing self that looks at our own commitment from a distance.”13 </w:t>
      </w:r>
      <w:r w:rsidRPr="00012BFE">
        <w:rPr>
          <w:rFonts w:asciiTheme="majorHAnsi" w:hAnsiTheme="majorHAnsi"/>
          <w:u w:val="single"/>
        </w:rPr>
        <w:t>While this is an extremely attractive possibility in theory, I am skeptical that it could ever occur on a meaningful scale. The detached perspective on one’s own views is certainly possible, but its likelihood varies in inverse proportion to the extent of participation. It is important for citizens to have an understanding of the other side, to be aware of legitimate rationales for views other than their own. But is it realistic to expect activists to continually reconsider their preferences?</w:t>
      </w:r>
    </w:p>
    <w:p w14:paraId="3B931CF8" w14:textId="77777777" w:rsidR="00E85CF3" w:rsidRPr="00012BFE" w:rsidRDefault="00E85CF3" w:rsidP="00E85CF3">
      <w:pPr>
        <w:pStyle w:val="Heading3"/>
        <w:rPr>
          <w:rFonts w:asciiTheme="majorHAnsi" w:hAnsiTheme="majorHAnsi"/>
        </w:rPr>
      </w:pPr>
      <w:r w:rsidRPr="00012BFE">
        <w:rPr>
          <w:rFonts w:asciiTheme="majorHAnsi" w:hAnsiTheme="majorHAnsi"/>
        </w:rPr>
        <w:lastRenderedPageBreak/>
        <w:t>Mutz Prodicts</w:t>
      </w:r>
    </w:p>
    <w:p w14:paraId="2E5F7C7B" w14:textId="77777777" w:rsidR="00E85CF3" w:rsidRPr="00012BFE" w:rsidRDefault="00E85CF3" w:rsidP="00E85CF3">
      <w:pPr>
        <w:pStyle w:val="Heading4"/>
        <w:rPr>
          <w:rFonts w:asciiTheme="majorHAnsi" w:hAnsiTheme="majorHAnsi"/>
        </w:rPr>
      </w:pPr>
      <w:r w:rsidRPr="00012BFE">
        <w:rPr>
          <w:rFonts w:asciiTheme="majorHAnsi" w:hAnsiTheme="majorHAnsi"/>
        </w:rPr>
        <w:t>Mutz uses good methods and accurate data</w:t>
      </w:r>
    </w:p>
    <w:p w14:paraId="20374C6F" w14:textId="77777777" w:rsidR="00E85CF3" w:rsidRPr="00012BFE" w:rsidRDefault="00E85CF3" w:rsidP="00E85CF3">
      <w:pPr>
        <w:rPr>
          <w:rFonts w:asciiTheme="majorHAnsi" w:hAnsiTheme="majorHAnsi"/>
        </w:rPr>
      </w:pPr>
      <w:r w:rsidRPr="00012BFE">
        <w:rPr>
          <w:rStyle w:val="Style13ptBold"/>
          <w:rFonts w:asciiTheme="majorHAnsi" w:hAnsiTheme="majorHAnsi"/>
        </w:rPr>
        <w:t>O’Connor 5</w:t>
      </w:r>
      <w:r w:rsidRPr="00012BFE">
        <w:rPr>
          <w:rFonts w:asciiTheme="majorHAnsi" w:hAnsiTheme="majorHAnsi"/>
        </w:rPr>
        <w:t xml:space="preserve"> </w:t>
      </w:r>
      <w:r w:rsidRPr="00012BFE">
        <w:rPr>
          <w:rFonts w:asciiTheme="majorHAnsi" w:hAnsiTheme="majorHAnsi"/>
          <w:sz w:val="20"/>
        </w:rPr>
        <w:t>(R.E., National Science Foundation, “Hearing the other side: deliberative versus participatory democracy” (Review), Choice, December)</w:t>
      </w:r>
    </w:p>
    <w:p w14:paraId="047BF853" w14:textId="77777777" w:rsidR="00E85CF3" w:rsidRPr="00012BFE" w:rsidRDefault="00E85CF3" w:rsidP="00E85CF3">
      <w:pPr>
        <w:rPr>
          <w:rFonts w:asciiTheme="majorHAnsi" w:hAnsiTheme="majorHAnsi"/>
          <w:sz w:val="16"/>
        </w:rPr>
      </w:pPr>
      <w:r w:rsidRPr="00012BFE">
        <w:rPr>
          <w:rFonts w:asciiTheme="majorHAnsi" w:hAnsiTheme="majorHAnsi"/>
          <w:u w:val="single"/>
        </w:rPr>
        <w:t>Mutz</w:t>
      </w:r>
      <w:r w:rsidRPr="00012BFE">
        <w:rPr>
          <w:rFonts w:asciiTheme="majorHAnsi" w:hAnsiTheme="majorHAnsi"/>
          <w:sz w:val="16"/>
        </w:rPr>
        <w:t xml:space="preserve"> (political science and communication, Univ. of Pennsylvania) </w:t>
      </w:r>
      <w:r w:rsidRPr="00012BFE">
        <w:rPr>
          <w:rFonts w:asciiTheme="majorHAnsi" w:hAnsiTheme="majorHAnsi"/>
          <w:u w:val="single"/>
        </w:rPr>
        <w:t>uses survey data to show that people are most likely to participate in politics if they discuss issues only with people with whom they agree.</w:t>
      </w:r>
      <w:r w:rsidRPr="00012BFE">
        <w:rPr>
          <w:rFonts w:asciiTheme="majorHAnsi" w:hAnsiTheme="majorHAnsi"/>
          <w:sz w:val="16"/>
        </w:rPr>
        <w:t xml:space="preserve"> The author's compelling analysis leads to this starling conclusion, that in practice two important democratic values-active participation and considered deliberation-are seemingly in conflict. </w:t>
      </w:r>
      <w:r w:rsidRPr="00012BFE">
        <w:rPr>
          <w:rFonts w:asciiTheme="majorHAnsi" w:hAnsiTheme="majorHAnsi"/>
          <w:u w:val="single"/>
        </w:rPr>
        <w:t>The book creatively blends democratic theory with the analysis of national surveys, including data from the National Election Survey and an instrument Mutz designed</w:t>
      </w:r>
      <w:r w:rsidRPr="00012BFE">
        <w:rPr>
          <w:rFonts w:asciiTheme="majorHAnsi" w:hAnsiTheme="majorHAnsi"/>
          <w:sz w:val="16"/>
        </w:rPr>
        <w:t xml:space="preserve"> to explore interpersonal political communications. </w:t>
      </w:r>
      <w:r w:rsidRPr="00012BFE">
        <w:rPr>
          <w:rFonts w:asciiTheme="majorHAnsi" w:hAnsiTheme="majorHAnsi"/>
          <w:u w:val="single"/>
        </w:rPr>
        <w:t>The book is a primer on how to convey accurately and clearly the subtleties of empirical results. By using references to published articles to satisfy readers who want details of measurement and statistical methods, the author maintains the highest academic standards of transparent scholarship</w:t>
      </w:r>
      <w:r w:rsidRPr="00012BFE">
        <w:rPr>
          <w:rFonts w:asciiTheme="majorHAnsi" w:hAnsiTheme="majorHAnsi"/>
          <w:sz w:val="16"/>
        </w:rPr>
        <w:t xml:space="preserve"> without ruining her engaging story. By exploring the complexities involved in reconciling desires for a tolerantly deliberative political culture with high levels of political participation, the book will stimulate a new research agenda. This is an important book accessible to all levels. Summing Up: Highly recommended. All readership </w:t>
      </w:r>
      <w:proofErr w:type="gramStart"/>
      <w:r w:rsidRPr="00012BFE">
        <w:rPr>
          <w:rFonts w:asciiTheme="majorHAnsi" w:hAnsiTheme="majorHAnsi"/>
          <w:sz w:val="16"/>
        </w:rPr>
        <w:t>levels.-</w:t>
      </w:r>
      <w:proofErr w:type="gramEnd"/>
      <w:r w:rsidRPr="00012BFE">
        <w:rPr>
          <w:rFonts w:asciiTheme="majorHAnsi" w:hAnsiTheme="majorHAnsi"/>
          <w:sz w:val="16"/>
        </w:rPr>
        <w:t>R. E. O'Connor, National Science Foundation</w:t>
      </w:r>
    </w:p>
    <w:p w14:paraId="22F22BE5" w14:textId="77777777" w:rsidR="00E85CF3" w:rsidRPr="00012BFE" w:rsidRDefault="00E85CF3" w:rsidP="00E85CF3">
      <w:pPr>
        <w:rPr>
          <w:rFonts w:asciiTheme="majorHAnsi" w:hAnsiTheme="majorHAnsi"/>
        </w:rPr>
      </w:pPr>
    </w:p>
    <w:p w14:paraId="3F8ABC52" w14:textId="77777777" w:rsidR="00E85CF3" w:rsidRPr="00012BFE" w:rsidRDefault="00E85CF3" w:rsidP="00E85CF3">
      <w:pPr>
        <w:rPr>
          <w:rFonts w:asciiTheme="majorHAnsi" w:hAnsiTheme="majorHAnsi"/>
        </w:rPr>
      </w:pPr>
    </w:p>
    <w:p w14:paraId="48675E3F" w14:textId="77777777" w:rsidR="00E85CF3" w:rsidRPr="00012BFE" w:rsidRDefault="00E85CF3" w:rsidP="00E85CF3">
      <w:pPr>
        <w:rPr>
          <w:rFonts w:asciiTheme="majorHAnsi" w:hAnsiTheme="majorHAnsi"/>
        </w:rPr>
      </w:pPr>
    </w:p>
    <w:p w14:paraId="0112B833" w14:textId="63779A42" w:rsidR="00337390" w:rsidRDefault="00337390" w:rsidP="00337390">
      <w:pPr>
        <w:pStyle w:val="Heading1"/>
      </w:pPr>
      <w:r>
        <w:lastRenderedPageBreak/>
        <w:t>K Helpers</w:t>
      </w:r>
    </w:p>
    <w:p w14:paraId="72F79A8A" w14:textId="4F656CFB" w:rsidR="00337390" w:rsidRPr="00012BFE" w:rsidRDefault="00337390" w:rsidP="00337390">
      <w:pPr>
        <w:pStyle w:val="Heading2"/>
        <w:rPr>
          <w:rFonts w:asciiTheme="majorHAnsi" w:hAnsiTheme="majorHAnsi"/>
        </w:rPr>
      </w:pPr>
      <w:r w:rsidRPr="00012BFE">
        <w:rPr>
          <w:rFonts w:asciiTheme="majorHAnsi" w:hAnsiTheme="majorHAnsi"/>
        </w:rPr>
        <w:lastRenderedPageBreak/>
        <w:t>Discourse First</w:t>
      </w:r>
    </w:p>
    <w:p w14:paraId="1FF0855D" w14:textId="77777777" w:rsidR="00337390" w:rsidRPr="00012BFE" w:rsidRDefault="00337390" w:rsidP="00337390">
      <w:pPr>
        <w:pStyle w:val="Heading3"/>
        <w:rPr>
          <w:rFonts w:asciiTheme="majorHAnsi" w:hAnsiTheme="majorHAnsi"/>
        </w:rPr>
      </w:pPr>
      <w:bookmarkStart w:id="1" w:name="_Toc46549149"/>
      <w:r w:rsidRPr="00012BFE">
        <w:rPr>
          <w:rFonts w:asciiTheme="majorHAnsi" w:hAnsiTheme="majorHAnsi"/>
        </w:rPr>
        <w:lastRenderedPageBreak/>
        <w:t xml:space="preserve">Methodology </w:t>
      </w:r>
      <w:bookmarkEnd w:id="1"/>
      <w:r w:rsidRPr="00012BFE">
        <w:rPr>
          <w:rFonts w:asciiTheme="majorHAnsi" w:hAnsiTheme="majorHAnsi"/>
        </w:rPr>
        <w:t>First</w:t>
      </w:r>
    </w:p>
    <w:p w14:paraId="6939038B" w14:textId="77777777" w:rsidR="00337390" w:rsidRPr="00012BFE" w:rsidRDefault="00337390" w:rsidP="00337390">
      <w:pPr>
        <w:pStyle w:val="Heading4"/>
        <w:rPr>
          <w:rFonts w:asciiTheme="majorHAnsi" w:hAnsiTheme="majorHAnsi"/>
        </w:rPr>
      </w:pPr>
      <w:r w:rsidRPr="00012BFE">
        <w:rPr>
          <w:rFonts w:asciiTheme="majorHAnsi" w:hAnsiTheme="majorHAnsi"/>
        </w:rPr>
        <w:t>Methodology is key to effective policy making – vital to true education</w:t>
      </w:r>
    </w:p>
    <w:p w14:paraId="4B49E5A1" w14:textId="77777777" w:rsidR="00337390" w:rsidRPr="00012BFE" w:rsidRDefault="00337390" w:rsidP="0033739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u w:val="single"/>
        </w:rPr>
      </w:pPr>
      <w:r w:rsidRPr="00DA2E76">
        <w:rPr>
          <w:rStyle w:val="Style13ptBold"/>
        </w:rPr>
        <w:t>Bartlett 90</w:t>
      </w:r>
      <w:r w:rsidRPr="00012BFE">
        <w:rPr>
          <w:rFonts w:asciiTheme="majorHAnsi" w:hAnsiTheme="majorHAnsi"/>
        </w:rPr>
        <w:t xml:space="preserve"> </w:t>
      </w:r>
      <w:r w:rsidRPr="00DA2E76">
        <w:rPr>
          <w:rFonts w:asciiTheme="majorHAnsi" w:hAnsiTheme="majorHAnsi"/>
          <w:sz w:val="14"/>
        </w:rPr>
        <w:t>(Katharine T., Professor of Law @ Duke University, (</w:t>
      </w:r>
      <w:r w:rsidRPr="00DA2E76">
        <w:rPr>
          <w:rFonts w:asciiTheme="majorHAnsi" w:hAnsiTheme="majorHAnsi"/>
          <w:i/>
          <w:sz w:val="14"/>
        </w:rPr>
        <w:t>Feminist Legal Methods</w:t>
      </w:r>
      <w:r w:rsidRPr="00DA2E76">
        <w:rPr>
          <w:rFonts w:asciiTheme="majorHAnsi" w:hAnsiTheme="majorHAnsi"/>
          <w:sz w:val="14"/>
        </w:rPr>
        <w:t>, Harvard Law Review, February)</w:t>
      </w:r>
    </w:p>
    <w:p w14:paraId="6CFB2E2C" w14:textId="77777777" w:rsidR="00337390" w:rsidRPr="00012BFE" w:rsidRDefault="00337390" w:rsidP="0033739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ajorHAnsi" w:hAnsiTheme="majorHAnsi"/>
          <w:sz w:val="16"/>
        </w:rPr>
      </w:pPr>
      <w:r w:rsidRPr="00012BFE">
        <w:rPr>
          <w:rFonts w:asciiTheme="majorHAnsi" w:hAnsiTheme="majorHAnsi"/>
          <w:sz w:val="16"/>
        </w:rPr>
        <w:t>Feminists have developed extensive critiques of law n2 and proposals for legal reform. n3 Feminists have had much less to say, however, about what the "doing" of law should entail and what truth status to give to the legal claims that follow. These</w:t>
      </w:r>
      <w:r w:rsidRPr="00012BFE">
        <w:rPr>
          <w:rFonts w:asciiTheme="majorHAnsi" w:hAnsiTheme="majorHAnsi"/>
        </w:rPr>
        <w:t xml:space="preserve"> </w:t>
      </w:r>
      <w:r w:rsidRPr="00012BFE">
        <w:rPr>
          <w:rFonts w:asciiTheme="majorHAnsi" w:hAnsiTheme="majorHAnsi"/>
          <w:u w:val="single"/>
        </w:rPr>
        <w:t xml:space="preserve">methodological issues matter because methods shape one's view of the possibilities for legal practice and reform. Method "organizes the apprehension of truth; it determines what counts as evidence and defines what is taken as verification." n4 Feminists cannot ignore method, because if they seek to challenge existing structures of power with the same methods that [*831] have defined what counts within those structures, they may instead "recreate the illegitimate power structures [that they are] trying to identify and undermine." n5 Method matters also because without an understanding of </w:t>
      </w:r>
      <w:r w:rsidRPr="00012BFE">
        <w:rPr>
          <w:rFonts w:asciiTheme="majorHAnsi" w:hAnsiTheme="majorHAnsi"/>
          <w:sz w:val="16"/>
        </w:rPr>
        <w:t>feminist</w:t>
      </w:r>
      <w:r w:rsidRPr="00012BFE">
        <w:rPr>
          <w:rFonts w:asciiTheme="majorHAnsi" w:hAnsiTheme="majorHAnsi"/>
        </w:rPr>
        <w:t xml:space="preserve"> </w:t>
      </w:r>
      <w:r w:rsidRPr="00012BFE">
        <w:rPr>
          <w:rFonts w:asciiTheme="majorHAnsi" w:hAnsiTheme="majorHAnsi"/>
          <w:u w:val="single"/>
        </w:rPr>
        <w:t>methods</w:t>
      </w:r>
      <w:r w:rsidRPr="00012BFE">
        <w:rPr>
          <w:rFonts w:asciiTheme="majorHAnsi" w:hAnsiTheme="majorHAnsi"/>
        </w:rPr>
        <w:t xml:space="preserve">, </w:t>
      </w:r>
      <w:r w:rsidRPr="00012BFE">
        <w:rPr>
          <w:rFonts w:asciiTheme="majorHAnsi" w:hAnsiTheme="majorHAnsi"/>
          <w:sz w:val="16"/>
        </w:rPr>
        <w:t>feminist</w:t>
      </w:r>
      <w:r w:rsidRPr="00012BFE">
        <w:rPr>
          <w:rFonts w:asciiTheme="majorHAnsi" w:hAnsiTheme="majorHAnsi"/>
          <w:u w:val="single"/>
        </w:rPr>
        <w:t xml:space="preserve"> claims in the law will not be perceived as legitimate or "correct." I suspect that many who dismiss feminism as trivial or inconsequential misunderstand it. Feminists have tended to focus on defending their various substantive positions or political agendas, even among themselves. Greater attention to issues of method may help to anchor these defenses, to explain why feminist agendas often appear so radical (or not radical enough), and even to establish some common ground among feminists. As feminists articulate their methods, they can become more aware of the nature of what they do, and thus do it better. Thinking about method is empowering. When I require myself to explain what I do, I am likely to discover how to improve what I earlier may have taken for granted. In the process, I am likely to become more committed to what it is that I have improved. </w:t>
      </w:r>
      <w:r w:rsidRPr="00012BFE">
        <w:rPr>
          <w:rFonts w:asciiTheme="majorHAnsi" w:hAnsiTheme="majorHAnsi"/>
          <w:sz w:val="16"/>
        </w:rPr>
        <w:t>This likelihood, at least, is a central premise of this Article and its primary motivation.</w:t>
      </w:r>
    </w:p>
    <w:p w14:paraId="7B274245" w14:textId="77777777" w:rsidR="00337390" w:rsidRPr="00012BFE" w:rsidRDefault="00337390" w:rsidP="00337390">
      <w:pPr>
        <w:pStyle w:val="Heading3"/>
        <w:rPr>
          <w:rFonts w:asciiTheme="majorHAnsi" w:hAnsiTheme="majorHAnsi"/>
        </w:rPr>
      </w:pPr>
      <w:r w:rsidRPr="00012BFE">
        <w:rPr>
          <w:rFonts w:asciiTheme="majorHAnsi" w:hAnsiTheme="majorHAnsi"/>
        </w:rPr>
        <w:lastRenderedPageBreak/>
        <w:t xml:space="preserve">Reps First </w:t>
      </w:r>
    </w:p>
    <w:p w14:paraId="2C264DAC" w14:textId="77777777" w:rsidR="00337390" w:rsidRPr="00012BFE" w:rsidRDefault="00337390" w:rsidP="00337390">
      <w:pPr>
        <w:pStyle w:val="Heading4"/>
        <w:rPr>
          <w:rFonts w:asciiTheme="majorHAnsi" w:hAnsiTheme="majorHAnsi"/>
        </w:rPr>
      </w:pPr>
      <w:r w:rsidRPr="00012BFE">
        <w:rPr>
          <w:rFonts w:asciiTheme="majorHAnsi" w:hAnsiTheme="majorHAnsi"/>
        </w:rPr>
        <w:t xml:space="preserve">Reps must be evaluated prior to questions of policy </w:t>
      </w:r>
    </w:p>
    <w:p w14:paraId="547E9C05" w14:textId="77777777" w:rsidR="00337390" w:rsidRPr="00012BFE" w:rsidRDefault="00337390" w:rsidP="00337390">
      <w:pPr>
        <w:rPr>
          <w:rFonts w:asciiTheme="majorHAnsi" w:hAnsiTheme="majorHAnsi"/>
          <w:b/>
          <w:bCs/>
          <w:sz w:val="26"/>
        </w:rPr>
      </w:pPr>
      <w:r w:rsidRPr="00012BFE">
        <w:rPr>
          <w:rStyle w:val="Style13ptBold"/>
          <w:rFonts w:asciiTheme="majorHAnsi" w:hAnsiTheme="majorHAnsi"/>
        </w:rPr>
        <w:t>Doty 96</w:t>
      </w:r>
      <w:r w:rsidRPr="00012BFE">
        <w:rPr>
          <w:rFonts w:asciiTheme="majorHAnsi" w:hAnsiTheme="majorHAnsi"/>
        </w:rPr>
        <w:t xml:space="preserve"> </w:t>
      </w:r>
      <w:r w:rsidRPr="00012BFE">
        <w:rPr>
          <w:rFonts w:asciiTheme="majorHAnsi" w:hAnsiTheme="majorHAnsi"/>
          <w:sz w:val="16"/>
          <w:szCs w:val="16"/>
        </w:rPr>
        <w:t>(Roxanne Lynn Doty, assistant professor of political science at arizona state university, imperial encounters, p. 5-6, 1996)</w:t>
      </w:r>
    </w:p>
    <w:p w14:paraId="1834522C" w14:textId="77777777" w:rsidR="00337390" w:rsidRPr="00012BFE" w:rsidRDefault="00337390" w:rsidP="00337390">
      <w:pPr>
        <w:rPr>
          <w:rFonts w:asciiTheme="majorHAnsi" w:hAnsiTheme="majorHAnsi"/>
          <w:b/>
          <w:bCs/>
          <w:u w:val="single"/>
        </w:rPr>
      </w:pPr>
      <w:r w:rsidRPr="00012BFE">
        <w:rPr>
          <w:rFonts w:asciiTheme="majorHAnsi" w:hAnsiTheme="majorHAnsi"/>
          <w:sz w:val="10"/>
        </w:rPr>
        <w:t xml:space="preserve">This study begins with the premise that </w:t>
      </w:r>
      <w:r w:rsidRPr="00012BFE">
        <w:rPr>
          <w:rStyle w:val="StyleUnderline"/>
          <w:rFonts w:asciiTheme="majorHAnsi" w:hAnsiTheme="majorHAnsi"/>
        </w:rPr>
        <w:t>representation is an inherent and important aspect of global political life and therefore a critical and legitimate area of inquiry</w:t>
      </w:r>
      <w:r w:rsidRPr="00012BFE">
        <w:rPr>
          <w:rFonts w:asciiTheme="majorHAnsi" w:hAnsiTheme="majorHAnsi"/>
        </w:rPr>
        <w:t xml:space="preserve">. </w:t>
      </w:r>
      <w:r w:rsidRPr="00012BFE">
        <w:rPr>
          <w:rFonts w:asciiTheme="majorHAnsi" w:hAnsiTheme="majorHAnsi"/>
          <w:sz w:val="10"/>
        </w:rPr>
        <w:t xml:space="preserve">International relations are inextricably bound up with discursive practices that put into circulation representations that are taken as "truth." The goal of analyzing these practices is not to reveal essential truths that have been obscured, but rather to examine </w:t>
      </w:r>
      <w:r w:rsidRPr="00012BFE">
        <w:rPr>
          <w:rFonts w:asciiTheme="majorHAnsi" w:hAnsiTheme="majorHAnsi"/>
          <w:i/>
          <w:iCs/>
          <w:sz w:val="10"/>
        </w:rPr>
        <w:t>how</w:t>
      </w:r>
      <w:r w:rsidRPr="00012BFE">
        <w:rPr>
          <w:rFonts w:asciiTheme="majorHAnsi" w:hAnsiTheme="majorHAnsi"/>
          <w:i/>
          <w:iCs/>
        </w:rPr>
        <w:t xml:space="preserve"> </w:t>
      </w:r>
      <w:r w:rsidRPr="00012BFE">
        <w:rPr>
          <w:rStyle w:val="StyleUnderline"/>
          <w:rFonts w:asciiTheme="majorHAnsi" w:hAnsiTheme="majorHAnsi"/>
        </w:rPr>
        <w:t>certain representations underlie the production of knowledge and, identities and how these representations make various courses of action possible</w:t>
      </w:r>
      <w:r w:rsidRPr="00012BFE">
        <w:rPr>
          <w:rFonts w:asciiTheme="majorHAnsi" w:hAnsiTheme="majorHAnsi"/>
        </w:rPr>
        <w:t xml:space="preserve">. </w:t>
      </w:r>
      <w:r w:rsidRPr="00012BFE">
        <w:rPr>
          <w:rFonts w:asciiTheme="majorHAnsi" w:hAnsiTheme="majorHAnsi"/>
          <w:sz w:val="10"/>
        </w:rPr>
        <w:t xml:space="preserve">As Said (1979: 21) notes, there is no such thing as a delivered presence, but there is </w:t>
      </w:r>
      <w:r w:rsidRPr="00012BFE">
        <w:rPr>
          <w:rFonts w:asciiTheme="majorHAnsi" w:hAnsiTheme="majorHAnsi"/>
          <w:i/>
          <w:iCs/>
          <w:sz w:val="10"/>
        </w:rPr>
        <w:t xml:space="preserve">a re-presence, </w:t>
      </w:r>
      <w:r w:rsidRPr="00012BFE">
        <w:rPr>
          <w:rFonts w:asciiTheme="majorHAnsi" w:hAnsiTheme="majorHAnsi"/>
          <w:sz w:val="10"/>
        </w:rPr>
        <w:t xml:space="preserve">or representation. </w:t>
      </w:r>
      <w:r w:rsidRPr="00012BFE">
        <w:rPr>
          <w:rStyle w:val="StyleUnderline"/>
          <w:rFonts w:asciiTheme="majorHAnsi" w:hAnsiTheme="majorHAnsi"/>
        </w:rPr>
        <w:t>Such an assertion does not deny the existence of the material world, but rather suggests that material objects and subjects are constituted as such within discourse</w:t>
      </w:r>
      <w:r w:rsidRPr="00012BFE">
        <w:rPr>
          <w:rFonts w:asciiTheme="majorHAnsi" w:hAnsiTheme="majorHAnsi"/>
        </w:rPr>
        <w:t xml:space="preserve">. So, for example, </w:t>
      </w:r>
      <w:r w:rsidRPr="00012BFE">
        <w:rPr>
          <w:rFonts w:asciiTheme="majorHAnsi" w:hAnsiTheme="majorHAnsi"/>
          <w:b/>
          <w:u w:val="single"/>
        </w:rPr>
        <w:t>when U.S. troops march into Grenada, this is certainly "real,"</w:t>
      </w:r>
      <w:r w:rsidRPr="00012BFE">
        <w:rPr>
          <w:rFonts w:asciiTheme="majorHAnsi" w:hAnsiTheme="majorHAnsi"/>
        </w:rPr>
        <w:t xml:space="preserve"> </w:t>
      </w:r>
      <w:r w:rsidRPr="00012BFE">
        <w:rPr>
          <w:rFonts w:asciiTheme="majorHAnsi" w:hAnsiTheme="majorHAnsi"/>
          <w:sz w:val="10"/>
        </w:rPr>
        <w:t>though the march of troops across a piece of geographic space is in itself singularly uninteresting and socially irrelevant outside of the representations that produce meaning.</w:t>
      </w:r>
      <w:r w:rsidRPr="00012BFE">
        <w:rPr>
          <w:rFonts w:asciiTheme="majorHAnsi" w:hAnsiTheme="majorHAnsi"/>
        </w:rPr>
        <w:t xml:space="preserve"> </w:t>
      </w:r>
      <w:r w:rsidRPr="00012BFE">
        <w:rPr>
          <w:rFonts w:asciiTheme="majorHAnsi" w:hAnsiTheme="majorHAnsi"/>
          <w:b/>
          <w:u w:val="single"/>
        </w:rPr>
        <w:t>It is only when "American" is attached to the troops and "Grenada" to the geographic space that meaning is created. What the physical behavior itself is, though, is still far from certain until discursive practices constitute it as an "invasion,"</w:t>
      </w:r>
      <w:r w:rsidRPr="00012BFE">
        <w:rPr>
          <w:rFonts w:asciiTheme="majorHAnsi" w:hAnsiTheme="majorHAnsi"/>
        </w:rPr>
        <w:t xml:space="preserve"> </w:t>
      </w:r>
      <w:r w:rsidRPr="00012BFE">
        <w:rPr>
          <w:rFonts w:asciiTheme="majorHAnsi" w:hAnsiTheme="majorHAnsi"/>
          <w:sz w:val="10"/>
        </w:rPr>
        <w:t xml:space="preserve">a "show of force," a "training exercise," a "rescue," and so on. </w:t>
      </w:r>
      <w:r w:rsidRPr="00012BFE">
        <w:rPr>
          <w:rStyle w:val="StyleUnderline"/>
          <w:rFonts w:asciiTheme="majorHAnsi" w:hAnsiTheme="majorHAnsi"/>
        </w:rPr>
        <w:t>What is "really" going on in such a situation is inextricably linked to the discourse within which it is located. To attempt a neat separation between discursive and nondiscursive practices, understanding the former as purely linguistic, assumes a series of dichotomies—thought/reality,</w:t>
      </w:r>
      <w:r w:rsidRPr="00012BFE">
        <w:rPr>
          <w:rFonts w:asciiTheme="majorHAnsi" w:hAnsiTheme="majorHAnsi"/>
        </w:rPr>
        <w:t xml:space="preserve"> </w:t>
      </w:r>
      <w:r w:rsidRPr="00012BFE">
        <w:rPr>
          <w:rFonts w:asciiTheme="majorHAnsi" w:hAnsiTheme="majorHAnsi"/>
          <w:sz w:val="10"/>
        </w:rPr>
        <w:t xml:space="preserve">appearance/essence, mind/matter, word/world, </w:t>
      </w:r>
      <w:r w:rsidRPr="00012BFE">
        <w:rPr>
          <w:rFonts w:asciiTheme="majorHAnsi" w:hAnsiTheme="majorHAnsi"/>
          <w:b/>
          <w:u w:val="single"/>
        </w:rPr>
        <w:t>subjective/objective—that a critical genealogy calls into question</w:t>
      </w:r>
      <w:r w:rsidRPr="00012BFE">
        <w:rPr>
          <w:rFonts w:asciiTheme="majorHAnsi" w:hAnsiTheme="majorHAnsi"/>
        </w:rPr>
        <w:t xml:space="preserve">. </w:t>
      </w:r>
      <w:r w:rsidRPr="00012BFE">
        <w:rPr>
          <w:rFonts w:asciiTheme="majorHAnsi" w:hAnsiTheme="majorHAnsi"/>
          <w:sz w:val="10"/>
        </w:rPr>
        <w:t>Against this, the perspective taken here affirms the material and'performative character of discourse.'In suggesting that global politics, and specifically the aspect that has to do with relations between the North and the South, is linked to representational practices I am suggesting that the issues and concerns that constitute these relations occur within a "reality" whose content has for the most part been defined by the representational practices of the “first world”.</w:t>
      </w:r>
      <w:r w:rsidRPr="00012BFE">
        <w:rPr>
          <w:rFonts w:asciiTheme="majorHAnsi" w:hAnsiTheme="majorHAnsi"/>
        </w:rPr>
        <w:t xml:space="preserve"> </w:t>
      </w:r>
      <w:r w:rsidRPr="00012BFE">
        <w:rPr>
          <w:rStyle w:val="StyleUnderline"/>
          <w:rFonts w:asciiTheme="majorHAnsi" w:hAnsiTheme="majorHAnsi"/>
        </w:rPr>
        <w:t>Focusing on discursive practices enables one to examine how the processes that produce "truth" and "knowledge" work and how they are articulated with the exercise of political, military, and economic power.</w:t>
      </w:r>
    </w:p>
    <w:p w14:paraId="2A411A1B" w14:textId="77777777" w:rsidR="00337390" w:rsidRPr="00012BFE" w:rsidRDefault="00337390" w:rsidP="00337390">
      <w:pPr>
        <w:pStyle w:val="Heading4"/>
        <w:rPr>
          <w:rStyle w:val="Quotation"/>
          <w:rFonts w:asciiTheme="majorHAnsi" w:hAnsiTheme="majorHAnsi"/>
          <w:i w:val="0"/>
          <w:shd w:val="clear" w:color="auto" w:fill="FFFF00"/>
        </w:rPr>
      </w:pPr>
      <w:r w:rsidRPr="00012BFE">
        <w:rPr>
          <w:rFonts w:asciiTheme="majorHAnsi" w:hAnsiTheme="majorHAnsi"/>
        </w:rPr>
        <w:t xml:space="preserve">Representations are the most important questions—the representations used are pivotal in determining the persuasiveness of the policy and the likelihood of implementation. </w:t>
      </w:r>
    </w:p>
    <w:p w14:paraId="1E935986" w14:textId="77777777" w:rsidR="00337390" w:rsidRPr="00012BFE" w:rsidRDefault="00337390" w:rsidP="00337390">
      <w:pPr>
        <w:rPr>
          <w:rFonts w:asciiTheme="majorHAnsi" w:hAnsiTheme="majorHAnsi"/>
        </w:rPr>
      </w:pPr>
      <w:r w:rsidRPr="00012BFE">
        <w:rPr>
          <w:rStyle w:val="Style13ptBold"/>
          <w:rFonts w:asciiTheme="majorHAnsi" w:hAnsiTheme="majorHAnsi"/>
        </w:rPr>
        <w:t>Gorham 99</w:t>
      </w:r>
      <w:r w:rsidRPr="00012BFE">
        <w:rPr>
          <w:rFonts w:asciiTheme="majorHAnsi" w:hAnsiTheme="majorHAnsi"/>
        </w:rPr>
        <w:t xml:space="preserve"> </w:t>
      </w:r>
      <w:r w:rsidRPr="00012BFE">
        <w:rPr>
          <w:rFonts w:asciiTheme="majorHAnsi" w:hAnsiTheme="majorHAnsi"/>
          <w:sz w:val="16"/>
          <w:szCs w:val="16"/>
        </w:rPr>
        <w:t>(Bradley, University of Wisconsin, Howard Journal of Communications, Spring, ebsco)</w:t>
      </w:r>
      <w:r w:rsidRPr="00012BFE">
        <w:rPr>
          <w:rFonts w:asciiTheme="majorHAnsi" w:hAnsiTheme="majorHAnsi"/>
          <w:b/>
          <w:bCs/>
        </w:rPr>
        <w:t xml:space="preserve"> </w:t>
      </w:r>
    </w:p>
    <w:p w14:paraId="15DE29BF" w14:textId="77777777" w:rsidR="00337390" w:rsidRPr="00012BFE" w:rsidRDefault="00337390" w:rsidP="00337390">
      <w:pPr>
        <w:rPr>
          <w:rFonts w:asciiTheme="majorHAnsi" w:hAnsiTheme="majorHAnsi"/>
          <w:b/>
          <w:bCs/>
          <w:u w:val="single"/>
        </w:rPr>
      </w:pPr>
      <w:r w:rsidRPr="00012BFE">
        <w:rPr>
          <w:rFonts w:asciiTheme="majorHAnsi" w:hAnsiTheme="majorHAnsi"/>
          <w:b/>
          <w:bCs/>
          <w:sz w:val="10"/>
          <w:szCs w:val="10"/>
        </w:rPr>
        <w:t>R</w:t>
      </w:r>
      <w:r w:rsidRPr="00012BFE">
        <w:rPr>
          <w:rFonts w:asciiTheme="majorHAnsi" w:hAnsiTheme="majorHAnsi"/>
          <w:sz w:val="10"/>
          <w:szCs w:val="10"/>
        </w:rPr>
        <w:t xml:space="preserve">acial stereotypes in the </w:t>
      </w:r>
      <w:proofErr w:type="gramStart"/>
      <w:r w:rsidRPr="00012BFE">
        <w:rPr>
          <w:rFonts w:asciiTheme="majorHAnsi" w:hAnsiTheme="majorHAnsi"/>
          <w:sz w:val="10"/>
          <w:szCs w:val="10"/>
        </w:rPr>
        <w:t>media :</w:t>
      </w:r>
      <w:proofErr w:type="gramEnd"/>
      <w:r w:rsidRPr="00012BFE">
        <w:rPr>
          <w:rFonts w:asciiTheme="majorHAnsi" w:hAnsiTheme="majorHAnsi"/>
          <w:sz w:val="10"/>
          <w:szCs w:val="10"/>
        </w:rPr>
        <w:t xml:space="preserve"> So what ? Why are stereotypes in the media important, and why should we </w:t>
      </w:r>
      <w:proofErr w:type="gramStart"/>
      <w:r w:rsidRPr="00012BFE">
        <w:rPr>
          <w:rFonts w:asciiTheme="majorHAnsi" w:hAnsiTheme="majorHAnsi"/>
          <w:sz w:val="10"/>
          <w:szCs w:val="10"/>
        </w:rPr>
        <w:t>care ?</w:t>
      </w:r>
      <w:proofErr w:type="gramEnd"/>
      <w:r w:rsidRPr="00012BFE">
        <w:rPr>
          <w:rFonts w:asciiTheme="majorHAnsi" w:hAnsiTheme="majorHAnsi"/>
          <w:sz w:val="10"/>
          <w:szCs w:val="10"/>
        </w:rPr>
        <w:t xml:space="preserve"> At first glance, it seems absurd that such questions need to be answered. It is almost a truism that racial stereotypes in the media are important; so much research has been done about stereotypes in the media that they </w:t>
      </w:r>
      <w:r w:rsidRPr="00012BFE">
        <w:rPr>
          <w:rFonts w:asciiTheme="majorHAnsi" w:hAnsiTheme="majorHAnsi"/>
          <w:i/>
          <w:iCs/>
          <w:sz w:val="10"/>
          <w:szCs w:val="10"/>
        </w:rPr>
        <w:t xml:space="preserve">must </w:t>
      </w:r>
      <w:r w:rsidRPr="00012BFE">
        <w:rPr>
          <w:rFonts w:asciiTheme="majorHAnsi" w:hAnsiTheme="majorHAnsi"/>
          <w:sz w:val="10"/>
          <w:szCs w:val="10"/>
        </w:rPr>
        <w:t xml:space="preserve">be important. Similarly, there is the intuitively appealing notion that stereotypes in the media are harmful. Stereotypes are often viewed as false overgeneralizations made by socially dominant groups about socially oppressed groups, and since they have been prevalent in the media to varying degrees for many years </w:t>
      </w:r>
      <w:proofErr w:type="gramStart"/>
      <w:r w:rsidRPr="00012BFE">
        <w:rPr>
          <w:rFonts w:asciiTheme="majorHAnsi" w:hAnsiTheme="majorHAnsi"/>
          <w:sz w:val="10"/>
          <w:szCs w:val="10"/>
        </w:rPr>
        <w:t>( Stroman</w:t>
      </w:r>
      <w:proofErr w:type="gramEnd"/>
      <w:r w:rsidRPr="00012BFE">
        <w:rPr>
          <w:rFonts w:asciiTheme="majorHAnsi" w:hAnsiTheme="majorHAnsi"/>
          <w:sz w:val="10"/>
          <w:szCs w:val="10"/>
        </w:rPr>
        <w:t xml:space="preserve">, Merritt, &amp; Matabane, 1989–1990) , they </w:t>
      </w:r>
      <w:r w:rsidRPr="00012BFE">
        <w:rPr>
          <w:rFonts w:asciiTheme="majorHAnsi" w:hAnsiTheme="majorHAnsi"/>
          <w:i/>
          <w:iCs/>
          <w:sz w:val="10"/>
          <w:szCs w:val="10"/>
        </w:rPr>
        <w:t xml:space="preserve">must </w:t>
      </w:r>
      <w:r w:rsidRPr="00012BFE">
        <w:rPr>
          <w:rFonts w:asciiTheme="majorHAnsi" w:hAnsiTheme="majorHAnsi"/>
          <w:sz w:val="10"/>
          <w:szCs w:val="10"/>
        </w:rPr>
        <w:t xml:space="preserve">be bad. But </w:t>
      </w:r>
      <w:proofErr w:type="gramStart"/>
      <w:r w:rsidRPr="00012BFE">
        <w:rPr>
          <w:rFonts w:asciiTheme="majorHAnsi" w:hAnsiTheme="majorHAnsi"/>
          <w:sz w:val="10"/>
          <w:szCs w:val="10"/>
        </w:rPr>
        <w:t>why ?</w:t>
      </w:r>
      <w:proofErr w:type="gramEnd"/>
      <w:r w:rsidRPr="00012BFE">
        <w:rPr>
          <w:rFonts w:asciiTheme="majorHAnsi" w:hAnsiTheme="majorHAnsi"/>
          <w:sz w:val="10"/>
          <w:szCs w:val="10"/>
        </w:rPr>
        <w:t xml:space="preserve"> If so many people consciously disavow any belief in or endorsement of the stereotypes that circulate through society (Devine, Monteith, Zuwerink, &amp; Elliot, 1991</w:t>
      </w:r>
      <w:proofErr w:type="gramStart"/>
      <w:r w:rsidRPr="00012BFE">
        <w:rPr>
          <w:rFonts w:asciiTheme="majorHAnsi" w:hAnsiTheme="majorHAnsi"/>
          <w:sz w:val="10"/>
          <w:szCs w:val="10"/>
        </w:rPr>
        <w:t>) ,</w:t>
      </w:r>
      <w:proofErr w:type="gramEnd"/>
      <w:r w:rsidRPr="00012BFE">
        <w:rPr>
          <w:rFonts w:asciiTheme="majorHAnsi" w:hAnsiTheme="majorHAnsi"/>
          <w:sz w:val="10"/>
          <w:szCs w:val="10"/>
        </w:rPr>
        <w:t xml:space="preserve"> why are they important, and why are they bad ? How do they exercise their ‘‘badness’</w:t>
      </w:r>
      <w:proofErr w:type="gramStart"/>
      <w:r w:rsidRPr="00012BFE">
        <w:rPr>
          <w:rFonts w:asciiTheme="majorHAnsi" w:hAnsiTheme="majorHAnsi"/>
          <w:sz w:val="10"/>
          <w:szCs w:val="10"/>
        </w:rPr>
        <w:t>’ ?</w:t>
      </w:r>
      <w:proofErr w:type="gramEnd"/>
      <w:r w:rsidRPr="00012BFE">
        <w:rPr>
          <w:rFonts w:asciiTheme="majorHAnsi" w:hAnsiTheme="majorHAnsi"/>
          <w:sz w:val="10"/>
          <w:szCs w:val="10"/>
        </w:rPr>
        <w:t xml:space="preserve"> These are important questions to answer for several reasons. Critical scholars and others who are concerned about the ideological and social effects of stereotypical media representations need to be able to point to more concrete mechanisms than simply ‘‘learning’’ or ‘‘modeling’’ if they expect their arguments to carry any weight outside of the academic world. That is,</w:t>
      </w:r>
      <w:r w:rsidRPr="00012BFE">
        <w:rPr>
          <w:rFonts w:asciiTheme="majorHAnsi" w:hAnsiTheme="majorHAnsi"/>
        </w:rPr>
        <w:t xml:space="preserve"> </w:t>
      </w:r>
      <w:r w:rsidRPr="00012BFE">
        <w:rPr>
          <w:rStyle w:val="StyleUnderline"/>
          <w:rFonts w:asciiTheme="majorHAnsi" w:hAnsiTheme="majorHAnsi"/>
        </w:rPr>
        <w:t>those concerned with the ideological effects of persistent stereotypical portrayals need to be able to lay out the mechanisms by which these representations lead to these effects. By doing so, researchers can not only make their arguments against these representations more convincing, but they can also make it easier to identify areas that are most susceptible to real-world intervention and change.</w:t>
      </w:r>
      <w:r w:rsidRPr="00012BFE">
        <w:rPr>
          <w:rFonts w:asciiTheme="majorHAnsi" w:hAnsiTheme="majorHAnsi"/>
        </w:rPr>
        <w:t xml:space="preserve"> </w:t>
      </w:r>
      <w:r w:rsidRPr="00012BFE">
        <w:rPr>
          <w:rFonts w:asciiTheme="majorHAnsi" w:hAnsiTheme="majorHAnsi"/>
          <w:sz w:val="10"/>
          <w:szCs w:val="10"/>
        </w:rPr>
        <w:t xml:space="preserve">This could also have the added benefit of making it easier for message producers, consumers, and policymakers to see how scholars’ theory and research might have practical implications. </w:t>
      </w:r>
      <w:r w:rsidRPr="00012BFE">
        <w:rPr>
          <w:rStyle w:val="StyleUnderline"/>
          <w:rFonts w:asciiTheme="majorHAnsi" w:hAnsiTheme="majorHAnsi"/>
        </w:rPr>
        <w:t xml:space="preserve">Conversely, researchers in the empirical tradition must acknowledge the very real ideological effects that may arise from these repeated stereotypical representations. Although the term may make some empirical researchers uncomfortable, ‘‘ideology’’ clearly seems to be an important concept in understanding the effects of stereotypical representations. After all, if ideology is ‘‘a kind of collective symbolic self-expression’’ that works to promote and legitimate the interests of social </w:t>
      </w:r>
      <w:r w:rsidRPr="00012BFE">
        <w:rPr>
          <w:rStyle w:val="StyleUnderline"/>
          <w:rFonts w:asciiTheme="majorHAnsi" w:hAnsiTheme="majorHAnsi"/>
        </w:rPr>
        <w:lastRenderedPageBreak/>
        <w:t>groups through ‘‘action-oriented discourse’’</w:t>
      </w:r>
      <w:r w:rsidRPr="00012BFE">
        <w:rPr>
          <w:rFonts w:asciiTheme="majorHAnsi" w:hAnsiTheme="majorHAnsi"/>
          <w:sz w:val="10"/>
          <w:szCs w:val="10"/>
        </w:rPr>
        <w:t xml:space="preserve"> </w:t>
      </w:r>
      <w:proofErr w:type="gramStart"/>
      <w:r w:rsidRPr="00012BFE">
        <w:rPr>
          <w:rFonts w:asciiTheme="majorHAnsi" w:hAnsiTheme="majorHAnsi"/>
          <w:sz w:val="10"/>
          <w:szCs w:val="10"/>
        </w:rPr>
        <w:t>( adapted</w:t>
      </w:r>
      <w:proofErr w:type="gramEnd"/>
      <w:r w:rsidRPr="00012BFE">
        <w:rPr>
          <w:rFonts w:asciiTheme="majorHAnsi" w:hAnsiTheme="majorHAnsi"/>
          <w:sz w:val="10"/>
          <w:szCs w:val="10"/>
        </w:rPr>
        <w:t xml:space="preserve"> from Eagleton, 1991, p. 29) ,</w:t>
      </w:r>
      <w:r w:rsidRPr="00012BFE">
        <w:rPr>
          <w:rFonts w:asciiTheme="majorHAnsi" w:hAnsiTheme="majorHAnsi"/>
          <w:b/>
          <w:u w:val="single"/>
        </w:rPr>
        <w:t xml:space="preserve"> </w:t>
      </w:r>
      <w:r w:rsidRPr="00012BFE">
        <w:rPr>
          <w:rStyle w:val="StyleUnderline"/>
          <w:rFonts w:asciiTheme="majorHAnsi" w:hAnsiTheme="majorHAnsi"/>
        </w:rPr>
        <w:t>then stereotypical images in the media can certainly convey messages about what are not only appropriate thoughts for members of particular social groups, but also what are appropriate actions and roles. These thus become important effects to understand.</w:t>
      </w:r>
    </w:p>
    <w:p w14:paraId="06F4437B" w14:textId="77777777" w:rsidR="00337390" w:rsidRPr="00012BFE" w:rsidRDefault="00337390" w:rsidP="00337390">
      <w:pPr>
        <w:pStyle w:val="Heading4"/>
        <w:rPr>
          <w:rFonts w:asciiTheme="majorHAnsi" w:hAnsiTheme="majorHAnsi"/>
        </w:rPr>
      </w:pPr>
      <w:r w:rsidRPr="00012BFE">
        <w:rPr>
          <w:rFonts w:asciiTheme="majorHAnsi" w:hAnsiTheme="majorHAnsi"/>
        </w:rPr>
        <w:t xml:space="preserve">Framework questions should be resolved prior to policymaking because they determine the effectiveness and outcome of policy </w:t>
      </w:r>
    </w:p>
    <w:p w14:paraId="63CD76E9" w14:textId="77777777" w:rsidR="00337390" w:rsidRPr="00012BFE" w:rsidRDefault="00337390" w:rsidP="00337390">
      <w:pPr>
        <w:rPr>
          <w:rFonts w:asciiTheme="majorHAnsi" w:hAnsiTheme="majorHAnsi"/>
        </w:rPr>
      </w:pPr>
      <w:r>
        <w:rPr>
          <w:rStyle w:val="Style13ptBold"/>
          <w:rFonts w:asciiTheme="majorHAnsi" w:hAnsiTheme="majorHAnsi"/>
        </w:rPr>
        <w:t xml:space="preserve">The Frameworks Institute </w:t>
      </w:r>
      <w:r w:rsidRPr="00012BFE">
        <w:rPr>
          <w:rStyle w:val="Style13ptBold"/>
          <w:rFonts w:asciiTheme="majorHAnsi" w:hAnsiTheme="majorHAnsi"/>
        </w:rPr>
        <w:t>3</w:t>
      </w:r>
      <w:r w:rsidRPr="00012BFE">
        <w:rPr>
          <w:rFonts w:asciiTheme="majorHAnsi" w:hAnsiTheme="majorHAnsi"/>
        </w:rPr>
        <w:t xml:space="preserve"> </w:t>
      </w:r>
      <w:r w:rsidRPr="00012BFE">
        <w:rPr>
          <w:rFonts w:asciiTheme="majorHAnsi" w:hAnsiTheme="majorHAnsi"/>
          <w:sz w:val="16"/>
          <w:szCs w:val="16"/>
        </w:rPr>
        <w:t xml:space="preserve">(“The FrameWorks Perspective: Strategic Frame Analysis”, http://www.frameworksinstitute.org/strategicanalysis/perspective.shtml) </w:t>
      </w:r>
    </w:p>
    <w:p w14:paraId="5C57AF72" w14:textId="77777777" w:rsidR="00337390" w:rsidRPr="00012BFE" w:rsidRDefault="00337390" w:rsidP="00337390">
      <w:pPr>
        <w:rPr>
          <w:rFonts w:asciiTheme="majorHAnsi" w:hAnsiTheme="majorHAnsi"/>
          <w:b/>
          <w:bCs/>
          <w:sz w:val="18"/>
        </w:rPr>
      </w:pPr>
      <w:r w:rsidRPr="00012BFE">
        <w:rPr>
          <w:rFonts w:asciiTheme="majorHAnsi" w:hAnsiTheme="majorHAnsi"/>
          <w:sz w:val="10"/>
          <w:szCs w:val="10"/>
        </w:rPr>
        <w:t>This interdisciplinary work is made possible by the fact that the concept of framing is found in the literatures of numerous academic disciplines across the social, behavioral and cognitive sciences. Put simply, framing refers to the construct of a communication — its language, visuals and messengers — and the way it signals to the listener or observer how to interpret and classify new information</w:t>
      </w:r>
      <w:r w:rsidRPr="00012BFE">
        <w:rPr>
          <w:rFonts w:asciiTheme="majorHAnsi" w:hAnsiTheme="majorHAnsi"/>
          <w:sz w:val="14"/>
        </w:rPr>
        <w:t xml:space="preserve">. </w:t>
      </w:r>
      <w:r w:rsidRPr="00012BFE">
        <w:rPr>
          <w:rStyle w:val="StyleUnderline"/>
          <w:rFonts w:asciiTheme="majorHAnsi" w:hAnsiTheme="majorHAnsi"/>
        </w:rPr>
        <w:t>By framing, we mean how messages are encoded with meaning so that they can be efficiently interpreted in relationship to existing beliefs or ideas. Frames trigger meaning.</w:t>
      </w:r>
      <w:r w:rsidRPr="00012BFE">
        <w:rPr>
          <w:rFonts w:asciiTheme="majorHAnsi" w:hAnsiTheme="majorHAnsi"/>
          <w:b/>
          <w:u w:val="single"/>
        </w:rPr>
        <w:t xml:space="preserve">  </w:t>
      </w:r>
      <w:r w:rsidRPr="00012BFE">
        <w:rPr>
          <w:rFonts w:asciiTheme="majorHAnsi" w:hAnsiTheme="majorHAnsi"/>
          <w:sz w:val="10"/>
        </w:rPr>
        <w:t xml:space="preserve">The questions we ask, in applying the concept of frames to the arena of social policy, are as follows: </w:t>
      </w:r>
      <w:r w:rsidRPr="00012BFE">
        <w:rPr>
          <w:rFonts w:asciiTheme="majorHAnsi" w:hAnsiTheme="majorHAnsi"/>
          <w:b/>
          <w:sz w:val="18"/>
          <w:u w:val="single"/>
        </w:rPr>
        <w:t xml:space="preserve"> </w:t>
      </w:r>
      <w:r w:rsidRPr="00012BFE">
        <w:rPr>
          <w:rFonts w:asciiTheme="majorHAnsi" w:hAnsiTheme="majorHAnsi"/>
          <w:sz w:val="10"/>
        </w:rPr>
        <w:t xml:space="preserve">How does the public think about a particular social or political issue?  What is the public discourse on the issue? And how is this discourse influenced by the way media frames that issue? </w:t>
      </w:r>
      <w:r w:rsidRPr="00012BFE">
        <w:rPr>
          <w:rFonts w:asciiTheme="majorHAnsi" w:hAnsiTheme="majorHAnsi"/>
          <w:b/>
          <w:sz w:val="18"/>
          <w:u w:val="single"/>
        </w:rPr>
        <w:t xml:space="preserve"> </w:t>
      </w:r>
      <w:r w:rsidRPr="00012BFE">
        <w:rPr>
          <w:rFonts w:asciiTheme="majorHAnsi" w:hAnsiTheme="majorHAnsi"/>
          <w:sz w:val="10"/>
        </w:rPr>
        <w:t>How do these public and private frames affect public choices</w:t>
      </w:r>
      <w:r w:rsidRPr="00012BFE">
        <w:rPr>
          <w:rFonts w:asciiTheme="majorHAnsi" w:hAnsiTheme="majorHAnsi"/>
          <w:sz w:val="14"/>
        </w:rPr>
        <w:t xml:space="preserve">?  </w:t>
      </w:r>
      <w:r w:rsidRPr="00012BFE">
        <w:rPr>
          <w:rStyle w:val="StyleUnderline"/>
          <w:rFonts w:asciiTheme="majorHAnsi" w:hAnsiTheme="majorHAnsi"/>
        </w:rPr>
        <w:t>How can an issue be reframed to evoke a different way of thinking, one that illuminates a broader range of alternative policy choices?  This approach is strategic in that it not only deconstructs the dominant frames of reference that drive reasoning on public issues, but it also identifies those alternative frames most likely to stimulate public</w:t>
      </w:r>
      <w:r w:rsidRPr="00012BFE">
        <w:rPr>
          <w:rFonts w:asciiTheme="majorHAnsi" w:hAnsiTheme="majorHAnsi"/>
          <w:sz w:val="14"/>
        </w:rPr>
        <w:t xml:space="preserve"> </w:t>
      </w:r>
      <w:r w:rsidRPr="00012BFE">
        <w:rPr>
          <w:rFonts w:asciiTheme="majorHAnsi" w:hAnsiTheme="majorHAnsi"/>
          <w:sz w:val="10"/>
        </w:rPr>
        <w:t xml:space="preserve">reconsideration and enumerates their elements (reframing). We use the term reframe to mean changing "the context of the message exchange" so that different interpretations and probable outcomes become visible to the public (Dearing &amp; Rogers, 1994: 98). </w:t>
      </w:r>
      <w:r w:rsidRPr="00012BFE">
        <w:rPr>
          <w:rStyle w:val="StyleUnderline"/>
          <w:rFonts w:asciiTheme="majorHAnsi" w:hAnsiTheme="majorHAnsi"/>
        </w:rPr>
        <w:t>Strategic frame analysis offers policy advocates a way to work systematically through the challenges that are likely to confront the introduction of new legislation or social policies, to anticipate attitudinal barriers to support, and to develop research-based strategies to overcome public misunderstanding</w:t>
      </w:r>
      <w:r w:rsidRPr="00012BFE">
        <w:rPr>
          <w:rFonts w:asciiTheme="majorHAnsi" w:hAnsiTheme="majorHAnsi"/>
          <w:sz w:val="14"/>
        </w:rPr>
        <w:t xml:space="preserve">. </w:t>
      </w:r>
      <w:r w:rsidRPr="00012BFE">
        <w:rPr>
          <w:rFonts w:asciiTheme="majorHAnsi" w:hAnsiTheme="majorHAnsi"/>
          <w:b/>
          <w:u w:val="single"/>
        </w:rPr>
        <w:t xml:space="preserve"> </w:t>
      </w:r>
      <w:r w:rsidRPr="00012BFE">
        <w:rPr>
          <w:rFonts w:asciiTheme="majorHAnsi" w:hAnsiTheme="majorHAnsi"/>
          <w:sz w:val="10"/>
        </w:rPr>
        <w:t xml:space="preserve">What Is Communications and Why Does It Matter?  The domain of communications has not changed markedly since 1948 when Harold Lasswell formulated his famous equation: </w:t>
      </w:r>
      <w:r w:rsidRPr="00012BFE">
        <w:rPr>
          <w:rFonts w:asciiTheme="majorHAnsi" w:hAnsiTheme="majorHAnsi"/>
          <w:i/>
          <w:iCs/>
          <w:sz w:val="10"/>
        </w:rPr>
        <w:t xml:space="preserve">who says what to whom through what channel with what effect? </w:t>
      </w:r>
      <w:r w:rsidRPr="00012BFE">
        <w:rPr>
          <w:rFonts w:asciiTheme="majorHAnsi" w:hAnsiTheme="majorHAnsi"/>
          <w:sz w:val="10"/>
        </w:rPr>
        <w:t xml:space="preserve"> But what many social policy practitioners have overlooked in their quests to formulate effective strategies for social change is that communications merits their attention because it is an inextricable part of the agenda-setting function in this country. Communications plays a vital role in determining which issues the public prioritizes for policy resolution, which issues will move from the private realm to the public, which issues will become pressure points for policymakers, and which issues will win or lose in the competition for scarce resources. No organization can approach such tasks as issue advocacy, constituency-building, or promoting best practices without taking into account the critical role that mass media has to play in shaping the way Americans think about social issues. As William Gamson and his colleagues at the Media Research and Action Project like to say, media is "an arena of contest in its own right, and part of a larger strategy of social change."  One source of our confusion over communications comes in not recognizing that each new push for public understanding and acceptance happens against a backdrop of long-term media coverage, of perceptions formed over time, of scripts we have learned since childhood to help us make sense of our world, and folk beliefs we use to interpret new information. As we go about making sense of our world, mass media serves an important function as the mediator of meaning — telling us what to think about (</w:t>
      </w:r>
      <w:r w:rsidRPr="00012BFE">
        <w:rPr>
          <w:rFonts w:asciiTheme="majorHAnsi" w:hAnsiTheme="majorHAnsi"/>
          <w:i/>
          <w:iCs/>
          <w:sz w:val="10"/>
        </w:rPr>
        <w:t>agenda-setting</w:t>
      </w:r>
      <w:r w:rsidRPr="00012BFE">
        <w:rPr>
          <w:rFonts w:asciiTheme="majorHAnsi" w:hAnsiTheme="majorHAnsi"/>
          <w:sz w:val="10"/>
        </w:rPr>
        <w:t>) and how to think about it (</w:t>
      </w:r>
      <w:r w:rsidRPr="00012BFE">
        <w:rPr>
          <w:rFonts w:asciiTheme="majorHAnsi" w:hAnsiTheme="majorHAnsi"/>
          <w:i/>
          <w:iCs/>
          <w:sz w:val="10"/>
        </w:rPr>
        <w:t>media effects</w:t>
      </w:r>
      <w:r w:rsidRPr="00012BFE">
        <w:rPr>
          <w:rFonts w:asciiTheme="majorHAnsi" w:hAnsiTheme="majorHAnsi"/>
          <w:sz w:val="10"/>
        </w:rPr>
        <w:t>) by organizing the information in such a way (</w:t>
      </w:r>
      <w:r w:rsidRPr="00012BFE">
        <w:rPr>
          <w:rFonts w:asciiTheme="majorHAnsi" w:hAnsiTheme="majorHAnsi"/>
          <w:i/>
          <w:iCs/>
          <w:sz w:val="10"/>
        </w:rPr>
        <w:t>framing</w:t>
      </w:r>
      <w:r w:rsidRPr="00012BFE">
        <w:rPr>
          <w:rFonts w:asciiTheme="majorHAnsi" w:hAnsiTheme="majorHAnsi"/>
          <w:sz w:val="10"/>
        </w:rPr>
        <w:t>) that it comes to us fully conflated with directives (</w:t>
      </w:r>
      <w:r w:rsidRPr="00012BFE">
        <w:rPr>
          <w:rFonts w:asciiTheme="majorHAnsi" w:hAnsiTheme="majorHAnsi"/>
          <w:i/>
          <w:iCs/>
          <w:sz w:val="10"/>
        </w:rPr>
        <w:t>cues</w:t>
      </w:r>
      <w:r w:rsidRPr="00012BFE">
        <w:rPr>
          <w:rFonts w:asciiTheme="majorHAnsi" w:hAnsiTheme="majorHAnsi"/>
          <w:sz w:val="10"/>
        </w:rPr>
        <w:t>) about who is responsible for the social problem in the first place and who gets to fix it (</w:t>
      </w:r>
      <w:r w:rsidRPr="00012BFE">
        <w:rPr>
          <w:rFonts w:asciiTheme="majorHAnsi" w:hAnsiTheme="majorHAnsi"/>
          <w:i/>
          <w:iCs/>
          <w:sz w:val="10"/>
        </w:rPr>
        <w:t>responsibility</w:t>
      </w:r>
      <w:r w:rsidRPr="00012BFE">
        <w:rPr>
          <w:rFonts w:asciiTheme="majorHAnsi" w:hAnsiTheme="majorHAnsi"/>
          <w:sz w:val="10"/>
        </w:rPr>
        <w:t xml:space="preserve">).  It is often the case that nonprofit organizations want communications to be easy. Ironically, they want soundbite answers to the same social problems whose complexity they understand all too well. While policy research and formulation are given their due as tough, demanding areas of an organization's workplan, communications is seen as "soft." While program development and practice are seen as requiring expertise and the thoughtful consideration of best practices, communications is an "anyone can do it if you have to" task. It is time to retire this thinking. Doing communications strategically requires the same investment of intellect and study that these other areas of nonprofit practice have been accorded.  A Simple Explanation of Frame Analysis  </w:t>
      </w:r>
      <w:r w:rsidRPr="00012BFE">
        <w:rPr>
          <w:rStyle w:val="StyleUnderline"/>
          <w:rFonts w:asciiTheme="majorHAnsi" w:hAnsiTheme="majorHAnsi"/>
        </w:rPr>
        <w:t>In his seminal book Public Opinion (1921:16), Walter Lippmann was perhaps the first to connect mass communications to public attitudes and policy preferences by recognizing that the "the way in which the world is imagined determines at any particular moment what men will do</w:t>
      </w:r>
      <w:r w:rsidRPr="00012BFE">
        <w:rPr>
          <w:rFonts w:asciiTheme="majorHAnsi" w:hAnsiTheme="majorHAnsi"/>
          <w:sz w:val="14"/>
        </w:rPr>
        <w:t xml:space="preserve">." </w:t>
      </w:r>
      <w:r w:rsidRPr="00012BFE">
        <w:rPr>
          <w:rFonts w:asciiTheme="majorHAnsi" w:hAnsiTheme="majorHAnsi"/>
          <w:sz w:val="10"/>
        </w:rPr>
        <w:t xml:space="preserve">The modern extension of Lippmann's observation is based on the concept of "frames." </w:t>
      </w:r>
      <w:r w:rsidRPr="00012BFE">
        <w:rPr>
          <w:rFonts w:asciiTheme="majorHAnsi" w:hAnsiTheme="majorHAnsi"/>
          <w:b/>
          <w:sz w:val="18"/>
          <w:u w:val="single"/>
        </w:rPr>
        <w:t xml:space="preserve"> </w:t>
      </w:r>
      <w:r w:rsidRPr="00012BFE">
        <w:rPr>
          <w:rFonts w:asciiTheme="majorHAnsi" w:hAnsiTheme="majorHAnsi"/>
          <w:sz w:val="10"/>
        </w:rPr>
        <w:t>People use mental shortcuts to make sense of the world. Since most people are looking to process incoming information quickly and efficiently, they rely upon cues within that new information to signal to them how to connect it with their stored images of the world. The "pictures in our heads," as Lippmann called them, might better be thought of as vividly labeled storage boxes - filled with pictures, images, and stories from our past encounters with the world and labeled youth, marriage, poverty, fairness, etc. The incoming information provides cues about which is the right container for that idea or experience. And the efficient thinker makes the connection, a process called "indexing," and moves on</w:t>
      </w:r>
      <w:r w:rsidRPr="00012BFE">
        <w:rPr>
          <w:rFonts w:asciiTheme="majorHAnsi" w:hAnsiTheme="majorHAnsi"/>
          <w:sz w:val="14"/>
        </w:rPr>
        <w:t xml:space="preserve">.  </w:t>
      </w:r>
      <w:r w:rsidRPr="00012BFE">
        <w:rPr>
          <w:rStyle w:val="StyleUnderline"/>
          <w:rFonts w:asciiTheme="majorHAnsi" w:hAnsiTheme="majorHAnsi"/>
        </w:rPr>
        <w:t>Put another way, how an issue is framed is a trigger to these shared and durable cultural models that help us make sense of our world.</w:t>
      </w:r>
      <w:r w:rsidRPr="00012BFE">
        <w:rPr>
          <w:rFonts w:asciiTheme="majorHAnsi" w:hAnsiTheme="majorHAnsi"/>
          <w:sz w:val="14"/>
        </w:rPr>
        <w:t xml:space="preserve"> </w:t>
      </w:r>
      <w:r w:rsidRPr="00012BFE">
        <w:rPr>
          <w:rFonts w:asciiTheme="majorHAnsi" w:hAnsiTheme="majorHAnsi"/>
          <w:sz w:val="10"/>
        </w:rPr>
        <w:t xml:space="preserve">When a frame ignites a cultural model, or calls it into play in the interpretation, the whole model is operative. This allows people to reason about an issue, to make inferences, to fill in the blanks for missing information by referring to the robustness of the model, not the sketchy frame. </w:t>
      </w:r>
    </w:p>
    <w:p w14:paraId="2AF28A59" w14:textId="77777777" w:rsidR="00337390" w:rsidRPr="00012BFE" w:rsidRDefault="00337390" w:rsidP="00337390">
      <w:pPr>
        <w:pStyle w:val="Heading4"/>
        <w:rPr>
          <w:rStyle w:val="Quotation"/>
          <w:rFonts w:asciiTheme="majorHAnsi" w:hAnsiTheme="majorHAnsi"/>
          <w:i w:val="0"/>
        </w:rPr>
      </w:pPr>
      <w:r w:rsidRPr="00012BFE">
        <w:rPr>
          <w:rFonts w:asciiTheme="majorHAnsi" w:hAnsiTheme="majorHAnsi"/>
        </w:rPr>
        <w:t xml:space="preserve">Questions of policy can’t even be attempted to be answered without first examining representations—it proves our framework is critical to more effective policymaking. </w:t>
      </w:r>
    </w:p>
    <w:p w14:paraId="35B23B52" w14:textId="77777777" w:rsidR="00337390" w:rsidRPr="00012BFE" w:rsidRDefault="00337390" w:rsidP="00337390">
      <w:pPr>
        <w:rPr>
          <w:rFonts w:asciiTheme="majorHAnsi" w:hAnsiTheme="majorHAnsi"/>
          <w:sz w:val="16"/>
          <w:szCs w:val="16"/>
        </w:rPr>
      </w:pPr>
      <w:r w:rsidRPr="00012BFE">
        <w:rPr>
          <w:rStyle w:val="Style13ptBold"/>
          <w:rFonts w:asciiTheme="majorHAnsi" w:hAnsiTheme="majorHAnsi"/>
        </w:rPr>
        <w:t>Doty 96</w:t>
      </w:r>
      <w:r w:rsidRPr="00012BFE">
        <w:rPr>
          <w:rFonts w:asciiTheme="majorHAnsi" w:hAnsiTheme="majorHAnsi"/>
        </w:rPr>
        <w:t xml:space="preserve"> </w:t>
      </w:r>
      <w:r w:rsidRPr="00012BFE">
        <w:rPr>
          <w:rFonts w:asciiTheme="majorHAnsi" w:hAnsiTheme="majorHAnsi"/>
          <w:sz w:val="16"/>
          <w:szCs w:val="16"/>
        </w:rPr>
        <w:t>(Roxanne, assistant professor of political science at ASU, Imperial Encounters, p. 170-171)</w:t>
      </w:r>
    </w:p>
    <w:p w14:paraId="119A7B1B" w14:textId="77777777" w:rsidR="00337390" w:rsidRPr="00012BFE" w:rsidRDefault="00337390" w:rsidP="00337390">
      <w:pPr>
        <w:rPr>
          <w:rStyle w:val="StyleUnderline"/>
          <w:rFonts w:asciiTheme="majorHAnsi" w:hAnsiTheme="majorHAnsi"/>
        </w:rPr>
      </w:pPr>
      <w:r w:rsidRPr="00012BFE">
        <w:rPr>
          <w:rFonts w:asciiTheme="majorHAnsi" w:hAnsiTheme="majorHAnsi"/>
          <w:sz w:val="10"/>
          <w:szCs w:val="10"/>
        </w:rPr>
        <w:t xml:space="preserve">North-South relations have been constituted as a structure of deferral. The center of the structure (alternatively white man, modern man, the </w:t>
      </w:r>
      <w:proofErr w:type="gramStart"/>
      <w:r w:rsidRPr="00012BFE">
        <w:rPr>
          <w:rFonts w:asciiTheme="majorHAnsi" w:hAnsiTheme="majorHAnsi"/>
          <w:sz w:val="10"/>
          <w:szCs w:val="10"/>
        </w:rPr>
        <w:t>united States</w:t>
      </w:r>
      <w:proofErr w:type="gramEnd"/>
      <w:r w:rsidRPr="00012BFE">
        <w:rPr>
          <w:rFonts w:asciiTheme="majorHAnsi" w:hAnsiTheme="majorHAnsi"/>
          <w:sz w:val="10"/>
          <w:szCs w:val="10"/>
        </w:rPr>
        <w:t xml:space="preserve">, the West, real states), has never been absolutely present outside a system of differences. It has itself been constituted as trace-the simulacrum of a presence that dislocates itself, displaces itself, refers itself (ibid.). Because the center is not a fixed locus but a function in which an infinite number of sign substitutions come into play, the domain and play of signification is extended indefinitely (Derrida 1978: z8o). This both </w:t>
      </w:r>
      <w:proofErr w:type="gramStart"/>
      <w:r w:rsidRPr="00012BFE">
        <w:rPr>
          <w:rFonts w:asciiTheme="majorHAnsi" w:hAnsiTheme="majorHAnsi"/>
          <w:sz w:val="10"/>
          <w:szCs w:val="10"/>
        </w:rPr>
        <w:t>opens up</w:t>
      </w:r>
      <w:proofErr w:type="gramEnd"/>
      <w:r w:rsidRPr="00012BFE">
        <w:rPr>
          <w:rFonts w:asciiTheme="majorHAnsi" w:hAnsiTheme="majorHAnsi"/>
          <w:sz w:val="10"/>
          <w:szCs w:val="10"/>
        </w:rPr>
        <w:t xml:space="preserve"> and limits possibilities, generates alternative sites of meanings and political resistances that give rise to practices of reinscription that seek to reaffirm identities and relationships. The inherently incomplete and open nature of discourse makes this reaffirmation an ongoing and never finally completed project. In this study I have sought, through an engagement with various discourses in which claims to truth have been staked, to challenge the validity of the </w:t>
      </w:r>
      <w:r w:rsidRPr="00012BFE">
        <w:rPr>
          <w:rFonts w:asciiTheme="majorHAnsi" w:hAnsiTheme="majorHAnsi"/>
          <w:sz w:val="10"/>
          <w:szCs w:val="10"/>
        </w:rPr>
        <w:lastRenderedPageBreak/>
        <w:t>structures of meaning and to make visible their complicity with practices of power and domination. By examining the ways in which structures of meaning have been associated with imperial practices, I have suggested that the</w:t>
      </w:r>
      <w:r w:rsidRPr="00012BFE">
        <w:rPr>
          <w:rFonts w:asciiTheme="majorHAnsi" w:hAnsiTheme="majorHAnsi"/>
        </w:rPr>
        <w:t xml:space="preserve"> </w:t>
      </w:r>
      <w:r w:rsidRPr="00012BFE">
        <w:rPr>
          <w:rStyle w:val="StyleUnderline"/>
          <w:rFonts w:asciiTheme="majorHAnsi" w:hAnsiTheme="majorHAnsi"/>
        </w:rPr>
        <w:t>construction of meaning and the construction of social, political, and economic power are inextricably linked. This suggests an ethical dimension to making meaning and an ethical imperative that is incumbent upon those who toil in the construction of struc-tures of meaning.</w:t>
      </w:r>
      <w:r w:rsidRPr="00012BFE">
        <w:rPr>
          <w:rFonts w:asciiTheme="majorHAnsi" w:hAnsiTheme="majorHAnsi"/>
        </w:rPr>
        <w:t xml:space="preserve"> </w:t>
      </w:r>
      <w:r w:rsidRPr="00012BFE">
        <w:rPr>
          <w:rFonts w:asciiTheme="majorHAnsi" w:hAnsiTheme="majorHAnsi"/>
          <w:sz w:val="10"/>
          <w:szCs w:val="10"/>
        </w:rPr>
        <w:t xml:space="preserve">This is especially urgent in North-South relations today: one does not have to search very far to find a continuing complicity with colonial representations that ranges from a politics of silence and neglect to constructions of terrorism, Islamic fundamentalism, international drug trafficking, and Southern immigration to the North as new threats to global stability and peace. </w:t>
      </w:r>
      <w:r w:rsidRPr="00012BFE">
        <w:rPr>
          <w:rStyle w:val="StyleUnderline"/>
          <w:rFonts w:asciiTheme="majorHAnsi" w:hAnsiTheme="majorHAnsi"/>
        </w:rPr>
        <w:t>The political stakes raised by this analysis revolve around the question of being able to "get beyond" the representations or speak outside of the discourses that historically have constructed the North and the South. I do not believe that there are any pure alternatives by which we can escape the infinity of traces to which Gramsci refers. Nor do I wish to suggest that we are always hopelessly imprisoned in a dominant and all-pervasive discourse. Before this question can be answered-indeed. before we can even proceed to attempt an answer—attention must be given to the politics of representation. The price that international relations scholarship pays for its inattention to the issue of representation is perpetuation of the dominant modes of making meaning and deferral of its responsibility and complicity in dominant representations.</w:t>
      </w:r>
      <w:bookmarkStart w:id="2" w:name="__RefHeading__9229_1412967395"/>
      <w:bookmarkEnd w:id="2"/>
    </w:p>
    <w:p w14:paraId="6E7164C4" w14:textId="77777777" w:rsidR="00337390" w:rsidRPr="00012BFE" w:rsidRDefault="00337390" w:rsidP="00337390">
      <w:pPr>
        <w:pStyle w:val="Heading4"/>
        <w:rPr>
          <w:rFonts w:asciiTheme="majorHAnsi" w:hAnsiTheme="majorHAnsi"/>
        </w:rPr>
      </w:pPr>
      <w:r w:rsidRPr="00012BFE">
        <w:rPr>
          <w:rFonts w:asciiTheme="majorHAnsi" w:hAnsiTheme="majorHAnsi"/>
        </w:rPr>
        <w:t>Their framework depoliticizes debate and ensures the cooptation of all politics</w:t>
      </w:r>
    </w:p>
    <w:p w14:paraId="0F33A89E" w14:textId="77777777" w:rsidR="00337390" w:rsidRPr="00012BFE" w:rsidRDefault="00337390" w:rsidP="00337390">
      <w:pPr>
        <w:rPr>
          <w:rFonts w:asciiTheme="majorHAnsi" w:hAnsiTheme="majorHAnsi"/>
          <w:b/>
          <w:bCs/>
          <w:sz w:val="16"/>
          <w:szCs w:val="16"/>
        </w:rPr>
      </w:pPr>
      <w:r>
        <w:rPr>
          <w:rStyle w:val="Style13ptBold"/>
          <w:rFonts w:asciiTheme="majorHAnsi" w:hAnsiTheme="majorHAnsi"/>
        </w:rPr>
        <w:t xml:space="preserve">Holloway </w:t>
      </w:r>
      <w:r w:rsidRPr="00012BFE">
        <w:rPr>
          <w:rStyle w:val="Style13ptBold"/>
          <w:rFonts w:asciiTheme="majorHAnsi" w:hAnsiTheme="majorHAnsi"/>
        </w:rPr>
        <w:t xml:space="preserve">2 </w:t>
      </w:r>
      <w:r w:rsidRPr="00012BFE">
        <w:rPr>
          <w:rFonts w:asciiTheme="majorHAnsi" w:hAnsiTheme="majorHAnsi"/>
          <w:sz w:val="16"/>
          <w:szCs w:val="16"/>
        </w:rPr>
        <w:t>(Johnny Holloway, Professor of political science at The American University, 2002, The Military Reflex of the Body Politic: Thinking Critically About the United States’ "War on Drugs,” March, http://www.isanet.org/noarchive/holloway.html)</w:t>
      </w:r>
    </w:p>
    <w:p w14:paraId="4BD88127" w14:textId="77777777" w:rsidR="00337390" w:rsidRPr="00012BFE" w:rsidRDefault="00337390" w:rsidP="00337390">
      <w:pPr>
        <w:rPr>
          <w:rFonts w:asciiTheme="majorHAnsi" w:hAnsiTheme="majorHAnsi"/>
          <w:b/>
        </w:rPr>
      </w:pPr>
      <w:r w:rsidRPr="00012BFE">
        <w:rPr>
          <w:rStyle w:val="StyleUnderline"/>
          <w:rFonts w:asciiTheme="majorHAnsi" w:hAnsiTheme="majorHAnsi"/>
        </w:rPr>
        <w:t xml:space="preserve">What separates critical theory </w:t>
      </w:r>
      <w:r w:rsidRPr="00012BFE">
        <w:rPr>
          <w:rFonts w:asciiTheme="majorHAnsi" w:hAnsiTheme="majorHAnsi"/>
          <w:sz w:val="10"/>
          <w:szCs w:val="10"/>
        </w:rPr>
        <w:t>most significantly from other modes of analysis</w:t>
      </w:r>
      <w:r w:rsidRPr="00012BFE">
        <w:rPr>
          <w:rFonts w:asciiTheme="majorHAnsi" w:hAnsiTheme="majorHAnsi"/>
          <w:b/>
          <w:u w:val="single"/>
        </w:rPr>
        <w:t xml:space="preserve"> </w:t>
      </w:r>
      <w:r w:rsidRPr="00012BFE">
        <w:rPr>
          <w:rStyle w:val="StyleUnderline"/>
          <w:rFonts w:asciiTheme="majorHAnsi" w:hAnsiTheme="majorHAnsi"/>
        </w:rPr>
        <w:t>is the value placed on cognition. While critical theory does encompass the positivist elements of reality like observable events and physical matter, its larger focus is on the non-observable elements of reality</w:t>
      </w:r>
      <w:r w:rsidRPr="00012BFE">
        <w:rPr>
          <w:rFonts w:asciiTheme="majorHAnsi" w:hAnsiTheme="majorHAnsi"/>
        </w:rPr>
        <w:t xml:space="preserve"> </w:t>
      </w:r>
      <w:r w:rsidRPr="00012BFE">
        <w:rPr>
          <w:rFonts w:asciiTheme="majorHAnsi" w:hAnsiTheme="majorHAnsi"/>
          <w:sz w:val="10"/>
          <w:szCs w:val="10"/>
        </w:rPr>
        <w:t>– thoughts, beliefs, values, language–</w:t>
      </w:r>
      <w:r w:rsidRPr="00012BFE">
        <w:rPr>
          <w:rFonts w:asciiTheme="majorHAnsi" w:hAnsiTheme="majorHAnsi"/>
        </w:rPr>
        <w:t xml:space="preserve"> </w:t>
      </w:r>
      <w:r w:rsidRPr="00012BFE">
        <w:rPr>
          <w:rStyle w:val="StyleUnderline"/>
          <w:rFonts w:asciiTheme="majorHAnsi" w:hAnsiTheme="majorHAnsi"/>
        </w:rPr>
        <w:t>that govern human interaction</w:t>
      </w:r>
      <w:r w:rsidRPr="00012BFE">
        <w:rPr>
          <w:rFonts w:asciiTheme="majorHAnsi" w:hAnsiTheme="majorHAnsi"/>
        </w:rPr>
        <w:t xml:space="preserve"> </w:t>
      </w:r>
      <w:r w:rsidRPr="00012BFE">
        <w:rPr>
          <w:rFonts w:asciiTheme="majorHAnsi" w:hAnsiTheme="majorHAnsi"/>
          <w:sz w:val="10"/>
          <w:szCs w:val="10"/>
        </w:rPr>
        <w:t>(Alway 1995, 105; Campbell 1992, 4-5; Guess 1981, 56). As is elegantly stated in the passage from Michel Foucault above,</w:t>
      </w:r>
      <w:r w:rsidRPr="00012BFE">
        <w:rPr>
          <w:rFonts w:asciiTheme="majorHAnsi" w:hAnsiTheme="majorHAnsi"/>
        </w:rPr>
        <w:t xml:space="preserve"> </w:t>
      </w:r>
      <w:r w:rsidRPr="00012BFE">
        <w:rPr>
          <w:rStyle w:val="StyleUnderline"/>
          <w:rFonts w:asciiTheme="majorHAnsi" w:hAnsiTheme="majorHAnsi"/>
        </w:rPr>
        <w:t>to be critical is not simply a matter of proffering criticism.</w:t>
      </w:r>
      <w:r w:rsidRPr="00012BFE">
        <w:rPr>
          <w:rFonts w:asciiTheme="majorHAnsi" w:hAnsiTheme="majorHAnsi"/>
        </w:rPr>
        <w:t xml:space="preserve">  </w:t>
      </w:r>
      <w:r w:rsidRPr="00012BFE">
        <w:rPr>
          <w:rFonts w:asciiTheme="majorHAnsi" w:hAnsiTheme="majorHAnsi"/>
          <w:sz w:val="10"/>
          <w:szCs w:val="10"/>
        </w:rPr>
        <w:t>Mere disparagement and other expressions of disapproval towards existing conditions are inadequate; true</w:t>
      </w:r>
      <w:r w:rsidRPr="00012BFE">
        <w:rPr>
          <w:rFonts w:asciiTheme="majorHAnsi" w:hAnsiTheme="majorHAnsi"/>
        </w:rPr>
        <w:t xml:space="preserve"> </w:t>
      </w:r>
      <w:r w:rsidRPr="00012BFE">
        <w:rPr>
          <w:rStyle w:val="StyleUnderline"/>
          <w:rFonts w:asciiTheme="majorHAnsi" w:hAnsiTheme="majorHAnsi"/>
        </w:rPr>
        <w:t>critical theory must address the dominant ideology</w:t>
      </w:r>
      <w:r w:rsidRPr="00012BFE">
        <w:rPr>
          <w:rFonts w:asciiTheme="majorHAnsi" w:hAnsiTheme="majorHAnsi"/>
        </w:rPr>
        <w:t xml:space="preserve"> </w:t>
      </w:r>
      <w:r w:rsidRPr="00012BFE">
        <w:rPr>
          <w:rFonts w:asciiTheme="majorHAnsi" w:hAnsiTheme="majorHAnsi"/>
          <w:sz w:val="10"/>
          <w:szCs w:val="10"/>
        </w:rPr>
        <w:t>– the basic</w:t>
      </w:r>
      <w:r w:rsidRPr="00012BFE">
        <w:rPr>
          <w:rFonts w:asciiTheme="majorHAnsi" w:hAnsiTheme="majorHAnsi"/>
        </w:rPr>
        <w:t xml:space="preserve"> </w:t>
      </w:r>
      <w:r w:rsidRPr="00012BFE">
        <w:rPr>
          <w:rStyle w:val="StyleUnderline"/>
          <w:rFonts w:asciiTheme="majorHAnsi" w:hAnsiTheme="majorHAnsi"/>
        </w:rPr>
        <w:t>thoughts and beliefs that form the bedrock of specific behaviors, policies, actions, etc that in turn formulate, reinforce, and perpetuate existing conditions.  The basis of this address is reflection, the intellectual act of holding up a mirror to truly examine</w:t>
      </w:r>
      <w:r w:rsidRPr="00012BFE">
        <w:rPr>
          <w:rFonts w:asciiTheme="majorHAnsi" w:hAnsiTheme="majorHAnsi"/>
        </w:rPr>
        <w:t xml:space="preserve"> </w:t>
      </w:r>
      <w:r w:rsidRPr="00012BFE">
        <w:rPr>
          <w:rFonts w:asciiTheme="majorHAnsi" w:hAnsiTheme="majorHAnsi"/>
          <w:sz w:val="10"/>
          <w:szCs w:val="10"/>
        </w:rPr>
        <w:t>– and question –</w:t>
      </w:r>
      <w:r w:rsidRPr="00012BFE">
        <w:rPr>
          <w:rFonts w:asciiTheme="majorHAnsi" w:hAnsiTheme="majorHAnsi"/>
        </w:rPr>
        <w:t xml:space="preserve"> </w:t>
      </w:r>
      <w:r w:rsidRPr="00012BFE">
        <w:rPr>
          <w:rStyle w:val="StyleUnderline"/>
          <w:rFonts w:asciiTheme="majorHAnsi" w:hAnsiTheme="majorHAnsi"/>
        </w:rPr>
        <w:t>the world-view embraced by both the individual and the larger society of which he or she is a member</w:t>
      </w:r>
      <w:r w:rsidRPr="00012BFE">
        <w:rPr>
          <w:rFonts w:asciiTheme="majorHAnsi" w:hAnsiTheme="majorHAnsi"/>
        </w:rPr>
        <w:t xml:space="preserve"> </w:t>
      </w:r>
      <w:r w:rsidRPr="00012BFE">
        <w:rPr>
          <w:rFonts w:asciiTheme="majorHAnsi" w:hAnsiTheme="majorHAnsi"/>
          <w:sz w:val="10"/>
          <w:szCs w:val="10"/>
        </w:rPr>
        <w:t>(Leonard 1990, 4).  By weighing the beliefs and assumptions held about (for example) society against the knowledge of the origins of those beliefs and assumptions combined with observable facts (e.g. consistently disproportionate allocation of resources, pervasive injustice, etc), real and rigorous reflection undermines and eventually shatters this world-view.  By</w:t>
      </w:r>
      <w:r w:rsidRPr="00012BFE">
        <w:rPr>
          <w:rFonts w:asciiTheme="majorHAnsi" w:hAnsiTheme="majorHAnsi"/>
        </w:rPr>
        <w:t xml:space="preserve"> </w:t>
      </w:r>
      <w:r w:rsidRPr="00012BFE">
        <w:rPr>
          <w:rStyle w:val="StyleUnderline"/>
          <w:rFonts w:asciiTheme="majorHAnsi" w:hAnsiTheme="majorHAnsi"/>
        </w:rPr>
        <w:t>turning things on its head, the individual becomes enlightened; aware of those coercive elements</w:t>
      </w:r>
      <w:r w:rsidRPr="00012BFE">
        <w:rPr>
          <w:rFonts w:asciiTheme="majorHAnsi" w:hAnsiTheme="majorHAnsi"/>
        </w:rPr>
        <w:t xml:space="preserve"> </w:t>
      </w:r>
      <w:r w:rsidRPr="00012BFE">
        <w:rPr>
          <w:rFonts w:asciiTheme="majorHAnsi" w:hAnsiTheme="majorHAnsi"/>
          <w:sz w:val="10"/>
          <w:szCs w:val="10"/>
        </w:rPr>
        <w:t>(both self-imposed and produced and reproduced by the institutions of society)</w:t>
      </w:r>
      <w:r w:rsidRPr="00012BFE">
        <w:rPr>
          <w:rFonts w:asciiTheme="majorHAnsi" w:hAnsiTheme="majorHAnsi"/>
          <w:b/>
          <w:u w:val="single"/>
        </w:rPr>
        <w:t xml:space="preserve"> </w:t>
      </w:r>
      <w:r w:rsidRPr="00012BFE">
        <w:rPr>
          <w:rStyle w:val="StyleUnderline"/>
          <w:rFonts w:asciiTheme="majorHAnsi" w:hAnsiTheme="majorHAnsi"/>
        </w:rPr>
        <w:t>that have formed the ideology</w:t>
      </w:r>
      <w:r w:rsidRPr="00012BFE">
        <w:rPr>
          <w:rFonts w:asciiTheme="majorHAnsi" w:hAnsiTheme="majorHAnsi"/>
        </w:rPr>
        <w:t xml:space="preserve"> </w:t>
      </w:r>
      <w:r w:rsidRPr="00012BFE">
        <w:rPr>
          <w:rFonts w:asciiTheme="majorHAnsi" w:hAnsiTheme="majorHAnsi"/>
          <w:sz w:val="10"/>
          <w:szCs w:val="10"/>
        </w:rPr>
        <w:t>that had heretofore permitted the justification of a hypocrisy of incommensurate words and deeds.  Moreover,</w:t>
      </w:r>
      <w:r w:rsidRPr="00012BFE">
        <w:rPr>
          <w:rFonts w:asciiTheme="majorHAnsi" w:hAnsiTheme="majorHAnsi"/>
          <w:b/>
          <w:u w:val="single"/>
        </w:rPr>
        <w:t xml:space="preserve"> </w:t>
      </w:r>
      <w:r w:rsidRPr="00012BFE">
        <w:rPr>
          <w:rStyle w:val="StyleUnderline"/>
          <w:rFonts w:asciiTheme="majorHAnsi" w:hAnsiTheme="majorHAnsi"/>
        </w:rPr>
        <w:t>this realization will not permit a simple acknowledgment; it compels action</w:t>
      </w:r>
      <w:r w:rsidRPr="00012BFE">
        <w:rPr>
          <w:rFonts w:asciiTheme="majorHAnsi" w:hAnsiTheme="majorHAnsi"/>
        </w:rPr>
        <w:t xml:space="preserve"> </w:t>
      </w:r>
      <w:r w:rsidRPr="00012BFE">
        <w:rPr>
          <w:rFonts w:asciiTheme="majorHAnsi" w:hAnsiTheme="majorHAnsi"/>
          <w:sz w:val="10"/>
          <w:szCs w:val="10"/>
        </w:rPr>
        <w:t xml:space="preserve">and understandably so – the world (or some aspect of it) as one knew it to be is no 2more.  </w:t>
      </w:r>
      <w:r w:rsidRPr="00012BFE">
        <w:rPr>
          <w:rFonts w:asciiTheme="majorHAnsi" w:hAnsiTheme="majorHAnsi"/>
        </w:rPr>
        <w:t>“</w:t>
      </w:r>
      <w:r w:rsidRPr="00012BFE">
        <w:rPr>
          <w:rStyle w:val="StyleUnderline"/>
          <w:rFonts w:asciiTheme="majorHAnsi" w:hAnsiTheme="majorHAnsi"/>
        </w:rPr>
        <w:t xml:space="preserve">Although reflection alone can’t do away with </w:t>
      </w:r>
      <w:proofErr w:type="gramStart"/>
      <w:r w:rsidRPr="00012BFE">
        <w:rPr>
          <w:rStyle w:val="StyleUnderline"/>
          <w:rFonts w:asciiTheme="majorHAnsi" w:hAnsiTheme="majorHAnsi"/>
        </w:rPr>
        <w:t>real social</w:t>
      </w:r>
      <w:proofErr w:type="gramEnd"/>
      <w:r w:rsidRPr="00012BFE">
        <w:rPr>
          <w:rStyle w:val="StyleUnderline"/>
          <w:rFonts w:asciiTheme="majorHAnsi" w:hAnsiTheme="majorHAnsi"/>
        </w:rPr>
        <w:t xml:space="preserve"> oppression, it can free ... agents from unconscious complicity in thwarting their own legitimate desires”</w:t>
      </w:r>
      <w:r w:rsidRPr="00012BFE">
        <w:rPr>
          <w:rFonts w:asciiTheme="majorHAnsi" w:hAnsiTheme="majorHAnsi"/>
        </w:rPr>
        <w:t xml:space="preserve"> </w:t>
      </w:r>
      <w:r w:rsidRPr="00012BFE">
        <w:rPr>
          <w:rFonts w:asciiTheme="majorHAnsi" w:hAnsiTheme="majorHAnsi"/>
          <w:sz w:val="10"/>
          <w:szCs w:val="10"/>
        </w:rPr>
        <w:t xml:space="preserve">(Guess 1981, 75).   At a minimum, reflection can bring about an intellectual freedom that compels advocacy for change through a basic rationality (i.e., one plus one is supposed to equal two; not six). After outlining these elements of critical theory – cognition, reflection, enlightenment – it becomes increasing evident as to the utility of this approach </w:t>
      </w:r>
      <w:proofErr w:type="gramStart"/>
      <w:r w:rsidRPr="00012BFE">
        <w:rPr>
          <w:rFonts w:asciiTheme="majorHAnsi" w:hAnsiTheme="majorHAnsi"/>
          <w:sz w:val="10"/>
          <w:szCs w:val="10"/>
        </w:rPr>
        <w:t>in regards to</w:t>
      </w:r>
      <w:proofErr w:type="gramEnd"/>
      <w:r w:rsidRPr="00012BFE">
        <w:rPr>
          <w:rFonts w:asciiTheme="majorHAnsi" w:hAnsiTheme="majorHAnsi"/>
          <w:sz w:val="10"/>
          <w:szCs w:val="10"/>
        </w:rPr>
        <w:t xml:space="preserve"> the question of the War on Drugs.  Measurements of such things as total tons of cocaine seized or annual budgets for the Drug Enforcement Agency (DEA) in and of themselves can only offer a description of events – not an explanation for them or the policies that promulgate them.  Consider the following assessment: Many</w:t>
      </w:r>
      <w:r w:rsidRPr="00012BFE">
        <w:rPr>
          <w:rFonts w:asciiTheme="majorHAnsi" w:hAnsiTheme="majorHAnsi"/>
        </w:rPr>
        <w:t xml:space="preserve"> </w:t>
      </w:r>
      <w:r w:rsidRPr="00012BFE">
        <w:rPr>
          <w:rStyle w:val="StyleUnderline"/>
          <w:rFonts w:asciiTheme="majorHAnsi" w:hAnsiTheme="majorHAnsi"/>
        </w:rPr>
        <w:t>Americans approach questions of drug ... policy with standard-issue drug war eyeglasses ... crafted from particular beliefs and values</w:t>
      </w:r>
      <w:r w:rsidRPr="00012BFE">
        <w:rPr>
          <w:rFonts w:asciiTheme="majorHAnsi" w:hAnsiTheme="majorHAnsi"/>
        </w:rPr>
        <w:t xml:space="preserve"> </w:t>
      </w:r>
      <w:r w:rsidRPr="00012BFE">
        <w:rPr>
          <w:rFonts w:asciiTheme="majorHAnsi" w:hAnsiTheme="majorHAnsi"/>
          <w:sz w:val="10"/>
          <w:szCs w:val="10"/>
        </w:rPr>
        <w:t>rooted in American political culture.  When they hear the word narcotics, they hear danger and crime ...  When they consider how the government should respond, they think “get tough”; and when the problem does not improve, they conclude that more force and more threats are needed (Bertram, et al: 57).</w:t>
      </w:r>
      <w:r w:rsidRPr="00012BFE">
        <w:rPr>
          <w:rFonts w:asciiTheme="majorHAnsi" w:hAnsiTheme="majorHAnsi"/>
        </w:rPr>
        <w:t xml:space="preserve"> </w:t>
      </w:r>
      <w:r w:rsidRPr="00012BFE">
        <w:rPr>
          <w:rStyle w:val="StyleUnderline"/>
          <w:rFonts w:asciiTheme="majorHAnsi" w:hAnsiTheme="majorHAnsi"/>
        </w:rPr>
        <w:t>In order to get to the why’s at the heart of the matter</w:t>
      </w:r>
      <w:r w:rsidRPr="00012BFE">
        <w:rPr>
          <w:rFonts w:asciiTheme="majorHAnsi" w:hAnsiTheme="majorHAnsi"/>
        </w:rPr>
        <w:t xml:space="preserve"> </w:t>
      </w:r>
      <w:r w:rsidRPr="00012BFE">
        <w:rPr>
          <w:rFonts w:asciiTheme="majorHAnsi" w:hAnsiTheme="majorHAnsi"/>
          <w:sz w:val="10"/>
          <w:szCs w:val="10"/>
        </w:rPr>
        <w:t xml:space="preserve">(e.g. Why view through this lens and not another?  Why use the military </w:t>
      </w:r>
      <w:proofErr w:type="gramStart"/>
      <w:r w:rsidRPr="00012BFE">
        <w:rPr>
          <w:rFonts w:asciiTheme="majorHAnsi" w:hAnsiTheme="majorHAnsi"/>
          <w:sz w:val="10"/>
          <w:szCs w:val="10"/>
        </w:rPr>
        <w:t>metaphor?,</w:t>
      </w:r>
      <w:proofErr w:type="gramEnd"/>
      <w:r w:rsidRPr="00012BFE">
        <w:rPr>
          <w:rFonts w:asciiTheme="majorHAnsi" w:hAnsiTheme="majorHAnsi"/>
          <w:sz w:val="10"/>
          <w:szCs w:val="10"/>
        </w:rPr>
        <w:t xml:space="preserve"> etc),</w:t>
      </w:r>
      <w:r w:rsidRPr="00012BFE">
        <w:rPr>
          <w:rFonts w:asciiTheme="majorHAnsi" w:hAnsiTheme="majorHAnsi"/>
          <w:b/>
          <w:u w:val="single"/>
        </w:rPr>
        <w:t xml:space="preserve"> </w:t>
      </w:r>
      <w:r w:rsidRPr="00012BFE">
        <w:rPr>
          <w:rStyle w:val="StyleUnderline"/>
          <w:rFonts w:asciiTheme="majorHAnsi" w:hAnsiTheme="majorHAnsi"/>
        </w:rPr>
        <w:t>any meaningful analysis is going to have address the thoughts, beliefs, assumptions, and language that privileges certain responses over others.</w:t>
      </w:r>
      <w:r w:rsidRPr="00012BFE">
        <w:rPr>
          <w:rFonts w:asciiTheme="majorHAnsi" w:hAnsiTheme="majorHAnsi"/>
        </w:rPr>
        <w:t xml:space="preserve">  </w:t>
      </w:r>
      <w:r w:rsidRPr="00012BFE">
        <w:rPr>
          <w:rFonts w:asciiTheme="majorHAnsi" w:hAnsiTheme="majorHAnsi"/>
          <w:sz w:val="10"/>
          <w:szCs w:val="10"/>
        </w:rPr>
        <w:t>Confronted with a policy focused on eradication and interdiction that has been pursued for roughly twenty years, at a cost of billions of dollars, with advocates who claim that “victory” is imminent</w:t>
      </w:r>
      <w:bookmarkStart w:id="3" w:name="_ftnref8"/>
      <w:bookmarkEnd w:id="3"/>
      <w:r w:rsidRPr="00012BFE">
        <w:rPr>
          <w:rFonts w:asciiTheme="majorHAnsi" w:hAnsiTheme="majorHAnsi"/>
          <w:sz w:val="10"/>
          <w:szCs w:val="10"/>
        </w:rPr>
        <w:t xml:space="preserve"> on one hand and wide scale evidence of an ever increasing supply of drugs at stable (and sometimes decreasing) prices essentially unaffected by that policy on the other,</w:t>
      </w:r>
      <w:r w:rsidRPr="00012BFE">
        <w:rPr>
          <w:rFonts w:asciiTheme="majorHAnsi" w:hAnsiTheme="majorHAnsi"/>
        </w:rPr>
        <w:t xml:space="preserve"> </w:t>
      </w:r>
      <w:r w:rsidRPr="00012BFE">
        <w:rPr>
          <w:rStyle w:val="StyleUnderline"/>
          <w:rFonts w:asciiTheme="majorHAnsi" w:hAnsiTheme="majorHAnsi"/>
        </w:rPr>
        <w:t xml:space="preserve">a “what is wrong with the is picture?” frame of analysis is imperative.  Recognition of the </w:t>
      </w:r>
      <w:r w:rsidRPr="00012BFE">
        <w:rPr>
          <w:rStyle w:val="StyleUnderline"/>
          <w:rFonts w:asciiTheme="majorHAnsi" w:hAnsiTheme="majorHAnsi"/>
        </w:rPr>
        <w:lastRenderedPageBreak/>
        <w:t>wrongness of that picture and the reasons why is inherently emancipating</w:t>
      </w:r>
      <w:r w:rsidRPr="00012BFE">
        <w:rPr>
          <w:rFonts w:asciiTheme="majorHAnsi" w:hAnsiTheme="majorHAnsi"/>
        </w:rPr>
        <w:t xml:space="preserve"> </w:t>
      </w:r>
      <w:r w:rsidRPr="00012BFE">
        <w:rPr>
          <w:rFonts w:asciiTheme="majorHAnsi" w:hAnsiTheme="majorHAnsi"/>
          <w:sz w:val="10"/>
          <w:szCs w:val="10"/>
        </w:rPr>
        <w:t>– a freedom that may be limited to a personal refusal to accept the platitudes that shroud hypocrisy or may result in adding another voice to the call for greater introspection and larger understanding</w:t>
      </w:r>
    </w:p>
    <w:p w14:paraId="4BDF8125" w14:textId="77777777" w:rsidR="00337390" w:rsidRPr="00012BFE" w:rsidRDefault="00337390" w:rsidP="00337390">
      <w:pPr>
        <w:pStyle w:val="Heading4"/>
        <w:rPr>
          <w:rFonts w:asciiTheme="majorHAnsi" w:hAnsiTheme="majorHAnsi"/>
        </w:rPr>
      </w:pPr>
      <w:r w:rsidRPr="00012BFE">
        <w:rPr>
          <w:rFonts w:asciiTheme="majorHAnsi" w:hAnsiTheme="majorHAnsi"/>
        </w:rPr>
        <w:t>Their demand to work only within the policy community forecloses options and prevents real change.</w:t>
      </w:r>
    </w:p>
    <w:p w14:paraId="586A4953" w14:textId="77777777" w:rsidR="00337390" w:rsidRPr="00012BFE" w:rsidRDefault="00337390" w:rsidP="00337390">
      <w:pPr>
        <w:rPr>
          <w:rFonts w:asciiTheme="majorHAnsi" w:hAnsiTheme="majorHAnsi"/>
          <w:b/>
          <w:bCs/>
          <w:sz w:val="26"/>
        </w:rPr>
      </w:pPr>
      <w:r w:rsidRPr="00012BFE">
        <w:rPr>
          <w:rStyle w:val="Style13ptBold"/>
          <w:rFonts w:asciiTheme="majorHAnsi" w:hAnsiTheme="majorHAnsi"/>
        </w:rPr>
        <w:t xml:space="preserve">Smith 97 </w:t>
      </w:r>
      <w:r w:rsidRPr="00012BFE">
        <w:rPr>
          <w:rFonts w:asciiTheme="majorHAnsi" w:hAnsiTheme="majorHAnsi"/>
          <w:sz w:val="16"/>
          <w:szCs w:val="16"/>
        </w:rPr>
        <w:t>(Steve Smith, Professor of Political Science at the University of Wales, Power and truth; a reply to William Wallace, Review of International Studies, Issue 04, Volume 23, October 1997, Cambridge Journals)</w:t>
      </w:r>
    </w:p>
    <w:p w14:paraId="008BC9AD" w14:textId="77777777" w:rsidR="00337390" w:rsidRPr="00012BFE" w:rsidRDefault="00337390" w:rsidP="00337390">
      <w:pPr>
        <w:rPr>
          <w:rFonts w:asciiTheme="majorHAnsi" w:hAnsiTheme="majorHAnsi"/>
        </w:rPr>
      </w:pPr>
      <w:r w:rsidRPr="00012BFE">
        <w:rPr>
          <w:rFonts w:asciiTheme="majorHAnsi" w:hAnsiTheme="majorHAnsi"/>
          <w:sz w:val="10"/>
          <w:szCs w:val="10"/>
        </w:rPr>
        <w:t>In summary, I think that Wallace fundamentally misrepresents the relationship between theory and practice. His article works very effectively, but only because of its internal logical and political structure. By his setting up of two alternatives (cooption or scholasticism) the logical structure of the article performs a disciplining function by placing anyone outside of his logic of the policy–theory relationship in a predefined position of being self-righteous, self-indulgent, opposed to empirical work, too detached from the world of practice and too fond of theory. Note also the very revealing way in which those defined as having to ‘struggle with the dilemmas of power’ are policy-makers; there are massive normative and ethical assumptions at work here, ones that undermine his very notion of theory as explanatory and reveal his political project. The trouble is that Wallace’s logical structure is a textual construction and is therefore never subjected to any self-critical analysis in the article. My worry is that his prescriptions would make academic International Relations a servant of the state, responding to today’s headlines. Agreeing with Wallace means that</w:t>
      </w:r>
      <w:r w:rsidRPr="00012BFE">
        <w:rPr>
          <w:rFonts w:asciiTheme="majorHAnsi" w:hAnsiTheme="majorHAnsi"/>
        </w:rPr>
        <w:t xml:space="preserve"> </w:t>
      </w:r>
      <w:r w:rsidRPr="00012BFE">
        <w:rPr>
          <w:rStyle w:val="StyleUnderline"/>
          <w:rFonts w:asciiTheme="majorHAnsi" w:hAnsiTheme="majorHAnsi"/>
        </w:rPr>
        <w:t>academics will run the risk of having to work within the agenda of the policy community, of being unable to stand back and examine the moral, ethical and political implications of that choice.</w:t>
      </w:r>
      <w:r w:rsidRPr="00012BFE">
        <w:rPr>
          <w:rFonts w:asciiTheme="majorHAnsi" w:hAnsiTheme="majorHAnsi"/>
        </w:rPr>
        <w:t xml:space="preserve"> </w:t>
      </w:r>
      <w:r w:rsidRPr="00012BFE">
        <w:rPr>
          <w:rFonts w:asciiTheme="majorHAnsi" w:hAnsiTheme="majorHAnsi"/>
          <w:sz w:val="10"/>
          <w:szCs w:val="10"/>
        </w:rPr>
        <w:t>Giving policy advice is not the problem;</w:t>
      </w:r>
      <w:r w:rsidRPr="00012BFE">
        <w:rPr>
          <w:rFonts w:asciiTheme="majorHAnsi" w:hAnsiTheme="majorHAnsi"/>
          <w:b/>
          <w:u w:val="single"/>
        </w:rPr>
        <w:t xml:space="preserve"> </w:t>
      </w:r>
      <w:r w:rsidRPr="00012BFE">
        <w:rPr>
          <w:rStyle w:val="StyleUnderline"/>
          <w:rFonts w:asciiTheme="majorHAnsi" w:hAnsiTheme="majorHAnsi"/>
        </w:rPr>
        <w:t>the problem is if those who give it are unaware of the extent to which they are standing on the policy conveyor-belt of the state</w:t>
      </w:r>
      <w:r w:rsidRPr="00012BFE">
        <w:rPr>
          <w:rFonts w:asciiTheme="majorHAnsi" w:hAnsiTheme="majorHAnsi"/>
        </w:rPr>
        <w:t xml:space="preserve">. </w:t>
      </w:r>
      <w:r w:rsidRPr="00012BFE">
        <w:rPr>
          <w:rFonts w:asciiTheme="majorHAnsi" w:hAnsiTheme="majorHAnsi"/>
          <w:sz w:val="10"/>
          <w:szCs w:val="10"/>
        </w:rPr>
        <w:t>It means problem-solving,</w:t>
      </w:r>
      <w:r w:rsidRPr="00012BFE">
        <w:rPr>
          <w:rFonts w:asciiTheme="majorHAnsi" w:hAnsiTheme="majorHAnsi"/>
        </w:rPr>
        <w:t xml:space="preserve"> </w:t>
      </w:r>
      <w:r w:rsidRPr="00012BFE">
        <w:rPr>
          <w:rStyle w:val="StyleUnderline"/>
          <w:rFonts w:asciiTheme="majorHAnsi" w:hAnsiTheme="majorHAnsi"/>
        </w:rPr>
        <w:t>it means taking the ‘givens’ of policy-makers as the starting points of analysis.</w:t>
      </w:r>
      <w:r w:rsidRPr="00012BFE">
        <w:rPr>
          <w:rFonts w:asciiTheme="majorHAnsi" w:hAnsiTheme="majorHAnsi"/>
        </w:rPr>
        <w:t xml:space="preserve"> </w:t>
      </w:r>
      <w:r w:rsidRPr="00012BFE">
        <w:rPr>
          <w:rFonts w:asciiTheme="majorHAnsi" w:hAnsiTheme="majorHAnsi"/>
          <w:sz w:val="10"/>
          <w:szCs w:val="10"/>
        </w:rPr>
        <w:t>It means walking the thin line between influence and fitting the values of policymakers. Clearly the discipline wants and needs to give advice on policy, but to whom? Is doing so for policy-makers a requirement for academics in discharging their responsibility to the state? My worry is that</w:t>
      </w:r>
      <w:r w:rsidRPr="00012BFE">
        <w:rPr>
          <w:rFonts w:asciiTheme="majorHAnsi" w:hAnsiTheme="majorHAnsi"/>
        </w:rPr>
        <w:t xml:space="preserve"> </w:t>
      </w:r>
      <w:r w:rsidRPr="00012BFE">
        <w:rPr>
          <w:rStyle w:val="StyleUnderline"/>
          <w:rFonts w:asciiTheme="majorHAnsi" w:hAnsiTheme="majorHAnsi"/>
        </w:rPr>
        <w:t>policy advice all too often means talking to governments</w:t>
      </w:r>
      <w:r w:rsidRPr="00012BFE">
        <w:rPr>
          <w:rFonts w:asciiTheme="majorHAnsi" w:hAnsiTheme="majorHAnsi"/>
          <w:sz w:val="10"/>
          <w:szCs w:val="10"/>
        </w:rPr>
        <w:t>; unfortunately,</w:t>
      </w:r>
      <w:r w:rsidRPr="00012BFE">
        <w:rPr>
          <w:rFonts w:asciiTheme="majorHAnsi" w:hAnsiTheme="majorHAnsi"/>
        </w:rPr>
        <w:t xml:space="preserve"> </w:t>
      </w:r>
      <w:r w:rsidRPr="00012BFE">
        <w:rPr>
          <w:rStyle w:val="StyleUnderline"/>
          <w:rFonts w:asciiTheme="majorHAnsi" w:hAnsiTheme="majorHAnsi"/>
        </w:rPr>
        <w:t xml:space="preserve">they may not be the right people to talk to if one’s concern is </w:t>
      </w:r>
      <w:r w:rsidRPr="00012BFE">
        <w:rPr>
          <w:rFonts w:asciiTheme="majorHAnsi" w:hAnsiTheme="majorHAnsi"/>
          <w:sz w:val="10"/>
          <w:szCs w:val="10"/>
        </w:rPr>
        <w:t>really with ‘those who have</w:t>
      </w:r>
      <w:r w:rsidRPr="00012BFE">
        <w:rPr>
          <w:rFonts w:asciiTheme="majorHAnsi" w:hAnsiTheme="majorHAnsi"/>
        </w:rPr>
        <w:t xml:space="preserve"> </w:t>
      </w:r>
      <w:r w:rsidRPr="00012BFE">
        <w:rPr>
          <w:rStyle w:val="StyleUnderline"/>
          <w:rFonts w:asciiTheme="majorHAnsi" w:hAnsiTheme="majorHAnsi"/>
        </w:rPr>
        <w:t>to struggle with the dilemmas of power’.</w:t>
      </w:r>
      <w:r w:rsidRPr="00012BFE">
        <w:rPr>
          <w:rFonts w:asciiTheme="majorHAnsi" w:hAnsiTheme="majorHAnsi"/>
        </w:rPr>
        <w:t xml:space="preserve"> </w:t>
      </w:r>
      <w:r w:rsidRPr="00012BFE">
        <w:rPr>
          <w:rFonts w:asciiTheme="majorHAnsi" w:hAnsiTheme="majorHAnsi"/>
          <w:sz w:val="10"/>
          <w:szCs w:val="10"/>
        </w:rPr>
        <w:t>And, crucially, are policy-makers listening to ideas or are they searching for an intellectual justification for their existing values? Ultimately, Wallace’s picture worries me because he has a very restricted view of politics and its relationship to academia. Politics for Wallace is a far more limited activity than I think it is, and that is why I find no academic activity more political or ethical than showing the epistemological assumptions of International Relations theory. For me</w:t>
      </w:r>
      <w:r w:rsidRPr="00012BFE">
        <w:rPr>
          <w:rFonts w:asciiTheme="majorHAnsi" w:hAnsiTheme="majorHAnsi"/>
        </w:rPr>
        <w:t xml:space="preserve"> </w:t>
      </w:r>
      <w:r w:rsidRPr="00012BFE">
        <w:rPr>
          <w:rStyle w:val="StyleUnderline"/>
          <w:rFonts w:asciiTheme="majorHAnsi" w:hAnsiTheme="majorHAnsi"/>
        </w:rPr>
        <w:t>it is not so much a question of speaking truth to power as of showing how various versions of the power/truth relationship operate between civil society and the state.</w:t>
      </w:r>
      <w:r w:rsidRPr="00012BFE">
        <w:rPr>
          <w:rFonts w:asciiTheme="majorHAnsi" w:hAnsiTheme="majorHAnsi"/>
        </w:rPr>
        <w:t xml:space="preserve"> </w:t>
      </w:r>
      <w:r w:rsidRPr="00012BFE">
        <w:rPr>
          <w:rFonts w:asciiTheme="majorHAnsi" w:hAnsiTheme="majorHAnsi"/>
          <w:sz w:val="10"/>
          <w:szCs w:val="10"/>
        </w:rPr>
        <w:t>In that relationship it may well be that</w:t>
      </w:r>
      <w:r w:rsidRPr="00012BFE">
        <w:rPr>
          <w:rFonts w:asciiTheme="majorHAnsi" w:hAnsiTheme="majorHAnsi"/>
        </w:rPr>
        <w:t xml:space="preserve"> </w:t>
      </w:r>
      <w:r w:rsidRPr="00012BFE">
        <w:rPr>
          <w:rStyle w:val="StyleUnderline"/>
          <w:rFonts w:asciiTheme="majorHAnsi" w:hAnsiTheme="majorHAnsi"/>
        </w:rPr>
        <w:t>those who espouse a restrictive view of theory are the ones who are hiding behind walls,</w:t>
      </w:r>
      <w:r w:rsidRPr="00012BFE">
        <w:rPr>
          <w:rFonts w:asciiTheme="majorHAnsi" w:hAnsiTheme="majorHAnsi"/>
        </w:rPr>
        <w:t xml:space="preserve"> </w:t>
      </w:r>
      <w:r w:rsidRPr="00012BFE">
        <w:rPr>
          <w:rFonts w:asciiTheme="majorHAnsi" w:hAnsiTheme="majorHAnsi"/>
          <w:sz w:val="10"/>
          <w:szCs w:val="10"/>
        </w:rPr>
        <w:t>preaching sermons of self-righteousness, and ultimately</w:t>
      </w:r>
      <w:r w:rsidRPr="00012BFE">
        <w:rPr>
          <w:rFonts w:asciiTheme="majorHAnsi" w:hAnsiTheme="majorHAnsi"/>
        </w:rPr>
        <w:t xml:space="preserve"> </w:t>
      </w:r>
      <w:r w:rsidRPr="00012BFE">
        <w:rPr>
          <w:rStyle w:val="StyleUnderline"/>
          <w:rFonts w:asciiTheme="majorHAnsi" w:hAnsiTheme="majorHAnsi"/>
        </w:rPr>
        <w:t>acting as the discipliners of the discipline</w:t>
      </w:r>
      <w:r w:rsidRPr="00012BFE">
        <w:rPr>
          <w:rFonts w:asciiTheme="majorHAnsi" w:hAnsiTheme="majorHAnsi"/>
        </w:rPr>
        <w:t xml:space="preserve">. </w:t>
      </w:r>
      <w:r w:rsidRPr="00012BFE">
        <w:rPr>
          <w:rFonts w:asciiTheme="majorHAnsi" w:hAnsiTheme="majorHAnsi"/>
          <w:sz w:val="10"/>
          <w:szCs w:val="10"/>
        </w:rPr>
        <w:t>For all of us interested in international relations, Wallace has raised important questions concerning our responsibilities and our self-awareness. I hope that this reply has shown why the picture is not quite as simple as his beguiling argument suggests and why, ultimately, it may be impossible for ‘truth to speak to power’ in the liberal way that he suggests. After all,</w:t>
      </w:r>
      <w:r w:rsidRPr="00012BFE">
        <w:rPr>
          <w:rFonts w:asciiTheme="majorHAnsi" w:hAnsiTheme="majorHAnsi"/>
        </w:rPr>
        <w:t xml:space="preserve"> </w:t>
      </w:r>
      <w:r w:rsidRPr="00012BFE">
        <w:rPr>
          <w:rStyle w:val="StyleUnderline"/>
          <w:rFonts w:asciiTheme="majorHAnsi" w:hAnsiTheme="majorHAnsi"/>
        </w:rPr>
        <w:t>if ‘truth’ itself only gets meaning from the regimes of truth within which it operates, then how can it speak to power when it is itself a construction of those same power relationships?</w:t>
      </w:r>
      <w:r w:rsidRPr="00012BFE">
        <w:rPr>
          <w:rFonts w:asciiTheme="majorHAnsi" w:hAnsiTheme="majorHAnsi"/>
        </w:rPr>
        <w:t xml:space="preserve"> </w:t>
      </w:r>
      <w:r w:rsidRPr="00012BFE">
        <w:rPr>
          <w:rFonts w:asciiTheme="majorHAnsi" w:hAnsiTheme="majorHAnsi"/>
          <w:sz w:val="10"/>
          <w:szCs w:val="10"/>
        </w:rPr>
        <w:t>How do we know that it is truth rather than power that we speak when we are speaking to policy-makers? Surely</w:t>
      </w:r>
      <w:r w:rsidRPr="00012BFE">
        <w:rPr>
          <w:rFonts w:asciiTheme="majorHAnsi" w:hAnsiTheme="majorHAnsi"/>
        </w:rPr>
        <w:t xml:space="preserve"> </w:t>
      </w:r>
      <w:r w:rsidRPr="00012BFE">
        <w:rPr>
          <w:rStyle w:val="StyleUnderline"/>
          <w:rFonts w:asciiTheme="majorHAnsi" w:hAnsiTheme="majorHAnsi"/>
        </w:rPr>
        <w:t>the task of academics is to show how these very relationships between truth and power</w:t>
      </w:r>
      <w:r w:rsidRPr="00012BFE">
        <w:rPr>
          <w:rFonts w:asciiTheme="majorHAnsi" w:hAnsiTheme="majorHAnsi"/>
          <w:sz w:val="10"/>
          <w:szCs w:val="10"/>
        </w:rPr>
        <w:t>, and between the empirical and the theoretical,</w:t>
      </w:r>
      <w:r w:rsidRPr="00012BFE">
        <w:rPr>
          <w:rFonts w:asciiTheme="majorHAnsi" w:hAnsiTheme="majorHAnsi"/>
        </w:rPr>
        <w:t xml:space="preserve"> </w:t>
      </w:r>
      <w:r w:rsidRPr="00012BFE">
        <w:rPr>
          <w:rStyle w:val="StyleUnderline"/>
          <w:rFonts w:asciiTheme="majorHAnsi" w:hAnsiTheme="majorHAnsi"/>
        </w:rPr>
        <w:t>operate. That, rather than the search for influence within the policy-making community, is the ultimate ethical and political engagement with the civil society in which we work and to which we are responsible.</w:t>
      </w:r>
      <w:bookmarkStart w:id="4" w:name="__RefHeading__9231_1412967395"/>
      <w:bookmarkStart w:id="5" w:name="__RefHeading__9233_1412967395"/>
      <w:bookmarkEnd w:id="4"/>
      <w:bookmarkEnd w:id="5"/>
    </w:p>
    <w:p w14:paraId="0DC4A121" w14:textId="77777777" w:rsidR="00337390" w:rsidRPr="00012BFE" w:rsidRDefault="00337390" w:rsidP="00337390">
      <w:pPr>
        <w:pStyle w:val="Heading4"/>
        <w:rPr>
          <w:rFonts w:asciiTheme="majorHAnsi" w:hAnsiTheme="majorHAnsi"/>
        </w:rPr>
      </w:pPr>
      <w:r w:rsidRPr="00012BFE">
        <w:rPr>
          <w:rFonts w:asciiTheme="majorHAnsi" w:hAnsiTheme="majorHAnsi"/>
        </w:rPr>
        <w:t>Roleplaying releases sadistic desires and promotes violence—Stanford prison experiment proves</w:t>
      </w:r>
    </w:p>
    <w:p w14:paraId="4B663A11" w14:textId="77777777" w:rsidR="00337390" w:rsidRPr="00012BFE" w:rsidRDefault="00337390" w:rsidP="00337390">
      <w:pPr>
        <w:rPr>
          <w:rFonts w:asciiTheme="majorHAnsi" w:hAnsiTheme="majorHAnsi"/>
          <w:b/>
          <w:bCs/>
          <w:sz w:val="26"/>
        </w:rPr>
      </w:pPr>
      <w:r>
        <w:rPr>
          <w:rStyle w:val="Style13ptBold"/>
          <w:rFonts w:asciiTheme="majorHAnsi" w:hAnsiTheme="majorHAnsi"/>
        </w:rPr>
        <w:t>Sherrer 2k</w:t>
      </w:r>
      <w:r w:rsidRPr="00012BFE">
        <w:rPr>
          <w:rStyle w:val="Style13ptBold"/>
          <w:rFonts w:asciiTheme="majorHAnsi" w:hAnsiTheme="majorHAnsi"/>
        </w:rPr>
        <w:t xml:space="preserve"> </w:t>
      </w:r>
      <w:r w:rsidRPr="00012BFE">
        <w:rPr>
          <w:rFonts w:asciiTheme="majorHAnsi" w:hAnsiTheme="majorHAnsi"/>
          <w:sz w:val="16"/>
          <w:szCs w:val="16"/>
        </w:rPr>
        <w:t>(Hans Sherrer, author living in Auburn, Washington, The Inhumanity of Government Bureaucracies, The Independent Review, v.V, n.2, Fall 2000, http://www.21learn.org/arch/articles/sherrer_one.htm)</w:t>
      </w:r>
    </w:p>
    <w:p w14:paraId="2BCE83AB" w14:textId="77777777" w:rsidR="00337390" w:rsidRPr="00012BFE" w:rsidRDefault="00337390" w:rsidP="00337390">
      <w:pPr>
        <w:rPr>
          <w:rFonts w:asciiTheme="majorHAnsi" w:hAnsiTheme="majorHAnsi"/>
          <w:b/>
        </w:rPr>
      </w:pPr>
      <w:r w:rsidRPr="00012BFE">
        <w:rPr>
          <w:rStyle w:val="StyleUnderline"/>
          <w:rFonts w:asciiTheme="majorHAnsi" w:hAnsiTheme="majorHAnsi"/>
        </w:rPr>
        <w:t>Bureaucratic structures increase sadistic behavior by permitting and even encouraging it</w:t>
      </w:r>
      <w:r w:rsidRPr="00012BFE">
        <w:rPr>
          <w:rFonts w:asciiTheme="majorHAnsi" w:hAnsiTheme="majorHAnsi"/>
        </w:rPr>
        <w:t>.</w:t>
      </w:r>
      <w:r w:rsidRPr="00012BFE">
        <w:rPr>
          <w:rFonts w:asciiTheme="majorHAnsi" w:hAnsiTheme="majorHAnsi"/>
          <w:sz w:val="10"/>
          <w:szCs w:val="10"/>
        </w:rPr>
        <w:t>2</w:t>
      </w:r>
      <w:r w:rsidRPr="00012BFE">
        <w:rPr>
          <w:rFonts w:asciiTheme="majorHAnsi" w:hAnsiTheme="majorHAnsi"/>
        </w:rPr>
        <w:t xml:space="preserve"> </w:t>
      </w:r>
      <w:proofErr w:type="gramStart"/>
      <w:r w:rsidRPr="00012BFE">
        <w:rPr>
          <w:rStyle w:val="StyleUnderline"/>
          <w:rFonts w:asciiTheme="majorHAnsi" w:hAnsiTheme="majorHAnsi"/>
        </w:rPr>
        <w:t>This effect is produced by the systematic lessening of the moral restraints</w:t>
      </w:r>
      <w:proofErr w:type="gramEnd"/>
      <w:r w:rsidRPr="00012BFE">
        <w:rPr>
          <w:rStyle w:val="StyleUnderline"/>
          <w:rFonts w:asciiTheme="majorHAnsi" w:hAnsiTheme="majorHAnsi"/>
        </w:rPr>
        <w:t xml:space="preserve"> inherent in personal agency</w:t>
      </w:r>
      <w:r w:rsidRPr="00012BFE">
        <w:rPr>
          <w:rFonts w:asciiTheme="majorHAnsi" w:hAnsiTheme="majorHAnsi"/>
        </w:rPr>
        <w:t xml:space="preserve"> </w:t>
      </w:r>
      <w:r w:rsidRPr="00012BFE">
        <w:rPr>
          <w:rFonts w:asciiTheme="majorHAnsi" w:hAnsiTheme="majorHAnsi"/>
          <w:sz w:val="10"/>
          <w:szCs w:val="10"/>
        </w:rPr>
        <w:t>(Kelman 1973, 52). Stanford psychology professor Philip Zim- bardo's "Stanford County Prison" experiment in the early 1970s confirmed this rela- tionship in dramatic fashion (Zimbardo, Haney, and Banks 1973). The</w:t>
      </w:r>
      <w:r w:rsidRPr="00012BFE">
        <w:rPr>
          <w:rFonts w:asciiTheme="majorHAnsi" w:hAnsiTheme="majorHAnsi"/>
        </w:rPr>
        <w:t xml:space="preserve"> </w:t>
      </w:r>
      <w:r w:rsidRPr="00012BFE">
        <w:rPr>
          <w:rStyle w:val="StyleUnderline"/>
          <w:rFonts w:asciiTheme="majorHAnsi" w:hAnsiTheme="majorHAnsi"/>
        </w:rPr>
        <w:t xml:space="preserve">experiment revealed that the sadism of people unhealthily obedient to authority can be tapped into and given an expressive outlet by their association with a bureaucratic organization, demonstrating that placing people in an environment in which they can freely exercise their sadistic impulses can have a liberating effect on their doing so. Zimbardo conducted the experiment by setting up a mock jail in the basement of a building and using participants from the general public who had been selected for their normality. Those chosen to </w:t>
      </w:r>
      <w:r w:rsidRPr="00012BFE">
        <w:rPr>
          <w:rStyle w:val="StyleUnderline"/>
          <w:rFonts w:asciiTheme="majorHAnsi" w:hAnsiTheme="majorHAnsi"/>
        </w:rPr>
        <w:lastRenderedPageBreak/>
        <w:t>participate were randomly assigned the role of a guard or an inmate. To Zimbardo and his fellow researchers' surprise, a majority of the guards began to behave sadistically toward the inmates within hours of initiation of the experiment (1973, 87-97). Just as surprising, the inmates meekly accepted their subservient role and mistreatment</w:t>
      </w:r>
      <w:r w:rsidRPr="00012BFE">
        <w:rPr>
          <w:rFonts w:asciiTheme="majorHAnsi" w:hAnsiTheme="majorHAnsi"/>
        </w:rPr>
        <w:t xml:space="preserve">. </w:t>
      </w:r>
      <w:r w:rsidRPr="00012BFE">
        <w:rPr>
          <w:rFonts w:asciiTheme="majorHAnsi" w:hAnsiTheme="majorHAnsi"/>
          <w:sz w:val="10"/>
        </w:rPr>
        <w:t>In writing about this experiment, sociologist Zygmunt Bauman noted a "</w:t>
      </w:r>
      <w:r w:rsidRPr="00012BFE">
        <w:rPr>
          <w:rFonts w:asciiTheme="majorHAnsi" w:hAnsiTheme="majorHAnsi"/>
          <w:b/>
          <w:u w:val="single"/>
        </w:rPr>
        <w:t xml:space="preserve">sudden transmogrification of likable and decent American boys into near monsters </w:t>
      </w:r>
      <w:r w:rsidRPr="00012BFE">
        <w:rPr>
          <w:rFonts w:asciiTheme="majorHAnsi" w:hAnsiTheme="majorHAnsi"/>
          <w:sz w:val="10"/>
        </w:rPr>
        <w:t xml:space="preserve">of the kind allegedly to be </w:t>
      </w:r>
      <w:r w:rsidRPr="00012BFE">
        <w:rPr>
          <w:rFonts w:asciiTheme="majorHAnsi" w:hAnsiTheme="majorHAnsi"/>
          <w:b/>
          <w:u w:val="single"/>
        </w:rPr>
        <w:t xml:space="preserve">found only in places like Auschwitz </w:t>
      </w:r>
      <w:r w:rsidRPr="00012BFE">
        <w:rPr>
          <w:rFonts w:asciiTheme="majorHAnsi" w:hAnsiTheme="majorHAnsi"/>
        </w:rPr>
        <w:t xml:space="preserve">or </w:t>
      </w:r>
      <w:r w:rsidRPr="00012BFE">
        <w:rPr>
          <w:rFonts w:asciiTheme="majorHAnsi" w:hAnsiTheme="majorHAnsi"/>
          <w:sz w:val="10"/>
        </w:rPr>
        <w:t xml:space="preserve">Treblinka" (Bauman 1989, 167). </w:t>
      </w:r>
      <w:r w:rsidRPr="00012BFE">
        <w:rPr>
          <w:rFonts w:asciiTheme="majorHAnsi" w:hAnsiTheme="majorHAnsi"/>
          <w:b/>
          <w:u w:val="single"/>
        </w:rPr>
        <w:t>What began as a make-believe experiment soon degenrated into an all too real microcosm of the interpersonal dynamics of real jails and prisons</w:t>
      </w:r>
      <w:r w:rsidRPr="00012BFE">
        <w:rPr>
          <w:rFonts w:asciiTheme="majorHAnsi" w:hAnsiTheme="majorHAnsi"/>
        </w:rPr>
        <w:t xml:space="preserve">. </w:t>
      </w:r>
      <w:r w:rsidRPr="00012BFE">
        <w:rPr>
          <w:rFonts w:asciiTheme="majorHAnsi" w:hAnsiTheme="majorHAnsi"/>
          <w:sz w:val="10"/>
        </w:rPr>
        <w:t xml:space="preserve">The universality of Zimbardo's finding is confirmed by the fact that </w:t>
      </w:r>
      <w:proofErr w:type="gramStart"/>
      <w:r w:rsidRPr="00012BFE">
        <w:rPr>
          <w:rStyle w:val="StyleUnderline"/>
          <w:rFonts w:asciiTheme="majorHAnsi" w:hAnsiTheme="majorHAnsi"/>
        </w:rPr>
        <w:t>the over- whelming majority of</w:t>
      </w:r>
      <w:proofErr w:type="gramEnd"/>
      <w:r w:rsidRPr="00012BFE">
        <w:rPr>
          <w:rStyle w:val="StyleUnderline"/>
          <w:rFonts w:asciiTheme="majorHAnsi" w:hAnsiTheme="majorHAnsi"/>
        </w:rPr>
        <w:t xml:space="preserve"> the heinous acts committed in Europe during the Nazi era were not perpetrated by fanatics or deranged people.</w:t>
      </w:r>
      <w:r w:rsidRPr="00012BFE">
        <w:rPr>
          <w:rFonts w:asciiTheme="majorHAnsi" w:hAnsiTheme="majorHAnsi"/>
        </w:rPr>
        <w:t xml:space="preserve"> </w:t>
      </w:r>
      <w:r w:rsidRPr="00012BFE">
        <w:rPr>
          <w:rFonts w:asciiTheme="majorHAnsi" w:hAnsiTheme="majorHAnsi"/>
          <w:sz w:val="10"/>
        </w:rPr>
        <w:t xml:space="preserve">To the contrary, </w:t>
      </w:r>
      <w:r w:rsidRPr="00012BFE">
        <w:rPr>
          <w:rStyle w:val="StyleUnderline"/>
          <w:rFonts w:asciiTheme="majorHAnsi" w:hAnsiTheme="majorHAnsi"/>
        </w:rPr>
        <w:t>those acts were per- formed by ordinary Germans, French, Poles, Czechs, and others who considered themselves to be legally authorized to act in ways that we retrospectively view as inhumane</w:t>
      </w:r>
      <w:r w:rsidRPr="00012BFE">
        <w:rPr>
          <w:rFonts w:asciiTheme="majorHAnsi" w:hAnsiTheme="majorHAnsi"/>
          <w:b/>
          <w:u w:val="single"/>
        </w:rPr>
        <w:t xml:space="preserve"> </w:t>
      </w:r>
      <w:r w:rsidRPr="00012BFE">
        <w:rPr>
          <w:rFonts w:asciiTheme="majorHAnsi" w:hAnsiTheme="majorHAnsi"/>
          <w:sz w:val="10"/>
        </w:rPr>
        <w:t>(Browning 1993, 159-89; Kren and Rappoport 1994, 70, 81-83).</w:t>
      </w:r>
    </w:p>
    <w:p w14:paraId="2C9DFF0E" w14:textId="77777777" w:rsidR="00337390" w:rsidRPr="00012BFE" w:rsidRDefault="00337390" w:rsidP="00337390">
      <w:pPr>
        <w:pStyle w:val="Heading4"/>
        <w:rPr>
          <w:rFonts w:asciiTheme="majorHAnsi" w:hAnsiTheme="majorHAnsi"/>
        </w:rPr>
      </w:pPr>
      <w:r w:rsidRPr="00012BFE">
        <w:rPr>
          <w:rFonts w:asciiTheme="majorHAnsi" w:hAnsiTheme="majorHAnsi"/>
        </w:rPr>
        <w:t>Roleplaying is bad – it overlooks our own role in creating violence</w:t>
      </w:r>
    </w:p>
    <w:p w14:paraId="444E7DF3" w14:textId="77777777" w:rsidR="00337390" w:rsidRPr="00012BFE" w:rsidRDefault="00337390" w:rsidP="00337390">
      <w:pPr>
        <w:rPr>
          <w:rFonts w:asciiTheme="majorHAnsi" w:hAnsiTheme="majorHAnsi"/>
        </w:rPr>
      </w:pPr>
      <w:r w:rsidRPr="00012BFE">
        <w:rPr>
          <w:rStyle w:val="Style13ptBold"/>
          <w:rFonts w:asciiTheme="majorHAnsi" w:hAnsiTheme="majorHAnsi"/>
        </w:rPr>
        <w:t xml:space="preserve">Jayan Nayar, Professor of Law </w:t>
      </w:r>
      <w:r>
        <w:rPr>
          <w:rStyle w:val="Style13ptBold"/>
          <w:rFonts w:asciiTheme="majorHAnsi" w:hAnsiTheme="majorHAnsi"/>
        </w:rPr>
        <w:t xml:space="preserve">at the University of Warwick, </w:t>
      </w:r>
      <w:r w:rsidRPr="00012BFE">
        <w:rPr>
          <w:rStyle w:val="Style13ptBold"/>
          <w:rFonts w:asciiTheme="majorHAnsi" w:hAnsiTheme="majorHAnsi"/>
        </w:rPr>
        <w:t xml:space="preserve">99 </w:t>
      </w:r>
      <w:r w:rsidRPr="00012BFE">
        <w:rPr>
          <w:rFonts w:asciiTheme="majorHAnsi" w:hAnsiTheme="majorHAnsi"/>
        </w:rPr>
        <w:t xml:space="preserve">(Symposium: Re-Framing International Law </w:t>
      </w:r>
      <w:proofErr w:type="gramStart"/>
      <w:r w:rsidRPr="00012BFE">
        <w:rPr>
          <w:rFonts w:asciiTheme="majorHAnsi" w:hAnsiTheme="majorHAnsi"/>
        </w:rPr>
        <w:t>For</w:t>
      </w:r>
      <w:proofErr w:type="gramEnd"/>
      <w:r w:rsidRPr="00012BFE">
        <w:rPr>
          <w:rFonts w:asciiTheme="majorHAnsi" w:hAnsiTheme="majorHAnsi"/>
        </w:rPr>
        <w:t xml:space="preserve"> The 21st Century: Orders of Inhumanity, Transnational Law &amp; Contemporary Problems, Fall, 9 Transnat'l L. &amp; Contemp. Probs. 599)</w:t>
      </w:r>
    </w:p>
    <w:p w14:paraId="1242A028" w14:textId="77777777" w:rsidR="00337390" w:rsidRPr="00012BFE" w:rsidRDefault="00337390" w:rsidP="00337390">
      <w:pPr>
        <w:rPr>
          <w:rStyle w:val="StyleUnderline"/>
          <w:rFonts w:asciiTheme="majorHAnsi" w:hAnsiTheme="majorHAnsi"/>
        </w:rPr>
      </w:pPr>
      <w:r w:rsidRPr="00012BFE">
        <w:rPr>
          <w:rFonts w:asciiTheme="majorHAnsi" w:hAnsiTheme="majorHAnsi"/>
          <w:sz w:val="10"/>
          <w:szCs w:val="10"/>
        </w:rPr>
        <w:t>The description of the continuities of violence in Section II in many ways is familiar to those who adopt a critical perspective of the world. "We" are accustomed to narrating human wrongs in this way. The failures and betrayals, the victims and perpetrators, are familiar to our critical understanding. From this position of judgment, commonly held within the "mainstream" of the "non-mainstream," there is also a familiarity of solutions commonly advocated for transformation; the "marketplace" for critique is a thriving one as evidenced by the abundance of literature in this respect.</w:t>
      </w:r>
      <w:r w:rsidRPr="00012BFE">
        <w:rPr>
          <w:rFonts w:asciiTheme="majorHAnsi" w:hAnsiTheme="majorHAnsi"/>
        </w:rPr>
        <w:t xml:space="preserve"> </w:t>
      </w:r>
      <w:r w:rsidRPr="00012BFE">
        <w:rPr>
          <w:rStyle w:val="StyleUnderline"/>
          <w:rFonts w:asciiTheme="majorHAnsi" w:hAnsiTheme="majorHAnsi"/>
        </w:rPr>
        <w:t>Despite</w:t>
      </w:r>
      <w:r w:rsidRPr="00012BFE">
        <w:rPr>
          <w:rFonts w:asciiTheme="majorHAnsi" w:hAnsiTheme="majorHAnsi"/>
        </w:rPr>
        <w:t xml:space="preserve"> </w:t>
      </w:r>
      <w:r w:rsidRPr="00012BFE">
        <w:rPr>
          <w:rFonts w:asciiTheme="majorHAnsi" w:hAnsiTheme="majorHAnsi"/>
          <w:sz w:val="10"/>
        </w:rPr>
        <w:t xml:space="preserve">this proliferation of enlightenment and the profession of </w:t>
      </w:r>
      <w:r w:rsidRPr="00012BFE">
        <w:rPr>
          <w:rStyle w:val="StyleUnderline"/>
          <w:rFonts w:asciiTheme="majorHAnsi" w:hAnsiTheme="majorHAnsi"/>
        </w:rPr>
        <w:t>so many good ideas,</w:t>
      </w:r>
      <w:r w:rsidRPr="00012BFE">
        <w:rPr>
          <w:rFonts w:asciiTheme="majorHAnsi" w:hAnsiTheme="majorHAnsi"/>
        </w:rPr>
        <w:t xml:space="preserve"> </w:t>
      </w:r>
      <w:r w:rsidRPr="00012BFE">
        <w:rPr>
          <w:rFonts w:asciiTheme="majorHAnsi" w:hAnsiTheme="majorHAnsi"/>
          <w:sz w:val="10"/>
        </w:rPr>
        <w:t xml:space="preserve">however, </w:t>
      </w:r>
      <w:r w:rsidRPr="00012BFE">
        <w:rPr>
          <w:rFonts w:asciiTheme="majorHAnsi" w:hAnsiTheme="majorHAnsi"/>
        </w:rPr>
        <w:t>"</w:t>
      </w:r>
      <w:r w:rsidRPr="00012BFE">
        <w:rPr>
          <w:rFonts w:asciiTheme="majorHAnsi" w:hAnsiTheme="majorHAnsi"/>
          <w:b/>
          <w:u w:val="single"/>
        </w:rPr>
        <w:t>things</w:t>
      </w:r>
      <w:r w:rsidRPr="00012BFE">
        <w:rPr>
          <w:rFonts w:asciiTheme="majorHAnsi" w:hAnsiTheme="majorHAnsi"/>
        </w:rPr>
        <w:t xml:space="preserve">" </w:t>
      </w:r>
      <w:r w:rsidRPr="00012BFE">
        <w:rPr>
          <w:rFonts w:asciiTheme="majorHAnsi" w:hAnsiTheme="majorHAnsi"/>
          <w:sz w:val="10"/>
        </w:rPr>
        <w:t xml:space="preserve">appear to </w:t>
      </w:r>
      <w:r w:rsidRPr="00012BFE">
        <w:rPr>
          <w:rStyle w:val="StyleUnderline"/>
          <w:rFonts w:asciiTheme="majorHAnsi" w:hAnsiTheme="majorHAnsi"/>
        </w:rPr>
        <w:t xml:space="preserve">remain as they are, or, worse </w:t>
      </w:r>
      <w:proofErr w:type="gramStart"/>
      <w:r w:rsidRPr="00012BFE">
        <w:rPr>
          <w:rStyle w:val="StyleUnderline"/>
          <w:rFonts w:asciiTheme="majorHAnsi" w:hAnsiTheme="majorHAnsi"/>
        </w:rPr>
        <w:t>still,</w:t>
      </w:r>
      <w:r w:rsidRPr="00012BFE">
        <w:rPr>
          <w:rFonts w:asciiTheme="majorHAnsi" w:hAnsiTheme="majorHAnsi"/>
        </w:rPr>
        <w:t xml:space="preserve">  </w:t>
      </w:r>
      <w:r w:rsidRPr="00012BFE">
        <w:rPr>
          <w:rFonts w:asciiTheme="majorHAnsi" w:hAnsiTheme="majorHAnsi"/>
          <w:sz w:val="10"/>
        </w:rPr>
        <w:t>[</w:t>
      </w:r>
      <w:proofErr w:type="gramEnd"/>
      <w:r w:rsidRPr="00012BFE">
        <w:rPr>
          <w:rFonts w:asciiTheme="majorHAnsi" w:hAnsiTheme="majorHAnsi"/>
          <w:sz w:val="10"/>
        </w:rPr>
        <w:t>*620]  deteriorate. And so,</w:t>
      </w:r>
      <w:r w:rsidRPr="00012BFE">
        <w:rPr>
          <w:rFonts w:asciiTheme="majorHAnsi" w:hAnsiTheme="majorHAnsi"/>
        </w:rPr>
        <w:t xml:space="preserve"> </w:t>
      </w:r>
      <w:r w:rsidRPr="00012BFE">
        <w:rPr>
          <w:rStyle w:val="StyleUnderline"/>
          <w:rFonts w:asciiTheme="majorHAnsi" w:hAnsiTheme="majorHAnsi"/>
        </w:rPr>
        <w:t>the cycle of critique, proposals for transformation and disappointment continues.</w:t>
      </w:r>
      <w:r w:rsidRPr="00012BFE">
        <w:rPr>
          <w:rFonts w:asciiTheme="majorHAnsi" w:hAnsiTheme="majorHAnsi"/>
          <w:b/>
          <w:u w:val="single"/>
        </w:rPr>
        <w:t xml:space="preserve"> </w:t>
      </w:r>
      <w:r w:rsidRPr="00012BFE">
        <w:rPr>
          <w:rFonts w:asciiTheme="majorHAnsi" w:hAnsiTheme="majorHAnsi"/>
          <w:sz w:val="10"/>
        </w:rPr>
        <w:t>Rightly,</w:t>
      </w:r>
      <w:r w:rsidRPr="00012BFE">
        <w:rPr>
          <w:rFonts w:asciiTheme="majorHAnsi" w:hAnsiTheme="majorHAnsi"/>
        </w:rPr>
        <w:t xml:space="preserve"> </w:t>
      </w:r>
      <w:r w:rsidRPr="00012BFE">
        <w:rPr>
          <w:rStyle w:val="StyleUnderline"/>
          <w:rFonts w:asciiTheme="majorHAnsi" w:hAnsiTheme="majorHAnsi"/>
        </w:rPr>
        <w:t>we are concerned with</w:t>
      </w:r>
      <w:r w:rsidRPr="00012BFE">
        <w:rPr>
          <w:rFonts w:asciiTheme="majorHAnsi" w:hAnsiTheme="majorHAnsi"/>
          <w:b/>
          <w:u w:val="single"/>
        </w:rPr>
        <w:t xml:space="preserve"> </w:t>
      </w:r>
      <w:r w:rsidRPr="00012BFE">
        <w:rPr>
          <w:rFonts w:asciiTheme="majorHAnsi" w:hAnsiTheme="majorHAnsi"/>
          <w:sz w:val="10"/>
        </w:rPr>
        <w:t xml:space="preserve">the question of </w:t>
      </w:r>
      <w:r w:rsidRPr="00012BFE">
        <w:rPr>
          <w:rStyle w:val="StyleUnderline"/>
          <w:rFonts w:asciiTheme="majorHAnsi" w:hAnsiTheme="majorHAnsi"/>
        </w:rPr>
        <w:t>what can be done to alleviate</w:t>
      </w:r>
      <w:r w:rsidRPr="00012BFE">
        <w:rPr>
          <w:rFonts w:asciiTheme="majorHAnsi" w:hAnsiTheme="majorHAnsi"/>
          <w:b/>
          <w:u w:val="single"/>
        </w:rPr>
        <w:t xml:space="preserve"> </w:t>
      </w:r>
      <w:r w:rsidRPr="00012BFE">
        <w:rPr>
          <w:rFonts w:asciiTheme="majorHAnsi" w:hAnsiTheme="majorHAnsi"/>
          <w:sz w:val="10"/>
        </w:rPr>
        <w:t xml:space="preserve">the </w:t>
      </w:r>
      <w:r w:rsidRPr="00012BFE">
        <w:rPr>
          <w:rStyle w:val="StyleUnderline"/>
          <w:rFonts w:asciiTheme="majorHAnsi" w:hAnsiTheme="majorHAnsi"/>
        </w:rPr>
        <w:t>sufferings</w:t>
      </w:r>
      <w:r w:rsidRPr="00012BFE">
        <w:rPr>
          <w:rFonts w:asciiTheme="majorHAnsi" w:hAnsiTheme="majorHAnsi"/>
        </w:rPr>
        <w:t xml:space="preserve"> </w:t>
      </w:r>
      <w:r w:rsidRPr="00012BFE">
        <w:rPr>
          <w:rFonts w:asciiTheme="majorHAnsi" w:hAnsiTheme="majorHAnsi"/>
          <w:sz w:val="10"/>
        </w:rPr>
        <w:t xml:space="preserve">that prevail. </w:t>
      </w:r>
      <w:r w:rsidRPr="00012BFE">
        <w:rPr>
          <w:rStyle w:val="StyleUnderline"/>
          <w:rFonts w:asciiTheme="majorHAnsi" w:hAnsiTheme="majorHAnsi"/>
        </w:rPr>
        <w:t>But there are necessary prerequisites to answering the "what do we do?" question. We must first ask the intimately connected questions of "about what?" and "toward what end?"</w:t>
      </w:r>
      <w:r w:rsidRPr="00012BFE">
        <w:rPr>
          <w:rFonts w:asciiTheme="majorHAnsi" w:hAnsiTheme="majorHAnsi"/>
        </w:rPr>
        <w:t xml:space="preserve"> </w:t>
      </w:r>
      <w:r w:rsidRPr="00012BFE">
        <w:rPr>
          <w:rFonts w:asciiTheme="majorHAnsi" w:hAnsiTheme="majorHAnsi"/>
          <w:sz w:val="10"/>
        </w:rPr>
        <w:t xml:space="preserve">These questions, obviously, impinge on our vision and judgment. </w:t>
      </w:r>
      <w:r w:rsidRPr="00012BFE">
        <w:rPr>
          <w:rStyle w:val="StyleUnderline"/>
          <w:rFonts w:asciiTheme="majorHAnsi" w:hAnsiTheme="majorHAnsi"/>
        </w:rPr>
        <w:t>When we attempt to imagine transformations toward preferred human futures, we engage in the difficult task of judging the present.</w:t>
      </w:r>
      <w:r w:rsidRPr="00012BFE">
        <w:rPr>
          <w:rFonts w:asciiTheme="majorHAnsi" w:hAnsiTheme="majorHAnsi"/>
          <w:b/>
          <w:u w:val="single"/>
        </w:rPr>
        <w:t xml:space="preserve"> </w:t>
      </w:r>
      <w:r w:rsidRPr="00012BFE">
        <w:rPr>
          <w:rFonts w:asciiTheme="majorHAnsi" w:hAnsiTheme="majorHAnsi"/>
          <w:sz w:val="10"/>
        </w:rPr>
        <w:t xml:space="preserve">This is difficult not because we are oblivious to violence or that we are numb to the resulting suffering, but because, outrage with "events" of violence aside, processes of violence embroil and implicate our familiarities in ways that defy the simplicities of straightforward imputability. Despite our best efforts at categorizing violence into convenient compartments--into "disciplines" of study and analysis such as "development" and "security" (health, environment, population, being other examples of such compartmentalization)--the encroachments of order(ing) function at more pervasive levels. And without doubt, the perspectives of the observer, commentator, and actor become crucial determinants. </w:t>
      </w:r>
      <w:r w:rsidRPr="00012BFE">
        <w:rPr>
          <w:rStyle w:val="StyleUnderline"/>
          <w:rFonts w:asciiTheme="majorHAnsi" w:hAnsiTheme="majorHAnsi"/>
        </w:rPr>
        <w:t>It is necessary</w:t>
      </w:r>
      <w:r w:rsidRPr="00012BFE">
        <w:rPr>
          <w:rFonts w:asciiTheme="majorHAnsi" w:hAnsiTheme="majorHAnsi"/>
          <w:sz w:val="10"/>
        </w:rPr>
        <w:t xml:space="preserve">, I believe, </w:t>
      </w:r>
      <w:r w:rsidRPr="00012BFE">
        <w:rPr>
          <w:rStyle w:val="StyleUnderline"/>
          <w:rFonts w:asciiTheme="majorHAnsi" w:hAnsiTheme="majorHAnsi"/>
        </w:rPr>
        <w:t>to question</w:t>
      </w:r>
      <w:r w:rsidRPr="00012BFE">
        <w:rPr>
          <w:rFonts w:asciiTheme="majorHAnsi" w:hAnsiTheme="majorHAnsi"/>
          <w:b/>
          <w:u w:val="single"/>
        </w:rPr>
        <w:t xml:space="preserve"> </w:t>
      </w:r>
      <w:r w:rsidRPr="00012BFE">
        <w:rPr>
          <w:rFonts w:asciiTheme="majorHAnsi" w:hAnsiTheme="majorHAnsi"/>
          <w:sz w:val="10"/>
        </w:rPr>
        <w:t xml:space="preserve">this, </w:t>
      </w:r>
      <w:r w:rsidRPr="00012BFE">
        <w:rPr>
          <w:rFonts w:asciiTheme="majorHAnsi" w:hAnsiTheme="majorHAnsi"/>
        </w:rPr>
        <w:t>"</w:t>
      </w:r>
      <w:r w:rsidRPr="00012BFE">
        <w:rPr>
          <w:rStyle w:val="StyleUnderline"/>
          <w:rFonts w:asciiTheme="majorHAnsi" w:hAnsiTheme="majorHAnsi"/>
        </w:rPr>
        <w:t>our," perspective</w:t>
      </w:r>
      <w:r w:rsidRPr="00012BFE">
        <w:rPr>
          <w:rFonts w:asciiTheme="majorHAnsi" w:hAnsiTheme="majorHAnsi"/>
          <w:sz w:val="10"/>
        </w:rPr>
        <w:t xml:space="preserve">, to reflect upon a perspective </w:t>
      </w:r>
      <w:r w:rsidRPr="00012BFE">
        <w:rPr>
          <w:rStyle w:val="StyleUnderline"/>
          <w:rFonts w:asciiTheme="majorHAnsi" w:hAnsiTheme="majorHAnsi"/>
        </w:rPr>
        <w:t>of violence which not only locates violence as a happening "out there" while we stand as detached observers and critics, but is</w:t>
      </w:r>
      <w:r w:rsidRPr="00012BFE">
        <w:rPr>
          <w:rFonts w:asciiTheme="majorHAnsi" w:hAnsiTheme="majorHAnsi"/>
          <w:b/>
          <w:u w:val="single"/>
        </w:rPr>
        <w:t xml:space="preserve"> </w:t>
      </w:r>
      <w:r w:rsidRPr="00012BFE">
        <w:rPr>
          <w:rFonts w:asciiTheme="majorHAnsi" w:hAnsiTheme="majorHAnsi"/>
          <w:sz w:val="10"/>
        </w:rPr>
        <w:t xml:space="preserve">also </w:t>
      </w:r>
      <w:r w:rsidRPr="00012BFE">
        <w:rPr>
          <w:rStyle w:val="StyleUnderline"/>
          <w:rFonts w:asciiTheme="majorHAnsi" w:hAnsiTheme="majorHAnsi"/>
        </w:rPr>
        <w:t>one in which we are ourselves implicated in the violence of ordered worlds where we stand very much as participants. For</w:t>
      </w:r>
      <w:r w:rsidRPr="00012BFE">
        <w:rPr>
          <w:rFonts w:asciiTheme="majorHAnsi" w:hAnsiTheme="majorHAnsi"/>
          <w:b/>
          <w:u w:val="single"/>
        </w:rPr>
        <w:t xml:space="preserve"> </w:t>
      </w:r>
      <w:r w:rsidRPr="00012BFE">
        <w:rPr>
          <w:rFonts w:asciiTheme="majorHAnsi" w:hAnsiTheme="majorHAnsi"/>
          <w:sz w:val="10"/>
        </w:rPr>
        <w:t xml:space="preserve">this purpose of </w:t>
      </w:r>
      <w:r w:rsidRPr="00012BFE">
        <w:rPr>
          <w:rStyle w:val="StyleUnderline"/>
          <w:rFonts w:asciiTheme="majorHAnsi" w:hAnsiTheme="majorHAnsi"/>
        </w:rPr>
        <w:t>a critique of critique, it is necessary to consider the "technologies" of ordering.</w:t>
      </w:r>
      <w:bookmarkStart w:id="6" w:name="__RefHeading__9235_1412967395"/>
      <w:bookmarkStart w:id="7" w:name="__RefHeading__9237_1412967395"/>
      <w:bookmarkEnd w:id="6"/>
      <w:bookmarkEnd w:id="7"/>
    </w:p>
    <w:p w14:paraId="2106DFF2" w14:textId="77777777" w:rsidR="00337390" w:rsidRPr="00012BFE" w:rsidRDefault="00337390" w:rsidP="00337390">
      <w:pPr>
        <w:pStyle w:val="Heading4"/>
        <w:rPr>
          <w:rFonts w:asciiTheme="majorHAnsi" w:hAnsiTheme="majorHAnsi"/>
        </w:rPr>
      </w:pPr>
      <w:r w:rsidRPr="00012BFE">
        <w:rPr>
          <w:rFonts w:asciiTheme="majorHAnsi" w:hAnsiTheme="majorHAnsi"/>
        </w:rPr>
        <w:t>Even Rawls agrees that the framework must be debatable</w:t>
      </w:r>
    </w:p>
    <w:p w14:paraId="1FCA1059" w14:textId="77777777" w:rsidR="00337390" w:rsidRPr="00012BFE" w:rsidRDefault="00337390" w:rsidP="00337390">
      <w:pPr>
        <w:rPr>
          <w:rFonts w:asciiTheme="majorHAnsi" w:hAnsiTheme="majorHAnsi"/>
        </w:rPr>
      </w:pPr>
      <w:r w:rsidRPr="00012BFE">
        <w:rPr>
          <w:rStyle w:val="Style13ptBold"/>
          <w:rFonts w:asciiTheme="majorHAnsi" w:hAnsiTheme="majorHAnsi"/>
        </w:rPr>
        <w:t xml:space="preserve">Ed Wingeenbach, Professor at the </w:t>
      </w:r>
      <w:r>
        <w:rPr>
          <w:rStyle w:val="Style13ptBold"/>
          <w:rFonts w:asciiTheme="majorHAnsi" w:hAnsiTheme="majorHAnsi"/>
        </w:rPr>
        <w:t xml:space="preserve">University of South Carolina, </w:t>
      </w:r>
      <w:r w:rsidRPr="00012BFE">
        <w:rPr>
          <w:rStyle w:val="Style13ptBold"/>
          <w:rFonts w:asciiTheme="majorHAnsi" w:hAnsiTheme="majorHAnsi"/>
        </w:rPr>
        <w:t>99</w:t>
      </w:r>
      <w:r w:rsidRPr="00012BFE">
        <w:rPr>
          <w:rFonts w:asciiTheme="majorHAnsi" w:hAnsiTheme="majorHAnsi"/>
        </w:rPr>
        <w:t xml:space="preserve"> (Unjust Context: The Priority of Stability in Rawls's Contextualized Theory of Justice, American Journal of Political Science, Vol. 43, No. 1 January) </w:t>
      </w:r>
    </w:p>
    <w:p w14:paraId="25E1DA1C" w14:textId="77777777" w:rsidR="00337390" w:rsidRPr="00012BFE" w:rsidRDefault="00337390" w:rsidP="00337390">
      <w:pPr>
        <w:rPr>
          <w:rFonts w:asciiTheme="majorHAnsi" w:hAnsiTheme="majorHAnsi"/>
        </w:rPr>
      </w:pPr>
      <w:r w:rsidRPr="00012BFE">
        <w:rPr>
          <w:rStyle w:val="StyleUnderline"/>
          <w:rFonts w:asciiTheme="majorHAnsi" w:hAnsiTheme="majorHAnsi"/>
        </w:rPr>
        <w:t>The recognition that we share no common doctrine except the fundamental intuition that no common doctrine can ever gain widespread acceptance involves a recognition of the underlying indeterminacy of modern democratic politics. Any conception of the political realm</w:t>
      </w:r>
      <w:r w:rsidRPr="00012BFE">
        <w:rPr>
          <w:rFonts w:asciiTheme="majorHAnsi" w:hAnsiTheme="majorHAnsi"/>
        </w:rPr>
        <w:t xml:space="preserve"> </w:t>
      </w:r>
      <w:r w:rsidRPr="00012BFE">
        <w:rPr>
          <w:rFonts w:asciiTheme="majorHAnsi" w:hAnsiTheme="majorHAnsi"/>
          <w:sz w:val="10"/>
        </w:rPr>
        <w:t>appropriate to such conditions</w:t>
      </w:r>
      <w:r w:rsidRPr="00012BFE">
        <w:rPr>
          <w:rFonts w:asciiTheme="majorHAnsi" w:hAnsiTheme="majorHAnsi"/>
        </w:rPr>
        <w:t xml:space="preserve"> </w:t>
      </w:r>
      <w:r w:rsidRPr="00012BFE">
        <w:rPr>
          <w:rFonts w:asciiTheme="majorHAnsi" w:hAnsiTheme="majorHAnsi"/>
          <w:b/>
          <w:u w:val="single"/>
        </w:rPr>
        <w:t>must be one that accepts and institutionalizes this indeterminacy. Democracy should be seen as the political practice which meets these demands</w:t>
      </w:r>
      <w:r w:rsidRPr="00012BFE">
        <w:rPr>
          <w:rFonts w:asciiTheme="majorHAnsi" w:hAnsiTheme="majorHAnsi"/>
          <w:sz w:val="10"/>
        </w:rPr>
        <w:t xml:space="preserve">, if by democracy we understand a form of politics which recognizes that the context of politics itself must also be an object of contestation. </w:t>
      </w:r>
      <w:r w:rsidRPr="00012BFE">
        <w:rPr>
          <w:rStyle w:val="StyleUnderline"/>
          <w:rFonts w:asciiTheme="majorHAnsi" w:hAnsiTheme="majorHAnsi"/>
        </w:rPr>
        <w:t xml:space="preserve">This means that the framework within which political activity takes </w:t>
      </w:r>
      <w:r w:rsidRPr="00012BFE">
        <w:rPr>
          <w:rStyle w:val="StyleUnderline"/>
          <w:rFonts w:asciiTheme="majorHAnsi" w:hAnsiTheme="majorHAnsi"/>
        </w:rPr>
        <w:lastRenderedPageBreak/>
        <w:t>place, in Rawls's case the political conception of justice, must be open to debate and reform. Any attempt to take certain subjects or practices "off the table" violates Rawls's fundamental insight into modern democratic societies</w:t>
      </w:r>
      <w:r w:rsidRPr="00012BFE">
        <w:rPr>
          <w:rFonts w:asciiTheme="majorHAnsi" w:hAnsiTheme="majorHAnsi"/>
          <w:sz w:val="10"/>
        </w:rPr>
        <w:t xml:space="preserve">, namely, that no common doctrine licensing such a removal can achieve legitimate acceptance. </w:t>
      </w:r>
    </w:p>
    <w:p w14:paraId="64792B5A" w14:textId="77777777" w:rsidR="00337390" w:rsidRPr="00012BFE" w:rsidRDefault="00337390" w:rsidP="00337390">
      <w:pPr>
        <w:pStyle w:val="Heading3"/>
        <w:rPr>
          <w:rFonts w:asciiTheme="majorHAnsi" w:hAnsiTheme="majorHAnsi"/>
        </w:rPr>
      </w:pPr>
      <w:r w:rsidRPr="00012BFE">
        <w:rPr>
          <w:rFonts w:asciiTheme="majorHAnsi" w:hAnsiTheme="majorHAnsi"/>
        </w:rPr>
        <w:lastRenderedPageBreak/>
        <w:t>Intelligibility</w:t>
      </w:r>
    </w:p>
    <w:p w14:paraId="17810AF7" w14:textId="77777777" w:rsidR="00337390" w:rsidRPr="00012BFE" w:rsidRDefault="00337390" w:rsidP="00337390">
      <w:pPr>
        <w:pStyle w:val="Heading4"/>
        <w:rPr>
          <w:rFonts w:asciiTheme="majorHAnsi" w:hAnsiTheme="majorHAnsi"/>
        </w:rPr>
      </w:pPr>
      <w:r w:rsidRPr="00012BFE">
        <w:rPr>
          <w:rFonts w:asciiTheme="majorHAnsi" w:hAnsiTheme="majorHAnsi"/>
        </w:rPr>
        <w:t>Discourse key: it is within discourse that the chaos of the world transubstantiates into experience. Serving as the dynamo of normalcy and judgment, discourse renders the world and the social intelligible.</w:t>
      </w:r>
    </w:p>
    <w:p w14:paraId="4C8E7574" w14:textId="77777777" w:rsidR="00337390" w:rsidRPr="00012BFE" w:rsidRDefault="00337390" w:rsidP="00337390">
      <w:pPr>
        <w:rPr>
          <w:rFonts w:asciiTheme="majorHAnsi" w:hAnsiTheme="majorHAnsi"/>
        </w:rPr>
      </w:pPr>
      <w:r>
        <w:rPr>
          <w:rStyle w:val="Style13ptBold"/>
          <w:rFonts w:asciiTheme="majorHAnsi" w:hAnsiTheme="majorHAnsi"/>
        </w:rPr>
        <w:t>Bleiker 2k</w:t>
      </w:r>
      <w:r w:rsidRPr="00012BFE">
        <w:rPr>
          <w:rFonts w:asciiTheme="majorHAnsi" w:hAnsiTheme="majorHAnsi"/>
          <w:b/>
        </w:rPr>
        <w:t xml:space="preserve"> (</w:t>
      </w:r>
      <w:r w:rsidRPr="00012BFE">
        <w:rPr>
          <w:rFonts w:asciiTheme="majorHAnsi" w:hAnsiTheme="majorHAnsi"/>
        </w:rPr>
        <w:t xml:space="preserve">Ph.D. visiting research and teaching affiliations at Harvard, Cambridge, Humboldt, Tampere, Yonsei and Pusan National University as well as the Swiss Federal Institute of Technology and the Institute of Social Studies in The </w:t>
      </w:r>
      <w:proofErr w:type="gramStart"/>
      <w:r w:rsidRPr="00012BFE">
        <w:rPr>
          <w:rFonts w:asciiTheme="majorHAnsi" w:hAnsiTheme="majorHAnsi"/>
        </w:rPr>
        <w:t>Hague,(</w:t>
      </w:r>
      <w:proofErr w:type="gramEnd"/>
      <w:r w:rsidRPr="00012BFE">
        <w:rPr>
          <w:rFonts w:asciiTheme="majorHAnsi" w:hAnsiTheme="majorHAnsi"/>
        </w:rPr>
        <w:t>Roland, Popular Dissent</w:t>
      </w:r>
      <w:r w:rsidRPr="00012BFE">
        <w:rPr>
          <w:rFonts w:asciiTheme="majorHAnsi" w:hAnsiTheme="majorHAnsi"/>
          <w:b/>
        </w:rPr>
        <w:t xml:space="preserve">, </w:t>
      </w:r>
      <w:r w:rsidRPr="00012BFE">
        <w:rPr>
          <w:rFonts w:asciiTheme="majorHAnsi" w:hAnsiTheme="majorHAnsi"/>
        </w:rPr>
        <w:t>Human Agency and Global Politics, Cambridge University Press)</w:t>
      </w:r>
    </w:p>
    <w:p w14:paraId="103CC72C" w14:textId="77777777" w:rsidR="00337390" w:rsidRPr="00012BFE" w:rsidRDefault="00337390" w:rsidP="00337390">
      <w:pPr>
        <w:rPr>
          <w:rFonts w:asciiTheme="majorHAnsi" w:hAnsiTheme="majorHAnsi"/>
          <w:sz w:val="16"/>
        </w:rPr>
      </w:pPr>
      <w:r w:rsidRPr="00012BFE">
        <w:rPr>
          <w:rStyle w:val="StyleUnderline"/>
          <w:rFonts w:asciiTheme="majorHAnsi" w:hAnsiTheme="majorHAnsi"/>
        </w:rPr>
        <w:t>Power is not a stable and steady force</w:t>
      </w:r>
      <w:r w:rsidRPr="00012BFE">
        <w:rPr>
          <w:rFonts w:asciiTheme="majorHAnsi" w:hAnsiTheme="majorHAnsi"/>
          <w:sz w:val="16"/>
        </w:rPr>
        <w:t xml:space="preserve">, something that exists on its own. </w:t>
      </w:r>
      <w:r w:rsidRPr="00012BFE">
        <w:rPr>
          <w:rFonts w:asciiTheme="majorHAnsi" w:hAnsiTheme="majorHAnsi"/>
          <w:b/>
          <w:u w:val="single"/>
        </w:rPr>
        <w:t>There is no essence to power, for its exercise is dependent upon forms of knowledge that imbue certain actions with power</w:t>
      </w:r>
      <w:r w:rsidRPr="00012BFE">
        <w:rPr>
          <w:rFonts w:asciiTheme="majorHAnsi" w:hAnsiTheme="majorHAnsi"/>
          <w:sz w:val="16"/>
        </w:rPr>
        <w:t xml:space="preserve">. This is to say that the manner in which we view and frame power also influences how it functions in practice. </w:t>
      </w:r>
      <w:r w:rsidRPr="00012BFE">
        <w:rPr>
          <w:rFonts w:asciiTheme="majorHAnsi" w:hAnsiTheme="majorHAnsi"/>
          <w:b/>
          <w:u w:val="single"/>
        </w:rPr>
        <w:t>'It is within discourse</w:t>
      </w:r>
      <w:r w:rsidRPr="00012BFE">
        <w:rPr>
          <w:rFonts w:asciiTheme="majorHAnsi" w:hAnsiTheme="majorHAnsi"/>
          <w:sz w:val="16"/>
        </w:rPr>
        <w:t>,' Foucault claims</w:t>
      </w:r>
      <w:r w:rsidRPr="00012BFE">
        <w:rPr>
          <w:rFonts w:asciiTheme="majorHAnsi" w:hAnsiTheme="majorHAnsi"/>
          <w:b/>
          <w:u w:val="single"/>
        </w:rPr>
        <w:t xml:space="preserve">, 'that power and knowledge articulate each other.' </w:t>
      </w:r>
      <w:hyperlink r:id="rId60" w:anchor="31" w:history="1">
        <w:r w:rsidRPr="00012BFE">
          <w:rPr>
            <w:rStyle w:val="Hyperlink"/>
            <w:rFonts w:asciiTheme="majorHAnsi" w:hAnsiTheme="majorHAnsi"/>
            <w:sz w:val="16"/>
          </w:rPr>
          <w:t xml:space="preserve">31 </w:t>
        </w:r>
      </w:hyperlink>
      <w:r w:rsidRPr="00012BFE">
        <w:rPr>
          <w:rFonts w:asciiTheme="majorHAnsi" w:hAnsiTheme="majorHAnsi"/>
          <w:b/>
          <w:u w:val="single"/>
        </w:rPr>
        <w:t>Discourses are subtle mechanisms that frame our thinking process. They determine the limits of what can be thought, talked and written in a normal and rational way.</w:t>
      </w:r>
      <w:r w:rsidRPr="00012BFE">
        <w:rPr>
          <w:rFonts w:asciiTheme="majorHAnsi" w:hAnsiTheme="majorHAnsi"/>
          <w:sz w:val="16"/>
        </w:rPr>
        <w:t xml:space="preserve"> In every </w:t>
      </w:r>
      <w:r w:rsidRPr="00012BFE">
        <w:rPr>
          <w:rFonts w:asciiTheme="majorHAnsi" w:hAnsiTheme="majorHAnsi"/>
          <w:b/>
          <w:u w:val="single"/>
        </w:rPr>
        <w:t>society the production of discourses is controlled, selected, organised and diffused by certain procedures. This process creates systems of exclusion in which one group of discourses is elevated to a hegemonic status while others are condemned to exile. Discourses give rise to social rules that decide which statements most people recognise as valid, as debatable or as undoubtedly false</w:t>
      </w:r>
      <w:r w:rsidRPr="00012BFE">
        <w:rPr>
          <w:rFonts w:asciiTheme="majorHAnsi" w:hAnsiTheme="majorHAnsi"/>
          <w:sz w:val="16"/>
        </w:rPr>
        <w:t xml:space="preserve">. They guide the selection process that ascertains which propositions from previous periods or foreign cultures are retained, imported, valued, and which are forgotten or neglected. </w:t>
      </w:r>
      <w:hyperlink r:id="rId61" w:anchor="32" w:history="1">
        <w:r w:rsidRPr="00012BFE">
          <w:rPr>
            <w:rStyle w:val="Hyperlink"/>
            <w:rFonts w:asciiTheme="majorHAnsi" w:hAnsiTheme="majorHAnsi"/>
            <w:sz w:val="16"/>
          </w:rPr>
          <w:t xml:space="preserve">32 </w:t>
        </w:r>
      </w:hyperlink>
      <w:r w:rsidRPr="00012BFE">
        <w:rPr>
          <w:rFonts w:asciiTheme="majorHAnsi" w:hAnsiTheme="majorHAnsi"/>
          <w:sz w:val="16"/>
        </w:rPr>
        <w:t xml:space="preserve">Although these boundaries change, at times gradually, at times abruptly, they maintain a certain unity across time, a unity that dominates and transgresses individual authors, texts or social practices. </w:t>
      </w:r>
      <w:r w:rsidRPr="00012BFE">
        <w:rPr>
          <w:rStyle w:val="StyleUnderline"/>
          <w:rFonts w:asciiTheme="majorHAnsi" w:hAnsiTheme="majorHAnsi"/>
        </w:rPr>
        <w:t>Not everything is discourse, but everything is in discourse. Things exist independently of discourses, but we can only assess them through the lenses of discourse</w:t>
      </w:r>
      <w:r w:rsidRPr="00012BFE">
        <w:rPr>
          <w:rFonts w:asciiTheme="majorHAnsi" w:hAnsiTheme="majorHAnsi"/>
          <w:sz w:val="16"/>
        </w:rPr>
        <w:t xml:space="preserve">, through the practices of knowing, perceiving and sensing which we have acquired over time. Nietzsche: That mountain there! That cloud there! What is 'real' in that? Subtract the phantasm and every human contribution from it, my sober friends! If you can! If you can forget your descent, your past, your training — </w:t>
      </w:r>
      <w:proofErr w:type="gramStart"/>
      <w:r w:rsidRPr="00012BFE">
        <w:rPr>
          <w:rFonts w:asciiTheme="majorHAnsi" w:hAnsiTheme="majorHAnsi"/>
          <w:sz w:val="16"/>
        </w:rPr>
        <w:t>all of</w:t>
      </w:r>
      <w:proofErr w:type="gramEnd"/>
      <w:r w:rsidRPr="00012BFE">
        <w:rPr>
          <w:rFonts w:asciiTheme="majorHAnsi" w:hAnsiTheme="majorHAnsi"/>
          <w:sz w:val="16"/>
        </w:rPr>
        <w:t xml:space="preserve"> your humanity and animality. There is no 'reality' for us — not for you either, my sober friends… </w:t>
      </w:r>
      <w:hyperlink r:id="rId62" w:anchor="33" w:history="1">
        <w:r w:rsidRPr="00012BFE">
          <w:rPr>
            <w:rStyle w:val="Hyperlink"/>
            <w:rFonts w:asciiTheme="majorHAnsi" w:hAnsiTheme="majorHAnsi"/>
            <w:sz w:val="16"/>
          </w:rPr>
          <w:t xml:space="preserve">33 </w:t>
        </w:r>
      </w:hyperlink>
      <w:r w:rsidRPr="00012BFE">
        <w:rPr>
          <w:rFonts w:asciiTheme="majorHAnsi" w:hAnsiTheme="majorHAnsi"/>
          <w:sz w:val="16"/>
        </w:rPr>
        <w:t xml:space="preserve">Nietzsche's point, of course, is not that mountains and clouds do not exist as such. To claim such would be absurd. Mountains and clouds exist no matter what we think about them. And so do more tangible social practices. But they are not 'real' by some objective standard. Their appearance, meaning and significance is part of human experiences, part of a specific way of life. A Nietzschean position emphasises that </w:t>
      </w:r>
      <w:r w:rsidRPr="00012BFE">
        <w:rPr>
          <w:rStyle w:val="StyleUnderline"/>
          <w:rFonts w:asciiTheme="majorHAnsi" w:hAnsiTheme="majorHAnsi"/>
        </w:rPr>
        <w:t>discourses render social practices intelligible and rational — and by doing so mask the ways in which they have been constituted and framed. Systems of domination gradually become accepted as normal and silently penetrate every aspect of society</w:t>
      </w:r>
      <w:r w:rsidRPr="00012BFE">
        <w:rPr>
          <w:rFonts w:asciiTheme="majorHAnsi" w:hAnsiTheme="majorHAnsi"/>
          <w:sz w:val="16"/>
        </w:rPr>
        <w:t xml:space="preserve">. They cling to the most remote corners of our mind, for 'all things that live long are gradually so saturated with reason that their emergence out of unreason thereby becomes improbable'. </w:t>
      </w:r>
      <w:hyperlink r:id="rId63" w:anchor="34" w:history="1">
        <w:r w:rsidRPr="00012BFE">
          <w:rPr>
            <w:rStyle w:val="Hyperlink"/>
            <w:rFonts w:asciiTheme="majorHAnsi" w:hAnsiTheme="majorHAnsi"/>
            <w:sz w:val="16"/>
          </w:rPr>
          <w:t xml:space="preserve">34 </w:t>
        </w:r>
      </w:hyperlink>
      <w:r w:rsidRPr="00012BFE">
        <w:rPr>
          <w:rFonts w:asciiTheme="majorHAnsi" w:hAnsiTheme="majorHAnsi"/>
          <w:b/>
          <w:u w:val="single"/>
        </w:rPr>
        <w:t xml:space="preserve"> </w:t>
      </w:r>
      <w:r w:rsidRPr="00012BFE">
        <w:rPr>
          <w:rStyle w:val="StyleUnderline"/>
          <w:rFonts w:asciiTheme="majorHAnsi" w:hAnsiTheme="majorHAnsi"/>
        </w:rPr>
        <w:t>Discourses are more than just masking agents. They provide us with frameworks to view the world, and by doing so influence its course. Discourses express ways of life that actively shape social practices.</w:t>
      </w:r>
      <w:r w:rsidRPr="00012BFE">
        <w:rPr>
          <w:rFonts w:asciiTheme="majorHAnsi" w:hAnsiTheme="majorHAnsi"/>
          <w:sz w:val="16"/>
        </w:rPr>
        <w:t xml:space="preserve"> But more is needed to demonstrate how the concept of discourse can be of use to illuminate transversal dissident practices. More is needed to outline a positive notion of human agency that is not based on stable foundations. This section has merely located the terrains that are to be explored. It is now up to the following chapters to introduce, step by step, the arguments and evidence necessary to develop and sustain a discursive understanding of transversal dissent and its ability to exert human agency.</w:t>
      </w:r>
    </w:p>
    <w:p w14:paraId="06B1A945" w14:textId="77777777" w:rsidR="00337390" w:rsidRPr="00012BFE" w:rsidRDefault="00337390" w:rsidP="00337390">
      <w:pPr>
        <w:pStyle w:val="Heading3"/>
        <w:rPr>
          <w:rFonts w:asciiTheme="majorHAnsi" w:hAnsiTheme="majorHAnsi"/>
        </w:rPr>
      </w:pPr>
      <w:r w:rsidRPr="00012BFE">
        <w:rPr>
          <w:rFonts w:asciiTheme="majorHAnsi" w:hAnsiTheme="majorHAnsi"/>
        </w:rPr>
        <w:lastRenderedPageBreak/>
        <w:t>Policy Making</w:t>
      </w:r>
    </w:p>
    <w:p w14:paraId="68B77E13" w14:textId="77777777" w:rsidR="00337390" w:rsidRPr="00012BFE" w:rsidRDefault="00337390" w:rsidP="00337390">
      <w:pPr>
        <w:pStyle w:val="Heading4"/>
        <w:rPr>
          <w:rFonts w:asciiTheme="majorHAnsi" w:hAnsiTheme="majorHAnsi" w:cstheme="minorHAnsi"/>
        </w:rPr>
      </w:pPr>
      <w:r w:rsidRPr="00012BFE">
        <w:rPr>
          <w:rFonts w:asciiTheme="majorHAnsi" w:hAnsiTheme="majorHAnsi" w:cstheme="minorHAnsi"/>
        </w:rPr>
        <w:t>Discourse and epistemology comes first – an investigation of representations is the prerequisite to meaningful policies</w:t>
      </w:r>
    </w:p>
    <w:p w14:paraId="626CA014" w14:textId="77777777" w:rsidR="00337390" w:rsidRPr="00012BFE" w:rsidRDefault="00337390" w:rsidP="00337390">
      <w:pPr>
        <w:shd w:val="clear" w:color="auto" w:fill="FFFFFF"/>
        <w:rPr>
          <w:rFonts w:asciiTheme="majorHAnsi" w:hAnsiTheme="majorHAnsi" w:cstheme="minorHAnsi"/>
          <w:color w:val="222222"/>
          <w:sz w:val="19"/>
          <w:szCs w:val="19"/>
        </w:rPr>
      </w:pPr>
      <w:r w:rsidRPr="00012BFE">
        <w:rPr>
          <w:rStyle w:val="Style13ptBold"/>
          <w:rFonts w:asciiTheme="majorHAnsi" w:hAnsiTheme="majorHAnsi" w:cstheme="minorHAnsi"/>
        </w:rPr>
        <w:t>Jourde 6</w:t>
      </w:r>
      <w:r w:rsidRPr="00012BFE">
        <w:rPr>
          <w:rStyle w:val="apple-converted-space"/>
          <w:rFonts w:asciiTheme="majorHAnsi" w:hAnsiTheme="majorHAnsi" w:cstheme="minorHAnsi"/>
          <w:color w:val="222222"/>
          <w:sz w:val="19"/>
          <w:szCs w:val="19"/>
        </w:rPr>
        <w:t> </w:t>
      </w:r>
      <w:r w:rsidRPr="00012BFE">
        <w:rPr>
          <w:rFonts w:asciiTheme="majorHAnsi" w:hAnsiTheme="majorHAnsi" w:cstheme="minorHAnsi"/>
          <w:color w:val="222222"/>
          <w:sz w:val="19"/>
          <w:szCs w:val="19"/>
        </w:rPr>
        <w:t>(Ph.D., Political Science, University of Wisconsin-Madison, M.A., Political Science, University of Wisconsin-Madison, B.Sc., Political Science, Université de Montréal (Cedric, 2006, “1995 Hegemony or Empire?: The redefinition of US Power under George W Bush,” Ed. David and Grondin p. 182-3)</w:t>
      </w:r>
    </w:p>
    <w:p w14:paraId="7C45FECC" w14:textId="77777777" w:rsidR="00337390" w:rsidRPr="00012BFE" w:rsidRDefault="00337390" w:rsidP="00337390">
      <w:pPr>
        <w:rPr>
          <w:rFonts w:asciiTheme="majorHAnsi" w:hAnsiTheme="majorHAnsi"/>
          <w:sz w:val="16"/>
        </w:rPr>
      </w:pPr>
      <w:r w:rsidRPr="00012BFE">
        <w:rPr>
          <w:rFonts w:asciiTheme="majorHAnsi" w:hAnsiTheme="majorHAnsi"/>
          <w:sz w:val="16"/>
          <w:szCs w:val="16"/>
        </w:rPr>
        <w:t>Relations between states are, at least in part,</w:t>
      </w:r>
      <w:r w:rsidRPr="00012BFE">
        <w:rPr>
          <w:rStyle w:val="apple-converted-space"/>
          <w:rFonts w:asciiTheme="majorHAnsi" w:hAnsiTheme="majorHAnsi"/>
          <w:color w:val="222222"/>
          <w:sz w:val="16"/>
          <w:szCs w:val="16"/>
        </w:rPr>
        <w:t> </w:t>
      </w:r>
      <w:r w:rsidRPr="00012BFE">
        <w:rPr>
          <w:rFonts w:asciiTheme="majorHAnsi" w:hAnsiTheme="majorHAnsi"/>
          <w:sz w:val="16"/>
          <w:szCs w:val="16"/>
        </w:rPr>
        <w:t>constructed upon representations.</w:t>
      </w:r>
      <w:r w:rsidRPr="00012BFE">
        <w:rPr>
          <w:rStyle w:val="apple-converted-space"/>
          <w:rFonts w:asciiTheme="majorHAnsi" w:hAnsiTheme="majorHAnsi"/>
          <w:color w:val="222222"/>
          <w:sz w:val="16"/>
          <w:szCs w:val="16"/>
        </w:rPr>
        <w:t> </w:t>
      </w:r>
      <w:r w:rsidRPr="0011303A">
        <w:rPr>
          <w:rStyle w:val="StyleUnderline"/>
          <w:rFonts w:asciiTheme="majorHAnsi" w:hAnsiTheme="majorHAnsi"/>
          <w:highlight w:val="cyan"/>
        </w:rPr>
        <w:t>Representations are interpretative</w:t>
      </w:r>
      <w:r w:rsidRPr="00012BFE">
        <w:rPr>
          <w:rStyle w:val="apple-converted-space"/>
          <w:rFonts w:asciiTheme="majorHAnsi" w:hAnsiTheme="majorHAnsi"/>
          <w:color w:val="222222"/>
          <w:sz w:val="16"/>
          <w:szCs w:val="16"/>
          <w:shd w:val="clear" w:color="auto" w:fill="00FFFF"/>
        </w:rPr>
        <w:t> </w:t>
      </w:r>
      <w:r w:rsidRPr="00012BFE">
        <w:rPr>
          <w:rFonts w:asciiTheme="majorHAnsi" w:hAnsiTheme="majorHAnsi"/>
          <w:sz w:val="16"/>
          <w:szCs w:val="16"/>
        </w:rPr>
        <w:t>prisms</w:t>
      </w:r>
      <w:r w:rsidRPr="0011303A">
        <w:rPr>
          <w:rStyle w:val="StyleUnderline"/>
          <w:rFonts w:asciiTheme="majorHAnsi" w:hAnsiTheme="majorHAnsi"/>
          <w:highlight w:val="cyan"/>
        </w:rPr>
        <w:t>through</w:t>
      </w:r>
      <w:r w:rsidRPr="00012BFE">
        <w:rPr>
          <w:rFonts w:asciiTheme="majorHAnsi" w:hAnsiTheme="majorHAnsi"/>
          <w:sz w:val="16"/>
          <w:szCs w:val="16"/>
          <w:shd w:val="clear" w:color="auto" w:fill="00FFFF"/>
        </w:rPr>
        <w:t xml:space="preserve"> </w:t>
      </w:r>
      <w:r w:rsidRPr="0011303A">
        <w:rPr>
          <w:rStyle w:val="StyleUnderline"/>
          <w:rFonts w:asciiTheme="majorHAnsi" w:hAnsiTheme="majorHAnsi"/>
          <w:highlight w:val="cyan"/>
        </w:rPr>
        <w:t>which decision-makers make sense of a political reality</w:t>
      </w:r>
      <w:r w:rsidRPr="00012BFE">
        <w:rPr>
          <w:rFonts w:asciiTheme="majorHAnsi" w:hAnsiTheme="majorHAnsi"/>
          <w:sz w:val="16"/>
          <w:szCs w:val="16"/>
        </w:rPr>
        <w:t>,</w:t>
      </w:r>
      <w:r w:rsidRPr="00012BFE">
        <w:rPr>
          <w:rStyle w:val="apple-converted-space"/>
          <w:rFonts w:asciiTheme="majorHAnsi" w:hAnsiTheme="majorHAnsi"/>
          <w:color w:val="222222"/>
          <w:sz w:val="16"/>
          <w:szCs w:val="16"/>
        </w:rPr>
        <w:t> </w:t>
      </w:r>
      <w:r w:rsidRPr="00012BFE">
        <w:rPr>
          <w:rFonts w:asciiTheme="majorHAnsi" w:hAnsiTheme="majorHAnsi"/>
          <w:sz w:val="16"/>
          <w:szCs w:val="16"/>
        </w:rPr>
        <w:t>through which they define</w:t>
      </w:r>
      <w:r w:rsidRPr="00012BFE">
        <w:rPr>
          <w:rStyle w:val="apple-converted-space"/>
          <w:rFonts w:asciiTheme="majorHAnsi" w:hAnsiTheme="majorHAnsi"/>
          <w:color w:val="222222"/>
          <w:sz w:val="16"/>
          <w:szCs w:val="16"/>
        </w:rPr>
        <w:t> </w:t>
      </w:r>
      <w:r w:rsidRPr="0011303A">
        <w:rPr>
          <w:rStyle w:val="StyleUnderline"/>
          <w:rFonts w:asciiTheme="majorHAnsi" w:hAnsiTheme="majorHAnsi"/>
          <w:highlight w:val="cyan"/>
        </w:rPr>
        <w:t>and assign a subjective value</w:t>
      </w:r>
      <w:r w:rsidRPr="00012BFE">
        <w:rPr>
          <w:rFonts w:asciiTheme="majorHAnsi" w:hAnsiTheme="majorHAnsi"/>
          <w:sz w:val="16"/>
          <w:szCs w:val="16"/>
        </w:rPr>
        <w:t>to the other states and non-state actors of the international system</w:t>
      </w:r>
      <w:r w:rsidRPr="00012BFE">
        <w:rPr>
          <w:rStyle w:val="StyleUnderline"/>
          <w:rFonts w:asciiTheme="majorHAnsi" w:hAnsiTheme="majorHAnsi"/>
        </w:rPr>
        <w:t>, </w:t>
      </w:r>
      <w:r w:rsidRPr="0011303A">
        <w:rPr>
          <w:rStyle w:val="StyleUnderline"/>
          <w:rFonts w:asciiTheme="majorHAnsi" w:hAnsiTheme="majorHAnsi"/>
          <w:highlight w:val="cyan"/>
        </w:rPr>
        <w:t>and</w:t>
      </w:r>
      <w:r w:rsidRPr="00012BFE">
        <w:rPr>
          <w:rStyle w:val="apple-converted-space"/>
          <w:rFonts w:asciiTheme="majorHAnsi" w:hAnsiTheme="majorHAnsi"/>
          <w:color w:val="222222"/>
          <w:sz w:val="16"/>
          <w:szCs w:val="16"/>
        </w:rPr>
        <w:t> </w:t>
      </w:r>
      <w:r w:rsidRPr="00012BFE">
        <w:rPr>
          <w:rFonts w:asciiTheme="majorHAnsi" w:hAnsiTheme="majorHAnsi"/>
          <w:sz w:val="16"/>
          <w:szCs w:val="16"/>
        </w:rPr>
        <w:t>through which they determine</w:t>
      </w:r>
      <w:r w:rsidRPr="00012BFE">
        <w:rPr>
          <w:rStyle w:val="apple-converted-space"/>
          <w:rFonts w:asciiTheme="majorHAnsi" w:hAnsiTheme="majorHAnsi"/>
          <w:color w:val="222222"/>
          <w:sz w:val="16"/>
          <w:szCs w:val="16"/>
        </w:rPr>
        <w:t> </w:t>
      </w:r>
      <w:r w:rsidRPr="0011303A">
        <w:rPr>
          <w:rStyle w:val="StyleUnderline"/>
          <w:rFonts w:asciiTheme="majorHAnsi" w:hAnsiTheme="majorHAnsi"/>
          <w:highlight w:val="cyan"/>
        </w:rPr>
        <w:t>what are significant international political issues</w:t>
      </w:r>
      <w:r w:rsidRPr="00012BFE">
        <w:rPr>
          <w:rFonts w:asciiTheme="majorHAnsi" w:hAnsiTheme="majorHAnsi"/>
          <w:sz w:val="16"/>
          <w:szCs w:val="16"/>
        </w:rPr>
        <w:t>.2 For instance, officials of a given state will represent other states as 'allies', 'rivals', or simply 'insignificant', thus assigning a subjective value to these states. Such subjective categorizations often derive from representations of these states' domestic politics, which can for instance be perceived as 'unstable*, 'prosperous', or 'ethnically divided'.</w:t>
      </w:r>
      <w:r w:rsidRPr="00012BFE">
        <w:rPr>
          <w:rStyle w:val="apple-converted-space"/>
          <w:rFonts w:asciiTheme="majorHAnsi" w:hAnsiTheme="majorHAnsi"/>
          <w:color w:val="222222"/>
          <w:sz w:val="16"/>
          <w:szCs w:val="16"/>
        </w:rPr>
        <w:t> </w:t>
      </w:r>
      <w:r w:rsidRPr="00012BFE">
        <w:rPr>
          <w:rFonts w:asciiTheme="majorHAnsi" w:hAnsiTheme="majorHAnsi"/>
          <w:sz w:val="16"/>
          <w:szCs w:val="16"/>
        </w:rPr>
        <w:t>It must be clear that</w:t>
      </w:r>
      <w:r w:rsidRPr="0011303A">
        <w:rPr>
          <w:rStyle w:val="StyleUnderline"/>
          <w:rFonts w:asciiTheme="majorHAnsi" w:hAnsiTheme="majorHAnsi"/>
          <w:highlight w:val="cyan"/>
        </w:rPr>
        <w:t>representations are not objective</w:t>
      </w:r>
      <w:r w:rsidRPr="00012BFE">
        <w:rPr>
          <w:rStyle w:val="apple-converted-space"/>
          <w:rFonts w:asciiTheme="majorHAnsi" w:hAnsiTheme="majorHAnsi"/>
          <w:color w:val="222222"/>
          <w:sz w:val="16"/>
          <w:szCs w:val="16"/>
        </w:rPr>
        <w:t> </w:t>
      </w:r>
      <w:r w:rsidRPr="00012BFE">
        <w:rPr>
          <w:rFonts w:asciiTheme="majorHAnsi" w:hAnsiTheme="majorHAnsi"/>
          <w:sz w:val="16"/>
          <w:szCs w:val="16"/>
        </w:rPr>
        <w:t>or truthful depictions of reality; rather</w:t>
      </w:r>
      <w:r w:rsidRPr="00012BFE">
        <w:rPr>
          <w:rStyle w:val="apple-converted-space"/>
          <w:rFonts w:asciiTheme="majorHAnsi" w:hAnsiTheme="majorHAnsi"/>
          <w:color w:val="222222"/>
          <w:sz w:val="16"/>
          <w:szCs w:val="16"/>
        </w:rPr>
        <w:t> </w:t>
      </w:r>
      <w:r w:rsidRPr="0011303A">
        <w:rPr>
          <w:rStyle w:val="StyleUnderline"/>
          <w:rFonts w:asciiTheme="majorHAnsi" w:hAnsiTheme="majorHAnsi"/>
          <w:highlight w:val="cyan"/>
        </w:rPr>
        <w:t>they are</w:t>
      </w:r>
      <w:r w:rsidRPr="00012BFE">
        <w:rPr>
          <w:rStyle w:val="apple-converted-space"/>
          <w:rFonts w:asciiTheme="majorHAnsi" w:hAnsiTheme="majorHAnsi"/>
          <w:color w:val="222222"/>
          <w:sz w:val="16"/>
          <w:szCs w:val="16"/>
        </w:rPr>
        <w:t> </w:t>
      </w:r>
      <w:r w:rsidRPr="00012BFE">
        <w:rPr>
          <w:rFonts w:asciiTheme="majorHAnsi" w:hAnsiTheme="majorHAnsi"/>
          <w:sz w:val="16"/>
          <w:szCs w:val="16"/>
        </w:rPr>
        <w:t>subjective and</w:t>
      </w:r>
      <w:r w:rsidRPr="00012BFE">
        <w:rPr>
          <w:rStyle w:val="apple-converted-space"/>
          <w:rFonts w:asciiTheme="majorHAnsi" w:hAnsiTheme="majorHAnsi"/>
          <w:color w:val="222222"/>
          <w:sz w:val="16"/>
          <w:szCs w:val="16"/>
        </w:rPr>
        <w:t> </w:t>
      </w:r>
      <w:r w:rsidRPr="0011303A">
        <w:rPr>
          <w:rStyle w:val="StyleUnderline"/>
          <w:rFonts w:asciiTheme="majorHAnsi" w:hAnsiTheme="majorHAnsi"/>
          <w:highlight w:val="cyan"/>
        </w:rPr>
        <w:t>political ways of seeing the world</w:t>
      </w:r>
      <w:r w:rsidRPr="00012BFE">
        <w:rPr>
          <w:rFonts w:asciiTheme="majorHAnsi" w:hAnsiTheme="majorHAnsi"/>
          <w:sz w:val="16"/>
          <w:szCs w:val="16"/>
          <w:shd w:val="clear" w:color="auto" w:fill="00FFFF"/>
        </w:rPr>
        <w:t>,</w:t>
      </w:r>
      <w:r w:rsidRPr="00012BFE">
        <w:rPr>
          <w:rStyle w:val="apple-converted-space"/>
          <w:rFonts w:asciiTheme="majorHAnsi" w:hAnsiTheme="majorHAnsi"/>
          <w:color w:val="222222"/>
          <w:sz w:val="16"/>
          <w:szCs w:val="16"/>
        </w:rPr>
        <w:t> </w:t>
      </w:r>
      <w:r w:rsidRPr="00012BFE">
        <w:rPr>
          <w:rFonts w:asciiTheme="majorHAnsi" w:hAnsiTheme="majorHAnsi"/>
          <w:sz w:val="16"/>
          <w:szCs w:val="16"/>
        </w:rPr>
        <w:t>making certain things 'seen' by and significant for an actor while making other things 'unseen' and 'insignificant'.3 In other words,</w:t>
      </w:r>
      <w:r w:rsidRPr="00012BFE">
        <w:rPr>
          <w:rStyle w:val="apple-converted-space"/>
          <w:rFonts w:asciiTheme="majorHAnsi" w:hAnsiTheme="majorHAnsi"/>
          <w:color w:val="222222"/>
          <w:sz w:val="16"/>
          <w:szCs w:val="16"/>
        </w:rPr>
        <w:t> </w:t>
      </w:r>
      <w:r w:rsidRPr="0011303A">
        <w:rPr>
          <w:rStyle w:val="StyleUnderline"/>
          <w:rFonts w:asciiTheme="majorHAnsi" w:hAnsiTheme="majorHAnsi"/>
          <w:highlight w:val="cyan"/>
        </w:rPr>
        <w:t>they are founded on each actor's</w:t>
      </w:r>
      <w:r w:rsidRPr="00012BFE">
        <w:rPr>
          <w:rStyle w:val="apple-converted-space"/>
          <w:rFonts w:asciiTheme="majorHAnsi" w:hAnsiTheme="majorHAnsi"/>
          <w:color w:val="222222"/>
          <w:sz w:val="16"/>
          <w:szCs w:val="16"/>
        </w:rPr>
        <w:t> </w:t>
      </w:r>
      <w:r w:rsidRPr="00012BFE">
        <w:rPr>
          <w:rFonts w:asciiTheme="majorHAnsi" w:hAnsiTheme="majorHAnsi"/>
          <w:sz w:val="16"/>
          <w:szCs w:val="16"/>
        </w:rPr>
        <w:t>and group of actors'</w:t>
      </w:r>
      <w:r w:rsidRPr="00012BFE">
        <w:rPr>
          <w:rStyle w:val="apple-converted-space"/>
          <w:rFonts w:asciiTheme="majorHAnsi" w:hAnsiTheme="majorHAnsi"/>
          <w:color w:val="222222"/>
          <w:sz w:val="16"/>
          <w:szCs w:val="16"/>
        </w:rPr>
        <w:t> </w:t>
      </w:r>
      <w:r w:rsidRPr="0011303A">
        <w:rPr>
          <w:rStyle w:val="StyleUnderline"/>
          <w:rFonts w:asciiTheme="majorHAnsi" w:hAnsiTheme="majorHAnsi"/>
          <w:highlight w:val="cyan"/>
        </w:rPr>
        <w:t>cognitive, cultural-social, and emotional standpoints. Being fundamentally political, representations are the object of</w:t>
      </w:r>
      <w:r w:rsidRPr="00012BFE">
        <w:rPr>
          <w:rStyle w:val="apple-converted-space"/>
          <w:rFonts w:asciiTheme="majorHAnsi" w:hAnsiTheme="majorHAnsi"/>
          <w:color w:val="222222"/>
          <w:sz w:val="16"/>
          <w:szCs w:val="16"/>
        </w:rPr>
        <w:t> </w:t>
      </w:r>
      <w:r w:rsidRPr="00012BFE">
        <w:rPr>
          <w:rFonts w:asciiTheme="majorHAnsi" w:hAnsiTheme="majorHAnsi"/>
          <w:sz w:val="16"/>
          <w:szCs w:val="16"/>
        </w:rPr>
        <w:t>tense struggles and</w:t>
      </w:r>
      <w:r w:rsidRPr="00012BFE">
        <w:rPr>
          <w:rStyle w:val="apple-converted-space"/>
          <w:rFonts w:asciiTheme="majorHAnsi" w:hAnsiTheme="majorHAnsi"/>
          <w:color w:val="222222"/>
          <w:sz w:val="16"/>
          <w:szCs w:val="16"/>
        </w:rPr>
        <w:t> </w:t>
      </w:r>
      <w:r w:rsidRPr="0011303A">
        <w:rPr>
          <w:rStyle w:val="StyleUnderline"/>
          <w:rFonts w:asciiTheme="majorHAnsi" w:hAnsiTheme="majorHAnsi"/>
          <w:highlight w:val="cyan"/>
        </w:rPr>
        <w:t>tensions,</w:t>
      </w:r>
      <w:r w:rsidRPr="00012BFE">
        <w:rPr>
          <w:rStyle w:val="apple-converted-space"/>
          <w:rFonts w:asciiTheme="majorHAnsi" w:hAnsiTheme="majorHAnsi"/>
          <w:color w:val="222222"/>
          <w:sz w:val="16"/>
          <w:szCs w:val="16"/>
        </w:rPr>
        <w:t> </w:t>
      </w:r>
      <w:r w:rsidRPr="00012BFE">
        <w:rPr>
          <w:rFonts w:asciiTheme="majorHAnsi" w:hAnsiTheme="majorHAnsi"/>
          <w:sz w:val="16"/>
          <w:szCs w:val="16"/>
        </w:rPr>
        <w:t>as some actors or groups of actors can impose on others their own representations of the world, of what they consider to be appropriate political orders, or appropriate economic relations, while others may in turn accept, subvert or contest these representations.</w:t>
      </w:r>
      <w:r w:rsidRPr="0011303A">
        <w:rPr>
          <w:rStyle w:val="StyleUnderline"/>
          <w:rFonts w:asciiTheme="majorHAnsi" w:hAnsiTheme="majorHAnsi"/>
          <w:highlight w:val="cyan"/>
        </w:rPr>
        <w:t>Representations of a foreign political reality influence how decision-making actors will act upon that reality</w:t>
      </w:r>
      <w:r w:rsidRPr="00012BFE">
        <w:rPr>
          <w:rFonts w:asciiTheme="majorHAnsi" w:hAnsiTheme="majorHAnsi"/>
          <w:sz w:val="16"/>
          <w:szCs w:val="16"/>
        </w:rPr>
        <w:t>. In other words,as subjective and politically infused interpretations of reality,</w:t>
      </w:r>
      <w:r w:rsidRPr="00012BFE">
        <w:rPr>
          <w:rStyle w:val="apple-converted-space"/>
          <w:rFonts w:asciiTheme="majorHAnsi" w:hAnsiTheme="majorHAnsi"/>
          <w:color w:val="222222"/>
          <w:sz w:val="16"/>
          <w:szCs w:val="16"/>
        </w:rPr>
        <w:t> </w:t>
      </w:r>
      <w:r w:rsidRPr="0011303A">
        <w:rPr>
          <w:rStyle w:val="StyleUnderline"/>
          <w:rFonts w:asciiTheme="majorHAnsi" w:hAnsiTheme="majorHAnsi"/>
          <w:highlight w:val="cyan"/>
        </w:rPr>
        <w:t>representations constrain and enable</w:t>
      </w:r>
      <w:r w:rsidRPr="00012BFE">
        <w:rPr>
          <w:rStyle w:val="apple-converted-space"/>
          <w:rFonts w:asciiTheme="majorHAnsi" w:hAnsiTheme="majorHAnsi"/>
          <w:color w:val="222222"/>
          <w:sz w:val="16"/>
          <w:szCs w:val="16"/>
          <w:shd w:val="clear" w:color="auto" w:fill="00FFFF"/>
        </w:rPr>
        <w:t> </w:t>
      </w:r>
      <w:r w:rsidRPr="00012BFE">
        <w:rPr>
          <w:rFonts w:asciiTheme="majorHAnsi" w:hAnsiTheme="majorHAnsi"/>
          <w:sz w:val="16"/>
          <w:szCs w:val="16"/>
        </w:rPr>
        <w:t>the</w:t>
      </w:r>
      <w:r w:rsidRPr="00012BFE">
        <w:rPr>
          <w:rStyle w:val="apple-converted-space"/>
          <w:rFonts w:asciiTheme="majorHAnsi" w:hAnsiTheme="majorHAnsi"/>
          <w:color w:val="222222"/>
          <w:sz w:val="16"/>
          <w:szCs w:val="16"/>
        </w:rPr>
        <w:t> </w:t>
      </w:r>
      <w:r w:rsidRPr="0011303A">
        <w:rPr>
          <w:rStyle w:val="StyleUnderline"/>
          <w:rFonts w:asciiTheme="majorHAnsi" w:hAnsiTheme="majorHAnsi"/>
          <w:highlight w:val="cyan"/>
        </w:rPr>
        <w:t>policies</w:t>
      </w:r>
      <w:r w:rsidRPr="00012BFE">
        <w:rPr>
          <w:rStyle w:val="apple-converted-space"/>
          <w:rFonts w:asciiTheme="majorHAnsi" w:hAnsiTheme="majorHAnsi"/>
          <w:color w:val="222222"/>
          <w:sz w:val="16"/>
          <w:szCs w:val="16"/>
          <w:shd w:val="clear" w:color="auto" w:fill="00FFFF"/>
        </w:rPr>
        <w:t> </w:t>
      </w:r>
      <w:r w:rsidRPr="00012BFE">
        <w:rPr>
          <w:rFonts w:asciiTheme="majorHAnsi" w:hAnsiTheme="majorHAnsi"/>
          <w:sz w:val="16"/>
          <w:szCs w:val="16"/>
        </w:rPr>
        <w:t>that decision-makers will adopt vis-a-vis other states;</w:t>
      </w:r>
      <w:r w:rsidRPr="00012BFE">
        <w:rPr>
          <w:rStyle w:val="apple-converted-space"/>
          <w:rFonts w:asciiTheme="majorHAnsi" w:hAnsiTheme="majorHAnsi"/>
          <w:color w:val="222222"/>
          <w:sz w:val="16"/>
          <w:szCs w:val="16"/>
        </w:rPr>
        <w:t> </w:t>
      </w:r>
      <w:r w:rsidRPr="00012BFE">
        <w:rPr>
          <w:rFonts w:asciiTheme="majorHAnsi" w:hAnsiTheme="majorHAnsi"/>
          <w:sz w:val="16"/>
          <w:szCs w:val="16"/>
        </w:rPr>
        <w:t>they limit the courses of action that are</w:t>
      </w:r>
      <w:r w:rsidRPr="00012BFE">
        <w:rPr>
          <w:rStyle w:val="apple-converted-space"/>
          <w:rFonts w:asciiTheme="majorHAnsi" w:hAnsiTheme="majorHAnsi"/>
          <w:color w:val="222222"/>
          <w:sz w:val="16"/>
          <w:szCs w:val="16"/>
        </w:rPr>
        <w:t> </w:t>
      </w:r>
      <w:r w:rsidRPr="00012BFE">
        <w:rPr>
          <w:rFonts w:asciiTheme="majorHAnsi" w:hAnsiTheme="majorHAnsi"/>
          <w:sz w:val="16"/>
          <w:szCs w:val="16"/>
        </w:rPr>
        <w:t>politically thinkable</w:t>
      </w:r>
      <w:r w:rsidRPr="00012BFE">
        <w:rPr>
          <w:rStyle w:val="apple-converted-space"/>
          <w:rFonts w:asciiTheme="majorHAnsi" w:hAnsiTheme="majorHAnsi"/>
          <w:color w:val="222222"/>
          <w:sz w:val="16"/>
          <w:szCs w:val="16"/>
        </w:rPr>
        <w:t> </w:t>
      </w:r>
      <w:r w:rsidRPr="00012BFE">
        <w:rPr>
          <w:rFonts w:asciiTheme="majorHAnsi" w:hAnsiTheme="majorHAnsi"/>
          <w:sz w:val="16"/>
          <w:szCs w:val="16"/>
        </w:rPr>
        <w:t>and imaginable, making certain policies conceivable while relegating other policies to the realm of the  unthinkable.4 Accordingly,identifying how a state represents another state</w:t>
      </w:r>
      <w:r w:rsidRPr="00012BFE">
        <w:rPr>
          <w:rStyle w:val="apple-converted-space"/>
          <w:rFonts w:asciiTheme="majorHAnsi" w:hAnsiTheme="majorHAnsi"/>
          <w:color w:val="222222"/>
          <w:sz w:val="16"/>
          <w:szCs w:val="16"/>
        </w:rPr>
        <w:t> </w:t>
      </w:r>
      <w:r w:rsidRPr="00012BFE">
        <w:rPr>
          <w:rFonts w:asciiTheme="majorHAnsi" w:hAnsiTheme="majorHAnsi"/>
          <w:sz w:val="16"/>
          <w:szCs w:val="16"/>
        </w:rPr>
        <w:t>or non-state actor</w:t>
      </w:r>
      <w:r w:rsidRPr="00012BFE">
        <w:rPr>
          <w:rStyle w:val="apple-converted-space"/>
          <w:rFonts w:asciiTheme="majorHAnsi" w:hAnsiTheme="majorHAnsi"/>
          <w:color w:val="222222"/>
          <w:sz w:val="16"/>
          <w:szCs w:val="16"/>
        </w:rPr>
        <w:t> </w:t>
      </w:r>
      <w:r w:rsidRPr="00012BFE">
        <w:rPr>
          <w:rFonts w:asciiTheme="majorHAnsi" w:hAnsiTheme="majorHAnsi"/>
          <w:sz w:val="16"/>
          <w:szCs w:val="16"/>
        </w:rPr>
        <w:t>helps to</w:t>
      </w:r>
      <w:r w:rsidRPr="00012BFE">
        <w:rPr>
          <w:rStyle w:val="apple-converted-space"/>
          <w:rFonts w:asciiTheme="majorHAnsi" w:hAnsiTheme="majorHAnsi"/>
          <w:color w:val="222222"/>
          <w:sz w:val="16"/>
          <w:szCs w:val="16"/>
        </w:rPr>
        <w:t> </w:t>
      </w:r>
      <w:r w:rsidRPr="0011303A">
        <w:rPr>
          <w:rStyle w:val="StyleUnderline"/>
          <w:rFonts w:asciiTheme="majorHAnsi" w:hAnsiTheme="majorHAnsi"/>
          <w:highlight w:val="cyan"/>
        </w:rPr>
        <w:t>understand how and why certain foreign policies have been adopted while other policies have been excluded</w:t>
      </w:r>
      <w:r w:rsidRPr="00012BFE">
        <w:rPr>
          <w:rFonts w:asciiTheme="majorHAnsi" w:hAnsiTheme="majorHAnsi"/>
          <w:sz w:val="16"/>
          <w:szCs w:val="16"/>
          <w:shd w:val="clear" w:color="auto" w:fill="00FFFF"/>
        </w:rPr>
        <w:t>.</w:t>
      </w:r>
      <w:r w:rsidRPr="00012BFE">
        <w:rPr>
          <w:rStyle w:val="apple-converted-space"/>
          <w:rFonts w:asciiTheme="majorHAnsi" w:hAnsiTheme="majorHAnsi"/>
          <w:color w:val="222222"/>
          <w:sz w:val="16"/>
          <w:szCs w:val="16"/>
        </w:rPr>
        <w:t> </w:t>
      </w:r>
      <w:r w:rsidRPr="00012BFE">
        <w:rPr>
          <w:rFonts w:asciiTheme="majorHAnsi" w:hAnsiTheme="majorHAnsi"/>
          <w:sz w:val="16"/>
          <w:szCs w:val="16"/>
        </w:rPr>
        <w:t xml:space="preserve">To take a now famous example, if a transnational organization is represented as a group of 'freedom fighters', such as the multi-national mujahideen in Afghanistan in the 1980s, then military cooperation is conceivable with that organization; if on the other hand the same organization is represented as a 'terrorist network', such as Al-Qaida, then military cooperation as a policy is simply not an option. In sum. the way in which one sees, interprets and imagines the 'other* delineates the course of action one will adopt </w:t>
      </w:r>
      <w:proofErr w:type="gramStart"/>
      <w:r w:rsidRPr="00012BFE">
        <w:rPr>
          <w:rFonts w:asciiTheme="majorHAnsi" w:hAnsiTheme="majorHAnsi"/>
          <w:sz w:val="16"/>
          <w:szCs w:val="16"/>
        </w:rPr>
        <w:t>in order to</w:t>
      </w:r>
      <w:proofErr w:type="gramEnd"/>
      <w:r w:rsidRPr="00012BFE">
        <w:rPr>
          <w:rFonts w:asciiTheme="majorHAnsi" w:hAnsiTheme="majorHAnsi"/>
          <w:sz w:val="16"/>
          <w:szCs w:val="16"/>
        </w:rPr>
        <w:t xml:space="preserve"> deal with this 'other'</w:t>
      </w:r>
    </w:p>
    <w:p w14:paraId="244CC8A7" w14:textId="77777777" w:rsidR="00337390" w:rsidRPr="00012BFE" w:rsidRDefault="00337390" w:rsidP="00337390">
      <w:pPr>
        <w:pStyle w:val="Heading4"/>
        <w:rPr>
          <w:rFonts w:asciiTheme="majorHAnsi" w:hAnsiTheme="majorHAnsi"/>
        </w:rPr>
      </w:pPr>
      <w:r w:rsidRPr="00012BFE">
        <w:rPr>
          <w:rFonts w:asciiTheme="majorHAnsi" w:hAnsiTheme="majorHAnsi"/>
        </w:rPr>
        <w:t>Policymaking cannot escape the nature of actions as preconstituted in language- the creation of a single acceptable description of actions is vital to preventing engagement or discussion of these acts, meaning that in a vacuum there is no way to evaluate policy without kritik.</w:t>
      </w:r>
    </w:p>
    <w:p w14:paraId="30BA81EA" w14:textId="77777777" w:rsidR="00337390" w:rsidRPr="00012BFE" w:rsidRDefault="00337390" w:rsidP="00337390">
      <w:pPr>
        <w:rPr>
          <w:rFonts w:asciiTheme="majorHAnsi" w:hAnsiTheme="majorHAnsi"/>
        </w:rPr>
      </w:pPr>
      <w:r w:rsidRPr="00012BFE">
        <w:rPr>
          <w:rStyle w:val="Style13ptBold"/>
          <w:rFonts w:asciiTheme="majorHAnsi" w:hAnsiTheme="majorHAnsi"/>
        </w:rPr>
        <w:t>Patton 97</w:t>
      </w:r>
      <w:r w:rsidRPr="00DA2E76">
        <w:rPr>
          <w:rFonts w:asciiTheme="majorHAnsi" w:hAnsiTheme="majorHAnsi"/>
          <w:b/>
          <w:sz w:val="20"/>
        </w:rPr>
        <w:t xml:space="preserve"> (</w:t>
      </w:r>
      <w:r w:rsidRPr="00DA2E76">
        <w:rPr>
          <w:rFonts w:asciiTheme="majorHAnsi" w:hAnsiTheme="majorHAnsi"/>
          <w:sz w:val="20"/>
        </w:rPr>
        <w:t xml:space="preserve">professor of philosophy at the University of New South Wales, Sydney, Australia (Paul, “The World Seen </w:t>
      </w:r>
      <w:proofErr w:type="gramStart"/>
      <w:r w:rsidRPr="00DA2E76">
        <w:rPr>
          <w:rFonts w:asciiTheme="majorHAnsi" w:hAnsiTheme="majorHAnsi"/>
          <w:sz w:val="20"/>
        </w:rPr>
        <w:t>From</w:t>
      </w:r>
      <w:proofErr w:type="gramEnd"/>
      <w:r w:rsidRPr="00DA2E76">
        <w:rPr>
          <w:rFonts w:asciiTheme="majorHAnsi" w:hAnsiTheme="majorHAnsi"/>
          <w:sz w:val="20"/>
        </w:rPr>
        <w:t xml:space="preserve"> Within: Deleuze and the Philosophy of Events”, Theory and Event 1:1, 1997)</w:t>
      </w:r>
    </w:p>
    <w:p w14:paraId="7E16C047" w14:textId="77777777" w:rsidR="00337390" w:rsidRPr="00012BFE" w:rsidRDefault="00337390" w:rsidP="00337390">
      <w:pPr>
        <w:rPr>
          <w:rFonts w:asciiTheme="majorHAnsi" w:hAnsiTheme="majorHAnsi"/>
          <w:b/>
          <w:u w:val="single"/>
        </w:rPr>
      </w:pPr>
      <w:r w:rsidRPr="00012BFE">
        <w:rPr>
          <w:rFonts w:asciiTheme="majorHAnsi" w:hAnsiTheme="majorHAnsi"/>
          <w:sz w:val="16"/>
        </w:rPr>
        <w:t xml:space="preserve"> There is a parallel here with the views of Anscombe and others in the philosophy of action, according to which </w:t>
      </w:r>
      <w:r w:rsidRPr="00012BFE">
        <w:rPr>
          <w:rFonts w:asciiTheme="majorHAnsi" w:hAnsiTheme="majorHAnsi"/>
          <w:b/>
          <w:u w:val="single"/>
        </w:rPr>
        <w:t xml:space="preserve">actions </w:t>
      </w:r>
      <w:r w:rsidRPr="00012BFE">
        <w:rPr>
          <w:rFonts w:asciiTheme="majorHAnsi" w:hAnsiTheme="majorHAnsi"/>
          <w:sz w:val="16"/>
        </w:rPr>
        <w:t xml:space="preserve">(a special class of events) </w:t>
      </w:r>
      <w:r w:rsidRPr="00012BFE">
        <w:rPr>
          <w:rFonts w:asciiTheme="majorHAnsi" w:hAnsiTheme="majorHAnsi"/>
          <w:b/>
          <w:u w:val="single"/>
        </w:rPr>
        <w:t>are always events under a description</w:t>
      </w:r>
      <w:r w:rsidRPr="00012BFE">
        <w:rPr>
          <w:rFonts w:asciiTheme="majorHAnsi" w:hAnsiTheme="majorHAnsi"/>
          <w:sz w:val="16"/>
        </w:rPr>
        <w:t xml:space="preserve">. This is </w:t>
      </w:r>
      <w:r w:rsidRPr="00012BFE">
        <w:rPr>
          <w:rFonts w:asciiTheme="majorHAnsi" w:hAnsiTheme="majorHAnsi"/>
          <w:b/>
          <w:u w:val="single"/>
        </w:rPr>
        <w:t>because actions involve intentions and intentions presuppose some description of what it is that the agent intends to do</w:t>
      </w:r>
      <w:r w:rsidRPr="00012BFE">
        <w:rPr>
          <w:rFonts w:asciiTheme="majorHAnsi" w:hAnsiTheme="majorHAnsi"/>
          <w:sz w:val="16"/>
        </w:rPr>
        <w:t xml:space="preserve">. On this view, </w:t>
      </w:r>
      <w:r w:rsidRPr="00012BFE">
        <w:rPr>
          <w:rFonts w:asciiTheme="majorHAnsi" w:hAnsiTheme="majorHAnsi"/>
          <w:b/>
          <w:u w:val="single"/>
        </w:rPr>
        <w:t>the bare occurrence</w:t>
      </w:r>
      <w:r w:rsidRPr="00012BFE">
        <w:rPr>
          <w:rFonts w:asciiTheme="majorHAnsi" w:hAnsiTheme="majorHAnsi"/>
          <w:sz w:val="16"/>
        </w:rPr>
        <w:t xml:space="preserve"> (or numerical identity) </w:t>
      </w:r>
      <w:r w:rsidRPr="00012BFE">
        <w:rPr>
          <w:rFonts w:asciiTheme="majorHAnsi" w:hAnsiTheme="majorHAnsi"/>
          <w:b/>
          <w:u w:val="single"/>
        </w:rPr>
        <w:t>of actions might be specifiable in purely physical terms, but their identity as actions of a particular kind involves reference to appropriate descriptions</w:t>
      </w:r>
      <w:r w:rsidRPr="00012BFE">
        <w:rPr>
          <w:rFonts w:asciiTheme="majorHAnsi" w:hAnsiTheme="majorHAnsi"/>
          <w:sz w:val="16"/>
        </w:rPr>
        <w:t xml:space="preserve">. </w:t>
      </w:r>
      <w:bookmarkStart w:id="8" w:name="REF4"/>
      <w:r w:rsidRPr="00012BFE">
        <w:rPr>
          <w:rFonts w:asciiTheme="majorHAnsi" w:hAnsiTheme="majorHAnsi"/>
          <w:sz w:val="16"/>
        </w:rPr>
        <w:fldChar w:fldCharType="begin"/>
      </w:r>
      <w:r w:rsidRPr="00012BFE">
        <w:rPr>
          <w:rFonts w:asciiTheme="majorHAnsi" w:hAnsiTheme="majorHAnsi"/>
          <w:sz w:val="16"/>
        </w:rPr>
        <w:instrText xml:space="preserve"> HYPERLINK "http://muse.jhu.edu/journals/theory_and_event/v001/1.1patton.html" \l "FOOT4"</w:instrText>
      </w:r>
      <w:r w:rsidRPr="00012BFE">
        <w:rPr>
          <w:rFonts w:asciiTheme="majorHAnsi" w:hAnsiTheme="majorHAnsi"/>
          <w:sz w:val="16"/>
        </w:rPr>
        <w:fldChar w:fldCharType="separate"/>
      </w:r>
      <w:r w:rsidRPr="00012BFE">
        <w:rPr>
          <w:rStyle w:val="Hyperlink"/>
          <w:rFonts w:asciiTheme="majorHAnsi" w:hAnsiTheme="majorHAnsi"/>
          <w:sz w:val="16"/>
        </w:rPr>
        <w:t>4</w:t>
      </w:r>
      <w:bookmarkEnd w:id="8"/>
      <w:r w:rsidRPr="00012BFE">
        <w:rPr>
          <w:rFonts w:asciiTheme="majorHAnsi" w:hAnsiTheme="majorHAnsi"/>
          <w:sz w:val="16"/>
        </w:rPr>
        <w:fldChar w:fldCharType="end"/>
      </w:r>
      <w:r w:rsidRPr="00012BFE">
        <w:rPr>
          <w:rFonts w:asciiTheme="majorHAnsi" w:hAnsiTheme="majorHAnsi"/>
          <w:sz w:val="16"/>
        </w:rPr>
        <w:t xml:space="preserve"> </w:t>
      </w:r>
      <w:r w:rsidRPr="00012BFE">
        <w:rPr>
          <w:rFonts w:asciiTheme="majorHAnsi" w:hAnsiTheme="majorHAnsi"/>
          <w:b/>
          <w:u w:val="single"/>
        </w:rPr>
        <w:t>There is</w:t>
      </w:r>
      <w:r w:rsidRPr="00012BFE">
        <w:rPr>
          <w:rFonts w:asciiTheme="majorHAnsi" w:hAnsiTheme="majorHAnsi"/>
          <w:sz w:val="16"/>
        </w:rPr>
        <w:t xml:space="preserve"> thus </w:t>
      </w:r>
      <w:r w:rsidRPr="00012BFE">
        <w:rPr>
          <w:rFonts w:asciiTheme="majorHAnsi" w:hAnsiTheme="majorHAnsi"/>
          <w:b/>
          <w:u w:val="single"/>
        </w:rPr>
        <w:t xml:space="preserve">a necessary connection between the identity of the action and the </w:t>
      </w:r>
      <w:proofErr w:type="gramStart"/>
      <w:r w:rsidRPr="00012BFE">
        <w:rPr>
          <w:rFonts w:asciiTheme="majorHAnsi" w:hAnsiTheme="majorHAnsi"/>
          <w:b/>
          <w:u w:val="single"/>
        </w:rPr>
        <w:t>manner in which</w:t>
      </w:r>
      <w:proofErr w:type="gramEnd"/>
      <w:r w:rsidRPr="00012BFE">
        <w:rPr>
          <w:rFonts w:asciiTheme="majorHAnsi" w:hAnsiTheme="majorHAnsi"/>
          <w:b/>
          <w:u w:val="single"/>
        </w:rPr>
        <w:t xml:space="preserve"> it would be described by the agent</w:t>
      </w:r>
      <w:r w:rsidRPr="00012BFE">
        <w:rPr>
          <w:rFonts w:asciiTheme="majorHAnsi" w:hAnsiTheme="majorHAnsi"/>
          <w:sz w:val="16"/>
        </w:rPr>
        <w:t>. Moreover</w:t>
      </w:r>
      <w:r w:rsidRPr="00012BFE">
        <w:rPr>
          <w:rFonts w:asciiTheme="majorHAnsi" w:hAnsiTheme="majorHAnsi"/>
          <w:b/>
          <w:u w:val="single"/>
        </w:rPr>
        <w:t>, to the degree that events involving non-</w:t>
      </w:r>
      <w:r w:rsidRPr="00012BFE">
        <w:rPr>
          <w:rFonts w:asciiTheme="majorHAnsi" w:hAnsiTheme="majorHAnsi"/>
          <w:b/>
          <w:u w:val="single"/>
        </w:rPr>
        <w:lastRenderedPageBreak/>
        <w:t>human agencies such as corporate bodies, political movements and nation states are understood in terms of the model of rational action, this connection applies in the case of a broad range of social and political events</w:t>
      </w:r>
      <w:r w:rsidRPr="00012BFE">
        <w:rPr>
          <w:rFonts w:asciiTheme="majorHAnsi" w:hAnsiTheme="majorHAnsi"/>
          <w:sz w:val="16"/>
        </w:rPr>
        <w:t xml:space="preserve">. Thus, while it may be true that by installing offensive missiles the Soviet authorities reinforced the defensive capabilities of Cuba, this might not be an appropriate description of their action. </w:t>
      </w:r>
      <w:bookmarkStart w:id="9" w:name="REF5"/>
      <w:r w:rsidRPr="00012BFE">
        <w:rPr>
          <w:rFonts w:asciiTheme="majorHAnsi" w:hAnsiTheme="majorHAnsi"/>
          <w:sz w:val="16"/>
        </w:rPr>
        <w:fldChar w:fldCharType="begin"/>
      </w:r>
      <w:r w:rsidRPr="00012BFE">
        <w:rPr>
          <w:rFonts w:asciiTheme="majorHAnsi" w:hAnsiTheme="majorHAnsi"/>
          <w:sz w:val="16"/>
        </w:rPr>
        <w:instrText xml:space="preserve"> HYPERLINK "http://muse.jhu.edu/journals/theory_and_event/v001/1.1patton.html" \l "FOOT5"</w:instrText>
      </w:r>
      <w:r w:rsidRPr="00012BFE">
        <w:rPr>
          <w:rFonts w:asciiTheme="majorHAnsi" w:hAnsiTheme="majorHAnsi"/>
          <w:sz w:val="16"/>
        </w:rPr>
        <w:fldChar w:fldCharType="separate"/>
      </w:r>
      <w:r w:rsidRPr="00012BFE">
        <w:rPr>
          <w:rStyle w:val="Hyperlink"/>
          <w:rFonts w:asciiTheme="majorHAnsi" w:hAnsiTheme="majorHAnsi"/>
          <w:sz w:val="16"/>
        </w:rPr>
        <w:t>5</w:t>
      </w:r>
      <w:bookmarkEnd w:id="9"/>
      <w:r w:rsidRPr="00012BFE">
        <w:rPr>
          <w:rFonts w:asciiTheme="majorHAnsi" w:hAnsiTheme="majorHAnsi"/>
          <w:sz w:val="16"/>
        </w:rPr>
        <w:fldChar w:fldCharType="end"/>
      </w:r>
      <w:r w:rsidRPr="00012BFE">
        <w:rPr>
          <w:rFonts w:asciiTheme="majorHAnsi" w:hAnsiTheme="majorHAnsi"/>
          <w:sz w:val="16"/>
        </w:rPr>
        <w:t xml:space="preserve"> The same action may have multiple (true) descriptions, but it is not always possible to substitute one description of an action for another in contexts that involve reference to the beliefs or intentions of agents. </w:t>
      </w:r>
      <w:r w:rsidRPr="00012BFE">
        <w:rPr>
          <w:rFonts w:asciiTheme="majorHAnsi" w:hAnsiTheme="majorHAnsi"/>
          <w:sz w:val="16"/>
        </w:rPr>
        <w:t xml:space="preserve"> This thesis about the dependence of actions upon descriptions implies </w:t>
      </w:r>
      <w:r w:rsidRPr="00012BFE">
        <w:rPr>
          <w:rFonts w:asciiTheme="majorHAnsi" w:hAnsiTheme="majorHAnsi"/>
          <w:b/>
          <w:u w:val="single"/>
        </w:rPr>
        <w:t xml:space="preserve">that the nature of such events is not exhausted by any </w:t>
      </w:r>
      <w:proofErr w:type="gramStart"/>
      <w:r w:rsidRPr="00012BFE">
        <w:rPr>
          <w:rFonts w:asciiTheme="majorHAnsi" w:hAnsiTheme="majorHAnsi"/>
          <w:b/>
          <w:u w:val="single"/>
        </w:rPr>
        <w:t>particular description</w:t>
      </w:r>
      <w:proofErr w:type="gramEnd"/>
      <w:r w:rsidRPr="00012BFE">
        <w:rPr>
          <w:rFonts w:asciiTheme="majorHAnsi" w:hAnsiTheme="majorHAnsi"/>
          <w:b/>
          <w:u w:val="single"/>
        </w:rPr>
        <w:t xml:space="preserve"> or set of descriptions.</w:t>
      </w:r>
      <w:r w:rsidRPr="00012BFE">
        <w:rPr>
          <w:rFonts w:asciiTheme="majorHAnsi" w:hAnsiTheme="majorHAnsi"/>
          <w:sz w:val="16"/>
        </w:rPr>
        <w:t xml:space="preserve"> Ian Hacking explores some surprising consequences of this thesis. One is the phenomena to which Nietzsche and Foucault drew attention, namely that </w:t>
      </w:r>
      <w:r w:rsidRPr="00012BFE">
        <w:rPr>
          <w:rFonts w:asciiTheme="majorHAnsi" w:hAnsiTheme="majorHAnsi"/>
          <w:b/>
          <w:u w:val="single"/>
        </w:rPr>
        <w:t>new forms of description of human behavior make possible new kinds of action. Only after the discursive characterization of behavior in terms of juvenile delinquency or split personality was established did it become possible for individuals to conceive of themselves and therefore to act as delinquents or splits. Not all discursive constructions of subjectivity open up new possibilities for action: some may serve to invalidate or remove possibilities for action</w:t>
      </w:r>
      <w:r w:rsidRPr="00012BFE">
        <w:rPr>
          <w:rFonts w:asciiTheme="majorHAnsi" w:hAnsiTheme="majorHAnsi"/>
          <w:sz w:val="16"/>
        </w:rPr>
        <w:t xml:space="preserve">. Hacking cites the case of a bill brought before the British Parliament which sought to pardon retrospectively several hundred soldiers who were shot for desertion during the First World War, on the grounds that they would now be regarded as suffering from post-traumatic stress. </w:t>
      </w:r>
      <w:bookmarkStart w:id="10" w:name="REF6"/>
      <w:r w:rsidRPr="00012BFE">
        <w:rPr>
          <w:rFonts w:asciiTheme="majorHAnsi" w:hAnsiTheme="majorHAnsi"/>
          <w:sz w:val="16"/>
        </w:rPr>
        <w:fldChar w:fldCharType="begin"/>
      </w:r>
      <w:r w:rsidRPr="00012BFE">
        <w:rPr>
          <w:rFonts w:asciiTheme="majorHAnsi" w:hAnsiTheme="majorHAnsi"/>
          <w:sz w:val="16"/>
        </w:rPr>
        <w:instrText xml:space="preserve"> HYPERLINK "http://muse.jhu.edu/journals/theory_and_event/v001/1.1patton.html" \l "FOOT6"</w:instrText>
      </w:r>
      <w:r w:rsidRPr="00012BFE">
        <w:rPr>
          <w:rFonts w:asciiTheme="majorHAnsi" w:hAnsiTheme="majorHAnsi"/>
          <w:sz w:val="16"/>
        </w:rPr>
        <w:fldChar w:fldCharType="separate"/>
      </w:r>
      <w:r w:rsidRPr="00012BFE">
        <w:rPr>
          <w:rStyle w:val="Hyperlink"/>
          <w:rFonts w:asciiTheme="majorHAnsi" w:hAnsiTheme="majorHAnsi"/>
          <w:sz w:val="16"/>
        </w:rPr>
        <w:t>6</w:t>
      </w:r>
      <w:bookmarkEnd w:id="10"/>
      <w:r w:rsidRPr="00012BFE">
        <w:rPr>
          <w:rFonts w:asciiTheme="majorHAnsi" w:hAnsiTheme="majorHAnsi"/>
          <w:sz w:val="16"/>
        </w:rPr>
        <w:fldChar w:fldCharType="end"/>
      </w:r>
      <w:r w:rsidRPr="00012BFE">
        <w:rPr>
          <w:rFonts w:asciiTheme="majorHAnsi" w:hAnsiTheme="majorHAnsi"/>
          <w:sz w:val="16"/>
        </w:rPr>
        <w:t xml:space="preserve"> Such a redescription would pathologize the action of the deserters, retrospectively transforming their actions into symptoms. In other cases, the aim of retroactive redescription is to render reprehensible behavior that was formerly acceptable, as for example, when the European 'settlement' of Aboriginal land in the Australian colonies is redescribed as invasion. </w:t>
      </w:r>
      <w:r w:rsidRPr="00012BFE">
        <w:rPr>
          <w:rFonts w:asciiTheme="majorHAnsi" w:hAnsiTheme="majorHAnsi"/>
          <w:sz w:val="16"/>
        </w:rPr>
        <w:t xml:space="preserve"> The second surprising conclusion which Hacking draws from this account of the nature of actions is that </w:t>
      </w:r>
      <w:r w:rsidRPr="00012BFE">
        <w:rPr>
          <w:rFonts w:asciiTheme="majorHAnsi" w:hAnsiTheme="majorHAnsi"/>
          <w:b/>
          <w:u w:val="single"/>
        </w:rPr>
        <w:t>there is no simple fact of the matter which enables us to say whether such redescriptions are correct or incorrect. It follows that the nature of past actions is essentially indeterminate: one and the same event may be expressed in an open-ended series of statements</w:t>
      </w:r>
      <w:r w:rsidRPr="00012BFE">
        <w:rPr>
          <w:rFonts w:asciiTheme="majorHAnsi" w:hAnsiTheme="majorHAnsi"/>
          <w:sz w:val="16"/>
        </w:rPr>
        <w:t xml:space="preserve">. In other words, generalizing the Anscombe thesis about actions points in the same direction as Deleuze's Stoic thesis about the relationship between events and the forms of their linguistic expression: </w:t>
      </w:r>
      <w:r w:rsidRPr="00012BFE">
        <w:rPr>
          <w:rFonts w:asciiTheme="majorHAnsi" w:hAnsiTheme="majorHAnsi"/>
          <w:b/>
          <w:u w:val="single"/>
        </w:rPr>
        <w:t>while the event proper or pure event is not reducible to the manner in which it appears or is incarnated in particular states of affairs, the nature of the incarnate or impure event is closely bound up with the forms of its expression</w:t>
      </w:r>
      <w:r w:rsidRPr="00012BFE">
        <w:rPr>
          <w:rFonts w:asciiTheme="majorHAnsi" w:hAnsiTheme="majorHAnsi"/>
          <w:sz w:val="16"/>
        </w:rPr>
        <w:t xml:space="preserve">. Moreover, </w:t>
      </w:r>
      <w:r w:rsidRPr="00012BFE">
        <w:rPr>
          <w:rFonts w:asciiTheme="majorHAnsi" w:hAnsiTheme="majorHAnsi"/>
          <w:b/>
          <w:u w:val="single"/>
        </w:rPr>
        <w:t>since the manner in which a given occurrence is described or 'represented' within a given social context determines it as a particular kind of event, there is good reason for political actors to contest accepted descriptions.</w:t>
      </w:r>
    </w:p>
    <w:p w14:paraId="49DB4E91" w14:textId="77777777" w:rsidR="00337390" w:rsidRPr="00012BFE" w:rsidRDefault="00337390" w:rsidP="00337390">
      <w:pPr>
        <w:pStyle w:val="Heading4"/>
        <w:rPr>
          <w:rFonts w:asciiTheme="majorHAnsi" w:hAnsiTheme="majorHAnsi"/>
        </w:rPr>
      </w:pPr>
      <w:r w:rsidRPr="00012BFE">
        <w:rPr>
          <w:rFonts w:asciiTheme="majorHAnsi" w:hAnsiTheme="majorHAnsi"/>
        </w:rPr>
        <w:t>Discourses are intrinsic to political calculation- ignoring their importance is tantamount to saying that the president has no role in shaping policymaking.</w:t>
      </w:r>
    </w:p>
    <w:p w14:paraId="7D61E45E" w14:textId="77777777" w:rsidR="00337390" w:rsidRPr="00012BFE" w:rsidRDefault="00337390" w:rsidP="00337390">
      <w:pPr>
        <w:rPr>
          <w:rFonts w:asciiTheme="majorHAnsi" w:hAnsiTheme="majorHAnsi"/>
        </w:rPr>
      </w:pPr>
      <w:r>
        <w:rPr>
          <w:rStyle w:val="Style13ptBold"/>
          <w:rFonts w:asciiTheme="majorHAnsi" w:hAnsiTheme="majorHAnsi"/>
        </w:rPr>
        <w:t xml:space="preserve">Campbell et al </w:t>
      </w:r>
      <w:r w:rsidRPr="00012BFE">
        <w:rPr>
          <w:rStyle w:val="Style13ptBold"/>
          <w:rFonts w:asciiTheme="majorHAnsi" w:hAnsiTheme="majorHAnsi"/>
        </w:rPr>
        <w:t>7</w:t>
      </w:r>
      <w:r w:rsidRPr="00012BFE">
        <w:rPr>
          <w:rFonts w:asciiTheme="majorHAnsi" w:hAnsiTheme="majorHAnsi"/>
        </w:rPr>
        <w:t xml:space="preserve"> (David, Professor of Geography at the University of Durham</w:t>
      </w:r>
      <w:r w:rsidRPr="00012BFE">
        <w:rPr>
          <w:rFonts w:asciiTheme="majorHAnsi" w:hAnsiTheme="majorHAnsi"/>
          <w:b/>
        </w:rPr>
        <w:t>,</w:t>
      </w:r>
      <w:r w:rsidRPr="00012BFE">
        <w:rPr>
          <w:rFonts w:asciiTheme="majorHAnsi" w:hAnsiTheme="majorHAnsi"/>
        </w:rPr>
        <w:t xml:space="preserve"> (Alison J. Williams, Post-Doctoral Research Associate in the International Boundaries Research Unit in the Department of Geography at Durham University; Luiza Bialasiewicz, Professor of Geography at Royal Halloway University, London; Stuart Elden, Professor of Geography at Durham; Alex Jeffrey, Professor of Geography, Politics &amp; Sociology at the University of Newcastle-upon-Tyne; Stephen Graham, Professor of Geography at Durham, “Performing security: The imaginary geographies of current US strategy”, Political Geography, Vol. 26, p. 406-407)</w:t>
      </w:r>
    </w:p>
    <w:p w14:paraId="2F82E63B" w14:textId="77777777" w:rsidR="00337390" w:rsidRPr="00012BFE" w:rsidRDefault="00337390" w:rsidP="00337390">
      <w:pPr>
        <w:rPr>
          <w:rFonts w:asciiTheme="majorHAnsi" w:hAnsiTheme="majorHAnsi"/>
          <w:sz w:val="16"/>
        </w:rPr>
      </w:pPr>
      <w:r w:rsidRPr="00012BFE">
        <w:rPr>
          <w:rFonts w:asciiTheme="majorHAnsi" w:hAnsiTheme="majorHAnsi"/>
          <w:sz w:val="16"/>
        </w:rPr>
        <w:t xml:space="preserve">It is, finally, important to call attention to the difference between performativity and performance. </w:t>
      </w:r>
      <w:r w:rsidRPr="00012BFE">
        <w:rPr>
          <w:rFonts w:asciiTheme="majorHAnsi" w:hAnsiTheme="majorHAnsi"/>
          <w:b/>
          <w:u w:val="single"/>
        </w:rPr>
        <w:t>Performativity is a discursive mode through which ontological effects</w:t>
      </w:r>
      <w:r w:rsidRPr="00012BFE">
        <w:rPr>
          <w:rFonts w:asciiTheme="majorHAnsi" w:hAnsiTheme="majorHAnsi"/>
          <w:sz w:val="16"/>
        </w:rPr>
        <w:t xml:space="preserve"> (the idea of the autonomous subject or the notion of the pre-existing state) </w:t>
      </w:r>
      <w:r w:rsidRPr="00012BFE">
        <w:rPr>
          <w:rFonts w:asciiTheme="majorHAnsi" w:hAnsiTheme="majorHAnsi"/>
          <w:b/>
          <w:u w:val="single"/>
        </w:rPr>
        <w:t>are established. Performativity thereby challenges the notion of the naturally existing subject. But it does not eradicate the appearance of the subject or the idea of agency</w:t>
      </w:r>
      <w:r w:rsidRPr="00012BFE">
        <w:rPr>
          <w:rFonts w:asciiTheme="majorHAnsi" w:hAnsiTheme="majorHAnsi"/>
          <w:sz w:val="16"/>
        </w:rPr>
        <w:t xml:space="preserve">. </w:t>
      </w:r>
      <w:r w:rsidRPr="00012BFE">
        <w:rPr>
          <w:rFonts w:asciiTheme="majorHAnsi" w:hAnsiTheme="majorHAnsi"/>
          <w:b/>
          <w:u w:val="single"/>
        </w:rPr>
        <w:t>Performance presumes a subject and occurs within the conditions of possibility brought into being by the infrastructure of performativity</w:t>
      </w:r>
      <w:r w:rsidRPr="00012BFE">
        <w:rPr>
          <w:rFonts w:asciiTheme="majorHAnsi" w:hAnsiTheme="majorHAnsi"/>
          <w:sz w:val="16"/>
        </w:rPr>
        <w:t xml:space="preserve">. This is especially important when it comes to considering the role of named individuals in the development and furtherance of security policy. Although the citation of such names gives the appearance </w:t>
      </w:r>
      <w:r w:rsidRPr="00012BFE">
        <w:rPr>
          <w:rFonts w:asciiTheme="majorHAnsi" w:hAnsiTheme="majorHAnsi"/>
          <w:sz w:val="16"/>
        </w:rPr>
        <w:lastRenderedPageBreak/>
        <w:t xml:space="preserve">of wilful subjects exercising agency with volition, we argue in this paper, </w:t>
      </w:r>
      <w:r w:rsidRPr="00012BFE">
        <w:rPr>
          <w:rFonts w:asciiTheme="majorHAnsi" w:hAnsiTheme="majorHAnsi"/>
          <w:b/>
          <w:u w:val="single"/>
        </w:rPr>
        <w:t>despite calling attention to the performances of individuals or policies, that the continuities between groups of security officials and the arguments they propagate demonstrate the importance of performativity</w:t>
      </w:r>
      <w:r w:rsidRPr="00012BFE">
        <w:rPr>
          <w:rFonts w:asciiTheme="majorHAnsi" w:hAnsiTheme="majorHAnsi"/>
          <w:sz w:val="16"/>
        </w:rPr>
        <w:t xml:space="preserve"> (especially recitation and reiteration as constraints on those performances)</w:t>
      </w:r>
      <w:r w:rsidRPr="00012BFE">
        <w:rPr>
          <w:rFonts w:asciiTheme="majorHAnsi" w:hAnsiTheme="majorHAnsi"/>
          <w:b/>
          <w:u w:val="single"/>
        </w:rPr>
        <w:t xml:space="preserve"> in the production of policy</w:t>
      </w:r>
      <w:r w:rsidRPr="00012BFE">
        <w:rPr>
          <w:rFonts w:asciiTheme="majorHAnsi" w:hAnsiTheme="majorHAnsi"/>
          <w:sz w:val="16"/>
        </w:rPr>
        <w:t xml:space="preserve">. Methodologically this approach requires an alternative model of explanation, one best explicated by the argument of William Connolly (2005: 869) that classical models of explanation based on ‘‘efficient causality’’ – whereby ‘‘you first separate factors and then show how one is the basic cause, or they cause each other, or how they together reflect a more basic cause’’ – need to give way to the idea of ‘‘emergent causality’’. In this conception, </w:t>
      </w:r>
      <w:r w:rsidRPr="00012BFE">
        <w:rPr>
          <w:rFonts w:asciiTheme="majorHAnsi" w:hAnsiTheme="majorHAnsi"/>
          <w:b/>
          <w:u w:val="single"/>
        </w:rPr>
        <w:t>politics is understood as a resonant process in which diverse elements infiltrate into the others, metabolizing into a moving complex</w:t>
      </w:r>
      <w:r w:rsidRPr="00012BFE">
        <w:rPr>
          <w:rFonts w:asciiTheme="majorHAnsi" w:hAnsiTheme="majorHAnsi"/>
          <w:sz w:val="16"/>
        </w:rPr>
        <w:t xml:space="preserve"> – causation as resonance between elements that become fused together to a considerable degree. Here causality, as relations of dependence between separate factors, morphs into energized complexities of mutual imbrication and interinvolvement, in which heretofore unconnected or loosely associated elements fold, blend, emulsify, and dissolve into each other, forging a qualitative assemblage resistant to classical models of explanation (Connolly, 2005: 870. See also Connolly, 2004). In this context, </w:t>
      </w:r>
      <w:r w:rsidRPr="00012BFE">
        <w:rPr>
          <w:rFonts w:asciiTheme="majorHAnsi" w:hAnsiTheme="majorHAnsi"/>
          <w:b/>
          <w:u w:val="single"/>
        </w:rPr>
        <w:t>it is important to understand what an individually named subject signifies, and how we can understand the place of agency within performativity once pre-given subjectivity is contested</w:t>
      </w:r>
      <w:r w:rsidRPr="00012BFE">
        <w:rPr>
          <w:rFonts w:asciiTheme="majorHAnsi" w:hAnsiTheme="majorHAnsi"/>
          <w:sz w:val="16"/>
        </w:rPr>
        <w:t xml:space="preserve">. In his account of the contemporary American political condition, William Connolly argues that, in contradistinction to any idea of a conspiratorial cabal exercising command, the US is run by a ‘‘theo-econopolitical [resonance] machine’’ in which the Republican party, evangelical Christians, elements of the electronic media and ‘‘cowboy capitalists’’ come together in emergent and resonant, rather than efficient, relationships (Connolly, 2005: 878). This means the </w:t>
      </w:r>
      <w:r w:rsidRPr="00012BFE">
        <w:rPr>
          <w:rFonts w:asciiTheme="majorHAnsi" w:hAnsiTheme="majorHAnsi"/>
          <w:b/>
          <w:u w:val="single"/>
        </w:rPr>
        <w:t>major public figures</w:t>
      </w:r>
      <w:r w:rsidRPr="00012BFE">
        <w:rPr>
          <w:rFonts w:asciiTheme="majorHAnsi" w:hAnsiTheme="majorHAnsi"/>
          <w:sz w:val="16"/>
        </w:rPr>
        <w:t xml:space="preserve"> like the President </w:t>
      </w:r>
      <w:r w:rsidRPr="00012BFE">
        <w:rPr>
          <w:rFonts w:asciiTheme="majorHAnsi" w:hAnsiTheme="majorHAnsi"/>
          <w:b/>
          <w:u w:val="single"/>
        </w:rPr>
        <w:t>and prominent media commentators</w:t>
      </w:r>
      <w:r w:rsidRPr="00012BFE">
        <w:rPr>
          <w:rFonts w:asciiTheme="majorHAnsi" w:hAnsiTheme="majorHAnsi"/>
          <w:sz w:val="16"/>
        </w:rPr>
        <w:t xml:space="preserve"> </w:t>
      </w:r>
      <w:r w:rsidRPr="00012BFE">
        <w:rPr>
          <w:rFonts w:asciiTheme="majorHAnsi" w:hAnsiTheme="majorHAnsi"/>
          <w:b/>
          <w:u w:val="single"/>
        </w:rPr>
        <w:t xml:space="preserve">need to be understood in particular ways. </w:t>
      </w:r>
      <w:r w:rsidRPr="00012BFE">
        <w:rPr>
          <w:rFonts w:asciiTheme="majorHAnsi" w:hAnsiTheme="majorHAnsi"/>
          <w:sz w:val="16"/>
        </w:rPr>
        <w:t xml:space="preserve">As Connolly (2005: 877) argues: </w:t>
      </w:r>
      <w:r w:rsidRPr="00012BFE">
        <w:rPr>
          <w:rFonts w:asciiTheme="majorHAnsi" w:hAnsiTheme="majorHAnsi"/>
          <w:b/>
          <w:u w:val="single"/>
        </w:rPr>
        <w:t>It is pertinent to see how figures such as Bush and O’Reilly dramatize the resonance machine. But while doing so, it is critical to remember that they would merely be oddball characters unless they triggered, expressed and amplified a resonance machine larger than them. They are catalyzing agents and shimmering points in the machine</w:t>
      </w:r>
      <w:r w:rsidRPr="00012BFE">
        <w:rPr>
          <w:rFonts w:asciiTheme="majorHAnsi" w:hAnsiTheme="majorHAnsi"/>
          <w:sz w:val="16"/>
        </w:rPr>
        <w:t>; their departure will weaken it only if it does not spawn new persona to replace them.</w:t>
      </w:r>
    </w:p>
    <w:p w14:paraId="4BC7377B" w14:textId="77777777" w:rsidR="00337390" w:rsidRPr="00012BFE" w:rsidRDefault="00337390" w:rsidP="00337390">
      <w:pPr>
        <w:keepNext/>
        <w:keepLines/>
        <w:spacing w:before="40" w:after="0"/>
        <w:outlineLvl w:val="3"/>
        <w:rPr>
          <w:rFonts w:asciiTheme="majorHAnsi" w:eastAsia="MS Gothic" w:hAnsiTheme="majorHAnsi"/>
          <w:b/>
          <w:iCs/>
          <w:sz w:val="26"/>
        </w:rPr>
      </w:pPr>
      <w:r w:rsidRPr="00012BFE">
        <w:rPr>
          <w:rFonts w:asciiTheme="majorHAnsi" w:eastAsia="MS Gothic" w:hAnsiTheme="majorHAnsi"/>
          <w:b/>
          <w:iCs/>
          <w:sz w:val="26"/>
        </w:rPr>
        <w:t xml:space="preserve">Discourse is intrinsically tied to policy-making.  Discourse is shaped by policy formation.    </w:t>
      </w:r>
    </w:p>
    <w:p w14:paraId="34A83F8D" w14:textId="77777777" w:rsidR="00337390" w:rsidRPr="00012BFE" w:rsidRDefault="00337390" w:rsidP="00337390">
      <w:pPr>
        <w:rPr>
          <w:rFonts w:asciiTheme="majorHAnsi" w:eastAsia="Times New Roman" w:hAnsiTheme="majorHAnsi"/>
        </w:rPr>
      </w:pPr>
      <w:r>
        <w:rPr>
          <w:rFonts w:asciiTheme="majorHAnsi" w:eastAsia="Cambria" w:hAnsiTheme="majorHAnsi"/>
          <w:b/>
          <w:bCs/>
          <w:sz w:val="26"/>
        </w:rPr>
        <w:t xml:space="preserve">Jones </w:t>
      </w:r>
      <w:r w:rsidRPr="00012BFE">
        <w:rPr>
          <w:rFonts w:asciiTheme="majorHAnsi" w:eastAsia="Cambria" w:hAnsiTheme="majorHAnsi"/>
          <w:b/>
          <w:bCs/>
          <w:sz w:val="26"/>
        </w:rPr>
        <w:t>9</w:t>
      </w:r>
      <w:r w:rsidRPr="00012BFE">
        <w:rPr>
          <w:rFonts w:asciiTheme="majorHAnsi" w:eastAsia="Times New Roman" w:hAnsiTheme="majorHAnsi"/>
        </w:rPr>
        <w:t xml:space="preserve"> (Harry Jones, researcher for the ODI, August 2009, “Policy-making as discourse: a review of recent knowledge-to-policy literature,” IKM Working Papers, No. 5, pg. 14, </w:t>
      </w:r>
      <w:hyperlink r:id="rId64" w:history="1">
        <w:r w:rsidRPr="00012BFE">
          <w:rPr>
            <w:rFonts w:asciiTheme="majorHAnsi" w:eastAsia="Times New Roman" w:hAnsiTheme="majorHAnsi"/>
          </w:rPr>
          <w:t>http://wiki.ikmemergent.net/files/090911-ikm-working-paper-5-policy-making-as-discourse.pdf)</w:t>
        </w:r>
      </w:hyperlink>
      <w:r w:rsidRPr="00012BFE">
        <w:rPr>
          <w:rFonts w:asciiTheme="majorHAnsi" w:eastAsia="Times New Roman" w:hAnsiTheme="majorHAnsi"/>
        </w:rPr>
        <w:t xml:space="preserve"> KVA</w:t>
      </w:r>
    </w:p>
    <w:p w14:paraId="359AE435" w14:textId="77777777" w:rsidR="00337390" w:rsidRPr="00012BFE" w:rsidRDefault="00337390" w:rsidP="00337390">
      <w:pPr>
        <w:rPr>
          <w:rFonts w:asciiTheme="majorHAnsi" w:eastAsia="Times New Roman" w:hAnsiTheme="majorHAnsi"/>
        </w:rPr>
      </w:pPr>
      <w:r w:rsidRPr="00012BFE">
        <w:rPr>
          <w:rFonts w:asciiTheme="majorHAnsi" w:eastAsia="Cambria" w:hAnsiTheme="majorHAnsi"/>
          <w:u w:val="single"/>
        </w:rPr>
        <w:t>Approaching policy as discourse involves seeing knowledge and power as intertwined</w:t>
      </w:r>
      <w:r w:rsidRPr="00012BFE">
        <w:rPr>
          <w:rFonts w:asciiTheme="majorHAnsi" w:eastAsia="Times New Roman" w:hAnsiTheme="majorHAnsi"/>
        </w:rPr>
        <w:t xml:space="preserve">, for example Foucault argues that the act of governing has become interdependent with certain sorts of institutionalised analyses, reflections and knowledge (Foucault 1991). </w:t>
      </w:r>
      <w:r w:rsidRPr="00012BFE">
        <w:rPr>
          <w:rFonts w:asciiTheme="majorHAnsi" w:eastAsia="Cambria" w:hAnsiTheme="majorHAnsi"/>
          <w:u w:val="single"/>
        </w:rPr>
        <w:t>Discourse encompasses the concepts and ideas relevant for policy, and the interactive processes of communication and policy formulation that serve to generate and disseminate these ideas</w:t>
      </w:r>
      <w:r w:rsidRPr="00012BFE">
        <w:rPr>
          <w:rFonts w:asciiTheme="majorHAnsi" w:eastAsia="Times New Roman" w:hAnsiTheme="majorHAnsi"/>
        </w:rPr>
        <w:t xml:space="preserve"> (Schmidt and Radaelli 2004). </w:t>
      </w:r>
      <w:r w:rsidRPr="00012BFE">
        <w:rPr>
          <w:rFonts w:asciiTheme="majorHAnsi" w:eastAsia="Cambria" w:hAnsiTheme="majorHAnsi"/>
          <w:u w:val="single"/>
        </w:rPr>
        <w:t>These discursive structures</w:t>
      </w:r>
      <w:r w:rsidRPr="00012BFE">
        <w:rPr>
          <w:rFonts w:asciiTheme="majorHAnsi" w:eastAsia="Times New Roman" w:hAnsiTheme="majorHAnsi"/>
        </w:rPr>
        <w:t xml:space="preserve"> (concepts, metaphors, linguistic codes, rules of logic, etc), </w:t>
      </w:r>
      <w:r w:rsidRPr="00012BFE">
        <w:rPr>
          <w:rFonts w:asciiTheme="majorHAnsi" w:eastAsia="Cambria" w:hAnsiTheme="majorHAnsi"/>
          <w:u w:val="single"/>
        </w:rPr>
        <w:t>often taken for granted, contain cognitive and normative elements that determine what policy-makers can more easily understand and articulate, and hence which policy ideas they are likely to adopt</w:t>
      </w:r>
      <w:r w:rsidRPr="00012BFE">
        <w:rPr>
          <w:rFonts w:asciiTheme="majorHAnsi" w:eastAsia="Times New Roman" w:hAnsiTheme="majorHAnsi"/>
        </w:rPr>
        <w:t xml:space="preserve"> (Campbell 2002). </w:t>
      </w:r>
      <w:r w:rsidRPr="00012BFE">
        <w:rPr>
          <w:rFonts w:asciiTheme="majorHAnsi" w:eastAsia="Cambria" w:hAnsiTheme="majorHAnsi"/>
          <w:u w:val="single"/>
        </w:rPr>
        <w:t xml:space="preserve">This perspective offers an extremely rich way into understanding the link between knowledge and policy in development, and has the potential to bring together elements of the institution- and actor focused approaches in relation to the role of knowledge. Discourse plays a key role in shaping new institutional structures as a set of ideas about new rules, values and practices, and also as a resource used by actors in the processes of interaction focused on policy formulation and communication; and the policy </w:t>
      </w:r>
      <w:r w:rsidRPr="00012BFE">
        <w:rPr>
          <w:rFonts w:asciiTheme="majorHAnsi" w:eastAsia="Cambria" w:hAnsiTheme="majorHAnsi"/>
          <w:u w:val="single"/>
        </w:rPr>
        <w:lastRenderedPageBreak/>
        <w:t>network theories and discursive institutionalism show how these in turn shape discourse</w:t>
      </w:r>
      <w:r w:rsidRPr="00012BFE">
        <w:rPr>
          <w:rFonts w:asciiTheme="majorHAnsi" w:eastAsia="Times New Roman" w:hAnsiTheme="majorHAnsi"/>
        </w:rPr>
        <w:t xml:space="preserve"> (Schmidt and Radaelli 2004).</w:t>
      </w:r>
    </w:p>
    <w:p w14:paraId="123192E2" w14:textId="77777777" w:rsidR="00337390" w:rsidRPr="00012BFE" w:rsidRDefault="00337390" w:rsidP="00337390">
      <w:pPr>
        <w:pStyle w:val="Heading4"/>
        <w:rPr>
          <w:rFonts w:asciiTheme="majorHAnsi" w:hAnsiTheme="majorHAnsi"/>
        </w:rPr>
      </w:pPr>
      <w:r w:rsidRPr="00012BFE">
        <w:rPr>
          <w:rFonts w:asciiTheme="majorHAnsi" w:hAnsiTheme="majorHAnsi"/>
        </w:rPr>
        <w:t>Discourse key: it is within discourse that the chaos of the world transubstantiates into experience. Serving as the dynamo of normalcy and judgment, discourse renders the world and the social intelligible.</w:t>
      </w:r>
    </w:p>
    <w:p w14:paraId="12DCA279" w14:textId="77777777" w:rsidR="00337390" w:rsidRPr="00012BFE" w:rsidRDefault="00337390" w:rsidP="00337390">
      <w:pPr>
        <w:rPr>
          <w:rFonts w:asciiTheme="majorHAnsi" w:hAnsiTheme="majorHAnsi"/>
        </w:rPr>
      </w:pPr>
      <w:r>
        <w:rPr>
          <w:rStyle w:val="Style13ptBold"/>
          <w:rFonts w:asciiTheme="majorHAnsi" w:hAnsiTheme="majorHAnsi"/>
        </w:rPr>
        <w:t>Bleiker 2k</w:t>
      </w:r>
      <w:r w:rsidRPr="00012BFE">
        <w:rPr>
          <w:rFonts w:asciiTheme="majorHAnsi" w:hAnsiTheme="majorHAnsi"/>
          <w:b/>
        </w:rPr>
        <w:t xml:space="preserve"> </w:t>
      </w:r>
      <w:r w:rsidRPr="00DA2E76">
        <w:rPr>
          <w:rFonts w:asciiTheme="majorHAnsi" w:hAnsiTheme="majorHAnsi"/>
          <w:sz w:val="18"/>
        </w:rPr>
        <w:t>Ph.D. visiting research and teaching affiliations at Harvard, Cambridge, Humboldt, Tampere, Yonsei and Pusan National University as well as the Swiss Federal Institute of Technology and the Institute</w:t>
      </w:r>
      <w:r>
        <w:rPr>
          <w:rFonts w:asciiTheme="majorHAnsi" w:hAnsiTheme="majorHAnsi"/>
          <w:sz w:val="18"/>
        </w:rPr>
        <w:t xml:space="preserve"> of Social Studies in The Hague </w:t>
      </w:r>
      <w:r w:rsidRPr="00DA2E76">
        <w:rPr>
          <w:rFonts w:asciiTheme="majorHAnsi" w:hAnsiTheme="majorHAnsi"/>
          <w:sz w:val="18"/>
        </w:rPr>
        <w:t>(Roland, Popular Dissent</w:t>
      </w:r>
      <w:r w:rsidRPr="00DA2E76">
        <w:rPr>
          <w:rFonts w:asciiTheme="majorHAnsi" w:hAnsiTheme="majorHAnsi"/>
          <w:b/>
          <w:sz w:val="18"/>
        </w:rPr>
        <w:t xml:space="preserve">, </w:t>
      </w:r>
      <w:r w:rsidRPr="00DA2E76">
        <w:rPr>
          <w:rFonts w:asciiTheme="majorHAnsi" w:hAnsiTheme="majorHAnsi"/>
          <w:sz w:val="18"/>
        </w:rPr>
        <w:t>Human Agency and Global Politics, Cambridge University Press)</w:t>
      </w:r>
    </w:p>
    <w:p w14:paraId="3551C28A" w14:textId="77777777" w:rsidR="00337390" w:rsidRPr="00012BFE" w:rsidRDefault="00337390" w:rsidP="00337390">
      <w:pPr>
        <w:rPr>
          <w:rFonts w:asciiTheme="majorHAnsi" w:hAnsiTheme="majorHAnsi"/>
          <w:sz w:val="16"/>
        </w:rPr>
      </w:pPr>
      <w:r w:rsidRPr="00012BFE">
        <w:rPr>
          <w:rStyle w:val="StyleUnderline"/>
          <w:rFonts w:asciiTheme="majorHAnsi" w:hAnsiTheme="majorHAnsi"/>
        </w:rPr>
        <w:t>Power is not a stable and steady force</w:t>
      </w:r>
      <w:r w:rsidRPr="00012BFE">
        <w:rPr>
          <w:rFonts w:asciiTheme="majorHAnsi" w:hAnsiTheme="majorHAnsi"/>
          <w:sz w:val="16"/>
        </w:rPr>
        <w:t xml:space="preserve">, something that exists on its own. </w:t>
      </w:r>
      <w:r w:rsidRPr="00012BFE">
        <w:rPr>
          <w:rFonts w:asciiTheme="majorHAnsi" w:hAnsiTheme="majorHAnsi"/>
          <w:b/>
          <w:u w:val="single"/>
        </w:rPr>
        <w:t>There is no essence to power, for its exercise is dependent upon forms of knowledge that imbue certain actions with power</w:t>
      </w:r>
      <w:r w:rsidRPr="00012BFE">
        <w:rPr>
          <w:rFonts w:asciiTheme="majorHAnsi" w:hAnsiTheme="majorHAnsi"/>
          <w:sz w:val="16"/>
        </w:rPr>
        <w:t xml:space="preserve">. This is to say that the manner in which we view and frame power also influences how it functions in practice. </w:t>
      </w:r>
      <w:r w:rsidRPr="00012BFE">
        <w:rPr>
          <w:rFonts w:asciiTheme="majorHAnsi" w:hAnsiTheme="majorHAnsi"/>
          <w:b/>
          <w:u w:val="single"/>
        </w:rPr>
        <w:t>'It is within discourse</w:t>
      </w:r>
      <w:r w:rsidRPr="00012BFE">
        <w:rPr>
          <w:rFonts w:asciiTheme="majorHAnsi" w:hAnsiTheme="majorHAnsi"/>
          <w:sz w:val="16"/>
        </w:rPr>
        <w:t>,' Foucault claims</w:t>
      </w:r>
      <w:r w:rsidRPr="00012BFE">
        <w:rPr>
          <w:rFonts w:asciiTheme="majorHAnsi" w:hAnsiTheme="majorHAnsi"/>
          <w:b/>
          <w:u w:val="single"/>
        </w:rPr>
        <w:t xml:space="preserve">, 'that power and knowledge articulate each other.' </w:t>
      </w:r>
      <w:hyperlink r:id="rId65" w:anchor="31" w:history="1">
        <w:r w:rsidRPr="00012BFE">
          <w:rPr>
            <w:rStyle w:val="Hyperlink"/>
            <w:rFonts w:asciiTheme="majorHAnsi" w:hAnsiTheme="majorHAnsi"/>
            <w:sz w:val="16"/>
          </w:rPr>
          <w:t xml:space="preserve">31 </w:t>
        </w:r>
      </w:hyperlink>
      <w:r w:rsidRPr="00012BFE">
        <w:rPr>
          <w:rFonts w:asciiTheme="majorHAnsi" w:hAnsiTheme="majorHAnsi"/>
          <w:b/>
          <w:u w:val="single"/>
        </w:rPr>
        <w:t>Discourses are subtle mechanisms that frame our thinking process. They determine the limits of what can be thought, talked and written in a normal and rational way.</w:t>
      </w:r>
      <w:r w:rsidRPr="00012BFE">
        <w:rPr>
          <w:rFonts w:asciiTheme="majorHAnsi" w:hAnsiTheme="majorHAnsi"/>
          <w:sz w:val="16"/>
        </w:rPr>
        <w:t xml:space="preserve"> In every </w:t>
      </w:r>
      <w:r w:rsidRPr="00012BFE">
        <w:rPr>
          <w:rFonts w:asciiTheme="majorHAnsi" w:hAnsiTheme="majorHAnsi"/>
          <w:b/>
          <w:u w:val="single"/>
        </w:rPr>
        <w:t>society the production of discourses is controlled, selected, organised and diffused by certain procedures. This process creates systems of exclusion in which one group of discourses is elevated to a hegemonic status while others are condemned to exile. Discourses give rise to social rules that decide which statements most people recognise as valid, as debatable or as undoubtedly false</w:t>
      </w:r>
      <w:r w:rsidRPr="00012BFE">
        <w:rPr>
          <w:rFonts w:asciiTheme="majorHAnsi" w:hAnsiTheme="majorHAnsi"/>
          <w:sz w:val="16"/>
        </w:rPr>
        <w:t xml:space="preserve">. They guide the selection process that ascertains which propositions from previous periods or foreign cultures are retained, imported, valued, and which are forgotten or neglected. </w:t>
      </w:r>
      <w:hyperlink r:id="rId66" w:anchor="32" w:history="1">
        <w:r w:rsidRPr="00012BFE">
          <w:rPr>
            <w:rStyle w:val="Hyperlink"/>
            <w:rFonts w:asciiTheme="majorHAnsi" w:hAnsiTheme="majorHAnsi"/>
            <w:sz w:val="16"/>
          </w:rPr>
          <w:t xml:space="preserve">32 </w:t>
        </w:r>
      </w:hyperlink>
      <w:r w:rsidRPr="00012BFE">
        <w:rPr>
          <w:rFonts w:asciiTheme="majorHAnsi" w:hAnsiTheme="majorHAnsi"/>
          <w:sz w:val="16"/>
        </w:rPr>
        <w:t xml:space="preserve">Although these boundaries change, at times gradually, at times abruptly, they maintain a certain unity across time, a unity that dominates and transgresses individual authors, texts or social practices. </w:t>
      </w:r>
      <w:r w:rsidRPr="00012BFE">
        <w:rPr>
          <w:rStyle w:val="StyleUnderline"/>
          <w:rFonts w:asciiTheme="majorHAnsi" w:hAnsiTheme="majorHAnsi"/>
        </w:rPr>
        <w:t>Not everything is discourse, but everything is in discourse. Things exist independently of discourses, but we can only assess them through the lenses of discourse</w:t>
      </w:r>
      <w:r w:rsidRPr="00012BFE">
        <w:rPr>
          <w:rFonts w:asciiTheme="majorHAnsi" w:hAnsiTheme="majorHAnsi"/>
          <w:sz w:val="16"/>
        </w:rPr>
        <w:t xml:space="preserve">, through the practices of knowing, perceiving and sensing which we have acquired over time. Nietzsche: That mountain there! That cloud there! What is 'real' in that? Subtract the phantasm and every human contribution from it, my sober friends! If you can! If you can forget your descent, your past, your training — </w:t>
      </w:r>
      <w:proofErr w:type="gramStart"/>
      <w:r w:rsidRPr="00012BFE">
        <w:rPr>
          <w:rFonts w:asciiTheme="majorHAnsi" w:hAnsiTheme="majorHAnsi"/>
          <w:sz w:val="16"/>
        </w:rPr>
        <w:t>all of</w:t>
      </w:r>
      <w:proofErr w:type="gramEnd"/>
      <w:r w:rsidRPr="00012BFE">
        <w:rPr>
          <w:rFonts w:asciiTheme="majorHAnsi" w:hAnsiTheme="majorHAnsi"/>
          <w:sz w:val="16"/>
        </w:rPr>
        <w:t xml:space="preserve"> your humanity and animality. There is no 'reality' for us — not for you either, my sober friends… </w:t>
      </w:r>
      <w:hyperlink r:id="rId67" w:anchor="33" w:history="1">
        <w:r w:rsidRPr="00012BFE">
          <w:rPr>
            <w:rStyle w:val="Hyperlink"/>
            <w:rFonts w:asciiTheme="majorHAnsi" w:hAnsiTheme="majorHAnsi"/>
            <w:sz w:val="16"/>
          </w:rPr>
          <w:t xml:space="preserve">33 </w:t>
        </w:r>
      </w:hyperlink>
      <w:r w:rsidRPr="00012BFE">
        <w:rPr>
          <w:rFonts w:asciiTheme="majorHAnsi" w:hAnsiTheme="majorHAnsi"/>
          <w:sz w:val="16"/>
        </w:rPr>
        <w:t xml:space="preserve">Nietzsche's point, of course, is not that mountains and clouds do not exist as such. To claim such would be absurd. Mountains and clouds exist no matter what we think about them. And so do more tangible social practices. But they are not 'real' by some objective standard. Their appearance, meaning and significance is part of human experiences, part of a specific way of life. A Nietzschean position emphasises that </w:t>
      </w:r>
      <w:r w:rsidRPr="00012BFE">
        <w:rPr>
          <w:rStyle w:val="StyleUnderline"/>
          <w:rFonts w:asciiTheme="majorHAnsi" w:hAnsiTheme="majorHAnsi"/>
        </w:rPr>
        <w:t>discourses render social practices intelligible and rational — and by doing so mask the ways in which they have been constituted and framed. Systems of domination gradually become accepted as normal and silently penetrate every aspect of society</w:t>
      </w:r>
      <w:r w:rsidRPr="00012BFE">
        <w:rPr>
          <w:rFonts w:asciiTheme="majorHAnsi" w:hAnsiTheme="majorHAnsi"/>
          <w:sz w:val="16"/>
        </w:rPr>
        <w:t xml:space="preserve">. They cling to the most remote corners of our mind, for 'all things that live long are gradually so saturated with reason that their emergence out of unreason thereby becomes improbable'. </w:t>
      </w:r>
      <w:hyperlink r:id="rId68" w:anchor="34" w:history="1">
        <w:r w:rsidRPr="00012BFE">
          <w:rPr>
            <w:rStyle w:val="Hyperlink"/>
            <w:rFonts w:asciiTheme="majorHAnsi" w:hAnsiTheme="majorHAnsi"/>
            <w:sz w:val="16"/>
          </w:rPr>
          <w:t xml:space="preserve">34 </w:t>
        </w:r>
      </w:hyperlink>
      <w:r w:rsidRPr="00012BFE">
        <w:rPr>
          <w:rFonts w:asciiTheme="majorHAnsi" w:hAnsiTheme="majorHAnsi"/>
          <w:b/>
          <w:u w:val="single"/>
        </w:rPr>
        <w:t xml:space="preserve"> </w:t>
      </w:r>
      <w:r w:rsidRPr="00012BFE">
        <w:rPr>
          <w:rStyle w:val="StyleUnderline"/>
          <w:rFonts w:asciiTheme="majorHAnsi" w:hAnsiTheme="majorHAnsi"/>
        </w:rPr>
        <w:t>Discourses are more than just masking agents. They provide us with frameworks to view the world, and by doing so influence its course. Discourses express ways of life that actively shape social practices.</w:t>
      </w:r>
      <w:r w:rsidRPr="00012BFE">
        <w:rPr>
          <w:rFonts w:asciiTheme="majorHAnsi" w:hAnsiTheme="majorHAnsi"/>
          <w:sz w:val="16"/>
        </w:rPr>
        <w:t xml:space="preserve"> But more is needed to demonstrate how the concept of discourse can be of use to illuminate transversal dissident practices. More is needed to outline a positive notion of human agency that is not based on stable foundations. This section has merely located the terrains that are to be explored. It is now up to the following chapters to introduce, step by step, the arguments and evidence necessary to develop and sustain a discursive understanding of transversal dissent and its ability to exert human agency.</w:t>
      </w:r>
    </w:p>
    <w:p w14:paraId="1CA10605" w14:textId="77777777" w:rsidR="00337390" w:rsidRPr="00012BFE" w:rsidRDefault="00337390" w:rsidP="00337390">
      <w:pPr>
        <w:pStyle w:val="Heading4"/>
        <w:rPr>
          <w:rFonts w:asciiTheme="majorHAnsi" w:hAnsiTheme="majorHAnsi"/>
        </w:rPr>
      </w:pPr>
      <w:r w:rsidRPr="00012BFE">
        <w:rPr>
          <w:rFonts w:asciiTheme="majorHAnsi" w:hAnsiTheme="majorHAnsi"/>
        </w:rPr>
        <w:t>Discourses are intrinsic to political calculation- ignoring their importance is tantamount to saying that the president has no role in shaping policymaking.</w:t>
      </w:r>
    </w:p>
    <w:p w14:paraId="6870B825" w14:textId="77777777" w:rsidR="00337390" w:rsidRPr="00DA2E76" w:rsidRDefault="00337390" w:rsidP="00337390">
      <w:pPr>
        <w:rPr>
          <w:rFonts w:asciiTheme="majorHAnsi" w:hAnsiTheme="majorHAnsi"/>
          <w:sz w:val="18"/>
        </w:rPr>
      </w:pPr>
      <w:r>
        <w:rPr>
          <w:rStyle w:val="Style13ptBold"/>
          <w:rFonts w:asciiTheme="majorHAnsi" w:hAnsiTheme="majorHAnsi"/>
        </w:rPr>
        <w:t xml:space="preserve">Campbell et al </w:t>
      </w:r>
      <w:r w:rsidRPr="00012BFE">
        <w:rPr>
          <w:rStyle w:val="Style13ptBold"/>
          <w:rFonts w:asciiTheme="majorHAnsi" w:hAnsiTheme="majorHAnsi"/>
        </w:rPr>
        <w:t>7</w:t>
      </w:r>
      <w:r w:rsidRPr="00DA2E76">
        <w:rPr>
          <w:rStyle w:val="Style13ptBold"/>
          <w:rFonts w:asciiTheme="majorHAnsi" w:hAnsiTheme="majorHAnsi"/>
          <w:sz w:val="22"/>
        </w:rPr>
        <w:t>,</w:t>
      </w:r>
      <w:r w:rsidRPr="00DA2E76">
        <w:rPr>
          <w:rFonts w:asciiTheme="majorHAnsi" w:hAnsiTheme="majorHAnsi"/>
          <w:sz w:val="18"/>
        </w:rPr>
        <w:t xml:space="preserve"> David, Professor of Geography at the University of Durham</w:t>
      </w:r>
      <w:r w:rsidRPr="00DA2E76">
        <w:rPr>
          <w:rFonts w:asciiTheme="majorHAnsi" w:hAnsiTheme="majorHAnsi"/>
          <w:b/>
          <w:sz w:val="18"/>
        </w:rPr>
        <w:t>,</w:t>
      </w:r>
      <w:r w:rsidRPr="00DA2E76">
        <w:rPr>
          <w:rFonts w:asciiTheme="majorHAnsi" w:hAnsiTheme="majorHAnsi"/>
          <w:sz w:val="18"/>
        </w:rPr>
        <w:t xml:space="preserve"> (Alison J. Williams, Post-Doctoral Research Associate in the International Boundaries Research Unit in the Department of Geography at Durham University; Luiza Bialasiewicz, Professor of Geography at Royal Halloway University, London; Stuart Elden, Professor of Geography at Durham; Alex Jeffrey, Professor of Geography, Politics &amp; Sociology at the University of Newcastle-upon-</w:t>
      </w:r>
      <w:r w:rsidRPr="00DA2E76">
        <w:rPr>
          <w:rFonts w:asciiTheme="majorHAnsi" w:hAnsiTheme="majorHAnsi"/>
          <w:sz w:val="18"/>
        </w:rPr>
        <w:lastRenderedPageBreak/>
        <w:t>Tyne; Stephen Graham, Professor of Geography at Durham, “Performing security: The imaginary geographies of current US strategy”, Political Geography, Vol. 26, p. 406-407)</w:t>
      </w:r>
    </w:p>
    <w:p w14:paraId="47554479" w14:textId="77777777" w:rsidR="00337390" w:rsidRPr="00012BFE" w:rsidRDefault="00337390" w:rsidP="00337390">
      <w:pPr>
        <w:rPr>
          <w:rFonts w:asciiTheme="majorHAnsi" w:hAnsiTheme="majorHAnsi"/>
          <w:sz w:val="16"/>
        </w:rPr>
      </w:pPr>
      <w:r w:rsidRPr="00012BFE">
        <w:rPr>
          <w:rFonts w:asciiTheme="majorHAnsi" w:hAnsiTheme="majorHAnsi"/>
          <w:sz w:val="16"/>
        </w:rPr>
        <w:t xml:space="preserve">It is, finally, important to call attention to the difference between performativity and performance. </w:t>
      </w:r>
      <w:r w:rsidRPr="00012BFE">
        <w:rPr>
          <w:rFonts w:asciiTheme="majorHAnsi" w:hAnsiTheme="majorHAnsi"/>
          <w:b/>
          <w:u w:val="single"/>
        </w:rPr>
        <w:t>Performativity is a discursive mode through which ontological effects</w:t>
      </w:r>
      <w:r w:rsidRPr="00012BFE">
        <w:rPr>
          <w:rFonts w:asciiTheme="majorHAnsi" w:hAnsiTheme="majorHAnsi"/>
          <w:sz w:val="16"/>
        </w:rPr>
        <w:t xml:space="preserve"> (the idea of the autonomous subject or the notion of the pre-existing state) </w:t>
      </w:r>
      <w:r w:rsidRPr="00012BFE">
        <w:rPr>
          <w:rFonts w:asciiTheme="majorHAnsi" w:hAnsiTheme="majorHAnsi"/>
          <w:b/>
          <w:u w:val="single"/>
        </w:rPr>
        <w:t>are established. Performativity thereby challenges the notion of the naturally existing subject. But it does not eradicate the appearance of the subject or the idea of agency</w:t>
      </w:r>
      <w:r w:rsidRPr="00012BFE">
        <w:rPr>
          <w:rFonts w:asciiTheme="majorHAnsi" w:hAnsiTheme="majorHAnsi"/>
          <w:sz w:val="16"/>
        </w:rPr>
        <w:t xml:space="preserve">. </w:t>
      </w:r>
      <w:r w:rsidRPr="00012BFE">
        <w:rPr>
          <w:rFonts w:asciiTheme="majorHAnsi" w:hAnsiTheme="majorHAnsi"/>
          <w:b/>
          <w:u w:val="single"/>
        </w:rPr>
        <w:t>Performance presumes a subject and occurs within the conditions of possibility brought into being by the infrastructure of performativity</w:t>
      </w:r>
      <w:r w:rsidRPr="00012BFE">
        <w:rPr>
          <w:rFonts w:asciiTheme="majorHAnsi" w:hAnsiTheme="majorHAnsi"/>
          <w:sz w:val="16"/>
        </w:rPr>
        <w:t xml:space="preserve">. This is especially important when it comes to considering the role of named individuals in the development and furtherance of security policy. Although the citation of such names gives the appearance of wilful subjects exercising agency with volition, we argue in this paper, </w:t>
      </w:r>
      <w:r w:rsidRPr="00012BFE">
        <w:rPr>
          <w:rFonts w:asciiTheme="majorHAnsi" w:hAnsiTheme="majorHAnsi"/>
          <w:b/>
          <w:u w:val="single"/>
        </w:rPr>
        <w:t>despite calling attention to the performances of individuals or policies, that the continuities between groups of security officials and the arguments they propagate demonstrate the importance of performativity</w:t>
      </w:r>
      <w:r w:rsidRPr="00012BFE">
        <w:rPr>
          <w:rFonts w:asciiTheme="majorHAnsi" w:hAnsiTheme="majorHAnsi"/>
          <w:sz w:val="16"/>
        </w:rPr>
        <w:t xml:space="preserve"> (especially recitation and reiteration as constraints on those performances)</w:t>
      </w:r>
      <w:r w:rsidRPr="00012BFE">
        <w:rPr>
          <w:rFonts w:asciiTheme="majorHAnsi" w:hAnsiTheme="majorHAnsi"/>
          <w:b/>
          <w:u w:val="single"/>
        </w:rPr>
        <w:t xml:space="preserve"> in the production of policy</w:t>
      </w:r>
      <w:r w:rsidRPr="00012BFE">
        <w:rPr>
          <w:rFonts w:asciiTheme="majorHAnsi" w:hAnsiTheme="majorHAnsi"/>
          <w:sz w:val="16"/>
        </w:rPr>
        <w:t xml:space="preserve">. Methodologically this approach requires an alternative model of explanation, one best explicated by the argument of William Connolly (2005: 869) that classical models of explanation based on ‘‘efficient causality’’ – whereby ‘‘you first separate factors and then show how one is the basic cause, or they cause each other, or how they together reflect a more basic cause’’ – need to give way to the idea of ‘‘emergent causality’’. In this conception, </w:t>
      </w:r>
      <w:r w:rsidRPr="00012BFE">
        <w:rPr>
          <w:rFonts w:asciiTheme="majorHAnsi" w:hAnsiTheme="majorHAnsi"/>
          <w:b/>
          <w:u w:val="single"/>
        </w:rPr>
        <w:t>politics is understood as a resonant process in which diverse elements infiltrate into the others, metabolizing into a moving complex</w:t>
      </w:r>
      <w:r w:rsidRPr="00012BFE">
        <w:rPr>
          <w:rFonts w:asciiTheme="majorHAnsi" w:hAnsiTheme="majorHAnsi"/>
          <w:sz w:val="16"/>
        </w:rPr>
        <w:t xml:space="preserve"> – causation as resonance between elements that become fused together to a considerable degree. Here causality, as relations of dependence between separate factors, morphs into energized complexities of mutual imbrication and interinvolvement, in which heretofore unconnected or loosely associated elements fold, blend, emulsify, and dissolve into each other, forging a qualitative assemblage resistant to classical models of explanation (Connolly, 2005: 870. See also Connolly, 2004). In this context, </w:t>
      </w:r>
      <w:r w:rsidRPr="00012BFE">
        <w:rPr>
          <w:rFonts w:asciiTheme="majorHAnsi" w:hAnsiTheme="majorHAnsi"/>
          <w:b/>
          <w:u w:val="single"/>
        </w:rPr>
        <w:t>it is important to understand what an individually named subject signifies, and how we can understand the place of agency within performativity once pre-given subjectivity is contested</w:t>
      </w:r>
      <w:r w:rsidRPr="00012BFE">
        <w:rPr>
          <w:rFonts w:asciiTheme="majorHAnsi" w:hAnsiTheme="majorHAnsi"/>
          <w:sz w:val="16"/>
        </w:rPr>
        <w:t xml:space="preserve">. In his account of the contemporary American political condition, William Connolly argues that, in contradistinction to any idea of a conspiratorial cabal exercising command, the US is run by a ‘‘theo-econopolitical [resonance] machine’’ in which the Republican party, evangelical Christians, elements of the electronic media and ‘‘cowboy capitalists’’ come together in emergent and resonant, rather than efficient, relationships (Connolly, 2005: 878). This means the </w:t>
      </w:r>
      <w:r w:rsidRPr="00012BFE">
        <w:rPr>
          <w:rFonts w:asciiTheme="majorHAnsi" w:hAnsiTheme="majorHAnsi"/>
          <w:b/>
          <w:u w:val="single"/>
        </w:rPr>
        <w:t>major public figures</w:t>
      </w:r>
      <w:r w:rsidRPr="00012BFE">
        <w:rPr>
          <w:rFonts w:asciiTheme="majorHAnsi" w:hAnsiTheme="majorHAnsi"/>
          <w:sz w:val="16"/>
        </w:rPr>
        <w:t xml:space="preserve"> like the President </w:t>
      </w:r>
      <w:r w:rsidRPr="00012BFE">
        <w:rPr>
          <w:rFonts w:asciiTheme="majorHAnsi" w:hAnsiTheme="majorHAnsi"/>
          <w:b/>
          <w:u w:val="single"/>
        </w:rPr>
        <w:t>and prominent media commentators</w:t>
      </w:r>
      <w:r w:rsidRPr="00012BFE">
        <w:rPr>
          <w:rFonts w:asciiTheme="majorHAnsi" w:hAnsiTheme="majorHAnsi"/>
          <w:sz w:val="16"/>
        </w:rPr>
        <w:t xml:space="preserve"> </w:t>
      </w:r>
      <w:r w:rsidRPr="00012BFE">
        <w:rPr>
          <w:rFonts w:asciiTheme="majorHAnsi" w:hAnsiTheme="majorHAnsi"/>
          <w:b/>
          <w:u w:val="single"/>
        </w:rPr>
        <w:t xml:space="preserve">need to be understood in particular ways. </w:t>
      </w:r>
      <w:r w:rsidRPr="00012BFE">
        <w:rPr>
          <w:rFonts w:asciiTheme="majorHAnsi" w:hAnsiTheme="majorHAnsi"/>
          <w:sz w:val="16"/>
        </w:rPr>
        <w:t xml:space="preserve">As Connolly (2005: 877) argues: </w:t>
      </w:r>
      <w:r w:rsidRPr="00012BFE">
        <w:rPr>
          <w:rFonts w:asciiTheme="majorHAnsi" w:hAnsiTheme="majorHAnsi"/>
          <w:b/>
          <w:u w:val="single"/>
        </w:rPr>
        <w:t>It is pertinent to see how figures such as Bush and O’Reilly dramatize the resonance machine. But while doing so, it is critical to remember that they would merely be oddball characters unless they triggered, expressed and amplified a resonance machine larger than them. They are catalyzing agents and shimmering points in the machine</w:t>
      </w:r>
      <w:r w:rsidRPr="00012BFE">
        <w:rPr>
          <w:rFonts w:asciiTheme="majorHAnsi" w:hAnsiTheme="majorHAnsi"/>
          <w:sz w:val="16"/>
        </w:rPr>
        <w:t>; their departure will weaken it only if it does not spawn new persona to replace them.</w:t>
      </w:r>
    </w:p>
    <w:p w14:paraId="2D30B86A" w14:textId="77777777" w:rsidR="00337390" w:rsidRDefault="00337390" w:rsidP="00337390">
      <w:pPr>
        <w:pStyle w:val="Heading3"/>
        <w:rPr>
          <w:rFonts w:asciiTheme="majorHAnsi" w:hAnsiTheme="majorHAnsi"/>
        </w:rPr>
      </w:pPr>
      <w:r w:rsidRPr="00012BFE">
        <w:rPr>
          <w:rFonts w:asciiTheme="majorHAnsi" w:hAnsiTheme="majorHAnsi"/>
        </w:rPr>
        <w:lastRenderedPageBreak/>
        <w:t>K2 Change</w:t>
      </w:r>
    </w:p>
    <w:p w14:paraId="411F87E9" w14:textId="77777777" w:rsidR="00337390" w:rsidRDefault="00337390" w:rsidP="00337390">
      <w:pPr>
        <w:pStyle w:val="Heading4"/>
      </w:pPr>
      <w:r>
        <w:t xml:space="preserve">Arguments without a call to activism cannot spur change </w:t>
      </w:r>
    </w:p>
    <w:p w14:paraId="71ADC178" w14:textId="77777777" w:rsidR="00337390" w:rsidRPr="006C4D75" w:rsidRDefault="00337390" w:rsidP="00337390">
      <w:r w:rsidRPr="00D9332F">
        <w:rPr>
          <w:rStyle w:val="Style13ptBold"/>
        </w:rPr>
        <w:t>Freire 68</w:t>
      </w:r>
      <w:r>
        <w:t xml:space="preserve"> (Pablo, </w:t>
      </w:r>
      <w:r w:rsidRPr="00D9332F">
        <w:t>Brazilian educator and philosopher who was a leading advocate of critical pedagogy</w:t>
      </w:r>
      <w:r>
        <w:t xml:space="preserve">, “Pedagogy of the Oppressed”, originally published in Portuguese circa 1968, published online at Archive.org, 3/11/16, </w:t>
      </w:r>
      <w:hyperlink r:id="rId69" w:history="1">
        <w:r w:rsidRPr="005732B3">
          <w:t xml:space="preserve"> </w:t>
        </w:r>
        <w:r w:rsidRPr="005732B3">
          <w:rPr>
            <w:rStyle w:val="Hyperlink"/>
          </w:rPr>
          <w:t>https://archive.org/stream/PedagogyOfTheOppressed-English-PauloFriere/oppressed_djvu.txt</w:t>
        </w:r>
        <w:r w:rsidRPr="005E2DB6">
          <w:rPr>
            <w:rStyle w:val="Hyperlink"/>
          </w:rPr>
          <w:t>)KJR**modified</w:t>
        </w:r>
      </w:hyperlink>
      <w:r>
        <w:t xml:space="preserve"> for gendered language</w:t>
      </w:r>
    </w:p>
    <w:p w14:paraId="31E411E7" w14:textId="77777777" w:rsidR="00337390" w:rsidRDefault="00337390" w:rsidP="00337390">
      <w:pPr>
        <w:rPr>
          <w:sz w:val="16"/>
        </w:rPr>
      </w:pPr>
      <w:r w:rsidRPr="00543212">
        <w:rPr>
          <w:sz w:val="16"/>
        </w:rPr>
        <w:t xml:space="preserve">As we attempt to analyse dialogue as a human phenomenon, we discover something which is the essence of dialogue itself: the word. But the word is more than just an instrument which makes dialogue possible; accordingly, we must seek its con-stituent elements. </w:t>
      </w:r>
      <w:r w:rsidRPr="00543212">
        <w:rPr>
          <w:rStyle w:val="StyleUnderline"/>
        </w:rPr>
        <w:t>Within the word we find two dimensions, reflection and action, in such radical interaction that if one is sacrificed - even in part - the other immediately suffers.</w:t>
      </w:r>
      <w:r w:rsidRPr="00543212">
        <w:rPr>
          <w:sz w:val="16"/>
        </w:rPr>
        <w:t xml:space="preserve"> There is no true word that is not at the same time a praxis. Thus, </w:t>
      </w:r>
      <w:r w:rsidRPr="00543212">
        <w:rPr>
          <w:rStyle w:val="StyleUnderline"/>
        </w:rPr>
        <w:t>to speak a true word is to transform the world. An unauthentic word, one which is unable to transform reality, results when dichotomy is imposed upon its constituent elements. When a word is deprived of its dimension of action, reflection automatically suffers as well; and the word is changed into idle chatter</w:t>
      </w:r>
      <w:r w:rsidRPr="00543212">
        <w:rPr>
          <w:sz w:val="16"/>
        </w:rPr>
        <w:t xml:space="preserve">, into verbalism, into an alienated and alienating ‘blah’. </w:t>
      </w:r>
      <w:r w:rsidRPr="00543212">
        <w:rPr>
          <w:rStyle w:val="StyleUnderline"/>
        </w:rPr>
        <w:t>It becomes an empty word,</w:t>
      </w:r>
      <w:r w:rsidRPr="00543212">
        <w:rPr>
          <w:sz w:val="16"/>
        </w:rPr>
        <w:t xml:space="preserve"> one </w:t>
      </w:r>
      <w:r w:rsidRPr="00543212">
        <w:rPr>
          <w:rStyle w:val="StyleUnderline"/>
        </w:rPr>
        <w:t>which cannot denounce the world</w:t>
      </w:r>
      <w:r w:rsidRPr="00543212">
        <w:rPr>
          <w:sz w:val="16"/>
        </w:rPr>
        <w:t xml:space="preserve">, for denunciation is impossible without a commit-ment to transform, and there is no transformation without action. On the other hand, if action is emphasized exclusively, to the detriment of reflection, the word is converted into activism. The latter - action for action’s sake - negates the true praxis and makes dialogue impossible. Either dichotomy, by creating unauthentic forms of existence, also creates unauthentic forms of thought, which reinforce the original dichotomy. Human existence cannot be silent, nor can it be nourished by false words, but only by true words, with which </w:t>
      </w:r>
      <w:r w:rsidRPr="00543212">
        <w:rPr>
          <w:rStyle w:val="StyleUnderline"/>
          <w:strike/>
          <w:sz w:val="16"/>
          <w:u w:val="none"/>
        </w:rPr>
        <w:t>men</w:t>
      </w:r>
      <w:r w:rsidRPr="00543212">
        <w:rPr>
          <w:rStyle w:val="StyleUnderline"/>
          <w:sz w:val="16"/>
          <w:u w:val="none"/>
        </w:rPr>
        <w:t xml:space="preserve"> **people</w:t>
      </w:r>
      <w:r w:rsidRPr="00543212">
        <w:rPr>
          <w:sz w:val="16"/>
        </w:rPr>
        <w:t xml:space="preserve"> transform the world. To exist, humanly, is to name the world, to change it. Once named, the world in its turn reappears to the namer as a problem and requires of them a new naming. </w:t>
      </w:r>
      <w:r w:rsidRPr="00543212">
        <w:rPr>
          <w:strike/>
          <w:sz w:val="16"/>
        </w:rPr>
        <w:t>Men</w:t>
      </w:r>
      <w:r w:rsidRPr="00543212">
        <w:rPr>
          <w:sz w:val="16"/>
        </w:rPr>
        <w:t xml:space="preserve"> **</w:t>
      </w:r>
      <w:r w:rsidRPr="00543212">
        <w:rPr>
          <w:rStyle w:val="StyleUnderline"/>
        </w:rPr>
        <w:t>People are</w:t>
      </w:r>
      <w:r w:rsidRPr="00543212">
        <w:rPr>
          <w:sz w:val="16"/>
        </w:rPr>
        <w:t xml:space="preserve"> not </w:t>
      </w:r>
      <w:r w:rsidRPr="00543212">
        <w:rPr>
          <w:rStyle w:val="StyleUnderline"/>
        </w:rPr>
        <w:t>built</w:t>
      </w:r>
      <w:r w:rsidRPr="00543212">
        <w:rPr>
          <w:sz w:val="16"/>
        </w:rPr>
        <w:t xml:space="preserve"> in silence, but </w:t>
      </w:r>
      <w:r w:rsidRPr="00543212">
        <w:rPr>
          <w:rStyle w:val="StyleUnderline"/>
        </w:rPr>
        <w:t>in word, in work, in action-reflection</w:t>
      </w:r>
      <w:r w:rsidRPr="00543212">
        <w:rPr>
          <w:sz w:val="16"/>
        </w:rPr>
        <w:t xml:space="preserve">. But while to say the true word - which is work, which is praxis - is to transform the world, saying that word is not the privilege of some few </w:t>
      </w:r>
      <w:r w:rsidRPr="00543212">
        <w:rPr>
          <w:strike/>
          <w:sz w:val="16"/>
        </w:rPr>
        <w:t>men</w:t>
      </w:r>
      <w:r w:rsidRPr="00543212">
        <w:rPr>
          <w:sz w:val="16"/>
        </w:rPr>
        <w:t xml:space="preserve"> **persons, but the right of every </w:t>
      </w:r>
      <w:r w:rsidRPr="00543212">
        <w:rPr>
          <w:strike/>
          <w:sz w:val="16"/>
        </w:rPr>
        <w:t>man</w:t>
      </w:r>
      <w:r w:rsidRPr="00543212">
        <w:rPr>
          <w:sz w:val="16"/>
        </w:rPr>
        <w:t xml:space="preserve"> person**. Con-sequently, no one can say a true word alone - nor can </w:t>
      </w:r>
      <w:r w:rsidRPr="00543212">
        <w:rPr>
          <w:strike/>
          <w:sz w:val="16"/>
        </w:rPr>
        <w:t>he</w:t>
      </w:r>
      <w:r w:rsidRPr="00543212">
        <w:rPr>
          <w:sz w:val="16"/>
        </w:rPr>
        <w:t xml:space="preserve"> they** say it for another, in a prescriptive Set which robs others of their words. </w:t>
      </w:r>
    </w:p>
    <w:p w14:paraId="158FA7C2" w14:textId="77777777" w:rsidR="00337390" w:rsidRPr="00012BFE" w:rsidRDefault="00337390" w:rsidP="00337390">
      <w:pPr>
        <w:pStyle w:val="Heading4"/>
        <w:rPr>
          <w:rFonts w:asciiTheme="majorHAnsi" w:hAnsiTheme="majorHAnsi"/>
        </w:rPr>
      </w:pPr>
      <w:r w:rsidRPr="00012BFE">
        <w:rPr>
          <w:rFonts w:asciiTheme="majorHAnsi" w:hAnsiTheme="majorHAnsi"/>
        </w:rPr>
        <w:t>Language and politics is indistinct since language is the field under which all things, including politics, are constituted.</w:t>
      </w:r>
    </w:p>
    <w:p w14:paraId="432372FA" w14:textId="77777777" w:rsidR="00337390" w:rsidRPr="00012BFE" w:rsidRDefault="00337390" w:rsidP="00337390">
      <w:pPr>
        <w:rPr>
          <w:rFonts w:asciiTheme="majorHAnsi" w:hAnsiTheme="majorHAnsi"/>
        </w:rPr>
      </w:pPr>
      <w:r>
        <w:rPr>
          <w:rStyle w:val="Style13ptBold"/>
          <w:rFonts w:asciiTheme="majorHAnsi" w:hAnsiTheme="majorHAnsi"/>
        </w:rPr>
        <w:t>Bleiker 2k</w:t>
      </w:r>
      <w:r w:rsidRPr="00012BFE">
        <w:rPr>
          <w:rFonts w:asciiTheme="majorHAnsi" w:hAnsiTheme="majorHAnsi"/>
          <w:b/>
        </w:rPr>
        <w:t xml:space="preserve"> (</w:t>
      </w:r>
      <w:r w:rsidRPr="00012BFE">
        <w:rPr>
          <w:rFonts w:asciiTheme="majorHAnsi" w:hAnsiTheme="majorHAnsi"/>
        </w:rPr>
        <w:t xml:space="preserve">Ph.D. visiting research and teaching affiliations at Harvard, Cambridge, Humboldt, Tampere, Yonsei and Pusan National University as well as the Swiss Federal Institute of Technology and the Institute of Social Studies in The </w:t>
      </w:r>
      <w:proofErr w:type="gramStart"/>
      <w:r w:rsidRPr="00012BFE">
        <w:rPr>
          <w:rFonts w:asciiTheme="majorHAnsi" w:hAnsiTheme="majorHAnsi"/>
        </w:rPr>
        <w:t>Hague,(</w:t>
      </w:r>
      <w:proofErr w:type="gramEnd"/>
      <w:r w:rsidRPr="00012BFE">
        <w:rPr>
          <w:rFonts w:asciiTheme="majorHAnsi" w:hAnsiTheme="majorHAnsi"/>
        </w:rPr>
        <w:t>Roland, Popular Dissent</w:t>
      </w:r>
      <w:r w:rsidRPr="00012BFE">
        <w:rPr>
          <w:rFonts w:asciiTheme="majorHAnsi" w:hAnsiTheme="majorHAnsi"/>
          <w:b/>
        </w:rPr>
        <w:t xml:space="preserve">, </w:t>
      </w:r>
      <w:r w:rsidRPr="00012BFE">
        <w:rPr>
          <w:rFonts w:asciiTheme="majorHAnsi" w:hAnsiTheme="majorHAnsi"/>
        </w:rPr>
        <w:t>Human Agency and Global Politics, Cambridge University Press)</w:t>
      </w:r>
    </w:p>
    <w:p w14:paraId="41FEAED2" w14:textId="77777777" w:rsidR="00337390" w:rsidRPr="00012BFE" w:rsidRDefault="00337390" w:rsidP="00337390">
      <w:pPr>
        <w:rPr>
          <w:rFonts w:asciiTheme="majorHAnsi" w:hAnsiTheme="majorHAnsi"/>
          <w:sz w:val="16"/>
        </w:rPr>
      </w:pPr>
      <w:r w:rsidRPr="00012BFE">
        <w:rPr>
          <w:rFonts w:asciiTheme="majorHAnsi" w:hAnsiTheme="majorHAnsi"/>
          <w:sz w:val="16"/>
        </w:rPr>
        <w:t xml:space="preserve">But were these poetic dissident activities, as some fear, a mere play with words, intellectual games devoid of social significance? Not necessarily. </w:t>
      </w:r>
      <w:r w:rsidRPr="00012BFE">
        <w:rPr>
          <w:rFonts w:asciiTheme="majorHAnsi" w:hAnsiTheme="majorHAnsi"/>
          <w:b/>
          <w:u w:val="single"/>
        </w:rPr>
        <w:t xml:space="preserve">Language is always already politics. The links between words and what they signify may not be authentic, but they are constituted as real through the language in which they are embedded. And the ensuing forms of representation, partial and subjective as they are, become our social and political realities. Hence, to engage with language is to engage directly in social struggle. </w:t>
      </w:r>
      <w:r w:rsidRPr="00012BFE">
        <w:rPr>
          <w:rFonts w:asciiTheme="majorHAnsi" w:hAnsiTheme="majorHAnsi"/>
          <w:sz w:val="16"/>
        </w:rPr>
        <w:t xml:space="preserve">In this sense, poetic dissent is as real and often as effective as the practices of international </w:t>
      </w:r>
      <w:r w:rsidRPr="00012BFE">
        <w:rPr>
          <w:rFonts w:asciiTheme="majorHAnsi" w:hAnsiTheme="majorHAnsi"/>
          <w:i/>
          <w:iCs/>
          <w:sz w:val="16"/>
        </w:rPr>
        <w:t>Realpolitik</w:t>
      </w:r>
      <w:r w:rsidRPr="00012BFE">
        <w:rPr>
          <w:rFonts w:asciiTheme="majorHAnsi" w:hAnsiTheme="majorHAnsi"/>
          <w:sz w:val="16"/>
        </w:rPr>
        <w:t>.</w:t>
      </w:r>
    </w:p>
    <w:p w14:paraId="62858B80" w14:textId="77777777" w:rsidR="00337390" w:rsidRPr="00012BFE" w:rsidRDefault="00337390" w:rsidP="00337390">
      <w:pPr>
        <w:pStyle w:val="Heading4"/>
        <w:rPr>
          <w:rFonts w:asciiTheme="majorHAnsi" w:hAnsiTheme="majorHAnsi"/>
        </w:rPr>
      </w:pPr>
      <w:r w:rsidRPr="00012BFE">
        <w:rPr>
          <w:rFonts w:asciiTheme="majorHAnsi" w:hAnsiTheme="majorHAnsi"/>
        </w:rPr>
        <w:t xml:space="preserve">Discourse is better than policymaking, it creates the possibility for alternative modes of expression which policymaking automatically rules out. </w:t>
      </w:r>
    </w:p>
    <w:p w14:paraId="384585D7" w14:textId="77777777" w:rsidR="00337390" w:rsidRPr="00012BFE" w:rsidRDefault="00337390" w:rsidP="00337390">
      <w:pPr>
        <w:rPr>
          <w:rFonts w:asciiTheme="majorHAnsi" w:hAnsiTheme="majorHAnsi"/>
        </w:rPr>
      </w:pPr>
      <w:r>
        <w:rPr>
          <w:rStyle w:val="Style13ptBold"/>
          <w:rFonts w:asciiTheme="majorHAnsi" w:hAnsiTheme="majorHAnsi"/>
        </w:rPr>
        <w:t>Bleiker</w:t>
      </w:r>
      <w:r w:rsidRPr="00012BFE">
        <w:rPr>
          <w:rStyle w:val="Style13ptBold"/>
          <w:rFonts w:asciiTheme="majorHAnsi" w:hAnsiTheme="majorHAnsi"/>
        </w:rPr>
        <w:t xml:space="preserve"> 98</w:t>
      </w:r>
      <w:r w:rsidRPr="00012BFE">
        <w:rPr>
          <w:rFonts w:asciiTheme="majorHAnsi" w:hAnsiTheme="majorHAnsi"/>
          <w:b/>
        </w:rPr>
        <w:t xml:space="preserve"> (</w:t>
      </w:r>
      <w:r w:rsidRPr="00012BFE">
        <w:rPr>
          <w:rFonts w:asciiTheme="majorHAnsi" w:hAnsiTheme="majorHAnsi"/>
        </w:rPr>
        <w:t xml:space="preserve">asst. prof. of International Studies at Pusan National University (Roland, “Retracing and redrawing the boundaries of events: Postmodern interferences with international theory”, </w:t>
      </w:r>
      <w:r w:rsidRPr="00012BFE">
        <w:rPr>
          <w:rFonts w:asciiTheme="majorHAnsi" w:hAnsiTheme="majorHAnsi"/>
          <w:i/>
        </w:rPr>
        <w:t>Alternatives</w:t>
      </w:r>
      <w:r w:rsidRPr="00012BFE">
        <w:rPr>
          <w:rFonts w:asciiTheme="majorHAnsi" w:hAnsiTheme="majorHAnsi"/>
        </w:rPr>
        <w:t>, Oct-Dec 1998, Vol. 23, Issue 4)</w:t>
      </w:r>
    </w:p>
    <w:p w14:paraId="5E2C68DD" w14:textId="77777777" w:rsidR="00337390" w:rsidRDefault="00337390" w:rsidP="00337390">
      <w:pPr>
        <w:rPr>
          <w:rFonts w:asciiTheme="majorHAnsi" w:hAnsiTheme="majorHAnsi"/>
          <w:sz w:val="16"/>
        </w:rPr>
      </w:pPr>
      <w:r w:rsidRPr="00012BFE">
        <w:rPr>
          <w:rFonts w:asciiTheme="majorHAnsi" w:hAnsiTheme="majorHAnsi"/>
          <w:sz w:val="16"/>
        </w:rPr>
        <w:lastRenderedPageBreak/>
        <w:t xml:space="preserve">"Inventions from the unknown," the poet Arthur Rimbaud says, "demand new forms."[37] New forms of speaking create preconditions for new forms of acting. </w:t>
      </w:r>
      <w:r w:rsidRPr="00012BFE">
        <w:rPr>
          <w:rFonts w:asciiTheme="majorHAnsi" w:hAnsiTheme="majorHAnsi"/>
          <w:b/>
          <w:u w:val="single"/>
        </w:rPr>
        <w:t xml:space="preserve">Opening up different ways of identifying events, of seeing and feeling reality, can occur only through language. It is a process saturated with obstacles and contradictions, obscurities and frustrations. It is never complete. It may not even happen. It certainly does not happen always. </w:t>
      </w:r>
      <w:r w:rsidRPr="00012BFE">
        <w:rPr>
          <w:rFonts w:asciiTheme="majorHAnsi" w:hAnsiTheme="majorHAnsi"/>
          <w:sz w:val="16"/>
        </w:rPr>
        <w:t xml:space="preserve">Language has no outside. Only different insides. There is no easy language. There are only worn-out metaphors. (How to locate forms of writing and thinking that may turn into new forms of acting and living? </w:t>
      </w:r>
      <w:r w:rsidRPr="00012BFE">
        <w:rPr>
          <w:rFonts w:asciiTheme="majorHAnsi" w:hAnsiTheme="majorHAnsi"/>
          <w:b/>
          <w:u w:val="single"/>
        </w:rPr>
        <w:t>The point is to stretch language up to its limits: beyond the encrusted layers of silencing speech habits, but only as far as the roots still touch the ground. Disentangle knots of words, liberate from them laughter, shouts, gazes, variations, sensitivities, multiplicities. But do not disregard the manner in which a particular language is embedded in concrete social practices.</w:t>
      </w:r>
      <w:r w:rsidRPr="00012BFE">
        <w:rPr>
          <w:rFonts w:asciiTheme="majorHAnsi" w:hAnsiTheme="majorHAnsi"/>
          <w:sz w:val="16"/>
        </w:rPr>
        <w:t xml:space="preserve"> "Any war against a form of language," Michael Shapiro says, "must come from within.</w:t>
      </w:r>
      <w:proofErr w:type="gramStart"/>
      <w:r w:rsidRPr="00012BFE">
        <w:rPr>
          <w:rFonts w:asciiTheme="majorHAnsi" w:hAnsiTheme="majorHAnsi"/>
          <w:sz w:val="16"/>
        </w:rPr>
        <w:t>")[</w:t>
      </w:r>
      <w:proofErr w:type="gramEnd"/>
      <w:r w:rsidRPr="00012BFE">
        <w:rPr>
          <w:rFonts w:asciiTheme="majorHAnsi" w:hAnsiTheme="majorHAnsi"/>
          <w:sz w:val="16"/>
        </w:rPr>
        <w:t xml:space="preserve">38] </w:t>
      </w:r>
      <w:bookmarkStart w:id="11" w:name="AN0001572339-15"/>
      <w:bookmarkEnd w:id="11"/>
      <w:r w:rsidRPr="00012BFE">
        <w:rPr>
          <w:rFonts w:asciiTheme="majorHAnsi" w:hAnsiTheme="majorHAnsi"/>
          <w:sz w:val="16"/>
        </w:rPr>
        <w:t>Contracting Contradictions Live the life of contradictions. The contradictions of life. Think through contradictions, not against them. Write about contradictions, not around them. Don't cut off the edges that bother you. They will never fit into your box, even without edges. (</w:t>
      </w:r>
      <w:r w:rsidRPr="00012BFE">
        <w:rPr>
          <w:rFonts w:asciiTheme="majorHAnsi" w:hAnsiTheme="majorHAnsi"/>
          <w:b/>
          <w:u w:val="single"/>
        </w:rPr>
        <w:t>Instead of continuously trying to fill the void left by the fallen God, postmodern thought no longer searches for alternative Archimedean foundations. The increasingly transversal events of contemporary world politics require more than ever that one accepts ambiguities and deals with the fragmented nature of life</w:t>
      </w:r>
      <w:r w:rsidRPr="00012BFE">
        <w:rPr>
          <w:rFonts w:asciiTheme="majorHAnsi" w:hAnsiTheme="majorHAnsi"/>
          <w:sz w:val="16"/>
        </w:rPr>
        <w:t xml:space="preserve"> in the late twentieth century. One must try to comprehend international relations by relying on various forms of insight and levels of analysis even if they are incommensurable and contradict each other's internal logic. </w:t>
      </w:r>
      <w:r w:rsidRPr="00012BFE">
        <w:rPr>
          <w:rFonts w:asciiTheme="majorHAnsi" w:hAnsiTheme="majorHAnsi"/>
          <w:b/>
          <w:u w:val="single"/>
        </w:rPr>
        <w:t>An event</w:t>
      </w:r>
      <w:r w:rsidRPr="00012BFE">
        <w:rPr>
          <w:rFonts w:asciiTheme="majorHAnsi" w:hAnsiTheme="majorHAnsi"/>
          <w:sz w:val="16"/>
        </w:rPr>
        <w:t xml:space="preserve"> like the fall of the Berlin Wall has multiple faces. It</w:t>
      </w:r>
      <w:r w:rsidRPr="00012BFE">
        <w:rPr>
          <w:rFonts w:asciiTheme="majorHAnsi" w:hAnsiTheme="majorHAnsi"/>
          <w:b/>
          <w:u w:val="single"/>
        </w:rPr>
        <w:t xml:space="preserve"> is too complex to be viewed adequately through one set of lenses</w:t>
      </w:r>
      <w:r w:rsidRPr="00012BFE">
        <w:rPr>
          <w:rFonts w:asciiTheme="majorHAnsi" w:hAnsiTheme="majorHAnsi"/>
          <w:sz w:val="16"/>
        </w:rPr>
        <w:t>. The masses of people that took to the streets in November 1989 were only one of many factors that contributed to the downfall of the existing regime. Other crucial influences include the evolution of the Sovietled alliance system, the existence of a second German state, economic decay, or the obsolescence of domestic systems of threats and privileges.</w:t>
      </w:r>
      <w:r w:rsidRPr="00012BFE">
        <w:rPr>
          <w:rFonts w:asciiTheme="majorHAnsi" w:hAnsiTheme="majorHAnsi"/>
          <w:b/>
          <w:u w:val="single"/>
        </w:rPr>
        <w:t xml:space="preserve"> Each of these political sites offers possibilities for different readings of the event in question, readings that may contradict each other. Each provides a unique fragment of insight</w:t>
      </w:r>
      <w:r w:rsidRPr="00012BFE">
        <w:rPr>
          <w:rFonts w:asciiTheme="majorHAnsi" w:hAnsiTheme="majorHAnsi"/>
          <w:sz w:val="16"/>
        </w:rPr>
        <w:t xml:space="preserve"> into the fall of the Berlin Wall.</w:t>
      </w:r>
      <w:r w:rsidRPr="00012BFE">
        <w:rPr>
          <w:rFonts w:asciiTheme="majorHAnsi" w:hAnsiTheme="majorHAnsi"/>
          <w:b/>
          <w:u w:val="single"/>
        </w:rPr>
        <w:t xml:space="preserve"> None of them can have the last word. Only in their incomplete and perhaps contradictory complementariness can these insights provide something that resembles an adequate understanding of what happened</w:t>
      </w:r>
      <w:r w:rsidRPr="00012BFE">
        <w:rPr>
          <w:rFonts w:asciiTheme="majorHAnsi" w:hAnsiTheme="majorHAnsi"/>
          <w:sz w:val="16"/>
        </w:rPr>
        <w:t>.)</w:t>
      </w:r>
    </w:p>
    <w:p w14:paraId="68BFC55E" w14:textId="77777777" w:rsidR="00337390" w:rsidRDefault="00337390" w:rsidP="00337390">
      <w:pPr>
        <w:pStyle w:val="Heading4"/>
      </w:pPr>
      <w:r>
        <w:t>Critical consciousness by the oppressed is key to effective action and change</w:t>
      </w:r>
    </w:p>
    <w:p w14:paraId="2003943F" w14:textId="77777777" w:rsidR="00337390" w:rsidRPr="003A2377" w:rsidRDefault="00337390" w:rsidP="00337390">
      <w:r w:rsidRPr="00D9332F">
        <w:rPr>
          <w:rStyle w:val="Style13ptBold"/>
        </w:rPr>
        <w:t>Freire 68</w:t>
      </w:r>
      <w:r>
        <w:t xml:space="preserve"> (Paulo, </w:t>
      </w:r>
      <w:r w:rsidRPr="00D9332F">
        <w:t>Brazilian educator and philosopher who was a leading advocate of critical pedagogy</w:t>
      </w:r>
      <w:r>
        <w:t xml:space="preserve">, “Pedagogy of the Oppressed”, originally published in Portuguese circa 1968, published online at Archive.org, 3/11/16, </w:t>
      </w:r>
      <w:hyperlink r:id="rId70" w:history="1">
        <w:r w:rsidRPr="005E2DB6">
          <w:rPr>
            <w:rStyle w:val="Hyperlink"/>
          </w:rPr>
          <w:t>https://archive.org/stream/PedagogyOfTheOppressed-English-PauloFriere/oppressed_djvu.txt)KJR**modified</w:t>
        </w:r>
      </w:hyperlink>
      <w:r>
        <w:t xml:space="preserve"> for gendered language</w:t>
      </w:r>
    </w:p>
    <w:p w14:paraId="445AFA58" w14:textId="77777777" w:rsidR="00337390" w:rsidRPr="003A2377" w:rsidRDefault="00337390" w:rsidP="00337390">
      <w:pPr>
        <w:rPr>
          <w:sz w:val="16"/>
        </w:rPr>
      </w:pPr>
      <w:r w:rsidRPr="003A2377">
        <w:rPr>
          <w:sz w:val="16"/>
        </w:rPr>
        <w:t xml:space="preserve">Authentic revolution attempts to transform the reality which begets this dehumanizing state of affairs. </w:t>
      </w:r>
      <w:r w:rsidRPr="00F66136">
        <w:rPr>
          <w:rStyle w:val="StyleUnderline"/>
        </w:rPr>
        <w:t>Those whose interests are served by that reality cannot carry out this transformation; it must be achieved by the tyrannized,</w:t>
      </w:r>
      <w:r w:rsidRPr="003A2377">
        <w:rPr>
          <w:sz w:val="16"/>
        </w:rPr>
        <w:t xml:space="preserve"> with their leaders. This truth, however, must become radically consequential; that is, </w:t>
      </w:r>
      <w:r w:rsidRPr="00F66136">
        <w:rPr>
          <w:rStyle w:val="StyleUnderline"/>
        </w:rPr>
        <w:t>the leaders must incarnate it, through communion with the people</w:t>
      </w:r>
      <w:r w:rsidRPr="003A2377">
        <w:rPr>
          <w:sz w:val="16"/>
        </w:rPr>
        <w:t xml:space="preserve">. In this communion both groups grow together, and the leaders, instead of being simply self-appointed, are installed or authenticated in their praxis with the praxis of the people. </w:t>
      </w:r>
      <w:r w:rsidRPr="00F66136">
        <w:rPr>
          <w:rStyle w:val="StyleUnderline"/>
        </w:rPr>
        <w:t>Many persons, bound to a mechanistic view of reality</w:t>
      </w:r>
      <w:r w:rsidRPr="003A2377">
        <w:rPr>
          <w:sz w:val="16"/>
        </w:rPr>
        <w:t xml:space="preserve">, do not perceive that the concrete situation of </w:t>
      </w:r>
      <w:r w:rsidRPr="003A2377">
        <w:rPr>
          <w:strike/>
          <w:sz w:val="16"/>
        </w:rPr>
        <w:t>men</w:t>
      </w:r>
      <w:r w:rsidRPr="003A2377">
        <w:rPr>
          <w:sz w:val="16"/>
        </w:rPr>
        <w:t xml:space="preserve"> people** conditions their consciousness of the world, and that in turn this consciousness conditions their attitudes and their ways of dealing with reality. They </w:t>
      </w:r>
      <w:r w:rsidRPr="00F66136">
        <w:rPr>
          <w:rStyle w:val="StyleUnderline"/>
        </w:rPr>
        <w:t xml:space="preserve">think that reality can be transformed mechanistically without posing </w:t>
      </w:r>
      <w:r w:rsidRPr="003A2377">
        <w:rPr>
          <w:rStyle w:val="StyleUnderline"/>
          <w:strike/>
        </w:rPr>
        <w:t>men’s</w:t>
      </w:r>
      <w:r w:rsidRPr="00F66136">
        <w:rPr>
          <w:rStyle w:val="StyleUnderline"/>
        </w:rPr>
        <w:t xml:space="preserve"> </w:t>
      </w:r>
      <w:r>
        <w:rPr>
          <w:rStyle w:val="StyleUnderline"/>
        </w:rPr>
        <w:t xml:space="preserve">people’s** </w:t>
      </w:r>
      <w:r w:rsidRPr="00F66136">
        <w:rPr>
          <w:rStyle w:val="StyleUnderline"/>
        </w:rPr>
        <w:t>false consciousness of reality as a problem</w:t>
      </w:r>
      <w:r w:rsidRPr="003A2377">
        <w:rPr>
          <w:sz w:val="16"/>
        </w:rPr>
        <w:t xml:space="preserve"> or, through revolutionary action, developing a consciousness which is less and less false. There is no historical reality which is not human. There is no history without </w:t>
      </w:r>
      <w:r w:rsidRPr="003A2377">
        <w:rPr>
          <w:strike/>
          <w:sz w:val="16"/>
        </w:rPr>
        <w:t>men</w:t>
      </w:r>
      <w:r w:rsidRPr="003A2377">
        <w:rPr>
          <w:sz w:val="16"/>
        </w:rPr>
        <w:t xml:space="preserve"> people**, and no history for </w:t>
      </w:r>
      <w:r w:rsidRPr="003A2377">
        <w:rPr>
          <w:strike/>
          <w:sz w:val="16"/>
        </w:rPr>
        <w:t>men</w:t>
      </w:r>
      <w:r w:rsidRPr="003A2377">
        <w:rPr>
          <w:sz w:val="16"/>
        </w:rPr>
        <w:t xml:space="preserve"> people**; there is only history of </w:t>
      </w:r>
      <w:r w:rsidRPr="003A2377">
        <w:rPr>
          <w:strike/>
          <w:sz w:val="16"/>
        </w:rPr>
        <w:t>men</w:t>
      </w:r>
      <w:r w:rsidRPr="003A2377">
        <w:rPr>
          <w:sz w:val="16"/>
        </w:rPr>
        <w:t xml:space="preserve"> people**, made by </w:t>
      </w:r>
      <w:r w:rsidRPr="003A2377">
        <w:rPr>
          <w:strike/>
          <w:sz w:val="16"/>
        </w:rPr>
        <w:t>men</w:t>
      </w:r>
      <w:r w:rsidRPr="003A2377">
        <w:rPr>
          <w:sz w:val="16"/>
        </w:rPr>
        <w:t xml:space="preserve"> people** and (as Marx pointed out) in turn making them. </w:t>
      </w:r>
      <w:r w:rsidRPr="00F66136">
        <w:rPr>
          <w:rStyle w:val="StyleUnderline"/>
        </w:rPr>
        <w:t>It is when the majorities are denied their right to participate</w:t>
      </w:r>
      <w:r w:rsidRPr="003A2377">
        <w:rPr>
          <w:sz w:val="16"/>
        </w:rPr>
        <w:t xml:space="preserve"> in history as Subjects </w:t>
      </w:r>
      <w:r w:rsidRPr="00F66136">
        <w:rPr>
          <w:rStyle w:val="StyleUnderline"/>
        </w:rPr>
        <w:lastRenderedPageBreak/>
        <w:t>that they become dominated and alienated</w:t>
      </w:r>
      <w:r w:rsidRPr="003A2377">
        <w:rPr>
          <w:sz w:val="16"/>
        </w:rPr>
        <w:t xml:space="preserve">. Thus, to supersede their condition as objects by the status of Subjects - the objective of any true revolution - requires the people to act, as well as reflect, upon the reality to be transformed. </w:t>
      </w:r>
    </w:p>
    <w:p w14:paraId="7142EA6B" w14:textId="77777777" w:rsidR="00337390" w:rsidRPr="00012BFE" w:rsidRDefault="00337390" w:rsidP="00337390">
      <w:pPr>
        <w:pStyle w:val="Heading3"/>
        <w:rPr>
          <w:rFonts w:asciiTheme="majorHAnsi" w:hAnsiTheme="majorHAnsi"/>
        </w:rPr>
      </w:pPr>
      <w:r w:rsidRPr="00012BFE">
        <w:rPr>
          <w:rFonts w:asciiTheme="majorHAnsi" w:hAnsiTheme="majorHAnsi"/>
        </w:rPr>
        <w:lastRenderedPageBreak/>
        <w:t>K2 Education</w:t>
      </w:r>
    </w:p>
    <w:p w14:paraId="2F27ECA7" w14:textId="77777777" w:rsidR="00337390" w:rsidRPr="00012BFE" w:rsidRDefault="00337390" w:rsidP="00337390">
      <w:pPr>
        <w:pStyle w:val="Heading4"/>
        <w:rPr>
          <w:rFonts w:asciiTheme="majorHAnsi" w:hAnsiTheme="majorHAnsi"/>
        </w:rPr>
      </w:pPr>
      <w:r w:rsidRPr="00012BFE">
        <w:rPr>
          <w:rFonts w:asciiTheme="majorHAnsi" w:hAnsiTheme="majorHAnsi"/>
        </w:rPr>
        <w:t>Social dynamics cannot be understood through the opposition of dominant and marginalized discourses: discursive analysis reveals that domination and marginalization are constantly shifting, and by their very discursive nature transgress the traditional categories of thought. Critique is key for thought to reach that discursive void around which oppression and resistance orbit.</w:t>
      </w:r>
    </w:p>
    <w:p w14:paraId="29AE9E28" w14:textId="77777777" w:rsidR="00337390" w:rsidRPr="00012BFE" w:rsidRDefault="00337390" w:rsidP="00337390">
      <w:pPr>
        <w:rPr>
          <w:rFonts w:asciiTheme="majorHAnsi" w:hAnsiTheme="majorHAnsi"/>
        </w:rPr>
      </w:pPr>
      <w:r w:rsidRPr="00012BFE">
        <w:rPr>
          <w:rStyle w:val="Style13ptBold"/>
          <w:rFonts w:asciiTheme="majorHAnsi" w:hAnsiTheme="majorHAnsi"/>
        </w:rPr>
        <w:t>Ble</w:t>
      </w:r>
      <w:r>
        <w:rPr>
          <w:rStyle w:val="Style13ptBold"/>
          <w:rFonts w:asciiTheme="majorHAnsi" w:hAnsiTheme="majorHAnsi"/>
        </w:rPr>
        <w:t>iker 2k</w:t>
      </w:r>
      <w:r w:rsidRPr="00012BFE">
        <w:rPr>
          <w:rFonts w:asciiTheme="majorHAnsi" w:hAnsiTheme="majorHAnsi"/>
          <w:b/>
        </w:rPr>
        <w:t xml:space="preserve"> (</w:t>
      </w:r>
      <w:r w:rsidRPr="00012BFE">
        <w:rPr>
          <w:rFonts w:asciiTheme="majorHAnsi" w:hAnsiTheme="majorHAnsi"/>
        </w:rPr>
        <w:t xml:space="preserve">Ph.D. visiting research and teaching affiliations at Harvard, Cambridge, Humboldt, Tampere, Yonsei and Pusan National University as well as the Swiss Federal Institute of Technology and the Institute of Social Studies in The </w:t>
      </w:r>
      <w:proofErr w:type="gramStart"/>
      <w:r w:rsidRPr="00012BFE">
        <w:rPr>
          <w:rFonts w:asciiTheme="majorHAnsi" w:hAnsiTheme="majorHAnsi"/>
        </w:rPr>
        <w:t>Hague,(</w:t>
      </w:r>
      <w:proofErr w:type="gramEnd"/>
      <w:r w:rsidRPr="00012BFE">
        <w:rPr>
          <w:rFonts w:asciiTheme="majorHAnsi" w:hAnsiTheme="majorHAnsi"/>
        </w:rPr>
        <w:t>Roland, Popular Dissent</w:t>
      </w:r>
      <w:r w:rsidRPr="00012BFE">
        <w:rPr>
          <w:rFonts w:asciiTheme="majorHAnsi" w:hAnsiTheme="majorHAnsi"/>
          <w:b/>
        </w:rPr>
        <w:t xml:space="preserve">, </w:t>
      </w:r>
      <w:r w:rsidRPr="00012BFE">
        <w:rPr>
          <w:rFonts w:asciiTheme="majorHAnsi" w:hAnsiTheme="majorHAnsi"/>
        </w:rPr>
        <w:t>Human Agency and Global Politics, Cambridge University Press)</w:t>
      </w:r>
    </w:p>
    <w:p w14:paraId="2AF6360E" w14:textId="77777777" w:rsidR="00337390" w:rsidRPr="00012BFE" w:rsidRDefault="00337390" w:rsidP="00337390">
      <w:pPr>
        <w:rPr>
          <w:rFonts w:asciiTheme="majorHAnsi" w:hAnsiTheme="majorHAnsi"/>
          <w:sz w:val="16"/>
        </w:rPr>
      </w:pPr>
      <w:r w:rsidRPr="00012BFE">
        <w:rPr>
          <w:rFonts w:asciiTheme="majorHAnsi" w:hAnsiTheme="majorHAnsi"/>
          <w:sz w:val="16"/>
        </w:rPr>
        <w:t xml:space="preserve">But </w:t>
      </w:r>
      <w:r w:rsidRPr="00012BFE">
        <w:rPr>
          <w:rFonts w:asciiTheme="majorHAnsi" w:hAnsiTheme="majorHAnsi"/>
          <w:b/>
          <w:u w:val="single"/>
        </w:rPr>
        <w:t>how are we to understand a void?</w:t>
      </w:r>
      <w:r w:rsidRPr="00012BFE">
        <w:rPr>
          <w:rFonts w:asciiTheme="majorHAnsi" w:hAnsiTheme="majorHAnsi"/>
          <w:sz w:val="16"/>
        </w:rPr>
        <w:t xml:space="preserve"> How are we to appreciate the dynamics that evolve within it, the ways in which it plays out the forces that linger on all of its multiple points of entry and exit? </w:t>
      </w:r>
      <w:r w:rsidRPr="00012BFE">
        <w:rPr>
          <w:rFonts w:asciiTheme="majorHAnsi" w:hAnsiTheme="majorHAnsi"/>
          <w:b/>
          <w:u w:val="single"/>
        </w:rPr>
        <w:t xml:space="preserve">The first step in this direction entails a departure from the deeply entrenched Western practice of viewing the world in dualistic terms. Much of modern thought has revolved around the juxtaposition of antagonistic bipolar opposites, such as rational/non-rational, good/ evil, just/unjust, chaos/order, domestic/international or, precisely, strong/weak. One side of the pairing is considered to be analytically and conceptually separate from the other. </w:t>
      </w:r>
      <w:r w:rsidRPr="00012BFE">
        <w:rPr>
          <w:rFonts w:asciiTheme="majorHAnsi" w:hAnsiTheme="majorHAnsi"/>
          <w:sz w:val="16"/>
        </w:rPr>
        <w:t xml:space="preserve">The relationship between them generally expresses the superiority, dominance or desirability of one entity (such as strong/order) over the other (such as weak/chaos). The crucial spaces between them, the grey and indefinable voids, remain unexplored. Departing from this long tradition would, by contrast, emphasise the complementariness of opposites and the overlapping relationships between them. Since one side of the pairing (such as order) can only exist by virtue of its opposite (such as chaos), both form an inseparable and interdependent unit. </w:t>
      </w:r>
      <w:hyperlink r:id="rId71" w:anchor="4" w:history="1">
        <w:r w:rsidRPr="00012BFE">
          <w:rPr>
            <w:rStyle w:val="Hyperlink"/>
            <w:rFonts w:asciiTheme="majorHAnsi" w:hAnsiTheme="majorHAnsi"/>
            <w:sz w:val="16"/>
          </w:rPr>
          <w:t xml:space="preserve">4 </w:t>
        </w:r>
      </w:hyperlink>
      <w:r w:rsidRPr="00012BFE">
        <w:rPr>
          <w:rFonts w:asciiTheme="majorHAnsi" w:hAnsiTheme="majorHAnsi"/>
          <w:b/>
          <w:u w:val="single"/>
        </w:rPr>
        <w:t xml:space="preserve"> Non-dualistic conceptualising recognises that social dynamics cannot be understood by juxtaposing dominant and marginalised discourses, or local and global spheres. Discourses overlap, influence each other. They transgress boundaries. They are in a constant state of flux, and so are their multiple and cross-territorial relationships with political practice. A dominant discourse usually incorporates elements of discursive practices that are squeezed into the margins.</w:t>
      </w:r>
      <w:r w:rsidRPr="00012BFE">
        <w:rPr>
          <w:rFonts w:asciiTheme="majorHAnsi" w:hAnsiTheme="majorHAnsi"/>
          <w:sz w:val="16"/>
        </w:rPr>
        <w:t xml:space="preserve"> The influence of these exiled discourses, in turn, may increase to the point of their becoming dominant. The dividing lines between </w:t>
      </w:r>
      <w:r w:rsidRPr="00012BFE">
        <w:rPr>
          <w:rFonts w:asciiTheme="majorHAnsi" w:hAnsiTheme="majorHAnsi"/>
          <w:b/>
          <w:u w:val="single"/>
        </w:rPr>
        <w:t>discourses always changes and may be blurred</w:t>
      </w:r>
      <w:r w:rsidRPr="00012BFE">
        <w:rPr>
          <w:rFonts w:asciiTheme="majorHAnsi" w:hAnsiTheme="majorHAnsi"/>
          <w:sz w:val="16"/>
        </w:rPr>
        <w:t xml:space="preserve"> to the point that one needs to accept, as Foucault does, that multiple discursive elements interact at various strategic levels. </w:t>
      </w:r>
      <w:hyperlink r:id="rId72" w:anchor="5" w:history="1">
        <w:r w:rsidRPr="00012BFE">
          <w:rPr>
            <w:rStyle w:val="Hyperlink"/>
            <w:rFonts w:asciiTheme="majorHAnsi" w:hAnsiTheme="majorHAnsi"/>
            <w:sz w:val="16"/>
          </w:rPr>
          <w:t xml:space="preserve">5 </w:t>
        </w:r>
      </w:hyperlink>
      <w:r w:rsidRPr="00012BFE">
        <w:rPr>
          <w:rFonts w:asciiTheme="majorHAnsi" w:hAnsiTheme="majorHAnsi"/>
          <w:b/>
          <w:u w:val="single"/>
        </w:rPr>
        <w:t xml:space="preserve">What deserves our attention, then, is the discursive void, the space where these multiple and overlapping discourses clash, where silent and sometimes not so silent arguments are exchanged, where boundaries are drawn and redrawn. </w:t>
      </w:r>
      <w:r w:rsidRPr="00012BFE">
        <w:rPr>
          <w:rFonts w:asciiTheme="majorHAnsi" w:hAnsiTheme="majorHAnsi"/>
          <w:sz w:val="16"/>
        </w:rPr>
        <w:t xml:space="preserve">The second step in appreciating how the discursive void influences transversal struggles requires a break with some aspects of Foucault's thought. </w:t>
      </w:r>
      <w:r w:rsidRPr="00012BFE">
        <w:rPr>
          <w:rFonts w:asciiTheme="majorHAnsi" w:hAnsiTheme="majorHAnsi"/>
          <w:b/>
          <w:u w:val="single"/>
        </w:rPr>
        <w:t>It may be the case that confrontations in the discursive void do not take place among equals, that, indeed, the only drama staged there is an endlessly repeated play of domination</w:t>
      </w:r>
      <w:r w:rsidRPr="00012BFE">
        <w:rPr>
          <w:rFonts w:asciiTheme="majorHAnsi" w:hAnsiTheme="majorHAnsi"/>
          <w:sz w:val="16"/>
        </w:rPr>
        <w:t xml:space="preserve">. </w:t>
      </w:r>
      <w:hyperlink r:id="rId73" w:anchor="6" w:history="1">
        <w:r w:rsidRPr="00012BFE">
          <w:rPr>
            <w:rStyle w:val="Hyperlink"/>
            <w:rFonts w:asciiTheme="majorHAnsi" w:hAnsiTheme="majorHAnsi"/>
            <w:sz w:val="16"/>
          </w:rPr>
          <w:t xml:space="preserve">6 </w:t>
        </w:r>
      </w:hyperlink>
      <w:r w:rsidRPr="00012BFE">
        <w:rPr>
          <w:rFonts w:asciiTheme="majorHAnsi" w:hAnsiTheme="majorHAnsi"/>
          <w:sz w:val="16"/>
        </w:rPr>
        <w:t xml:space="preserve">But </w:t>
      </w:r>
      <w:r w:rsidRPr="00012BFE">
        <w:rPr>
          <w:rFonts w:asciiTheme="majorHAnsi" w:hAnsiTheme="majorHAnsi"/>
          <w:b/>
          <w:u w:val="single"/>
        </w:rPr>
        <w:t>resistance to these plays of domination is an equally constant theme</w:t>
      </w:r>
      <w:r w:rsidRPr="00012BFE">
        <w:rPr>
          <w:rFonts w:asciiTheme="majorHAnsi" w:hAnsiTheme="majorHAnsi"/>
          <w:sz w:val="16"/>
        </w:rPr>
        <w:t xml:space="preserve">. Foucault, of course, would not necessarily disagree, for he argues that 'wherever there is power, there is resistance'. </w:t>
      </w:r>
      <w:hyperlink r:id="rId74" w:anchor="7" w:history="1">
        <w:r w:rsidRPr="00012BFE">
          <w:rPr>
            <w:rStyle w:val="Hyperlink"/>
            <w:rFonts w:asciiTheme="majorHAnsi" w:hAnsiTheme="majorHAnsi"/>
            <w:sz w:val="16"/>
          </w:rPr>
          <w:t xml:space="preserve">7 </w:t>
        </w:r>
      </w:hyperlink>
      <w:r w:rsidRPr="00012BFE">
        <w:rPr>
          <w:rFonts w:asciiTheme="majorHAnsi" w:hAnsiTheme="majorHAnsi"/>
          <w:sz w:val="16"/>
        </w:rPr>
        <w:t xml:space="preserve">He is simply less optimistic about the chances of precisely locating and directing these forms of resistance. He even goes as far as arguing that because the dynamic in the space between the strong and the weak takes place in an interstice, a 'non-place' where adversaries do not meet directly, no one is responsible for its outcome. </w:t>
      </w:r>
      <w:hyperlink r:id="rId75" w:anchor="8" w:history="1">
        <w:r w:rsidRPr="00012BFE">
          <w:rPr>
            <w:rStyle w:val="Hyperlink"/>
            <w:rFonts w:asciiTheme="majorHAnsi" w:hAnsiTheme="majorHAnsi"/>
            <w:sz w:val="16"/>
          </w:rPr>
          <w:t xml:space="preserve">8 </w:t>
        </w:r>
      </w:hyperlink>
      <w:r w:rsidRPr="00012BFE">
        <w:rPr>
          <w:rFonts w:asciiTheme="majorHAnsi" w:hAnsiTheme="majorHAnsi"/>
          <w:sz w:val="16"/>
        </w:rPr>
        <w:t>Such an interpretation can easily lead to a fatalistic interpretation that annihilates altogether the concept of human agency — an interpretation that is neither compelling nor necessarily compatible with most of Foucault's remaining arguments.</w:t>
      </w:r>
    </w:p>
    <w:p w14:paraId="4284828A" w14:textId="77777777" w:rsidR="00337390" w:rsidRPr="00012BFE" w:rsidRDefault="00337390" w:rsidP="00337390">
      <w:pPr>
        <w:pStyle w:val="Heading3"/>
        <w:rPr>
          <w:rFonts w:asciiTheme="majorHAnsi" w:hAnsiTheme="majorHAnsi"/>
        </w:rPr>
      </w:pPr>
      <w:r w:rsidRPr="00012BFE">
        <w:rPr>
          <w:rFonts w:asciiTheme="majorHAnsi" w:hAnsiTheme="majorHAnsi"/>
        </w:rPr>
        <w:lastRenderedPageBreak/>
        <w:t>A2: Shively</w:t>
      </w:r>
    </w:p>
    <w:p w14:paraId="7090BE99" w14:textId="77777777" w:rsidR="00337390" w:rsidRPr="00012BFE" w:rsidRDefault="00337390" w:rsidP="00337390">
      <w:pPr>
        <w:pStyle w:val="Heading4"/>
        <w:rPr>
          <w:rFonts w:asciiTheme="majorHAnsi" w:hAnsiTheme="majorHAnsi"/>
        </w:rPr>
      </w:pPr>
      <w:r w:rsidRPr="00012BFE">
        <w:rPr>
          <w:rFonts w:asciiTheme="majorHAnsi" w:hAnsiTheme="majorHAnsi"/>
        </w:rPr>
        <w:t>It is no longer a question of searching for Truth, but rather of accepting difference and facilitating dialog within that difference</w:t>
      </w:r>
    </w:p>
    <w:p w14:paraId="7BECE4F2" w14:textId="77777777" w:rsidR="00337390" w:rsidRPr="00012BFE" w:rsidRDefault="00337390" w:rsidP="00337390">
      <w:pPr>
        <w:rPr>
          <w:rFonts w:asciiTheme="majorHAnsi" w:hAnsiTheme="majorHAnsi"/>
        </w:rPr>
      </w:pPr>
      <w:r w:rsidRPr="00012BFE">
        <w:rPr>
          <w:rStyle w:val="Style13ptBold"/>
          <w:rFonts w:asciiTheme="majorHAnsi" w:hAnsiTheme="majorHAnsi"/>
        </w:rPr>
        <w:t>Bleiker 98</w:t>
      </w:r>
      <w:r w:rsidRPr="00012BFE">
        <w:rPr>
          <w:rFonts w:asciiTheme="majorHAnsi" w:hAnsiTheme="majorHAnsi"/>
          <w:b/>
        </w:rPr>
        <w:t xml:space="preserve"> (</w:t>
      </w:r>
      <w:r w:rsidRPr="00012BFE">
        <w:rPr>
          <w:rFonts w:asciiTheme="majorHAnsi" w:hAnsiTheme="majorHAnsi"/>
        </w:rPr>
        <w:t xml:space="preserve">asst. prof. of International Studies at Pusan National University (Roland, “Retracing and redrawing the boundaries of events: Postmodern interferences with international theory”, </w:t>
      </w:r>
      <w:r w:rsidRPr="00012BFE">
        <w:rPr>
          <w:rFonts w:asciiTheme="majorHAnsi" w:hAnsiTheme="majorHAnsi"/>
          <w:i/>
        </w:rPr>
        <w:t>Alternatives</w:t>
      </w:r>
      <w:r w:rsidRPr="00012BFE">
        <w:rPr>
          <w:rFonts w:asciiTheme="majorHAnsi" w:hAnsiTheme="majorHAnsi"/>
        </w:rPr>
        <w:t>, Oct-Dec 1998, Vol. 23, Issue 4)</w:t>
      </w:r>
    </w:p>
    <w:p w14:paraId="4A18115F" w14:textId="77777777" w:rsidR="00337390" w:rsidRPr="00012BFE" w:rsidRDefault="00337390" w:rsidP="00337390">
      <w:pPr>
        <w:rPr>
          <w:rFonts w:asciiTheme="majorHAnsi" w:hAnsiTheme="majorHAnsi"/>
          <w:sz w:val="16"/>
        </w:rPr>
      </w:pPr>
      <w:r w:rsidRPr="00012BFE">
        <w:rPr>
          <w:rFonts w:asciiTheme="majorHAnsi" w:hAnsiTheme="majorHAnsi"/>
          <w:sz w:val="16"/>
        </w:rPr>
        <w:t>In the absence of authentic knowledge, the formulation of theoretical positions and practical action requires modesty.</w:t>
      </w:r>
      <w:r w:rsidRPr="00012BFE">
        <w:rPr>
          <w:rFonts w:asciiTheme="majorHAnsi" w:hAnsiTheme="majorHAnsi"/>
          <w:b/>
          <w:u w:val="single"/>
        </w:rPr>
        <w:t xml:space="preserve"> Accepting difference and facilitating dialogue becomes more important than searching for the elusive Truth</w:t>
      </w:r>
      <w:r w:rsidRPr="00012BFE">
        <w:rPr>
          <w:rFonts w:asciiTheme="majorHAnsi" w:hAnsiTheme="majorHAnsi"/>
          <w:sz w:val="16"/>
        </w:rPr>
        <w:t xml:space="preserve">. But </w:t>
      </w:r>
      <w:r w:rsidRPr="00012BFE">
        <w:rPr>
          <w:rFonts w:asciiTheme="majorHAnsi" w:hAnsiTheme="majorHAnsi"/>
          <w:b/>
          <w:u w:val="single"/>
        </w:rPr>
        <w:t>dialogue is a process</w:t>
      </w:r>
      <w:r w:rsidRPr="00012BFE">
        <w:rPr>
          <w:rFonts w:asciiTheme="majorHAnsi" w:hAnsiTheme="majorHAnsi"/>
          <w:sz w:val="16"/>
        </w:rPr>
        <w:t xml:space="preserve">, an ideal, not an end point. </w:t>
      </w:r>
      <w:r w:rsidRPr="00012BFE">
        <w:rPr>
          <w:rFonts w:asciiTheme="majorHAnsi" w:hAnsiTheme="majorHAnsi"/>
          <w:b/>
          <w:u w:val="single"/>
        </w:rPr>
        <w:t>Often there is no common discursive ground, no language that can establish a link between the inside and the outside. The link has to be searched first</w:t>
      </w:r>
      <w:r w:rsidRPr="00012BFE">
        <w:rPr>
          <w:rFonts w:asciiTheme="majorHAnsi" w:hAnsiTheme="majorHAnsi"/>
          <w:sz w:val="16"/>
        </w:rPr>
        <w:t xml:space="preserve">. But the celebration of difference is a process, an ideal, not an end point. A call for tolerance and inclusion cannot be void of power. </w:t>
      </w:r>
      <w:r w:rsidRPr="00012BFE">
        <w:rPr>
          <w:rFonts w:asciiTheme="majorHAnsi" w:hAnsiTheme="majorHAnsi"/>
          <w:b/>
          <w:u w:val="single"/>
        </w:rPr>
        <w:t>Every social order, even the ones that are based on the acceptance of difference, excludes what does not fit into their view of the world</w:t>
      </w:r>
      <w:r w:rsidRPr="00012BFE">
        <w:rPr>
          <w:rFonts w:asciiTheme="majorHAnsi" w:hAnsiTheme="majorHAnsi"/>
          <w:sz w:val="16"/>
        </w:rPr>
        <w:t xml:space="preserve">. Every form of thinking, some international theorists recognize, expresses a will to power, a will that cannot but "privilege, oppress, and create in some manner."[54] There is no all-encompassing gaze. </w:t>
      </w:r>
      <w:r w:rsidRPr="00012BFE">
        <w:rPr>
          <w:rFonts w:asciiTheme="majorHAnsi" w:hAnsiTheme="majorHAnsi"/>
          <w:b/>
          <w:u w:val="single"/>
        </w:rPr>
        <w:t>Every process of revealing is at the same time a process of concealing. By opening up a particular perspective, no matter how insightful it is, one conceals everything that is invisible from this vantage point</w:t>
      </w:r>
      <w:r w:rsidRPr="00012BFE">
        <w:rPr>
          <w:rFonts w:asciiTheme="majorHAnsi" w:hAnsiTheme="majorHAnsi"/>
          <w:sz w:val="16"/>
        </w:rPr>
        <w:t xml:space="preserve">. The </w:t>
      </w:r>
      <w:r w:rsidRPr="00012BFE">
        <w:rPr>
          <w:rFonts w:asciiTheme="majorHAnsi" w:hAnsiTheme="majorHAnsi"/>
          <w:b/>
          <w:u w:val="single"/>
        </w:rPr>
        <w:t>enframing</w:t>
      </w:r>
      <w:r w:rsidRPr="00012BFE">
        <w:rPr>
          <w:rFonts w:asciiTheme="majorHAnsi" w:hAnsiTheme="majorHAnsi"/>
          <w:sz w:val="16"/>
        </w:rPr>
        <w:t xml:space="preserve"> that occurs by such processes of revealing, Martin Heidegger argues, </w:t>
      </w:r>
      <w:r w:rsidRPr="00012BFE">
        <w:rPr>
          <w:rFonts w:asciiTheme="majorHAnsi" w:hAnsiTheme="majorHAnsi"/>
          <w:b/>
          <w:u w:val="single"/>
        </w:rPr>
        <w:t>runs the risk of making us forget that enframing is a claim, a disciplinary act that "banishes man into that kind of revealing that is an ordering</w:t>
      </w:r>
      <w:r w:rsidRPr="00012BFE">
        <w:rPr>
          <w:rFonts w:asciiTheme="majorHAnsi" w:hAnsiTheme="majorHAnsi"/>
          <w:sz w:val="16"/>
        </w:rPr>
        <w:t xml:space="preserve">." And where this ordering holds sway, Heidegger continues, "it drives out every other possibility for revealing."[55] </w:t>
      </w:r>
      <w:proofErr w:type="gramStart"/>
      <w:r w:rsidRPr="00012BFE">
        <w:rPr>
          <w:rFonts w:asciiTheme="majorHAnsi" w:hAnsiTheme="majorHAnsi"/>
          <w:sz w:val="16"/>
        </w:rPr>
        <w:t>This is why</w:t>
      </w:r>
      <w:proofErr w:type="gramEnd"/>
      <w:r w:rsidRPr="00012BFE">
        <w:rPr>
          <w:rFonts w:asciiTheme="majorHAnsi" w:hAnsiTheme="majorHAnsi"/>
          <w:sz w:val="16"/>
        </w:rPr>
        <w:t xml:space="preserve"> </w:t>
      </w:r>
      <w:r w:rsidRPr="00012BFE">
        <w:rPr>
          <w:rFonts w:asciiTheme="majorHAnsi" w:hAnsiTheme="majorHAnsi"/>
          <w:b/>
          <w:u w:val="single"/>
        </w:rPr>
        <w:t>one must move back and forth between different, sometimes incommensurable forms of insights. Such an approach recognizes that the key to circumventing the ordering mechanisms of revealing is to think in circles</w:t>
      </w:r>
      <w:r w:rsidRPr="00012BFE">
        <w:rPr>
          <w:rFonts w:asciiTheme="majorHAnsi" w:hAnsiTheme="majorHAnsi"/>
          <w:sz w:val="16"/>
        </w:rPr>
        <w:t xml:space="preserve">--not to rest too long at one point, but to pay at least as much attention to linkages between than to contents of mental resting places. </w:t>
      </w:r>
      <w:r w:rsidRPr="00012BFE">
        <w:rPr>
          <w:rFonts w:asciiTheme="majorHAnsi" w:hAnsiTheme="majorHAnsi"/>
          <w:b/>
          <w:u w:val="single"/>
        </w:rPr>
        <w:t>Inclusiveness does not lie in the search for a utopian, all-encompassing worldview, but in the acceptance of the will to power</w:t>
      </w:r>
      <w:r w:rsidRPr="00012BFE">
        <w:rPr>
          <w:rFonts w:asciiTheme="majorHAnsi" w:hAnsiTheme="majorHAnsi"/>
          <w:sz w:val="16"/>
        </w:rPr>
        <w:t>--in the recognition that we need to evaluate and judge, but that no form of knowledge can serve as the ultimate arbiter for thought and action. As a critical practice, postmodernism must deal with its own will to power and to subvert that of others. This is not to avoid accountability, but to take on responsibility in the form of bringing modesty to a majority.</w:t>
      </w:r>
    </w:p>
    <w:p w14:paraId="185F544A" w14:textId="77777777" w:rsidR="00337390" w:rsidRPr="00012BFE" w:rsidRDefault="00337390" w:rsidP="00337390">
      <w:pPr>
        <w:pStyle w:val="Heading4"/>
        <w:rPr>
          <w:rFonts w:asciiTheme="majorHAnsi" w:hAnsiTheme="majorHAnsi"/>
        </w:rPr>
      </w:pPr>
      <w:r w:rsidRPr="00012BFE">
        <w:rPr>
          <w:rFonts w:asciiTheme="majorHAnsi" w:hAnsiTheme="majorHAnsi"/>
        </w:rPr>
        <w:t>Truth seeking is bad – Truth to power is key</w:t>
      </w:r>
    </w:p>
    <w:p w14:paraId="1C314824" w14:textId="77777777" w:rsidR="00337390" w:rsidRPr="00012BFE" w:rsidRDefault="00337390" w:rsidP="00337390">
      <w:pPr>
        <w:rPr>
          <w:rFonts w:asciiTheme="majorHAnsi" w:hAnsiTheme="majorHAnsi"/>
        </w:rPr>
      </w:pPr>
      <w:r w:rsidRPr="00012BFE">
        <w:rPr>
          <w:rStyle w:val="Style13ptBold"/>
          <w:rFonts w:asciiTheme="majorHAnsi" w:hAnsiTheme="majorHAnsi"/>
        </w:rPr>
        <w:t>Mourard 1</w:t>
      </w:r>
      <w:r w:rsidRPr="00012BFE">
        <w:rPr>
          <w:rFonts w:asciiTheme="majorHAnsi" w:hAnsiTheme="majorHAnsi"/>
        </w:rPr>
        <w:t xml:space="preserve"> (Roger, Wastenaw CC-College of educ, http://inkido.indiana.edu/research/onlinemanu/papers/focault.pdf)</w:t>
      </w:r>
    </w:p>
    <w:p w14:paraId="29A95BD4" w14:textId="77777777" w:rsidR="00337390" w:rsidRPr="00012BFE" w:rsidRDefault="00337390" w:rsidP="00337390">
      <w:pPr>
        <w:rPr>
          <w:rFonts w:asciiTheme="majorHAnsi" w:hAnsiTheme="majorHAnsi"/>
          <w:sz w:val="16"/>
        </w:rPr>
      </w:pPr>
      <w:r w:rsidRPr="00012BFE">
        <w:rPr>
          <w:rFonts w:asciiTheme="majorHAnsi" w:hAnsiTheme="majorHAnsi"/>
          <w:b/>
          <w:u w:val="single"/>
        </w:rPr>
        <w:t>The political task is not to discover</w:t>
      </w:r>
      <w:r w:rsidRPr="00012BFE">
        <w:rPr>
          <w:rFonts w:asciiTheme="majorHAnsi" w:hAnsiTheme="majorHAnsi"/>
          <w:sz w:val="16"/>
        </w:rPr>
        <w:t xml:space="preserve"> the </w:t>
      </w:r>
      <w:r w:rsidRPr="00012BFE">
        <w:rPr>
          <w:rFonts w:asciiTheme="majorHAnsi" w:hAnsiTheme="majorHAnsi"/>
          <w:b/>
          <w:u w:val="single"/>
        </w:rPr>
        <w:t>truth</w:t>
      </w:r>
      <w:r w:rsidRPr="00012BFE">
        <w:rPr>
          <w:rFonts w:asciiTheme="majorHAnsi" w:hAnsiTheme="majorHAnsi"/>
          <w:sz w:val="16"/>
        </w:rPr>
        <w:t xml:space="preserve"> and thereby free humanity from domination or alienation. </w:t>
      </w:r>
      <w:r w:rsidRPr="00012BFE">
        <w:rPr>
          <w:rFonts w:asciiTheme="majorHAnsi" w:hAnsiTheme="majorHAnsi"/>
          <w:b/>
          <w:u w:val="single"/>
        </w:rPr>
        <w:t>Truth is a function of power/knowledge</w:t>
      </w:r>
      <w:r w:rsidRPr="00012BFE">
        <w:rPr>
          <w:rFonts w:asciiTheme="majorHAnsi" w:hAnsiTheme="majorHAnsi"/>
          <w:sz w:val="16"/>
        </w:rPr>
        <w:t xml:space="preserve">. Rather, </w:t>
      </w:r>
      <w:r w:rsidRPr="00012BFE">
        <w:rPr>
          <w:rFonts w:asciiTheme="majorHAnsi" w:hAnsiTheme="majorHAnsi"/>
          <w:b/>
          <w:u w:val="single"/>
        </w:rPr>
        <w:t>the task is to conduct “a battle about the status of truth and the</w:t>
      </w:r>
      <w:r w:rsidRPr="00012BFE">
        <w:rPr>
          <w:rFonts w:asciiTheme="majorHAnsi" w:hAnsiTheme="majorHAnsi"/>
          <w:sz w:val="16"/>
        </w:rPr>
        <w:t xml:space="preserve"> economic and political </w:t>
      </w:r>
      <w:r w:rsidRPr="00012BFE">
        <w:rPr>
          <w:rFonts w:asciiTheme="majorHAnsi" w:hAnsiTheme="majorHAnsi"/>
          <w:b/>
          <w:u w:val="single"/>
        </w:rPr>
        <w:t>role that it plays</w:t>
      </w:r>
      <w:r w:rsidRPr="00012BFE">
        <w:rPr>
          <w:rFonts w:asciiTheme="majorHAnsi" w:hAnsiTheme="majorHAnsi"/>
          <w:sz w:val="16"/>
        </w:rPr>
        <w:t xml:space="preserve">.” </w:t>
      </w:r>
      <w:r w:rsidRPr="00012BFE">
        <w:rPr>
          <w:rFonts w:asciiTheme="majorHAnsi" w:hAnsiTheme="majorHAnsi"/>
          <w:b/>
          <w:u w:val="single"/>
        </w:rPr>
        <w:t>Foucault’s approach is to challenge the existing social order</w:t>
      </w:r>
      <w:r w:rsidRPr="00012BFE">
        <w:rPr>
          <w:rFonts w:asciiTheme="majorHAnsi" w:hAnsiTheme="majorHAnsi"/>
          <w:sz w:val="16"/>
        </w:rPr>
        <w:t xml:space="preserve"> of the present by showing how it emerged from the will to dominate through the creation of a fictitious individual self and its equally manufactured objectification as an entity to be investigated scientifically. </w:t>
      </w:r>
    </w:p>
    <w:p w14:paraId="6134AA2E" w14:textId="77777777" w:rsidR="00337390" w:rsidRPr="00012BFE" w:rsidRDefault="00337390" w:rsidP="00337390">
      <w:pPr>
        <w:pStyle w:val="Heading3"/>
        <w:rPr>
          <w:rFonts w:asciiTheme="majorHAnsi" w:hAnsiTheme="majorHAnsi"/>
        </w:rPr>
      </w:pPr>
      <w:r w:rsidRPr="00012BFE">
        <w:rPr>
          <w:rFonts w:asciiTheme="majorHAnsi" w:hAnsiTheme="majorHAnsi"/>
        </w:rPr>
        <w:lastRenderedPageBreak/>
        <w:t>Framing Key – Frameworks Institute</w:t>
      </w:r>
    </w:p>
    <w:p w14:paraId="3C71A291" w14:textId="77777777" w:rsidR="00337390" w:rsidRPr="00012BFE" w:rsidRDefault="00337390" w:rsidP="00337390">
      <w:pPr>
        <w:pStyle w:val="Heading4"/>
        <w:tabs>
          <w:tab w:val="left" w:pos="8355"/>
        </w:tabs>
        <w:rPr>
          <w:rFonts w:asciiTheme="majorHAnsi" w:hAnsiTheme="majorHAnsi"/>
        </w:rPr>
      </w:pPr>
      <w:r w:rsidRPr="00012BFE">
        <w:rPr>
          <w:rFonts w:asciiTheme="majorHAnsi" w:hAnsiTheme="majorHAnsi"/>
        </w:rPr>
        <w:t xml:space="preserve">Rhetoric matters --- the way the plan is </w:t>
      </w:r>
      <w:r w:rsidRPr="00012BFE">
        <w:rPr>
          <w:rFonts w:asciiTheme="majorHAnsi" w:hAnsiTheme="majorHAnsi"/>
          <w:u w:val="single"/>
        </w:rPr>
        <w:t>framed</w:t>
      </w:r>
      <w:r w:rsidRPr="00012BFE">
        <w:rPr>
          <w:rFonts w:asciiTheme="majorHAnsi" w:hAnsiTheme="majorHAnsi"/>
        </w:rPr>
        <w:t xml:space="preserve"> determines its meaning</w:t>
      </w:r>
      <w:r w:rsidRPr="00012BFE">
        <w:rPr>
          <w:rFonts w:asciiTheme="majorHAnsi" w:hAnsiTheme="majorHAnsi"/>
        </w:rPr>
        <w:tab/>
      </w:r>
    </w:p>
    <w:p w14:paraId="6E76782E" w14:textId="77777777" w:rsidR="00337390" w:rsidRPr="00012BFE" w:rsidRDefault="00337390" w:rsidP="00337390">
      <w:pPr>
        <w:rPr>
          <w:rFonts w:asciiTheme="majorHAnsi" w:hAnsiTheme="majorHAnsi"/>
        </w:rPr>
      </w:pPr>
      <w:r w:rsidRPr="00012BFE">
        <w:rPr>
          <w:rStyle w:val="Style13ptBold"/>
          <w:rFonts w:asciiTheme="majorHAnsi" w:hAnsiTheme="majorHAnsi"/>
        </w:rPr>
        <w:t>Frameworks Institute 5</w:t>
      </w:r>
      <w:r w:rsidRPr="00012BFE">
        <w:rPr>
          <w:rFonts w:asciiTheme="majorHAnsi" w:hAnsiTheme="majorHAnsi"/>
        </w:rPr>
        <w:t xml:space="preserve"> (“The FrameWorks Perspective: Strategic Frame Analysis,” http://www.frameworksinstitute.org/strategicanalysis/perspective.shtml)</w:t>
      </w:r>
    </w:p>
    <w:p w14:paraId="51ED5EF1" w14:textId="77777777" w:rsidR="00337390" w:rsidRPr="00012BFE" w:rsidRDefault="00337390" w:rsidP="00337390">
      <w:pPr>
        <w:rPr>
          <w:rFonts w:asciiTheme="majorHAnsi" w:hAnsiTheme="majorHAnsi"/>
        </w:rPr>
      </w:pPr>
      <w:r w:rsidRPr="00012BFE">
        <w:rPr>
          <w:rStyle w:val="StyleUnderline"/>
          <w:rFonts w:asciiTheme="majorHAnsi" w:hAnsiTheme="majorHAnsi"/>
        </w:rPr>
        <w:t>Strategic frame analysis</w:t>
      </w:r>
      <w:r w:rsidRPr="00012BFE">
        <w:rPr>
          <w:rFonts w:asciiTheme="majorHAnsi" w:hAnsiTheme="majorHAnsi"/>
          <w:sz w:val="16"/>
        </w:rPr>
        <w:t xml:space="preserve"> is an approach to communications research and practice that </w:t>
      </w:r>
      <w:r w:rsidRPr="00012BFE">
        <w:rPr>
          <w:rStyle w:val="StyleUnderline"/>
          <w:rFonts w:asciiTheme="majorHAnsi" w:hAnsiTheme="majorHAnsi"/>
        </w:rPr>
        <w:t>pays attention to the public’s deeply held worldviews and widely held assumptions.</w:t>
      </w:r>
      <w:r w:rsidRPr="00012BFE">
        <w:rPr>
          <w:rFonts w:asciiTheme="majorHAnsi" w:hAnsiTheme="majorHAnsi"/>
          <w:sz w:val="16"/>
        </w:rPr>
        <w:t xml:space="preserve"> This approach was developed at the FrameWorks Institute by a multi-disciplinary team of people capable of studying those assumptions and testing them to determine their impact on social policies. Recognizing that there is more than one way to tell a story, strategic frame analysis taps into decades of research on how people think and communicate. The result is an empirically-driven communications process that makes academic research understandable, interesting, and usable to help people solve social problems. This interdisciplinary work is made possible by the fact that the concept of framing is found in the literatures of numerous academic disciplines across the social, behavioral and cognitive sciences. Put simply, </w:t>
      </w:r>
      <w:r w:rsidRPr="00012BFE">
        <w:rPr>
          <w:rStyle w:val="StyleUnderline"/>
          <w:rFonts w:asciiTheme="majorHAnsi" w:hAnsiTheme="majorHAnsi"/>
        </w:rPr>
        <w:t>framing refers to the construct of a communication</w:t>
      </w:r>
      <w:r w:rsidRPr="00012BFE">
        <w:rPr>
          <w:rFonts w:asciiTheme="majorHAnsi" w:hAnsiTheme="majorHAnsi"/>
          <w:sz w:val="16"/>
        </w:rPr>
        <w:t xml:space="preserve"> — its language, visuals and messengers </w:t>
      </w:r>
      <w:r w:rsidRPr="00012BFE">
        <w:rPr>
          <w:rFonts w:asciiTheme="majorHAnsi" w:hAnsiTheme="majorHAnsi"/>
          <w:u w:val="single"/>
        </w:rPr>
        <w:t xml:space="preserve">— </w:t>
      </w:r>
      <w:r w:rsidRPr="00012BFE">
        <w:rPr>
          <w:rStyle w:val="StyleUnderline"/>
          <w:rFonts w:asciiTheme="majorHAnsi" w:hAnsiTheme="majorHAnsi"/>
        </w:rPr>
        <w:t>and the way it signals to the listener</w:t>
      </w:r>
      <w:r w:rsidRPr="00012BFE">
        <w:rPr>
          <w:rFonts w:asciiTheme="majorHAnsi" w:hAnsiTheme="majorHAnsi"/>
          <w:sz w:val="16"/>
        </w:rPr>
        <w:t xml:space="preserve"> or observer </w:t>
      </w:r>
      <w:r w:rsidRPr="00012BFE">
        <w:rPr>
          <w:rStyle w:val="StyleUnderline"/>
          <w:rFonts w:asciiTheme="majorHAnsi" w:hAnsiTheme="majorHAnsi"/>
        </w:rPr>
        <w:t>how to interpret and classify new information.</w:t>
      </w:r>
      <w:r w:rsidRPr="00012BFE">
        <w:rPr>
          <w:rFonts w:asciiTheme="majorHAnsi" w:hAnsiTheme="majorHAnsi"/>
          <w:sz w:val="16"/>
        </w:rPr>
        <w:t xml:space="preserve"> By framing, we mean how messages are encoded with meaning so that they can be efficiently interpreted in relationship to existing beliefs or ideas. </w:t>
      </w:r>
      <w:r w:rsidRPr="00012BFE">
        <w:rPr>
          <w:rStyle w:val="Emphasis"/>
          <w:rFonts w:asciiTheme="majorHAnsi" w:hAnsiTheme="majorHAnsi"/>
        </w:rPr>
        <w:t>Frames trigger meaning</w:t>
      </w:r>
      <w:r w:rsidRPr="00012BFE">
        <w:rPr>
          <w:rFonts w:asciiTheme="majorHAnsi" w:hAnsiTheme="majorHAnsi"/>
          <w:sz w:val="16"/>
        </w:rPr>
        <w:t xml:space="preserve">. The questions we ask, in applying the concept of frames to the arena of social policy, are as follows: How does the public think about a particular social or political issue? What is the public discourse on the issue? And how is this discourse influenced by the way media frames that issue? How do these public and private frames affect public choices? How can an issue be reframed to evoke a different way of thinking, one that illuminates a broader range of alternative policy choices? </w:t>
      </w:r>
      <w:r w:rsidRPr="00012BFE">
        <w:rPr>
          <w:rStyle w:val="StyleUnderline"/>
          <w:rFonts w:asciiTheme="majorHAnsi" w:hAnsiTheme="majorHAnsi"/>
        </w:rPr>
        <w:t>This approach</w:t>
      </w:r>
      <w:r w:rsidRPr="00012BFE">
        <w:rPr>
          <w:rFonts w:asciiTheme="majorHAnsi" w:hAnsiTheme="majorHAnsi"/>
          <w:sz w:val="16"/>
        </w:rPr>
        <w:t xml:space="preserve"> is strategic in that it not only </w:t>
      </w:r>
      <w:r w:rsidRPr="00012BFE">
        <w:rPr>
          <w:rStyle w:val="StyleUnderline"/>
          <w:rFonts w:asciiTheme="majorHAnsi" w:hAnsiTheme="majorHAnsi"/>
        </w:rPr>
        <w:t>deconstructs the dominant frames of reference that drive reasoning on public issues, but it also identifies those alternative frames most likely to stimulate public reconsideration and enumerates their elements</w:t>
      </w:r>
      <w:r w:rsidRPr="00012BFE">
        <w:rPr>
          <w:rFonts w:asciiTheme="majorHAnsi" w:hAnsiTheme="majorHAnsi"/>
          <w:u w:val="single"/>
        </w:rPr>
        <w:t xml:space="preserve"> </w:t>
      </w:r>
      <w:r w:rsidRPr="00012BFE">
        <w:rPr>
          <w:rFonts w:asciiTheme="majorHAnsi" w:hAnsiTheme="majorHAnsi"/>
          <w:sz w:val="16"/>
        </w:rPr>
        <w:t xml:space="preserve">(reframing). We use the term reframe to mean changing “the context of the message exchange” so that different interpretations and probable outcomes become visible to the public (Dearing &amp; Rogers, 1994: 98). Strategic frame analysis offers policy advocates a way to work systematically through the challenges that are likely to confront the introduction of new legislation or social policies, to anticipate attitudinal barriers to support, and to develop research-based strategies to overcome public misunderstanding. What Is Communications and Why Does It Matter? The domain of communications has not changed markedly since 1948 when Harold Lasswell formulated his famous equation: who says what to whom through what channel with what effect? But what many social policy practitioners have overlooked in their quests to formulate effective strategies for social change is that communications merits their attention because it is an inextricable part of the agenda-setting function in this country. </w:t>
      </w:r>
      <w:r w:rsidRPr="00012BFE">
        <w:rPr>
          <w:rStyle w:val="StyleUnderline"/>
          <w:rFonts w:asciiTheme="majorHAnsi" w:hAnsiTheme="majorHAnsi"/>
        </w:rPr>
        <w:t>Communications plays a vital role in determining which issues the public prioritizes for policy resolution</w:t>
      </w:r>
      <w:r w:rsidRPr="00012BFE">
        <w:rPr>
          <w:rFonts w:asciiTheme="majorHAnsi" w:hAnsiTheme="majorHAnsi"/>
          <w:sz w:val="16"/>
        </w:rPr>
        <w:t xml:space="preserve">, which issues will move from the private realm to the public, which issues will become pressure points for policymakers, and which issues will win or lose in the competition for scarce resources. No organization can approach such tasks as issue advocacy, constituency-building, or promoting best practices without taking into account the critical role that mass media has to play in shaping the way Americans think about social issues. As William Gamson and his colleagues at the Media Research and Action Project like to say, media is “an arena of contest in its own right, and part of a larger strategy of social change.” One source of our confusion over communications comes in not recognizing that each new push for public understanding and acceptance happens against a backdrop of long-term media coverage, of perceptions formed over time, of scripts we have learned since childhood to help us make sense of our world, and folk beliefs we use to interpret new information. As we go about making sense of our world, </w:t>
      </w:r>
      <w:r w:rsidRPr="00012BFE">
        <w:rPr>
          <w:rStyle w:val="StyleUnderline"/>
          <w:rFonts w:asciiTheme="majorHAnsi" w:hAnsiTheme="majorHAnsi"/>
        </w:rPr>
        <w:t>mass media serves an important function as the mediator of meaning — telling us what to think about</w:t>
      </w:r>
      <w:r w:rsidRPr="00012BFE">
        <w:rPr>
          <w:rFonts w:asciiTheme="majorHAnsi" w:hAnsiTheme="majorHAnsi"/>
          <w:sz w:val="16"/>
        </w:rPr>
        <w:t xml:space="preserve"> (agenda-setting) </w:t>
      </w:r>
      <w:r w:rsidRPr="00012BFE">
        <w:rPr>
          <w:rStyle w:val="StyleUnderline"/>
          <w:rFonts w:asciiTheme="majorHAnsi" w:hAnsiTheme="majorHAnsi"/>
        </w:rPr>
        <w:t>and how to think about</w:t>
      </w:r>
      <w:r w:rsidRPr="00012BFE">
        <w:rPr>
          <w:rFonts w:asciiTheme="majorHAnsi" w:hAnsiTheme="majorHAnsi"/>
          <w:sz w:val="16"/>
        </w:rPr>
        <w:t xml:space="preserve"> it (media effects) </w:t>
      </w:r>
      <w:r w:rsidRPr="00012BFE">
        <w:rPr>
          <w:rFonts w:asciiTheme="majorHAnsi" w:hAnsiTheme="majorHAnsi"/>
          <w:u w:val="single"/>
        </w:rPr>
        <w:t>by</w:t>
      </w:r>
      <w:r w:rsidRPr="00012BFE">
        <w:rPr>
          <w:rFonts w:asciiTheme="majorHAnsi" w:hAnsiTheme="majorHAnsi"/>
          <w:sz w:val="16"/>
        </w:rPr>
        <w:t xml:space="preserve"> organizing the information in such a way (</w:t>
      </w:r>
      <w:r w:rsidRPr="00012BFE">
        <w:rPr>
          <w:rStyle w:val="StyleUnderline"/>
          <w:rFonts w:asciiTheme="majorHAnsi" w:hAnsiTheme="majorHAnsi"/>
        </w:rPr>
        <w:t>framing) that it comes to us fully conflated with directives</w:t>
      </w:r>
      <w:r w:rsidRPr="00012BFE">
        <w:rPr>
          <w:rFonts w:asciiTheme="majorHAnsi" w:hAnsiTheme="majorHAnsi"/>
          <w:sz w:val="16"/>
        </w:rPr>
        <w:t xml:space="preserve"> (cues) </w:t>
      </w:r>
      <w:r w:rsidRPr="00012BFE">
        <w:rPr>
          <w:rStyle w:val="StyleUnderline"/>
          <w:rFonts w:asciiTheme="majorHAnsi" w:hAnsiTheme="majorHAnsi"/>
        </w:rPr>
        <w:t xml:space="preserve">about who is responsible for the social problem in the first place and who gets to fix it </w:t>
      </w:r>
      <w:r w:rsidRPr="00012BFE">
        <w:rPr>
          <w:rFonts w:asciiTheme="majorHAnsi" w:hAnsiTheme="majorHAnsi"/>
          <w:sz w:val="16"/>
        </w:rPr>
        <w:t>(responsibility).</w:t>
      </w:r>
    </w:p>
    <w:p w14:paraId="438C9054" w14:textId="77777777" w:rsidR="00E85CF3" w:rsidRPr="00012BFE" w:rsidRDefault="00E85CF3" w:rsidP="00E85CF3">
      <w:pPr>
        <w:pStyle w:val="Heading2"/>
        <w:rPr>
          <w:rFonts w:asciiTheme="majorHAnsi" w:hAnsiTheme="majorHAnsi"/>
        </w:rPr>
      </w:pPr>
      <w:r w:rsidRPr="00012BFE">
        <w:rPr>
          <w:rFonts w:asciiTheme="majorHAnsi" w:hAnsiTheme="majorHAnsi"/>
        </w:rPr>
        <w:lastRenderedPageBreak/>
        <w:t>Micropolitics Good</w:t>
      </w:r>
    </w:p>
    <w:p w14:paraId="0289C873" w14:textId="77777777" w:rsidR="00E85CF3" w:rsidRPr="00012BFE" w:rsidRDefault="00E85CF3" w:rsidP="00E85CF3">
      <w:pPr>
        <w:pStyle w:val="Heading4"/>
        <w:rPr>
          <w:rFonts w:asciiTheme="majorHAnsi" w:hAnsiTheme="majorHAnsi"/>
        </w:rPr>
      </w:pPr>
      <w:r w:rsidRPr="00012BFE">
        <w:rPr>
          <w:rFonts w:asciiTheme="majorHAnsi" w:hAnsiTheme="majorHAnsi"/>
        </w:rPr>
        <w:t>Micropolitics are a necessary form of resistance and political action</w:t>
      </w:r>
    </w:p>
    <w:p w14:paraId="7ADBA6C3" w14:textId="77777777" w:rsidR="00E85CF3" w:rsidRPr="00012BFE" w:rsidRDefault="00E85CF3" w:rsidP="00E85CF3">
      <w:pPr>
        <w:rPr>
          <w:rFonts w:asciiTheme="majorHAnsi" w:hAnsiTheme="majorHAnsi"/>
          <w:b/>
          <w:sz w:val="26"/>
        </w:rPr>
      </w:pPr>
      <w:r w:rsidRPr="00012BFE">
        <w:rPr>
          <w:rStyle w:val="Style13ptBold"/>
          <w:rFonts w:asciiTheme="majorHAnsi" w:hAnsiTheme="majorHAnsi"/>
        </w:rPr>
        <w:t>Willner, University of Hamburg, 11 (</w:t>
      </w:r>
      <w:r w:rsidRPr="00012BFE">
        <w:rPr>
          <w:rFonts w:asciiTheme="majorHAnsi" w:hAnsiTheme="majorHAnsi"/>
        </w:rPr>
        <w:t>Roland, “Micro-politics: An Underestimated Field of Qualitative Research in Political Science”, German Policy Studies, pp. 155-185, https://www.wiso.uni-hamburg.de/fileadmin/sowi/politik/methoden/Roland/GPS_3-2011_Willner.pdf)</w:t>
      </w:r>
    </w:p>
    <w:p w14:paraId="57996F84" w14:textId="77777777" w:rsidR="00E85CF3" w:rsidRPr="00012BFE" w:rsidRDefault="00E85CF3" w:rsidP="00E85CF3">
      <w:pPr>
        <w:rPr>
          <w:rFonts w:asciiTheme="majorHAnsi" w:hAnsiTheme="majorHAnsi"/>
          <w:sz w:val="16"/>
        </w:rPr>
      </w:pPr>
      <w:r w:rsidRPr="00012BFE">
        <w:rPr>
          <w:rFonts w:asciiTheme="majorHAnsi" w:hAnsiTheme="majorHAnsi"/>
          <w:sz w:val="16"/>
        </w:rPr>
        <w:t>2 Micro-analysis and micro-politics</w:t>
      </w:r>
      <w:r w:rsidRPr="00012BFE">
        <w:rPr>
          <w:rFonts w:asciiTheme="majorHAnsi" w:hAnsiTheme="majorHAnsi"/>
          <w:sz w:val="12"/>
        </w:rPr>
        <w:t>¶</w:t>
      </w:r>
      <w:r w:rsidRPr="00012BFE">
        <w:rPr>
          <w:rFonts w:asciiTheme="majorHAnsi" w:hAnsiTheme="majorHAnsi"/>
          <w:sz w:val="16"/>
        </w:rPr>
        <w:t xml:space="preserve"> Political science and especially policy studies focus on political</w:t>
      </w:r>
      <w:r w:rsidRPr="00012BFE">
        <w:rPr>
          <w:rFonts w:asciiTheme="majorHAnsi" w:hAnsiTheme="majorHAnsi"/>
          <w:sz w:val="12"/>
        </w:rPr>
        <w:t>¶</w:t>
      </w:r>
      <w:r w:rsidRPr="00012BFE">
        <w:rPr>
          <w:rFonts w:asciiTheme="majorHAnsi" w:hAnsiTheme="majorHAnsi"/>
          <w:sz w:val="16"/>
        </w:rPr>
        <w:t xml:space="preserve"> processes, among other things, in order to understand specific</w:t>
      </w:r>
      <w:r w:rsidRPr="00012BFE">
        <w:rPr>
          <w:rFonts w:asciiTheme="majorHAnsi" w:hAnsiTheme="majorHAnsi"/>
          <w:sz w:val="12"/>
        </w:rPr>
        <w:t>¶</w:t>
      </w:r>
      <w:r w:rsidRPr="00012BFE">
        <w:rPr>
          <w:rFonts w:asciiTheme="majorHAnsi" w:hAnsiTheme="majorHAnsi"/>
          <w:sz w:val="16"/>
        </w:rPr>
        <w:t xml:space="preserve"> policies or institutional pathways of decision-making (Blum and</w:t>
      </w:r>
      <w:r w:rsidRPr="00012BFE">
        <w:rPr>
          <w:rFonts w:asciiTheme="majorHAnsi" w:hAnsiTheme="majorHAnsi"/>
          <w:sz w:val="12"/>
        </w:rPr>
        <w:t>¶</w:t>
      </w:r>
      <w:r w:rsidRPr="00012BFE">
        <w:rPr>
          <w:rFonts w:asciiTheme="majorHAnsi" w:hAnsiTheme="majorHAnsi"/>
          <w:sz w:val="16"/>
        </w:rPr>
        <w:t xml:space="preserve"> Schubert 2011). The majority of empirical studies concentrate on </w:t>
      </w:r>
      <w:r w:rsidRPr="00012BFE">
        <w:rPr>
          <w:rFonts w:asciiTheme="majorHAnsi" w:hAnsiTheme="majorHAnsi"/>
          <w:sz w:val="12"/>
        </w:rPr>
        <w:t>¶</w:t>
      </w:r>
      <w:r w:rsidRPr="00012BFE">
        <w:rPr>
          <w:rFonts w:asciiTheme="majorHAnsi" w:hAnsiTheme="majorHAnsi"/>
          <w:sz w:val="16"/>
        </w:rPr>
        <w:t xml:space="preserve"> macro- as well as meso-phenomena. A micro-analytical perspective</w:t>
      </w:r>
      <w:r w:rsidRPr="00012BFE">
        <w:rPr>
          <w:rFonts w:asciiTheme="majorHAnsi" w:hAnsiTheme="majorHAnsi"/>
          <w:sz w:val="12"/>
        </w:rPr>
        <w:t>¶</w:t>
      </w:r>
      <w:r w:rsidRPr="00012BFE">
        <w:rPr>
          <w:rFonts w:asciiTheme="majorHAnsi" w:hAnsiTheme="majorHAnsi"/>
          <w:sz w:val="16"/>
        </w:rPr>
        <w:t xml:space="preserve"> does not challenge this focus but tries to answer macro- and</w:t>
      </w:r>
      <w:r w:rsidRPr="00012BFE">
        <w:rPr>
          <w:rFonts w:asciiTheme="majorHAnsi" w:hAnsiTheme="majorHAnsi"/>
          <w:sz w:val="12"/>
        </w:rPr>
        <w:t>¶</w:t>
      </w:r>
      <w:r w:rsidRPr="00012BFE">
        <w:rPr>
          <w:rFonts w:asciiTheme="majorHAnsi" w:hAnsiTheme="majorHAnsi"/>
          <w:sz w:val="16"/>
        </w:rPr>
        <w:t xml:space="preserve"> meso-questions using discoveries on the micro-level. The prefix</w:t>
      </w:r>
      <w:r w:rsidRPr="00012BFE">
        <w:rPr>
          <w:rFonts w:asciiTheme="majorHAnsi" w:hAnsiTheme="majorHAnsi"/>
          <w:sz w:val="12"/>
        </w:rPr>
        <w:t>¶</w:t>
      </w:r>
      <w:r w:rsidRPr="00012BFE">
        <w:rPr>
          <w:rFonts w:asciiTheme="majorHAnsi" w:hAnsiTheme="majorHAnsi"/>
          <w:sz w:val="16"/>
        </w:rPr>
        <w:t xml:space="preserve"> “micro” implies a focus on the smallest unit of action between</w:t>
      </w:r>
      <w:r w:rsidRPr="00012BFE">
        <w:rPr>
          <w:rFonts w:asciiTheme="majorHAnsi" w:hAnsiTheme="majorHAnsi"/>
          <w:sz w:val="12"/>
        </w:rPr>
        <w:t>¶</w:t>
      </w:r>
      <w:r w:rsidRPr="00012BFE">
        <w:rPr>
          <w:rFonts w:asciiTheme="majorHAnsi" w:hAnsiTheme="majorHAnsi"/>
          <w:sz w:val="16"/>
        </w:rPr>
        <w:t xml:space="preserve"> specific actors. Hence, the objects of research are primarily actors</w:t>
      </w:r>
      <w:r w:rsidRPr="00012BFE">
        <w:rPr>
          <w:rFonts w:asciiTheme="majorHAnsi" w:hAnsiTheme="majorHAnsi"/>
          <w:sz w:val="12"/>
        </w:rPr>
        <w:t>¶</w:t>
      </w:r>
      <w:r w:rsidRPr="00012BFE">
        <w:rPr>
          <w:rFonts w:asciiTheme="majorHAnsi" w:hAnsiTheme="majorHAnsi"/>
          <w:sz w:val="16"/>
        </w:rPr>
        <w:t xml:space="preserve"> and their behavior, but not from a psychological perspective</w:t>
      </w:r>
      <w:r w:rsidRPr="00012BFE">
        <w:rPr>
          <w:rFonts w:asciiTheme="majorHAnsi" w:hAnsiTheme="majorHAnsi"/>
          <w:sz w:val="12"/>
        </w:rPr>
        <w:t>¶</w:t>
      </w:r>
      <w:r w:rsidRPr="00012BFE">
        <w:rPr>
          <w:rFonts w:asciiTheme="majorHAnsi" w:hAnsiTheme="majorHAnsi"/>
          <w:sz w:val="16"/>
        </w:rPr>
        <w:t xml:space="preserve"> which tries to explain behavior with individual skills or personality</w:t>
      </w:r>
      <w:r w:rsidRPr="00012BFE">
        <w:rPr>
          <w:rFonts w:asciiTheme="majorHAnsi" w:hAnsiTheme="majorHAnsi"/>
          <w:sz w:val="12"/>
        </w:rPr>
        <w:t>¶</w:t>
      </w:r>
      <w:r w:rsidRPr="00012BFE">
        <w:rPr>
          <w:rFonts w:asciiTheme="majorHAnsi" w:hAnsiTheme="majorHAnsi"/>
          <w:sz w:val="16"/>
        </w:rPr>
        <w:t xml:space="preserve"> traits. </w:t>
      </w:r>
      <w:r w:rsidRPr="00012BFE">
        <w:rPr>
          <w:rStyle w:val="Emphasis"/>
          <w:rFonts w:asciiTheme="majorHAnsi" w:hAnsiTheme="majorHAnsi"/>
        </w:rPr>
        <w:t>Micro-analyses instead examine daily routines, selfevident</w:t>
      </w:r>
      <w:r w:rsidRPr="00012BFE">
        <w:rPr>
          <w:rStyle w:val="Emphasis"/>
          <w:rFonts w:asciiTheme="majorHAnsi" w:hAnsiTheme="majorHAnsi"/>
          <w:b w:val="0"/>
          <w:sz w:val="12"/>
        </w:rPr>
        <w:t>¶</w:t>
      </w:r>
      <w:r w:rsidRPr="00012BFE">
        <w:rPr>
          <w:rStyle w:val="Emphasis"/>
          <w:rFonts w:asciiTheme="majorHAnsi" w:hAnsiTheme="majorHAnsi"/>
        </w:rPr>
        <w:t xml:space="preserve"> behavior patterns, and informal processes</w:t>
      </w:r>
      <w:r w:rsidRPr="00012BFE">
        <w:rPr>
          <w:rFonts w:asciiTheme="majorHAnsi" w:hAnsiTheme="majorHAnsi"/>
          <w:sz w:val="16"/>
        </w:rPr>
        <w:t xml:space="preserve"> (Schöne 2010:</w:t>
      </w:r>
      <w:r w:rsidRPr="00012BFE">
        <w:rPr>
          <w:rFonts w:asciiTheme="majorHAnsi" w:hAnsiTheme="majorHAnsi"/>
          <w:sz w:val="12"/>
        </w:rPr>
        <w:t>¶</w:t>
      </w:r>
      <w:r w:rsidRPr="00012BFE">
        <w:rPr>
          <w:rFonts w:asciiTheme="majorHAnsi" w:hAnsiTheme="majorHAnsi"/>
          <w:sz w:val="16"/>
        </w:rPr>
        <w:t xml:space="preserve"> 15). As Patzelt emphasizes, </w:t>
      </w:r>
      <w:r w:rsidRPr="00012BFE">
        <w:rPr>
          <w:rStyle w:val="StyleUnderline"/>
          <w:rFonts w:asciiTheme="majorHAnsi" w:hAnsiTheme="majorHAnsi"/>
        </w:rPr>
        <w:t xml:space="preserve">micro-analysis explores the </w:t>
      </w:r>
      <w:proofErr w:type="gramStart"/>
      <w:r w:rsidRPr="00012BFE">
        <w:rPr>
          <w:rStyle w:val="StyleUnderline"/>
          <w:rFonts w:asciiTheme="majorHAnsi" w:hAnsiTheme="majorHAnsi"/>
        </w:rPr>
        <w:t>construction,</w:t>
      </w:r>
      <w:r w:rsidRPr="00012BFE">
        <w:rPr>
          <w:rStyle w:val="StyleUnderline"/>
          <w:rFonts w:asciiTheme="majorHAnsi" w:hAnsiTheme="majorHAnsi"/>
          <w:sz w:val="12"/>
          <w:u w:val="none"/>
        </w:rPr>
        <w:t>¶</w:t>
      </w:r>
      <w:proofErr w:type="gramEnd"/>
      <w:r w:rsidRPr="00012BFE">
        <w:rPr>
          <w:rStyle w:val="StyleUnderline"/>
          <w:rFonts w:asciiTheme="majorHAnsi" w:hAnsiTheme="majorHAnsi"/>
        </w:rPr>
        <w:t xml:space="preserve"> reproduction, modification, and transformation of political</w:t>
      </w:r>
      <w:r w:rsidRPr="00012BFE">
        <w:rPr>
          <w:rStyle w:val="StyleUnderline"/>
          <w:rFonts w:asciiTheme="majorHAnsi" w:hAnsiTheme="majorHAnsi"/>
          <w:sz w:val="12"/>
          <w:u w:val="none"/>
        </w:rPr>
        <w:t>¶</w:t>
      </w:r>
      <w:r w:rsidRPr="00012BFE">
        <w:rPr>
          <w:rStyle w:val="StyleUnderline"/>
          <w:rFonts w:asciiTheme="majorHAnsi" w:hAnsiTheme="majorHAnsi"/>
        </w:rPr>
        <w:t xml:space="preserve"> policies, processes and structures in concrete situations</w:t>
      </w:r>
      <w:r w:rsidRPr="00012BFE">
        <w:rPr>
          <w:rFonts w:asciiTheme="majorHAnsi" w:hAnsiTheme="majorHAnsi"/>
          <w:sz w:val="16"/>
        </w:rPr>
        <w:t xml:space="preserve"> (Patzelt</w:t>
      </w:r>
      <w:r w:rsidRPr="00012BFE">
        <w:rPr>
          <w:rFonts w:asciiTheme="majorHAnsi" w:hAnsiTheme="majorHAnsi"/>
          <w:sz w:val="12"/>
        </w:rPr>
        <w:t>¶</w:t>
      </w:r>
      <w:r w:rsidRPr="00012BFE">
        <w:rPr>
          <w:rFonts w:asciiTheme="majorHAnsi" w:hAnsiTheme="majorHAnsi"/>
          <w:sz w:val="16"/>
        </w:rPr>
        <w:t xml:space="preserve"> 2000). </w:t>
      </w:r>
      <w:r w:rsidRPr="00012BFE">
        <w:rPr>
          <w:rStyle w:val="StyleUnderline"/>
          <w:rFonts w:asciiTheme="majorHAnsi" w:hAnsiTheme="majorHAnsi"/>
        </w:rPr>
        <w:t>Micro-analyses facilitate understanding the inner workings</w:t>
      </w:r>
      <w:r w:rsidRPr="00012BFE">
        <w:rPr>
          <w:rStyle w:val="StyleUnderline"/>
          <w:rFonts w:asciiTheme="majorHAnsi" w:hAnsiTheme="majorHAnsi"/>
          <w:sz w:val="12"/>
          <w:u w:val="none"/>
        </w:rPr>
        <w:t>¶</w:t>
      </w:r>
      <w:r w:rsidRPr="00012BFE">
        <w:rPr>
          <w:rStyle w:val="StyleUnderline"/>
          <w:rFonts w:asciiTheme="majorHAnsi" w:hAnsiTheme="majorHAnsi"/>
        </w:rPr>
        <w:t xml:space="preserve"> of politics and the decision-making process which leads to</w:t>
      </w:r>
      <w:r w:rsidRPr="00012BFE">
        <w:rPr>
          <w:rStyle w:val="StyleUnderline"/>
          <w:rFonts w:asciiTheme="majorHAnsi" w:hAnsiTheme="majorHAnsi"/>
          <w:sz w:val="12"/>
          <w:u w:val="none"/>
        </w:rPr>
        <w:t>¶</w:t>
      </w:r>
      <w:r w:rsidRPr="00012BFE">
        <w:rPr>
          <w:rStyle w:val="StyleUnderline"/>
          <w:rFonts w:asciiTheme="majorHAnsi" w:hAnsiTheme="majorHAnsi"/>
        </w:rPr>
        <w:t xml:space="preserve"> specific policies</w:t>
      </w:r>
      <w:r w:rsidRPr="00012BFE">
        <w:rPr>
          <w:rFonts w:asciiTheme="majorHAnsi" w:hAnsiTheme="majorHAnsi"/>
          <w:sz w:val="16"/>
        </w:rPr>
        <w:t xml:space="preserve"> (Nullmeier et al. 2003).</w:t>
      </w:r>
      <w:r w:rsidRPr="00012BFE">
        <w:rPr>
          <w:rFonts w:asciiTheme="majorHAnsi" w:hAnsiTheme="majorHAnsi"/>
          <w:sz w:val="12"/>
        </w:rPr>
        <w:t>¶</w:t>
      </w:r>
      <w:r w:rsidRPr="00012BFE">
        <w:rPr>
          <w:rFonts w:asciiTheme="majorHAnsi" w:hAnsiTheme="majorHAnsi"/>
          <w:sz w:val="16"/>
        </w:rPr>
        <w:t xml:space="preserve"> In relation to this perspective arises the idea of micro-politics</w:t>
      </w:r>
      <w:r w:rsidRPr="00012BFE">
        <w:rPr>
          <w:rFonts w:asciiTheme="majorHAnsi" w:hAnsiTheme="majorHAnsi"/>
          <w:sz w:val="12"/>
        </w:rPr>
        <w:t>¶</w:t>
      </w:r>
      <w:r w:rsidRPr="00012BFE">
        <w:rPr>
          <w:rFonts w:asciiTheme="majorHAnsi" w:hAnsiTheme="majorHAnsi"/>
          <w:sz w:val="16"/>
        </w:rPr>
        <w:t xml:space="preserve"> as a specific research concept2</w:t>
      </w:r>
      <w:r w:rsidRPr="00012BFE">
        <w:rPr>
          <w:rFonts w:asciiTheme="majorHAnsi" w:hAnsiTheme="majorHAnsi"/>
          <w:sz w:val="12"/>
        </w:rPr>
        <w:t>¶</w:t>
      </w:r>
      <w:r w:rsidRPr="00012BFE">
        <w:rPr>
          <w:rFonts w:asciiTheme="majorHAnsi" w:hAnsiTheme="majorHAnsi"/>
          <w:sz w:val="16"/>
        </w:rPr>
        <w:t xml:space="preserve"> </w:t>
      </w:r>
      <w:r w:rsidRPr="00012BFE">
        <w:rPr>
          <w:rStyle w:val="StyleUnderline"/>
          <w:rFonts w:asciiTheme="majorHAnsi" w:hAnsiTheme="majorHAnsi"/>
        </w:rPr>
        <w:t>For the discussion of micro-political studies in political</w:t>
      </w:r>
      <w:r w:rsidRPr="00012BFE">
        <w:rPr>
          <w:rStyle w:val="StyleUnderline"/>
          <w:rFonts w:asciiTheme="majorHAnsi" w:hAnsiTheme="majorHAnsi"/>
          <w:sz w:val="12"/>
          <w:u w:val="none"/>
        </w:rPr>
        <w:t>¶</w:t>
      </w:r>
      <w:r w:rsidRPr="00012BFE">
        <w:rPr>
          <w:rStyle w:val="StyleUnderline"/>
          <w:rFonts w:asciiTheme="majorHAnsi" w:hAnsiTheme="majorHAnsi"/>
        </w:rPr>
        <w:t xml:space="preserve"> science, it is necessary to direct the focus onto political organizations</w:t>
      </w:r>
      <w:r w:rsidRPr="00012BFE">
        <w:rPr>
          <w:rFonts w:asciiTheme="majorHAnsi" w:hAnsiTheme="majorHAnsi"/>
          <w:sz w:val="16"/>
        </w:rPr>
        <w:t>.</w:t>
      </w:r>
      <w:r w:rsidRPr="00012BFE">
        <w:rPr>
          <w:rFonts w:asciiTheme="majorHAnsi" w:hAnsiTheme="majorHAnsi"/>
          <w:sz w:val="12"/>
        </w:rPr>
        <w:t>¶</w:t>
      </w:r>
      <w:r w:rsidRPr="00012BFE">
        <w:rPr>
          <w:rFonts w:asciiTheme="majorHAnsi" w:hAnsiTheme="majorHAnsi"/>
          <w:sz w:val="16"/>
        </w:rPr>
        <w:t xml:space="preserve"> Political, in this case, means the alignment to generally</w:t>
      </w:r>
      <w:r w:rsidRPr="00012BFE">
        <w:rPr>
          <w:rFonts w:asciiTheme="majorHAnsi" w:hAnsiTheme="majorHAnsi"/>
          <w:sz w:val="12"/>
        </w:rPr>
        <w:t>¶</w:t>
      </w:r>
      <w:r w:rsidRPr="00012BFE">
        <w:rPr>
          <w:rFonts w:asciiTheme="majorHAnsi" w:hAnsiTheme="majorHAnsi"/>
          <w:sz w:val="16"/>
        </w:rPr>
        <w:t xml:space="preserve"> binding decisions. In fact, the vast majority of political decisions</w:t>
      </w:r>
      <w:r w:rsidRPr="00012BFE">
        <w:rPr>
          <w:rFonts w:asciiTheme="majorHAnsi" w:hAnsiTheme="majorHAnsi"/>
          <w:sz w:val="12"/>
        </w:rPr>
        <w:t>¶</w:t>
      </w:r>
      <w:r w:rsidRPr="00012BFE">
        <w:rPr>
          <w:rFonts w:asciiTheme="majorHAnsi" w:hAnsiTheme="majorHAnsi"/>
          <w:sz w:val="16"/>
        </w:rPr>
        <w:t xml:space="preserve"> are made in political organizations such as parties, </w:t>
      </w:r>
      <w:proofErr w:type="gramStart"/>
      <w:r w:rsidRPr="00012BFE">
        <w:rPr>
          <w:rFonts w:asciiTheme="majorHAnsi" w:hAnsiTheme="majorHAnsi"/>
          <w:sz w:val="16"/>
        </w:rPr>
        <w:t>parliaments,</w:t>
      </w:r>
      <w:r w:rsidRPr="00012BFE">
        <w:rPr>
          <w:rFonts w:asciiTheme="majorHAnsi" w:hAnsiTheme="majorHAnsi"/>
          <w:sz w:val="12"/>
        </w:rPr>
        <w:t>¶</w:t>
      </w:r>
      <w:proofErr w:type="gramEnd"/>
      <w:r w:rsidRPr="00012BFE">
        <w:rPr>
          <w:rFonts w:asciiTheme="majorHAnsi" w:hAnsiTheme="majorHAnsi"/>
          <w:sz w:val="16"/>
        </w:rPr>
        <w:t xml:space="preserve"> or ministerial bureaucracies. As a consequence, it is impossible</w:t>
      </w:r>
      <w:proofErr w:type="gramStart"/>
      <w:r w:rsidRPr="00012BFE">
        <w:rPr>
          <w:rFonts w:asciiTheme="majorHAnsi" w:hAnsiTheme="majorHAnsi"/>
          <w:sz w:val="12"/>
        </w:rPr>
        <w:t>¶</w:t>
      </w:r>
      <w:r w:rsidRPr="00012BFE">
        <w:rPr>
          <w:rFonts w:asciiTheme="majorHAnsi" w:hAnsiTheme="majorHAnsi"/>
          <w:sz w:val="16"/>
        </w:rPr>
        <w:t xml:space="preserve"> .</w:t>
      </w:r>
      <w:proofErr w:type="gramEnd"/>
      <w:r w:rsidRPr="00012BFE">
        <w:rPr>
          <w:rFonts w:asciiTheme="majorHAnsi" w:hAnsiTheme="majorHAnsi"/>
          <w:sz w:val="16"/>
        </w:rPr>
        <w:t xml:space="preserve"> The research interest is on organizations</w:t>
      </w:r>
      <w:r w:rsidRPr="00012BFE">
        <w:rPr>
          <w:rFonts w:asciiTheme="majorHAnsi" w:hAnsiTheme="majorHAnsi"/>
          <w:sz w:val="12"/>
        </w:rPr>
        <w:t>¶</w:t>
      </w:r>
      <w:r w:rsidRPr="00012BFE">
        <w:rPr>
          <w:rFonts w:asciiTheme="majorHAnsi" w:hAnsiTheme="majorHAnsi"/>
          <w:sz w:val="16"/>
        </w:rPr>
        <w:t xml:space="preserve"> which are confronted with different actors and their </w:t>
      </w:r>
      <w:proofErr w:type="gramStart"/>
      <w:r w:rsidRPr="00012BFE">
        <w:rPr>
          <w:rFonts w:asciiTheme="majorHAnsi" w:hAnsiTheme="majorHAnsi"/>
          <w:sz w:val="16"/>
        </w:rPr>
        <w:t>interests,</w:t>
      </w:r>
      <w:r w:rsidRPr="00012BFE">
        <w:rPr>
          <w:rFonts w:asciiTheme="majorHAnsi" w:hAnsiTheme="majorHAnsi"/>
          <w:sz w:val="12"/>
        </w:rPr>
        <w:t>¶</w:t>
      </w:r>
      <w:proofErr w:type="gramEnd"/>
      <w:r w:rsidRPr="00012BFE">
        <w:rPr>
          <w:rFonts w:asciiTheme="majorHAnsi" w:hAnsiTheme="majorHAnsi"/>
          <w:sz w:val="16"/>
        </w:rPr>
        <w:t xml:space="preserve"> strategies, and power struggles. The underlying definition</w:t>
      </w:r>
      <w:r w:rsidRPr="00012BFE">
        <w:rPr>
          <w:rFonts w:asciiTheme="majorHAnsi" w:hAnsiTheme="majorHAnsi"/>
          <w:sz w:val="12"/>
        </w:rPr>
        <w:t>¶</w:t>
      </w:r>
      <w:r w:rsidRPr="00012BFE">
        <w:rPr>
          <w:rFonts w:asciiTheme="majorHAnsi" w:hAnsiTheme="majorHAnsi"/>
          <w:sz w:val="16"/>
        </w:rPr>
        <w:t xml:space="preserve"> of organization is based upon March and Simon (1958, 1976</w:t>
      </w:r>
      <w:proofErr w:type="gramStart"/>
      <w:r w:rsidRPr="00012BFE">
        <w:rPr>
          <w:rFonts w:asciiTheme="majorHAnsi" w:hAnsiTheme="majorHAnsi"/>
          <w:sz w:val="16"/>
        </w:rPr>
        <w:t>).</w:t>
      </w:r>
      <w:r w:rsidRPr="00012BFE">
        <w:rPr>
          <w:rFonts w:asciiTheme="majorHAnsi" w:hAnsiTheme="majorHAnsi"/>
          <w:sz w:val="12"/>
        </w:rPr>
        <w:t>¶</w:t>
      </w:r>
      <w:proofErr w:type="gramEnd"/>
      <w:r w:rsidRPr="00012BFE">
        <w:rPr>
          <w:rFonts w:asciiTheme="majorHAnsi" w:hAnsiTheme="majorHAnsi"/>
          <w:sz w:val="16"/>
        </w:rPr>
        <w:t xml:space="preserve"> They see organizations as systems of coordinated acts between</w:t>
      </w:r>
      <w:r w:rsidRPr="00012BFE">
        <w:rPr>
          <w:rFonts w:asciiTheme="majorHAnsi" w:hAnsiTheme="majorHAnsi"/>
          <w:sz w:val="12"/>
        </w:rPr>
        <w:t>¶</w:t>
      </w:r>
      <w:r w:rsidRPr="00012BFE">
        <w:rPr>
          <w:rFonts w:asciiTheme="majorHAnsi" w:hAnsiTheme="majorHAnsi"/>
          <w:sz w:val="16"/>
        </w:rPr>
        <w:t xml:space="preserve"> individuals and groups which have different preferences, information,</w:t>
      </w:r>
      <w:r w:rsidRPr="00012BFE">
        <w:rPr>
          <w:rFonts w:asciiTheme="majorHAnsi" w:hAnsiTheme="majorHAnsi"/>
          <w:sz w:val="12"/>
        </w:rPr>
        <w:t>¶</w:t>
      </w:r>
      <w:r w:rsidRPr="00012BFE">
        <w:rPr>
          <w:rFonts w:asciiTheme="majorHAnsi" w:hAnsiTheme="majorHAnsi"/>
          <w:sz w:val="16"/>
        </w:rPr>
        <w:t xml:space="preserve"> interests, and knowledge. </w:t>
      </w:r>
      <w:r w:rsidRPr="00012BFE">
        <w:rPr>
          <w:rStyle w:val="StyleUnderline"/>
          <w:rFonts w:asciiTheme="majorHAnsi" w:hAnsiTheme="majorHAnsi"/>
        </w:rPr>
        <w:t>Organizations from this perspective</w:t>
      </w:r>
      <w:r w:rsidRPr="00012BFE">
        <w:rPr>
          <w:rStyle w:val="StyleUnderline"/>
          <w:rFonts w:asciiTheme="majorHAnsi" w:hAnsiTheme="majorHAnsi"/>
          <w:sz w:val="12"/>
          <w:u w:val="none"/>
        </w:rPr>
        <w:t>¶</w:t>
      </w:r>
      <w:r w:rsidRPr="00012BFE">
        <w:rPr>
          <w:rStyle w:val="StyleUnderline"/>
          <w:rFonts w:asciiTheme="majorHAnsi" w:hAnsiTheme="majorHAnsi"/>
        </w:rPr>
        <w:t xml:space="preserve"> transform conflict into cooperation. This perspective</w:t>
      </w:r>
      <w:r w:rsidRPr="00012BFE">
        <w:rPr>
          <w:rStyle w:val="StyleUnderline"/>
          <w:rFonts w:asciiTheme="majorHAnsi" w:hAnsiTheme="majorHAnsi"/>
          <w:sz w:val="12"/>
          <w:u w:val="none"/>
        </w:rPr>
        <w:t>¶</w:t>
      </w:r>
      <w:r w:rsidRPr="00012BFE">
        <w:rPr>
          <w:rStyle w:val="StyleUnderline"/>
          <w:rFonts w:asciiTheme="majorHAnsi" w:hAnsiTheme="majorHAnsi"/>
        </w:rPr>
        <w:t xml:space="preserve"> stresses the role of actors and analyzes structure through the interactions</w:t>
      </w:r>
      <w:r w:rsidRPr="00012BFE">
        <w:rPr>
          <w:rStyle w:val="StyleUnderline"/>
          <w:rFonts w:asciiTheme="majorHAnsi" w:hAnsiTheme="majorHAnsi"/>
          <w:sz w:val="12"/>
          <w:u w:val="none"/>
        </w:rPr>
        <w:t>¶</w:t>
      </w:r>
      <w:r w:rsidRPr="00012BFE">
        <w:rPr>
          <w:rStyle w:val="StyleUnderline"/>
          <w:rFonts w:asciiTheme="majorHAnsi" w:hAnsiTheme="majorHAnsi"/>
        </w:rPr>
        <w:t xml:space="preserve"> within an organization</w:t>
      </w:r>
      <w:r w:rsidRPr="00012BFE">
        <w:rPr>
          <w:rFonts w:asciiTheme="majorHAnsi" w:hAnsiTheme="majorHAnsi"/>
          <w:sz w:val="16"/>
        </w:rPr>
        <w:t xml:space="preserve"> (Miebach 2007: 11f). </w:t>
      </w:r>
      <w:r w:rsidRPr="00012BFE">
        <w:rPr>
          <w:rStyle w:val="StyleUnderline"/>
          <w:rFonts w:asciiTheme="majorHAnsi" w:hAnsiTheme="majorHAnsi"/>
        </w:rPr>
        <w:t>Micropolitical</w:t>
      </w:r>
      <w:r w:rsidRPr="00012BFE">
        <w:rPr>
          <w:rStyle w:val="StyleUnderline"/>
          <w:rFonts w:asciiTheme="majorHAnsi" w:hAnsiTheme="majorHAnsi"/>
          <w:sz w:val="12"/>
          <w:u w:val="none"/>
        </w:rPr>
        <w:t>¶</w:t>
      </w:r>
      <w:r w:rsidRPr="00012BFE">
        <w:rPr>
          <w:rStyle w:val="StyleUnderline"/>
          <w:rFonts w:asciiTheme="majorHAnsi" w:hAnsiTheme="majorHAnsi"/>
        </w:rPr>
        <w:t xml:space="preserve"> concepts share the basic premise of this actor- and</w:t>
      </w:r>
      <w:r w:rsidRPr="00012BFE">
        <w:rPr>
          <w:rStyle w:val="StyleUnderline"/>
          <w:rFonts w:asciiTheme="majorHAnsi" w:hAnsiTheme="majorHAnsi"/>
          <w:sz w:val="12"/>
          <w:u w:val="none"/>
        </w:rPr>
        <w:t>¶</w:t>
      </w:r>
      <w:r w:rsidRPr="00012BFE">
        <w:rPr>
          <w:rStyle w:val="StyleUnderline"/>
          <w:rFonts w:asciiTheme="majorHAnsi" w:hAnsiTheme="majorHAnsi"/>
        </w:rPr>
        <w:t xml:space="preserve"> process-centered perspective. Organizing is an interactive social</w:t>
      </w:r>
      <w:r w:rsidRPr="00012BFE">
        <w:rPr>
          <w:rStyle w:val="StyleUnderline"/>
          <w:rFonts w:asciiTheme="majorHAnsi" w:hAnsiTheme="majorHAnsi"/>
          <w:sz w:val="12"/>
          <w:u w:val="none"/>
        </w:rPr>
        <w:t>¶</w:t>
      </w:r>
      <w:r w:rsidRPr="00012BFE">
        <w:rPr>
          <w:rStyle w:val="StyleUnderline"/>
          <w:rFonts w:asciiTheme="majorHAnsi" w:hAnsiTheme="majorHAnsi"/>
        </w:rPr>
        <w:t xml:space="preserve"> process in which actors shape organization</w:t>
      </w:r>
      <w:r w:rsidRPr="00012BFE">
        <w:rPr>
          <w:rFonts w:asciiTheme="majorHAnsi" w:hAnsiTheme="majorHAnsi"/>
          <w:sz w:val="16"/>
        </w:rPr>
        <w:t xml:space="preserve">s. Hence, </w:t>
      </w:r>
      <w:r w:rsidRPr="00012BFE">
        <w:rPr>
          <w:rStyle w:val="StyleUnderline"/>
          <w:rFonts w:asciiTheme="majorHAnsi" w:hAnsiTheme="majorHAnsi"/>
        </w:rPr>
        <w:t>organizations</w:t>
      </w:r>
      <w:r w:rsidRPr="00012BFE">
        <w:rPr>
          <w:rStyle w:val="StyleUnderline"/>
          <w:rFonts w:asciiTheme="majorHAnsi" w:hAnsiTheme="majorHAnsi"/>
          <w:sz w:val="12"/>
          <w:u w:val="none"/>
        </w:rPr>
        <w:t>¶</w:t>
      </w:r>
      <w:r w:rsidRPr="00012BFE">
        <w:rPr>
          <w:rStyle w:val="StyleUnderline"/>
          <w:rFonts w:asciiTheme="majorHAnsi" w:hAnsiTheme="majorHAnsi"/>
        </w:rPr>
        <w:t xml:space="preserve"> are “socially constructed artifacts” </w:t>
      </w:r>
      <w:r w:rsidRPr="00012BFE">
        <w:rPr>
          <w:rFonts w:asciiTheme="majorHAnsi" w:hAnsiTheme="majorHAnsi"/>
          <w:sz w:val="16"/>
        </w:rPr>
        <w:t xml:space="preserve">(Letiche 2007: 188). </w:t>
      </w:r>
      <w:r w:rsidRPr="00012BFE">
        <w:rPr>
          <w:rStyle w:val="StyleUnderline"/>
          <w:rFonts w:asciiTheme="majorHAnsi" w:hAnsiTheme="majorHAnsi"/>
        </w:rPr>
        <w:t>to understand politics without examining the organizational context</w:t>
      </w:r>
      <w:r w:rsidRPr="00012BFE">
        <w:rPr>
          <w:rStyle w:val="StyleUnderline"/>
          <w:rFonts w:asciiTheme="majorHAnsi" w:hAnsiTheme="majorHAnsi"/>
          <w:sz w:val="12"/>
          <w:u w:val="none"/>
        </w:rPr>
        <w:t>¶</w:t>
      </w:r>
      <w:r w:rsidRPr="00012BFE">
        <w:rPr>
          <w:rStyle w:val="StyleUnderline"/>
          <w:rFonts w:asciiTheme="majorHAnsi" w:hAnsiTheme="majorHAnsi"/>
        </w:rPr>
        <w:t xml:space="preserve"> in which decisions are made</w:t>
      </w:r>
      <w:r w:rsidRPr="00012BFE">
        <w:rPr>
          <w:rFonts w:asciiTheme="majorHAnsi" w:hAnsiTheme="majorHAnsi"/>
          <w:sz w:val="16"/>
        </w:rPr>
        <w:t xml:space="preserve"> (Bogumil and Schmid </w:t>
      </w:r>
      <w:proofErr w:type="gramStart"/>
      <w:r w:rsidRPr="00012BFE">
        <w:rPr>
          <w:rFonts w:asciiTheme="majorHAnsi" w:hAnsiTheme="majorHAnsi"/>
          <w:sz w:val="16"/>
        </w:rPr>
        <w:t>2001:</w:t>
      </w:r>
      <w:r w:rsidRPr="00012BFE">
        <w:rPr>
          <w:rFonts w:asciiTheme="majorHAnsi" w:hAnsiTheme="majorHAnsi"/>
          <w:sz w:val="12"/>
        </w:rPr>
        <w:t>¶</w:t>
      </w:r>
      <w:proofErr w:type="gramEnd"/>
      <w:r w:rsidRPr="00012BFE">
        <w:rPr>
          <w:rFonts w:asciiTheme="majorHAnsi" w:hAnsiTheme="majorHAnsi"/>
          <w:sz w:val="16"/>
        </w:rPr>
        <w:t xml:space="preserve"> 21f; Miebach 2007: 11). With this in mind, it is remarkable that</w:t>
      </w:r>
      <w:r w:rsidRPr="00012BFE">
        <w:rPr>
          <w:rFonts w:asciiTheme="majorHAnsi" w:hAnsiTheme="majorHAnsi"/>
          <w:sz w:val="12"/>
        </w:rPr>
        <w:t>¶</w:t>
      </w:r>
      <w:r w:rsidRPr="00012BFE">
        <w:rPr>
          <w:rFonts w:asciiTheme="majorHAnsi" w:hAnsiTheme="majorHAnsi"/>
          <w:sz w:val="16"/>
        </w:rPr>
        <w:t xml:space="preserve"> political science has neglected the concrete focus on organizations</w:t>
      </w:r>
      <w:r w:rsidRPr="00012BFE">
        <w:rPr>
          <w:rFonts w:asciiTheme="majorHAnsi" w:hAnsiTheme="majorHAnsi"/>
          <w:sz w:val="12"/>
        </w:rPr>
        <w:t>¶</w:t>
      </w:r>
      <w:r w:rsidRPr="00012BFE">
        <w:rPr>
          <w:rFonts w:asciiTheme="majorHAnsi" w:hAnsiTheme="majorHAnsi"/>
          <w:sz w:val="16"/>
        </w:rPr>
        <w:t xml:space="preserve"> for so long. As early as 1950 Merriam had written that it is</w:t>
      </w:r>
      <w:r w:rsidRPr="00012BFE">
        <w:rPr>
          <w:rFonts w:asciiTheme="majorHAnsi" w:hAnsiTheme="majorHAnsi"/>
          <w:sz w:val="12"/>
        </w:rPr>
        <w:t>¶</w:t>
      </w:r>
      <w:r w:rsidRPr="00012BFE">
        <w:rPr>
          <w:rFonts w:asciiTheme="majorHAnsi" w:hAnsiTheme="majorHAnsi"/>
          <w:sz w:val="16"/>
        </w:rPr>
        <w:t xml:space="preserve"> confusing to draw a “sharp and exclusive line between political</w:t>
      </w:r>
      <w:r w:rsidRPr="00012BFE">
        <w:rPr>
          <w:rFonts w:asciiTheme="majorHAnsi" w:hAnsiTheme="majorHAnsi"/>
          <w:sz w:val="12"/>
        </w:rPr>
        <w:t>¶</w:t>
      </w:r>
      <w:r w:rsidRPr="00012BFE">
        <w:rPr>
          <w:rFonts w:asciiTheme="majorHAnsi" w:hAnsiTheme="majorHAnsi"/>
          <w:sz w:val="16"/>
        </w:rPr>
        <w:t xml:space="preserve"> and other forms of organizations” (Merriam 1950: 9). </w:t>
      </w:r>
      <w:r w:rsidRPr="00012BFE">
        <w:rPr>
          <w:rStyle w:val="StyleUnderline"/>
          <w:rFonts w:asciiTheme="majorHAnsi" w:hAnsiTheme="majorHAnsi"/>
        </w:rPr>
        <w:t>With micro-politics</w:t>
      </w:r>
      <w:r w:rsidRPr="00012BFE">
        <w:rPr>
          <w:rStyle w:val="StyleUnderline"/>
          <w:rFonts w:asciiTheme="majorHAnsi" w:hAnsiTheme="majorHAnsi"/>
          <w:sz w:val="12"/>
          <w:u w:val="none"/>
        </w:rPr>
        <w:t>¶</w:t>
      </w:r>
      <w:r w:rsidRPr="00012BFE">
        <w:rPr>
          <w:rStyle w:val="StyleUnderline"/>
          <w:rFonts w:asciiTheme="majorHAnsi" w:hAnsiTheme="majorHAnsi"/>
        </w:rPr>
        <w:t xml:space="preserve"> as a heuristic framework it is possible to highlight the</w:t>
      </w:r>
      <w:r w:rsidRPr="00012BFE">
        <w:rPr>
          <w:rStyle w:val="StyleUnderline"/>
          <w:rFonts w:asciiTheme="majorHAnsi" w:hAnsiTheme="majorHAnsi"/>
          <w:sz w:val="12"/>
          <w:u w:val="none"/>
        </w:rPr>
        <w:t>¶</w:t>
      </w:r>
      <w:r w:rsidRPr="00012BFE">
        <w:rPr>
          <w:rStyle w:val="StyleUnderline"/>
          <w:rFonts w:asciiTheme="majorHAnsi" w:hAnsiTheme="majorHAnsi"/>
        </w:rPr>
        <w:t xml:space="preserve"> similarities in the way of thinking about micro-processes and the</w:t>
      </w:r>
      <w:r w:rsidRPr="00012BFE">
        <w:rPr>
          <w:rStyle w:val="StyleUnderline"/>
          <w:rFonts w:asciiTheme="majorHAnsi" w:hAnsiTheme="majorHAnsi"/>
          <w:sz w:val="12"/>
          <w:u w:val="none"/>
        </w:rPr>
        <w:t>¶</w:t>
      </w:r>
      <w:r w:rsidRPr="00012BFE">
        <w:rPr>
          <w:rStyle w:val="StyleUnderline"/>
          <w:rFonts w:asciiTheme="majorHAnsi" w:hAnsiTheme="majorHAnsi"/>
        </w:rPr>
        <w:t xml:space="preserve"> fruitful transfer of analytical </w:t>
      </w:r>
      <w:proofErr w:type="gramStart"/>
      <w:r w:rsidRPr="00012BFE">
        <w:rPr>
          <w:rStyle w:val="StyleUnderline"/>
          <w:rFonts w:asciiTheme="majorHAnsi" w:hAnsiTheme="majorHAnsi"/>
        </w:rPr>
        <w:t>instruments</w:t>
      </w:r>
      <w:r w:rsidRPr="00012BFE">
        <w:rPr>
          <w:rFonts w:asciiTheme="majorHAnsi" w:hAnsiTheme="majorHAnsi"/>
          <w:sz w:val="16"/>
        </w:rPr>
        <w:t>.</w:t>
      </w:r>
      <w:r w:rsidRPr="00012BFE">
        <w:rPr>
          <w:rFonts w:asciiTheme="majorHAnsi" w:hAnsiTheme="majorHAnsi"/>
          <w:sz w:val="12"/>
        </w:rPr>
        <w:t>¶</w:t>
      </w:r>
      <w:proofErr w:type="gramEnd"/>
      <w:r w:rsidRPr="00012BFE">
        <w:rPr>
          <w:rFonts w:asciiTheme="majorHAnsi" w:hAnsiTheme="majorHAnsi"/>
          <w:sz w:val="16"/>
        </w:rPr>
        <w:t xml:space="preserve"> Because micro-politics did not evolve out of a systematic research</w:t>
      </w:r>
      <w:r w:rsidRPr="00012BFE">
        <w:rPr>
          <w:rFonts w:asciiTheme="majorHAnsi" w:hAnsiTheme="majorHAnsi"/>
          <w:sz w:val="12"/>
        </w:rPr>
        <w:t>¶</w:t>
      </w:r>
      <w:r w:rsidRPr="00012BFE">
        <w:rPr>
          <w:rFonts w:asciiTheme="majorHAnsi" w:hAnsiTheme="majorHAnsi"/>
          <w:sz w:val="16"/>
        </w:rPr>
        <w:t xml:space="preserve"> tradition, the development of a common understanding</w:t>
      </w:r>
      <w:r w:rsidRPr="00012BFE">
        <w:rPr>
          <w:rFonts w:asciiTheme="majorHAnsi" w:hAnsiTheme="majorHAnsi"/>
          <w:sz w:val="12"/>
        </w:rPr>
        <w:t>¶</w:t>
      </w:r>
      <w:r w:rsidRPr="00012BFE">
        <w:rPr>
          <w:rFonts w:asciiTheme="majorHAnsi" w:hAnsiTheme="majorHAnsi"/>
          <w:sz w:val="16"/>
        </w:rPr>
        <w:t xml:space="preserve"> has so far been difficult (Nullmeier et al. 2003: 14). The origins</w:t>
      </w:r>
      <w:r w:rsidRPr="00012BFE">
        <w:rPr>
          <w:rFonts w:asciiTheme="majorHAnsi" w:hAnsiTheme="majorHAnsi"/>
          <w:sz w:val="12"/>
        </w:rPr>
        <w:t>¶</w:t>
      </w:r>
      <w:r w:rsidRPr="00012BFE">
        <w:rPr>
          <w:rFonts w:asciiTheme="majorHAnsi" w:hAnsiTheme="majorHAnsi"/>
          <w:sz w:val="16"/>
        </w:rPr>
        <w:t xml:space="preserve"> of micro-politics can be found in economic organization </w:t>
      </w:r>
      <w:proofErr w:type="gramStart"/>
      <w:r w:rsidRPr="00012BFE">
        <w:rPr>
          <w:rFonts w:asciiTheme="majorHAnsi" w:hAnsiTheme="majorHAnsi"/>
          <w:sz w:val="16"/>
        </w:rPr>
        <w:t>theory.</w:t>
      </w:r>
      <w:r w:rsidRPr="00012BFE">
        <w:rPr>
          <w:rFonts w:asciiTheme="majorHAnsi" w:hAnsiTheme="majorHAnsi"/>
          <w:sz w:val="12"/>
        </w:rPr>
        <w:t>¶</w:t>
      </w:r>
      <w:proofErr w:type="gramEnd"/>
      <w:r w:rsidRPr="00012BFE">
        <w:rPr>
          <w:rFonts w:asciiTheme="majorHAnsi" w:hAnsiTheme="majorHAnsi"/>
          <w:sz w:val="16"/>
        </w:rPr>
        <w:t xml:space="preserve"> The term micro-politics was first mentioned by Burns in his 1961</w:t>
      </w:r>
      <w:r w:rsidRPr="00012BFE">
        <w:rPr>
          <w:rFonts w:asciiTheme="majorHAnsi" w:hAnsiTheme="majorHAnsi"/>
          <w:sz w:val="12"/>
        </w:rPr>
        <w:t>¶</w:t>
      </w:r>
      <w:r w:rsidRPr="00012BFE">
        <w:rPr>
          <w:rFonts w:asciiTheme="majorHAnsi" w:hAnsiTheme="majorHAnsi"/>
          <w:sz w:val="16"/>
        </w:rPr>
        <w:t xml:space="preserve"> article on “Mechanism of Institutional Change,” which emphasizes</w:t>
      </w:r>
      <w:r w:rsidRPr="00012BFE">
        <w:rPr>
          <w:rFonts w:asciiTheme="majorHAnsi" w:hAnsiTheme="majorHAnsi"/>
          <w:sz w:val="12"/>
        </w:rPr>
        <w:t>¶</w:t>
      </w:r>
      <w:r w:rsidRPr="00012BFE">
        <w:rPr>
          <w:rFonts w:asciiTheme="majorHAnsi" w:hAnsiTheme="majorHAnsi"/>
          <w:sz w:val="16"/>
        </w:rPr>
        <w:t xml:space="preserve"> the role of actors and their interactions. For Burns </w:t>
      </w:r>
      <w:r w:rsidRPr="00012BFE">
        <w:rPr>
          <w:rStyle w:val="Emphasis"/>
          <w:rFonts w:asciiTheme="majorHAnsi" w:hAnsiTheme="majorHAnsi"/>
        </w:rPr>
        <w:t>the main</w:t>
      </w:r>
      <w:r w:rsidRPr="00012BFE">
        <w:rPr>
          <w:rStyle w:val="Emphasis"/>
          <w:rFonts w:asciiTheme="majorHAnsi" w:hAnsiTheme="majorHAnsi"/>
          <w:b w:val="0"/>
          <w:sz w:val="12"/>
        </w:rPr>
        <w:t>¶</w:t>
      </w:r>
      <w:r w:rsidRPr="00012BFE">
        <w:rPr>
          <w:rStyle w:val="Emphasis"/>
          <w:rFonts w:asciiTheme="majorHAnsi" w:hAnsiTheme="majorHAnsi"/>
        </w:rPr>
        <w:t xml:space="preserve"> feature of micro-politics is the use of individual power resources</w:t>
      </w:r>
      <w:r w:rsidRPr="00012BFE">
        <w:rPr>
          <w:rStyle w:val="Emphasis"/>
          <w:rFonts w:asciiTheme="majorHAnsi" w:hAnsiTheme="majorHAnsi"/>
          <w:b w:val="0"/>
          <w:sz w:val="12"/>
        </w:rPr>
        <w:t>¶</w:t>
      </w:r>
      <w:r w:rsidRPr="00012BFE">
        <w:rPr>
          <w:rStyle w:val="Emphasis"/>
          <w:rFonts w:asciiTheme="majorHAnsi" w:hAnsiTheme="majorHAnsi"/>
        </w:rPr>
        <w:t xml:space="preserve"> to create and change formal structure</w:t>
      </w:r>
      <w:r w:rsidRPr="00012BFE">
        <w:rPr>
          <w:rFonts w:asciiTheme="majorHAnsi" w:hAnsiTheme="majorHAnsi"/>
          <w:sz w:val="16"/>
        </w:rPr>
        <w:t>. Other early papers, such as</w:t>
      </w:r>
      <w:r w:rsidRPr="00012BFE">
        <w:rPr>
          <w:rFonts w:asciiTheme="majorHAnsi" w:hAnsiTheme="majorHAnsi"/>
          <w:sz w:val="12"/>
        </w:rPr>
        <w:t>¶</w:t>
      </w:r>
      <w:r w:rsidRPr="00012BFE">
        <w:rPr>
          <w:rFonts w:asciiTheme="majorHAnsi" w:hAnsiTheme="majorHAnsi"/>
          <w:sz w:val="16"/>
        </w:rPr>
        <w:t xml:space="preserve"> those by Mechanic (1962) and Strauss (1963), also deal with individual</w:t>
      </w:r>
      <w:r w:rsidRPr="00012BFE">
        <w:rPr>
          <w:rFonts w:asciiTheme="majorHAnsi" w:hAnsiTheme="majorHAnsi"/>
          <w:sz w:val="12"/>
        </w:rPr>
        <w:t>¶</w:t>
      </w:r>
      <w:r w:rsidRPr="00012BFE">
        <w:rPr>
          <w:rFonts w:asciiTheme="majorHAnsi" w:hAnsiTheme="majorHAnsi"/>
          <w:sz w:val="16"/>
        </w:rPr>
        <w:t xml:space="preserve"> political behaviour. In German-language research Bosetzky</w:t>
      </w:r>
      <w:r w:rsidRPr="00012BFE">
        <w:rPr>
          <w:rFonts w:asciiTheme="majorHAnsi" w:hAnsiTheme="majorHAnsi"/>
          <w:sz w:val="12"/>
        </w:rPr>
        <w:t>¶</w:t>
      </w:r>
      <w:r w:rsidRPr="00012BFE">
        <w:rPr>
          <w:rFonts w:asciiTheme="majorHAnsi" w:hAnsiTheme="majorHAnsi"/>
          <w:sz w:val="16"/>
        </w:rPr>
        <w:t xml:space="preserve"> (1972; 1992) observed in his own working environment</w:t>
      </w:r>
      <w:r w:rsidRPr="00012BFE">
        <w:rPr>
          <w:rFonts w:asciiTheme="majorHAnsi" w:hAnsiTheme="majorHAnsi"/>
          <w:sz w:val="12"/>
        </w:rPr>
        <w:t>¶</w:t>
      </w:r>
      <w:r w:rsidRPr="00012BFE">
        <w:rPr>
          <w:rFonts w:asciiTheme="majorHAnsi" w:hAnsiTheme="majorHAnsi"/>
          <w:sz w:val="16"/>
        </w:rPr>
        <w:t xml:space="preserve"> that formal hierarchy cannot completely determine actions. He</w:t>
      </w:r>
      <w:r w:rsidRPr="00012BFE">
        <w:rPr>
          <w:rFonts w:asciiTheme="majorHAnsi" w:hAnsiTheme="majorHAnsi"/>
          <w:sz w:val="12"/>
        </w:rPr>
        <w:t>¶</w:t>
      </w:r>
      <w:r w:rsidRPr="00012BFE">
        <w:rPr>
          <w:rFonts w:asciiTheme="majorHAnsi" w:hAnsiTheme="majorHAnsi"/>
          <w:sz w:val="16"/>
        </w:rPr>
        <w:t xml:space="preserve"> follows Burns in </w:t>
      </w:r>
      <w:r w:rsidRPr="00012BFE">
        <w:rPr>
          <w:rStyle w:val="StyleUnderline"/>
          <w:rFonts w:asciiTheme="majorHAnsi" w:hAnsiTheme="majorHAnsi"/>
        </w:rPr>
        <w:t>using</w:t>
      </w:r>
      <w:r w:rsidRPr="00012BFE">
        <w:rPr>
          <w:rFonts w:asciiTheme="majorHAnsi" w:hAnsiTheme="majorHAnsi"/>
          <w:sz w:val="16"/>
        </w:rPr>
        <w:t xml:space="preserve"> the term </w:t>
      </w:r>
      <w:r w:rsidRPr="00012BFE">
        <w:rPr>
          <w:rStyle w:val="Emphasis"/>
          <w:rFonts w:asciiTheme="majorHAnsi" w:hAnsiTheme="majorHAnsi"/>
        </w:rPr>
        <w:t>micro-politics for individual actions</w:t>
      </w:r>
      <w:r w:rsidRPr="00012BFE">
        <w:rPr>
          <w:rStyle w:val="Emphasis"/>
          <w:rFonts w:asciiTheme="majorHAnsi" w:hAnsiTheme="majorHAnsi"/>
          <w:b w:val="0"/>
          <w:sz w:val="12"/>
        </w:rPr>
        <w:t>¶</w:t>
      </w:r>
      <w:r w:rsidRPr="00012BFE">
        <w:rPr>
          <w:rStyle w:val="Emphasis"/>
          <w:rFonts w:asciiTheme="majorHAnsi" w:hAnsiTheme="majorHAnsi"/>
        </w:rPr>
        <w:t xml:space="preserve"> which undermine formal rules</w:t>
      </w:r>
      <w:r w:rsidRPr="00012BFE">
        <w:rPr>
          <w:rFonts w:asciiTheme="majorHAnsi" w:hAnsiTheme="majorHAnsi"/>
          <w:sz w:val="16"/>
        </w:rPr>
        <w:t xml:space="preserve">. In contrast to other </w:t>
      </w:r>
      <w:proofErr w:type="gramStart"/>
      <w:r w:rsidRPr="00012BFE">
        <w:rPr>
          <w:rFonts w:asciiTheme="majorHAnsi" w:hAnsiTheme="majorHAnsi"/>
          <w:sz w:val="16"/>
        </w:rPr>
        <w:t>authors,</w:t>
      </w:r>
      <w:r w:rsidRPr="00012BFE">
        <w:rPr>
          <w:rFonts w:asciiTheme="majorHAnsi" w:hAnsiTheme="majorHAnsi"/>
          <w:sz w:val="12"/>
        </w:rPr>
        <w:t>¶</w:t>
      </w:r>
      <w:proofErr w:type="gramEnd"/>
      <w:r w:rsidRPr="00012BFE">
        <w:rPr>
          <w:rFonts w:asciiTheme="majorHAnsi" w:hAnsiTheme="majorHAnsi"/>
          <w:sz w:val="16"/>
        </w:rPr>
        <w:t xml:space="preserve"> especially in economics, Bosetzky stresses that micro-politics</w:t>
      </w:r>
      <w:r w:rsidRPr="00012BFE">
        <w:rPr>
          <w:rFonts w:asciiTheme="majorHAnsi" w:hAnsiTheme="majorHAnsi"/>
          <w:sz w:val="12"/>
        </w:rPr>
        <w:t>¶</w:t>
      </w:r>
      <w:r w:rsidRPr="00012BFE">
        <w:rPr>
          <w:rFonts w:asciiTheme="majorHAnsi" w:hAnsiTheme="majorHAnsi"/>
          <w:sz w:val="16"/>
        </w:rPr>
        <w:t xml:space="preserve"> can be seen as an elementary process which assures adjustment</w:t>
      </w:r>
      <w:r w:rsidRPr="00012BFE">
        <w:rPr>
          <w:rFonts w:asciiTheme="majorHAnsi" w:hAnsiTheme="majorHAnsi"/>
          <w:sz w:val="12"/>
        </w:rPr>
        <w:t>¶</w:t>
      </w:r>
      <w:r w:rsidRPr="00012BFE">
        <w:rPr>
          <w:rFonts w:asciiTheme="majorHAnsi" w:hAnsiTheme="majorHAnsi"/>
          <w:sz w:val="16"/>
        </w:rPr>
        <w:t xml:space="preserve"> to the environment, the achievement of aims, and the integration</w:t>
      </w:r>
      <w:r w:rsidRPr="00012BFE">
        <w:rPr>
          <w:rFonts w:asciiTheme="majorHAnsi" w:hAnsiTheme="majorHAnsi"/>
          <w:sz w:val="12"/>
        </w:rPr>
        <w:t>¶</w:t>
      </w:r>
      <w:r w:rsidRPr="00012BFE">
        <w:rPr>
          <w:rFonts w:asciiTheme="majorHAnsi" w:hAnsiTheme="majorHAnsi"/>
          <w:sz w:val="16"/>
        </w:rPr>
        <w:t xml:space="preserve"> of actors (Bosetzky 1992: 37). </w:t>
      </w:r>
    </w:p>
    <w:p w14:paraId="34580248" w14:textId="77777777" w:rsidR="00E85CF3" w:rsidRPr="00012BFE" w:rsidRDefault="00E85CF3" w:rsidP="00E85CF3">
      <w:pPr>
        <w:rPr>
          <w:rFonts w:asciiTheme="majorHAnsi" w:hAnsiTheme="majorHAnsi"/>
          <w:sz w:val="16"/>
        </w:rPr>
      </w:pPr>
      <w:r w:rsidRPr="00012BFE">
        <w:rPr>
          <w:rFonts w:asciiTheme="majorHAnsi" w:hAnsiTheme="majorHAnsi"/>
          <w:sz w:val="16"/>
        </w:rPr>
        <w:t>s</w:t>
      </w:r>
      <w:r w:rsidRPr="00012BFE">
        <w:rPr>
          <w:rFonts w:asciiTheme="majorHAnsi" w:hAnsiTheme="majorHAnsi"/>
          <w:sz w:val="12"/>
        </w:rPr>
        <w:t>¶</w:t>
      </w:r>
      <w:r w:rsidRPr="00012BFE">
        <w:rPr>
          <w:rFonts w:asciiTheme="majorHAnsi" w:hAnsiTheme="majorHAnsi"/>
          <w:sz w:val="16"/>
        </w:rPr>
        <w:t xml:space="preserve"> Political science and especially policy studies focus on political</w:t>
      </w:r>
      <w:r w:rsidRPr="00012BFE">
        <w:rPr>
          <w:rFonts w:asciiTheme="majorHAnsi" w:hAnsiTheme="majorHAnsi"/>
          <w:sz w:val="12"/>
        </w:rPr>
        <w:t>¶</w:t>
      </w:r>
      <w:r w:rsidRPr="00012BFE">
        <w:rPr>
          <w:rFonts w:asciiTheme="majorHAnsi" w:hAnsiTheme="majorHAnsi"/>
          <w:sz w:val="16"/>
        </w:rPr>
        <w:t xml:space="preserve"> processes, among other things, in order to understand specific</w:t>
      </w:r>
      <w:r w:rsidRPr="00012BFE">
        <w:rPr>
          <w:rFonts w:asciiTheme="majorHAnsi" w:hAnsiTheme="majorHAnsi"/>
          <w:sz w:val="12"/>
        </w:rPr>
        <w:t>¶</w:t>
      </w:r>
      <w:r w:rsidRPr="00012BFE">
        <w:rPr>
          <w:rFonts w:asciiTheme="majorHAnsi" w:hAnsiTheme="majorHAnsi"/>
          <w:sz w:val="16"/>
        </w:rPr>
        <w:t xml:space="preserve"> policies or institutional pathways of decision-making (Blum and</w:t>
      </w:r>
      <w:r w:rsidRPr="00012BFE">
        <w:rPr>
          <w:rFonts w:asciiTheme="majorHAnsi" w:hAnsiTheme="majorHAnsi"/>
          <w:sz w:val="12"/>
        </w:rPr>
        <w:t>¶</w:t>
      </w:r>
      <w:r w:rsidRPr="00012BFE">
        <w:rPr>
          <w:rFonts w:asciiTheme="majorHAnsi" w:hAnsiTheme="majorHAnsi"/>
          <w:sz w:val="16"/>
        </w:rPr>
        <w:t xml:space="preserve"> Schubert 2011). The majority of empirical studies concentrate on </w:t>
      </w:r>
      <w:r w:rsidRPr="00012BFE">
        <w:rPr>
          <w:rFonts w:asciiTheme="majorHAnsi" w:hAnsiTheme="majorHAnsi"/>
          <w:sz w:val="12"/>
        </w:rPr>
        <w:t>¶</w:t>
      </w:r>
      <w:r w:rsidRPr="00012BFE">
        <w:rPr>
          <w:rFonts w:asciiTheme="majorHAnsi" w:hAnsiTheme="majorHAnsi"/>
          <w:sz w:val="16"/>
        </w:rPr>
        <w:t xml:space="preserve"> </w:t>
      </w:r>
      <w:r w:rsidRPr="00012BFE">
        <w:rPr>
          <w:rFonts w:asciiTheme="majorHAnsi" w:hAnsiTheme="majorHAnsi"/>
          <w:sz w:val="16"/>
        </w:rPr>
        <w:lastRenderedPageBreak/>
        <w:t>macro- as well as meso-phenomena. A micro-analytical perspective</w:t>
      </w:r>
      <w:r w:rsidRPr="00012BFE">
        <w:rPr>
          <w:rFonts w:asciiTheme="majorHAnsi" w:hAnsiTheme="majorHAnsi"/>
          <w:sz w:val="12"/>
        </w:rPr>
        <w:t>¶</w:t>
      </w:r>
      <w:r w:rsidRPr="00012BFE">
        <w:rPr>
          <w:rFonts w:asciiTheme="majorHAnsi" w:hAnsiTheme="majorHAnsi"/>
          <w:sz w:val="16"/>
        </w:rPr>
        <w:t xml:space="preserve"> does not challenge this focus but tries to answer macro- and</w:t>
      </w:r>
      <w:r w:rsidRPr="00012BFE">
        <w:rPr>
          <w:rFonts w:asciiTheme="majorHAnsi" w:hAnsiTheme="majorHAnsi"/>
          <w:sz w:val="12"/>
        </w:rPr>
        <w:t>¶</w:t>
      </w:r>
      <w:r w:rsidRPr="00012BFE">
        <w:rPr>
          <w:rFonts w:asciiTheme="majorHAnsi" w:hAnsiTheme="majorHAnsi"/>
          <w:sz w:val="16"/>
        </w:rPr>
        <w:t xml:space="preserve"> meso-questions using discoveries on the micro-level. The prefix</w:t>
      </w:r>
      <w:r w:rsidRPr="00012BFE">
        <w:rPr>
          <w:rFonts w:asciiTheme="majorHAnsi" w:hAnsiTheme="majorHAnsi"/>
          <w:sz w:val="12"/>
        </w:rPr>
        <w:t>¶</w:t>
      </w:r>
      <w:r w:rsidRPr="00012BFE">
        <w:rPr>
          <w:rFonts w:asciiTheme="majorHAnsi" w:hAnsiTheme="majorHAnsi"/>
          <w:sz w:val="16"/>
        </w:rPr>
        <w:t xml:space="preserve"> “micro” implies a focus on the smallest unit of action between</w:t>
      </w:r>
      <w:r w:rsidRPr="00012BFE">
        <w:rPr>
          <w:rFonts w:asciiTheme="majorHAnsi" w:hAnsiTheme="majorHAnsi"/>
          <w:sz w:val="12"/>
        </w:rPr>
        <w:t>¶</w:t>
      </w:r>
      <w:r w:rsidRPr="00012BFE">
        <w:rPr>
          <w:rFonts w:asciiTheme="majorHAnsi" w:hAnsiTheme="majorHAnsi"/>
          <w:sz w:val="16"/>
        </w:rPr>
        <w:t xml:space="preserve"> specific actors. Hence, the objects of research are primarily actors</w:t>
      </w:r>
      <w:r w:rsidRPr="00012BFE">
        <w:rPr>
          <w:rFonts w:asciiTheme="majorHAnsi" w:hAnsiTheme="majorHAnsi"/>
          <w:sz w:val="12"/>
        </w:rPr>
        <w:t>¶</w:t>
      </w:r>
      <w:r w:rsidRPr="00012BFE">
        <w:rPr>
          <w:rFonts w:asciiTheme="majorHAnsi" w:hAnsiTheme="majorHAnsi"/>
          <w:sz w:val="16"/>
        </w:rPr>
        <w:t xml:space="preserve"> and their behavior, but not from a psychological perspective</w:t>
      </w:r>
      <w:r w:rsidRPr="00012BFE">
        <w:rPr>
          <w:rFonts w:asciiTheme="majorHAnsi" w:hAnsiTheme="majorHAnsi"/>
          <w:sz w:val="12"/>
        </w:rPr>
        <w:t>¶</w:t>
      </w:r>
      <w:r w:rsidRPr="00012BFE">
        <w:rPr>
          <w:rFonts w:asciiTheme="majorHAnsi" w:hAnsiTheme="majorHAnsi"/>
          <w:sz w:val="16"/>
        </w:rPr>
        <w:t xml:space="preserve"> which tries to explain behavior with individual skills or personality</w:t>
      </w:r>
      <w:r w:rsidRPr="00012BFE">
        <w:rPr>
          <w:rFonts w:asciiTheme="majorHAnsi" w:hAnsiTheme="majorHAnsi"/>
          <w:sz w:val="12"/>
        </w:rPr>
        <w:t>¶</w:t>
      </w:r>
      <w:r w:rsidRPr="00012BFE">
        <w:rPr>
          <w:rFonts w:asciiTheme="majorHAnsi" w:hAnsiTheme="majorHAnsi"/>
          <w:sz w:val="16"/>
        </w:rPr>
        <w:t xml:space="preserve"> traits. </w:t>
      </w:r>
      <w:r w:rsidRPr="00012BFE">
        <w:rPr>
          <w:rStyle w:val="Emphasis"/>
          <w:rFonts w:asciiTheme="majorHAnsi" w:hAnsiTheme="majorHAnsi"/>
        </w:rPr>
        <w:t>Micro-analyses instead examine daily routines, selfevident</w:t>
      </w:r>
      <w:r w:rsidRPr="00012BFE">
        <w:rPr>
          <w:rStyle w:val="Emphasis"/>
          <w:rFonts w:asciiTheme="majorHAnsi" w:hAnsiTheme="majorHAnsi"/>
          <w:b w:val="0"/>
          <w:sz w:val="12"/>
        </w:rPr>
        <w:t>¶</w:t>
      </w:r>
      <w:r w:rsidRPr="00012BFE">
        <w:rPr>
          <w:rStyle w:val="Emphasis"/>
          <w:rFonts w:asciiTheme="majorHAnsi" w:hAnsiTheme="majorHAnsi"/>
        </w:rPr>
        <w:t xml:space="preserve"> behavior patterns, and informal processes</w:t>
      </w:r>
      <w:r w:rsidRPr="00012BFE">
        <w:rPr>
          <w:rFonts w:asciiTheme="majorHAnsi" w:hAnsiTheme="majorHAnsi"/>
          <w:sz w:val="16"/>
        </w:rPr>
        <w:t xml:space="preserve"> (Schöne 2010:</w:t>
      </w:r>
      <w:r w:rsidRPr="00012BFE">
        <w:rPr>
          <w:rFonts w:asciiTheme="majorHAnsi" w:hAnsiTheme="majorHAnsi"/>
          <w:sz w:val="12"/>
        </w:rPr>
        <w:t>¶</w:t>
      </w:r>
      <w:r w:rsidRPr="00012BFE">
        <w:rPr>
          <w:rFonts w:asciiTheme="majorHAnsi" w:hAnsiTheme="majorHAnsi"/>
          <w:sz w:val="16"/>
        </w:rPr>
        <w:t xml:space="preserve"> 15). As Patzelt emphasizes, </w:t>
      </w:r>
      <w:r w:rsidRPr="00012BFE">
        <w:rPr>
          <w:rStyle w:val="StyleUnderline"/>
          <w:rFonts w:asciiTheme="majorHAnsi" w:hAnsiTheme="majorHAnsi"/>
        </w:rPr>
        <w:t xml:space="preserve">micro-analysis explores the </w:t>
      </w:r>
      <w:proofErr w:type="gramStart"/>
      <w:r w:rsidRPr="00012BFE">
        <w:rPr>
          <w:rStyle w:val="StyleUnderline"/>
          <w:rFonts w:asciiTheme="majorHAnsi" w:hAnsiTheme="majorHAnsi"/>
        </w:rPr>
        <w:t>construction,</w:t>
      </w:r>
      <w:r w:rsidRPr="00012BFE">
        <w:rPr>
          <w:rStyle w:val="StyleUnderline"/>
          <w:rFonts w:asciiTheme="majorHAnsi" w:hAnsiTheme="majorHAnsi"/>
          <w:sz w:val="12"/>
          <w:u w:val="none"/>
        </w:rPr>
        <w:t>¶</w:t>
      </w:r>
      <w:proofErr w:type="gramEnd"/>
      <w:r w:rsidRPr="00012BFE">
        <w:rPr>
          <w:rStyle w:val="StyleUnderline"/>
          <w:rFonts w:asciiTheme="majorHAnsi" w:hAnsiTheme="majorHAnsi"/>
        </w:rPr>
        <w:t xml:space="preserve"> reproduction, modification, and transformation of political</w:t>
      </w:r>
      <w:r w:rsidRPr="00012BFE">
        <w:rPr>
          <w:rStyle w:val="StyleUnderline"/>
          <w:rFonts w:asciiTheme="majorHAnsi" w:hAnsiTheme="majorHAnsi"/>
          <w:sz w:val="12"/>
          <w:u w:val="none"/>
        </w:rPr>
        <w:t>¶</w:t>
      </w:r>
      <w:r w:rsidRPr="00012BFE">
        <w:rPr>
          <w:rStyle w:val="StyleUnderline"/>
          <w:rFonts w:asciiTheme="majorHAnsi" w:hAnsiTheme="majorHAnsi"/>
        </w:rPr>
        <w:t xml:space="preserve"> policies, processes and structures in concrete situations</w:t>
      </w:r>
      <w:r w:rsidRPr="00012BFE">
        <w:rPr>
          <w:rFonts w:asciiTheme="majorHAnsi" w:hAnsiTheme="majorHAnsi"/>
          <w:sz w:val="16"/>
        </w:rPr>
        <w:t xml:space="preserve"> (Patzelt</w:t>
      </w:r>
      <w:r w:rsidRPr="00012BFE">
        <w:rPr>
          <w:rFonts w:asciiTheme="majorHAnsi" w:hAnsiTheme="majorHAnsi"/>
          <w:sz w:val="12"/>
        </w:rPr>
        <w:t>¶</w:t>
      </w:r>
      <w:r w:rsidRPr="00012BFE">
        <w:rPr>
          <w:rFonts w:asciiTheme="majorHAnsi" w:hAnsiTheme="majorHAnsi"/>
          <w:sz w:val="16"/>
        </w:rPr>
        <w:t xml:space="preserve"> 2000). </w:t>
      </w:r>
      <w:r w:rsidRPr="00012BFE">
        <w:rPr>
          <w:rStyle w:val="StyleUnderline"/>
          <w:rFonts w:asciiTheme="majorHAnsi" w:hAnsiTheme="majorHAnsi"/>
        </w:rPr>
        <w:t>Micro-analyses facilitate understanding the inner workings</w:t>
      </w:r>
      <w:r w:rsidRPr="00012BFE">
        <w:rPr>
          <w:rStyle w:val="StyleUnderline"/>
          <w:rFonts w:asciiTheme="majorHAnsi" w:hAnsiTheme="majorHAnsi"/>
          <w:sz w:val="12"/>
          <w:u w:val="none"/>
        </w:rPr>
        <w:t>¶</w:t>
      </w:r>
      <w:r w:rsidRPr="00012BFE">
        <w:rPr>
          <w:rStyle w:val="StyleUnderline"/>
          <w:rFonts w:asciiTheme="majorHAnsi" w:hAnsiTheme="majorHAnsi"/>
        </w:rPr>
        <w:t xml:space="preserve"> of politics and the decision-making process which leads to</w:t>
      </w:r>
      <w:r w:rsidRPr="00012BFE">
        <w:rPr>
          <w:rStyle w:val="StyleUnderline"/>
          <w:rFonts w:asciiTheme="majorHAnsi" w:hAnsiTheme="majorHAnsi"/>
          <w:sz w:val="12"/>
          <w:u w:val="none"/>
        </w:rPr>
        <w:t>¶</w:t>
      </w:r>
      <w:r w:rsidRPr="00012BFE">
        <w:rPr>
          <w:rStyle w:val="StyleUnderline"/>
          <w:rFonts w:asciiTheme="majorHAnsi" w:hAnsiTheme="majorHAnsi"/>
        </w:rPr>
        <w:t xml:space="preserve"> specific policies</w:t>
      </w:r>
      <w:r w:rsidRPr="00012BFE">
        <w:rPr>
          <w:rFonts w:asciiTheme="majorHAnsi" w:hAnsiTheme="majorHAnsi"/>
          <w:sz w:val="16"/>
        </w:rPr>
        <w:t xml:space="preserve"> (Nullmeier et al. 2003).</w:t>
      </w:r>
      <w:r w:rsidRPr="00012BFE">
        <w:rPr>
          <w:rFonts w:asciiTheme="majorHAnsi" w:hAnsiTheme="majorHAnsi"/>
          <w:sz w:val="12"/>
        </w:rPr>
        <w:t>¶</w:t>
      </w:r>
      <w:r w:rsidRPr="00012BFE">
        <w:rPr>
          <w:rFonts w:asciiTheme="majorHAnsi" w:hAnsiTheme="majorHAnsi"/>
          <w:sz w:val="16"/>
        </w:rPr>
        <w:t xml:space="preserve"> In relation to this perspective arises the idea of micro-politics</w:t>
      </w:r>
      <w:r w:rsidRPr="00012BFE">
        <w:rPr>
          <w:rFonts w:asciiTheme="majorHAnsi" w:hAnsiTheme="majorHAnsi"/>
          <w:sz w:val="12"/>
        </w:rPr>
        <w:t>¶</w:t>
      </w:r>
      <w:r w:rsidRPr="00012BFE">
        <w:rPr>
          <w:rFonts w:asciiTheme="majorHAnsi" w:hAnsiTheme="majorHAnsi"/>
          <w:sz w:val="16"/>
        </w:rPr>
        <w:t xml:space="preserve"> as a specific research concept2</w:t>
      </w:r>
      <w:r w:rsidRPr="00012BFE">
        <w:rPr>
          <w:rFonts w:asciiTheme="majorHAnsi" w:hAnsiTheme="majorHAnsi"/>
          <w:sz w:val="12"/>
        </w:rPr>
        <w:t>¶</w:t>
      </w:r>
      <w:r w:rsidRPr="00012BFE">
        <w:rPr>
          <w:rFonts w:asciiTheme="majorHAnsi" w:hAnsiTheme="majorHAnsi"/>
          <w:sz w:val="16"/>
        </w:rPr>
        <w:t xml:space="preserve"> </w:t>
      </w:r>
      <w:r w:rsidRPr="00012BFE">
        <w:rPr>
          <w:rStyle w:val="StyleUnderline"/>
          <w:rFonts w:asciiTheme="majorHAnsi" w:hAnsiTheme="majorHAnsi"/>
        </w:rPr>
        <w:t>For the discussion of micro-political studies in political</w:t>
      </w:r>
      <w:r w:rsidRPr="00012BFE">
        <w:rPr>
          <w:rStyle w:val="StyleUnderline"/>
          <w:rFonts w:asciiTheme="majorHAnsi" w:hAnsiTheme="majorHAnsi"/>
          <w:sz w:val="12"/>
          <w:u w:val="none"/>
        </w:rPr>
        <w:t>¶</w:t>
      </w:r>
      <w:r w:rsidRPr="00012BFE">
        <w:rPr>
          <w:rStyle w:val="StyleUnderline"/>
          <w:rFonts w:asciiTheme="majorHAnsi" w:hAnsiTheme="majorHAnsi"/>
        </w:rPr>
        <w:t xml:space="preserve"> science, it is necessary to direct the focus onto political organizations</w:t>
      </w:r>
      <w:r w:rsidRPr="00012BFE">
        <w:rPr>
          <w:rFonts w:asciiTheme="majorHAnsi" w:hAnsiTheme="majorHAnsi"/>
          <w:sz w:val="16"/>
        </w:rPr>
        <w:t>.</w:t>
      </w:r>
      <w:r w:rsidRPr="00012BFE">
        <w:rPr>
          <w:rFonts w:asciiTheme="majorHAnsi" w:hAnsiTheme="majorHAnsi"/>
          <w:sz w:val="12"/>
        </w:rPr>
        <w:t>¶</w:t>
      </w:r>
      <w:r w:rsidRPr="00012BFE">
        <w:rPr>
          <w:rFonts w:asciiTheme="majorHAnsi" w:hAnsiTheme="majorHAnsi"/>
          <w:sz w:val="16"/>
        </w:rPr>
        <w:t xml:space="preserve"> Political, in this case, means the alignment to generally</w:t>
      </w:r>
      <w:r w:rsidRPr="00012BFE">
        <w:rPr>
          <w:rFonts w:asciiTheme="majorHAnsi" w:hAnsiTheme="majorHAnsi"/>
          <w:sz w:val="12"/>
        </w:rPr>
        <w:t>¶</w:t>
      </w:r>
      <w:r w:rsidRPr="00012BFE">
        <w:rPr>
          <w:rFonts w:asciiTheme="majorHAnsi" w:hAnsiTheme="majorHAnsi"/>
          <w:sz w:val="16"/>
        </w:rPr>
        <w:t xml:space="preserve"> binding decisions. In fact, the vast majority of political decisions</w:t>
      </w:r>
      <w:r w:rsidRPr="00012BFE">
        <w:rPr>
          <w:rFonts w:asciiTheme="majorHAnsi" w:hAnsiTheme="majorHAnsi"/>
          <w:sz w:val="12"/>
        </w:rPr>
        <w:t>¶</w:t>
      </w:r>
      <w:r w:rsidRPr="00012BFE">
        <w:rPr>
          <w:rFonts w:asciiTheme="majorHAnsi" w:hAnsiTheme="majorHAnsi"/>
          <w:sz w:val="16"/>
        </w:rPr>
        <w:t xml:space="preserve"> are made in political organizations such as parties, </w:t>
      </w:r>
      <w:proofErr w:type="gramStart"/>
      <w:r w:rsidRPr="00012BFE">
        <w:rPr>
          <w:rFonts w:asciiTheme="majorHAnsi" w:hAnsiTheme="majorHAnsi"/>
          <w:sz w:val="16"/>
        </w:rPr>
        <w:t>parliaments,</w:t>
      </w:r>
      <w:r w:rsidRPr="00012BFE">
        <w:rPr>
          <w:rFonts w:asciiTheme="majorHAnsi" w:hAnsiTheme="majorHAnsi"/>
          <w:sz w:val="12"/>
        </w:rPr>
        <w:t>¶</w:t>
      </w:r>
      <w:proofErr w:type="gramEnd"/>
      <w:r w:rsidRPr="00012BFE">
        <w:rPr>
          <w:rFonts w:asciiTheme="majorHAnsi" w:hAnsiTheme="majorHAnsi"/>
          <w:sz w:val="16"/>
        </w:rPr>
        <w:t xml:space="preserve"> or ministerial bureaucracies. As a consequence, it is impossible</w:t>
      </w:r>
      <w:proofErr w:type="gramStart"/>
      <w:r w:rsidRPr="00012BFE">
        <w:rPr>
          <w:rFonts w:asciiTheme="majorHAnsi" w:hAnsiTheme="majorHAnsi"/>
          <w:sz w:val="12"/>
        </w:rPr>
        <w:t>¶</w:t>
      </w:r>
      <w:r w:rsidRPr="00012BFE">
        <w:rPr>
          <w:rFonts w:asciiTheme="majorHAnsi" w:hAnsiTheme="majorHAnsi"/>
          <w:sz w:val="16"/>
        </w:rPr>
        <w:t xml:space="preserve"> .</w:t>
      </w:r>
      <w:proofErr w:type="gramEnd"/>
      <w:r w:rsidRPr="00012BFE">
        <w:rPr>
          <w:rFonts w:asciiTheme="majorHAnsi" w:hAnsiTheme="majorHAnsi"/>
          <w:sz w:val="16"/>
        </w:rPr>
        <w:t xml:space="preserve"> The research interest is on organizations</w:t>
      </w:r>
      <w:r w:rsidRPr="00012BFE">
        <w:rPr>
          <w:rFonts w:asciiTheme="majorHAnsi" w:hAnsiTheme="majorHAnsi"/>
          <w:sz w:val="12"/>
        </w:rPr>
        <w:t>¶</w:t>
      </w:r>
      <w:r w:rsidRPr="00012BFE">
        <w:rPr>
          <w:rFonts w:asciiTheme="majorHAnsi" w:hAnsiTheme="majorHAnsi"/>
          <w:sz w:val="16"/>
        </w:rPr>
        <w:t xml:space="preserve"> which are confronted with different actors and their </w:t>
      </w:r>
      <w:proofErr w:type="gramStart"/>
      <w:r w:rsidRPr="00012BFE">
        <w:rPr>
          <w:rFonts w:asciiTheme="majorHAnsi" w:hAnsiTheme="majorHAnsi"/>
          <w:sz w:val="16"/>
        </w:rPr>
        <w:t>interests,</w:t>
      </w:r>
      <w:r w:rsidRPr="00012BFE">
        <w:rPr>
          <w:rFonts w:asciiTheme="majorHAnsi" w:hAnsiTheme="majorHAnsi"/>
          <w:sz w:val="12"/>
        </w:rPr>
        <w:t>¶</w:t>
      </w:r>
      <w:proofErr w:type="gramEnd"/>
      <w:r w:rsidRPr="00012BFE">
        <w:rPr>
          <w:rFonts w:asciiTheme="majorHAnsi" w:hAnsiTheme="majorHAnsi"/>
          <w:sz w:val="16"/>
        </w:rPr>
        <w:t xml:space="preserve"> strategies, and power struggles. The underlying definition</w:t>
      </w:r>
      <w:r w:rsidRPr="00012BFE">
        <w:rPr>
          <w:rFonts w:asciiTheme="majorHAnsi" w:hAnsiTheme="majorHAnsi"/>
          <w:sz w:val="12"/>
        </w:rPr>
        <w:t>¶</w:t>
      </w:r>
      <w:r w:rsidRPr="00012BFE">
        <w:rPr>
          <w:rFonts w:asciiTheme="majorHAnsi" w:hAnsiTheme="majorHAnsi"/>
          <w:sz w:val="16"/>
        </w:rPr>
        <w:t xml:space="preserve"> of organization is based upon March and Simon (1958, 1976</w:t>
      </w:r>
      <w:proofErr w:type="gramStart"/>
      <w:r w:rsidRPr="00012BFE">
        <w:rPr>
          <w:rFonts w:asciiTheme="majorHAnsi" w:hAnsiTheme="majorHAnsi"/>
          <w:sz w:val="16"/>
        </w:rPr>
        <w:t>).</w:t>
      </w:r>
      <w:r w:rsidRPr="00012BFE">
        <w:rPr>
          <w:rFonts w:asciiTheme="majorHAnsi" w:hAnsiTheme="majorHAnsi"/>
          <w:sz w:val="12"/>
        </w:rPr>
        <w:t>¶</w:t>
      </w:r>
      <w:proofErr w:type="gramEnd"/>
      <w:r w:rsidRPr="00012BFE">
        <w:rPr>
          <w:rFonts w:asciiTheme="majorHAnsi" w:hAnsiTheme="majorHAnsi"/>
          <w:sz w:val="16"/>
        </w:rPr>
        <w:t xml:space="preserve"> They see organizations as systems of coordinated acts between</w:t>
      </w:r>
      <w:r w:rsidRPr="00012BFE">
        <w:rPr>
          <w:rFonts w:asciiTheme="majorHAnsi" w:hAnsiTheme="majorHAnsi"/>
          <w:sz w:val="12"/>
        </w:rPr>
        <w:t>¶</w:t>
      </w:r>
      <w:r w:rsidRPr="00012BFE">
        <w:rPr>
          <w:rFonts w:asciiTheme="majorHAnsi" w:hAnsiTheme="majorHAnsi"/>
          <w:sz w:val="16"/>
        </w:rPr>
        <w:t xml:space="preserve"> individuals and groups which have different preferences, information,</w:t>
      </w:r>
      <w:r w:rsidRPr="00012BFE">
        <w:rPr>
          <w:rFonts w:asciiTheme="majorHAnsi" w:hAnsiTheme="majorHAnsi"/>
          <w:sz w:val="12"/>
        </w:rPr>
        <w:t>¶</w:t>
      </w:r>
      <w:r w:rsidRPr="00012BFE">
        <w:rPr>
          <w:rFonts w:asciiTheme="majorHAnsi" w:hAnsiTheme="majorHAnsi"/>
          <w:sz w:val="16"/>
        </w:rPr>
        <w:t xml:space="preserve"> interests, and knowledge. </w:t>
      </w:r>
      <w:r w:rsidRPr="00012BFE">
        <w:rPr>
          <w:rStyle w:val="StyleUnderline"/>
          <w:rFonts w:asciiTheme="majorHAnsi" w:hAnsiTheme="majorHAnsi"/>
        </w:rPr>
        <w:t>Organizations from this perspective</w:t>
      </w:r>
      <w:r w:rsidRPr="00012BFE">
        <w:rPr>
          <w:rStyle w:val="StyleUnderline"/>
          <w:rFonts w:asciiTheme="majorHAnsi" w:hAnsiTheme="majorHAnsi"/>
          <w:sz w:val="12"/>
          <w:u w:val="none"/>
        </w:rPr>
        <w:t>¶</w:t>
      </w:r>
      <w:r w:rsidRPr="00012BFE">
        <w:rPr>
          <w:rStyle w:val="StyleUnderline"/>
          <w:rFonts w:asciiTheme="majorHAnsi" w:hAnsiTheme="majorHAnsi"/>
        </w:rPr>
        <w:t xml:space="preserve"> transform conflict into cooperation. This perspective</w:t>
      </w:r>
      <w:r w:rsidRPr="00012BFE">
        <w:rPr>
          <w:rStyle w:val="StyleUnderline"/>
          <w:rFonts w:asciiTheme="majorHAnsi" w:hAnsiTheme="majorHAnsi"/>
          <w:sz w:val="12"/>
          <w:u w:val="none"/>
        </w:rPr>
        <w:t>¶</w:t>
      </w:r>
      <w:r w:rsidRPr="00012BFE">
        <w:rPr>
          <w:rStyle w:val="StyleUnderline"/>
          <w:rFonts w:asciiTheme="majorHAnsi" w:hAnsiTheme="majorHAnsi"/>
        </w:rPr>
        <w:t xml:space="preserve"> stresses the role of actors and analyzes structure through the interactions</w:t>
      </w:r>
      <w:r w:rsidRPr="00012BFE">
        <w:rPr>
          <w:rStyle w:val="StyleUnderline"/>
          <w:rFonts w:asciiTheme="majorHAnsi" w:hAnsiTheme="majorHAnsi"/>
          <w:sz w:val="12"/>
          <w:u w:val="none"/>
        </w:rPr>
        <w:t>¶</w:t>
      </w:r>
      <w:r w:rsidRPr="00012BFE">
        <w:rPr>
          <w:rStyle w:val="StyleUnderline"/>
          <w:rFonts w:asciiTheme="majorHAnsi" w:hAnsiTheme="majorHAnsi"/>
        </w:rPr>
        <w:t xml:space="preserve"> within an organization</w:t>
      </w:r>
      <w:r w:rsidRPr="00012BFE">
        <w:rPr>
          <w:rFonts w:asciiTheme="majorHAnsi" w:hAnsiTheme="majorHAnsi"/>
          <w:sz w:val="16"/>
        </w:rPr>
        <w:t xml:space="preserve"> (Miebach 2007: 11f). </w:t>
      </w:r>
      <w:r w:rsidRPr="00012BFE">
        <w:rPr>
          <w:rStyle w:val="StyleUnderline"/>
          <w:rFonts w:asciiTheme="majorHAnsi" w:hAnsiTheme="majorHAnsi"/>
        </w:rPr>
        <w:t>Micropolitical</w:t>
      </w:r>
      <w:r w:rsidRPr="00012BFE">
        <w:rPr>
          <w:rStyle w:val="StyleUnderline"/>
          <w:rFonts w:asciiTheme="majorHAnsi" w:hAnsiTheme="majorHAnsi"/>
          <w:sz w:val="12"/>
          <w:u w:val="none"/>
        </w:rPr>
        <w:t>¶</w:t>
      </w:r>
      <w:r w:rsidRPr="00012BFE">
        <w:rPr>
          <w:rStyle w:val="StyleUnderline"/>
          <w:rFonts w:asciiTheme="majorHAnsi" w:hAnsiTheme="majorHAnsi"/>
        </w:rPr>
        <w:t xml:space="preserve"> concepts share the basic premise of this actor- and</w:t>
      </w:r>
      <w:r w:rsidRPr="00012BFE">
        <w:rPr>
          <w:rStyle w:val="StyleUnderline"/>
          <w:rFonts w:asciiTheme="majorHAnsi" w:hAnsiTheme="majorHAnsi"/>
          <w:sz w:val="12"/>
          <w:u w:val="none"/>
        </w:rPr>
        <w:t>¶</w:t>
      </w:r>
      <w:r w:rsidRPr="00012BFE">
        <w:rPr>
          <w:rStyle w:val="StyleUnderline"/>
          <w:rFonts w:asciiTheme="majorHAnsi" w:hAnsiTheme="majorHAnsi"/>
        </w:rPr>
        <w:t xml:space="preserve"> process-centered perspective. Organizing is an interactive social</w:t>
      </w:r>
      <w:r w:rsidRPr="00012BFE">
        <w:rPr>
          <w:rStyle w:val="StyleUnderline"/>
          <w:rFonts w:asciiTheme="majorHAnsi" w:hAnsiTheme="majorHAnsi"/>
          <w:sz w:val="12"/>
          <w:u w:val="none"/>
        </w:rPr>
        <w:t>¶</w:t>
      </w:r>
      <w:r w:rsidRPr="00012BFE">
        <w:rPr>
          <w:rStyle w:val="StyleUnderline"/>
          <w:rFonts w:asciiTheme="majorHAnsi" w:hAnsiTheme="majorHAnsi"/>
        </w:rPr>
        <w:t xml:space="preserve"> process in which actors shape organization</w:t>
      </w:r>
      <w:r w:rsidRPr="00012BFE">
        <w:rPr>
          <w:rFonts w:asciiTheme="majorHAnsi" w:hAnsiTheme="majorHAnsi"/>
          <w:sz w:val="16"/>
        </w:rPr>
        <w:t xml:space="preserve">s. Hence, </w:t>
      </w:r>
      <w:r w:rsidRPr="00012BFE">
        <w:rPr>
          <w:rStyle w:val="StyleUnderline"/>
          <w:rFonts w:asciiTheme="majorHAnsi" w:hAnsiTheme="majorHAnsi"/>
        </w:rPr>
        <w:t>organizations</w:t>
      </w:r>
      <w:r w:rsidRPr="00012BFE">
        <w:rPr>
          <w:rStyle w:val="StyleUnderline"/>
          <w:rFonts w:asciiTheme="majorHAnsi" w:hAnsiTheme="majorHAnsi"/>
          <w:sz w:val="12"/>
          <w:u w:val="none"/>
        </w:rPr>
        <w:t>¶</w:t>
      </w:r>
      <w:r w:rsidRPr="00012BFE">
        <w:rPr>
          <w:rStyle w:val="StyleUnderline"/>
          <w:rFonts w:asciiTheme="majorHAnsi" w:hAnsiTheme="majorHAnsi"/>
        </w:rPr>
        <w:t xml:space="preserve"> are “socially constructed artifacts” </w:t>
      </w:r>
      <w:r w:rsidRPr="00012BFE">
        <w:rPr>
          <w:rFonts w:asciiTheme="majorHAnsi" w:hAnsiTheme="majorHAnsi"/>
          <w:sz w:val="16"/>
        </w:rPr>
        <w:t xml:space="preserve">(Letiche 2007: 188). </w:t>
      </w:r>
      <w:r w:rsidRPr="00012BFE">
        <w:rPr>
          <w:rStyle w:val="StyleUnderline"/>
          <w:rFonts w:asciiTheme="majorHAnsi" w:hAnsiTheme="majorHAnsi"/>
        </w:rPr>
        <w:t>to understand politics without examining the organizational context</w:t>
      </w:r>
      <w:r w:rsidRPr="00012BFE">
        <w:rPr>
          <w:rStyle w:val="StyleUnderline"/>
          <w:rFonts w:asciiTheme="majorHAnsi" w:hAnsiTheme="majorHAnsi"/>
          <w:sz w:val="12"/>
          <w:u w:val="none"/>
        </w:rPr>
        <w:t>¶</w:t>
      </w:r>
      <w:r w:rsidRPr="00012BFE">
        <w:rPr>
          <w:rStyle w:val="StyleUnderline"/>
          <w:rFonts w:asciiTheme="majorHAnsi" w:hAnsiTheme="majorHAnsi"/>
        </w:rPr>
        <w:t xml:space="preserve"> in which decisions are made</w:t>
      </w:r>
      <w:r w:rsidRPr="00012BFE">
        <w:rPr>
          <w:rFonts w:asciiTheme="majorHAnsi" w:hAnsiTheme="majorHAnsi"/>
          <w:sz w:val="16"/>
        </w:rPr>
        <w:t xml:space="preserve"> (Bogumil and Schmid </w:t>
      </w:r>
      <w:proofErr w:type="gramStart"/>
      <w:r w:rsidRPr="00012BFE">
        <w:rPr>
          <w:rFonts w:asciiTheme="majorHAnsi" w:hAnsiTheme="majorHAnsi"/>
          <w:sz w:val="16"/>
        </w:rPr>
        <w:t>2001:</w:t>
      </w:r>
      <w:r w:rsidRPr="00012BFE">
        <w:rPr>
          <w:rFonts w:asciiTheme="majorHAnsi" w:hAnsiTheme="majorHAnsi"/>
          <w:sz w:val="12"/>
        </w:rPr>
        <w:t>¶</w:t>
      </w:r>
      <w:proofErr w:type="gramEnd"/>
      <w:r w:rsidRPr="00012BFE">
        <w:rPr>
          <w:rFonts w:asciiTheme="majorHAnsi" w:hAnsiTheme="majorHAnsi"/>
          <w:sz w:val="16"/>
        </w:rPr>
        <w:t xml:space="preserve"> 21f; Miebach 2007: 11). With this in mind, it is remarkable that</w:t>
      </w:r>
      <w:r w:rsidRPr="00012BFE">
        <w:rPr>
          <w:rFonts w:asciiTheme="majorHAnsi" w:hAnsiTheme="majorHAnsi"/>
          <w:sz w:val="12"/>
        </w:rPr>
        <w:t>¶</w:t>
      </w:r>
      <w:r w:rsidRPr="00012BFE">
        <w:rPr>
          <w:rFonts w:asciiTheme="majorHAnsi" w:hAnsiTheme="majorHAnsi"/>
          <w:sz w:val="16"/>
        </w:rPr>
        <w:t xml:space="preserve"> political science has neglected the concrete focus on organizations</w:t>
      </w:r>
      <w:r w:rsidRPr="00012BFE">
        <w:rPr>
          <w:rFonts w:asciiTheme="majorHAnsi" w:hAnsiTheme="majorHAnsi"/>
          <w:sz w:val="12"/>
        </w:rPr>
        <w:t>¶</w:t>
      </w:r>
      <w:r w:rsidRPr="00012BFE">
        <w:rPr>
          <w:rFonts w:asciiTheme="majorHAnsi" w:hAnsiTheme="majorHAnsi"/>
          <w:sz w:val="16"/>
        </w:rPr>
        <w:t xml:space="preserve"> for so long. As early as 1950 Merriam had written that it is</w:t>
      </w:r>
      <w:r w:rsidRPr="00012BFE">
        <w:rPr>
          <w:rFonts w:asciiTheme="majorHAnsi" w:hAnsiTheme="majorHAnsi"/>
          <w:sz w:val="12"/>
        </w:rPr>
        <w:t>¶</w:t>
      </w:r>
      <w:r w:rsidRPr="00012BFE">
        <w:rPr>
          <w:rFonts w:asciiTheme="majorHAnsi" w:hAnsiTheme="majorHAnsi"/>
          <w:sz w:val="16"/>
        </w:rPr>
        <w:t xml:space="preserve"> confusing to draw a “sharp and exclusive line between political</w:t>
      </w:r>
      <w:r w:rsidRPr="00012BFE">
        <w:rPr>
          <w:rFonts w:asciiTheme="majorHAnsi" w:hAnsiTheme="majorHAnsi"/>
          <w:sz w:val="12"/>
        </w:rPr>
        <w:t>¶</w:t>
      </w:r>
      <w:r w:rsidRPr="00012BFE">
        <w:rPr>
          <w:rFonts w:asciiTheme="majorHAnsi" w:hAnsiTheme="majorHAnsi"/>
          <w:sz w:val="16"/>
        </w:rPr>
        <w:t xml:space="preserve"> and other forms of organizations” (Merriam 1950: 9). </w:t>
      </w:r>
      <w:r w:rsidRPr="00012BFE">
        <w:rPr>
          <w:rStyle w:val="StyleUnderline"/>
          <w:rFonts w:asciiTheme="majorHAnsi" w:hAnsiTheme="majorHAnsi"/>
        </w:rPr>
        <w:t>With micro-politics</w:t>
      </w:r>
      <w:r w:rsidRPr="00012BFE">
        <w:rPr>
          <w:rStyle w:val="StyleUnderline"/>
          <w:rFonts w:asciiTheme="majorHAnsi" w:hAnsiTheme="majorHAnsi"/>
          <w:sz w:val="12"/>
          <w:u w:val="none"/>
        </w:rPr>
        <w:t>¶</w:t>
      </w:r>
      <w:r w:rsidRPr="00012BFE">
        <w:rPr>
          <w:rStyle w:val="StyleUnderline"/>
          <w:rFonts w:asciiTheme="majorHAnsi" w:hAnsiTheme="majorHAnsi"/>
        </w:rPr>
        <w:t xml:space="preserve"> as a heuristic framework it is possible to highlight the</w:t>
      </w:r>
      <w:r w:rsidRPr="00012BFE">
        <w:rPr>
          <w:rStyle w:val="StyleUnderline"/>
          <w:rFonts w:asciiTheme="majorHAnsi" w:hAnsiTheme="majorHAnsi"/>
          <w:sz w:val="12"/>
          <w:u w:val="none"/>
        </w:rPr>
        <w:t>¶</w:t>
      </w:r>
      <w:r w:rsidRPr="00012BFE">
        <w:rPr>
          <w:rStyle w:val="StyleUnderline"/>
          <w:rFonts w:asciiTheme="majorHAnsi" w:hAnsiTheme="majorHAnsi"/>
        </w:rPr>
        <w:t xml:space="preserve"> similarities in the way of thinking about micro-processes and the</w:t>
      </w:r>
      <w:r w:rsidRPr="00012BFE">
        <w:rPr>
          <w:rStyle w:val="StyleUnderline"/>
          <w:rFonts w:asciiTheme="majorHAnsi" w:hAnsiTheme="majorHAnsi"/>
          <w:sz w:val="12"/>
          <w:u w:val="none"/>
        </w:rPr>
        <w:t>¶</w:t>
      </w:r>
      <w:r w:rsidRPr="00012BFE">
        <w:rPr>
          <w:rStyle w:val="StyleUnderline"/>
          <w:rFonts w:asciiTheme="majorHAnsi" w:hAnsiTheme="majorHAnsi"/>
        </w:rPr>
        <w:t xml:space="preserve"> fruitful transfer of analytical </w:t>
      </w:r>
      <w:proofErr w:type="gramStart"/>
      <w:r w:rsidRPr="00012BFE">
        <w:rPr>
          <w:rStyle w:val="StyleUnderline"/>
          <w:rFonts w:asciiTheme="majorHAnsi" w:hAnsiTheme="majorHAnsi"/>
        </w:rPr>
        <w:t>instruments</w:t>
      </w:r>
      <w:r w:rsidRPr="00012BFE">
        <w:rPr>
          <w:rFonts w:asciiTheme="majorHAnsi" w:hAnsiTheme="majorHAnsi"/>
          <w:sz w:val="16"/>
        </w:rPr>
        <w:t>.</w:t>
      </w:r>
      <w:r w:rsidRPr="00012BFE">
        <w:rPr>
          <w:rFonts w:asciiTheme="majorHAnsi" w:hAnsiTheme="majorHAnsi"/>
          <w:sz w:val="12"/>
        </w:rPr>
        <w:t>¶</w:t>
      </w:r>
      <w:proofErr w:type="gramEnd"/>
      <w:r w:rsidRPr="00012BFE">
        <w:rPr>
          <w:rFonts w:asciiTheme="majorHAnsi" w:hAnsiTheme="majorHAnsi"/>
          <w:sz w:val="16"/>
        </w:rPr>
        <w:t xml:space="preserve"> Because micro-politics did not evolve out of a systematic research</w:t>
      </w:r>
      <w:r w:rsidRPr="00012BFE">
        <w:rPr>
          <w:rFonts w:asciiTheme="majorHAnsi" w:hAnsiTheme="majorHAnsi"/>
          <w:sz w:val="12"/>
        </w:rPr>
        <w:t>¶</w:t>
      </w:r>
      <w:r w:rsidRPr="00012BFE">
        <w:rPr>
          <w:rFonts w:asciiTheme="majorHAnsi" w:hAnsiTheme="majorHAnsi"/>
          <w:sz w:val="16"/>
        </w:rPr>
        <w:t xml:space="preserve"> tradition, the development of a common understanding</w:t>
      </w:r>
      <w:r w:rsidRPr="00012BFE">
        <w:rPr>
          <w:rFonts w:asciiTheme="majorHAnsi" w:hAnsiTheme="majorHAnsi"/>
          <w:sz w:val="12"/>
        </w:rPr>
        <w:t>¶</w:t>
      </w:r>
      <w:r w:rsidRPr="00012BFE">
        <w:rPr>
          <w:rFonts w:asciiTheme="majorHAnsi" w:hAnsiTheme="majorHAnsi"/>
          <w:sz w:val="16"/>
        </w:rPr>
        <w:t xml:space="preserve"> has so far been difficult (Nullmeier et al. 2003: 14). The origins</w:t>
      </w:r>
      <w:r w:rsidRPr="00012BFE">
        <w:rPr>
          <w:rFonts w:asciiTheme="majorHAnsi" w:hAnsiTheme="majorHAnsi"/>
          <w:sz w:val="12"/>
        </w:rPr>
        <w:t>¶</w:t>
      </w:r>
      <w:r w:rsidRPr="00012BFE">
        <w:rPr>
          <w:rFonts w:asciiTheme="majorHAnsi" w:hAnsiTheme="majorHAnsi"/>
          <w:sz w:val="16"/>
        </w:rPr>
        <w:t xml:space="preserve"> of micro-politics can be found in economic organization </w:t>
      </w:r>
      <w:proofErr w:type="gramStart"/>
      <w:r w:rsidRPr="00012BFE">
        <w:rPr>
          <w:rFonts w:asciiTheme="majorHAnsi" w:hAnsiTheme="majorHAnsi"/>
          <w:sz w:val="16"/>
        </w:rPr>
        <w:t>theory.</w:t>
      </w:r>
      <w:r w:rsidRPr="00012BFE">
        <w:rPr>
          <w:rFonts w:asciiTheme="majorHAnsi" w:hAnsiTheme="majorHAnsi"/>
          <w:sz w:val="12"/>
        </w:rPr>
        <w:t>¶</w:t>
      </w:r>
      <w:proofErr w:type="gramEnd"/>
      <w:r w:rsidRPr="00012BFE">
        <w:rPr>
          <w:rFonts w:asciiTheme="majorHAnsi" w:hAnsiTheme="majorHAnsi"/>
          <w:sz w:val="16"/>
        </w:rPr>
        <w:t xml:space="preserve"> The term micro-politics was first mentioned by Burns in his 1961</w:t>
      </w:r>
      <w:r w:rsidRPr="00012BFE">
        <w:rPr>
          <w:rFonts w:asciiTheme="majorHAnsi" w:hAnsiTheme="majorHAnsi"/>
          <w:sz w:val="12"/>
        </w:rPr>
        <w:t>¶</w:t>
      </w:r>
      <w:r w:rsidRPr="00012BFE">
        <w:rPr>
          <w:rFonts w:asciiTheme="majorHAnsi" w:hAnsiTheme="majorHAnsi"/>
          <w:sz w:val="16"/>
        </w:rPr>
        <w:t xml:space="preserve"> article on “Mechanism of Institutional Change,” which emphasizes</w:t>
      </w:r>
      <w:r w:rsidRPr="00012BFE">
        <w:rPr>
          <w:rFonts w:asciiTheme="majorHAnsi" w:hAnsiTheme="majorHAnsi"/>
          <w:sz w:val="12"/>
        </w:rPr>
        <w:t>¶</w:t>
      </w:r>
      <w:r w:rsidRPr="00012BFE">
        <w:rPr>
          <w:rFonts w:asciiTheme="majorHAnsi" w:hAnsiTheme="majorHAnsi"/>
          <w:sz w:val="16"/>
        </w:rPr>
        <w:t xml:space="preserve"> the role of actors and their interactions. For Burns </w:t>
      </w:r>
      <w:r w:rsidRPr="00012BFE">
        <w:rPr>
          <w:rStyle w:val="Emphasis"/>
          <w:rFonts w:asciiTheme="majorHAnsi" w:hAnsiTheme="majorHAnsi"/>
        </w:rPr>
        <w:t>the main</w:t>
      </w:r>
      <w:r w:rsidRPr="00012BFE">
        <w:rPr>
          <w:rStyle w:val="Emphasis"/>
          <w:rFonts w:asciiTheme="majorHAnsi" w:hAnsiTheme="majorHAnsi"/>
          <w:b w:val="0"/>
          <w:sz w:val="12"/>
        </w:rPr>
        <w:t>¶</w:t>
      </w:r>
      <w:r w:rsidRPr="00012BFE">
        <w:rPr>
          <w:rStyle w:val="Emphasis"/>
          <w:rFonts w:asciiTheme="majorHAnsi" w:hAnsiTheme="majorHAnsi"/>
        </w:rPr>
        <w:t xml:space="preserve"> feature of micro-politics is the use of individual power resources</w:t>
      </w:r>
      <w:r w:rsidRPr="00012BFE">
        <w:rPr>
          <w:rStyle w:val="Emphasis"/>
          <w:rFonts w:asciiTheme="majorHAnsi" w:hAnsiTheme="majorHAnsi"/>
          <w:b w:val="0"/>
          <w:sz w:val="12"/>
        </w:rPr>
        <w:t>¶</w:t>
      </w:r>
      <w:r w:rsidRPr="00012BFE">
        <w:rPr>
          <w:rStyle w:val="Emphasis"/>
          <w:rFonts w:asciiTheme="majorHAnsi" w:hAnsiTheme="majorHAnsi"/>
        </w:rPr>
        <w:t xml:space="preserve"> to create and change formal structure</w:t>
      </w:r>
      <w:r w:rsidRPr="00012BFE">
        <w:rPr>
          <w:rFonts w:asciiTheme="majorHAnsi" w:hAnsiTheme="majorHAnsi"/>
          <w:sz w:val="16"/>
        </w:rPr>
        <w:t>. Other early papers, such as</w:t>
      </w:r>
      <w:r w:rsidRPr="00012BFE">
        <w:rPr>
          <w:rFonts w:asciiTheme="majorHAnsi" w:hAnsiTheme="majorHAnsi"/>
          <w:sz w:val="12"/>
        </w:rPr>
        <w:t>¶</w:t>
      </w:r>
      <w:r w:rsidRPr="00012BFE">
        <w:rPr>
          <w:rFonts w:asciiTheme="majorHAnsi" w:hAnsiTheme="majorHAnsi"/>
          <w:sz w:val="16"/>
        </w:rPr>
        <w:t xml:space="preserve"> those by Mechanic (1962) and Strauss (1963), also deal with individual</w:t>
      </w:r>
      <w:r w:rsidRPr="00012BFE">
        <w:rPr>
          <w:rFonts w:asciiTheme="majorHAnsi" w:hAnsiTheme="majorHAnsi"/>
          <w:sz w:val="12"/>
        </w:rPr>
        <w:t>¶</w:t>
      </w:r>
      <w:r w:rsidRPr="00012BFE">
        <w:rPr>
          <w:rFonts w:asciiTheme="majorHAnsi" w:hAnsiTheme="majorHAnsi"/>
          <w:sz w:val="16"/>
        </w:rPr>
        <w:t xml:space="preserve"> political behaviour. In German-language research Bosetzky</w:t>
      </w:r>
      <w:r w:rsidRPr="00012BFE">
        <w:rPr>
          <w:rFonts w:asciiTheme="majorHAnsi" w:hAnsiTheme="majorHAnsi"/>
          <w:sz w:val="12"/>
        </w:rPr>
        <w:t>¶</w:t>
      </w:r>
      <w:r w:rsidRPr="00012BFE">
        <w:rPr>
          <w:rFonts w:asciiTheme="majorHAnsi" w:hAnsiTheme="majorHAnsi"/>
          <w:sz w:val="16"/>
        </w:rPr>
        <w:t xml:space="preserve"> (1972; 1992) observed in his own working environment</w:t>
      </w:r>
      <w:r w:rsidRPr="00012BFE">
        <w:rPr>
          <w:rFonts w:asciiTheme="majorHAnsi" w:hAnsiTheme="majorHAnsi"/>
          <w:sz w:val="12"/>
        </w:rPr>
        <w:t>¶</w:t>
      </w:r>
      <w:r w:rsidRPr="00012BFE">
        <w:rPr>
          <w:rFonts w:asciiTheme="majorHAnsi" w:hAnsiTheme="majorHAnsi"/>
          <w:sz w:val="16"/>
        </w:rPr>
        <w:t xml:space="preserve"> that formal hierarchy cannot completely determine actions. He</w:t>
      </w:r>
      <w:r w:rsidRPr="00012BFE">
        <w:rPr>
          <w:rFonts w:asciiTheme="majorHAnsi" w:hAnsiTheme="majorHAnsi"/>
          <w:sz w:val="12"/>
        </w:rPr>
        <w:t>¶</w:t>
      </w:r>
      <w:r w:rsidRPr="00012BFE">
        <w:rPr>
          <w:rFonts w:asciiTheme="majorHAnsi" w:hAnsiTheme="majorHAnsi"/>
          <w:sz w:val="16"/>
        </w:rPr>
        <w:t xml:space="preserve"> follows Burns in </w:t>
      </w:r>
      <w:r w:rsidRPr="00012BFE">
        <w:rPr>
          <w:rStyle w:val="StyleUnderline"/>
          <w:rFonts w:asciiTheme="majorHAnsi" w:hAnsiTheme="majorHAnsi"/>
        </w:rPr>
        <w:t>using</w:t>
      </w:r>
      <w:r w:rsidRPr="00012BFE">
        <w:rPr>
          <w:rFonts w:asciiTheme="majorHAnsi" w:hAnsiTheme="majorHAnsi"/>
          <w:sz w:val="16"/>
        </w:rPr>
        <w:t xml:space="preserve"> the term </w:t>
      </w:r>
      <w:r w:rsidRPr="00012BFE">
        <w:rPr>
          <w:rStyle w:val="Emphasis"/>
          <w:rFonts w:asciiTheme="majorHAnsi" w:hAnsiTheme="majorHAnsi"/>
        </w:rPr>
        <w:t>micro-politics for individual actions</w:t>
      </w:r>
      <w:r w:rsidRPr="00012BFE">
        <w:rPr>
          <w:rStyle w:val="Emphasis"/>
          <w:rFonts w:asciiTheme="majorHAnsi" w:hAnsiTheme="majorHAnsi"/>
          <w:b w:val="0"/>
          <w:sz w:val="12"/>
        </w:rPr>
        <w:t>¶</w:t>
      </w:r>
      <w:r w:rsidRPr="00012BFE">
        <w:rPr>
          <w:rStyle w:val="Emphasis"/>
          <w:rFonts w:asciiTheme="majorHAnsi" w:hAnsiTheme="majorHAnsi"/>
        </w:rPr>
        <w:t xml:space="preserve"> which undermine formal rules</w:t>
      </w:r>
      <w:r w:rsidRPr="00012BFE">
        <w:rPr>
          <w:rFonts w:asciiTheme="majorHAnsi" w:hAnsiTheme="majorHAnsi"/>
          <w:sz w:val="16"/>
        </w:rPr>
        <w:t xml:space="preserve">. In contrast to other </w:t>
      </w:r>
      <w:proofErr w:type="gramStart"/>
      <w:r w:rsidRPr="00012BFE">
        <w:rPr>
          <w:rFonts w:asciiTheme="majorHAnsi" w:hAnsiTheme="majorHAnsi"/>
          <w:sz w:val="16"/>
        </w:rPr>
        <w:t>authors,</w:t>
      </w:r>
      <w:r w:rsidRPr="00012BFE">
        <w:rPr>
          <w:rFonts w:asciiTheme="majorHAnsi" w:hAnsiTheme="majorHAnsi"/>
          <w:sz w:val="12"/>
        </w:rPr>
        <w:t>¶</w:t>
      </w:r>
      <w:proofErr w:type="gramEnd"/>
      <w:r w:rsidRPr="00012BFE">
        <w:rPr>
          <w:rFonts w:asciiTheme="majorHAnsi" w:hAnsiTheme="majorHAnsi"/>
          <w:sz w:val="16"/>
        </w:rPr>
        <w:t xml:space="preserve"> especially in economics, Bosetzky stresses that micro-politics</w:t>
      </w:r>
      <w:r w:rsidRPr="00012BFE">
        <w:rPr>
          <w:rFonts w:asciiTheme="majorHAnsi" w:hAnsiTheme="majorHAnsi"/>
          <w:sz w:val="12"/>
        </w:rPr>
        <w:t>¶</w:t>
      </w:r>
      <w:r w:rsidRPr="00012BFE">
        <w:rPr>
          <w:rFonts w:asciiTheme="majorHAnsi" w:hAnsiTheme="majorHAnsi"/>
          <w:sz w:val="16"/>
        </w:rPr>
        <w:t xml:space="preserve"> can be seen as an elementary process which assures adjustment</w:t>
      </w:r>
      <w:r w:rsidRPr="00012BFE">
        <w:rPr>
          <w:rFonts w:asciiTheme="majorHAnsi" w:hAnsiTheme="majorHAnsi"/>
          <w:sz w:val="12"/>
        </w:rPr>
        <w:t>¶</w:t>
      </w:r>
      <w:r w:rsidRPr="00012BFE">
        <w:rPr>
          <w:rFonts w:asciiTheme="majorHAnsi" w:hAnsiTheme="majorHAnsi"/>
          <w:sz w:val="16"/>
        </w:rPr>
        <w:t xml:space="preserve"> to the environment, the achievement of aims, and the integration</w:t>
      </w:r>
      <w:r w:rsidRPr="00012BFE">
        <w:rPr>
          <w:rFonts w:asciiTheme="majorHAnsi" w:hAnsiTheme="majorHAnsi"/>
          <w:sz w:val="12"/>
        </w:rPr>
        <w:t>¶</w:t>
      </w:r>
      <w:r w:rsidRPr="00012BFE">
        <w:rPr>
          <w:rFonts w:asciiTheme="majorHAnsi" w:hAnsiTheme="majorHAnsi"/>
          <w:sz w:val="16"/>
        </w:rPr>
        <w:t xml:space="preserve"> of actors (Bosetzky 1992: 37). </w:t>
      </w:r>
    </w:p>
    <w:p w14:paraId="2F5C4A24" w14:textId="77777777" w:rsidR="00E85CF3" w:rsidRPr="00012BFE" w:rsidRDefault="00E85CF3" w:rsidP="00E85CF3">
      <w:pPr>
        <w:pStyle w:val="Heading4"/>
        <w:rPr>
          <w:rFonts w:asciiTheme="majorHAnsi" w:hAnsiTheme="majorHAnsi"/>
        </w:rPr>
      </w:pPr>
      <w:r w:rsidRPr="00012BFE">
        <w:rPr>
          <w:rFonts w:asciiTheme="majorHAnsi" w:hAnsiTheme="majorHAnsi"/>
        </w:rPr>
        <w:t>Bottom up v. Top down</w:t>
      </w:r>
    </w:p>
    <w:p w14:paraId="02951396" w14:textId="41F2CED1" w:rsidR="00E85CF3" w:rsidRPr="00012BFE" w:rsidRDefault="00DA2E76" w:rsidP="00E85CF3">
      <w:pPr>
        <w:jc w:val="both"/>
        <w:rPr>
          <w:rFonts w:asciiTheme="majorHAnsi" w:hAnsiTheme="majorHAnsi"/>
        </w:rPr>
      </w:pPr>
      <w:r>
        <w:rPr>
          <w:rStyle w:val="Style13ptBold"/>
          <w:rFonts w:asciiTheme="majorHAnsi" w:hAnsiTheme="majorHAnsi"/>
        </w:rPr>
        <w:t xml:space="preserve">El Kilombo Intergalactico </w:t>
      </w:r>
      <w:r w:rsidR="00E85CF3" w:rsidRPr="00012BFE">
        <w:rPr>
          <w:rStyle w:val="Style13ptBold"/>
          <w:rFonts w:asciiTheme="majorHAnsi" w:hAnsiTheme="majorHAnsi"/>
        </w:rPr>
        <w:t>7</w:t>
      </w:r>
      <w:r w:rsidR="00E85CF3" w:rsidRPr="00012BFE">
        <w:rPr>
          <w:rFonts w:asciiTheme="majorHAnsi" w:hAnsiTheme="majorHAnsi"/>
        </w:rPr>
        <w:t xml:space="preserve"> (Collective in durham NC that interviewed Subcomandante Insurgente Marcos, </w:t>
      </w:r>
      <w:r w:rsidR="00E85CF3" w:rsidRPr="00012BFE">
        <w:rPr>
          <w:rFonts w:asciiTheme="majorHAnsi" w:hAnsiTheme="majorHAnsi"/>
          <w:i/>
        </w:rPr>
        <w:t>Beyond Resistance: Everything</w:t>
      </w:r>
      <w:r w:rsidR="00E85CF3" w:rsidRPr="00012BFE">
        <w:rPr>
          <w:rFonts w:asciiTheme="majorHAnsi" w:hAnsiTheme="majorHAnsi"/>
        </w:rPr>
        <w:t xml:space="preserve"> p. 9-10)</w:t>
      </w:r>
    </w:p>
    <w:p w14:paraId="2C1D0011" w14:textId="77777777" w:rsidR="00E85CF3" w:rsidRPr="00012BFE" w:rsidRDefault="00E85CF3" w:rsidP="00E85CF3">
      <w:pPr>
        <w:jc w:val="both"/>
        <w:rPr>
          <w:rFonts w:asciiTheme="majorHAnsi" w:hAnsiTheme="majorHAnsi"/>
        </w:rPr>
      </w:pPr>
      <w:r w:rsidRPr="00012BFE">
        <w:rPr>
          <w:rFonts w:asciiTheme="majorHAnsi" w:hAnsiTheme="majorHAnsi"/>
        </w:rPr>
        <w:t xml:space="preserve">But how might this alternative take shape? In order to begin to address this question, </w:t>
      </w:r>
      <w:r w:rsidRPr="00012BFE">
        <w:rPr>
          <w:rFonts w:asciiTheme="majorHAnsi" w:hAnsiTheme="majorHAnsi"/>
          <w:u w:val="single"/>
        </w:rPr>
        <w:t>the Zapatistas implore us to relieve ourselves of the positions of “observers” who insist on their own neutrality and distance</w:t>
      </w:r>
      <w:r w:rsidRPr="00012BFE">
        <w:rPr>
          <w:rFonts w:asciiTheme="majorHAnsi" w:hAnsiTheme="majorHAnsi"/>
          <w:sz w:val="16"/>
          <w:szCs w:val="16"/>
        </w:rPr>
        <w:t xml:space="preserve">; this position may be adequate for the </w:t>
      </w:r>
      <w:r w:rsidRPr="00012BFE">
        <w:rPr>
          <w:rFonts w:asciiTheme="majorHAnsi" w:hAnsiTheme="majorHAnsi"/>
          <w:i/>
          <w:sz w:val="16"/>
          <w:szCs w:val="16"/>
        </w:rPr>
        <w:t>microscope</w:t>
      </w:r>
      <w:r w:rsidRPr="00012BFE">
        <w:rPr>
          <w:rFonts w:asciiTheme="majorHAnsi" w:hAnsiTheme="majorHAnsi"/>
          <w:sz w:val="16"/>
          <w:szCs w:val="16"/>
        </w:rPr>
        <w:t xml:space="preserve">-wielding academic of the “precision-guided” T.V. audience of the latest bombings over Baghdad, but </w:t>
      </w:r>
      <w:r w:rsidRPr="00012BFE">
        <w:rPr>
          <w:rFonts w:asciiTheme="majorHAnsi" w:hAnsiTheme="majorHAnsi"/>
          <w:u w:val="single"/>
        </w:rPr>
        <w:t>they</w:t>
      </w:r>
      <w:r w:rsidRPr="00012BFE">
        <w:rPr>
          <w:rFonts w:asciiTheme="majorHAnsi" w:hAnsiTheme="majorHAnsi"/>
          <w:sz w:val="16"/>
          <w:szCs w:val="16"/>
        </w:rPr>
        <w:t xml:space="preserve"> are completely insufficient for those who are seeking change.  The Zapatistas </w:t>
      </w:r>
      <w:r w:rsidRPr="00012BFE">
        <w:rPr>
          <w:rFonts w:asciiTheme="majorHAnsi" w:hAnsiTheme="majorHAnsi"/>
          <w:u w:val="single"/>
        </w:rPr>
        <w:t>insist we throw away our microscopes and our televisions, and instead</w:t>
      </w:r>
      <w:r w:rsidRPr="00012BFE">
        <w:rPr>
          <w:rFonts w:asciiTheme="majorHAnsi" w:hAnsiTheme="majorHAnsi"/>
          <w:sz w:val="16"/>
          <w:szCs w:val="16"/>
        </w:rPr>
        <w:t xml:space="preserve"> they demand that we</w:t>
      </w:r>
      <w:r w:rsidRPr="00012BFE">
        <w:rPr>
          <w:rFonts w:asciiTheme="majorHAnsi" w:hAnsiTheme="majorHAnsi"/>
          <w:u w:val="single"/>
        </w:rPr>
        <w:t xml:space="preserve"> equip our “ships” with an “inverted periscope</w:t>
      </w:r>
      <w:r w:rsidRPr="00012BFE">
        <w:rPr>
          <w:rFonts w:asciiTheme="majorHAnsi" w:hAnsiTheme="majorHAnsi"/>
        </w:rPr>
        <w:t>.”</w:t>
      </w:r>
      <w:r w:rsidRPr="00012BFE">
        <w:rPr>
          <w:rFonts w:asciiTheme="majorHAnsi" w:hAnsiTheme="majorHAnsi"/>
          <w:sz w:val="16"/>
          <w:szCs w:val="16"/>
        </w:rPr>
        <w:t>According to what the Zapatistas have stated,</w:t>
      </w:r>
      <w:r w:rsidRPr="00012BFE">
        <w:rPr>
          <w:rFonts w:asciiTheme="majorHAnsi" w:hAnsiTheme="majorHAnsi"/>
        </w:rPr>
        <w:t xml:space="preserve"> </w:t>
      </w:r>
      <w:r w:rsidRPr="00012BFE">
        <w:rPr>
          <w:rFonts w:asciiTheme="majorHAnsi" w:hAnsiTheme="majorHAnsi"/>
          <w:sz w:val="16"/>
          <w:szCs w:val="16"/>
        </w:rPr>
        <w:t xml:space="preserve">one can never ascertain a belief in or vision of the future by looking at a situation from </w:t>
      </w:r>
      <w:r w:rsidRPr="00012BFE">
        <w:rPr>
          <w:rFonts w:asciiTheme="majorHAnsi" w:hAnsiTheme="majorHAnsi"/>
          <w:u w:val="single"/>
        </w:rPr>
        <w:t xml:space="preserve">the position of “neutrality” provided for </w:t>
      </w:r>
      <w:r w:rsidRPr="00012BFE">
        <w:rPr>
          <w:rFonts w:asciiTheme="majorHAnsi" w:hAnsiTheme="majorHAnsi"/>
          <w:u w:val="single"/>
        </w:rPr>
        <w:lastRenderedPageBreak/>
        <w:t>you by the existing relations of power</w:t>
      </w:r>
      <w:r w:rsidRPr="00012BFE">
        <w:rPr>
          <w:rFonts w:asciiTheme="majorHAnsi" w:hAnsiTheme="majorHAnsi"/>
          <w:sz w:val="16"/>
          <w:szCs w:val="16"/>
        </w:rPr>
        <w:t xml:space="preserve">.  These methods </w:t>
      </w:r>
      <w:r w:rsidRPr="00012BFE">
        <w:rPr>
          <w:rFonts w:asciiTheme="majorHAnsi" w:hAnsiTheme="majorHAnsi"/>
          <w:u w:val="single"/>
        </w:rPr>
        <w:t>will only allow you to see what already is, what the balance of the relations of forces are in your field of inquiry</w:t>
      </w:r>
      <w:r w:rsidRPr="00012BFE">
        <w:rPr>
          <w:rFonts w:asciiTheme="majorHAnsi" w:hAnsiTheme="majorHAnsi"/>
          <w:sz w:val="16"/>
          <w:szCs w:val="16"/>
        </w:rPr>
        <w:t xml:space="preserve">.  In other words, such methods allow you to see that field only </w:t>
      </w:r>
      <w:r w:rsidRPr="00012BFE">
        <w:rPr>
          <w:rFonts w:asciiTheme="majorHAnsi" w:hAnsiTheme="majorHAnsi"/>
          <w:u w:val="single"/>
        </w:rPr>
        <w:t>from the perspective of those who rule</w:t>
      </w:r>
      <w:r w:rsidRPr="00012BFE">
        <w:rPr>
          <w:rFonts w:asciiTheme="majorHAnsi" w:hAnsiTheme="majorHAnsi"/>
          <w:sz w:val="16"/>
          <w:szCs w:val="16"/>
        </w:rPr>
        <w:t xml:space="preserve"> at any given moment. In contrast, </w:t>
      </w:r>
      <w:r w:rsidRPr="00012BFE">
        <w:rPr>
          <w:rFonts w:asciiTheme="majorHAnsi" w:hAnsiTheme="majorHAnsi"/>
          <w:u w:val="single"/>
        </w:rPr>
        <w:t>if one learns to harness the power of the periscope not by honing in on what is happening “above” in the halls of the self-important, but by placing it</w:t>
      </w:r>
      <w:r w:rsidRPr="00012BFE">
        <w:rPr>
          <w:rFonts w:asciiTheme="majorHAnsi" w:hAnsiTheme="majorHAnsi"/>
          <w:sz w:val="16"/>
          <w:szCs w:val="16"/>
        </w:rPr>
        <w:t xml:space="preserve"> deep below the earth, </w:t>
      </w:r>
      <w:r w:rsidRPr="00012BFE">
        <w:rPr>
          <w:rFonts w:asciiTheme="majorHAnsi" w:hAnsiTheme="majorHAnsi"/>
          <w:u w:val="single"/>
        </w:rPr>
        <w:t>below</w:t>
      </w:r>
      <w:r w:rsidRPr="00012BFE">
        <w:rPr>
          <w:rFonts w:asciiTheme="majorHAnsi" w:hAnsiTheme="majorHAnsi"/>
          <w:sz w:val="16"/>
          <w:szCs w:val="16"/>
        </w:rPr>
        <w:t xml:space="preserve"> even </w:t>
      </w:r>
      <w:r w:rsidRPr="00012BFE">
        <w:rPr>
          <w:rFonts w:asciiTheme="majorHAnsi" w:hAnsiTheme="majorHAnsi"/>
          <w:u w:val="single"/>
        </w:rPr>
        <w:t>the very bottom of society, one finds that there are struggles and memories of struggles that allow us to identify not “what is” but</w:t>
      </w:r>
      <w:r w:rsidRPr="00012BFE">
        <w:rPr>
          <w:rFonts w:asciiTheme="majorHAnsi" w:hAnsiTheme="majorHAnsi"/>
          <w:sz w:val="16"/>
          <w:szCs w:val="16"/>
        </w:rPr>
        <w:t xml:space="preserve"> more importantly “</w:t>
      </w:r>
      <w:r w:rsidRPr="00012BFE">
        <w:rPr>
          <w:rFonts w:asciiTheme="majorHAnsi" w:hAnsiTheme="majorHAnsi"/>
          <w:u w:val="single"/>
        </w:rPr>
        <w:t>what will be</w:t>
      </w:r>
      <w:r w:rsidRPr="00012BFE">
        <w:rPr>
          <w:rFonts w:asciiTheme="majorHAnsi" w:hAnsiTheme="majorHAnsi"/>
          <w:sz w:val="16"/>
          <w:szCs w:val="16"/>
        </w:rPr>
        <w:t>.” By harnessing the transformative capacity of social movement, as well as the memories of past struggles that drive it, the Zapatistas are able to identify the future and act on it today. It is a paradoxical temporal insight that was perhaps best summarized by “El Clandestino” himself, Manu Chao, when he proclaimed that, “the future happened a long time ago!”</w:t>
      </w:r>
      <w:r w:rsidRPr="00012BFE">
        <w:rPr>
          <w:rFonts w:asciiTheme="majorHAnsi" w:hAnsiTheme="majorHAnsi"/>
        </w:rPr>
        <w:t xml:space="preserve"> </w:t>
      </w:r>
      <w:r w:rsidRPr="00012BFE">
        <w:rPr>
          <w:rFonts w:asciiTheme="majorHAnsi" w:hAnsiTheme="majorHAnsi"/>
          <w:sz w:val="16"/>
          <w:szCs w:val="16"/>
        </w:rPr>
        <w:t xml:space="preserve">Given this insight afforded </w:t>
      </w:r>
      <w:r w:rsidRPr="00012BFE">
        <w:rPr>
          <w:rFonts w:asciiTheme="majorHAnsi" w:hAnsiTheme="majorHAnsi"/>
          <w:u w:val="single"/>
        </w:rPr>
        <w:t>by adopting the methodology of the inverted periscope, we are able to shatter the mirror of power, to show that power does not belong to those who rule. Instead, we see that there are two</w:t>
      </w:r>
      <w:r w:rsidRPr="00012BFE">
        <w:rPr>
          <w:rFonts w:asciiTheme="majorHAnsi" w:hAnsiTheme="majorHAnsi"/>
          <w:sz w:val="16"/>
          <w:szCs w:val="16"/>
        </w:rPr>
        <w:t xml:space="preserve"> completely </w:t>
      </w:r>
      <w:r w:rsidRPr="00012BFE">
        <w:rPr>
          <w:rFonts w:asciiTheme="majorHAnsi" w:hAnsiTheme="majorHAnsi"/>
          <w:u w:val="single"/>
        </w:rPr>
        <w:t>different</w:t>
      </w:r>
      <w:r w:rsidRPr="00012BFE">
        <w:rPr>
          <w:rFonts w:asciiTheme="majorHAnsi" w:hAnsiTheme="majorHAnsi"/>
          <w:sz w:val="16"/>
          <w:szCs w:val="16"/>
        </w:rPr>
        <w:t xml:space="preserve"> and </w:t>
      </w:r>
      <w:r w:rsidRPr="00012BFE">
        <w:rPr>
          <w:rFonts w:asciiTheme="majorHAnsi" w:hAnsiTheme="majorHAnsi"/>
          <w:u w:val="single"/>
        </w:rPr>
        <w:t>opposed forms of power</w:t>
      </w:r>
      <w:r w:rsidRPr="00012BFE">
        <w:rPr>
          <w:rFonts w:asciiTheme="majorHAnsi" w:hAnsiTheme="majorHAnsi"/>
          <w:sz w:val="16"/>
          <w:szCs w:val="16"/>
        </w:rPr>
        <w:t xml:space="preserve"> in any society: </w:t>
      </w:r>
      <w:r w:rsidRPr="00012BFE">
        <w:rPr>
          <w:rFonts w:asciiTheme="majorHAnsi" w:hAnsiTheme="majorHAnsi"/>
          <w:u w:val="single"/>
        </w:rPr>
        <w:t xml:space="preserve">that which emerges from above and is exercised </w:t>
      </w:r>
      <w:r w:rsidRPr="00012BFE">
        <w:rPr>
          <w:rFonts w:asciiTheme="majorHAnsi" w:hAnsiTheme="majorHAnsi"/>
          <w:i/>
          <w:u w:val="single"/>
        </w:rPr>
        <w:t>over</w:t>
      </w:r>
      <w:r w:rsidRPr="00012BFE">
        <w:rPr>
          <w:rFonts w:asciiTheme="majorHAnsi" w:hAnsiTheme="majorHAnsi"/>
          <w:u w:val="single"/>
        </w:rPr>
        <w:t xml:space="preserve"> people</w:t>
      </w:r>
      <w:r w:rsidRPr="00012BFE">
        <w:rPr>
          <w:rFonts w:asciiTheme="majorHAnsi" w:hAnsiTheme="majorHAnsi"/>
        </w:rPr>
        <w:t xml:space="preserve"> (Power with a capital “P”), </w:t>
      </w:r>
      <w:r w:rsidRPr="00012BFE">
        <w:rPr>
          <w:rFonts w:asciiTheme="majorHAnsi" w:hAnsiTheme="majorHAnsi"/>
          <w:u w:val="single"/>
        </w:rPr>
        <w:t xml:space="preserve">and that which is born below and is able to act with and </w:t>
      </w:r>
      <w:r w:rsidRPr="00012BFE">
        <w:rPr>
          <w:rFonts w:asciiTheme="majorHAnsi" w:hAnsiTheme="majorHAnsi"/>
          <w:i/>
          <w:u w:val="single"/>
        </w:rPr>
        <w:t>through</w:t>
      </w:r>
      <w:r w:rsidRPr="00012BFE">
        <w:rPr>
          <w:rFonts w:asciiTheme="majorHAnsi" w:hAnsiTheme="majorHAnsi"/>
          <w:u w:val="single"/>
        </w:rPr>
        <w:t xml:space="preserve"> people</w:t>
      </w:r>
      <w:r w:rsidRPr="00012BFE">
        <w:rPr>
          <w:rFonts w:asciiTheme="majorHAnsi" w:hAnsiTheme="majorHAnsi"/>
        </w:rPr>
        <w:t xml:space="preserve"> (power with a lower case “p”). </w:t>
      </w:r>
      <w:r w:rsidRPr="00012BFE">
        <w:rPr>
          <w:rFonts w:asciiTheme="majorHAnsi" w:hAnsiTheme="majorHAnsi"/>
          <w:u w:val="single"/>
        </w:rPr>
        <w:t xml:space="preserve">One is set on maintaining that which </w:t>
      </w:r>
      <w:r w:rsidRPr="00012BFE">
        <w:rPr>
          <w:rFonts w:asciiTheme="majorHAnsi" w:hAnsiTheme="majorHAnsi"/>
          <w:i/>
          <w:u w:val="single"/>
        </w:rPr>
        <w:t>is</w:t>
      </w:r>
      <w:r w:rsidRPr="00012BFE">
        <w:rPr>
          <w:rFonts w:asciiTheme="majorHAnsi" w:hAnsiTheme="majorHAnsi"/>
        </w:rPr>
        <w:t xml:space="preserve"> (Power), </w:t>
      </w:r>
      <w:r w:rsidRPr="00012BFE">
        <w:rPr>
          <w:rFonts w:asciiTheme="majorHAnsi" w:hAnsiTheme="majorHAnsi"/>
          <w:u w:val="single"/>
        </w:rPr>
        <w:t>while the other is premised on transformation</w:t>
      </w:r>
      <w:r w:rsidRPr="00012BFE">
        <w:rPr>
          <w:rFonts w:asciiTheme="majorHAnsi" w:hAnsiTheme="majorHAnsi"/>
        </w:rPr>
        <w:t xml:space="preserve"> (power). These are not only not the same thing; they are (literally) worlds apart. According to the Zapatistas, </w:t>
      </w:r>
      <w:r w:rsidRPr="00012BFE">
        <w:rPr>
          <w:rFonts w:asciiTheme="majorHAnsi" w:hAnsiTheme="majorHAnsi"/>
          <w:u w:val="single"/>
        </w:rPr>
        <w:t>once we have broken the mirror of Power by identifying an alternative source of social organization, we can then see it for what it is—a purely negative capacity to isolate us and make us believe that we are powerless</w:t>
      </w:r>
      <w:r w:rsidRPr="00012BFE">
        <w:rPr>
          <w:rFonts w:asciiTheme="majorHAnsi" w:hAnsiTheme="majorHAnsi"/>
          <w:sz w:val="16"/>
          <w:szCs w:val="16"/>
        </w:rPr>
        <w:t xml:space="preserve">.  But once we have broken that mirror spell, we can also see that power does not come from above, from those “in Power,” and therefore that it is possible to </w:t>
      </w:r>
      <w:r w:rsidRPr="00012BFE">
        <w:rPr>
          <w:rFonts w:asciiTheme="majorHAnsi" w:hAnsiTheme="majorHAnsi"/>
          <w:i/>
          <w:sz w:val="16"/>
          <w:szCs w:val="16"/>
        </w:rPr>
        <w:t>exercise</w:t>
      </w:r>
      <w:r w:rsidRPr="00012BFE">
        <w:rPr>
          <w:rFonts w:asciiTheme="majorHAnsi" w:hAnsiTheme="majorHAnsi"/>
          <w:sz w:val="16"/>
          <w:szCs w:val="16"/>
        </w:rPr>
        <w:t xml:space="preserve"> power without </w:t>
      </w:r>
      <w:r w:rsidRPr="00012BFE">
        <w:rPr>
          <w:rFonts w:asciiTheme="majorHAnsi" w:hAnsiTheme="majorHAnsi"/>
          <w:i/>
          <w:sz w:val="16"/>
          <w:szCs w:val="16"/>
        </w:rPr>
        <w:t>taking</w:t>
      </w:r>
      <w:r w:rsidRPr="00012BFE">
        <w:rPr>
          <w:rFonts w:asciiTheme="majorHAnsi" w:hAnsiTheme="majorHAnsi"/>
          <w:sz w:val="16"/>
          <w:szCs w:val="16"/>
        </w:rPr>
        <w:t xml:space="preserve"> it—that is, without simply changing places with those who rule. In this regard, it is important to quote in its entirety of the famous Zapatista motto that has been circulated in abbreviated form among movements throughout the world: “What we seek, what we need and want is for all those people without a party or an organization to make agreements about what they don’t want and what they do want and organize themselves in order to achieve it (preferably through civil and peaceful means), not to take power, but to exercise it.” Only now can we understand the full significance of this statement’s challenge.</w:t>
      </w:r>
    </w:p>
    <w:p w14:paraId="6F9843D9" w14:textId="77777777" w:rsidR="00E85CF3" w:rsidRPr="00012BFE" w:rsidRDefault="00E85CF3" w:rsidP="00E85CF3">
      <w:pPr>
        <w:pStyle w:val="Heading4"/>
        <w:rPr>
          <w:rFonts w:asciiTheme="majorHAnsi" w:hAnsiTheme="majorHAnsi"/>
        </w:rPr>
      </w:pPr>
      <w:r w:rsidRPr="00012BFE">
        <w:rPr>
          <w:rFonts w:asciiTheme="majorHAnsi" w:hAnsiTheme="majorHAnsi"/>
        </w:rPr>
        <w:t xml:space="preserve">Bottom up approaches are good </w:t>
      </w:r>
    </w:p>
    <w:p w14:paraId="3F6FCB1A" w14:textId="4263241F" w:rsidR="00E85CF3" w:rsidRPr="00012BFE" w:rsidRDefault="00E85CF3" w:rsidP="00E85CF3">
      <w:pPr>
        <w:rPr>
          <w:rFonts w:asciiTheme="majorHAnsi" w:hAnsiTheme="majorHAnsi"/>
        </w:rPr>
      </w:pPr>
      <w:r w:rsidRPr="00012BFE">
        <w:rPr>
          <w:rStyle w:val="Style13ptBold"/>
          <w:rFonts w:asciiTheme="majorHAnsi" w:hAnsiTheme="majorHAnsi"/>
        </w:rPr>
        <w:t>Kulynych 97</w:t>
      </w:r>
      <w:r w:rsidRPr="00012BFE">
        <w:rPr>
          <w:rFonts w:asciiTheme="majorHAnsi" w:hAnsiTheme="majorHAnsi"/>
        </w:rPr>
        <w:t xml:space="preserve"> </w:t>
      </w:r>
      <w:proofErr w:type="gramStart"/>
      <w:r w:rsidRPr="00012BFE">
        <w:rPr>
          <w:rFonts w:asciiTheme="majorHAnsi" w:hAnsiTheme="majorHAnsi"/>
        </w:rPr>
        <w:t>( Assistant</w:t>
      </w:r>
      <w:proofErr w:type="gramEnd"/>
      <w:r w:rsidRPr="00012BFE">
        <w:rPr>
          <w:rFonts w:asciiTheme="majorHAnsi" w:hAnsiTheme="majorHAnsi"/>
        </w:rPr>
        <w:t xml:space="preserve"> Professor of Political Science at Winthrop University, in 1997 [Jessica, “Performing Politics,” Winter, Vol. 30, No. 2, Page 336)</w:t>
      </w:r>
    </w:p>
    <w:p w14:paraId="3ECF743F" w14:textId="1AF4F4E1" w:rsidR="00E85CF3" w:rsidRPr="00012BFE" w:rsidRDefault="00E85CF3" w:rsidP="00E85CF3">
      <w:pPr>
        <w:jc w:val="both"/>
        <w:rPr>
          <w:rFonts w:asciiTheme="majorHAnsi" w:hAnsiTheme="majorHAnsi"/>
        </w:rPr>
      </w:pPr>
      <w:r w:rsidRPr="00012BFE">
        <w:rPr>
          <w:rFonts w:asciiTheme="majorHAnsi" w:hAnsiTheme="majorHAnsi"/>
          <w:sz w:val="20"/>
          <w:szCs w:val="20"/>
        </w:rPr>
        <w:t xml:space="preserve">A performative concept of participation as resistance explodes the distinction between public and private, between the political and the apolitical.  As Foucault explains, what was formerly considered apolitical, or social rather than political, is revealed as the foundation of technologies of state control.  </w:t>
      </w:r>
      <w:r w:rsidRPr="00012BFE">
        <w:rPr>
          <w:rFonts w:asciiTheme="majorHAnsi" w:hAnsiTheme="majorHAnsi"/>
          <w:u w:val="single"/>
        </w:rPr>
        <w:t>Contests over identity and everyday social life</w:t>
      </w:r>
      <w:r w:rsidRPr="00012BFE">
        <w:rPr>
          <w:rFonts w:asciiTheme="majorHAnsi" w:hAnsiTheme="majorHAnsi"/>
          <w:sz w:val="20"/>
          <w:szCs w:val="20"/>
        </w:rPr>
        <w:t xml:space="preserve"> are not merely additions to the realm of the political, but actually </w:t>
      </w:r>
      <w:r w:rsidRPr="00012BFE">
        <w:rPr>
          <w:rFonts w:asciiTheme="majorHAnsi" w:hAnsiTheme="majorHAnsi"/>
          <w:u w:val="single"/>
        </w:rPr>
        <w:t>create the very character of those things</w:t>
      </w:r>
      <w:r w:rsidRPr="00012BFE">
        <w:rPr>
          <w:rFonts w:asciiTheme="majorHAnsi" w:hAnsiTheme="majorHAnsi"/>
          <w:sz w:val="20"/>
          <w:szCs w:val="20"/>
        </w:rPr>
        <w:t xml:space="preserve"> traditionally </w:t>
      </w:r>
      <w:r w:rsidRPr="00012BFE">
        <w:rPr>
          <w:rFonts w:asciiTheme="majorHAnsi" w:hAnsiTheme="majorHAnsi"/>
          <w:u w:val="single"/>
        </w:rPr>
        <w:t>considered political</w:t>
      </w:r>
      <w:r w:rsidRPr="00012BFE">
        <w:rPr>
          <w:rFonts w:asciiTheme="majorHAnsi" w:hAnsiTheme="majorHAnsi"/>
          <w:sz w:val="20"/>
          <w:szCs w:val="20"/>
        </w:rPr>
        <w:t xml:space="preserve">.  The state itself is “superstructural in relation to a whole series of power networks that invest the body, sexuality, the family, kinship, knowledge, technology and so forth.  Thus </w:t>
      </w:r>
      <w:r w:rsidRPr="00012BFE">
        <w:rPr>
          <w:rFonts w:asciiTheme="majorHAnsi" w:hAnsiTheme="majorHAnsi"/>
          <w:u w:val="single"/>
        </w:rPr>
        <w:t>it is contestations at the micro-level</w:t>
      </w:r>
      <w:r w:rsidRPr="00012BFE">
        <w:rPr>
          <w:rFonts w:asciiTheme="majorHAnsi" w:hAnsiTheme="majorHAnsi"/>
          <w:sz w:val="20"/>
          <w:szCs w:val="20"/>
        </w:rPr>
        <w:t xml:space="preserve">, over the intricacies of everyday life, </w:t>
      </w:r>
      <w:r w:rsidRPr="00012BFE">
        <w:rPr>
          <w:rFonts w:asciiTheme="majorHAnsi" w:hAnsiTheme="majorHAnsi"/>
          <w:u w:val="single"/>
        </w:rPr>
        <w:t>that provide the raw material for global domination, and the key to disrupting global strategies of domination</w:t>
      </w:r>
      <w:r w:rsidRPr="00012BFE">
        <w:rPr>
          <w:rFonts w:asciiTheme="majorHAnsi" w:hAnsiTheme="majorHAnsi"/>
          <w:sz w:val="20"/>
          <w:szCs w:val="20"/>
        </w:rPr>
        <w:t xml:space="preserve">.  Therefore, </w:t>
      </w:r>
      <w:r w:rsidRPr="00012BFE">
        <w:rPr>
          <w:rFonts w:asciiTheme="majorHAnsi" w:hAnsiTheme="majorHAnsi"/>
          <w:u w:val="single"/>
        </w:rPr>
        <w:t>the location of political participation extends way beyond the formal apparatus of government</w:t>
      </w:r>
      <w:r w:rsidRPr="00012BFE">
        <w:rPr>
          <w:rFonts w:asciiTheme="majorHAnsi" w:hAnsiTheme="majorHAnsi"/>
          <w:sz w:val="20"/>
          <w:szCs w:val="20"/>
        </w:rPr>
        <w:t xml:space="preserve">, or the formal organization of the workplace, </w:t>
      </w:r>
      <w:r w:rsidRPr="00012BFE">
        <w:rPr>
          <w:rFonts w:asciiTheme="majorHAnsi" w:hAnsiTheme="majorHAnsi"/>
          <w:u w:val="single"/>
        </w:rPr>
        <w:t>to the intimacy of daily actions and iterations</w:t>
      </w:r>
      <w:r w:rsidRPr="00012BFE">
        <w:rPr>
          <w:rFonts w:asciiTheme="majorHAnsi" w:hAnsiTheme="majorHAnsi"/>
          <w:sz w:val="20"/>
          <w:szCs w:val="20"/>
        </w:rPr>
        <w:t>.</w:t>
      </w:r>
    </w:p>
    <w:p w14:paraId="23D1D49E" w14:textId="77777777" w:rsidR="00337390" w:rsidRPr="00012BFE" w:rsidRDefault="00337390" w:rsidP="00337390">
      <w:pPr>
        <w:pStyle w:val="Heading2"/>
        <w:rPr>
          <w:rFonts w:asciiTheme="majorHAnsi" w:hAnsiTheme="majorHAnsi"/>
        </w:rPr>
      </w:pPr>
      <w:r w:rsidRPr="00012BFE">
        <w:rPr>
          <w:rFonts w:asciiTheme="majorHAnsi" w:hAnsiTheme="majorHAnsi"/>
        </w:rPr>
        <w:lastRenderedPageBreak/>
        <w:t>Radical Thought Good</w:t>
      </w:r>
    </w:p>
    <w:p w14:paraId="43D671E9" w14:textId="77777777" w:rsidR="00337390" w:rsidRPr="00012BFE" w:rsidRDefault="00337390" w:rsidP="00337390">
      <w:pPr>
        <w:pStyle w:val="Heading4"/>
        <w:rPr>
          <w:rFonts w:asciiTheme="majorHAnsi" w:hAnsiTheme="majorHAnsi"/>
        </w:rPr>
      </w:pPr>
      <w:r w:rsidRPr="00012BFE">
        <w:rPr>
          <w:rFonts w:asciiTheme="majorHAnsi" w:hAnsiTheme="majorHAnsi"/>
        </w:rPr>
        <w:t xml:space="preserve">Radical thought and movement necessary for any form of social reform, empirics prove. </w:t>
      </w:r>
    </w:p>
    <w:p w14:paraId="14DCE08C" w14:textId="77777777" w:rsidR="00337390" w:rsidRPr="00012BFE" w:rsidRDefault="00337390" w:rsidP="00337390">
      <w:pPr>
        <w:rPr>
          <w:rFonts w:asciiTheme="majorHAnsi" w:hAnsiTheme="majorHAnsi"/>
          <w:b/>
          <w:sz w:val="26"/>
        </w:rPr>
      </w:pPr>
      <w:r w:rsidRPr="00012BFE">
        <w:rPr>
          <w:rStyle w:val="Style13ptBold"/>
          <w:rFonts w:asciiTheme="majorHAnsi" w:hAnsiTheme="majorHAnsi"/>
        </w:rPr>
        <w:t xml:space="preserve">Kutner 15 </w:t>
      </w:r>
      <w:r w:rsidRPr="00012BFE">
        <w:rPr>
          <w:rFonts w:asciiTheme="majorHAnsi" w:hAnsiTheme="majorHAnsi"/>
        </w:rPr>
        <w:t xml:space="preserve">(Robert Kutner, Co-Founder/Editor of “The American Prospect”, professor at Brandeis University, The Dance of Liberals and Radicals, </w:t>
      </w:r>
      <w:hyperlink r:id="rId76" w:history="1">
        <w:r w:rsidRPr="00012BFE">
          <w:rPr>
            <w:rStyle w:val="Hyperlink"/>
            <w:rFonts w:asciiTheme="majorHAnsi" w:hAnsiTheme="majorHAnsi"/>
          </w:rPr>
          <w:t>http://prospect.org/article/dance-liberals-and-radicals</w:t>
        </w:r>
      </w:hyperlink>
      <w:r w:rsidRPr="00012BFE">
        <w:rPr>
          <w:rFonts w:asciiTheme="majorHAnsi" w:hAnsiTheme="majorHAnsi"/>
        </w:rPr>
        <w:t>, March 17 2015)</w:t>
      </w:r>
    </w:p>
    <w:p w14:paraId="789F19B9" w14:textId="77777777" w:rsidR="00337390" w:rsidRPr="00012BFE" w:rsidRDefault="00337390" w:rsidP="00337390">
      <w:pPr>
        <w:rPr>
          <w:rFonts w:asciiTheme="majorHAnsi" w:hAnsiTheme="majorHAnsi"/>
          <w:sz w:val="16"/>
          <w:szCs w:val="16"/>
        </w:rPr>
      </w:pPr>
      <w:r w:rsidRPr="00012BFE">
        <w:rPr>
          <w:rStyle w:val="StyleUnderline"/>
          <w:rFonts w:asciiTheme="majorHAnsi" w:hAnsiTheme="majorHAnsi"/>
        </w:rPr>
        <w:t>History shows that liberals need radicals</w:t>
      </w:r>
      <w:r w:rsidRPr="00012BFE">
        <w:rPr>
          <w:rFonts w:asciiTheme="majorHAnsi" w:hAnsiTheme="majorHAnsi"/>
        </w:rPr>
        <w:t xml:space="preserve">. </w:t>
      </w:r>
      <w:r w:rsidRPr="00012BFE">
        <w:rPr>
          <w:rFonts w:asciiTheme="majorHAnsi" w:hAnsiTheme="majorHAnsi"/>
          <w:sz w:val="16"/>
          <w:szCs w:val="16"/>
        </w:rPr>
        <w:t>We need radicals because</w:t>
      </w:r>
      <w:r w:rsidRPr="00012BFE">
        <w:rPr>
          <w:rFonts w:asciiTheme="majorHAnsi" w:hAnsiTheme="majorHAnsi"/>
        </w:rPr>
        <w:t xml:space="preserve"> </w:t>
      </w:r>
      <w:r w:rsidRPr="00012BFE">
        <w:rPr>
          <w:rStyle w:val="StyleUnderline"/>
          <w:rFonts w:asciiTheme="majorHAnsi" w:hAnsiTheme="majorHAnsi"/>
        </w:rPr>
        <w:t xml:space="preserve">drastic change against entrenched evil and concentrated power requires personal bravery </w:t>
      </w:r>
      <w:r w:rsidRPr="00012BFE">
        <w:rPr>
          <w:rFonts w:asciiTheme="majorHAnsi" w:hAnsiTheme="majorHAnsi"/>
          <w:sz w:val="16"/>
          <w:szCs w:val="16"/>
        </w:rPr>
        <w:t>to the point of obsession</w:t>
      </w:r>
      <w:r w:rsidRPr="00012BFE">
        <w:rPr>
          <w:rStyle w:val="StyleUnderline"/>
          <w:rFonts w:asciiTheme="majorHAnsi" w:hAnsiTheme="majorHAnsi"/>
        </w:rPr>
        <w:t>. It requires a radical sensibility to look beyond today's limits and imagine what seems sheer impossibility within the current social order</w:t>
      </w:r>
      <w:r w:rsidRPr="00012BFE">
        <w:rPr>
          <w:rFonts w:asciiTheme="majorHAnsi" w:hAnsiTheme="majorHAnsi"/>
        </w:rPr>
        <w:t xml:space="preserve">. </w:t>
      </w:r>
      <w:r w:rsidRPr="00012BFE">
        <w:rPr>
          <w:rStyle w:val="StyleUnderline"/>
          <w:rFonts w:asciiTheme="majorHAnsi" w:hAnsiTheme="majorHAnsi"/>
        </w:rPr>
        <w:t>And sometimes it's necessary to break the law</w:t>
      </w:r>
      <w:r w:rsidRPr="00012BFE">
        <w:rPr>
          <w:rFonts w:asciiTheme="majorHAnsi" w:hAnsiTheme="majorHAnsi"/>
        </w:rPr>
        <w:t xml:space="preserve"> to redeem the Constitution. </w:t>
      </w:r>
      <w:r w:rsidRPr="00012BFE">
        <w:rPr>
          <w:rStyle w:val="StyleUnderline"/>
          <w:rFonts w:asciiTheme="majorHAnsi" w:hAnsiTheme="majorHAnsi"/>
        </w:rPr>
        <w:t>No great social change in America has occurred without radicals</w:t>
      </w:r>
      <w:r w:rsidRPr="00012BFE">
        <w:rPr>
          <w:rFonts w:asciiTheme="majorHAnsi" w:hAnsiTheme="majorHAnsi"/>
          <w:sz w:val="16"/>
          <w:szCs w:val="16"/>
        </w:rPr>
        <w:t xml:space="preserve">, beginning with the struggle to end slavery. Causes that now seem mainstream began with radical, </w:t>
      </w:r>
      <w:proofErr w:type="gramStart"/>
      <w:r w:rsidRPr="00012BFE">
        <w:rPr>
          <w:rFonts w:asciiTheme="majorHAnsi" w:hAnsiTheme="majorHAnsi"/>
          <w:sz w:val="16"/>
          <w:szCs w:val="16"/>
        </w:rPr>
        <w:t>impolite</w:t>
      </w:r>
      <w:proofErr w:type="gramEnd"/>
      <w:r w:rsidRPr="00012BFE">
        <w:rPr>
          <w:rFonts w:asciiTheme="majorHAnsi" w:hAnsiTheme="majorHAnsi"/>
          <w:sz w:val="16"/>
          <w:szCs w:val="16"/>
        </w:rPr>
        <w:t xml:space="preserve"> and sometimes civil disobedient protest</w:t>
      </w:r>
      <w:r w:rsidRPr="00012BFE">
        <w:rPr>
          <w:rFonts w:asciiTheme="majorHAnsi" w:hAnsiTheme="majorHAnsi"/>
        </w:rPr>
        <w:t xml:space="preserve">. </w:t>
      </w:r>
      <w:r w:rsidRPr="00012BFE">
        <w:rPr>
          <w:rStyle w:val="StyleUnderline"/>
          <w:rFonts w:asciiTheme="majorHAnsi" w:hAnsiTheme="majorHAnsi"/>
        </w:rPr>
        <w:t>Martin Luther King, Jr. was the best sort of radical</w:t>
      </w:r>
      <w:r w:rsidRPr="00012BFE">
        <w:rPr>
          <w:rFonts w:asciiTheme="majorHAnsi" w:hAnsiTheme="majorHAnsi"/>
        </w:rPr>
        <w:t xml:space="preserve">. </w:t>
      </w:r>
      <w:r w:rsidRPr="00012BFE">
        <w:rPr>
          <w:rFonts w:asciiTheme="majorHAnsi" w:hAnsiTheme="majorHAnsi"/>
          <w:sz w:val="16"/>
          <w:szCs w:val="16"/>
        </w:rPr>
        <w:t>His tactics broke what was then the law—flawed, biased, oppressive law. But he was above all affirmative and idealistic. He kept in his mind the kind of society America needed to be, and could be. He appealed to the best in America, bore personal witness and shamed his racist oppressors</w:t>
      </w:r>
      <w:r w:rsidRPr="00012BFE">
        <w:rPr>
          <w:rFonts w:asciiTheme="majorHAnsi" w:hAnsiTheme="majorHAnsi"/>
        </w:rPr>
        <w:t xml:space="preserve">. </w:t>
      </w:r>
      <w:r w:rsidRPr="00012BFE">
        <w:rPr>
          <w:rStyle w:val="StyleUnderline"/>
          <w:rFonts w:asciiTheme="majorHAnsi" w:hAnsiTheme="majorHAnsi"/>
        </w:rPr>
        <w:t>MLK braved violence and eventually his own assassination, yet his radicalism was always constructive. Birth control began as a radical movement for which some women went to jail and, astonishingly, contraception is still considered radical in some circles today. The demonstrations against the Vietnam War were at first the work of radical protesters</w:t>
      </w:r>
      <w:r w:rsidRPr="00012BFE">
        <w:rPr>
          <w:rFonts w:asciiTheme="majorHAnsi" w:hAnsiTheme="majorHAnsi"/>
          <w:sz w:val="16"/>
          <w:szCs w:val="16"/>
        </w:rPr>
        <w:t>. Only later did they become more mannered and mainstream. Some women today may take for granted rights that never would have been achieved without the radicalism of early feminism and then second-wave feminism. Same with LGBT rights, same with disability rights</w:t>
      </w:r>
      <w:r w:rsidRPr="00012BFE">
        <w:rPr>
          <w:rFonts w:asciiTheme="majorHAnsi" w:hAnsiTheme="majorHAnsi"/>
        </w:rPr>
        <w:t xml:space="preserve">. </w:t>
      </w:r>
      <w:r w:rsidRPr="00012BFE">
        <w:rPr>
          <w:rStyle w:val="StyleUnderline"/>
          <w:rFonts w:asciiTheme="majorHAnsi" w:hAnsiTheme="majorHAnsi"/>
        </w:rPr>
        <w:t xml:space="preserve">Sometimes, outrageous tactics are needed to barge into the chamber of civil debate. </w:t>
      </w:r>
      <w:r w:rsidRPr="00012BFE">
        <w:rPr>
          <w:rFonts w:asciiTheme="majorHAnsi" w:hAnsiTheme="majorHAnsi"/>
          <w:sz w:val="16"/>
          <w:szCs w:val="16"/>
        </w:rPr>
        <w:t>Even supposedly mainstream principles such as pure food and drugs, or safe working conditions, began with radical protest. The fact that these principles are being relentlessly undermined by corporate elites suggests the need for continued vigilance and radical protest once again. The labor movement has a long history of necessarily confrontational organizing. And radicals, famously, make the best organizers. Unions were largely illegal until the 1930s, so you could not organize one without breaking the law. (Today, it is corporations that break the law to resist unions).</w:t>
      </w:r>
    </w:p>
    <w:p w14:paraId="0AAAB743" w14:textId="77777777" w:rsidR="00337390" w:rsidRPr="00012BFE" w:rsidRDefault="00337390" w:rsidP="00337390">
      <w:pPr>
        <w:pStyle w:val="Heading4"/>
        <w:rPr>
          <w:rFonts w:asciiTheme="majorHAnsi" w:hAnsiTheme="majorHAnsi"/>
        </w:rPr>
      </w:pPr>
      <w:r w:rsidRPr="00012BFE">
        <w:rPr>
          <w:rFonts w:asciiTheme="majorHAnsi" w:hAnsiTheme="majorHAnsi"/>
        </w:rPr>
        <w:t xml:space="preserve">By adopting a form of radical thought, the aff solves for for real change. </w:t>
      </w:r>
    </w:p>
    <w:p w14:paraId="52452BED" w14:textId="77777777" w:rsidR="00337390" w:rsidRPr="00012BFE" w:rsidRDefault="00337390" w:rsidP="00337390">
      <w:pPr>
        <w:rPr>
          <w:rStyle w:val="Hyperlink"/>
          <w:rFonts w:asciiTheme="majorHAnsi" w:hAnsiTheme="majorHAnsi"/>
          <w:b/>
          <w:sz w:val="26"/>
        </w:rPr>
      </w:pPr>
      <w:r w:rsidRPr="00012BFE">
        <w:rPr>
          <w:rStyle w:val="Style13ptBold"/>
          <w:rFonts w:asciiTheme="majorHAnsi" w:hAnsiTheme="majorHAnsi"/>
        </w:rPr>
        <w:t xml:space="preserve">Fitzgerald 14 </w:t>
      </w:r>
      <w:r w:rsidRPr="00DA2E76">
        <w:rPr>
          <w:rFonts w:asciiTheme="majorHAnsi" w:hAnsiTheme="majorHAnsi"/>
          <w:sz w:val="18"/>
        </w:rPr>
        <w:t xml:space="preserve">(Andy Fitzgerald, Blogger at the New Public Sphere, </w:t>
      </w:r>
      <w:hyperlink r:id="rId77" w:history="1">
        <w:r w:rsidRPr="00DA2E76">
          <w:rPr>
            <w:rStyle w:val="Hyperlink"/>
            <w:rFonts w:asciiTheme="majorHAnsi" w:hAnsiTheme="majorHAnsi"/>
            <w:sz w:val="18"/>
          </w:rPr>
          <w:t>http://www.theguardian.com/commentisfree/2014/jan/20/we-need-radicals-for-social-change</w:t>
        </w:r>
      </w:hyperlink>
      <w:r w:rsidRPr="00DA2E76">
        <w:rPr>
          <w:rStyle w:val="Hyperlink"/>
          <w:rFonts w:asciiTheme="majorHAnsi" w:hAnsiTheme="majorHAnsi"/>
          <w:sz w:val="18"/>
        </w:rPr>
        <w:t>, January)</w:t>
      </w:r>
    </w:p>
    <w:p w14:paraId="42B311D8" w14:textId="77777777" w:rsidR="00337390" w:rsidRPr="00012BFE" w:rsidRDefault="00337390" w:rsidP="00337390">
      <w:pPr>
        <w:rPr>
          <w:rFonts w:asciiTheme="majorHAnsi" w:hAnsiTheme="majorHAnsi"/>
          <w:sz w:val="16"/>
          <w:szCs w:val="16"/>
        </w:rPr>
      </w:pPr>
      <w:r w:rsidRPr="00012BFE">
        <w:rPr>
          <w:rStyle w:val="StyleUnderline"/>
          <w:rFonts w:asciiTheme="majorHAnsi" w:hAnsiTheme="majorHAnsi"/>
        </w:rPr>
        <w:t xml:space="preserve">America has a propensity for dismissing people and ideas with labels. Terms like "socialist" and "communist" are </w:t>
      </w:r>
      <w:proofErr w:type="gramStart"/>
      <w:r w:rsidRPr="00012BFE">
        <w:rPr>
          <w:rStyle w:val="StyleUnderline"/>
          <w:rFonts w:asciiTheme="majorHAnsi" w:hAnsiTheme="majorHAnsi"/>
        </w:rPr>
        <w:t>frequently  hurled</w:t>
      </w:r>
      <w:proofErr w:type="gramEnd"/>
      <w:r w:rsidRPr="00012BFE">
        <w:rPr>
          <w:rStyle w:val="StyleUnderline"/>
          <w:rFonts w:asciiTheme="majorHAnsi" w:hAnsiTheme="majorHAnsi"/>
        </w:rPr>
        <w:t xml:space="preserve"> at those who dare to promote substantial programs that address poverty, or suggest</w:t>
      </w:r>
      <w:r w:rsidRPr="00012BFE">
        <w:rPr>
          <w:rFonts w:asciiTheme="majorHAnsi" w:hAnsiTheme="majorHAnsi"/>
        </w:rPr>
        <w:t xml:space="preserve"> </w:t>
      </w:r>
      <w:r w:rsidRPr="00012BFE">
        <w:rPr>
          <w:rFonts w:asciiTheme="majorHAnsi" w:hAnsiTheme="majorHAnsi"/>
          <w:sz w:val="16"/>
          <w:szCs w:val="16"/>
        </w:rPr>
        <w:t>that government provide what many other "developed nations" deem</w:t>
      </w:r>
      <w:r w:rsidRPr="00012BFE">
        <w:rPr>
          <w:rFonts w:asciiTheme="majorHAnsi" w:hAnsiTheme="majorHAnsi"/>
        </w:rPr>
        <w:t xml:space="preserve"> </w:t>
      </w:r>
      <w:r w:rsidRPr="00012BFE">
        <w:rPr>
          <w:rStyle w:val="StyleUnderline"/>
          <w:rFonts w:asciiTheme="majorHAnsi" w:hAnsiTheme="majorHAnsi"/>
        </w:rPr>
        <w:t>fundamental services</w:t>
      </w:r>
      <w:r w:rsidRPr="00012BFE">
        <w:rPr>
          <w:rFonts w:asciiTheme="majorHAnsi" w:hAnsiTheme="majorHAnsi"/>
        </w:rPr>
        <w:t xml:space="preserve"> – like </w:t>
      </w:r>
      <w:r w:rsidRPr="00012BFE">
        <w:rPr>
          <w:rFonts w:asciiTheme="majorHAnsi" w:hAnsiTheme="majorHAnsi"/>
          <w:sz w:val="16"/>
          <w:szCs w:val="16"/>
        </w:rPr>
        <w:t>universal healthcare</w:t>
      </w:r>
      <w:r w:rsidRPr="00012BFE">
        <w:rPr>
          <w:rFonts w:asciiTheme="majorHAnsi" w:hAnsiTheme="majorHAnsi"/>
        </w:rPr>
        <w:t xml:space="preserve">. </w:t>
      </w:r>
      <w:r w:rsidRPr="00012BFE">
        <w:rPr>
          <w:rStyle w:val="StyleUnderline"/>
          <w:rFonts w:asciiTheme="majorHAnsi" w:hAnsiTheme="majorHAnsi"/>
        </w:rPr>
        <w:t>Anyone who openly identifies with such positions is assumed to have nothing legitimate to contribute to public debate, irrespective of the plausibility, merit, and true ideology informing their arguments. It's a similar scenario with "radical" – a word often used to evoke associations with extremism, instability and an absolutist approach to politics. But the popular usage belies the important role many radicals have played in promoting democracy and justice throughout history, not to mention the continued role radical ideas and activism have to play in unfinished projects</w:t>
      </w:r>
      <w:r w:rsidRPr="00012BFE">
        <w:rPr>
          <w:rFonts w:asciiTheme="majorHAnsi" w:hAnsiTheme="majorHAnsi"/>
        </w:rPr>
        <w:t xml:space="preserve">. </w:t>
      </w:r>
      <w:r w:rsidRPr="00012BFE">
        <w:rPr>
          <w:rFonts w:asciiTheme="majorHAnsi" w:hAnsiTheme="majorHAnsi"/>
          <w:sz w:val="16"/>
          <w:szCs w:val="16"/>
        </w:rPr>
        <w:t xml:space="preserve">A recent op-ed in the Chicago Tribune illustrates the common abuse of the term in the media. The columnist, Dennis Byrne, rightly criticizes a tendency in America to privilege individual liberty over community solidarity, but he then attempts a "balanced" perspective by presenting examples of "radicalism" on both sides of the aisle. On abortion, Byrne writes: "Radical individuals on the right and the left demand the supremacy of a woman's body. … For [those who are pro-choice], a woman's rights are nearly absolute." Squaring the false equivalence circle he adds: "Similar absolutist views are held on the right by those who interpret the Constitution's Second Amendment to mean that government regulation of firearms </w:t>
      </w:r>
      <w:r w:rsidRPr="00012BFE">
        <w:rPr>
          <w:rFonts w:asciiTheme="majorHAnsi" w:hAnsiTheme="majorHAnsi"/>
          <w:sz w:val="16"/>
          <w:szCs w:val="16"/>
        </w:rPr>
        <w:lastRenderedPageBreak/>
        <w:t>should be extraordinarily limited, if not nonexistent." But the mischaracterization of radicals extends beyond mainstream media and politics. While discussing feminist activism with several friends, one retorted, "there are radicals in every group". I challenged the presumption that radicals were inherently a liability to social movements, given the positive history of radicalism in America</w:t>
      </w:r>
      <w:r w:rsidRPr="00012BFE">
        <w:rPr>
          <w:rStyle w:val="StyleUnderline"/>
          <w:rFonts w:asciiTheme="majorHAnsi" w:hAnsiTheme="majorHAnsi"/>
        </w:rPr>
        <w:t>. Indeed, it was "radicals" who were responsible for sowing the seeds of two of America's most important social movements: worker rights and racial justice. The labor movement, in its nascent days, was a radical movement</w:t>
      </w:r>
      <w:r w:rsidRPr="00012BFE">
        <w:rPr>
          <w:rFonts w:asciiTheme="majorHAnsi" w:hAnsiTheme="majorHAnsi"/>
        </w:rPr>
        <w:t xml:space="preserve">. </w:t>
      </w:r>
      <w:r w:rsidRPr="00012BFE">
        <w:rPr>
          <w:rFonts w:asciiTheme="majorHAnsi" w:hAnsiTheme="majorHAnsi"/>
          <w:sz w:val="16"/>
          <w:szCs w:val="16"/>
        </w:rPr>
        <w:t>A confrontational approach to management was necessary to win many of the concessions now sorely taken for granted: the minimum wage, the eight-hour day, even the very possibility of forming a union.</w:t>
      </w:r>
      <w:r w:rsidRPr="00012BFE">
        <w:rPr>
          <w:rFonts w:asciiTheme="majorHAnsi" w:hAnsiTheme="majorHAnsi"/>
        </w:rPr>
        <w:t xml:space="preserve"> </w:t>
      </w:r>
      <w:r w:rsidRPr="00012BFE">
        <w:rPr>
          <w:rStyle w:val="StyleUnderline"/>
          <w:rFonts w:asciiTheme="majorHAnsi" w:hAnsiTheme="majorHAnsi"/>
        </w:rPr>
        <w:t>Prior to the American civil war, "radical abolitionists" occupied the fringe with the seemingly absurd and absolutist demand that people should not be property.</w:t>
      </w:r>
      <w:r w:rsidRPr="00012BFE">
        <w:rPr>
          <w:rFonts w:asciiTheme="majorHAnsi" w:hAnsiTheme="majorHAnsi"/>
        </w:rPr>
        <w:t xml:space="preserve"> </w:t>
      </w:r>
      <w:r w:rsidRPr="00012BFE">
        <w:rPr>
          <w:rFonts w:asciiTheme="majorHAnsi" w:hAnsiTheme="majorHAnsi"/>
          <w:sz w:val="16"/>
          <w:szCs w:val="16"/>
        </w:rPr>
        <w:t>Perhaps its most infamous member, John Brown, attempted to lead an armed slave uprising in the south. His failed raid on an armory in Harpers Ferry, Virginia and subsequent execution for treason are portrayed historically as the act of a madman – an idealistic extremist with delusions of grandeur, despite the fact that it inspired greater opposition to slavery – a portrait sociologist James Loewen properly skewers in his book, Lies My Teacher Told Me: Everything Your American History Textbook Got Wrong.</w:t>
      </w:r>
    </w:p>
    <w:p w14:paraId="6AC050C6" w14:textId="77777777" w:rsidR="00337390" w:rsidRPr="00012BFE" w:rsidRDefault="00337390" w:rsidP="00337390">
      <w:pPr>
        <w:pStyle w:val="Heading4"/>
        <w:rPr>
          <w:rFonts w:asciiTheme="majorHAnsi" w:eastAsiaTheme="minorEastAsia" w:hAnsiTheme="majorHAnsi" w:cstheme="minorBidi"/>
        </w:rPr>
      </w:pPr>
      <w:r w:rsidRPr="00012BFE">
        <w:rPr>
          <w:rFonts w:asciiTheme="majorHAnsi" w:hAnsiTheme="majorHAnsi"/>
        </w:rPr>
        <w:t>We must radically change the educational sphere, our performance is an act of liberation, visibility, and empowerment, creating a public space for dissent and challenges</w:t>
      </w:r>
      <w:r w:rsidRPr="00012BFE">
        <w:rPr>
          <w:rFonts w:asciiTheme="majorHAnsi" w:eastAsiaTheme="minorEastAsia" w:hAnsiTheme="majorHAnsi" w:cstheme="minorBidi"/>
        </w:rPr>
        <w:t xml:space="preserve"> </w:t>
      </w:r>
    </w:p>
    <w:p w14:paraId="6EE7BCCE" w14:textId="77777777" w:rsidR="00337390" w:rsidRPr="00012BFE" w:rsidRDefault="00337390" w:rsidP="00337390">
      <w:pPr>
        <w:rPr>
          <w:rFonts w:asciiTheme="majorHAnsi" w:hAnsiTheme="majorHAnsi"/>
          <w:b/>
          <w:sz w:val="26"/>
          <w:szCs w:val="26"/>
        </w:rPr>
      </w:pPr>
      <w:r>
        <w:rPr>
          <w:rFonts w:asciiTheme="majorHAnsi" w:hAnsiTheme="majorHAnsi"/>
          <w:b/>
          <w:sz w:val="26"/>
          <w:szCs w:val="26"/>
        </w:rPr>
        <w:t xml:space="preserve">Mohanty </w:t>
      </w:r>
      <w:r w:rsidRPr="00012BFE">
        <w:rPr>
          <w:rFonts w:asciiTheme="majorHAnsi" w:hAnsiTheme="majorHAnsi"/>
          <w:b/>
          <w:sz w:val="26"/>
          <w:szCs w:val="26"/>
        </w:rPr>
        <w:t>3</w:t>
      </w:r>
      <w:r w:rsidRPr="00012BFE">
        <w:rPr>
          <w:rFonts w:asciiTheme="majorHAnsi" w:hAnsiTheme="majorHAnsi"/>
          <w:sz w:val="16"/>
          <w:szCs w:val="16"/>
        </w:rPr>
        <w:t xml:space="preserve"> (Chandra Talpade, Ph.D. and Master’s degree from the University of Illinois at Urbana-Champaign, as well as a Master's degree and a bachelor's degree from the University of Delhi in India. Originally a professor of women's studies at Hamilton College in Clinton, New York, she is currently the women's studies department chair at Syracuse University, Feminism Without Borders: Decolonizing Theory, Practicing Solidarity, Duke University Press p. 205-207)</w:t>
      </w:r>
    </w:p>
    <w:p w14:paraId="4B4314DC" w14:textId="77777777" w:rsidR="00337390" w:rsidRPr="00012BFE" w:rsidRDefault="00337390" w:rsidP="00337390">
      <w:pPr>
        <w:rPr>
          <w:rFonts w:asciiTheme="majorHAnsi" w:hAnsiTheme="majorHAnsi"/>
          <w:sz w:val="10"/>
          <w:szCs w:val="10"/>
        </w:rPr>
      </w:pPr>
      <w:r w:rsidRPr="00012BFE">
        <w:rPr>
          <w:rFonts w:asciiTheme="majorHAnsi" w:hAnsiTheme="majorHAnsi"/>
          <w:sz w:val="10"/>
          <w:szCs w:val="10"/>
        </w:rPr>
        <w:t>In the intellectual, political and historical context I have sketched thus far, decolonization as a method of teaching and learning is crucial in envisioning democratic education. My own political project involves trying to connect educational discourse to questions of social justice and the creation of citizens who are able to conceive of a democracy which is not the same as "the free market."</w:t>
      </w:r>
      <w:r w:rsidRPr="00012BFE">
        <w:rPr>
          <w:rFonts w:asciiTheme="majorHAnsi" w:hAnsiTheme="majorHAnsi"/>
        </w:rPr>
        <w:t xml:space="preserve"> </w:t>
      </w:r>
      <w:r w:rsidRPr="00012BFE">
        <w:rPr>
          <w:rFonts w:asciiTheme="majorHAnsi" w:hAnsiTheme="majorHAnsi"/>
          <w:b/>
          <w:u w:val="single"/>
        </w:rPr>
        <w:t>Pedagogy in this context needs to be revolutionary to combat business as usual in educational institutions</w:t>
      </w:r>
      <w:r w:rsidRPr="00012BFE">
        <w:rPr>
          <w:rFonts w:asciiTheme="majorHAnsi" w:hAnsiTheme="majorHAnsi"/>
        </w:rPr>
        <w:t xml:space="preserve">. </w:t>
      </w:r>
      <w:r w:rsidRPr="00012BFE">
        <w:rPr>
          <w:rFonts w:asciiTheme="majorHAnsi" w:hAnsiTheme="majorHAnsi"/>
          <w:sz w:val="10"/>
          <w:szCs w:val="10"/>
        </w:rPr>
        <w:t xml:space="preserve">After all, </w:t>
      </w:r>
      <w:r w:rsidRPr="00012BFE">
        <w:rPr>
          <w:rStyle w:val="StyleUnderline"/>
          <w:rFonts w:asciiTheme="majorHAnsi" w:hAnsiTheme="majorHAnsi"/>
        </w:rPr>
        <w:t>the politics of commodification allows the cooptation of most dissenting voices</w:t>
      </w:r>
      <w:r w:rsidRPr="00012BFE">
        <w:rPr>
          <w:rFonts w:asciiTheme="majorHAnsi" w:hAnsiTheme="majorHAnsi"/>
        </w:rPr>
        <w:t xml:space="preserve"> </w:t>
      </w:r>
      <w:r w:rsidRPr="00012BFE">
        <w:rPr>
          <w:rFonts w:asciiTheme="majorHAnsi" w:hAnsiTheme="majorHAnsi"/>
          <w:sz w:val="10"/>
          <w:szCs w:val="10"/>
        </w:rPr>
        <w:t>in this age of multiculturalism. Cultures of dissent are hard to create.</w:t>
      </w:r>
      <w:r w:rsidRPr="00012BFE">
        <w:rPr>
          <w:rFonts w:asciiTheme="majorHAnsi" w:hAnsiTheme="majorHAnsi"/>
        </w:rPr>
        <w:t xml:space="preserve"> </w:t>
      </w:r>
      <w:r w:rsidRPr="00012BFE">
        <w:rPr>
          <w:rFonts w:asciiTheme="majorHAnsi" w:hAnsiTheme="majorHAnsi"/>
          <w:b/>
          <w:u w:val="single"/>
        </w:rPr>
        <w:t>Revolutionary pedagogy needs to lead to a consciousness of injustice, self-reflection on the routines and habits of education in the creation of an "educated citizen," and action to transform one's social space in a collective setting.</w:t>
      </w:r>
      <w:r w:rsidRPr="00012BFE">
        <w:rPr>
          <w:rFonts w:asciiTheme="majorHAnsi" w:hAnsiTheme="majorHAnsi"/>
        </w:rPr>
        <w:t xml:space="preserve"> </w:t>
      </w:r>
      <w:r w:rsidRPr="00012BFE">
        <w:rPr>
          <w:rFonts w:asciiTheme="majorHAnsi" w:hAnsiTheme="majorHAnsi"/>
          <w:sz w:val="10"/>
          <w:szCs w:val="10"/>
        </w:rPr>
        <w:t xml:space="preserve">In other words, the practice of decolonization as defined above. I turn now to a narrative in the tradition of Toni Cade Bambara, a story that "keeps me alive - a story which saves our lives." The story is about a performance by a student at Hamilton College. Yance Ford, an African American studio art major and feminist activist, based her performance, called "This Invisible World," on her three-plus years as a student at the college." She built an iron cage that enclosed her snugly, suspended it ten feet off the ground in the lobby of the social sciences building, </w:t>
      </w:r>
      <w:proofErr w:type="gramStart"/>
      <w:r w:rsidRPr="00012BFE">
        <w:rPr>
          <w:rFonts w:asciiTheme="majorHAnsi" w:hAnsiTheme="majorHAnsi"/>
          <w:sz w:val="10"/>
          <w:szCs w:val="10"/>
        </w:rPr>
        <w:t>She</w:t>
      </w:r>
      <w:proofErr w:type="gramEnd"/>
      <w:r w:rsidRPr="00012BFE">
        <w:rPr>
          <w:rFonts w:asciiTheme="majorHAnsi" w:hAnsiTheme="majorHAnsi"/>
          <w:sz w:val="10"/>
          <w:szCs w:val="10"/>
        </w:rPr>
        <w:t xml:space="preserve"> shaved her head and - barefoot and without a watch, wearing a sheet that she had cut up-spent five hours in the cage in total silence. The performance required unimaginable physical and psychic endurance, and it dramatically transformed a physical space that is usually a corridor between offices and classrooms. It had an enormous impact on everyone walking through - no mundane response was possible. Nor was business as usual possible. It disrupted educational routines - many fac</w:t>
      </w:r>
      <w:r w:rsidRPr="00012BFE">
        <w:rPr>
          <w:rFonts w:asciiTheme="majorHAnsi" w:hAnsiTheme="majorHAnsi"/>
          <w:i/>
          <w:iCs/>
          <w:sz w:val="10"/>
          <w:szCs w:val="10"/>
        </w:rPr>
        <w:t xml:space="preserve">ulty </w:t>
      </w:r>
      <w:r w:rsidRPr="00012BFE">
        <w:rPr>
          <w:rFonts w:asciiTheme="majorHAnsi" w:hAnsiTheme="majorHAnsi"/>
          <w:sz w:val="10"/>
          <w:szCs w:val="10"/>
        </w:rPr>
        <w:t xml:space="preserve">(including me) sent their classes to the performance and later attempted discussions that proved profoundly unsettling. For the first time in </w:t>
      </w:r>
      <w:r w:rsidRPr="00012BFE">
        <w:rPr>
          <w:rFonts w:asciiTheme="majorHAnsi" w:hAnsiTheme="majorHAnsi"/>
          <w:i/>
          <w:iCs/>
          <w:sz w:val="10"/>
          <w:szCs w:val="10"/>
        </w:rPr>
        <w:t xml:space="preserve">my </w:t>
      </w:r>
      <w:r w:rsidRPr="00012BFE">
        <w:rPr>
          <w:rFonts w:asciiTheme="majorHAnsi" w:hAnsiTheme="majorHAnsi"/>
          <w:sz w:val="10"/>
          <w:szCs w:val="10"/>
        </w:rPr>
        <w:t xml:space="preserve">experience at Hamilton, students, faculty, and staff were faced with a performance that could not be "consumed~ or assimilated as part of the "normal" educational process. We were faced with the knowledge that it was impossible to "know" what led to such a performance, and that the knowledge we had, of black women's history of objectification, of slavery, invisibility, and soon, was a radically inadequate measure of the intent or courage and risk it took for Vance to perform "This Invisible World. ~ In talking at length with Vance, other students, and colleagues, and thinking through the effects of this performance on the campus, I have realized that this is potentially a very effective story. Here is how Vance, writing in October 1993, described her project: What is it? I guess or rather I know that it is about survival. About trauma, about loss, about suffering and pain, and about being lost within </w:t>
      </w:r>
      <w:proofErr w:type="gramStart"/>
      <w:r w:rsidRPr="00012BFE">
        <w:rPr>
          <w:rFonts w:asciiTheme="majorHAnsi" w:hAnsiTheme="majorHAnsi"/>
          <w:sz w:val="10"/>
          <w:szCs w:val="10"/>
        </w:rPr>
        <w:t>all of</w:t>
      </w:r>
      <w:proofErr w:type="gramEnd"/>
      <w:r w:rsidRPr="00012BFE">
        <w:rPr>
          <w:rFonts w:asciiTheme="majorHAnsi" w:hAnsiTheme="majorHAnsi"/>
          <w:sz w:val="10"/>
          <w:szCs w:val="10"/>
        </w:rPr>
        <w:t xml:space="preserve"> those things. About trying to find the way back to yourself </w:t>
      </w:r>
      <w:proofErr w:type="gramStart"/>
      <w:r w:rsidRPr="00012BFE">
        <w:rPr>
          <w:rFonts w:asciiTheme="majorHAnsi" w:hAnsiTheme="majorHAnsi"/>
          <w:sz w:val="10"/>
          <w:szCs w:val="10"/>
        </w:rPr>
        <w:t>The</w:t>
      </w:r>
      <w:proofErr w:type="gramEnd"/>
      <w:r w:rsidRPr="00012BFE">
        <w:rPr>
          <w:rFonts w:asciiTheme="majorHAnsi" w:hAnsiTheme="majorHAnsi"/>
          <w:sz w:val="10"/>
          <w:szCs w:val="10"/>
        </w:rPr>
        <w:t xml:space="preserve"> way back to your sanity, a way to get away from those things which have driven you beyond a point of recognition. Past the point where you no longer recognize or even want to recognize yourself or your past or the possibility that your present may also be your future. That is what my project is about. I call it refuge but I really think I mean rescue or even better, survival, escape, saved. My work to me is about all the things that push you to the edge. Its about not belonging, not liking yourself, not loving yourself, not feeling loved or safe or accepted or tolerated or respected or valued or useful or important or comfortable or safe or part of a larger community. It's about how all these things cause us TO hate ourselves into corners and boxes and addictions and traps and hurtful relationships and cages. It's about how people can see you and look right through you. Most of the time nor knowing you are there. It is about fighting the battle of your life, for your life. And this place that I call refuge is the only place where I am sacred. It is the source of </w:t>
      </w:r>
      <w:r w:rsidRPr="00012BFE">
        <w:rPr>
          <w:rFonts w:asciiTheme="majorHAnsi" w:hAnsiTheme="majorHAnsi"/>
          <w:i/>
          <w:iCs/>
          <w:sz w:val="10"/>
          <w:szCs w:val="10"/>
        </w:rPr>
        <w:t xml:space="preserve">my </w:t>
      </w:r>
      <w:r w:rsidRPr="00012BFE">
        <w:rPr>
          <w:rFonts w:asciiTheme="majorHAnsi" w:hAnsiTheme="majorHAnsi"/>
          <w:sz w:val="10"/>
          <w:szCs w:val="10"/>
        </w:rPr>
        <w:t xml:space="preserve">strength, </w:t>
      </w:r>
      <w:r w:rsidRPr="00012BFE">
        <w:rPr>
          <w:rFonts w:asciiTheme="majorHAnsi" w:hAnsiTheme="majorHAnsi"/>
          <w:i/>
          <w:iCs/>
          <w:sz w:val="10"/>
          <w:szCs w:val="10"/>
        </w:rPr>
        <w:t xml:space="preserve">my </w:t>
      </w:r>
      <w:r w:rsidRPr="00012BFE">
        <w:rPr>
          <w:rFonts w:asciiTheme="majorHAnsi" w:hAnsiTheme="majorHAnsi"/>
          <w:sz w:val="10"/>
          <w:szCs w:val="10"/>
        </w:rPr>
        <w:t xml:space="preserve">fortitude, my resilience, </w:t>
      </w:r>
      <w:r w:rsidRPr="00012BFE">
        <w:rPr>
          <w:rFonts w:asciiTheme="majorHAnsi" w:hAnsiTheme="majorHAnsi"/>
          <w:i/>
          <w:iCs/>
          <w:sz w:val="10"/>
          <w:szCs w:val="10"/>
        </w:rPr>
        <w:t xml:space="preserve">my </w:t>
      </w:r>
      <w:r w:rsidRPr="00012BFE">
        <w:rPr>
          <w:rFonts w:asciiTheme="majorHAnsi" w:hAnsiTheme="majorHAnsi"/>
          <w:sz w:val="10"/>
          <w:szCs w:val="10"/>
        </w:rPr>
        <w:t>ability to be for myself what no one else will ever be for me. This is most directly Vance's response and meditation on her three years at a liberal arts college-on her education. In extensive conversations with her, two aspects of this project became clearer to me: her consciousness of being colonized at the college, expressed through the act of being caged like “animals in a science experiment, ~ and</w:t>
      </w:r>
      <w:r w:rsidRPr="00012BFE">
        <w:rPr>
          <w:rFonts w:asciiTheme="majorHAnsi" w:hAnsiTheme="majorHAnsi"/>
        </w:rPr>
        <w:t xml:space="preserve"> </w:t>
      </w:r>
      <w:r w:rsidRPr="00012BFE">
        <w:rPr>
          <w:rFonts w:asciiTheme="majorHAnsi" w:hAnsiTheme="majorHAnsi"/>
          <w:b/>
          <w:u w:val="single"/>
        </w:rPr>
        <w:t>the performance as an act of liberation, of active decolonization of the self, of visibility and empowerment. Vance found a way to tell another story, to speak through a silence that screamed for engagement</w:t>
      </w:r>
      <w:r w:rsidRPr="00012BFE">
        <w:rPr>
          <w:rFonts w:asciiTheme="majorHAnsi" w:hAnsiTheme="majorHAnsi"/>
          <w:u w:val="single"/>
        </w:rPr>
        <w:t>.</w:t>
      </w:r>
      <w:r w:rsidRPr="00012BFE">
        <w:rPr>
          <w:rFonts w:asciiTheme="majorHAnsi" w:hAnsiTheme="majorHAnsi"/>
        </w:rPr>
        <w:t xml:space="preserve"> </w:t>
      </w:r>
      <w:r w:rsidRPr="00012BFE">
        <w:rPr>
          <w:rFonts w:asciiTheme="majorHAnsi" w:hAnsiTheme="majorHAnsi"/>
          <w:sz w:val="10"/>
          <w:szCs w:val="10"/>
        </w:rPr>
        <w:t>However, in doing so,</w:t>
      </w:r>
      <w:r w:rsidRPr="00012BFE">
        <w:rPr>
          <w:rFonts w:asciiTheme="majorHAnsi" w:hAnsiTheme="majorHAnsi"/>
        </w:rPr>
        <w:t xml:space="preserve"> </w:t>
      </w:r>
      <w:r w:rsidRPr="00012BFE">
        <w:rPr>
          <w:rFonts w:asciiTheme="majorHAnsi" w:hAnsiTheme="majorHAnsi"/>
          <w:b/>
          <w:u w:val="single"/>
        </w:rPr>
        <w:t>she also created a public space for the collective narratives of marginalized peoples</w:t>
      </w:r>
      <w:r w:rsidRPr="00012BFE">
        <w:rPr>
          <w:rFonts w:asciiTheme="majorHAnsi" w:hAnsiTheme="majorHAnsi"/>
          <w:sz w:val="10"/>
          <w:szCs w:val="10"/>
        </w:rPr>
        <w:t xml:space="preserve">, especially other women of color. </w:t>
      </w:r>
      <w:r w:rsidRPr="00012BFE">
        <w:rPr>
          <w:rFonts w:asciiTheme="majorHAnsi" w:hAnsiTheme="majorHAnsi"/>
          <w:b/>
          <w:u w:val="single"/>
        </w:rPr>
        <w:t xml:space="preserve">Educational practices became the object of public critique as the hegemonic narrative of a liberal arts education, and its markers of success came under collective scrutiny. This was then a profoundly unsettling and radically decolonizing educational act. This story illustrates the difference between thinking about social justice and radical transformation in our frames of analysis and understanding in relation to race, gender, class, and sexuality versus a multiculturalist consumption and assimilation into a supposedly “democratic" frame of </w:t>
      </w:r>
      <w:r w:rsidRPr="00012BFE">
        <w:rPr>
          <w:rFonts w:asciiTheme="majorHAnsi" w:hAnsiTheme="majorHAnsi"/>
          <w:b/>
          <w:u w:val="single"/>
        </w:rPr>
        <w:lastRenderedPageBreak/>
        <w:t>education as usual. It suggests the need to organize to create collective spaces for dissent and challenges</w:t>
      </w:r>
      <w:r w:rsidRPr="00012BFE">
        <w:rPr>
          <w:rFonts w:asciiTheme="majorHAnsi" w:hAnsiTheme="majorHAnsi"/>
        </w:rPr>
        <w:t xml:space="preserve"> </w:t>
      </w:r>
      <w:r w:rsidRPr="00012BFE">
        <w:rPr>
          <w:rFonts w:asciiTheme="majorHAnsi" w:hAnsiTheme="majorHAnsi"/>
          <w:sz w:val="10"/>
          <w:szCs w:val="10"/>
        </w:rPr>
        <w:t>to consolidation of white heterosexual masculinity in academy.</w:t>
      </w:r>
    </w:p>
    <w:p w14:paraId="678416A8" w14:textId="77777777" w:rsidR="00337390" w:rsidRPr="00012BFE" w:rsidRDefault="00337390" w:rsidP="00337390">
      <w:pPr>
        <w:pStyle w:val="Heading4"/>
        <w:rPr>
          <w:rFonts w:asciiTheme="majorHAnsi" w:hAnsiTheme="majorHAnsi"/>
        </w:rPr>
      </w:pPr>
      <w:r w:rsidRPr="00012BFE">
        <w:rPr>
          <w:rFonts w:asciiTheme="majorHAnsi" w:hAnsiTheme="majorHAnsi"/>
        </w:rPr>
        <w:t>Opening up public space for epistemological standpoints is fundamental to the exposure of power relations – we must make the politics of everyday experience important</w:t>
      </w:r>
    </w:p>
    <w:p w14:paraId="516629F6" w14:textId="77777777" w:rsidR="00337390" w:rsidRPr="00012BFE" w:rsidRDefault="00337390" w:rsidP="00337390">
      <w:pPr>
        <w:rPr>
          <w:rFonts w:asciiTheme="majorHAnsi" w:eastAsiaTheme="majorEastAsia" w:hAnsiTheme="majorHAnsi" w:cstheme="majorBidi"/>
        </w:rPr>
      </w:pPr>
      <w:r>
        <w:rPr>
          <w:rStyle w:val="Style13ptBold"/>
          <w:rFonts w:asciiTheme="majorHAnsi" w:hAnsiTheme="majorHAnsi"/>
        </w:rPr>
        <w:t xml:space="preserve">Mohanty </w:t>
      </w:r>
      <w:r w:rsidRPr="00012BFE">
        <w:rPr>
          <w:rStyle w:val="Style13ptBold"/>
          <w:rFonts w:asciiTheme="majorHAnsi" w:hAnsiTheme="majorHAnsi"/>
        </w:rPr>
        <w:t>3</w:t>
      </w:r>
      <w:r w:rsidRPr="00012BFE">
        <w:rPr>
          <w:rFonts w:asciiTheme="majorHAnsi" w:hAnsiTheme="majorHAnsi"/>
        </w:rPr>
        <w:t xml:space="preserve"> </w:t>
      </w:r>
      <w:r w:rsidRPr="00012BFE">
        <w:rPr>
          <w:rFonts w:asciiTheme="majorHAnsi" w:hAnsiTheme="majorHAnsi"/>
          <w:sz w:val="16"/>
          <w:szCs w:val="16"/>
        </w:rPr>
        <w:t>(Chandra Talpade, Ph.D. and Master’s degree from the University of Illinois at Urbana-Champaign, as well as a Master's degree and a bachelor's degree from the University of Delhi in India. Originally a professor of women's studies at Hamilton College in Clinton, New York, she is currently the women's studies department chair at Syracuse University, Feminism Without Borders: Decolonizing Theory, Practicing Solidarity, Duke University Press p. 215-216)</w:t>
      </w:r>
    </w:p>
    <w:p w14:paraId="576490AB" w14:textId="77777777" w:rsidR="00337390" w:rsidRPr="00012BFE" w:rsidRDefault="00337390" w:rsidP="00337390">
      <w:pPr>
        <w:rPr>
          <w:rFonts w:asciiTheme="majorHAnsi" w:hAnsiTheme="majorHAnsi"/>
        </w:rPr>
      </w:pPr>
      <w:r w:rsidRPr="00012BFE">
        <w:rPr>
          <w:rFonts w:asciiTheme="majorHAnsi" w:hAnsiTheme="majorHAnsi"/>
          <w:sz w:val="10"/>
          <w:szCs w:val="10"/>
        </w:rPr>
        <w:t>If my argument in this essay is convincing, it suggests why we need to take on questions of race and gender as they are being managed and commodified in the liberal U.S. academy.</w:t>
      </w:r>
      <w:r w:rsidRPr="00012BFE">
        <w:rPr>
          <w:rFonts w:asciiTheme="majorHAnsi" w:hAnsiTheme="majorHAnsi"/>
        </w:rPr>
        <w:t xml:space="preserve"> </w:t>
      </w:r>
      <w:r w:rsidRPr="00012BFE">
        <w:rPr>
          <w:rFonts w:asciiTheme="majorHAnsi" w:hAnsiTheme="majorHAnsi"/>
          <w:b/>
          <w:u w:val="single"/>
        </w:rPr>
        <w:t>One mode of doing this is actively creating public cultures of dissent where these issues can be debated in terms of our pedagogics and institutional practices</w:t>
      </w:r>
      <w:r w:rsidRPr="00012BFE">
        <w:rPr>
          <w:rFonts w:asciiTheme="majorHAnsi" w:hAnsiTheme="majorHAnsi"/>
        </w:rPr>
        <w:t>.</w:t>
      </w:r>
      <w:r w:rsidRPr="00012BFE">
        <w:rPr>
          <w:rFonts w:asciiTheme="majorHAnsi" w:hAnsiTheme="majorHAnsi"/>
          <w:b/>
          <w:sz w:val="10"/>
          <w:szCs w:val="10"/>
        </w:rPr>
        <w:t>20</w:t>
      </w:r>
      <w:r w:rsidRPr="00012BFE">
        <w:rPr>
          <w:rFonts w:asciiTheme="majorHAnsi" w:hAnsiTheme="majorHAnsi"/>
          <w:b/>
        </w:rPr>
        <w:t xml:space="preserve"> </w:t>
      </w:r>
      <w:r w:rsidRPr="00012BFE">
        <w:rPr>
          <w:rFonts w:asciiTheme="majorHAnsi" w:hAnsiTheme="majorHAnsi"/>
          <w:b/>
          <w:u w:val="single"/>
        </w:rPr>
        <w:t xml:space="preserve">Creating such cultures in the liberal academy is a challenge in itself, because liberalism allows and even welcomes </w:t>
      </w:r>
      <w:r w:rsidRPr="00012BFE">
        <w:rPr>
          <w:rFonts w:asciiTheme="majorHAnsi" w:hAnsiTheme="majorHAnsi"/>
          <w:u w:val="single"/>
        </w:rPr>
        <w:t xml:space="preserve">"plural”~ </w:t>
      </w:r>
      <w:r w:rsidRPr="00012BFE">
        <w:rPr>
          <w:rFonts w:asciiTheme="majorHAnsi" w:hAnsiTheme="majorHAnsi"/>
          <w:b/>
          <w:u w:val="single"/>
        </w:rPr>
        <w:t>or even "alternative" perspectives. However, a public culture of dissent entails creating spaces for epistemological standpoints that are grounded in the interests of people and that recognize the materiality of conflict, of privilege, and of domination. Thus creating such cultures is fundamentally about making the axes of power transparent in the context of academic, disciplinary, and institutional structures as well as in the interpersonal relationships</w:t>
      </w:r>
      <w:r w:rsidRPr="00012BFE">
        <w:rPr>
          <w:rFonts w:asciiTheme="majorHAnsi" w:hAnsiTheme="majorHAnsi"/>
          <w:b/>
        </w:rPr>
        <w:t xml:space="preserve"> </w:t>
      </w:r>
      <w:r w:rsidRPr="00012BFE">
        <w:rPr>
          <w:rFonts w:asciiTheme="majorHAnsi" w:hAnsiTheme="majorHAnsi"/>
          <w:sz w:val="10"/>
          <w:szCs w:val="10"/>
        </w:rPr>
        <w:t>(rather than individual relations</w:t>
      </w:r>
      <w:r w:rsidRPr="00012BFE">
        <w:rPr>
          <w:rFonts w:asciiTheme="majorHAnsi" w:hAnsiTheme="majorHAnsi"/>
          <w:b/>
          <w:sz w:val="10"/>
          <w:szCs w:val="10"/>
        </w:rPr>
        <w:t>)</w:t>
      </w:r>
      <w:r w:rsidRPr="00012BFE">
        <w:rPr>
          <w:rFonts w:asciiTheme="majorHAnsi" w:hAnsiTheme="majorHAnsi"/>
          <w:b/>
        </w:rPr>
        <w:t xml:space="preserve"> </w:t>
      </w:r>
      <w:r w:rsidRPr="00012BFE">
        <w:rPr>
          <w:rFonts w:asciiTheme="majorHAnsi" w:hAnsiTheme="majorHAnsi"/>
          <w:b/>
          <w:u w:val="single"/>
        </w:rPr>
        <w:t>in the academy. It is about taking the politics of everyday life seriously as teachers, students, administrators, and members of hegemonic academic cultures</w:t>
      </w:r>
      <w:r w:rsidRPr="00012BFE">
        <w:rPr>
          <w:rFonts w:asciiTheme="majorHAnsi" w:hAnsiTheme="majorHAnsi"/>
          <w:b/>
        </w:rPr>
        <w:t>.</w:t>
      </w:r>
      <w:r w:rsidRPr="00012BFE">
        <w:rPr>
          <w:rFonts w:asciiTheme="majorHAnsi" w:hAnsiTheme="majorHAnsi"/>
        </w:rPr>
        <w:t xml:space="preserve"> </w:t>
      </w:r>
      <w:r w:rsidRPr="00012BFE">
        <w:rPr>
          <w:rFonts w:asciiTheme="majorHAnsi" w:hAnsiTheme="majorHAnsi"/>
          <w:sz w:val="10"/>
          <w:szCs w:val="10"/>
        </w:rPr>
        <w:t>Culture itself is thus redefined to incorporate individual and collective memories, dreams, and history that are contested and transformed through the political</w:t>
      </w:r>
    </w:p>
    <w:p w14:paraId="480EC2D7" w14:textId="77777777" w:rsidR="00337390" w:rsidRPr="00012BFE" w:rsidRDefault="00337390" w:rsidP="00337390">
      <w:pPr>
        <w:keepNext/>
        <w:keepLines/>
        <w:spacing w:before="200"/>
        <w:outlineLvl w:val="3"/>
        <w:rPr>
          <w:rFonts w:asciiTheme="majorHAnsi" w:hAnsiTheme="majorHAnsi" w:cstheme="majorBidi"/>
          <w:b/>
          <w:bCs/>
          <w:iCs/>
          <w:sz w:val="26"/>
        </w:rPr>
      </w:pPr>
      <w:r w:rsidRPr="00012BFE">
        <w:rPr>
          <w:rFonts w:asciiTheme="majorHAnsi" w:hAnsiTheme="majorHAnsi" w:cstheme="majorBidi"/>
          <w:b/>
          <w:bCs/>
          <w:iCs/>
          <w:sz w:val="26"/>
        </w:rPr>
        <w:t>Oppression is not a binary force – only by examining our relationship to others can we participate in liberatory political projects</w:t>
      </w:r>
    </w:p>
    <w:p w14:paraId="7955A052" w14:textId="77777777" w:rsidR="00337390" w:rsidRPr="00012BFE" w:rsidRDefault="00337390" w:rsidP="00337390">
      <w:pPr>
        <w:rPr>
          <w:rFonts w:asciiTheme="majorHAnsi" w:hAnsiTheme="majorHAnsi"/>
        </w:rPr>
      </w:pPr>
      <w:r>
        <w:rPr>
          <w:rFonts w:asciiTheme="majorHAnsi" w:hAnsiTheme="majorHAnsi"/>
          <w:b/>
          <w:sz w:val="26"/>
          <w:szCs w:val="26"/>
        </w:rPr>
        <w:t>Henze 2k</w:t>
      </w:r>
      <w:r w:rsidRPr="00012BFE">
        <w:rPr>
          <w:rFonts w:asciiTheme="majorHAnsi" w:hAnsiTheme="majorHAnsi"/>
        </w:rPr>
        <w:t xml:space="preserve"> </w:t>
      </w:r>
      <w:r w:rsidRPr="00012BFE">
        <w:rPr>
          <w:rFonts w:asciiTheme="majorHAnsi" w:hAnsiTheme="majorHAnsi"/>
          <w:sz w:val="16"/>
          <w:szCs w:val="16"/>
        </w:rPr>
        <w:t xml:space="preserve">(Brent, Professor of </w:t>
      </w:r>
      <w:proofErr w:type="gramStart"/>
      <w:r w:rsidRPr="00012BFE">
        <w:rPr>
          <w:rFonts w:asciiTheme="majorHAnsi" w:hAnsiTheme="majorHAnsi"/>
          <w:sz w:val="16"/>
          <w:szCs w:val="16"/>
        </w:rPr>
        <w:t>English,  “</w:t>
      </w:r>
      <w:proofErr w:type="gramEnd"/>
      <w:r w:rsidRPr="00012BFE">
        <w:rPr>
          <w:rFonts w:asciiTheme="majorHAnsi" w:hAnsiTheme="majorHAnsi"/>
          <w:sz w:val="16"/>
          <w:szCs w:val="16"/>
        </w:rPr>
        <w:t>Who Says Who Says?” Reclaiming Identity: Reclaiming Identity: Realist Theory and the Predicament of Postmodernism, Ed. Paula Moya &amp; Michael Hames-Garcia)</w:t>
      </w:r>
    </w:p>
    <w:p w14:paraId="64F47168" w14:textId="77777777" w:rsidR="00337390" w:rsidRPr="00012BFE" w:rsidRDefault="00337390" w:rsidP="00337390">
      <w:pPr>
        <w:rPr>
          <w:rFonts w:asciiTheme="majorHAnsi" w:hAnsiTheme="majorHAnsi"/>
          <w:u w:val="single"/>
        </w:rPr>
      </w:pPr>
      <w:r w:rsidRPr="00012BFE">
        <w:rPr>
          <w:rFonts w:asciiTheme="majorHAnsi" w:hAnsiTheme="majorHAnsi"/>
          <w:sz w:val="10"/>
          <w:szCs w:val="10"/>
        </w:rPr>
        <w:t>One outcome of these approaches to participating in the politics of the oppressed is that</w:t>
      </w:r>
      <w:r w:rsidRPr="00012BFE">
        <w:rPr>
          <w:rFonts w:asciiTheme="majorHAnsi" w:hAnsiTheme="majorHAnsi"/>
        </w:rPr>
        <w:t xml:space="preserve"> </w:t>
      </w:r>
      <w:r w:rsidRPr="00012BFE">
        <w:rPr>
          <w:rFonts w:asciiTheme="majorHAnsi" w:hAnsiTheme="majorHAnsi"/>
          <w:b/>
          <w:u w:val="single"/>
        </w:rPr>
        <w:t>our way of thinking about oppression must be modified. Rather than treat oppression as a binary force either oppressive or unoppressive to ourselves</w:t>
      </w:r>
      <w:r w:rsidRPr="00012BFE">
        <w:rPr>
          <w:rFonts w:asciiTheme="majorHAnsi" w:hAnsiTheme="majorHAnsi"/>
          <w:b/>
        </w:rPr>
        <w:t xml:space="preserve"> </w:t>
      </w:r>
      <w:r w:rsidRPr="00012BFE">
        <w:rPr>
          <w:rFonts w:asciiTheme="majorHAnsi" w:hAnsiTheme="majorHAnsi"/>
          <w:sz w:val="10"/>
          <w:szCs w:val="10"/>
        </w:rPr>
        <w:t xml:space="preserve">(and, if unoppressive, also unrelated to ourselves), </w:t>
      </w:r>
      <w:r w:rsidRPr="00012BFE">
        <w:rPr>
          <w:rFonts w:asciiTheme="majorHAnsi" w:hAnsiTheme="majorHAnsi"/>
          <w:b/>
          <w:u w:val="single"/>
        </w:rPr>
        <w:t>we must see it as complex and relational, linking us to others and at the same time making us responsible for how we participate in the matrices of power that sustain oppression. The result of seeing oppression in this way is to enable more effective participation in these systems; by broadening our ways of knowing about the systems within which we operate, we</w:t>
      </w:r>
      <w:r w:rsidRPr="00012BFE">
        <w:rPr>
          <w:rFonts w:asciiTheme="majorHAnsi" w:hAnsiTheme="majorHAnsi"/>
          <w:b/>
        </w:rPr>
        <w:t xml:space="preserve"> </w:t>
      </w:r>
      <w:r w:rsidRPr="00012BFE">
        <w:rPr>
          <w:rFonts w:asciiTheme="majorHAnsi" w:hAnsiTheme="majorHAnsi"/>
        </w:rPr>
        <w:t xml:space="preserve">at least potentially </w:t>
      </w:r>
      <w:r w:rsidRPr="00012BFE">
        <w:rPr>
          <w:rFonts w:asciiTheme="majorHAnsi" w:hAnsiTheme="majorHAnsi"/>
          <w:b/>
          <w:u w:val="single"/>
        </w:rPr>
        <w:t>increase our ability to shape these systems in the long term. It enables us to participate in liberatory political projects more effectively, working in concert with rather than against or in place of those whose experiences of oppression both necessitate and ground this work.</w:t>
      </w:r>
    </w:p>
    <w:p w14:paraId="1A60227D" w14:textId="77777777" w:rsidR="00337390" w:rsidRDefault="00337390">
      <w:pPr>
        <w:spacing w:after="0" w:line="240" w:lineRule="auto"/>
        <w:rPr>
          <w:rFonts w:asciiTheme="minorHAnsi" w:eastAsiaTheme="minorEastAsia" w:hAnsiTheme="minorHAnsi"/>
          <w:sz w:val="24"/>
          <w:szCs w:val="24"/>
        </w:rPr>
      </w:pPr>
    </w:p>
    <w:sectPr w:rsidR="00337390"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1"/>
    <w:family w:val="roman"/>
    <w:notTrueType/>
    <w:pitch w:val="variable"/>
    <w:sig w:usb0="00002000" w:usb1="00000000" w:usb2="00000000" w:usb3="00000000" w:csb0="00000000" w:csb1="00000000"/>
  </w:font>
  <w:font w:name="Arial">
    <w:panose1 w:val="020B0604020202020204"/>
    <w:charset w:val="00"/>
    <w:family w:val="swiss"/>
    <w:pitch w:val="variable"/>
    <w:sig w:usb0="E0002EFF" w:usb1="C0007843"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imes">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6B96DA2"/>
    <w:multiLevelType w:val="hybridMultilevel"/>
    <w:tmpl w:val="987091FC"/>
    <w:lvl w:ilvl="0" w:tplc="F8E0498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BD0EC9"/>
    <w:multiLevelType w:val="multilevel"/>
    <w:tmpl w:val="0EFAFF54"/>
    <w:lvl w:ilvl="0">
      <w:start w:val="1"/>
      <w:numFmt w:val="decimal"/>
      <w:pStyle w:val="Style4"/>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 w15:restartNumberingAfterBreak="0">
    <w:nsid w:val="3A8551D8"/>
    <w:multiLevelType w:val="hybridMultilevel"/>
    <w:tmpl w:val="94C6FF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7E4443DD"/>
    <w:multiLevelType w:val="hybridMultilevel"/>
    <w:tmpl w:val="CDC2423A"/>
    <w:lvl w:ilvl="0" w:tplc="51323C62">
      <w:start w:val="3"/>
      <w:numFmt w:val="bullet"/>
      <w:lvlText w:val="-"/>
      <w:lvlJc w:val="left"/>
      <w:pPr>
        <w:ind w:left="360" w:hanging="360"/>
      </w:pPr>
      <w:rPr>
        <w:rFonts w:ascii="Georgia" w:eastAsiaTheme="minorHAnsi" w:hAnsi="Georgia"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1"/>
  </w: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proofState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RibbonPointer" w:val="252513008"/>
    <w:docVar w:name="VerbatimMac" w:val="True"/>
    <w:docVar w:name="VerbatimVersion" w:val="5.0"/>
  </w:docVars>
  <w:rsids>
    <w:rsidRoot w:val="00E85CF3"/>
    <w:rsid w:val="000029E3"/>
    <w:rsid w:val="000029E8"/>
    <w:rsid w:val="00004225"/>
    <w:rsid w:val="000066CA"/>
    <w:rsid w:val="00007264"/>
    <w:rsid w:val="000076A9"/>
    <w:rsid w:val="0001038E"/>
    <w:rsid w:val="00014FAD"/>
    <w:rsid w:val="00015D2A"/>
    <w:rsid w:val="0002490B"/>
    <w:rsid w:val="00026465"/>
    <w:rsid w:val="00030204"/>
    <w:rsid w:val="000312A0"/>
    <w:rsid w:val="0003396C"/>
    <w:rsid w:val="00035337"/>
    <w:rsid w:val="00052FB1"/>
    <w:rsid w:val="00053D35"/>
    <w:rsid w:val="00054276"/>
    <w:rsid w:val="000547B1"/>
    <w:rsid w:val="0006091E"/>
    <w:rsid w:val="000638C1"/>
    <w:rsid w:val="00065FEE"/>
    <w:rsid w:val="00066E3C"/>
    <w:rsid w:val="000704E9"/>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40C4"/>
    <w:rsid w:val="001761FC"/>
    <w:rsid w:val="00182655"/>
    <w:rsid w:val="001840F2"/>
    <w:rsid w:val="00185134"/>
    <w:rsid w:val="001856C6"/>
    <w:rsid w:val="00191B5F"/>
    <w:rsid w:val="00192487"/>
    <w:rsid w:val="00193416"/>
    <w:rsid w:val="00195073"/>
    <w:rsid w:val="0019668D"/>
    <w:rsid w:val="001A25FD"/>
    <w:rsid w:val="001A4922"/>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56AB"/>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37390"/>
    <w:rsid w:val="00340707"/>
    <w:rsid w:val="00341C61"/>
    <w:rsid w:val="00346DE2"/>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C702A"/>
    <w:rsid w:val="003D5EA8"/>
    <w:rsid w:val="003D7B28"/>
    <w:rsid w:val="003E305E"/>
    <w:rsid w:val="003E34DB"/>
    <w:rsid w:val="003E5302"/>
    <w:rsid w:val="003E5BF1"/>
    <w:rsid w:val="003F0B1D"/>
    <w:rsid w:val="003F2452"/>
    <w:rsid w:val="003F41EA"/>
    <w:rsid w:val="003F7DF0"/>
    <w:rsid w:val="00402009"/>
    <w:rsid w:val="004039AF"/>
    <w:rsid w:val="00407AFF"/>
    <w:rsid w:val="0041155D"/>
    <w:rsid w:val="004170BF"/>
    <w:rsid w:val="004270E3"/>
    <w:rsid w:val="004348DC"/>
    <w:rsid w:val="00434921"/>
    <w:rsid w:val="00442018"/>
    <w:rsid w:val="00446567"/>
    <w:rsid w:val="00447B10"/>
    <w:rsid w:val="00450426"/>
    <w:rsid w:val="00452EE4"/>
    <w:rsid w:val="00452F0B"/>
    <w:rsid w:val="004536D6"/>
    <w:rsid w:val="00457224"/>
    <w:rsid w:val="0047482C"/>
    <w:rsid w:val="00475436"/>
    <w:rsid w:val="0048047E"/>
    <w:rsid w:val="00482AF9"/>
    <w:rsid w:val="00496BB2"/>
    <w:rsid w:val="004A20A3"/>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47F30"/>
    <w:rsid w:val="005519C2"/>
    <w:rsid w:val="005523E0"/>
    <w:rsid w:val="0055320F"/>
    <w:rsid w:val="0055699B"/>
    <w:rsid w:val="0056020A"/>
    <w:rsid w:val="00563D3D"/>
    <w:rsid w:val="005659AA"/>
    <w:rsid w:val="005676E8"/>
    <w:rsid w:val="00567A0C"/>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06F3"/>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54A8C"/>
    <w:rsid w:val="007611F5"/>
    <w:rsid w:val="007619E4"/>
    <w:rsid w:val="00761E75"/>
    <w:rsid w:val="0076495E"/>
    <w:rsid w:val="00765FC8"/>
    <w:rsid w:val="00775694"/>
    <w:rsid w:val="00793F46"/>
    <w:rsid w:val="007A1325"/>
    <w:rsid w:val="007A1A18"/>
    <w:rsid w:val="007A3BAF"/>
    <w:rsid w:val="007A5479"/>
    <w:rsid w:val="007B53D8"/>
    <w:rsid w:val="007C22C5"/>
    <w:rsid w:val="007C57E1"/>
    <w:rsid w:val="007C5811"/>
    <w:rsid w:val="007D2DF5"/>
    <w:rsid w:val="007D451A"/>
    <w:rsid w:val="007D5E3E"/>
    <w:rsid w:val="007D7596"/>
    <w:rsid w:val="007E242C"/>
    <w:rsid w:val="007E6631"/>
    <w:rsid w:val="00803A12"/>
    <w:rsid w:val="00805417"/>
    <w:rsid w:val="0081742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B7167"/>
    <w:rsid w:val="008C0FA2"/>
    <w:rsid w:val="008C2342"/>
    <w:rsid w:val="008C77B6"/>
    <w:rsid w:val="008D1B91"/>
    <w:rsid w:val="008D724A"/>
    <w:rsid w:val="008E58A4"/>
    <w:rsid w:val="008E7A3E"/>
    <w:rsid w:val="008F41FD"/>
    <w:rsid w:val="008F4479"/>
    <w:rsid w:val="008F4BA0"/>
    <w:rsid w:val="00901726"/>
    <w:rsid w:val="00920E6A"/>
    <w:rsid w:val="00923AC2"/>
    <w:rsid w:val="00931062"/>
    <w:rsid w:val="00931816"/>
    <w:rsid w:val="00932C71"/>
    <w:rsid w:val="00950137"/>
    <w:rsid w:val="009509D5"/>
    <w:rsid w:val="009538F5"/>
    <w:rsid w:val="00955586"/>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93620"/>
    <w:rsid w:val="009A1467"/>
    <w:rsid w:val="009A6464"/>
    <w:rsid w:val="009B69F5"/>
    <w:rsid w:val="009C5FF7"/>
    <w:rsid w:val="009C6292"/>
    <w:rsid w:val="009D15DB"/>
    <w:rsid w:val="009D3133"/>
    <w:rsid w:val="009E160D"/>
    <w:rsid w:val="009E3371"/>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46F09"/>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1DA4"/>
    <w:rsid w:val="00C07769"/>
    <w:rsid w:val="00C07D05"/>
    <w:rsid w:val="00C10856"/>
    <w:rsid w:val="00C203FA"/>
    <w:rsid w:val="00C244F5"/>
    <w:rsid w:val="00C3164F"/>
    <w:rsid w:val="00C31B5E"/>
    <w:rsid w:val="00C34D3E"/>
    <w:rsid w:val="00C35B37"/>
    <w:rsid w:val="00C3747A"/>
    <w:rsid w:val="00C37F29"/>
    <w:rsid w:val="00C51D2A"/>
    <w:rsid w:val="00C56DCC"/>
    <w:rsid w:val="00C57075"/>
    <w:rsid w:val="00C61CDE"/>
    <w:rsid w:val="00C72AFE"/>
    <w:rsid w:val="00C81619"/>
    <w:rsid w:val="00CA013C"/>
    <w:rsid w:val="00CA6D6D"/>
    <w:rsid w:val="00CC7A4E"/>
    <w:rsid w:val="00CD1359"/>
    <w:rsid w:val="00CD4C83"/>
    <w:rsid w:val="00CD57E4"/>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577B1"/>
    <w:rsid w:val="00D61A4E"/>
    <w:rsid w:val="00D634EA"/>
    <w:rsid w:val="00D713A1"/>
    <w:rsid w:val="00D77956"/>
    <w:rsid w:val="00D80F0C"/>
    <w:rsid w:val="00D92077"/>
    <w:rsid w:val="00D951E2"/>
    <w:rsid w:val="00D9565A"/>
    <w:rsid w:val="00DA2E76"/>
    <w:rsid w:val="00DB2337"/>
    <w:rsid w:val="00DB5F87"/>
    <w:rsid w:val="00DB699B"/>
    <w:rsid w:val="00DC0376"/>
    <w:rsid w:val="00DC099B"/>
    <w:rsid w:val="00DC2BE5"/>
    <w:rsid w:val="00DD4CD4"/>
    <w:rsid w:val="00DD65A2"/>
    <w:rsid w:val="00DD6770"/>
    <w:rsid w:val="00DE0749"/>
    <w:rsid w:val="00DE1CE2"/>
    <w:rsid w:val="00DE3EBD"/>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723C6"/>
    <w:rsid w:val="00E7535E"/>
    <w:rsid w:val="00E8322E"/>
    <w:rsid w:val="00E85CF3"/>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4C6C"/>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2CBB"/>
    <w:rsid w:val="00F57FFB"/>
    <w:rsid w:val="00F601E6"/>
    <w:rsid w:val="00F63827"/>
    <w:rsid w:val="00F73954"/>
    <w:rsid w:val="00F94060"/>
    <w:rsid w:val="00FA56F6"/>
    <w:rsid w:val="00FB329D"/>
    <w:rsid w:val="00FC27E3"/>
    <w:rsid w:val="00FC74C7"/>
    <w:rsid w:val="00FD451D"/>
    <w:rsid w:val="00FD5B22"/>
    <w:rsid w:val="00FE1B01"/>
    <w:rsid w:val="00FE64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9DD3D8"/>
  <w14:defaultImageDpi w14:val="300"/>
  <w15:docId w15:val="{6A17DFF6-9A06-4450-8DC3-1AB163F98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DE3EBD"/>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DE3EB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E3EB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E3EB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 Ch,TAG,no read,No Spacing211,No Spacing12,No Spacing2111,No Spacing4,No Spacing11111,No Spacing5,No Spacing21,Tags,tags,No Spacing1111,ta,Card"/>
    <w:basedOn w:val="Normal"/>
    <w:next w:val="Normal"/>
    <w:link w:val="Heading4Char"/>
    <w:uiPriority w:val="3"/>
    <w:unhideWhenUsed/>
    <w:qFormat/>
    <w:rsid w:val="00DE3EB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E3EB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E3EBD"/>
  </w:style>
  <w:style w:type="character" w:customStyle="1" w:styleId="Heading1Char">
    <w:name w:val="Heading 1 Char"/>
    <w:aliases w:val="Pocket Char"/>
    <w:basedOn w:val="DefaultParagraphFont"/>
    <w:link w:val="Heading1"/>
    <w:rsid w:val="00DE3EB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E3EB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E3EBD"/>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Heading 2 Char2 Char Char,Heading 2 Char1 Char Char Char,Ch Char, Ch Char,TAG Char,no read Char,No Spacing211 Char,No Spacing12 Char,No Spacing2111 Char"/>
    <w:basedOn w:val="DefaultParagraphFont"/>
    <w:link w:val="Heading4"/>
    <w:uiPriority w:val="3"/>
    <w:rsid w:val="00DE3EBD"/>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DE3EBD"/>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
    <w:basedOn w:val="DefaultParagraphFont"/>
    <w:uiPriority w:val="6"/>
    <w:qFormat/>
    <w:rsid w:val="00DE3EBD"/>
    <w:rPr>
      <w:b w:val="0"/>
      <w:sz w:val="22"/>
      <w:u w:val="single"/>
    </w:rPr>
  </w:style>
  <w:style w:type="character" w:styleId="Emphasis">
    <w:name w:val="Emphasis"/>
    <w:aliases w:val="Evidence,Minimized,minimized,Highlighted,tag2,Size 10,emphasis in card,CD Card,ED - Tag,emphasis,Underlined,Bold Underline,Emphasis!!,small,Qualifications,normal card text,Shrunk,qualifications in card,qualifications,Style1,bold underline,Box,B"/>
    <w:basedOn w:val="DefaultParagraphFont"/>
    <w:link w:val="Emphasis1"/>
    <w:uiPriority w:val="7"/>
    <w:qFormat/>
    <w:rsid w:val="00DE3EBD"/>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DE3EBD"/>
    <w:rPr>
      <w:color w:val="auto"/>
      <w:u w:val="none"/>
    </w:rPr>
  </w:style>
  <w:style w:type="character" w:styleId="Hyperlink">
    <w:name w:val="Hyperlink"/>
    <w:aliases w:val="Read,Important,heading 1 (block title),Card Text,Internet Link,Analytic Text,Internet link,Char Char1,Underline Char Char Char Char1,Heading 3 Char Char Char Char Char Char Char Char Char Char1,F2 - Heading 1 Char1,AHeading 1 Char1"/>
    <w:basedOn w:val="DefaultParagraphFont"/>
    <w:uiPriority w:val="99"/>
    <w:unhideWhenUsed/>
    <w:rsid w:val="00DE3EBD"/>
    <w:rPr>
      <w:color w:val="auto"/>
      <w:u w:val="none"/>
    </w:rPr>
  </w:style>
  <w:style w:type="paragraph" w:styleId="DocumentMap">
    <w:name w:val="Document Map"/>
    <w:basedOn w:val="Normal"/>
    <w:link w:val="DocumentMapChar"/>
    <w:uiPriority w:val="99"/>
    <w:semiHidden/>
    <w:unhideWhenUsed/>
    <w:rsid w:val="00E85CF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85CF3"/>
    <w:rPr>
      <w:rFonts w:ascii="Lucida Grande" w:hAnsi="Lucida Grande" w:cs="Lucida Grande"/>
    </w:rPr>
  </w:style>
  <w:style w:type="character" w:customStyle="1" w:styleId="underline">
    <w:name w:val="underline"/>
    <w:basedOn w:val="DefaultParagraphFont"/>
    <w:link w:val="textbold"/>
    <w:uiPriority w:val="7"/>
    <w:qFormat/>
    <w:rsid w:val="00E85CF3"/>
    <w:rPr>
      <w:u w:val="single"/>
    </w:rPr>
  </w:style>
  <w:style w:type="paragraph" w:customStyle="1" w:styleId="card">
    <w:name w:val="card"/>
    <w:basedOn w:val="Normal"/>
    <w:link w:val="cardChar"/>
    <w:qFormat/>
    <w:rsid w:val="00E85CF3"/>
    <w:pPr>
      <w:spacing w:after="0"/>
      <w:ind w:left="288" w:right="288"/>
    </w:pPr>
    <w:rPr>
      <w:rFonts w:ascii="Georgia" w:hAnsi="Georgia"/>
      <w:sz w:val="24"/>
    </w:rPr>
  </w:style>
  <w:style w:type="character" w:customStyle="1" w:styleId="cardChar">
    <w:name w:val="card Char"/>
    <w:basedOn w:val="DefaultParagraphFont"/>
    <w:link w:val="card"/>
    <w:rsid w:val="00E85CF3"/>
    <w:rPr>
      <w:rFonts w:ascii="Georgia" w:eastAsiaTheme="minorHAnsi" w:hAnsi="Georgia"/>
      <w:szCs w:val="22"/>
    </w:rPr>
  </w:style>
  <w:style w:type="paragraph" w:customStyle="1" w:styleId="textbold">
    <w:name w:val="text bold"/>
    <w:basedOn w:val="Normal"/>
    <w:link w:val="underline"/>
    <w:uiPriority w:val="7"/>
    <w:qFormat/>
    <w:rsid w:val="00E85CF3"/>
    <w:pPr>
      <w:spacing w:after="0"/>
      <w:ind w:left="720"/>
      <w:jc w:val="both"/>
    </w:pPr>
    <w:rPr>
      <w:rFonts w:asciiTheme="minorHAnsi" w:hAnsiTheme="minorHAnsi"/>
      <w:sz w:val="24"/>
      <w:u w:val="single"/>
    </w:rPr>
  </w:style>
  <w:style w:type="paragraph" w:customStyle="1" w:styleId="Style4">
    <w:name w:val="Style4"/>
    <w:basedOn w:val="Normal"/>
    <w:rsid w:val="00E85CF3"/>
    <w:pPr>
      <w:numPr>
        <w:numId w:val="12"/>
      </w:numPr>
      <w:tabs>
        <w:tab w:val="clear" w:pos="360"/>
        <w:tab w:val="num" w:pos="720"/>
      </w:tabs>
      <w:spacing w:after="0"/>
      <w:ind w:left="0" w:firstLine="0"/>
    </w:pPr>
    <w:rPr>
      <w:rFonts w:ascii="Georgia" w:eastAsia="Calibri" w:hAnsi="Georgia"/>
      <w:sz w:val="24"/>
      <w:u w:val="single"/>
    </w:rPr>
  </w:style>
  <w:style w:type="paragraph" w:customStyle="1" w:styleId="StyleStyle49pt">
    <w:name w:val="Style Style4 + 9 pt"/>
    <w:basedOn w:val="Style4"/>
    <w:link w:val="StyleStyle49ptChar"/>
    <w:rsid w:val="00E85CF3"/>
  </w:style>
  <w:style w:type="character" w:customStyle="1" w:styleId="StyleStyle49ptChar">
    <w:name w:val="Style Style4 + 9 pt Char"/>
    <w:link w:val="StyleStyle49pt"/>
    <w:rsid w:val="00E85CF3"/>
    <w:rPr>
      <w:rFonts w:ascii="Georgia" w:eastAsia="Calibri" w:hAnsi="Georgia"/>
      <w:szCs w:val="22"/>
      <w:u w:val="single"/>
    </w:rPr>
  </w:style>
  <w:style w:type="character" w:customStyle="1" w:styleId="Style9ptUnderline">
    <w:name w:val="Style 9 pt Underline"/>
    <w:rsid w:val="00E85CF3"/>
    <w:rPr>
      <w:sz w:val="20"/>
      <w:u w:val="single"/>
    </w:rPr>
  </w:style>
  <w:style w:type="character" w:customStyle="1" w:styleId="StyleTimesNewRoman9pt">
    <w:name w:val="Style Times New Roman 9 pt"/>
    <w:rsid w:val="00E85CF3"/>
    <w:rPr>
      <w:sz w:val="20"/>
    </w:rPr>
  </w:style>
  <w:style w:type="paragraph" w:customStyle="1" w:styleId="StyleStyle49ptBold">
    <w:name w:val="Style Style4 + 9 pt Bold"/>
    <w:basedOn w:val="Style4"/>
    <w:link w:val="StyleStyle49ptBoldChar"/>
    <w:rsid w:val="00E85CF3"/>
    <w:rPr>
      <w:b/>
      <w:bCs/>
    </w:rPr>
  </w:style>
  <w:style w:type="character" w:customStyle="1" w:styleId="StyleStyle49ptBoldChar">
    <w:name w:val="Style Style4 + 9 pt Bold Char"/>
    <w:link w:val="StyleStyle49ptBold"/>
    <w:rsid w:val="00E85CF3"/>
    <w:rPr>
      <w:rFonts w:ascii="Georgia" w:eastAsia="Calibri" w:hAnsi="Georgia"/>
      <w:b/>
      <w:bCs/>
      <w:szCs w:val="22"/>
      <w:u w:val="single"/>
    </w:rPr>
  </w:style>
  <w:style w:type="character" w:customStyle="1" w:styleId="Style9ptBoldUnderline">
    <w:name w:val="Style 9 pt Bold Underline"/>
    <w:rsid w:val="00E85CF3"/>
    <w:rPr>
      <w:b/>
      <w:bCs/>
      <w:sz w:val="20"/>
      <w:u w:val="single"/>
    </w:rPr>
  </w:style>
  <w:style w:type="character" w:customStyle="1" w:styleId="Style9ptItalicUnderline">
    <w:name w:val="Style 9 pt Italic Underline"/>
    <w:rsid w:val="00E85CF3"/>
    <w:rPr>
      <w:i/>
      <w:iCs/>
      <w:sz w:val="20"/>
      <w:u w:val="single"/>
    </w:rPr>
  </w:style>
  <w:style w:type="paragraph" w:styleId="NormalWeb">
    <w:name w:val="Normal (Web)"/>
    <w:basedOn w:val="Normal"/>
    <w:uiPriority w:val="99"/>
    <w:unhideWhenUsed/>
    <w:rsid w:val="00E85CF3"/>
    <w:pPr>
      <w:spacing w:before="100" w:beforeAutospacing="1" w:after="100" w:afterAutospacing="1"/>
    </w:pPr>
    <w:rPr>
      <w:rFonts w:ascii="Georgia" w:eastAsia="Times New Roman" w:hAnsi="Georgia"/>
      <w:sz w:val="24"/>
    </w:rPr>
  </w:style>
  <w:style w:type="character" w:customStyle="1" w:styleId="apple-converted-space">
    <w:name w:val="apple-converted-space"/>
    <w:basedOn w:val="DefaultParagraphFont"/>
    <w:rsid w:val="00E85CF3"/>
  </w:style>
  <w:style w:type="character" w:customStyle="1" w:styleId="citationtext">
    <w:name w:val="citation_text"/>
    <w:basedOn w:val="DefaultParagraphFont"/>
    <w:rsid w:val="00E85CF3"/>
  </w:style>
  <w:style w:type="paragraph" w:styleId="BalloonText">
    <w:name w:val="Balloon Text"/>
    <w:basedOn w:val="Normal"/>
    <w:link w:val="BalloonTextChar"/>
    <w:uiPriority w:val="99"/>
    <w:semiHidden/>
    <w:unhideWhenUsed/>
    <w:rsid w:val="00E85CF3"/>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5CF3"/>
    <w:rPr>
      <w:rFonts w:ascii="Tahoma" w:eastAsiaTheme="minorHAnsi" w:hAnsi="Tahoma" w:cs="Tahoma"/>
      <w:sz w:val="16"/>
      <w:szCs w:val="16"/>
    </w:rPr>
  </w:style>
  <w:style w:type="paragraph" w:styleId="HTMLPreformatted">
    <w:name w:val="HTML Preformatted"/>
    <w:basedOn w:val="Normal"/>
    <w:link w:val="HTMLPreformattedChar"/>
    <w:uiPriority w:val="99"/>
    <w:semiHidden/>
    <w:unhideWhenUsed/>
    <w:rsid w:val="00E85C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4"/>
      <w:szCs w:val="20"/>
    </w:rPr>
  </w:style>
  <w:style w:type="character" w:customStyle="1" w:styleId="HTMLPreformattedChar">
    <w:name w:val="HTML Preformatted Char"/>
    <w:basedOn w:val="DefaultParagraphFont"/>
    <w:link w:val="HTMLPreformatted"/>
    <w:uiPriority w:val="99"/>
    <w:semiHidden/>
    <w:rsid w:val="00E85CF3"/>
    <w:rPr>
      <w:rFonts w:ascii="Courier New" w:eastAsia="Times New Roman" w:hAnsi="Courier New" w:cs="Courier New"/>
      <w:szCs w:val="20"/>
    </w:rPr>
  </w:style>
  <w:style w:type="paragraph" w:styleId="BodyTextIndent2">
    <w:name w:val="Body Text Indent 2"/>
    <w:basedOn w:val="Normal"/>
    <w:link w:val="BodyTextIndent2Char"/>
    <w:semiHidden/>
    <w:unhideWhenUsed/>
    <w:rsid w:val="00E85CF3"/>
    <w:pPr>
      <w:spacing w:after="0"/>
      <w:ind w:left="720"/>
    </w:pPr>
    <w:rPr>
      <w:rFonts w:ascii="Georgia" w:eastAsia="Times New Roman" w:hAnsi="Georgia"/>
      <w:sz w:val="24"/>
      <w:szCs w:val="20"/>
    </w:rPr>
  </w:style>
  <w:style w:type="character" w:customStyle="1" w:styleId="BodyTextIndent2Char">
    <w:name w:val="Body Text Indent 2 Char"/>
    <w:basedOn w:val="DefaultParagraphFont"/>
    <w:link w:val="BodyTextIndent2"/>
    <w:semiHidden/>
    <w:rsid w:val="00E85CF3"/>
    <w:rPr>
      <w:rFonts w:ascii="Georgia" w:eastAsia="Times New Roman" w:hAnsi="Georgia"/>
      <w:szCs w:val="20"/>
    </w:rPr>
  </w:style>
  <w:style w:type="character" w:styleId="Strong">
    <w:name w:val="Strong"/>
    <w:basedOn w:val="DefaultParagraphFont"/>
    <w:uiPriority w:val="22"/>
    <w:qFormat/>
    <w:rsid w:val="00E85CF3"/>
    <w:rPr>
      <w:b/>
      <w:bCs/>
    </w:rPr>
  </w:style>
  <w:style w:type="paragraph" w:styleId="BodyTextIndent">
    <w:name w:val="Body Text Indent"/>
    <w:basedOn w:val="Normal"/>
    <w:link w:val="BodyTextIndentChar"/>
    <w:uiPriority w:val="99"/>
    <w:semiHidden/>
    <w:unhideWhenUsed/>
    <w:rsid w:val="00E85CF3"/>
    <w:pPr>
      <w:spacing w:after="120"/>
      <w:ind w:left="360"/>
    </w:pPr>
    <w:rPr>
      <w:rFonts w:ascii="Georgia" w:hAnsi="Georgia"/>
      <w:sz w:val="24"/>
    </w:rPr>
  </w:style>
  <w:style w:type="character" w:customStyle="1" w:styleId="BodyTextIndentChar">
    <w:name w:val="Body Text Indent Char"/>
    <w:basedOn w:val="DefaultParagraphFont"/>
    <w:link w:val="BodyTextIndent"/>
    <w:uiPriority w:val="99"/>
    <w:semiHidden/>
    <w:rsid w:val="00E85CF3"/>
    <w:rPr>
      <w:rFonts w:ascii="Georgia" w:eastAsiaTheme="minorHAnsi" w:hAnsi="Georgia"/>
      <w:szCs w:val="22"/>
    </w:rPr>
  </w:style>
  <w:style w:type="paragraph" w:customStyle="1" w:styleId="text-justify">
    <w:name w:val="text-justify"/>
    <w:basedOn w:val="Normal"/>
    <w:rsid w:val="00E85CF3"/>
    <w:pPr>
      <w:spacing w:before="100" w:beforeAutospacing="1" w:after="100" w:afterAutospacing="1"/>
    </w:pPr>
    <w:rPr>
      <w:rFonts w:ascii="Georgia" w:eastAsia="Times New Roman" w:hAnsi="Georgia"/>
      <w:sz w:val="24"/>
    </w:rPr>
  </w:style>
  <w:style w:type="paragraph" w:customStyle="1" w:styleId="norm">
    <w:name w:val="norm"/>
    <w:basedOn w:val="Normal"/>
    <w:rsid w:val="00E85CF3"/>
    <w:pPr>
      <w:spacing w:before="100" w:beforeAutospacing="1" w:after="100" w:afterAutospacing="1"/>
    </w:pPr>
    <w:rPr>
      <w:rFonts w:ascii="Georgia" w:eastAsia="Times New Roman" w:hAnsi="Georgia"/>
      <w:sz w:val="24"/>
    </w:rPr>
  </w:style>
  <w:style w:type="paragraph" w:styleId="ListParagraph">
    <w:name w:val="List Paragraph"/>
    <w:basedOn w:val="Normal"/>
    <w:uiPriority w:val="99"/>
    <w:unhideWhenUsed/>
    <w:qFormat/>
    <w:rsid w:val="00E85CF3"/>
    <w:pPr>
      <w:spacing w:after="0"/>
      <w:ind w:left="720"/>
      <w:contextualSpacing/>
    </w:pPr>
    <w:rPr>
      <w:rFonts w:ascii="Georgia" w:hAnsi="Georgia"/>
      <w:sz w:val="24"/>
    </w:rPr>
  </w:style>
  <w:style w:type="paragraph" w:customStyle="1" w:styleId="Cites">
    <w:name w:val="Cites"/>
    <w:basedOn w:val="Normal"/>
    <w:next w:val="cards"/>
    <w:qFormat/>
    <w:rsid w:val="00E85CF3"/>
    <w:pPr>
      <w:spacing w:after="0"/>
    </w:pPr>
    <w:rPr>
      <w:rFonts w:ascii="Georgia" w:eastAsia="Calibri" w:hAnsi="Georgia"/>
      <w:b/>
      <w:sz w:val="24"/>
      <w:u w:val="single"/>
    </w:rPr>
  </w:style>
  <w:style w:type="paragraph" w:customStyle="1" w:styleId="cards">
    <w:name w:val="cards"/>
    <w:basedOn w:val="Cites"/>
    <w:qFormat/>
    <w:rsid w:val="00E85CF3"/>
    <w:rPr>
      <w:b w:val="0"/>
      <w:sz w:val="20"/>
      <w:u w:val="none"/>
    </w:rPr>
  </w:style>
  <w:style w:type="paragraph" w:customStyle="1" w:styleId="Standard">
    <w:name w:val="Standard"/>
    <w:rsid w:val="00E85CF3"/>
    <w:pPr>
      <w:widowControl w:val="0"/>
      <w:suppressAutoHyphens/>
      <w:autoSpaceDN w:val="0"/>
      <w:textAlignment w:val="baseline"/>
    </w:pPr>
    <w:rPr>
      <w:rFonts w:ascii="Times New Roman" w:eastAsia="SimSun" w:hAnsi="Times New Roman" w:cs="Mangal"/>
      <w:kern w:val="3"/>
      <w:lang w:eastAsia="zh-CN" w:bidi="hi-IN"/>
    </w:rPr>
  </w:style>
  <w:style w:type="character" w:customStyle="1" w:styleId="italic">
    <w:name w:val="italic"/>
    <w:rsid w:val="00E85CF3"/>
  </w:style>
  <w:style w:type="character" w:customStyle="1" w:styleId="Quotation">
    <w:name w:val="Quotation"/>
    <w:rsid w:val="00E85CF3"/>
    <w:rPr>
      <w:b/>
      <w:bCs/>
      <w:i/>
      <w:iCs/>
      <w:sz w:val="24"/>
    </w:rPr>
  </w:style>
  <w:style w:type="paragraph" w:customStyle="1" w:styleId="tag">
    <w:name w:val="tag"/>
    <w:basedOn w:val="Normal"/>
    <w:next w:val="Normal"/>
    <w:rsid w:val="00E85CF3"/>
    <w:pPr>
      <w:spacing w:after="0"/>
    </w:pPr>
    <w:rPr>
      <w:rFonts w:asciiTheme="minorHAnsi" w:hAnsiTheme="minorHAnsi" w:cs="Times New Roman"/>
      <w:b/>
      <w:sz w:val="24"/>
    </w:rPr>
  </w:style>
  <w:style w:type="paragraph" w:styleId="Revision">
    <w:name w:val="Revision"/>
    <w:hidden/>
    <w:uiPriority w:val="99"/>
    <w:semiHidden/>
    <w:rsid w:val="00E85CF3"/>
    <w:rPr>
      <w:rFonts w:ascii="Calibri" w:hAnsi="Calibri"/>
      <w:sz w:val="22"/>
    </w:rPr>
  </w:style>
  <w:style w:type="paragraph" w:customStyle="1" w:styleId="Emphasis1">
    <w:name w:val="Emphasis1"/>
    <w:basedOn w:val="Normal"/>
    <w:link w:val="Emphasis"/>
    <w:uiPriority w:val="7"/>
    <w:qFormat/>
    <w:rsid w:val="00E85CF3"/>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rPr>
  </w:style>
  <w:style w:type="paragraph" w:customStyle="1" w:styleId="Small">
    <w:name w:val="Small"/>
    <w:basedOn w:val="Normal"/>
    <w:qFormat/>
    <w:rsid w:val="00E85CF3"/>
    <w:rPr>
      <w:sz w:val="14"/>
    </w:rPr>
  </w:style>
  <w:style w:type="character" w:customStyle="1" w:styleId="AuthorYear">
    <w:name w:val="AuthorYear"/>
    <w:uiPriority w:val="1"/>
    <w:qFormat/>
    <w:rsid w:val="00E85CF3"/>
    <w:rPr>
      <w:rFonts w:ascii="Georgia" w:hAnsi="Georgia"/>
      <w:b/>
      <w:sz w:val="24"/>
    </w:rPr>
  </w:style>
  <w:style w:type="character" w:styleId="IntenseEmphasis">
    <w:name w:val="Intense Emphasis"/>
    <w:aliases w:val="Body text + 8.5 pt,Body text + 10 pt,Body text + 9.5 pt,Body text + Microsoft Sans Serif,9.5 pt,Intense Emphasis5,Intense Emphasis6,cites Char Ch,9.5 p,8"/>
    <w:basedOn w:val="DefaultParagraphFont"/>
    <w:uiPriority w:val="6"/>
    <w:qFormat/>
    <w:rsid w:val="00E85CF3"/>
    <w:rPr>
      <w:b w:val="0"/>
      <w:bCs w:val="0"/>
      <w:sz w:val="22"/>
      <w:u w:val="single"/>
    </w:rPr>
  </w:style>
  <w:style w:type="paragraph" w:customStyle="1" w:styleId="cardtext">
    <w:name w:val="card text"/>
    <w:basedOn w:val="Normal"/>
    <w:link w:val="cardtextChar"/>
    <w:qFormat/>
    <w:rsid w:val="00E85CF3"/>
    <w:pPr>
      <w:spacing w:after="0" w:line="240" w:lineRule="auto"/>
      <w:ind w:left="288" w:right="288"/>
    </w:pPr>
    <w:rPr>
      <w:rFonts w:ascii="Georgia" w:eastAsia="Cambria" w:hAnsi="Georgia" w:cs="Times New Roman"/>
      <w:bCs/>
      <w:iCs/>
    </w:rPr>
  </w:style>
  <w:style w:type="character" w:customStyle="1" w:styleId="cardtextChar">
    <w:name w:val="card text Char"/>
    <w:link w:val="cardtext"/>
    <w:rsid w:val="00E85CF3"/>
    <w:rPr>
      <w:rFonts w:ascii="Georgia" w:eastAsia="Cambria" w:hAnsi="Georgia" w:cs="Times New Roman"/>
      <w:bCs/>
      <w:i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hyperlink" Target="http://theanarchistlibrary.org/library/saul-newman-anarchism-and-the-politics-of-ressentiment" TargetMode="External"/><Relationship Id="rId18" Type="http://schemas.openxmlformats.org/officeDocument/2006/relationships/hyperlink" Target="https://getd.libs.uga.edu/pdfs/reid-brinkley_shanara_r_200805_phd.pdf" TargetMode="External"/><Relationship Id="rId26" Type="http://schemas.openxmlformats.org/officeDocument/2006/relationships/hyperlink" Target="http://fcis.oise.utoronto.ca/~daniel_schugurensky/assignment1/1994pedhope.html)" TargetMode="External"/><Relationship Id="rId39" Type="http://schemas.openxmlformats.org/officeDocument/2006/relationships/hyperlink" Target="https://archive.org/stream/PedagogyOfTheOppressed-English-PauloFriere/oppressed_djvu.txt)KJR**modified" TargetMode="External"/><Relationship Id="rId21" Type="http://schemas.openxmlformats.org/officeDocument/2006/relationships/hyperlink" Target="http://kuscholarworks.ku.edu/handle/1808/17941" TargetMode="External"/><Relationship Id="rId34" Type="http://schemas.openxmlformats.org/officeDocument/2006/relationships/hyperlink" Target="https://www.questia.com/library/journal/1P3-1626560811/democracy-anarchism-and-radical-politics-today-an" TargetMode="External"/><Relationship Id="rId42" Type="http://schemas.openxmlformats.org/officeDocument/2006/relationships/hyperlink" Target="https://www.researchgate.net/publication/41558873_Lessons_from_Malcolm_X_Freedom_by_Any_Means_Necessary)KJR**modified" TargetMode="External"/><Relationship Id="rId47" Type="http://schemas.openxmlformats.org/officeDocument/2006/relationships/hyperlink" Target="http://muse.jhu.edu/login?auth=0&amp;type=summary&amp;url=/journals/theory_and_event/v004/4.3newman.html" TargetMode="External"/><Relationship Id="rId50" Type="http://schemas.openxmlformats.org/officeDocument/2006/relationships/hyperlink" Target="http://theanarchistlibrary.org/library/saul-newman-anarchism-and-the-politics-of-ressentiment" TargetMode="External"/><Relationship Id="rId55" Type="http://schemas.openxmlformats.org/officeDocument/2006/relationships/hyperlink" Target="http://www.mitpressjournals.org/doi/pdf/10.1162/DAED_a_00211" TargetMode="External"/><Relationship Id="rId63" Type="http://schemas.openxmlformats.org/officeDocument/2006/relationships/hyperlink" Target="http://www.questia.com/reader/action/next/105471200" TargetMode="External"/><Relationship Id="rId68" Type="http://schemas.openxmlformats.org/officeDocument/2006/relationships/hyperlink" Target="http://www.questia.com/reader/action/next/105471200" TargetMode="External"/><Relationship Id="rId76" Type="http://schemas.openxmlformats.org/officeDocument/2006/relationships/hyperlink" Target="http://prospect.org/article/dance-liberals-and-radicals" TargetMode="External"/><Relationship Id="rId7" Type="http://schemas.openxmlformats.org/officeDocument/2006/relationships/settings" Target="settings.xml"/><Relationship Id="rId71" Type="http://schemas.openxmlformats.org/officeDocument/2006/relationships/hyperlink" Target="http://www.questia.com/reader/action/next/105471253" TargetMode="External"/><Relationship Id="rId2" Type="http://schemas.openxmlformats.org/officeDocument/2006/relationships/customXml" Target="../customXml/item2.xml"/><Relationship Id="rId16" Type="http://schemas.openxmlformats.org/officeDocument/2006/relationships/hyperlink" Target="http://theanarchistlibrary.org/library/saul-newman-anarchism-and-the-politics-of-ressentiment" TargetMode="External"/><Relationship Id="rId29" Type="http://schemas.openxmlformats.org/officeDocument/2006/relationships/hyperlink" Target="https://en.wikipedia.org/wiki/Goldsmiths_College,_University_of_London" TargetMode="External"/><Relationship Id="rId11" Type="http://schemas.openxmlformats.org/officeDocument/2006/relationships/hyperlink" Target="http://theanarchistlibrary.org/library/saul-newman-anarchism-and-the-politics-of-ressentiment" TargetMode="External"/><Relationship Id="rId24" Type="http://schemas.openxmlformats.org/officeDocument/2006/relationships/hyperlink" Target="https://archive.org/stream/PedagogyOfTheOppressed-English-PauloFriere/oppressed_djvu.txt)KJR**modified" TargetMode="External"/><Relationship Id="rId32" Type="http://schemas.openxmlformats.org/officeDocument/2006/relationships/hyperlink" Target="http://theanarchistlibrary.org/library/saul-newman-anarchism-and-the-politics-of-ressentiment" TargetMode="External"/><Relationship Id="rId37" Type="http://schemas.openxmlformats.org/officeDocument/2006/relationships/hyperlink" Target="https://archive.org/stream/PedagogyOfTheOppressed-English-PauloFriere/oppressed_djvu.txt)KJR**modified" TargetMode="External"/><Relationship Id="rId40" Type="http://schemas.openxmlformats.org/officeDocument/2006/relationships/hyperlink" Target="https://archive.org/stream/PedagogyOfTheOppressed-English-PauloFriere/oppressed_djvu.txt)KJR" TargetMode="External"/><Relationship Id="rId45" Type="http://schemas.openxmlformats.org/officeDocument/2006/relationships/hyperlink" Target="http://kuscholarworks.ku.edu/handle/1808/17941" TargetMode="External"/><Relationship Id="rId53" Type="http://schemas.openxmlformats.org/officeDocument/2006/relationships/hyperlink" Target="http://theanarchistlibrary.org/library/saul-newman-anarchism-and-the-politics-of-ressentiment" TargetMode="External"/><Relationship Id="rId58" Type="http://schemas.openxmlformats.org/officeDocument/2006/relationships/hyperlink" Target="http://www.tandf.co.uk/journals" TargetMode="External"/><Relationship Id="rId66" Type="http://schemas.openxmlformats.org/officeDocument/2006/relationships/hyperlink" Target="http://www.questia.com/reader/action/next/105471199" TargetMode="External"/><Relationship Id="rId74" Type="http://schemas.openxmlformats.org/officeDocument/2006/relationships/hyperlink" Target="http://www.questia.com/reader/action/next/105471254" TargetMode="External"/><Relationship Id="rId79"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hyperlink" Target="http://www.questia.com/reader/action/next/105471199" TargetMode="External"/><Relationship Id="rId10" Type="http://schemas.openxmlformats.org/officeDocument/2006/relationships/hyperlink" Target="http://muse.jhu.edu/login?auth=0&amp;type=summary&amp;url=/journals/theory_and_event/v004/4.3newman.html" TargetMode="External"/><Relationship Id="rId19" Type="http://schemas.openxmlformats.org/officeDocument/2006/relationships/hyperlink" Target="http://cross-x.com/" TargetMode="External"/><Relationship Id="rId31" Type="http://schemas.openxmlformats.org/officeDocument/2006/relationships/hyperlink" Target="http://theanarchistlibrary.org/library/saul-newman-anarchism-and-the-politics-of-ressentiment" TargetMode="External"/><Relationship Id="rId44" Type="http://schemas.openxmlformats.org/officeDocument/2006/relationships/hyperlink" Target="https://www.researchgate.net/publication/41558873_Lessons_from_Malcolm_X_Freedom_by_Any_Means_Necessary)KJR**modified" TargetMode="External"/><Relationship Id="rId52" Type="http://schemas.openxmlformats.org/officeDocument/2006/relationships/hyperlink" Target="http://muse.jhu.edu/login?auth=0&amp;type=summary&amp;url=/journals/theory_and_event/v004/4.3newman.html" TargetMode="External"/><Relationship Id="rId60" Type="http://schemas.openxmlformats.org/officeDocument/2006/relationships/hyperlink" Target="http://www.questia.com/reader/action/next/105471199" TargetMode="External"/><Relationship Id="rId65" Type="http://schemas.openxmlformats.org/officeDocument/2006/relationships/hyperlink" Target="http://www.questia.com/reader/action/next/105471199" TargetMode="External"/><Relationship Id="rId73" Type="http://schemas.openxmlformats.org/officeDocument/2006/relationships/hyperlink" Target="http://www.questia.com/reader/action/next/105471254" TargetMode="External"/><Relationship Id="rId78"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en.wikipedia.org/wiki/Goldsmiths_College,_University_of_London" TargetMode="External"/><Relationship Id="rId14" Type="http://schemas.openxmlformats.org/officeDocument/2006/relationships/hyperlink" Target="http://theanarchistlibrary.org/library/saul-newman-anarchism-and-the-politics-of-ressentiment" TargetMode="External"/><Relationship Id="rId22" Type="http://schemas.openxmlformats.org/officeDocument/2006/relationships/hyperlink" Target="http://onlinelibrary.wiley.com/store/10.1111/j.1528-3585.2007.00317.x/asset/j.1528-3585.2007.00317.x.pdf?v=1&amp;t=ictftx08&amp;s=6aa04c1c4f1c51743a4000533c64d1c333801c33" TargetMode="External"/><Relationship Id="rId27" Type="http://schemas.openxmlformats.org/officeDocument/2006/relationships/hyperlink" Target="http://fcis.oise.utoronto.ca/~daniel_schugurensky/assignment1/1994pedhope.html)" TargetMode="External"/><Relationship Id="rId30" Type="http://schemas.openxmlformats.org/officeDocument/2006/relationships/hyperlink" Target="http://muse.jhu.edu/login?auth=0&amp;type=summary&amp;url=/journals/theory_and_event/v004/4.3newman.html" TargetMode="External"/><Relationship Id="rId35" Type="http://schemas.openxmlformats.org/officeDocument/2006/relationships/hyperlink" Target="http://www.palgrave-journals.com/cpt/journal/v14/n1/full/cpt20142a.html" TargetMode="External"/><Relationship Id="rId43" Type="http://schemas.openxmlformats.org/officeDocument/2006/relationships/hyperlink" Target="https://www.researchgate.net/publication/41558873_Lessons_from_Malcolm_X_Freedom_by_Any_Means_Necessary)KJR**modified" TargetMode="External"/><Relationship Id="rId48" Type="http://schemas.openxmlformats.org/officeDocument/2006/relationships/hyperlink" Target="http://theanarchistlibrary.org/library/saul-newman-anarchism-and-the-politics-of-ressentiment" TargetMode="External"/><Relationship Id="rId56" Type="http://schemas.openxmlformats.org/officeDocument/2006/relationships/hyperlink" Target="http://www.tandf.co.uk/journals" TargetMode="External"/><Relationship Id="rId64" Type="http://schemas.openxmlformats.org/officeDocument/2006/relationships/hyperlink" Target="http://wiki.ikmemergent.net/files/090911-ikm-working-paper-5-policy-making-as-discourse.pdf)" TargetMode="External"/><Relationship Id="rId69" Type="http://schemas.openxmlformats.org/officeDocument/2006/relationships/hyperlink" Target="https://ia800204.us.archive.org/24/items/PedagogyOfTheOppressed-English-PauloFriere/oppressed.pdf)KJR**modified" TargetMode="External"/><Relationship Id="rId77" Type="http://schemas.openxmlformats.org/officeDocument/2006/relationships/hyperlink" Target="http://www.theguardian.com/commentisfree/2014/jan/20/we-need-radicals-for-social-change" TargetMode="External"/><Relationship Id="rId8" Type="http://schemas.openxmlformats.org/officeDocument/2006/relationships/webSettings" Target="webSettings.xml"/><Relationship Id="rId51" Type="http://schemas.openxmlformats.org/officeDocument/2006/relationships/hyperlink" Target="https://en.wikipedia.org/wiki/Goldsmiths_College,_University_of_London" TargetMode="External"/><Relationship Id="rId72" Type="http://schemas.openxmlformats.org/officeDocument/2006/relationships/hyperlink" Target="http://www.questia.com/reader/action/next/105471253" TargetMode="External"/><Relationship Id="rId3" Type="http://schemas.openxmlformats.org/officeDocument/2006/relationships/customXml" Target="../customXml/item3.xml"/><Relationship Id="rId12" Type="http://schemas.openxmlformats.org/officeDocument/2006/relationships/hyperlink" Target="http://theanarchistlibrary.org/library/saul-newman-anarchism-and-the-politics-of-ressentiment" TargetMode="External"/><Relationship Id="rId17" Type="http://schemas.openxmlformats.org/officeDocument/2006/relationships/hyperlink" Target="http://theanarchistlibrary.org/library/saul-newman-anarchism-and-the-politics-of-ressentiment" TargetMode="External"/><Relationship Id="rId25" Type="http://schemas.openxmlformats.org/officeDocument/2006/relationships/hyperlink" Target="https://ia800204.us.archive.org/24/items/PedagogyOfTheOppressed-English-PauloFriere/oppressed.pdf)KJR**modified" TargetMode="External"/><Relationship Id="rId33" Type="http://schemas.openxmlformats.org/officeDocument/2006/relationships/hyperlink" Target="http://theanarchistlibrary.org/library/saul-newman-anarchism-and-the-politics-of-ressentiment" TargetMode="External"/><Relationship Id="rId38" Type="http://schemas.openxmlformats.org/officeDocument/2006/relationships/hyperlink" Target="https://archive.org/stream/PedagogyOfTheOppressed-English-PauloFriere/oppressed_djvu.txt)KJR**modified" TargetMode="External"/><Relationship Id="rId46" Type="http://schemas.openxmlformats.org/officeDocument/2006/relationships/hyperlink" Target="https://en.wikipedia.org/wiki/Goldsmiths_College,_University_of_London" TargetMode="External"/><Relationship Id="rId59" Type="http://schemas.openxmlformats.org/officeDocument/2006/relationships/hyperlink" Target="http://www.mitpressjournals.org/doi/pdf/10.1162/DAED_a_00211" TargetMode="External"/><Relationship Id="rId67" Type="http://schemas.openxmlformats.org/officeDocument/2006/relationships/hyperlink" Target="http://www.questia.com/reader/action/next/105471199" TargetMode="External"/><Relationship Id="rId20" Type="http://schemas.openxmlformats.org/officeDocument/2006/relationships/hyperlink" Target="http://www.cross-x.com/vb/showthread.php?t=945110" TargetMode="External"/><Relationship Id="rId41" Type="http://schemas.openxmlformats.org/officeDocument/2006/relationships/hyperlink" Target="https://www.researchgate.net/publication/41558873_Lessons_from_Malcolm_X_Freedom_by_Any_Means_Necessary)KJR**modified" TargetMode="External"/><Relationship Id="rId54" Type="http://schemas.openxmlformats.org/officeDocument/2006/relationships/hyperlink" Target="http://theanarchistlibrary.org/library/saul-newman-anarchism-and-the-politics-of-ressentiment" TargetMode="External"/><Relationship Id="rId62" Type="http://schemas.openxmlformats.org/officeDocument/2006/relationships/hyperlink" Target="http://www.questia.com/reader/action/next/105471199" TargetMode="External"/><Relationship Id="rId70" Type="http://schemas.openxmlformats.org/officeDocument/2006/relationships/hyperlink" Target="https://archive.org/stream/PedagogyOfTheOppressed-English-PauloFriere/oppressed_djvu.txt)KJR**modified" TargetMode="External"/><Relationship Id="rId75" Type="http://schemas.openxmlformats.org/officeDocument/2006/relationships/hyperlink" Target="http://www.questia.com/reader/action/next/105471254"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theanarchistlibrary.org/library/saul-newman-anarchism-and-the-politics-of-ressentiment" TargetMode="External"/><Relationship Id="rId23" Type="http://schemas.openxmlformats.org/officeDocument/2006/relationships/hyperlink" Target="https://www.researchgate.net/publication/41558873_Lessons_from_Malcolm_X_Freedom_by_Any_Means_Necessary)KJR**modified" TargetMode="External"/><Relationship Id="rId28" Type="http://schemas.openxmlformats.org/officeDocument/2006/relationships/hyperlink" Target="http://www.philosophy.uncc.edu/mleldrid/SAAP/USC/PD12.html" TargetMode="External"/><Relationship Id="rId36" Type="http://schemas.openxmlformats.org/officeDocument/2006/relationships/hyperlink" Target="https://archive.org/stream/PedagogyOfTheOppressed-English-PauloFriere/oppressed_djvu.txt)KJR**modified" TargetMode="External"/><Relationship Id="rId49" Type="http://schemas.openxmlformats.org/officeDocument/2006/relationships/hyperlink" Target="http://theanarchistlibrary.org/library/saul-newman-anarchism-and-the-politics-of-ressentiment" TargetMode="External"/><Relationship Id="rId57" Type="http://schemas.openxmlformats.org/officeDocument/2006/relationships/hyperlink" Target="http://www.tandf.co.uk/journal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1E636EC-72E2-4F8F-A04A-8E723BEFE5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37</TotalTime>
  <Pages>151</Pages>
  <Words>80967</Words>
  <Characters>461517</Characters>
  <Application>Microsoft Office Word</Application>
  <DocSecurity>0</DocSecurity>
  <Lines>3845</Lines>
  <Paragraphs>1082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541402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Madeline Gochee</dc:creator>
  <cp:keywords>5.2</cp:keywords>
  <dc:description/>
  <cp:lastModifiedBy>Jason</cp:lastModifiedBy>
  <cp:revision>10</cp:revision>
  <dcterms:created xsi:type="dcterms:W3CDTF">2017-07-08T22:14:00Z</dcterms:created>
  <dcterms:modified xsi:type="dcterms:W3CDTF">2017-07-09T04:45:00Z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